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Чеченской Республики от 07.02.2017 N 17</w:t>
              <w:br/>
              <w:t xml:space="preserve">(ред. от 06.07.2023)</w:t>
              <w:br/>
              <w:t xml:space="preserve">"Об утверждении государственной программы Чеченской Республики "Развитие молодежной политики Чеченской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ЧЕЧЕНСКОЙ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февраля 2017 г. N 17</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ЧЕЧЕНСКОЙ РЕСПУБЛИКИ "РАЗВИТИЕ МОЛОДЕЖНОЙ ПОЛИТИКИ</w:t>
      </w:r>
    </w:p>
    <w:p>
      <w:pPr>
        <w:pStyle w:val="2"/>
        <w:jc w:val="center"/>
      </w:pPr>
      <w:r>
        <w:rPr>
          <w:sz w:val="20"/>
        </w:rPr>
        <w:t xml:space="preserve">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Чеченской Республики</w:t>
            </w:r>
          </w:p>
          <w:p>
            <w:pPr>
              <w:pStyle w:val="0"/>
              <w:jc w:val="center"/>
            </w:pPr>
            <w:r>
              <w:rPr>
                <w:sz w:val="20"/>
                <w:color w:val="392c69"/>
              </w:rPr>
              <w:t xml:space="preserve">от 02.05.2017 </w:t>
            </w:r>
            <w:hyperlink w:history="0" r:id="rId7" w:tooltip="Постановление Правительства Чеченской Республики от 02.05.2017 N 83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83</w:t>
              </w:r>
            </w:hyperlink>
            <w:r>
              <w:rPr>
                <w:sz w:val="20"/>
                <w:color w:val="392c69"/>
              </w:rPr>
              <w:t xml:space="preserve">, от 28.12.2017 </w:t>
            </w:r>
            <w:hyperlink w:history="0" r:id="rId8" w:tooltip="Постановление Правительства Чеченской Республики от 28.12.2017 N 309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309</w:t>
              </w:r>
            </w:hyperlink>
            <w:r>
              <w:rPr>
                <w:sz w:val="20"/>
                <w:color w:val="392c69"/>
              </w:rPr>
              <w:t xml:space="preserve">, от 09.04.2018 </w:t>
            </w:r>
            <w:hyperlink w:history="0" r:id="rId9" w:tooltip="Постановление Правительства Чеченской Республики от 09.04.2018 N 63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06.11.2018 </w:t>
            </w:r>
            <w:hyperlink w:history="0" r:id="rId10" w:tooltip="Постановление Правительства Чеченской Республики от 06.11.2018 N 229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229</w:t>
              </w:r>
            </w:hyperlink>
            <w:r>
              <w:rPr>
                <w:sz w:val="20"/>
                <w:color w:val="392c69"/>
              </w:rPr>
              <w:t xml:space="preserve">, от 05.03.2019 </w:t>
            </w:r>
            <w:hyperlink w:history="0" r:id="rId11" w:tooltip="Постановление Правительства Чеченской Республики от 05.03.2019 N 31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31</w:t>
              </w:r>
            </w:hyperlink>
            <w:r>
              <w:rPr>
                <w:sz w:val="20"/>
                <w:color w:val="392c69"/>
              </w:rPr>
              <w:t xml:space="preserve">, от 09.09.2019 </w:t>
            </w:r>
            <w:hyperlink w:history="0" r:id="rId12" w:tooltip="Постановление Правительства Чеченской Республики от 09.09.2019 N 166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31.10.2019 </w:t>
            </w:r>
            <w:hyperlink w:history="0" r:id="rId13" w:tooltip="Постановление Правительства Чеченской Республики от 31.10.2019 N 197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197</w:t>
              </w:r>
            </w:hyperlink>
            <w:r>
              <w:rPr>
                <w:sz w:val="20"/>
                <w:color w:val="392c69"/>
              </w:rPr>
              <w:t xml:space="preserve">, от 03.03.2020 </w:t>
            </w:r>
            <w:hyperlink w:history="0" r:id="rId14" w:tooltip="Постановление Правительства Чеченской Республики от 03.03.2020 N 54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54</w:t>
              </w:r>
            </w:hyperlink>
            <w:r>
              <w:rPr>
                <w:sz w:val="20"/>
                <w:color w:val="392c69"/>
              </w:rPr>
              <w:t xml:space="preserve">, от 03.11.2020 </w:t>
            </w:r>
            <w:hyperlink w:history="0" r:id="rId15" w:tooltip="Постановление Правительства Чеченской Республики от 03.11.2020 N 324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16.03.2021 </w:t>
            </w:r>
            <w:hyperlink w:history="0" r:id="rId16" w:tooltip="Постановление Правительства Чеченской Республики от 16.03.2021 N 38 &quot;О внесении изменений в Постановление Правительства Чеченской Республики от 7 февраля 2017 года N 17&quot; (вместе с &quot;Государственной программой Чеченской Республики &quot;Развитие молодежной политики Чеченской Республики&quot;) {КонсультантПлюс}">
              <w:r>
                <w:rPr>
                  <w:sz w:val="20"/>
                  <w:color w:val="0000ff"/>
                </w:rPr>
                <w:t xml:space="preserve">N 38</w:t>
              </w:r>
            </w:hyperlink>
            <w:r>
              <w:rPr>
                <w:sz w:val="20"/>
                <w:color w:val="392c69"/>
              </w:rPr>
              <w:t xml:space="preserve">, от 23.09.2021 </w:t>
            </w:r>
            <w:hyperlink w:history="0" r:id="rId17" w:tooltip="Постановление Правительства Чеченской Республики от 23.09.2021 N 208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208</w:t>
              </w:r>
            </w:hyperlink>
            <w:r>
              <w:rPr>
                <w:sz w:val="20"/>
                <w:color w:val="392c69"/>
              </w:rPr>
              <w:t xml:space="preserve">, от 25.01.2022 </w:t>
            </w:r>
            <w:hyperlink w:history="0" r:id="rId18" w:tooltip="Постановление Правительства Чеченской Республики от 25.01.2022 N 13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22.11.2022 </w:t>
            </w:r>
            <w:hyperlink w:history="0" r:id="rId19" w:tooltip="Постановление Правительства Чеченской Республики от 22.11.2022 N 274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274</w:t>
              </w:r>
            </w:hyperlink>
            <w:r>
              <w:rPr>
                <w:sz w:val="20"/>
                <w:color w:val="392c69"/>
              </w:rPr>
              <w:t xml:space="preserve">, от 22.02.2023 </w:t>
            </w:r>
            <w:hyperlink w:history="0" r:id="rId20" w:tooltip="Постановление Правительства Чеченской Республики от 22.02.2023 N 24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24</w:t>
              </w:r>
            </w:hyperlink>
            <w:r>
              <w:rPr>
                <w:sz w:val="20"/>
                <w:color w:val="392c69"/>
              </w:rPr>
              <w:t xml:space="preserve">, от 06.07.2023 </w:t>
            </w:r>
            <w:hyperlink w:history="0" r:id="rId21" w:tooltip="Постановление Правительства Чеченской Республики от 06.07.2023 N 172 &quot;О внесении изменений в Постановление Правительства Чеченской Республики от 7 февраля 2017 года N 17&quot; {КонсультантПлюс}">
              <w:r>
                <w:rPr>
                  <w:sz w:val="20"/>
                  <w:color w:val="0000ff"/>
                </w:rPr>
                <w:t xml:space="preserve">N 172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Чеченской Республики от 03.09.2013 N 217 имеет название "О Порядке разработки, утверждения, реализации и оценки эффективности государственных программ Чеченской Республики", а не "О Порядке разработки, реализации и оценки эффективности государственных программ Чеченской Республики".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реализации </w:t>
      </w:r>
      <w:hyperlink w:history="0" r:id="rId22" w:tooltip="&quot;Бюджетный кодекс Российской Федерации&quot; от 31.07.1998 N 145-ФЗ (ред. от 02.11.2023) {КонсультантПлюс}">
        <w:r>
          <w:rPr>
            <w:sz w:val="20"/>
            <w:color w:val="0000ff"/>
          </w:rPr>
          <w:t xml:space="preserve">статьи 179</w:t>
        </w:r>
      </w:hyperlink>
      <w:r>
        <w:rPr>
          <w:sz w:val="20"/>
        </w:rPr>
        <w:t xml:space="preserve"> Бюджетного кодекса Российской Федерации, повышения эффективности использования бюджетных средств, внедрения программно-целевых принципов организации деятельности органов исполнительной власти Чеченской Республики и в соответствии с </w:t>
      </w:r>
      <w:hyperlink w:history="0" r:id="rId23"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Постановлением</w:t>
        </w:r>
      </w:hyperlink>
      <w:r>
        <w:rPr>
          <w:sz w:val="20"/>
        </w:rPr>
        <w:t xml:space="preserve"> Правительства Чеченской Республики от 3 сентября 2013 года N 217 "О Порядке разработки, реализации и оценки эффективности государственных программ Чеченской Республики" Правительство Чеченской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9" w:tooltip="ГОСУДАРСТВЕННАЯ ПРОГРАММА">
        <w:r>
          <w:rPr>
            <w:sz w:val="20"/>
            <w:color w:val="0000ff"/>
          </w:rPr>
          <w:t xml:space="preserve">программу</w:t>
        </w:r>
      </w:hyperlink>
      <w:r>
        <w:rPr>
          <w:sz w:val="20"/>
        </w:rPr>
        <w:t xml:space="preserve"> Чеченской Республики "Развитие молодежной политики Чеченской Республики".</w:t>
      </w:r>
    </w:p>
    <w:p>
      <w:pPr>
        <w:pStyle w:val="0"/>
        <w:spacing w:before="200" w:line-rule="auto"/>
        <w:ind w:firstLine="540"/>
        <w:jc w:val="both"/>
      </w:pPr>
      <w:r>
        <w:rPr>
          <w:sz w:val="20"/>
        </w:rPr>
        <w:t xml:space="preserve">2. Министерству образования и науки Чеченской Республики в двухмесячный срок провести необходимую работу по внесению изменений в государственную </w:t>
      </w:r>
      <w:hyperlink w:history="0" r:id="rId24" w:tooltip="Постановление Правительства Чеченской Республики от 19.12.2013 N 345 (ред. от 10.12.2019) &quot;Об утверждении государственной программы Чеченской Республики &quot;Развитие образования Чеченской Республики на 2014 - 2020 годы&quot; ------------ Утратил силу или отменен {КонсультантПлюс}">
        <w:r>
          <w:rPr>
            <w:sz w:val="20"/>
            <w:color w:val="0000ff"/>
          </w:rPr>
          <w:t xml:space="preserve">программу</w:t>
        </w:r>
      </w:hyperlink>
      <w:r>
        <w:rPr>
          <w:sz w:val="20"/>
        </w:rPr>
        <w:t xml:space="preserve"> Чеченской Республики "Развитие образования Чеченской Республики", утвержденную Постановлением Правительства Чеченской Республики от 19 декабря 2013 года N 345, в целях исключения дублирования мероприятий государственной </w:t>
      </w:r>
      <w:hyperlink w:history="0" r:id="rId25" w:tooltip="Постановление Правительства Чеченской Республики от 19.12.2013 N 345 (ред. от 10.12.2019) &quot;Об утверждении государственной программы Чеченской Республики &quot;Развитие образования Чеченской Республики на 2014 - 2020 годы&quot; ------------ Утратил силу или отменен {КонсультантПлюс}">
        <w:r>
          <w:rPr>
            <w:sz w:val="20"/>
            <w:color w:val="0000ff"/>
          </w:rPr>
          <w:t xml:space="preserve">программы</w:t>
        </w:r>
      </w:hyperlink>
      <w:r>
        <w:rPr>
          <w:sz w:val="20"/>
        </w:rPr>
        <w:t xml:space="preserve"> Чеченской Республики "Развитие образования Чеченской Республики" и утвержденной настоящим Постановлением государственной </w:t>
      </w:r>
      <w:hyperlink w:history="0" w:anchor="P39" w:tooltip="ГОСУДАРСТВЕННАЯ ПРОГРАММА">
        <w:r>
          <w:rPr>
            <w:sz w:val="20"/>
            <w:color w:val="0000ff"/>
          </w:rPr>
          <w:t xml:space="preserve">программы</w:t>
        </w:r>
      </w:hyperlink>
      <w:r>
        <w:rPr>
          <w:sz w:val="20"/>
        </w:rPr>
        <w:t xml:space="preserve"> Чеченской Республики "Развитие молодежной политики Чеченской Республики".</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Чеченской Республики, осуществляющего полномочия по координации деятельности уполномоченного органа исполнительной власти в сфере физической культуры, спорта и молодежной политики.</w:t>
      </w:r>
    </w:p>
    <w:p>
      <w:pPr>
        <w:pStyle w:val="0"/>
        <w:jc w:val="both"/>
      </w:pPr>
      <w:r>
        <w:rPr>
          <w:sz w:val="20"/>
        </w:rPr>
        <w:t xml:space="preserve">(п. 3 в ред. </w:t>
      </w:r>
      <w:hyperlink w:history="0" r:id="rId26" w:tooltip="Постановление Правительства Чеченской Республики от 06.07.2023 N 172 &quot;О внесении изменений в Постановление Правительства Чеченской Республики от 7 февраля 2017 года N 17&quot; {КонсультантПлюс}">
        <w:r>
          <w:rPr>
            <w:sz w:val="20"/>
            <w:color w:val="0000ff"/>
          </w:rPr>
          <w:t xml:space="preserve">Постановления</w:t>
        </w:r>
      </w:hyperlink>
      <w:r>
        <w:rPr>
          <w:sz w:val="20"/>
        </w:rPr>
        <w:t xml:space="preserve"> Правительства Чеченской Республики от 06.07.2023 N 172)</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Чеченской Республики</w:t>
      </w:r>
    </w:p>
    <w:p>
      <w:pPr>
        <w:pStyle w:val="0"/>
        <w:jc w:val="right"/>
      </w:pPr>
      <w:r>
        <w:rPr>
          <w:sz w:val="20"/>
        </w:rPr>
        <w:t xml:space="preserve">Р.С-Х.ЭДЕЛЬГЕРИЕВ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Чеченской Республики</w:t>
      </w:r>
    </w:p>
    <w:p>
      <w:pPr>
        <w:pStyle w:val="0"/>
        <w:jc w:val="right"/>
      </w:pPr>
      <w:r>
        <w:rPr>
          <w:sz w:val="20"/>
        </w:rPr>
        <w:t xml:space="preserve">от 7 февраля 2017 г. N 17</w:t>
      </w:r>
    </w:p>
    <w:p>
      <w:pPr>
        <w:pStyle w:val="0"/>
        <w:ind w:firstLine="54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ЧЕЧЕНСКОЙ РЕСПУБЛИКИ "РАЗВИТИЕ МОЛОДЕЖНОЙ ПОЛИТИКИ</w:t>
      </w:r>
    </w:p>
    <w:p>
      <w:pPr>
        <w:pStyle w:val="2"/>
        <w:jc w:val="center"/>
      </w:pPr>
      <w:r>
        <w:rPr>
          <w:sz w:val="20"/>
        </w:rPr>
        <w:t xml:space="preserve">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Чеченской Республики от 06.07.2023 N 172 &quot;О внесении изменений в Постановление Правительства Чеченской Республики от 7 февраля 2017 года N 17&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06.07.2023 N 172)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Чеченской Республики</w:t>
      </w:r>
    </w:p>
    <w:p>
      <w:pPr>
        <w:pStyle w:val="2"/>
        <w:jc w:val="center"/>
      </w:pPr>
      <w:r>
        <w:rPr>
          <w:sz w:val="20"/>
        </w:rPr>
        <w:t xml:space="preserve">"Развитие молодежной политики Чеченской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 программы</w:t>
            </w:r>
          </w:p>
        </w:tc>
        <w:tc>
          <w:tcPr>
            <w:tcW w:w="5669"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Соисполнители программы</w:t>
            </w:r>
          </w:p>
        </w:tc>
        <w:tc>
          <w:tcPr>
            <w:tcW w:w="5669" w:type="dxa"/>
          </w:tcPr>
          <w:p>
            <w:pPr>
              <w:pStyle w:val="0"/>
            </w:pPr>
            <w:r>
              <w:rPr>
                <w:sz w:val="20"/>
              </w:rPr>
              <w:t xml:space="preserve">Отсутствуют</w:t>
            </w:r>
          </w:p>
        </w:tc>
      </w:tr>
      <w:tr>
        <w:tc>
          <w:tcPr>
            <w:tcW w:w="3402" w:type="dxa"/>
          </w:tcPr>
          <w:p>
            <w:pPr>
              <w:pStyle w:val="0"/>
            </w:pPr>
            <w:r>
              <w:rPr>
                <w:sz w:val="20"/>
              </w:rPr>
              <w:t xml:space="preserve">Участники программы</w:t>
            </w:r>
          </w:p>
        </w:tc>
        <w:tc>
          <w:tcPr>
            <w:tcW w:w="5669" w:type="dxa"/>
          </w:tcPr>
          <w:p>
            <w:pPr>
              <w:pStyle w:val="0"/>
            </w:pPr>
            <w:r>
              <w:rPr>
                <w:sz w:val="20"/>
              </w:rPr>
              <w:t xml:space="preserve">Министерство образования и науки Чеченской Республики, Министерство Чеченской Республики по национальной политике, внешним связям, печати и информации, Министерство культуры Чеченской Республики, Министерство труда, занятости и социального развития Чеченской Республики, Министерство здравоохранения Чеченской Республики, Главное Управление МЧС России по Чеченской Республике, органы местного самоуправления Чеченской Республики, Военный комиссариат Чеченской Республики, Региональное отделение Общероссийской общественно-государственной организации "Добровольное общество содействия армии, авиации и флоту России" Чеченской Республики (РО ДОСААФ), Региональная общественная организация "Республиканский совет ветеранов Великой Отечественной войны и труда Чеченской Республики" (Совет ВОВ)</w:t>
            </w:r>
          </w:p>
        </w:tc>
      </w:tr>
      <w:tr>
        <w:tc>
          <w:tcPr>
            <w:tcW w:w="3402" w:type="dxa"/>
          </w:tcPr>
          <w:p>
            <w:pPr>
              <w:pStyle w:val="0"/>
            </w:pPr>
            <w:r>
              <w:rPr>
                <w:sz w:val="20"/>
              </w:rPr>
              <w:t xml:space="preserve">Подпрограммы программы</w:t>
            </w:r>
          </w:p>
        </w:tc>
        <w:tc>
          <w:tcPr>
            <w:tcW w:w="5669" w:type="dxa"/>
          </w:tcPr>
          <w:p>
            <w:pPr>
              <w:pStyle w:val="0"/>
            </w:pPr>
            <w:hyperlink w:history="0" w:anchor="P447" w:tooltip="ПАСПОРТ">
              <w:r>
                <w:rPr>
                  <w:sz w:val="20"/>
                  <w:color w:val="0000ff"/>
                </w:rPr>
                <w:t xml:space="preserve">Подпрограмма 1</w:t>
              </w:r>
            </w:hyperlink>
            <w:r>
              <w:rPr>
                <w:sz w:val="20"/>
              </w:rPr>
              <w:t xml:space="preserve">. "Обеспечение реализации государственной программы в сфере молодежной политики";</w:t>
            </w:r>
          </w:p>
          <w:p>
            <w:pPr>
              <w:pStyle w:val="0"/>
            </w:pPr>
            <w:hyperlink w:history="0" w:anchor="P700" w:tooltip="ПАСПОРТ">
              <w:r>
                <w:rPr>
                  <w:sz w:val="20"/>
                  <w:color w:val="0000ff"/>
                </w:rPr>
                <w:t xml:space="preserve">Подпрограмма 2</w:t>
              </w:r>
            </w:hyperlink>
            <w:r>
              <w:rPr>
                <w:sz w:val="20"/>
              </w:rPr>
              <w:t xml:space="preserve">. "Вовлечение молодежи Чеченской Республики в предпринимательскую деятельность";</w:t>
            </w:r>
          </w:p>
          <w:p>
            <w:pPr>
              <w:pStyle w:val="0"/>
            </w:pPr>
            <w:hyperlink w:history="0" w:anchor="P937" w:tooltip="ПАСПОРТ">
              <w:r>
                <w:rPr>
                  <w:sz w:val="20"/>
                  <w:color w:val="0000ff"/>
                </w:rPr>
                <w:t xml:space="preserve">Подпрограмма 3</w:t>
              </w:r>
            </w:hyperlink>
            <w:r>
              <w:rPr>
                <w:sz w:val="20"/>
              </w:rPr>
              <w:t xml:space="preserve">. "Сельская молодежь Чеченской Республики";</w:t>
            </w:r>
          </w:p>
          <w:p>
            <w:pPr>
              <w:pStyle w:val="0"/>
            </w:pPr>
            <w:hyperlink w:history="0" w:anchor="P1150" w:tooltip="ПАСПОРТ">
              <w:r>
                <w:rPr>
                  <w:sz w:val="20"/>
                  <w:color w:val="0000ff"/>
                </w:rPr>
                <w:t xml:space="preserve">Подпрограмма 4</w:t>
              </w:r>
            </w:hyperlink>
            <w:r>
              <w:rPr>
                <w:sz w:val="20"/>
              </w:rPr>
              <w:t xml:space="preserve">. "Патриотическое воспитание граждан"</w:t>
            </w:r>
          </w:p>
        </w:tc>
      </w:tr>
      <w:tr>
        <w:tc>
          <w:tcPr>
            <w:tcW w:w="3402" w:type="dxa"/>
          </w:tcPr>
          <w:p>
            <w:pPr>
              <w:pStyle w:val="0"/>
            </w:pPr>
            <w:r>
              <w:rPr>
                <w:sz w:val="20"/>
              </w:rPr>
              <w:t xml:space="preserve">Программно-целевые инструменты программы</w:t>
            </w:r>
          </w:p>
        </w:tc>
        <w:tc>
          <w:tcPr>
            <w:tcW w:w="5669" w:type="dxa"/>
          </w:tcPr>
          <w:p>
            <w:pPr>
              <w:pStyle w:val="0"/>
            </w:pPr>
            <w:r>
              <w:rPr>
                <w:sz w:val="20"/>
              </w:rPr>
              <w:t xml:space="preserve">Отсутствуют</w:t>
            </w:r>
          </w:p>
        </w:tc>
      </w:tr>
      <w:tr>
        <w:tc>
          <w:tcPr>
            <w:tcW w:w="3402" w:type="dxa"/>
          </w:tcPr>
          <w:p>
            <w:pPr>
              <w:pStyle w:val="0"/>
            </w:pPr>
            <w:r>
              <w:rPr>
                <w:sz w:val="20"/>
              </w:rPr>
              <w:t xml:space="preserve">Цели программы</w:t>
            </w:r>
          </w:p>
        </w:tc>
        <w:tc>
          <w:tcPr>
            <w:tcW w:w="5669" w:type="dxa"/>
          </w:tcPr>
          <w:p>
            <w:pPr>
              <w:pStyle w:val="0"/>
            </w:pPr>
            <w:r>
              <w:rPr>
                <w:sz w:val="20"/>
              </w:rPr>
              <w:t xml:space="preserve">Создание условий для развития сферы молодежной политики Чеченской Республики;</w:t>
            </w:r>
          </w:p>
          <w:p>
            <w:pPr>
              <w:pStyle w:val="0"/>
            </w:pPr>
            <w:r>
              <w:rPr>
                <w:sz w:val="20"/>
              </w:rPr>
              <w:t xml:space="preserve">- стимулирование активности молодежи в сфере предпринимательства путем реализации на территории Чеченской Республики мероприятий, направленных на вовлечение молодых людей в предпринимательскую деятельность;</w:t>
            </w:r>
          </w:p>
          <w:p>
            <w:pPr>
              <w:pStyle w:val="0"/>
            </w:pPr>
            <w:r>
              <w:rPr>
                <w:sz w:val="20"/>
              </w:rPr>
              <w:t xml:space="preserve">- создание условий для повышения социальной и экономической активности сельской молодежи Чеченской Республики;</w:t>
            </w:r>
          </w:p>
          <w:p>
            <w:pPr>
              <w:pStyle w:val="0"/>
            </w:pPr>
            <w:r>
              <w:rPr>
                <w:sz w:val="20"/>
              </w:rPr>
              <w:t xml:space="preserve">- вовлечение молодежи в социальную практику и творческую деятельность, а также повышение гражданской активности, формирование здорового образа жизни и раскрытие потенциала молодежи;</w:t>
            </w:r>
          </w:p>
          <w:p>
            <w:pPr>
              <w:pStyle w:val="0"/>
            </w:pPr>
            <w:r>
              <w:rPr>
                <w:sz w:val="20"/>
              </w:rPr>
              <w:t xml:space="preserve">- противодействие вовлечению молодежи Чеченской Республики в ряды незаконных вооруженных формирований;</w:t>
            </w:r>
          </w:p>
          <w:p>
            <w:pPr>
              <w:pStyle w:val="0"/>
            </w:pPr>
            <w:r>
              <w:rPr>
                <w:sz w:val="20"/>
              </w:rPr>
              <w:t xml:space="preserve">- совершенствование системы допризывной подготовки молодежи к военной службе;</w:t>
            </w:r>
          </w:p>
          <w:p>
            <w:pPr>
              <w:pStyle w:val="0"/>
            </w:pPr>
            <w:r>
              <w:rPr>
                <w:sz w:val="20"/>
              </w:rPr>
              <w:t xml:space="preserve">- формирование у граждан готовности к достойному и самоотверженному служению обществу и государству, выполнению обязанностей по защите Отечества</w:t>
            </w:r>
          </w:p>
        </w:tc>
      </w:tr>
      <w:tr>
        <w:tc>
          <w:tcPr>
            <w:tcW w:w="3402" w:type="dxa"/>
          </w:tcPr>
          <w:p>
            <w:pPr>
              <w:pStyle w:val="0"/>
            </w:pPr>
            <w:r>
              <w:rPr>
                <w:sz w:val="20"/>
              </w:rPr>
              <w:t xml:space="preserve">Задачи программы</w:t>
            </w:r>
          </w:p>
        </w:tc>
        <w:tc>
          <w:tcPr>
            <w:tcW w:w="5669" w:type="dxa"/>
          </w:tcPr>
          <w:p>
            <w:pPr>
              <w:pStyle w:val="0"/>
            </w:pPr>
            <w:r>
              <w:rPr>
                <w:sz w:val="20"/>
              </w:rPr>
              <w:t xml:space="preserve">Вовлечение молодежи Чеченской Республики в социально-экономическую, политическую и культурную жизнь общества;</w:t>
            </w:r>
          </w:p>
          <w:p>
            <w:pPr>
              <w:pStyle w:val="0"/>
            </w:pPr>
            <w:r>
              <w:rPr>
                <w:sz w:val="20"/>
              </w:rPr>
              <w:t xml:space="preserve">- обеспечение деятельности Министерства Чеченской Республики по физической культуре, спорту и молодежной политике;</w:t>
            </w:r>
          </w:p>
          <w:p>
            <w:pPr>
              <w:pStyle w:val="0"/>
            </w:pPr>
            <w:r>
              <w:rPr>
                <w:sz w:val="20"/>
              </w:rPr>
              <w:t xml:space="preserve">- популяризация предпринимательской деятельности среди молодежи, создание предпринимательской среды;</w:t>
            </w:r>
          </w:p>
          <w:p>
            <w:pPr>
              <w:pStyle w:val="0"/>
            </w:pPr>
            <w:r>
              <w:rPr>
                <w:sz w:val="20"/>
              </w:rPr>
              <w:t xml:space="preserve">- массовое вовлечение молодых людей в мероприятия;</w:t>
            </w:r>
          </w:p>
          <w:p>
            <w:pPr>
              <w:pStyle w:val="0"/>
            </w:pPr>
            <w:r>
              <w:rPr>
                <w:sz w:val="20"/>
              </w:rPr>
              <w:t xml:space="preserve">- отбор молодых людей, имеющих способности к занятию предпринимательской деятельностью;</w:t>
            </w:r>
          </w:p>
          <w:p>
            <w:pPr>
              <w:pStyle w:val="0"/>
            </w:pPr>
            <w:r>
              <w:rPr>
                <w:sz w:val="20"/>
              </w:rPr>
              <w:t xml:space="preserve">- качественное обучение по образовательным программам;</w:t>
            </w:r>
          </w:p>
          <w:p>
            <w:pPr>
              <w:pStyle w:val="0"/>
            </w:pPr>
            <w:r>
              <w:rPr>
                <w:sz w:val="20"/>
              </w:rPr>
              <w:t xml:space="preserve">- сопровождение начинающих молодых предпринимателей-участников программы;</w:t>
            </w:r>
          </w:p>
          <w:p>
            <w:pPr>
              <w:pStyle w:val="0"/>
            </w:pPr>
            <w:r>
              <w:rPr>
                <w:sz w:val="20"/>
              </w:rPr>
              <w:t xml:space="preserve">- обеспечение участия начинающих молодых предпринимателей в межрегиональных, общероссийских и международных мероприятиях;</w:t>
            </w:r>
          </w:p>
          <w:p>
            <w:pPr>
              <w:pStyle w:val="0"/>
            </w:pPr>
            <w:r>
              <w:rPr>
                <w:sz w:val="20"/>
              </w:rPr>
              <w:t xml:space="preserve">создание условий для поддержки и финансового обеспечения социально-значимых проектов;</w:t>
            </w:r>
          </w:p>
          <w:p>
            <w:pPr>
              <w:pStyle w:val="0"/>
            </w:pPr>
            <w:r>
              <w:rPr>
                <w:sz w:val="20"/>
              </w:rPr>
              <w:t xml:space="preserve">- создание условий для повышения уровня социальной активности сельской молодежи путем ее вовлечения в реализацию программ социального развития села через социальное проектирование и деятельность сельских молодежных организаций;</w:t>
            </w:r>
          </w:p>
          <w:p>
            <w:pPr>
              <w:pStyle w:val="0"/>
            </w:pPr>
            <w:r>
              <w:rPr>
                <w:sz w:val="20"/>
              </w:rPr>
              <w:t xml:space="preserve">- создание условий для повышения экономической активности сельской молодежи, включающих в себя обучение основам бизнес-планирования;</w:t>
            </w:r>
          </w:p>
          <w:p>
            <w:pPr>
              <w:pStyle w:val="0"/>
            </w:pPr>
            <w:r>
              <w:rPr>
                <w:sz w:val="20"/>
              </w:rPr>
              <w:t xml:space="preserve">содействие занятости молодежи в сельской местности и вовлечение в реализацию программ экономического развития села;</w:t>
            </w:r>
          </w:p>
          <w:p>
            <w:pPr>
              <w:pStyle w:val="0"/>
            </w:pPr>
            <w:r>
              <w:rPr>
                <w:sz w:val="20"/>
              </w:rPr>
              <w:t xml:space="preserve">- содействие духовному, физическому и творческому развитию путем организации и проведения интеллектуально-творческих и физкультурно-оздоровительных мероприятий, направленных на духовно-нравственное развитие и формирование здорового образа жизни;</w:t>
            </w:r>
          </w:p>
          <w:p>
            <w:pPr>
              <w:pStyle w:val="0"/>
            </w:pPr>
            <w:r>
              <w:rPr>
                <w:sz w:val="20"/>
              </w:rPr>
              <w:t xml:space="preserve">- создание эффективной системы допризывной подготовки молодежи к военной службе;</w:t>
            </w:r>
          </w:p>
          <w:p>
            <w:pPr>
              <w:pStyle w:val="0"/>
            </w:pPr>
            <w:r>
              <w:rPr>
                <w:sz w:val="20"/>
              </w:rPr>
              <w:t xml:space="preserve">- повышение качества допризывной подготовки молодежи в образовательных учреждениях и по месту жительства;</w:t>
            </w:r>
          </w:p>
          <w:p>
            <w:pPr>
              <w:pStyle w:val="0"/>
            </w:pPr>
            <w:r>
              <w:rPr>
                <w:sz w:val="20"/>
              </w:rPr>
              <w:t xml:space="preserve">-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tc>
      </w:tr>
      <w:tr>
        <w:tc>
          <w:tcPr>
            <w:tcW w:w="3402" w:type="dxa"/>
          </w:tcPr>
          <w:p>
            <w:pPr>
              <w:pStyle w:val="0"/>
            </w:pPr>
            <w:r>
              <w:rPr>
                <w:sz w:val="20"/>
              </w:rPr>
              <w:t xml:space="preserve">Целевые индикаторы и показатели программы</w:t>
            </w:r>
          </w:p>
        </w:tc>
        <w:tc>
          <w:tcPr>
            <w:tcW w:w="5669" w:type="dxa"/>
          </w:tcPr>
          <w:p>
            <w:pPr>
              <w:pStyle w:val="0"/>
            </w:pPr>
            <w:r>
              <w:rPr>
                <w:sz w:val="20"/>
              </w:rPr>
              <w:t xml:space="preserve">Количество мероприятий, проведенных в сфере молодежной политики;</w:t>
            </w:r>
          </w:p>
          <w:p>
            <w:pPr>
              <w:pStyle w:val="0"/>
            </w:pPr>
            <w:r>
              <w:rPr>
                <w:sz w:val="20"/>
              </w:rPr>
              <w:t xml:space="preserve">количество молодежи, вовлеченной в мероприятия, проводимые в сфере молодежной политики;</w:t>
            </w:r>
          </w:p>
          <w:p>
            <w:pPr>
              <w:pStyle w:val="0"/>
            </w:pPr>
            <w:r>
              <w:rPr>
                <w:sz w:val="20"/>
              </w:rPr>
              <w:t xml:space="preserve">-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pPr>
            <w:r>
              <w:rPr>
                <w:sz w:val="20"/>
              </w:rPr>
              <w:t xml:space="preserve">- количество координаторов добровольцев (волонтеров), прошедших курсы (лекции, программы)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некоммерческих организаций (НКО), образовательных организаций и иных учреждений, осуществляющих деятельность в сфере добровольчества (волонтерства);</w:t>
            </w:r>
          </w:p>
          <w:p>
            <w:pPr>
              <w:pStyle w:val="0"/>
            </w:pPr>
            <w:r>
              <w:rPr>
                <w:sz w:val="20"/>
              </w:rPr>
              <w:t xml:space="preserve">- 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pPr>
            <w:r>
              <w:rPr>
                <w:sz w:val="20"/>
              </w:rPr>
              <w:t xml:space="preserve">- количество просмотров в рамках рекламной кампании, проводимой в целях достижения результата регионального проекта "Социальная активность", "В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p>
            <w:pPr>
              <w:pStyle w:val="0"/>
            </w:pPr>
            <w:r>
              <w:rPr>
                <w:sz w:val="20"/>
              </w:rPr>
              <w:t xml:space="preserve">- количество представителей Чеченской Республики, принявших участие в Форуме молодых деятелей культуры и искусств "Таврида" в рамках реализации регионального проекта "Развитие системы поддержки молодежи ("Молодежь России")";</w:t>
            </w:r>
          </w:p>
          <w:p>
            <w:pPr>
              <w:pStyle w:val="0"/>
            </w:pPr>
            <w:r>
              <w:rPr>
                <w:sz w:val="20"/>
              </w:rPr>
              <w:t xml:space="preserve">-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pPr>
              <w:pStyle w:val="0"/>
            </w:pPr>
            <w:r>
              <w:rPr>
                <w:sz w:val="20"/>
              </w:rPr>
              <w:t xml:space="preserve">- количество субъектов малого предпринимательства, созданных физическими лицами в возрасте до 35 лет (включительно), вовлеченными в реализацию мероприятий;</w:t>
            </w:r>
          </w:p>
          <w:p>
            <w:pPr>
              <w:pStyle w:val="0"/>
            </w:pPr>
            <w:r>
              <w:rPr>
                <w:sz w:val="20"/>
              </w:rPr>
              <w:t xml:space="preserve">- количество физических лиц в возрасте до 35 лет (включительно), завершивших обучение, направленное на приобретение навыков ведения бизнеса и создания малых и средних предприятий;</w:t>
            </w:r>
          </w:p>
          <w:p>
            <w:pPr>
              <w:pStyle w:val="0"/>
            </w:pPr>
            <w:r>
              <w:rPr>
                <w:sz w:val="20"/>
              </w:rPr>
              <w:t xml:space="preserve">- количество физических лиц в возрасте до 35 лет (включительно), вовлеченных в реализацию мероприятий;</w:t>
            </w:r>
          </w:p>
          <w:p>
            <w:pPr>
              <w:pStyle w:val="0"/>
            </w:pPr>
            <w:r>
              <w:rPr>
                <w:sz w:val="20"/>
              </w:rPr>
              <w:t xml:space="preserve">- количество сельской молодежи, получившей различные виды консультаций по программам социального и экономического развития села;</w:t>
            </w:r>
          </w:p>
          <w:p>
            <w:pPr>
              <w:pStyle w:val="0"/>
            </w:pPr>
            <w:r>
              <w:rPr>
                <w:sz w:val="20"/>
              </w:rPr>
              <w:t xml:space="preserve">- доля молодежи, задействованной в мероприятиях по вовлечению в творческую деятельность, от общего числа молодежи Чеченской Республики;</w:t>
            </w:r>
          </w:p>
          <w:p>
            <w:pPr>
              <w:pStyle w:val="0"/>
            </w:pPr>
            <w:r>
              <w:rPr>
                <w:sz w:val="20"/>
              </w:rPr>
              <w:t xml:space="preserve">- количество сельской молодежи, обучившейся основам социального проектирования и бизнес-планирования;</w:t>
            </w:r>
          </w:p>
          <w:p>
            <w:pPr>
              <w:pStyle w:val="0"/>
            </w:pPr>
            <w:r>
              <w:rPr>
                <w:sz w:val="20"/>
              </w:rPr>
              <w:t xml:space="preserve">- количество сельской молодежи, вовлеченной в интеллектуально-творческие и спортивно-оздоровительные мероприятия;</w:t>
            </w:r>
          </w:p>
          <w:p>
            <w:pPr>
              <w:pStyle w:val="0"/>
            </w:pPr>
            <w:r>
              <w:rPr>
                <w:sz w:val="20"/>
              </w:rPr>
              <w:t xml:space="preserve">- 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p>
            <w:pPr>
              <w:pStyle w:val="0"/>
            </w:pPr>
            <w:r>
              <w:rPr>
                <w:sz w:val="20"/>
              </w:rPr>
              <w:t xml:space="preserve">- доля участвующих в реализации программы образовательных организаций всех типов в общей численности образовательных организаций;</w:t>
            </w:r>
          </w:p>
          <w:p>
            <w:pPr>
              <w:pStyle w:val="0"/>
            </w:pPr>
            <w:r>
              <w:rPr>
                <w:sz w:val="20"/>
              </w:rPr>
              <w:t xml:space="preserve">- 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в общей численности обучающихся;</w:t>
            </w:r>
          </w:p>
          <w:p>
            <w:pPr>
              <w:pStyle w:val="0"/>
            </w:pPr>
            <w:r>
              <w:rPr>
                <w:sz w:val="20"/>
              </w:rPr>
              <w:t xml:space="preserve">- доля граждан, выполнивших нормативы ГТО, в общей численности населения, принимавшего участие в сдаче нормативов ГТО;</w:t>
            </w:r>
          </w:p>
          <w:p>
            <w:pPr>
              <w:pStyle w:val="0"/>
            </w:pPr>
            <w:r>
              <w:rPr>
                <w:sz w:val="20"/>
              </w:rPr>
              <w:t xml:space="preserve">- доля информированных о мероприятиях программы граждан, в общей численности жителей республики;</w:t>
            </w:r>
          </w:p>
          <w:p>
            <w:pPr>
              <w:pStyle w:val="0"/>
            </w:pPr>
            <w:r>
              <w:rPr>
                <w:sz w:val="20"/>
              </w:rPr>
              <w:t xml:space="preserve">- количество допризывной и призывной молодежи, занимающейся в организациях Общероссийской общественно-государственной организации "Добровольное общество содействия армии, авиации и флоту России" по Чеченской Республике (РО ДОСААФ);</w:t>
            </w:r>
          </w:p>
          <w:p>
            <w:pPr>
              <w:pStyle w:val="0"/>
            </w:pPr>
            <w:r>
              <w:rPr>
                <w:sz w:val="20"/>
              </w:rPr>
              <w:t xml:space="preserve">- количество допризывной и призывной молодежи, охваченной мероприятиями по добровольной подготовке граждан к военной службе;</w:t>
            </w:r>
          </w:p>
          <w:p>
            <w:pPr>
              <w:pStyle w:val="0"/>
            </w:pPr>
            <w:r>
              <w:rPr>
                <w:sz w:val="20"/>
              </w:rPr>
              <w:t xml:space="preserve">количество информационных материалов по вопросам военной службы, допризывной подготовки и военно-патриотического воспитания, опубликованных в сети "Интернет";</w:t>
            </w:r>
          </w:p>
          <w:p>
            <w:pPr>
              <w:pStyle w:val="0"/>
            </w:pPr>
            <w:r>
              <w:rPr>
                <w:sz w:val="20"/>
              </w:rPr>
              <w:t xml:space="preserve">- количество участников детских и молодежных военно-патриотических объединений</w:t>
            </w:r>
          </w:p>
        </w:tc>
      </w:tr>
      <w:tr>
        <w:tc>
          <w:tcPr>
            <w:tcW w:w="3402" w:type="dxa"/>
          </w:tcPr>
          <w:p>
            <w:pPr>
              <w:pStyle w:val="0"/>
            </w:pPr>
            <w:r>
              <w:rPr>
                <w:sz w:val="20"/>
              </w:rPr>
              <w:t xml:space="preserve">Этапы и сроки реализации программы</w:t>
            </w:r>
          </w:p>
        </w:tc>
        <w:tc>
          <w:tcPr>
            <w:tcW w:w="5669" w:type="dxa"/>
          </w:tcPr>
          <w:p>
            <w:pPr>
              <w:pStyle w:val="0"/>
            </w:pPr>
            <w:r>
              <w:rPr>
                <w:sz w:val="20"/>
              </w:rPr>
              <w:t xml:space="preserve">2017 - 2025 годы без выделения этапов</w:t>
            </w:r>
          </w:p>
        </w:tc>
      </w:tr>
      <w:tr>
        <w:tc>
          <w:tcPr>
            <w:tcW w:w="3402" w:type="dxa"/>
          </w:tcPr>
          <w:p>
            <w:pPr>
              <w:pStyle w:val="0"/>
            </w:pPr>
            <w:r>
              <w:rPr>
                <w:sz w:val="20"/>
              </w:rPr>
              <w:t xml:space="preserve">Объемы бюджетных ассигнований программы</w:t>
            </w:r>
          </w:p>
        </w:tc>
        <w:tc>
          <w:tcPr>
            <w:tcW w:w="5669" w:type="dxa"/>
          </w:tcPr>
          <w:p>
            <w:pPr>
              <w:pStyle w:val="0"/>
            </w:pPr>
            <w:r>
              <w:rPr>
                <w:sz w:val="20"/>
              </w:rPr>
              <w:t xml:space="preserve">Общий объем бюджетных ассигнований на реализацию государственной программы на 2017 - 2025 годы составляет 1 207 897,891 тыс. рублей, в том числе по годам:</w:t>
            </w:r>
          </w:p>
          <w:p>
            <w:pPr>
              <w:pStyle w:val="0"/>
            </w:pPr>
            <w:r>
              <w:rPr>
                <w:sz w:val="20"/>
              </w:rPr>
              <w:t xml:space="preserve">2017 г. - 165 433,998 тыс. рублей;</w:t>
            </w:r>
          </w:p>
          <w:p>
            <w:pPr>
              <w:pStyle w:val="0"/>
            </w:pPr>
            <w:r>
              <w:rPr>
                <w:sz w:val="20"/>
              </w:rPr>
              <w:t xml:space="preserve">2018 г. - 171 902,139 тыс. рублей;</w:t>
            </w:r>
          </w:p>
          <w:p>
            <w:pPr>
              <w:pStyle w:val="0"/>
            </w:pPr>
            <w:r>
              <w:rPr>
                <w:sz w:val="20"/>
              </w:rPr>
              <w:t xml:space="preserve">2019 г. - 174 873,211 тыс. рублей;</w:t>
            </w:r>
          </w:p>
          <w:p>
            <w:pPr>
              <w:pStyle w:val="0"/>
            </w:pPr>
            <w:r>
              <w:rPr>
                <w:sz w:val="20"/>
              </w:rPr>
              <w:t xml:space="preserve">2020 г. - 156 736,193 тыс. рублей;</w:t>
            </w:r>
          </w:p>
          <w:p>
            <w:pPr>
              <w:pStyle w:val="0"/>
            </w:pPr>
            <w:r>
              <w:rPr>
                <w:sz w:val="20"/>
              </w:rPr>
              <w:t xml:space="preserve">2021 г. - 110 725,812 тыс. рублей;</w:t>
            </w:r>
          </w:p>
          <w:p>
            <w:pPr>
              <w:pStyle w:val="0"/>
            </w:pPr>
            <w:r>
              <w:rPr>
                <w:sz w:val="20"/>
              </w:rPr>
              <w:t xml:space="preserve">2022 г. - 180 382,116 тыс. рублей;</w:t>
            </w:r>
          </w:p>
          <w:p>
            <w:pPr>
              <w:pStyle w:val="0"/>
            </w:pPr>
            <w:r>
              <w:rPr>
                <w:sz w:val="20"/>
              </w:rPr>
              <w:t xml:space="preserve">2023 г. - 71 483,354 тыс. рублей;</w:t>
            </w:r>
          </w:p>
          <w:p>
            <w:pPr>
              <w:pStyle w:val="0"/>
            </w:pPr>
            <w:r>
              <w:rPr>
                <w:sz w:val="20"/>
              </w:rPr>
              <w:t xml:space="preserve">2024 г. - 88 180,534 тыс. рублей;</w:t>
            </w:r>
          </w:p>
          <w:p>
            <w:pPr>
              <w:pStyle w:val="0"/>
            </w:pPr>
            <w:r>
              <w:rPr>
                <w:sz w:val="20"/>
              </w:rPr>
              <w:t xml:space="preserve">2025 г. - 88 180,534 тыс. рублей;</w:t>
            </w:r>
          </w:p>
          <w:p>
            <w:pPr>
              <w:pStyle w:val="0"/>
            </w:pPr>
            <w:r>
              <w:rPr>
                <w:sz w:val="20"/>
              </w:rPr>
              <w:t xml:space="preserve">из них:</w:t>
            </w:r>
          </w:p>
          <w:p>
            <w:pPr>
              <w:pStyle w:val="0"/>
            </w:pPr>
            <w:r>
              <w:rPr>
                <w:sz w:val="20"/>
              </w:rPr>
              <w:t xml:space="preserve">- средства федерального бюджета, по предварительной оценке, составляют 16 065,088 тыс. рублей, в том числе:</w:t>
            </w:r>
          </w:p>
          <w:p>
            <w:pPr>
              <w:pStyle w:val="0"/>
            </w:pPr>
            <w:r>
              <w:rPr>
                <w:sz w:val="20"/>
              </w:rPr>
              <w:t xml:space="preserve">2017 г. - 6 531,288 тыс. рублей;</w:t>
            </w:r>
          </w:p>
          <w:p>
            <w:pPr>
              <w:pStyle w:val="0"/>
            </w:pPr>
            <w:r>
              <w:rPr>
                <w:sz w:val="20"/>
              </w:rPr>
              <w:t xml:space="preserve">2018 г. - 9 533,800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средства республиканского бюджета, по предварительной оценке, составляют 1 191 832,803 тыс. рублей, в том числе:</w:t>
            </w:r>
          </w:p>
          <w:p>
            <w:pPr>
              <w:pStyle w:val="0"/>
            </w:pPr>
            <w:r>
              <w:rPr>
                <w:sz w:val="20"/>
              </w:rPr>
              <w:t xml:space="preserve">2017 г. - 158 902,710 тыс. рублей;</w:t>
            </w:r>
          </w:p>
          <w:p>
            <w:pPr>
              <w:pStyle w:val="0"/>
            </w:pPr>
            <w:r>
              <w:rPr>
                <w:sz w:val="20"/>
              </w:rPr>
              <w:t xml:space="preserve">2018 г. - 162 368,339 тыс. рублей;</w:t>
            </w:r>
          </w:p>
          <w:p>
            <w:pPr>
              <w:pStyle w:val="0"/>
            </w:pPr>
            <w:r>
              <w:rPr>
                <w:sz w:val="20"/>
              </w:rPr>
              <w:t xml:space="preserve">2019 г. - 174 873,211 тыс. рублей;</w:t>
            </w:r>
          </w:p>
          <w:p>
            <w:pPr>
              <w:pStyle w:val="0"/>
            </w:pPr>
            <w:r>
              <w:rPr>
                <w:sz w:val="20"/>
              </w:rPr>
              <w:t xml:space="preserve">2020 г. - 156 736,193 тыс. рублей;</w:t>
            </w:r>
          </w:p>
          <w:p>
            <w:pPr>
              <w:pStyle w:val="0"/>
            </w:pPr>
            <w:r>
              <w:rPr>
                <w:sz w:val="20"/>
              </w:rPr>
              <w:t xml:space="preserve">2021 г. - 110 725,812 тыс. рублей;</w:t>
            </w:r>
          </w:p>
          <w:p>
            <w:pPr>
              <w:pStyle w:val="0"/>
            </w:pPr>
            <w:r>
              <w:rPr>
                <w:sz w:val="20"/>
              </w:rPr>
              <w:t xml:space="preserve">2022 г. - 180 382,116 тыс. рублей;</w:t>
            </w:r>
          </w:p>
          <w:p>
            <w:pPr>
              <w:pStyle w:val="0"/>
            </w:pPr>
            <w:r>
              <w:rPr>
                <w:sz w:val="20"/>
              </w:rPr>
              <w:t xml:space="preserve">2023 г. - 71 483,354 тыс. рублей;</w:t>
            </w:r>
          </w:p>
          <w:p>
            <w:pPr>
              <w:pStyle w:val="0"/>
            </w:pPr>
            <w:r>
              <w:rPr>
                <w:sz w:val="20"/>
              </w:rPr>
              <w:t xml:space="preserve">2024 г. - 88 180,534 тыс. рублей;</w:t>
            </w:r>
          </w:p>
          <w:p>
            <w:pPr>
              <w:pStyle w:val="0"/>
            </w:pPr>
            <w:r>
              <w:rPr>
                <w:sz w:val="20"/>
              </w:rPr>
              <w:t xml:space="preserve">2025 г. - 88 180,534 тыс. рублей;</w:t>
            </w:r>
          </w:p>
          <w:p>
            <w:pPr>
              <w:pStyle w:val="0"/>
            </w:pPr>
            <w:r>
              <w:rPr>
                <w:sz w:val="20"/>
              </w:rPr>
              <w:t xml:space="preserve">- внебюджетные средства,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tc>
      </w:tr>
      <w:tr>
        <w:tc>
          <w:tcPr>
            <w:tcW w:w="3402" w:type="dxa"/>
          </w:tcPr>
          <w:p>
            <w:pPr>
              <w:pStyle w:val="0"/>
            </w:pPr>
            <w:r>
              <w:rPr>
                <w:sz w:val="20"/>
              </w:rPr>
              <w:t xml:space="preserve">Ожидаемые результаты реализации программы</w:t>
            </w:r>
          </w:p>
        </w:tc>
        <w:tc>
          <w:tcPr>
            <w:tcW w:w="5669" w:type="dxa"/>
          </w:tcPr>
          <w:p>
            <w:pPr>
              <w:pStyle w:val="0"/>
            </w:pPr>
            <w:r>
              <w:rPr>
                <w:sz w:val="20"/>
              </w:rPr>
              <w:t xml:space="preserve">Увеличение количества проведенных мероприятий, направленных на всестороннее развитие молодых людей в возрасте от 14 до 35 лет;</w:t>
            </w:r>
          </w:p>
          <w:p>
            <w:pPr>
              <w:pStyle w:val="0"/>
            </w:pPr>
            <w:r>
              <w:rPr>
                <w:sz w:val="20"/>
              </w:rPr>
              <w:t xml:space="preserve">- увеличение количества молодежи от 14 до 35 лет, вовлеченных в мероприятия, проводимые в сфере молодежной политики;</w:t>
            </w:r>
          </w:p>
          <w:p>
            <w:pPr>
              <w:pStyle w:val="0"/>
            </w:pPr>
            <w:r>
              <w:rPr>
                <w:sz w:val="20"/>
              </w:rPr>
              <w:t xml:space="preserve">- создание условий для развития и поддержки добровольчества (волонтерства);</w:t>
            </w:r>
          </w:p>
          <w:p>
            <w:pPr>
              <w:pStyle w:val="0"/>
            </w:pPr>
            <w:r>
              <w:rPr>
                <w:sz w:val="20"/>
              </w:rPr>
              <w:t xml:space="preserve">- создание условий для эффективной самореализации молодежи, в том числе развитие инфраструктуры;</w:t>
            </w:r>
          </w:p>
          <w:p>
            <w:pPr>
              <w:pStyle w:val="0"/>
            </w:pPr>
            <w:r>
              <w:rPr>
                <w:sz w:val="20"/>
              </w:rPr>
              <w:t xml:space="preserve">- расширение осведомленности молодежи о программах поддержки и развития малого и среднего бизнеса посредством распространения информации через печатные СМИ, Интернет, телевидение и наружную рекламу;</w:t>
            </w:r>
          </w:p>
          <w:p>
            <w:pPr>
              <w:pStyle w:val="0"/>
            </w:pPr>
            <w:r>
              <w:rPr>
                <w:sz w:val="20"/>
              </w:rPr>
              <w:t xml:space="preserve">- увеличение числа молодых людей, принявших участие в мероприятиях программ по государственной поддержке малого и среднего предпринимательства;</w:t>
            </w:r>
          </w:p>
          <w:p>
            <w:pPr>
              <w:pStyle w:val="0"/>
            </w:pPr>
            <w:r>
              <w:rPr>
                <w:sz w:val="20"/>
              </w:rPr>
              <w:t xml:space="preserve">- увеличение числа молодых людей, имеющих способности к предпринимательской деятельности, успешно прошедших отбор и обучение;</w:t>
            </w:r>
          </w:p>
          <w:p>
            <w:pPr>
              <w:pStyle w:val="0"/>
            </w:pPr>
            <w:r>
              <w:rPr>
                <w:sz w:val="20"/>
              </w:rPr>
              <w:t xml:space="preserve">- увеличение числа субъектов малого предпринимательства за счет молодых людей, участвовавших в мероприятиях;</w:t>
            </w:r>
          </w:p>
          <w:p>
            <w:pPr>
              <w:pStyle w:val="0"/>
            </w:pPr>
            <w:r>
              <w:rPr>
                <w:sz w:val="20"/>
              </w:rPr>
              <w:t xml:space="preserve">- увеличение числа субъектов малого предпринимательства участников межрегиональных, общероссийских и международных площадок по тематике молодежного предпринимательства;</w:t>
            </w:r>
          </w:p>
          <w:p>
            <w:pPr>
              <w:pStyle w:val="0"/>
            </w:pPr>
            <w:r>
              <w:rPr>
                <w:sz w:val="20"/>
              </w:rPr>
              <w:t xml:space="preserve">- повышение эффективности реализации молодежной политики в интересах инновационного развития республики;</w:t>
            </w:r>
          </w:p>
          <w:p>
            <w:pPr>
              <w:pStyle w:val="0"/>
            </w:pPr>
            <w:r>
              <w:rPr>
                <w:sz w:val="20"/>
              </w:rPr>
              <w:t xml:space="preserve">- увеличение доли сельской молодежи, получившей различные виды консультаций министерств, ведомств, органов местного самоуправления, общественных и иных организаций, обучившейся основам социального проектирования и бизнес-планирования, участвующей в реализации программ социального и экономического развития села, вовлеченной в интеллектуально-творческие мероприятия и участвующей в программах формирования здорового образа жизни;</w:t>
            </w:r>
          </w:p>
          <w:p>
            <w:pPr>
              <w:pStyle w:val="0"/>
            </w:pPr>
            <w:r>
              <w:rPr>
                <w:sz w:val="20"/>
              </w:rPr>
              <w:t xml:space="preserve">- уменьшение числа безработных граждан в возрасте до 35 лет, проживающих в сельской местности;</w:t>
            </w:r>
          </w:p>
          <w:p>
            <w:pPr>
              <w:pStyle w:val="0"/>
            </w:pPr>
            <w:r>
              <w:rPr>
                <w:sz w:val="20"/>
              </w:rPr>
              <w:t xml:space="preserve">- повышение эффективности системы допризывной подготовки молодежи Чеченской Республики и привлечение к ее реализации всех общественных организаций, а также предприятий, учреждений и организаций всех форм собственности;</w:t>
            </w:r>
          </w:p>
          <w:p>
            <w:pPr>
              <w:pStyle w:val="0"/>
            </w:pPr>
            <w:r>
              <w:rPr>
                <w:sz w:val="20"/>
              </w:rPr>
              <w:t xml:space="preserve">- приумножение патриотических традиций республики;</w:t>
            </w:r>
          </w:p>
          <w:p>
            <w:pPr>
              <w:pStyle w:val="0"/>
            </w:pPr>
            <w:r>
              <w:rPr>
                <w:sz w:val="20"/>
              </w:rPr>
              <w:t xml:space="preserve">- формирование у молодежи гражданской позиции, чувства гордости за свою Родину, свой народ, свою республику и ответственности за развитие общества;</w:t>
            </w:r>
          </w:p>
          <w:p>
            <w:pPr>
              <w:pStyle w:val="0"/>
            </w:pPr>
            <w:r>
              <w:rPr>
                <w:sz w:val="20"/>
              </w:rPr>
              <w:t xml:space="preserve">- повышение уровня физической подготовки молодежи;</w:t>
            </w:r>
          </w:p>
          <w:p>
            <w:pPr>
              <w:pStyle w:val="0"/>
            </w:pPr>
            <w:r>
              <w:rPr>
                <w:sz w:val="20"/>
              </w:rPr>
              <w:t xml:space="preserve">- развитие системы спортивно-патриотического воспитания, увеличение численности молодых людей, выполнивших нормативы ГТО;</w:t>
            </w:r>
          </w:p>
          <w:p>
            <w:pPr>
              <w:pStyle w:val="0"/>
            </w:pPr>
            <w:r>
              <w:rPr>
                <w:sz w:val="20"/>
              </w:rPr>
              <w:t xml:space="preserve">- повышение качества работы образовательных организаций по патриотическому воспитанию, а также по профессиональной ориентации учащихся и их привлечению к военной, государственной службе, работе в различных отраслях промышленности и сфере услуг, в системе образования, науки, культуры, спорта и иной деятельности</w:t>
            </w:r>
          </w:p>
        </w:tc>
      </w:tr>
    </w:tbl>
    <w:p>
      <w:pPr>
        <w:pStyle w:val="0"/>
        <w:ind w:firstLine="540"/>
        <w:jc w:val="both"/>
      </w:pPr>
      <w:r>
        <w:rPr>
          <w:sz w:val="20"/>
        </w:rPr>
      </w:r>
    </w:p>
    <w:p>
      <w:pPr>
        <w:pStyle w:val="2"/>
        <w:outlineLvl w:val="1"/>
        <w:jc w:val="center"/>
      </w:pPr>
      <w:r>
        <w:rPr>
          <w:sz w:val="20"/>
        </w:rPr>
        <w:t xml:space="preserve">1. Характеристика текущего состояния сферы реализации</w:t>
      </w:r>
    </w:p>
    <w:p>
      <w:pPr>
        <w:pStyle w:val="2"/>
        <w:jc w:val="center"/>
      </w:pPr>
      <w:r>
        <w:rPr>
          <w:sz w:val="20"/>
        </w:rPr>
        <w:t xml:space="preserve">государственной программы и прогноз развития на перспективу</w:t>
      </w:r>
    </w:p>
    <w:p>
      <w:pPr>
        <w:pStyle w:val="0"/>
        <w:ind w:firstLine="540"/>
        <w:jc w:val="both"/>
      </w:pPr>
      <w:r>
        <w:rPr>
          <w:sz w:val="20"/>
        </w:rPr>
      </w:r>
    </w:p>
    <w:p>
      <w:pPr>
        <w:pStyle w:val="0"/>
        <w:ind w:firstLine="540"/>
        <w:jc w:val="both"/>
      </w:pPr>
      <w:r>
        <w:rPr>
          <w:sz w:val="20"/>
        </w:rPr>
        <w:t xml:space="preserve">Государственная программа Чеченской Республики "Развитие молодежной политики" (далее - Государственная программа) разработана в соответствии с </w:t>
      </w:r>
      <w:hyperlink w:history="0" r:id="rId28"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Постановлением</w:t>
        </w:r>
      </w:hyperlink>
      <w:r>
        <w:rPr>
          <w:sz w:val="20"/>
        </w:rPr>
        <w:t xml:space="preserve"> Правительства Чеченской Республики от 3 сентября 2013 года N 217 "О Порядке разработки, утверждения, реализации и оценки эффективности государственных программ Чеченской Республики", а также с учетом мероприятий государственной </w:t>
      </w:r>
      <w:hyperlink w:history="0" r:id="rId29"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w:t>
      </w:r>
    </w:p>
    <w:p>
      <w:pPr>
        <w:pStyle w:val="0"/>
        <w:spacing w:before="200" w:line-rule="auto"/>
        <w:ind w:firstLine="540"/>
        <w:jc w:val="both"/>
      </w:pPr>
      <w:r>
        <w:rPr>
          <w:sz w:val="20"/>
        </w:rPr>
        <w:t xml:space="preserve">Сфера молодежной политики выступает в качестве одной из основных отраслей, призванных обеспечивать высокое качество жизни (молодого) населения.</w:t>
      </w:r>
    </w:p>
    <w:p>
      <w:pPr>
        <w:pStyle w:val="0"/>
        <w:spacing w:before="200" w:line-rule="auto"/>
        <w:ind w:firstLine="540"/>
        <w:jc w:val="both"/>
      </w:pPr>
      <w:r>
        <w:rPr>
          <w:sz w:val="20"/>
        </w:rPr>
        <w:t xml:space="preserve">Развитие молодежной политики Чеченской Республики с 2014 года осуществлялось в рамках Государственной </w:t>
      </w:r>
      <w:hyperlink w:history="0" r:id="rId30" w:tooltip="Постановление Правительства Чеченской Республики от 19.12.2013 N 345 (ред. от 10.12.2019) &quot;Об утверждении государственной программы Чеченской Республики &quot;Развитие образования Чеченской Республики на 2014 - 2020 годы&quot; ------------ Утратил силу или отменен {КонсультантПлюс}">
        <w:r>
          <w:rPr>
            <w:sz w:val="20"/>
            <w:color w:val="0000ff"/>
          </w:rPr>
          <w:t xml:space="preserve">программы</w:t>
        </w:r>
      </w:hyperlink>
      <w:r>
        <w:rPr>
          <w:sz w:val="20"/>
        </w:rPr>
        <w:t xml:space="preserve"> Чеченской Республики "Развитие образования Чеченской Республики", утвержденной Постановлением Правительства Чеченской Республики от 19 декабря 2013 года N 345.</w:t>
      </w:r>
    </w:p>
    <w:p>
      <w:pPr>
        <w:pStyle w:val="0"/>
        <w:spacing w:before="200" w:line-rule="auto"/>
        <w:ind w:firstLine="540"/>
        <w:jc w:val="both"/>
      </w:pPr>
      <w:r>
        <w:rPr>
          <w:sz w:val="20"/>
        </w:rPr>
        <w:t xml:space="preserve">Естественный прирост населения республики, обеспечивающий увеличение количества молодежи в возрасте от 14 до 35 лет, изменения социально-экономической ситуации, связанные в том числе с оттоком сельского населения в города (общей тенденцией к урбанизации), изменении механизмов социальной защиты населения, напряженностью на рынке труда и другими факторами, требуют формирования действенной системы мер, направленной на создание дополнительных условий для полноценного развития и самореализации личности.</w:t>
      </w:r>
    </w:p>
    <w:p>
      <w:pPr>
        <w:pStyle w:val="0"/>
        <w:spacing w:before="200" w:line-rule="auto"/>
        <w:ind w:firstLine="540"/>
        <w:jc w:val="both"/>
      </w:pPr>
      <w:r>
        <w:rPr>
          <w:sz w:val="20"/>
        </w:rPr>
        <w:t xml:space="preserve">В этой связи в современных условиях эффективная молодежная политика приобретает особое значение, так как именно молодежь является наиболее мобильным участником социально-экономических процессов, происходящих в государстве и обществе. Стратегические приоритеты социально-экономического развития страны со всей остротой выдвигают вопросы воспитания свободного, образованного, энергичного, инициативного молодого человека.</w:t>
      </w:r>
    </w:p>
    <w:p>
      <w:pPr>
        <w:pStyle w:val="0"/>
        <w:spacing w:before="200" w:line-rule="auto"/>
        <w:ind w:firstLine="540"/>
        <w:jc w:val="both"/>
      </w:pPr>
      <w:r>
        <w:rPr>
          <w:sz w:val="20"/>
        </w:rPr>
        <w:t xml:space="preserve">Актуальность настоящей проблемы резко возрастает в связи с тем, что в последнее время наблюдается снижение уровня вовлеченности молодежи в социальную практику. Так, доля молодых людей, активно участвующих во всех сферах жизни общества - гражданской, профессиональной, культурной, семейной - составляет около 21% от общей численности молодежи республики. Это свидетельствует о том, что потенциал, которым обладает молодежь - мобильность, инициативность, восприимчивость к изменениям, новым технологиям - используется не в полной мере.</w:t>
      </w:r>
    </w:p>
    <w:p>
      <w:pPr>
        <w:pStyle w:val="0"/>
        <w:spacing w:before="200" w:line-rule="auto"/>
        <w:ind w:firstLine="540"/>
        <w:jc w:val="both"/>
      </w:pPr>
      <w:r>
        <w:rPr>
          <w:sz w:val="20"/>
        </w:rPr>
        <w:t xml:space="preserve">Анализ состояния сферы молодежной политики Чеченской Республики свидетельствует о необходимости ее дальнейшего развития и совершенствования. При этом можно выделить следующие основные направления:</w:t>
      </w:r>
    </w:p>
    <w:p>
      <w:pPr>
        <w:pStyle w:val="0"/>
        <w:spacing w:before="200" w:line-rule="auto"/>
        <w:ind w:firstLine="540"/>
        <w:jc w:val="both"/>
      </w:pPr>
      <w:r>
        <w:rPr>
          <w:sz w:val="20"/>
        </w:rPr>
        <w:t xml:space="preserve">- стимулирование активности молодежи Чеченской Республики в сфере предпринимательства путем реализации мероприятий, направленных на вовлечение молодых людей в предпринимательскую деятельность;</w:t>
      </w:r>
    </w:p>
    <w:p>
      <w:pPr>
        <w:pStyle w:val="0"/>
        <w:spacing w:before="200" w:line-rule="auto"/>
        <w:ind w:firstLine="540"/>
        <w:jc w:val="both"/>
      </w:pPr>
      <w:r>
        <w:rPr>
          <w:sz w:val="20"/>
        </w:rPr>
        <w:t xml:space="preserve">- создание условий для повышения социальной и экономической активности сельской молодежи Чеченской Республики.</w:t>
      </w:r>
    </w:p>
    <w:p>
      <w:pPr>
        <w:pStyle w:val="0"/>
        <w:spacing w:before="200" w:line-rule="auto"/>
        <w:ind w:firstLine="540"/>
        <w:jc w:val="both"/>
      </w:pPr>
      <w:r>
        <w:rPr>
          <w:sz w:val="20"/>
        </w:rPr>
        <w:t xml:space="preserve">Более подробно анализ состояния и прогноз развития сферы молодежной политики изложен в соответствующих разделах подпрограмм: "</w:t>
      </w:r>
      <w:hyperlink w:history="0" w:anchor="P447" w:tooltip="ПАСПОРТ">
        <w:r>
          <w:rPr>
            <w:sz w:val="20"/>
            <w:color w:val="0000ff"/>
          </w:rPr>
          <w:t xml:space="preserve">Обеспечение реализации</w:t>
        </w:r>
      </w:hyperlink>
      <w:r>
        <w:rPr>
          <w:sz w:val="20"/>
        </w:rPr>
        <w:t xml:space="preserve"> государственной программы в сфере молодежной политики"; "</w:t>
      </w:r>
      <w:hyperlink w:history="0" w:anchor="P700" w:tooltip="ПАСПОРТ">
        <w:r>
          <w:rPr>
            <w:sz w:val="20"/>
            <w:color w:val="0000ff"/>
          </w:rPr>
          <w:t xml:space="preserve">Вовлечение молодежи</w:t>
        </w:r>
      </w:hyperlink>
      <w:r>
        <w:rPr>
          <w:sz w:val="20"/>
        </w:rPr>
        <w:t xml:space="preserve"> Чеченской Республики в предпринимательскую деятельность"; "</w:t>
      </w:r>
      <w:hyperlink w:history="0" w:anchor="P937" w:tooltip="ПАСПОРТ">
        <w:r>
          <w:rPr>
            <w:sz w:val="20"/>
            <w:color w:val="0000ff"/>
          </w:rPr>
          <w:t xml:space="preserve">Сельская молодежь</w:t>
        </w:r>
      </w:hyperlink>
      <w:r>
        <w:rPr>
          <w:sz w:val="20"/>
        </w:rPr>
        <w:t xml:space="preserve"> Чеченской Республики"; "</w:t>
      </w:r>
      <w:hyperlink w:history="0" w:anchor="P1150" w:tooltip="ПАСПОРТ">
        <w:r>
          <w:rPr>
            <w:sz w:val="20"/>
            <w:color w:val="0000ff"/>
          </w:rPr>
          <w:t xml:space="preserve">Патриотическое воспитание</w:t>
        </w:r>
      </w:hyperlink>
      <w:r>
        <w:rPr>
          <w:sz w:val="20"/>
        </w:rPr>
        <w:t xml:space="preserve"> граждан".</w:t>
      </w:r>
    </w:p>
    <w:p>
      <w:pPr>
        <w:pStyle w:val="0"/>
        <w:ind w:firstLine="540"/>
        <w:jc w:val="both"/>
      </w:pPr>
      <w:r>
        <w:rPr>
          <w:sz w:val="20"/>
        </w:rPr>
      </w:r>
    </w:p>
    <w:p>
      <w:pPr>
        <w:pStyle w:val="2"/>
        <w:outlineLvl w:val="1"/>
        <w:jc w:val="center"/>
      </w:pPr>
      <w:r>
        <w:rPr>
          <w:sz w:val="20"/>
        </w:rPr>
        <w:t xml:space="preserve">2. Приоритеты, цели, задачи и показатели (целевые</w:t>
      </w:r>
    </w:p>
    <w:p>
      <w:pPr>
        <w:pStyle w:val="2"/>
        <w:jc w:val="center"/>
      </w:pPr>
      <w:r>
        <w:rPr>
          <w:sz w:val="20"/>
        </w:rPr>
        <w:t xml:space="preserve">индикаторы), результаты, этапы и сроки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В современных условиях эффективная молодежная политика становится одним из ведущих факторов перемен в развитии общества, способствующих повышению эффективности в различных сферах деятельности, обеспечивающих экономический рост, социальную стабильность, развитие институтов гражданского общества, определяющих пути и способы обеспечения устойчивого повышения благосостояния граждан.</w:t>
      </w:r>
    </w:p>
    <w:p>
      <w:pPr>
        <w:pStyle w:val="0"/>
        <w:spacing w:before="200" w:line-rule="auto"/>
        <w:ind w:firstLine="540"/>
        <w:jc w:val="both"/>
      </w:pPr>
      <w:r>
        <w:rPr>
          <w:sz w:val="20"/>
        </w:rPr>
        <w:t xml:space="preserve">Приоритетные направления государственной молодежной политики в Чеченской Республике определены следующими нормативными правовыми актами:</w:t>
      </w:r>
    </w:p>
    <w:p>
      <w:pPr>
        <w:pStyle w:val="0"/>
        <w:spacing w:before="200" w:line-rule="auto"/>
        <w:ind w:firstLine="540"/>
        <w:jc w:val="both"/>
      </w:pPr>
      <w:r>
        <w:rPr>
          <w:sz w:val="20"/>
        </w:rPr>
        <w:t xml:space="preserve">- Федеральным </w:t>
      </w:r>
      <w:hyperlink w:history="0" r:id="rId31"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r>
        <w:rPr>
          <w:sz w:val="20"/>
        </w:rPr>
        <w:t xml:space="preserve">- </w:t>
      </w:r>
      <w:hyperlink w:history="0" r:id="rId32" w:tooltip="Закон Чеченской Республики от 12.01.2022 N 7-РЗ &quot;О молодежной политике в Чеченской Республике&quot; (принят Парламентом ЧР 30.12.2021) {КонсультантПлюс}">
        <w:r>
          <w:rPr>
            <w:sz w:val="20"/>
            <w:color w:val="0000ff"/>
          </w:rPr>
          <w:t xml:space="preserve">Законом</w:t>
        </w:r>
      </w:hyperlink>
      <w:r>
        <w:rPr>
          <w:sz w:val="20"/>
        </w:rPr>
        <w:t xml:space="preserve"> Чеченской Республики от 12 января 2022 года N 7-РЗ "О молодежной политике в Чеченской Республике";</w:t>
      </w:r>
    </w:p>
    <w:p>
      <w:pPr>
        <w:pStyle w:val="0"/>
        <w:spacing w:before="200" w:line-rule="auto"/>
        <w:ind w:firstLine="540"/>
        <w:jc w:val="both"/>
      </w:pPr>
      <w:r>
        <w:rPr>
          <w:sz w:val="20"/>
        </w:rPr>
        <w:t xml:space="preserve">- </w:t>
      </w:r>
      <w:hyperlink w:history="0" r:id="rId33" w:tooltip="Указ Президента РФ от 07.05.2012 N 602 &quot;Об обеспечении межнационального согласия&quot; {КонсультантПлюс}">
        <w:r>
          <w:rPr>
            <w:sz w:val="20"/>
            <w:color w:val="0000ff"/>
          </w:rPr>
          <w:t xml:space="preserve">Указом</w:t>
        </w:r>
      </w:hyperlink>
      <w:r>
        <w:rPr>
          <w:sz w:val="20"/>
        </w:rPr>
        <w:t xml:space="preserve"> Президента Российской Федерации от 7 мая 2012 года N 602 "Об обеспечении межнационального согласия";</w:t>
      </w:r>
    </w:p>
    <w:p>
      <w:pPr>
        <w:pStyle w:val="0"/>
        <w:spacing w:before="200" w:line-rule="auto"/>
        <w:ind w:firstLine="540"/>
        <w:jc w:val="both"/>
      </w:pPr>
      <w:r>
        <w:rPr>
          <w:sz w:val="20"/>
        </w:rPr>
        <w:t xml:space="preserve">- </w:t>
      </w:r>
      <w:hyperlink w:history="0" r:id="rId34"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 </w:t>
      </w:r>
      <w:hyperlink w:history="0" r:id="rId35"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Стратегией</w:t>
        </w:r>
      </w:hyperlink>
      <w:r>
        <w:rPr>
          <w:sz w:val="20"/>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года N 1089-р;</w:t>
      </w:r>
    </w:p>
    <w:p>
      <w:pPr>
        <w:pStyle w:val="0"/>
        <w:spacing w:before="200" w:line-rule="auto"/>
        <w:ind w:firstLine="540"/>
        <w:jc w:val="both"/>
      </w:pPr>
      <w:r>
        <w:rPr>
          <w:sz w:val="20"/>
        </w:rPr>
        <w:t xml:space="preserve">- </w:t>
      </w:r>
      <w:hyperlink w:history="0" r:id="rId36"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2403-р;</w:t>
      </w:r>
    </w:p>
    <w:p>
      <w:pPr>
        <w:pStyle w:val="0"/>
        <w:spacing w:before="200" w:line-rule="auto"/>
        <w:ind w:firstLine="540"/>
        <w:jc w:val="both"/>
      </w:pPr>
      <w:r>
        <w:rPr>
          <w:sz w:val="20"/>
        </w:rPr>
        <w:t xml:space="preserve">- </w:t>
      </w:r>
      <w:hyperlink w:history="0" r:id="rId37" w:tooltip="Распоряжение Правительства РФ от 12.12.2015 N 2570-р (ред. от 29.04.2021) &lt;О плане мероприятий по реализации Основ государственной молодежной политики Российской Федерации на период до 2025 года&gt; (вместе с &quot;Планом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quot;) {КонсультантПлюс}">
        <w:r>
          <w:rPr>
            <w:sz w:val="20"/>
            <w:color w:val="0000ff"/>
          </w:rPr>
          <w:t xml:space="preserve">Планом</w:t>
        </w:r>
      </w:hyperlink>
      <w:r>
        <w:rPr>
          <w:sz w:val="20"/>
        </w:rPr>
        <w:t xml:space="preserve"> мероприятий по реализации Основ государственной молодежной политики Российской Федерации на период до 2025 года, утвержденным Распоряжением Правительства Российской Федерации от 12 декабря 2015 года N 2570-р;</w:t>
      </w:r>
    </w:p>
    <w:p>
      <w:pPr>
        <w:pStyle w:val="0"/>
        <w:spacing w:before="200" w:line-rule="auto"/>
        <w:ind w:firstLine="540"/>
        <w:jc w:val="both"/>
      </w:pPr>
      <w:r>
        <w:rPr>
          <w:sz w:val="20"/>
        </w:rPr>
        <w:t xml:space="preserve">- </w:t>
      </w:r>
      <w:hyperlink w:history="0" r:id="rId38" w:tooltip="Распоряжение Правительства Чеченской Республики от 26.10.2021 N 383-р &quot;Об утверждении Плана мероприятий по реализации Стратегии социально-экономического развития Чеченской Республики до 2035 года&quot; {КонсультантПлюс}">
        <w:r>
          <w:rPr>
            <w:sz w:val="20"/>
            <w:color w:val="0000ff"/>
          </w:rPr>
          <w:t xml:space="preserve">Планом</w:t>
        </w:r>
      </w:hyperlink>
      <w:r>
        <w:rPr>
          <w:sz w:val="20"/>
        </w:rPr>
        <w:t xml:space="preserve"> мероприятий по реализации Стратегии социально-экономического развития Чеченской Республики до 2035 года, утвержденным Распоряжением Правительства Чеченской Республики от 26 октября 2021 года N 383-р;</w:t>
      </w:r>
    </w:p>
    <w:p>
      <w:pPr>
        <w:pStyle w:val="0"/>
        <w:spacing w:before="200" w:line-rule="auto"/>
        <w:ind w:firstLine="540"/>
        <w:jc w:val="both"/>
      </w:pPr>
      <w:r>
        <w:rPr>
          <w:sz w:val="20"/>
        </w:rPr>
        <w:t xml:space="preserve">- </w:t>
      </w:r>
      <w:hyperlink w:history="0" r:id="rId39" w:tooltip="Распоряжение Правительства Чеченской Республики от 04.03.2021 N 62-р &quot;Об утверждении Стратегии социально-экономического развития Чеченской Республики до 2035 года&quot; {КонсультантПлюс}">
        <w:r>
          <w:rPr>
            <w:sz w:val="20"/>
            <w:color w:val="0000ff"/>
          </w:rPr>
          <w:t xml:space="preserve">Стратегией</w:t>
        </w:r>
      </w:hyperlink>
      <w:r>
        <w:rPr>
          <w:sz w:val="20"/>
        </w:rPr>
        <w:t xml:space="preserve"> социально-экономического развития Чеченской Республики до 2035 года, утвержденной Распоряжением Правительства Чеченской Республики от 4 марта 2021 года N 62-р.</w:t>
      </w:r>
    </w:p>
    <w:p>
      <w:pPr>
        <w:pStyle w:val="0"/>
        <w:spacing w:before="200" w:line-rule="auto"/>
        <w:ind w:firstLine="540"/>
        <w:jc w:val="both"/>
      </w:pPr>
      <w:r>
        <w:rPr>
          <w:sz w:val="20"/>
        </w:rPr>
        <w:t xml:space="preserve">Деятельность в сфере молодежной политики в Российской Федерации регулируется Федеральным </w:t>
      </w:r>
      <w:hyperlink w:history="0" r:id="rId40"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 июня 1995 года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Исходя из анализа текущего состояния, а также с учетом стратегических ориентиров развития системы молодежной политики, намечены приоритетные направления государственной политики:</w:t>
      </w:r>
    </w:p>
    <w:p>
      <w:pPr>
        <w:pStyle w:val="0"/>
        <w:spacing w:before="200" w:line-rule="auto"/>
        <w:ind w:firstLine="540"/>
        <w:jc w:val="both"/>
      </w:pPr>
      <w:r>
        <w:rPr>
          <w:sz w:val="20"/>
        </w:rPr>
        <w:t xml:space="preserve">- защита прав и законных интересов молодежи;</w:t>
      </w:r>
    </w:p>
    <w:p>
      <w:pPr>
        <w:pStyle w:val="0"/>
        <w:spacing w:before="200" w:line-rule="auto"/>
        <w:ind w:firstLine="540"/>
        <w:jc w:val="both"/>
      </w:pPr>
      <w:r>
        <w:rPr>
          <w:sz w:val="20"/>
        </w:rPr>
        <w:t xml:space="preserve">- создание условий для участия молодежи в политической, социально-экономической, научной, спортивной и культурной жизни общества;</w:t>
      </w:r>
    </w:p>
    <w:p>
      <w:pPr>
        <w:pStyle w:val="0"/>
        <w:spacing w:before="200" w:line-rule="auto"/>
        <w:ind w:firstLine="540"/>
        <w:jc w:val="both"/>
      </w:pPr>
      <w:r>
        <w:rPr>
          <w:sz w:val="20"/>
        </w:rPr>
        <w:t xml:space="preserve">- 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 формирование культуры семейных отношений, поддержка молодых семей, способствующие улучшению демографической ситуации в Чеченской Республике;</w:t>
      </w:r>
    </w:p>
    <w:p>
      <w:pPr>
        <w:pStyle w:val="0"/>
        <w:spacing w:before="200" w:line-rule="auto"/>
        <w:ind w:firstLine="540"/>
        <w:jc w:val="both"/>
      </w:pPr>
      <w:r>
        <w:rPr>
          <w:sz w:val="20"/>
        </w:rPr>
        <w:t xml:space="preserve">- воспитание нравственных качеств у молодежи;</w:t>
      </w:r>
    </w:p>
    <w:p>
      <w:pPr>
        <w:pStyle w:val="0"/>
        <w:spacing w:before="200" w:line-rule="auto"/>
        <w:ind w:firstLine="540"/>
        <w:jc w:val="both"/>
      </w:pPr>
      <w:r>
        <w:rPr>
          <w:sz w:val="20"/>
        </w:rPr>
        <w:t xml:space="preserve">- воспитание у молодежи трудолюбия и положительного отношения к труду, уважения к правам и свободам человека, любви к Родине, окружающей природе, семье;</w:t>
      </w:r>
    </w:p>
    <w:p>
      <w:pPr>
        <w:pStyle w:val="0"/>
        <w:spacing w:before="200" w:line-rule="auto"/>
        <w:ind w:firstLine="540"/>
        <w:jc w:val="both"/>
      </w:pPr>
      <w:r>
        <w:rPr>
          <w:sz w:val="20"/>
        </w:rPr>
        <w:t xml:space="preserve">- формирование у молодежи представлений об идеалах и ценностях;</w:t>
      </w:r>
    </w:p>
    <w:p>
      <w:pPr>
        <w:pStyle w:val="0"/>
        <w:spacing w:before="200" w:line-rule="auto"/>
        <w:ind w:firstLine="540"/>
        <w:jc w:val="both"/>
      </w:pPr>
      <w:r>
        <w:rPr>
          <w:sz w:val="20"/>
        </w:rPr>
        <w:t xml:space="preserve">- популяризация среди молодежи духовных, нравственных и культурных ценностей;</w:t>
      </w:r>
    </w:p>
    <w:p>
      <w:pPr>
        <w:pStyle w:val="0"/>
        <w:spacing w:before="200" w:line-rule="auto"/>
        <w:ind w:firstLine="540"/>
        <w:jc w:val="both"/>
      </w:pPr>
      <w:r>
        <w:rPr>
          <w:sz w:val="20"/>
        </w:rPr>
        <w:t xml:space="preserve">- формирование у подрастающего поколения ответственного поведения, умения противостоять чуждым идеям и асоциальным явлениям;</w:t>
      </w:r>
    </w:p>
    <w:p>
      <w:pPr>
        <w:pStyle w:val="0"/>
        <w:spacing w:before="200" w:line-rule="auto"/>
        <w:ind w:firstLine="540"/>
        <w:jc w:val="both"/>
      </w:pPr>
      <w:r>
        <w:rPr>
          <w:sz w:val="20"/>
        </w:rPr>
        <w:t xml:space="preserve">- участие в реализации Единой Концепции духовно-нравственного воспитания и развития подрастающего поколения Чеченской Республики;</w:t>
      </w:r>
    </w:p>
    <w:p>
      <w:pPr>
        <w:pStyle w:val="0"/>
        <w:spacing w:before="200" w:line-rule="auto"/>
        <w:ind w:firstLine="540"/>
        <w:jc w:val="both"/>
      </w:pPr>
      <w:r>
        <w:rPr>
          <w:sz w:val="20"/>
        </w:rPr>
        <w:t xml:space="preserve">-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 популяризация добровольческой (волонтерской) деятельности;</w:t>
      </w:r>
    </w:p>
    <w:p>
      <w:pPr>
        <w:pStyle w:val="0"/>
        <w:spacing w:before="200" w:line-rule="auto"/>
        <w:ind w:firstLine="540"/>
        <w:jc w:val="both"/>
      </w:pPr>
      <w:r>
        <w:rPr>
          <w:sz w:val="20"/>
        </w:rPr>
        <w:t xml:space="preserve">- содействие участию молодежи в добровольческой (волонтерской) деятельности;</w:t>
      </w:r>
    </w:p>
    <w:p>
      <w:pPr>
        <w:pStyle w:val="0"/>
        <w:spacing w:before="200" w:line-rule="auto"/>
        <w:ind w:firstLine="540"/>
        <w:jc w:val="both"/>
      </w:pPr>
      <w:r>
        <w:rPr>
          <w:sz w:val="20"/>
        </w:rPr>
        <w:t xml:space="preserve">-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pPr>
        <w:pStyle w:val="0"/>
        <w:spacing w:before="200" w:line-rule="auto"/>
        <w:ind w:firstLine="540"/>
        <w:jc w:val="both"/>
      </w:pPr>
      <w:r>
        <w:rPr>
          <w:sz w:val="20"/>
        </w:rPr>
        <w:t xml:space="preserve">-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pPr>
        <w:pStyle w:val="0"/>
        <w:spacing w:before="200" w:line-rule="auto"/>
        <w:ind w:firstLine="540"/>
        <w:jc w:val="both"/>
      </w:pPr>
      <w:r>
        <w:rPr>
          <w:sz w:val="20"/>
        </w:rPr>
        <w:t xml:space="preserve">-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 поддержка инициатив молодежи;</w:t>
      </w:r>
    </w:p>
    <w:p>
      <w:pPr>
        <w:pStyle w:val="0"/>
        <w:spacing w:before="200" w:line-rule="auto"/>
        <w:ind w:firstLine="540"/>
        <w:jc w:val="both"/>
      </w:pPr>
      <w:r>
        <w:rPr>
          <w:sz w:val="20"/>
        </w:rPr>
        <w:t xml:space="preserve">- содействие общественной деятельности, направленной на поддержку молодежи;</w:t>
      </w:r>
    </w:p>
    <w:p>
      <w:pPr>
        <w:pStyle w:val="0"/>
        <w:spacing w:before="200" w:line-rule="auto"/>
        <w:ind w:firstLine="540"/>
        <w:jc w:val="both"/>
      </w:pPr>
      <w:r>
        <w:rPr>
          <w:sz w:val="20"/>
        </w:rPr>
        <w:t xml:space="preserve">-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pPr>
        <w:pStyle w:val="0"/>
        <w:spacing w:before="200" w:line-rule="auto"/>
        <w:ind w:firstLine="540"/>
        <w:jc w:val="both"/>
      </w:pPr>
      <w:r>
        <w:rPr>
          <w:sz w:val="20"/>
        </w:rPr>
        <w:t xml:space="preserve">- содействие в предоставлении социальных услуг молодежи;</w:t>
      </w:r>
    </w:p>
    <w:p>
      <w:pPr>
        <w:pStyle w:val="0"/>
        <w:spacing w:before="200" w:line-rule="auto"/>
        <w:ind w:firstLine="540"/>
        <w:jc w:val="both"/>
      </w:pPr>
      <w:r>
        <w:rPr>
          <w:sz w:val="20"/>
        </w:rPr>
        <w:t xml:space="preserve">- содействие решению жилищных проблем молодежи, молодых семей;</w:t>
      </w:r>
    </w:p>
    <w:p>
      <w:pPr>
        <w:pStyle w:val="0"/>
        <w:spacing w:before="200" w:line-rule="auto"/>
        <w:ind w:firstLine="540"/>
        <w:jc w:val="both"/>
      </w:pPr>
      <w:r>
        <w:rPr>
          <w:sz w:val="20"/>
        </w:rPr>
        <w:t xml:space="preserve">- поддержка молодых семей;</w:t>
      </w:r>
    </w:p>
    <w:p>
      <w:pPr>
        <w:pStyle w:val="0"/>
        <w:spacing w:before="200" w:line-rule="auto"/>
        <w:ind w:firstLine="540"/>
        <w:jc w:val="both"/>
      </w:pPr>
      <w:r>
        <w:rPr>
          <w:sz w:val="20"/>
        </w:rPr>
        <w:t xml:space="preserve">- содействие научной, научно-технической деятельности молодежи;</w:t>
      </w:r>
    </w:p>
    <w:p>
      <w:pPr>
        <w:pStyle w:val="0"/>
        <w:spacing w:before="200" w:line-rule="auto"/>
        <w:ind w:firstLine="540"/>
        <w:jc w:val="both"/>
      </w:pPr>
      <w:r>
        <w:rPr>
          <w:sz w:val="20"/>
        </w:rPr>
        <w:t xml:space="preserve">- выявление, сопровождение и поддержка молодежи, проявившей одаренность;</w:t>
      </w:r>
    </w:p>
    <w:p>
      <w:pPr>
        <w:pStyle w:val="0"/>
        <w:spacing w:before="200" w:line-rule="auto"/>
        <w:ind w:firstLine="540"/>
        <w:jc w:val="both"/>
      </w:pPr>
      <w:r>
        <w:rPr>
          <w:sz w:val="20"/>
        </w:rPr>
        <w:t xml:space="preserve">- развитие института наставничества;</w:t>
      </w:r>
    </w:p>
    <w:p>
      <w:pPr>
        <w:pStyle w:val="0"/>
        <w:spacing w:before="200" w:line-rule="auto"/>
        <w:ind w:firstLine="540"/>
        <w:jc w:val="both"/>
      </w:pPr>
      <w:r>
        <w:rPr>
          <w:sz w:val="20"/>
        </w:rPr>
        <w:t xml:space="preserve">-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pPr>
        <w:pStyle w:val="0"/>
        <w:spacing w:before="200" w:line-rule="auto"/>
        <w:ind w:firstLine="540"/>
        <w:jc w:val="both"/>
      </w:pPr>
      <w:r>
        <w:rPr>
          <w:sz w:val="20"/>
        </w:rPr>
        <w:t xml:space="preserve">- поддержка и содействие предпринимательской деятельности молодежи;</w:t>
      </w:r>
    </w:p>
    <w:p>
      <w:pPr>
        <w:pStyle w:val="0"/>
        <w:spacing w:before="200" w:line-rule="auto"/>
        <w:ind w:firstLine="540"/>
        <w:jc w:val="both"/>
      </w:pPr>
      <w:r>
        <w:rPr>
          <w:sz w:val="20"/>
        </w:rPr>
        <w:t xml:space="preserve">- поддержка деятельности молодежных общественных объединений;</w:t>
      </w:r>
    </w:p>
    <w:p>
      <w:pPr>
        <w:pStyle w:val="0"/>
        <w:spacing w:before="200" w:line-rule="auto"/>
        <w:ind w:firstLine="540"/>
        <w:jc w:val="both"/>
      </w:pPr>
      <w:r>
        <w:rPr>
          <w:sz w:val="20"/>
        </w:rPr>
        <w:t xml:space="preserve">- содействие международному и межрегиональному сотрудничеству в сфере молодежной политики;</w:t>
      </w:r>
    </w:p>
    <w:p>
      <w:pPr>
        <w:pStyle w:val="0"/>
        <w:spacing w:before="200" w:line-rule="auto"/>
        <w:ind w:firstLine="540"/>
        <w:jc w:val="both"/>
      </w:pPr>
      <w:r>
        <w:rPr>
          <w:sz w:val="20"/>
        </w:rPr>
        <w:t xml:space="preserve">- предупреждение правонарушений и антиобщественных действий молодежи;</w:t>
      </w:r>
    </w:p>
    <w:p>
      <w:pPr>
        <w:pStyle w:val="0"/>
        <w:spacing w:before="200" w:line-rule="auto"/>
        <w:ind w:firstLine="540"/>
        <w:jc w:val="both"/>
      </w:pPr>
      <w:r>
        <w:rPr>
          <w:sz w:val="20"/>
        </w:rPr>
        <w:t xml:space="preserve">-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pPr>
        <w:pStyle w:val="0"/>
        <w:spacing w:before="200" w:line-rule="auto"/>
        <w:ind w:firstLine="540"/>
        <w:jc w:val="both"/>
      </w:pPr>
      <w:r>
        <w:rPr>
          <w:sz w:val="20"/>
        </w:rPr>
        <w:t xml:space="preserve">- проведение научно-аналитических исследований по вопросам молодежной политики.</w:t>
      </w:r>
    </w:p>
    <w:p>
      <w:pPr>
        <w:pStyle w:val="0"/>
        <w:spacing w:before="200" w:line-rule="auto"/>
        <w:ind w:firstLine="540"/>
        <w:jc w:val="both"/>
      </w:pPr>
      <w:r>
        <w:rPr>
          <w:sz w:val="20"/>
        </w:rPr>
        <w:t xml:space="preserve">Вместе с тем на различных уровнях выделяются свои приоритеты, отвечающие сегодняшним проблемам. Они подробно описаны в соответствующих разделах подпрограмм Государственной программы.</w:t>
      </w:r>
    </w:p>
    <w:p>
      <w:pPr>
        <w:pStyle w:val="0"/>
        <w:spacing w:before="200" w:line-rule="auto"/>
        <w:ind w:firstLine="540"/>
        <w:jc w:val="both"/>
      </w:pPr>
      <w:r>
        <w:rPr>
          <w:sz w:val="20"/>
        </w:rPr>
        <w:t xml:space="preserve">В соответствии с приоритетами государственной политики республики целями Государственной программы являются:</w:t>
      </w:r>
    </w:p>
    <w:p>
      <w:pPr>
        <w:pStyle w:val="0"/>
        <w:spacing w:before="200" w:line-rule="auto"/>
        <w:ind w:firstLine="540"/>
        <w:jc w:val="both"/>
      </w:pPr>
      <w:r>
        <w:rPr>
          <w:sz w:val="20"/>
        </w:rPr>
        <w:t xml:space="preserve">- создание условий для развития сферы молодежной политики Чеченской Республики;</w:t>
      </w:r>
    </w:p>
    <w:p>
      <w:pPr>
        <w:pStyle w:val="0"/>
        <w:spacing w:before="200" w:line-rule="auto"/>
        <w:ind w:firstLine="540"/>
        <w:jc w:val="both"/>
      </w:pPr>
      <w:r>
        <w:rPr>
          <w:sz w:val="20"/>
        </w:rPr>
        <w:t xml:space="preserve">- противодействие вовлечению молодежи Чеченской Республики в ряды незаконных вооруженных формирований;</w:t>
      </w:r>
    </w:p>
    <w:p>
      <w:pPr>
        <w:pStyle w:val="0"/>
        <w:spacing w:before="200" w:line-rule="auto"/>
        <w:ind w:firstLine="540"/>
        <w:jc w:val="both"/>
      </w:pPr>
      <w:r>
        <w:rPr>
          <w:sz w:val="20"/>
        </w:rPr>
        <w:t xml:space="preserve">- популяризация предпринимательской деятельности среди молодежи, создание предпринимательской среды;</w:t>
      </w:r>
    </w:p>
    <w:p>
      <w:pPr>
        <w:pStyle w:val="0"/>
        <w:spacing w:before="200" w:line-rule="auto"/>
        <w:ind w:firstLine="540"/>
        <w:jc w:val="both"/>
      </w:pPr>
      <w:r>
        <w:rPr>
          <w:sz w:val="20"/>
        </w:rPr>
        <w:t xml:space="preserve">- совершенствование системы допризывной подготовки молодежи к военной службе;</w:t>
      </w:r>
    </w:p>
    <w:p>
      <w:pPr>
        <w:pStyle w:val="0"/>
        <w:spacing w:before="200" w:line-rule="auto"/>
        <w:ind w:firstLine="540"/>
        <w:jc w:val="both"/>
      </w:pPr>
      <w:r>
        <w:rPr>
          <w:sz w:val="20"/>
        </w:rPr>
        <w:t xml:space="preserve">- формирование у граждан готовности к достойному и самоотверженному служению обществу и государству, выполнению обязанностей по защите Отечества;</w:t>
      </w:r>
    </w:p>
    <w:p>
      <w:pPr>
        <w:pStyle w:val="0"/>
        <w:spacing w:before="200" w:line-rule="auto"/>
        <w:ind w:firstLine="540"/>
        <w:jc w:val="both"/>
      </w:pPr>
      <w:r>
        <w:rPr>
          <w:sz w:val="20"/>
        </w:rPr>
        <w:t xml:space="preserve">- содействие духовному, физическому и творческому развитию путем организации и проведения интеллектуально-творческих и физкультурно-оздоровительных мероприятий.</w:t>
      </w:r>
    </w:p>
    <w:p>
      <w:pPr>
        <w:pStyle w:val="0"/>
        <w:spacing w:before="200" w:line-rule="auto"/>
        <w:ind w:firstLine="540"/>
        <w:jc w:val="both"/>
      </w:pPr>
      <w:r>
        <w:rPr>
          <w:sz w:val="20"/>
        </w:rPr>
        <w:t xml:space="preserve">Для достижения указанных целей должны быть решены следующие основные задачи:</w:t>
      </w:r>
    </w:p>
    <w:p>
      <w:pPr>
        <w:pStyle w:val="0"/>
        <w:spacing w:before="200" w:line-rule="auto"/>
        <w:ind w:firstLine="540"/>
        <w:jc w:val="both"/>
      </w:pPr>
      <w:r>
        <w:rPr>
          <w:sz w:val="20"/>
        </w:rPr>
        <w:t xml:space="preserve">- вовлечение молодежи Чеченской Республики в социально-экономическую, политическую и культурную жизнь общества;</w:t>
      </w:r>
    </w:p>
    <w:p>
      <w:pPr>
        <w:pStyle w:val="0"/>
        <w:spacing w:before="200" w:line-rule="auto"/>
        <w:ind w:firstLine="540"/>
        <w:jc w:val="both"/>
      </w:pPr>
      <w:r>
        <w:rPr>
          <w:sz w:val="20"/>
        </w:rPr>
        <w:t xml:space="preserve">- стимулирование активности молодежи Чеченской Республики в сфере предпринимательства путем реализации на территории Чеченской Республики эффективной системы мер, направленной на вовлечение молодых людей в предпринимательскую деятельность;</w:t>
      </w:r>
    </w:p>
    <w:p>
      <w:pPr>
        <w:pStyle w:val="0"/>
        <w:spacing w:before="200" w:line-rule="auto"/>
        <w:ind w:firstLine="540"/>
        <w:jc w:val="both"/>
      </w:pPr>
      <w:r>
        <w:rPr>
          <w:sz w:val="20"/>
        </w:rPr>
        <w:t xml:space="preserve">- создание условий для повышения социально-экономической активности сельской молодежи Чеченской Республики;</w:t>
      </w:r>
    </w:p>
    <w:p>
      <w:pPr>
        <w:pStyle w:val="0"/>
        <w:spacing w:before="200" w:line-rule="auto"/>
        <w:ind w:firstLine="540"/>
        <w:jc w:val="both"/>
      </w:pPr>
      <w:r>
        <w:rPr>
          <w:sz w:val="20"/>
        </w:rPr>
        <w:t xml:space="preserve">- создание эффективной системы допризывной подготовки молодежи к военной службе.</w:t>
      </w:r>
    </w:p>
    <w:p>
      <w:pPr>
        <w:pStyle w:val="0"/>
        <w:spacing w:before="200" w:line-rule="auto"/>
        <w:ind w:firstLine="540"/>
        <w:jc w:val="both"/>
      </w:pPr>
      <w:r>
        <w:rPr>
          <w:sz w:val="20"/>
        </w:rPr>
        <w:t xml:space="preserve">Основными показателями эффективности, характеризующими достижение поставленной цели и решение задач Государственной программы, являются:</w:t>
      </w:r>
    </w:p>
    <w:p>
      <w:pPr>
        <w:pStyle w:val="0"/>
        <w:spacing w:before="200" w:line-rule="auto"/>
        <w:ind w:firstLine="540"/>
        <w:jc w:val="both"/>
      </w:pPr>
      <w:r>
        <w:rPr>
          <w:sz w:val="20"/>
        </w:rPr>
        <w:t xml:space="preserve">- увеличение количества молодежи в возрасте от 14 до 35 лет, участвующих в деятельности молодежных общественных объединений, в общей численности молодых людей от 14 до 35 лет;</w:t>
      </w:r>
    </w:p>
    <w:p>
      <w:pPr>
        <w:pStyle w:val="0"/>
        <w:spacing w:before="200" w:line-rule="auto"/>
        <w:ind w:firstLine="540"/>
        <w:jc w:val="both"/>
      </w:pPr>
      <w:r>
        <w:rPr>
          <w:sz w:val="20"/>
        </w:rPr>
        <w:t xml:space="preserve">- увеличение числа субъектов малого и среднего предпринимательства за счет молодых людей, участвующих в мероприятиях Государственной программы;</w:t>
      </w:r>
    </w:p>
    <w:p>
      <w:pPr>
        <w:pStyle w:val="0"/>
        <w:spacing w:before="200" w:line-rule="auto"/>
        <w:ind w:firstLine="540"/>
        <w:jc w:val="both"/>
      </w:pPr>
      <w:r>
        <w:rPr>
          <w:sz w:val="20"/>
        </w:rPr>
        <w:t xml:space="preserve">- повышение эффективности системы допризывной подготовки молодежи Чеченской Республики и привлечение к ее реализации всех общественных организаций, а также предприятий, учреждений и организаций всех форм собственности.</w:t>
      </w:r>
    </w:p>
    <w:p>
      <w:pPr>
        <w:pStyle w:val="0"/>
        <w:spacing w:before="200" w:line-rule="auto"/>
        <w:ind w:firstLine="540"/>
        <w:jc w:val="both"/>
      </w:pPr>
      <w:hyperlink w:history="0" w:anchor="P1365" w:tooltip="СВЕДЕНИЯ">
        <w:r>
          <w:rPr>
            <w:sz w:val="20"/>
            <w:color w:val="0000ff"/>
          </w:rPr>
          <w:t xml:space="preserve">Сведения</w:t>
        </w:r>
      </w:hyperlink>
      <w:r>
        <w:rPr>
          <w:sz w:val="20"/>
        </w:rPr>
        <w:t xml:space="preserve"> о целевых показателях реализации отражены в приложении 1 к Государственной программе.</w:t>
      </w:r>
    </w:p>
    <w:p>
      <w:pPr>
        <w:pStyle w:val="0"/>
        <w:spacing w:before="200" w:line-rule="auto"/>
        <w:ind w:firstLine="540"/>
        <w:jc w:val="both"/>
      </w:pPr>
      <w:r>
        <w:rPr>
          <w:sz w:val="20"/>
        </w:rPr>
        <w:t xml:space="preserve">По итогам реализации Государственной программы предполагается достижение следующих результатов:</w:t>
      </w:r>
    </w:p>
    <w:p>
      <w:pPr>
        <w:pStyle w:val="0"/>
        <w:spacing w:before="200" w:line-rule="auto"/>
        <w:ind w:firstLine="540"/>
        <w:jc w:val="both"/>
      </w:pPr>
      <w:r>
        <w:rPr>
          <w:sz w:val="20"/>
        </w:rPr>
        <w:t xml:space="preserve">- усовершенствование системы работы с талантливыми детьми и подростками;</w:t>
      </w:r>
    </w:p>
    <w:p>
      <w:pPr>
        <w:pStyle w:val="0"/>
        <w:spacing w:before="200" w:line-rule="auto"/>
        <w:ind w:firstLine="540"/>
        <w:jc w:val="both"/>
      </w:pPr>
      <w:r>
        <w:rPr>
          <w:sz w:val="20"/>
        </w:rPr>
        <w:t xml:space="preserve">- повышение эффективности взаимодействия организаций профессионального образования с работодателями по вопросам подготовки высококвалифицированных кадров для экономики республики;</w:t>
      </w:r>
    </w:p>
    <w:p>
      <w:pPr>
        <w:pStyle w:val="0"/>
        <w:spacing w:before="200" w:line-rule="auto"/>
        <w:ind w:firstLine="540"/>
        <w:jc w:val="both"/>
      </w:pPr>
      <w:r>
        <w:rPr>
          <w:sz w:val="20"/>
        </w:rPr>
        <w:t xml:space="preserve">- увеличение количества информационных материалов по истории и культуре чеченского народа, доступных для населения, в том числе в сети Интернет.</w:t>
      </w:r>
    </w:p>
    <w:p>
      <w:pPr>
        <w:pStyle w:val="0"/>
        <w:spacing w:before="200" w:line-rule="auto"/>
        <w:ind w:firstLine="540"/>
        <w:jc w:val="both"/>
      </w:pPr>
      <w:r>
        <w:rPr>
          <w:sz w:val="20"/>
        </w:rPr>
        <w:t xml:space="preserve">Сроки реализации Государственной программы: 2017 - 2025 годы. Этапы реализации Государственной программы не выделяются.</w:t>
      </w:r>
    </w:p>
    <w:p>
      <w:pPr>
        <w:pStyle w:val="0"/>
        <w:ind w:firstLine="540"/>
        <w:jc w:val="both"/>
      </w:pPr>
      <w:r>
        <w:rPr>
          <w:sz w:val="20"/>
        </w:rPr>
      </w:r>
    </w:p>
    <w:p>
      <w:pPr>
        <w:pStyle w:val="2"/>
        <w:outlineLvl w:val="1"/>
        <w:jc w:val="center"/>
      </w:pPr>
      <w:r>
        <w:rPr>
          <w:sz w:val="20"/>
        </w:rPr>
        <w:t xml:space="preserve">3. Характеристика мероприятий Государственной программы</w:t>
      </w:r>
    </w:p>
    <w:p>
      <w:pPr>
        <w:pStyle w:val="0"/>
        <w:ind w:firstLine="540"/>
        <w:jc w:val="both"/>
      </w:pPr>
      <w:r>
        <w:rPr>
          <w:sz w:val="20"/>
        </w:rPr>
      </w:r>
    </w:p>
    <w:p>
      <w:pPr>
        <w:pStyle w:val="0"/>
        <w:ind w:firstLine="540"/>
        <w:jc w:val="both"/>
      </w:pPr>
      <w:r>
        <w:rPr>
          <w:sz w:val="20"/>
        </w:rPr>
        <w:t xml:space="preserve">Цели и задачи Государственной программы, определенные в соответствии с приоритетными направлениями государственной политики в сфере молодежной политики, будут достигаться путем реализации мероприятий подпрограмм.</w:t>
      </w:r>
    </w:p>
    <w:p>
      <w:pPr>
        <w:pStyle w:val="0"/>
        <w:spacing w:before="200" w:line-rule="auto"/>
        <w:ind w:firstLine="540"/>
        <w:jc w:val="both"/>
      </w:pPr>
      <w:r>
        <w:rPr>
          <w:sz w:val="20"/>
        </w:rPr>
        <w:t xml:space="preserve">В Государственную программу включены следующие подпрограммы: "</w:t>
      </w:r>
      <w:hyperlink w:history="0" w:anchor="P447" w:tooltip="ПАСПОРТ">
        <w:r>
          <w:rPr>
            <w:sz w:val="20"/>
            <w:color w:val="0000ff"/>
          </w:rPr>
          <w:t xml:space="preserve">Обеспечение реализации</w:t>
        </w:r>
      </w:hyperlink>
      <w:r>
        <w:rPr>
          <w:sz w:val="20"/>
        </w:rPr>
        <w:t xml:space="preserve"> государственной программы в сфере молодежной политики"; "</w:t>
      </w:r>
      <w:hyperlink w:history="0" w:anchor="P700" w:tooltip="ПАСПОРТ">
        <w:r>
          <w:rPr>
            <w:sz w:val="20"/>
            <w:color w:val="0000ff"/>
          </w:rPr>
          <w:t xml:space="preserve">Вовлечение молодежи</w:t>
        </w:r>
      </w:hyperlink>
      <w:r>
        <w:rPr>
          <w:sz w:val="20"/>
        </w:rPr>
        <w:t xml:space="preserve"> Чеченской Республики в предпринимательскую деятельность"; "</w:t>
      </w:r>
      <w:hyperlink w:history="0" w:anchor="P937" w:tooltip="ПАСПОРТ">
        <w:r>
          <w:rPr>
            <w:sz w:val="20"/>
            <w:color w:val="0000ff"/>
          </w:rPr>
          <w:t xml:space="preserve">Сельская молодежь</w:t>
        </w:r>
      </w:hyperlink>
      <w:r>
        <w:rPr>
          <w:sz w:val="20"/>
        </w:rPr>
        <w:t xml:space="preserve"> Чеченской Республики"; "</w:t>
      </w:r>
      <w:hyperlink w:history="0" w:anchor="P1150" w:tooltip="ПАСПОРТ">
        <w:r>
          <w:rPr>
            <w:sz w:val="20"/>
            <w:color w:val="0000ff"/>
          </w:rPr>
          <w:t xml:space="preserve">Патриотическое воспитание</w:t>
        </w:r>
      </w:hyperlink>
      <w:r>
        <w:rPr>
          <w:sz w:val="20"/>
        </w:rPr>
        <w:t xml:space="preserve"> граждан".</w:t>
      </w:r>
    </w:p>
    <w:p>
      <w:pPr>
        <w:pStyle w:val="0"/>
        <w:spacing w:before="200" w:line-rule="auto"/>
        <w:ind w:firstLine="540"/>
        <w:jc w:val="both"/>
      </w:pPr>
      <w:r>
        <w:rPr>
          <w:sz w:val="20"/>
        </w:rPr>
        <w:t xml:space="preserve">Подпрограммы направлены на повышение доступности, качества и эффективности системы молодежной политики Чеченской Республики с учетом потребностей граждан, общества, государства, создание условий для социализации и развития научного потенциала республики.</w:t>
      </w:r>
    </w:p>
    <w:p>
      <w:pPr>
        <w:pStyle w:val="0"/>
        <w:spacing w:before="200" w:line-rule="auto"/>
        <w:ind w:firstLine="540"/>
        <w:jc w:val="both"/>
      </w:pPr>
      <w:r>
        <w:rPr>
          <w:sz w:val="20"/>
        </w:rPr>
        <w:t xml:space="preserve">Данные подпрограммы обеспечивают выработку общих эффективных подходов к решению проблем отрасли, мер социальной политики в сфере молодежной политики, предоставление государственных услуг в сфере молодежной политики Чеченской Республики.</w:t>
      </w:r>
    </w:p>
    <w:p>
      <w:pPr>
        <w:pStyle w:val="0"/>
        <w:spacing w:before="200" w:line-rule="auto"/>
        <w:ind w:firstLine="540"/>
        <w:jc w:val="both"/>
      </w:pPr>
      <w:hyperlink w:history="0" w:anchor="P1786" w:tooltip="ПЕРЕЧЕНЬ">
        <w:r>
          <w:rPr>
            <w:sz w:val="20"/>
            <w:color w:val="0000ff"/>
          </w:rPr>
          <w:t xml:space="preserve">Перечень</w:t>
        </w:r>
      </w:hyperlink>
      <w:r>
        <w:rPr>
          <w:sz w:val="20"/>
        </w:rPr>
        <w:t xml:space="preserve"> основных мероприятий подпрограмм (с указанием сроков их реализации и ожидаемых результатов) изложен в приложении 2 к Государственной программе.</w:t>
      </w:r>
    </w:p>
    <w:p>
      <w:pPr>
        <w:pStyle w:val="0"/>
        <w:ind w:firstLine="540"/>
        <w:jc w:val="both"/>
      </w:pPr>
      <w:r>
        <w:rPr>
          <w:sz w:val="20"/>
        </w:rPr>
      </w:r>
    </w:p>
    <w:p>
      <w:pPr>
        <w:pStyle w:val="2"/>
        <w:outlineLvl w:val="1"/>
        <w:jc w:val="center"/>
      </w:pPr>
      <w:r>
        <w:rPr>
          <w:sz w:val="20"/>
        </w:rPr>
        <w:t xml:space="preserve">4.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По мере изменения законодательства Российской Федерации и Чеченской Республики в сфере молодежной политики в ходе реализации мероприятий Государственной программы в целях эффективного использования бюджетных средств ответственный исполнитель и участники Государственной программы разрабатывают нормативные правовые акты в сфере ее реализации.</w:t>
      </w:r>
    </w:p>
    <w:p>
      <w:pPr>
        <w:pStyle w:val="0"/>
        <w:spacing w:before="200" w:line-rule="auto"/>
        <w:ind w:firstLine="540"/>
        <w:jc w:val="both"/>
      </w:pPr>
      <w:r>
        <w:rPr>
          <w:sz w:val="20"/>
        </w:rPr>
        <w:t xml:space="preserve">В Государственную программу будут вноситься изменения с учетом изменений, вносимых в законодательство Российской Федерации и Чеченской Республики в сфере молодежной политики.</w:t>
      </w:r>
    </w:p>
    <w:p>
      <w:pPr>
        <w:pStyle w:val="0"/>
        <w:spacing w:before="200" w:line-rule="auto"/>
        <w:ind w:firstLine="540"/>
        <w:jc w:val="both"/>
      </w:pPr>
      <w:hyperlink w:history="0" w:anchor="P2655"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представлены в приложении 3 к Государственной программе.</w:t>
      </w:r>
    </w:p>
    <w:p>
      <w:pPr>
        <w:pStyle w:val="0"/>
        <w:ind w:firstLine="54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w:t>
      </w:r>
    </w:p>
    <w:p>
      <w:pPr>
        <w:pStyle w:val="2"/>
        <w:jc w:val="center"/>
      </w:pPr>
      <w:r>
        <w:rPr>
          <w:sz w:val="20"/>
        </w:rPr>
        <w:t xml:space="preserve">(при оказании государственными учреждениями государственных</w:t>
      </w:r>
    </w:p>
    <w:p>
      <w:pPr>
        <w:pStyle w:val="2"/>
        <w:jc w:val="center"/>
      </w:pPr>
      <w:r>
        <w:rPr>
          <w:sz w:val="20"/>
        </w:rPr>
        <w:t xml:space="preserve">услуг (работ) в рамках Государственной программы)</w:t>
      </w:r>
    </w:p>
    <w:p>
      <w:pPr>
        <w:pStyle w:val="0"/>
        <w:ind w:firstLine="540"/>
        <w:jc w:val="both"/>
      </w:pPr>
      <w:r>
        <w:rPr>
          <w:sz w:val="20"/>
        </w:rPr>
      </w:r>
    </w:p>
    <w:p>
      <w:pPr>
        <w:pStyle w:val="0"/>
        <w:ind w:firstLine="540"/>
        <w:jc w:val="both"/>
      </w:pPr>
      <w:r>
        <w:rPr>
          <w:sz w:val="20"/>
        </w:rPr>
        <w:t xml:space="preserve">Министерство Чеченской Республики по физической культуре, спорту и молодежной политике осуществляет полномочия учредителя в отношении государственных казенных учреждений "Центр молодежных и детских общественных объединений "Перспектива" и "База отдыха "Олимпия".</w:t>
      </w:r>
    </w:p>
    <w:p>
      <w:pPr>
        <w:pStyle w:val="0"/>
        <w:spacing w:before="200" w:line-rule="auto"/>
        <w:ind w:firstLine="540"/>
        <w:jc w:val="both"/>
      </w:pPr>
      <w:r>
        <w:rPr>
          <w:sz w:val="20"/>
        </w:rPr>
        <w:t xml:space="preserve">В рамках Государственной программы государственные задания на оказание государственными казенными учреждениями государственных услуг (работ) юридическим и (или) физическим лицам не предусмотрены, что и отражено в </w:t>
      </w:r>
      <w:hyperlink w:history="0" w:anchor="P2698" w:tooltip="ПРОГНОЗ">
        <w:r>
          <w:rPr>
            <w:sz w:val="20"/>
            <w:color w:val="0000ff"/>
          </w:rPr>
          <w:t xml:space="preserve">приложении 4</w:t>
        </w:r>
      </w:hyperlink>
      <w:r>
        <w:rPr>
          <w:sz w:val="20"/>
        </w:rPr>
        <w:t xml:space="preserve"> к Государственной программе.</w:t>
      </w:r>
    </w:p>
    <w:p>
      <w:pPr>
        <w:pStyle w:val="0"/>
        <w:ind w:firstLine="540"/>
        <w:jc w:val="both"/>
      </w:pPr>
      <w:r>
        <w:rPr>
          <w:sz w:val="20"/>
        </w:rPr>
      </w:r>
    </w:p>
    <w:p>
      <w:pPr>
        <w:pStyle w:val="2"/>
        <w:outlineLvl w:val="1"/>
        <w:jc w:val="center"/>
      </w:pPr>
      <w:r>
        <w:rPr>
          <w:sz w:val="20"/>
        </w:rPr>
        <w:t xml:space="preserve">6. Информация об участии общественных, научных и иных</w:t>
      </w:r>
    </w:p>
    <w:p>
      <w:pPr>
        <w:pStyle w:val="2"/>
        <w:jc w:val="center"/>
      </w:pPr>
      <w:r>
        <w:rPr>
          <w:sz w:val="20"/>
        </w:rPr>
        <w:t xml:space="preserve">организаций в реализации Государственной программы</w:t>
      </w:r>
    </w:p>
    <w:p>
      <w:pPr>
        <w:pStyle w:val="0"/>
        <w:ind w:firstLine="540"/>
        <w:jc w:val="both"/>
      </w:pPr>
      <w:r>
        <w:rPr>
          <w:sz w:val="20"/>
        </w:rPr>
      </w:r>
    </w:p>
    <w:p>
      <w:pPr>
        <w:pStyle w:val="0"/>
        <w:ind w:firstLine="540"/>
        <w:jc w:val="both"/>
      </w:pPr>
      <w:r>
        <w:rPr>
          <w:sz w:val="20"/>
        </w:rPr>
        <w:t xml:space="preserve">Привлечение общественных, научных и иных организаций в рамках реализации мероприятий Государственной программы будет осуществляться по согласованию.</w:t>
      </w:r>
    </w:p>
    <w:p>
      <w:pPr>
        <w:pStyle w:val="0"/>
        <w:ind w:firstLine="540"/>
        <w:jc w:val="both"/>
      </w:pPr>
      <w:r>
        <w:rPr>
          <w:sz w:val="20"/>
        </w:rPr>
      </w:r>
    </w:p>
    <w:p>
      <w:pPr>
        <w:pStyle w:val="2"/>
        <w:outlineLvl w:val="1"/>
        <w:jc w:val="center"/>
      </w:pPr>
      <w:r>
        <w:rPr>
          <w:sz w:val="20"/>
        </w:rPr>
        <w:t xml:space="preserve">7. Обоснование объема финансовых ресурсов, необходимых</w:t>
      </w:r>
    </w:p>
    <w:p>
      <w:pPr>
        <w:pStyle w:val="2"/>
        <w:jc w:val="center"/>
      </w:pPr>
      <w:r>
        <w:rPr>
          <w:sz w:val="20"/>
        </w:rPr>
        <w:t xml:space="preserve">для реализации Государственной программы</w:t>
      </w:r>
    </w:p>
    <w:p>
      <w:pPr>
        <w:pStyle w:val="0"/>
        <w:ind w:firstLine="540"/>
        <w:jc w:val="both"/>
      </w:pPr>
      <w:r>
        <w:rPr>
          <w:sz w:val="20"/>
        </w:rPr>
      </w:r>
    </w:p>
    <w:p>
      <w:pPr>
        <w:pStyle w:val="0"/>
        <w:ind w:firstLine="540"/>
        <w:jc w:val="both"/>
      </w:pPr>
      <w:r>
        <w:rPr>
          <w:sz w:val="20"/>
        </w:rPr>
        <w:t xml:space="preserve">Финансовое обеспечение реализации Государственной программы осуществляется за счет средств федерального бюджета, республиканского бюджета, местных бюджетов и иных внебюджетных источников, объемы которых подлежат ежегодному уточнению при формировании республиканского бюджета на очередной финансовый год и плановый период.</w:t>
      </w:r>
    </w:p>
    <w:p>
      <w:pPr>
        <w:pStyle w:val="0"/>
        <w:spacing w:before="200" w:line-rule="auto"/>
        <w:ind w:firstLine="540"/>
        <w:jc w:val="both"/>
      </w:pPr>
      <w:r>
        <w:rPr>
          <w:sz w:val="20"/>
        </w:rPr>
        <w:t xml:space="preserve">Общий объем бюджетных ассигнований на реализацию государственной программы на 2017 - 2025 годы составляет 1 207 897,891 тыс. рублей, в том числе по годам:</w:t>
      </w:r>
    </w:p>
    <w:p>
      <w:pPr>
        <w:pStyle w:val="0"/>
        <w:spacing w:before="200" w:line-rule="auto"/>
        <w:ind w:firstLine="540"/>
        <w:jc w:val="both"/>
      </w:pPr>
      <w:r>
        <w:rPr>
          <w:sz w:val="20"/>
        </w:rPr>
        <w:t xml:space="preserve">2017 г. - 165 433,998 тыс. рублей;</w:t>
      </w:r>
    </w:p>
    <w:p>
      <w:pPr>
        <w:pStyle w:val="0"/>
        <w:spacing w:before="200" w:line-rule="auto"/>
        <w:ind w:firstLine="540"/>
        <w:jc w:val="both"/>
      </w:pPr>
      <w:r>
        <w:rPr>
          <w:sz w:val="20"/>
        </w:rPr>
        <w:t xml:space="preserve">2018 г. - 171 902,139 тыс. рублей;</w:t>
      </w:r>
    </w:p>
    <w:p>
      <w:pPr>
        <w:pStyle w:val="0"/>
        <w:spacing w:before="200" w:line-rule="auto"/>
        <w:ind w:firstLine="540"/>
        <w:jc w:val="both"/>
      </w:pPr>
      <w:r>
        <w:rPr>
          <w:sz w:val="20"/>
        </w:rPr>
        <w:t xml:space="preserve">2019 г. - 174 873,211 тыс. рублей;</w:t>
      </w:r>
    </w:p>
    <w:p>
      <w:pPr>
        <w:pStyle w:val="0"/>
        <w:spacing w:before="200" w:line-rule="auto"/>
        <w:ind w:firstLine="540"/>
        <w:jc w:val="both"/>
      </w:pPr>
      <w:r>
        <w:rPr>
          <w:sz w:val="20"/>
        </w:rPr>
        <w:t xml:space="preserve">2020 г. - 156 736,193 тыс. рублей;</w:t>
      </w:r>
    </w:p>
    <w:p>
      <w:pPr>
        <w:pStyle w:val="0"/>
        <w:spacing w:before="200" w:line-rule="auto"/>
        <w:ind w:firstLine="540"/>
        <w:jc w:val="both"/>
      </w:pPr>
      <w:r>
        <w:rPr>
          <w:sz w:val="20"/>
        </w:rPr>
        <w:t xml:space="preserve">2021 г. - 110 725,812 тыс. рублей;</w:t>
      </w:r>
    </w:p>
    <w:p>
      <w:pPr>
        <w:pStyle w:val="0"/>
        <w:spacing w:before="200" w:line-rule="auto"/>
        <w:ind w:firstLine="540"/>
        <w:jc w:val="both"/>
      </w:pPr>
      <w:r>
        <w:rPr>
          <w:sz w:val="20"/>
        </w:rPr>
        <w:t xml:space="preserve">2022 г. - 180 382,116 тыс. рублей;</w:t>
      </w:r>
    </w:p>
    <w:p>
      <w:pPr>
        <w:pStyle w:val="0"/>
        <w:spacing w:before="200" w:line-rule="auto"/>
        <w:ind w:firstLine="540"/>
        <w:jc w:val="both"/>
      </w:pPr>
      <w:r>
        <w:rPr>
          <w:sz w:val="20"/>
        </w:rPr>
        <w:t xml:space="preserve">2023 г. - 71 483,354 тыс. рублей;</w:t>
      </w:r>
    </w:p>
    <w:p>
      <w:pPr>
        <w:pStyle w:val="0"/>
        <w:spacing w:before="200" w:line-rule="auto"/>
        <w:ind w:firstLine="540"/>
        <w:jc w:val="both"/>
      </w:pPr>
      <w:r>
        <w:rPr>
          <w:sz w:val="20"/>
        </w:rPr>
        <w:t xml:space="preserve">2024 г. - 88 180,534 тыс. рублей;</w:t>
      </w:r>
    </w:p>
    <w:p>
      <w:pPr>
        <w:pStyle w:val="0"/>
        <w:spacing w:before="200" w:line-rule="auto"/>
        <w:ind w:firstLine="540"/>
        <w:jc w:val="both"/>
      </w:pPr>
      <w:r>
        <w:rPr>
          <w:sz w:val="20"/>
        </w:rPr>
        <w:t xml:space="preserve">2025 г. - 88 180,534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 средства федерального бюджета, по предварительной оценке, составляют 16 065,088 тыс. рублей, в том числе:</w:t>
      </w:r>
    </w:p>
    <w:p>
      <w:pPr>
        <w:pStyle w:val="0"/>
        <w:spacing w:before="200" w:line-rule="auto"/>
        <w:ind w:firstLine="540"/>
        <w:jc w:val="both"/>
      </w:pPr>
      <w:r>
        <w:rPr>
          <w:sz w:val="20"/>
        </w:rPr>
        <w:t xml:space="preserve">2017 г. - 6 531,288 тыс. рублей;</w:t>
      </w:r>
    </w:p>
    <w:p>
      <w:pPr>
        <w:pStyle w:val="0"/>
        <w:spacing w:before="200" w:line-rule="auto"/>
        <w:ind w:firstLine="540"/>
        <w:jc w:val="both"/>
      </w:pPr>
      <w:r>
        <w:rPr>
          <w:sz w:val="20"/>
        </w:rPr>
        <w:t xml:space="preserve">2018 г. - 9 533,800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средства республиканского бюджета, по предварительной оценке, составляют 1 191 832,803 тыс. рублей, в том числе:</w:t>
      </w:r>
    </w:p>
    <w:p>
      <w:pPr>
        <w:pStyle w:val="0"/>
        <w:spacing w:before="200" w:line-rule="auto"/>
        <w:ind w:firstLine="540"/>
        <w:jc w:val="both"/>
      </w:pPr>
      <w:r>
        <w:rPr>
          <w:sz w:val="20"/>
        </w:rPr>
        <w:t xml:space="preserve">2017 г. - 158 902,710 тыс. рублей;</w:t>
      </w:r>
    </w:p>
    <w:p>
      <w:pPr>
        <w:pStyle w:val="0"/>
        <w:spacing w:before="200" w:line-rule="auto"/>
        <w:ind w:firstLine="540"/>
        <w:jc w:val="both"/>
      </w:pPr>
      <w:r>
        <w:rPr>
          <w:sz w:val="20"/>
        </w:rPr>
        <w:t xml:space="preserve">2018 г. - 162 368,339 тыс. рублей;</w:t>
      </w:r>
    </w:p>
    <w:p>
      <w:pPr>
        <w:pStyle w:val="0"/>
        <w:spacing w:before="200" w:line-rule="auto"/>
        <w:ind w:firstLine="540"/>
        <w:jc w:val="both"/>
      </w:pPr>
      <w:r>
        <w:rPr>
          <w:sz w:val="20"/>
        </w:rPr>
        <w:t xml:space="preserve">2019 г. - 174 873,211 тыс. рублей;</w:t>
      </w:r>
    </w:p>
    <w:p>
      <w:pPr>
        <w:pStyle w:val="0"/>
        <w:spacing w:before="200" w:line-rule="auto"/>
        <w:ind w:firstLine="540"/>
        <w:jc w:val="both"/>
      </w:pPr>
      <w:r>
        <w:rPr>
          <w:sz w:val="20"/>
        </w:rPr>
        <w:t xml:space="preserve">2020 г. - 156 736,193 тыс. рублей;</w:t>
      </w:r>
    </w:p>
    <w:p>
      <w:pPr>
        <w:pStyle w:val="0"/>
        <w:spacing w:before="200" w:line-rule="auto"/>
        <w:ind w:firstLine="540"/>
        <w:jc w:val="both"/>
      </w:pPr>
      <w:r>
        <w:rPr>
          <w:sz w:val="20"/>
        </w:rPr>
        <w:t xml:space="preserve">2021 г. - 110 725,812 тыс. рублей;</w:t>
      </w:r>
    </w:p>
    <w:p>
      <w:pPr>
        <w:pStyle w:val="0"/>
        <w:spacing w:before="200" w:line-rule="auto"/>
        <w:ind w:firstLine="540"/>
        <w:jc w:val="both"/>
      </w:pPr>
      <w:r>
        <w:rPr>
          <w:sz w:val="20"/>
        </w:rPr>
        <w:t xml:space="preserve">2022 г. - 180 382,116 тыс. рублей;</w:t>
      </w:r>
    </w:p>
    <w:p>
      <w:pPr>
        <w:pStyle w:val="0"/>
        <w:spacing w:before="200" w:line-rule="auto"/>
        <w:ind w:firstLine="540"/>
        <w:jc w:val="both"/>
      </w:pPr>
      <w:r>
        <w:rPr>
          <w:sz w:val="20"/>
        </w:rPr>
        <w:t xml:space="preserve">2023 г. - 71 483,354 тыс. рублей;</w:t>
      </w:r>
    </w:p>
    <w:p>
      <w:pPr>
        <w:pStyle w:val="0"/>
        <w:spacing w:before="200" w:line-rule="auto"/>
        <w:ind w:firstLine="540"/>
        <w:jc w:val="both"/>
      </w:pPr>
      <w:r>
        <w:rPr>
          <w:sz w:val="20"/>
        </w:rPr>
        <w:t xml:space="preserve">2024 г. - 88 180,534 тыс. рублей;</w:t>
      </w:r>
    </w:p>
    <w:p>
      <w:pPr>
        <w:pStyle w:val="0"/>
        <w:spacing w:before="200" w:line-rule="auto"/>
        <w:ind w:firstLine="540"/>
        <w:jc w:val="both"/>
      </w:pPr>
      <w:r>
        <w:rPr>
          <w:sz w:val="20"/>
        </w:rPr>
        <w:t xml:space="preserve">2025 г. - 88 180,534 тыс. рублей;</w:t>
      </w:r>
    </w:p>
    <w:p>
      <w:pPr>
        <w:pStyle w:val="0"/>
        <w:spacing w:before="200" w:line-rule="auto"/>
        <w:ind w:firstLine="540"/>
        <w:jc w:val="both"/>
      </w:pPr>
      <w:r>
        <w:rPr>
          <w:sz w:val="20"/>
        </w:rPr>
        <w:t xml:space="preserve">- внебюджетные средства,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Объем ежегодных расходов, связанных с финансовым обеспечением Государственной программы за счет республиканского бюджета, устанавливается законом Чеченской Республики о республиканском бюджете на очередной финансовый год и плановый период.</w:t>
      </w:r>
    </w:p>
    <w:p>
      <w:pPr>
        <w:pStyle w:val="0"/>
        <w:spacing w:before="200" w:line-rule="auto"/>
        <w:ind w:firstLine="540"/>
        <w:jc w:val="both"/>
      </w:pPr>
      <w:r>
        <w:rPr>
          <w:sz w:val="20"/>
        </w:rPr>
        <w:t xml:space="preserve">Ресурсное </w:t>
      </w:r>
      <w:hyperlink w:history="0" w:anchor="P2839" w:tooltip="РЕСУРСНОЕ ОБЕСПЕЧЕНИЕ И ПРОГНОЗНАЯ (СПРАВОЧНАЯ) ОЦЕНКА">
        <w:r>
          <w:rPr>
            <w:sz w:val="20"/>
            <w:color w:val="0000ff"/>
          </w:rPr>
          <w:t xml:space="preserve">обеспечение</w:t>
        </w:r>
      </w:hyperlink>
      <w:r>
        <w:rPr>
          <w:sz w:val="20"/>
        </w:rPr>
        <w:t xml:space="preserve"> и прогнозная (справочная) оценка расходов на реализацию целей Государственной программы по источникам финансирования приведены в приложениях 5 к Государственной программе.</w:t>
      </w:r>
    </w:p>
    <w:p>
      <w:pPr>
        <w:pStyle w:val="0"/>
        <w:ind w:firstLine="540"/>
        <w:jc w:val="both"/>
      </w:pPr>
      <w:r>
        <w:rPr>
          <w:sz w:val="20"/>
        </w:rPr>
      </w:r>
    </w:p>
    <w:bookmarkStart w:id="341" w:name="P341"/>
    <w:bookmarkEnd w:id="341"/>
    <w:p>
      <w:pPr>
        <w:pStyle w:val="2"/>
        <w:outlineLvl w:val="1"/>
        <w:jc w:val="center"/>
      </w:pPr>
      <w:r>
        <w:rPr>
          <w:sz w:val="20"/>
        </w:rPr>
        <w:t xml:space="preserve">8. Риски реализации Государственной программы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В ходе реализации Государственной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Государственной программы.</w:t>
      </w:r>
    </w:p>
    <w:p>
      <w:pPr>
        <w:pStyle w:val="0"/>
        <w:spacing w:before="200" w:line-rule="auto"/>
        <w:ind w:firstLine="540"/>
        <w:jc w:val="both"/>
      </w:pPr>
      <w:r>
        <w:rPr>
          <w:sz w:val="20"/>
        </w:rPr>
        <w:t xml:space="preserve">К основным рискам реализации Государственной программы следует отнести финансовые.</w:t>
      </w:r>
    </w:p>
    <w:p>
      <w:pPr>
        <w:pStyle w:val="0"/>
        <w:spacing w:before="200" w:line-rule="auto"/>
        <w:ind w:firstLine="540"/>
        <w:jc w:val="both"/>
      </w:pPr>
      <w:r>
        <w:rPr>
          <w:sz w:val="20"/>
        </w:rPr>
        <w:t xml:space="preserve">Сокращение объемов финансирования Государственной программы из федерального бюджета, а также дефицит средств республиканского и местных бюджетов могут привести к финансированию Государственной программы в неполном объеме.</w:t>
      </w:r>
    </w:p>
    <w:p>
      <w:pPr>
        <w:pStyle w:val="0"/>
        <w:spacing w:before="200" w:line-rule="auto"/>
        <w:ind w:firstLine="540"/>
        <w:jc w:val="both"/>
      </w:pPr>
      <w:r>
        <w:rPr>
          <w:sz w:val="20"/>
        </w:rPr>
        <w:t xml:space="preserve">К финансовым рискам также относятся неэффективное и нерациональное использование ресурсов Государственной программы.</w:t>
      </w:r>
    </w:p>
    <w:p>
      <w:pPr>
        <w:pStyle w:val="0"/>
        <w:spacing w:before="200" w:line-rule="auto"/>
        <w:ind w:firstLine="540"/>
        <w:jc w:val="both"/>
      </w:pPr>
      <w:r>
        <w:rPr>
          <w:sz w:val="20"/>
        </w:rPr>
        <w:t xml:space="preserve">Для предотвращения и минимизации данных рисков планируется принять определенные меры:</w:t>
      </w:r>
    </w:p>
    <w:p>
      <w:pPr>
        <w:pStyle w:val="0"/>
        <w:spacing w:before="200" w:line-rule="auto"/>
        <w:ind w:firstLine="540"/>
        <w:jc w:val="both"/>
      </w:pPr>
      <w:r>
        <w:rPr>
          <w:sz w:val="20"/>
        </w:rPr>
        <w:t xml:space="preserve">- организовать мониторинг хода реализации и выполнения мероприятий Государственной программы в целом, позволяющий своевременно принять управленческие решения о более эффективном использовании средств и ресурсов Государственной программы;</w:t>
      </w:r>
    </w:p>
    <w:p>
      <w:pPr>
        <w:pStyle w:val="0"/>
        <w:spacing w:before="200" w:line-rule="auto"/>
        <w:ind w:firstLine="540"/>
        <w:jc w:val="both"/>
      </w:pPr>
      <w:r>
        <w:rPr>
          <w:sz w:val="20"/>
        </w:rPr>
        <w:t xml:space="preserve">- провести экономический анализ использования ресурсов Государственной программы, обеспечивающий сбалансированное распределение финансовых средств на реализацию основных мероприятий Государственной программы в соответствии с ожидаемыми результатами, а также позволяющий определить меры по привлечению внебюджетных и кредитных ресурсов.</w:t>
      </w:r>
    </w:p>
    <w:p>
      <w:pPr>
        <w:pStyle w:val="0"/>
        <w:spacing w:before="200" w:line-rule="auto"/>
        <w:ind w:firstLine="540"/>
        <w:jc w:val="both"/>
      </w:pPr>
      <w:r>
        <w:rPr>
          <w:sz w:val="20"/>
        </w:rPr>
        <w:t xml:space="preserve">При реализации Государственной программы могут возникнуть непредвиденные риски, связанные с кризисными явлениями в экономике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pPr>
        <w:pStyle w:val="0"/>
        <w:spacing w:before="200" w:line-rule="auto"/>
        <w:ind w:firstLine="540"/>
        <w:jc w:val="both"/>
      </w:pPr>
      <w:r>
        <w:rPr>
          <w:sz w:val="20"/>
        </w:rPr>
        <w:t xml:space="preserve">Для минимизации непредвиденных рисков будет осуществляться прогнозирование реализации Государственной программы с учетом возможного ухудшения экономической ситуации.</w:t>
      </w:r>
    </w:p>
    <w:p>
      <w:pPr>
        <w:pStyle w:val="0"/>
        <w:spacing w:before="200" w:line-rule="auto"/>
        <w:ind w:firstLine="540"/>
        <w:jc w:val="both"/>
      </w:pPr>
      <w:r>
        <w:rPr>
          <w:sz w:val="20"/>
        </w:rPr>
        <w:t xml:space="preserve">Кроме того, существует социальный риск, связанный с низкой информированностью образовательного сообщества, а также общества в целом о ходе реализации Государственной программы. Если социально-экономические последствия выполнения мероприятий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Государственной программе, так и к отдельным ее элементам.</w:t>
      </w:r>
    </w:p>
    <w:p>
      <w:pPr>
        <w:pStyle w:val="0"/>
        <w:spacing w:before="200" w:line-rule="auto"/>
        <w:ind w:firstLine="540"/>
        <w:jc w:val="both"/>
      </w:pPr>
      <w:r>
        <w:rPr>
          <w:sz w:val="20"/>
        </w:rPr>
        <w:t xml:space="preserve">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Государственной программы, к реализации и оценке ее результатов, а также обеспечить публичность отчетов и итогового доклада о ходе реализации Государственной программы.</w:t>
      </w:r>
    </w:p>
    <w:p>
      <w:pPr>
        <w:pStyle w:val="0"/>
        <w:spacing w:before="200" w:line-rule="auto"/>
        <w:ind w:firstLine="540"/>
        <w:jc w:val="both"/>
      </w:pPr>
      <w:r>
        <w:rPr>
          <w:sz w:val="20"/>
        </w:rPr>
        <w:t xml:space="preserve">Анализ рисков реализации Государственной программы и меры управления рисками являются общими для всех подпрограмм Государственной программы.</w:t>
      </w:r>
    </w:p>
    <w:p>
      <w:pPr>
        <w:pStyle w:val="0"/>
        <w:ind w:firstLine="540"/>
        <w:jc w:val="both"/>
      </w:pPr>
      <w:r>
        <w:rPr>
          <w:sz w:val="20"/>
        </w:rPr>
      </w:r>
    </w:p>
    <w:p>
      <w:pPr>
        <w:pStyle w:val="2"/>
        <w:outlineLvl w:val="1"/>
        <w:jc w:val="center"/>
      </w:pPr>
      <w:r>
        <w:rPr>
          <w:sz w:val="20"/>
        </w:rPr>
        <w:t xml:space="preserve">9. Оценка эффективности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Оценка эффективности выполнения Государственной программы проводится ежегодно на основе достигнутых показателей эффективности реализации программы, каждой из подпрограмм Государственной программы, отдельного мероприятия Государственной программы, сравнения фактических сроков реализации мероприятий Государственной программы с запланированными, а также с учетом объема ресурсов, направленных на реализацию Государственной программы.</w:t>
      </w:r>
    </w:p>
    <w:p>
      <w:pPr>
        <w:pStyle w:val="0"/>
        <w:spacing w:before="200" w:line-rule="auto"/>
        <w:ind w:firstLine="540"/>
        <w:jc w:val="both"/>
      </w:pPr>
      <w:r>
        <w:rPr>
          <w:sz w:val="20"/>
        </w:rPr>
        <w:t xml:space="preserve">Оценка достижения показателей эффективности реализации Государственной программы осуществляется по формуле:</w:t>
      </w:r>
    </w:p>
    <w:p>
      <w:pPr>
        <w:pStyle w:val="0"/>
        <w:ind w:firstLine="540"/>
        <w:jc w:val="both"/>
      </w:pPr>
      <w:r>
        <w:rPr>
          <w:sz w:val="20"/>
        </w:rPr>
      </w:r>
    </w:p>
    <w:p>
      <w:pPr>
        <w:pStyle w:val="0"/>
        <w:ind w:firstLine="540"/>
        <w:jc w:val="both"/>
      </w:pPr>
      <w:r>
        <w:rPr>
          <w:position w:val="-38"/>
        </w:rPr>
        <w:drawing>
          <wp:inline distT="0" distB="0" distL="0" distR="0">
            <wp:extent cx="12446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244600" cy="609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9"/>
        </w:rPr>
        <w:drawing>
          <wp:inline distT="0" distB="0" distL="0" distR="0">
            <wp:extent cx="266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sz w:val="20"/>
        </w:rPr>
        <w:t xml:space="preserve"> - степень достижения показателей эффективности реализации Государственной программы (%);</w:t>
      </w:r>
    </w:p>
    <w:p>
      <w:pPr>
        <w:pStyle w:val="0"/>
        <w:spacing w:before="200" w:line-rule="auto"/>
        <w:ind w:firstLine="540"/>
        <w:jc w:val="both"/>
      </w:pPr>
      <w:r>
        <w:rPr>
          <w:position w:val="-8"/>
        </w:rPr>
        <w:drawing>
          <wp:inline distT="0" distB="0" distL="0" distR="0">
            <wp:extent cx="251460"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251460" cy="235585"/>
                    </a:xfrm>
                    <a:prstGeom prst="rect">
                      <a:avLst/>
                    </a:prstGeom>
                    <a:noFill/>
                    <a:ln>
                      <a:noFill/>
                    </a:ln>
                  </pic:spPr>
                </pic:pic>
              </a:graphicData>
            </a:graphic>
          </wp:inline>
        </w:drawing>
      </w:r>
      <w:r>
        <w:rPr>
          <w:sz w:val="20"/>
        </w:rPr>
        <w:t xml:space="preserve"> - степень достижения i-го показателя эффективности реализации Государственной программы (%);</w:t>
      </w:r>
    </w:p>
    <w:p>
      <w:pPr>
        <w:pStyle w:val="0"/>
        <w:spacing w:before="200" w:line-rule="auto"/>
        <w:ind w:firstLine="540"/>
        <w:jc w:val="both"/>
      </w:pPr>
      <w:r>
        <w:rPr>
          <w:sz w:val="20"/>
        </w:rPr>
        <w:t xml:space="preserve">n - количество показателей эффективности реализации Государственной программы.</w:t>
      </w:r>
    </w:p>
    <w:p>
      <w:pPr>
        <w:pStyle w:val="0"/>
        <w:spacing w:before="200" w:line-rule="auto"/>
        <w:ind w:firstLine="540"/>
        <w:jc w:val="both"/>
      </w:pPr>
      <w:r>
        <w:rPr>
          <w:sz w:val="20"/>
        </w:rPr>
        <w:t xml:space="preserve">Степень достижения i-го показателя эффективности реализации Государственной программы рассчитывается путем сопоставления фактически достигнутого и планового значения показателя эффективности реализации Государственной программы за отчетный период.</w:t>
      </w:r>
    </w:p>
    <w:p>
      <w:pPr>
        <w:pStyle w:val="0"/>
        <w:spacing w:before="200" w:line-rule="auto"/>
        <w:ind w:firstLine="540"/>
        <w:jc w:val="both"/>
      </w:pPr>
      <w:r>
        <w:rPr>
          <w:sz w:val="20"/>
        </w:rPr>
        <w:t xml:space="preserve">Если целевой тенденцией показателя является рост значения, то степень достижения i-го показателя эффективности реализации Государственной программы рассчитывается по формуле:</w:t>
      </w:r>
    </w:p>
    <w:p>
      <w:pPr>
        <w:pStyle w:val="0"/>
        <w:ind w:firstLine="540"/>
        <w:jc w:val="both"/>
      </w:pPr>
      <w:r>
        <w:rPr>
          <w:sz w:val="20"/>
        </w:rPr>
      </w:r>
    </w:p>
    <w:p>
      <w:pPr>
        <w:pStyle w:val="0"/>
        <w:ind w:firstLine="540"/>
        <w:jc w:val="both"/>
      </w:pPr>
      <w:r>
        <w:rPr>
          <w:position w:val="-28"/>
        </w:rPr>
        <w:drawing>
          <wp:inline distT="0" distB="0" distL="0" distR="0">
            <wp:extent cx="1218565" cy="487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218565" cy="48768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А если целевой тенденцией показателя является уменьшение значения, то по формуле:</w:t>
      </w:r>
    </w:p>
    <w:p>
      <w:pPr>
        <w:pStyle w:val="0"/>
        <w:ind w:firstLine="540"/>
        <w:jc w:val="both"/>
      </w:pPr>
      <w:r>
        <w:rPr>
          <w:sz w:val="20"/>
        </w:rPr>
      </w:r>
    </w:p>
    <w:p>
      <w:pPr>
        <w:pStyle w:val="0"/>
        <w:ind w:firstLine="540"/>
        <w:jc w:val="both"/>
      </w:pPr>
      <w:r>
        <w:rPr>
          <w:position w:val="-28"/>
        </w:rPr>
        <w:drawing>
          <wp:inline distT="0" distB="0" distL="0" distR="0">
            <wp:extent cx="1548765" cy="487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548765" cy="48768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8"/>
        </w:rPr>
        <w:drawing>
          <wp:inline distT="0" distB="0" distL="0" distR="0">
            <wp:extent cx="251460"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251460" cy="235585"/>
                    </a:xfrm>
                    <a:prstGeom prst="rect">
                      <a:avLst/>
                    </a:prstGeom>
                    <a:noFill/>
                    <a:ln>
                      <a:noFill/>
                    </a:ln>
                  </pic:spPr>
                </pic:pic>
              </a:graphicData>
            </a:graphic>
          </wp:inline>
        </w:drawing>
      </w:r>
      <w:r>
        <w:rPr>
          <w:sz w:val="20"/>
        </w:rPr>
        <w:t xml:space="preserve"> - степень достижения i-го показателя эффективности реализации Государственной программы (%);</w:t>
      </w:r>
    </w:p>
    <w:p>
      <w:pPr>
        <w:pStyle w:val="0"/>
        <w:spacing w:before="200" w:line-rule="auto"/>
        <w:ind w:firstLine="540"/>
        <w:jc w:val="both"/>
      </w:pPr>
      <w:r>
        <w:rPr>
          <w:sz w:val="20"/>
        </w:rPr>
        <w:t xml:space="preserve">П</w:t>
      </w:r>
      <w:r>
        <w:rPr>
          <w:sz w:val="20"/>
          <w:vertAlign w:val="subscript"/>
        </w:rPr>
        <w:t xml:space="preserve">фi</w:t>
      </w:r>
      <w:r>
        <w:rPr>
          <w:sz w:val="20"/>
        </w:rPr>
        <w:t xml:space="preserve"> - фактическое значение i-го показателя эффективности реализации Государственной программы (в соответствующих единицах измерения);</w:t>
      </w:r>
    </w:p>
    <w:p>
      <w:pPr>
        <w:pStyle w:val="0"/>
        <w:spacing w:before="200" w:line-rule="auto"/>
        <w:ind w:firstLine="540"/>
        <w:jc w:val="both"/>
      </w:pPr>
      <w:r>
        <w:rPr>
          <w:position w:val="-9"/>
        </w:rPr>
        <w:drawing>
          <wp:inline distT="0" distB="0" distL="0" distR="0">
            <wp:extent cx="3048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Pr>
          <w:sz w:val="20"/>
        </w:rPr>
        <w:t xml:space="preserve"> - плановое значение i-го показателя эффективности реализации Государственной программы (в соответствующих единицах измерения).</w:t>
      </w:r>
    </w:p>
    <w:p>
      <w:pPr>
        <w:pStyle w:val="0"/>
        <w:spacing w:before="200" w:line-rule="auto"/>
        <w:ind w:firstLine="540"/>
        <w:jc w:val="both"/>
      </w:pPr>
      <w:r>
        <w:rPr>
          <w:sz w:val="20"/>
        </w:rPr>
        <w:t xml:space="preserve">Оценка достижения показателей эффективности реализации каждой из подпрограмм Государственной программы осуществляется по формуле:</w:t>
      </w:r>
    </w:p>
    <w:p>
      <w:pPr>
        <w:pStyle w:val="0"/>
        <w:ind w:firstLine="540"/>
        <w:jc w:val="both"/>
      </w:pPr>
      <w:r>
        <w:rPr>
          <w:sz w:val="20"/>
        </w:rPr>
      </w:r>
    </w:p>
    <w:p>
      <w:pPr>
        <w:pStyle w:val="0"/>
        <w:ind w:firstLine="540"/>
        <w:jc w:val="both"/>
      </w:pPr>
      <w:r>
        <w:rPr>
          <w:position w:val="-38"/>
        </w:rPr>
        <w:drawing>
          <wp:inline distT="0" distB="0" distL="0" distR="0">
            <wp:extent cx="12065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206500" cy="609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9"/>
        </w:rPr>
        <w:drawing>
          <wp:inline distT="0" distB="0" distL="0" distR="0">
            <wp:extent cx="266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sz w:val="20"/>
        </w:rPr>
        <w:t xml:space="preserve"> - степень достижения показателей эффективности реализации подпрограммы Государственной программы (%);</w:t>
      </w:r>
    </w:p>
    <w:p>
      <w:pPr>
        <w:pStyle w:val="0"/>
        <w:spacing w:before="200" w:line-rule="auto"/>
        <w:ind w:firstLine="540"/>
        <w:jc w:val="both"/>
      </w:pPr>
      <w:r>
        <w:rPr>
          <w:position w:val="-8"/>
        </w:rPr>
        <w:drawing>
          <wp:inline distT="0" distB="0" distL="0" distR="0">
            <wp:extent cx="235585"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Pr>
          <w:sz w:val="20"/>
        </w:rPr>
        <w:t xml:space="preserve"> - степень достижения i-го показателя эффективности реализации подпрограммы Государственной программы (%);</w:t>
      </w:r>
    </w:p>
    <w:p>
      <w:pPr>
        <w:pStyle w:val="0"/>
        <w:spacing w:before="200" w:line-rule="auto"/>
        <w:ind w:firstLine="540"/>
        <w:jc w:val="both"/>
      </w:pPr>
      <w:r>
        <w:rPr>
          <w:sz w:val="20"/>
        </w:rPr>
        <w:t xml:space="preserve">n - количество показателей эффективности реализации подпрограммы Государственной программы.</w:t>
      </w:r>
    </w:p>
    <w:p>
      <w:pPr>
        <w:pStyle w:val="0"/>
        <w:spacing w:before="200" w:line-rule="auto"/>
        <w:ind w:firstLine="540"/>
        <w:jc w:val="both"/>
      </w:pPr>
      <w:r>
        <w:rPr>
          <w:sz w:val="20"/>
        </w:rPr>
        <w:t xml:space="preserve">Степень достижения i-го показателя эффективности реализации Подпрограммы Государственной программы рассчитывается путем сопоставления фактически достигнутого и планового значения показателя эффективности реализации подпрограммы Государственной программы за отчетный период.</w:t>
      </w:r>
    </w:p>
    <w:p>
      <w:pPr>
        <w:pStyle w:val="0"/>
        <w:spacing w:before="200" w:line-rule="auto"/>
        <w:ind w:firstLine="540"/>
        <w:jc w:val="both"/>
      </w:pPr>
      <w:r>
        <w:rPr>
          <w:sz w:val="20"/>
        </w:rPr>
        <w:t xml:space="preserve">Если целевой тенденцией показателя является рост значения, то степень достижения i-го показателя эффективности реализации подпрограммы Государственной программы рассчитывается по формуле:</w:t>
      </w:r>
    </w:p>
    <w:p>
      <w:pPr>
        <w:pStyle w:val="0"/>
        <w:ind w:firstLine="540"/>
        <w:jc w:val="both"/>
      </w:pPr>
      <w:r>
        <w:rPr>
          <w:sz w:val="20"/>
        </w:rPr>
      </w:r>
    </w:p>
    <w:p>
      <w:pPr>
        <w:pStyle w:val="0"/>
        <w:ind w:firstLine="540"/>
        <w:jc w:val="both"/>
      </w:pPr>
      <w:r>
        <w:rPr>
          <w:position w:val="-26"/>
        </w:rPr>
        <w:drawing>
          <wp:inline distT="0" distB="0" distL="0" distR="0">
            <wp:extent cx="12446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244600" cy="4654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А если целевой тенденцией показателя является уменьшение значения, то по формуле:</w:t>
      </w:r>
    </w:p>
    <w:p>
      <w:pPr>
        <w:pStyle w:val="0"/>
        <w:ind w:firstLine="540"/>
        <w:jc w:val="both"/>
      </w:pPr>
      <w:r>
        <w:rPr>
          <w:sz w:val="20"/>
        </w:rPr>
      </w:r>
    </w:p>
    <w:p>
      <w:pPr>
        <w:pStyle w:val="0"/>
        <w:ind w:firstLine="540"/>
        <w:jc w:val="both"/>
      </w:pPr>
      <w:r>
        <w:rPr>
          <w:position w:val="-26"/>
        </w:rPr>
        <w:drawing>
          <wp:inline distT="0" distB="0" distL="0" distR="0">
            <wp:extent cx="15621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4654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8"/>
        </w:rPr>
        <w:drawing>
          <wp:inline distT="0" distB="0" distL="0" distR="0">
            <wp:extent cx="235585"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Pr>
          <w:sz w:val="20"/>
        </w:rPr>
        <w:t xml:space="preserve"> - степень достижения i-го показателя эффективности реализации подпрограммы Государственной программы (%);</w:t>
      </w:r>
    </w:p>
    <w:p>
      <w:pPr>
        <w:pStyle w:val="0"/>
        <w:spacing w:before="200" w:line-rule="auto"/>
        <w:ind w:firstLine="540"/>
        <w:jc w:val="both"/>
      </w:pPr>
      <w:r>
        <w:rPr>
          <w:sz w:val="20"/>
        </w:rPr>
        <w:t xml:space="preserve">П</w:t>
      </w:r>
      <w:r>
        <w:rPr>
          <w:sz w:val="20"/>
          <w:vertAlign w:val="subscript"/>
        </w:rPr>
        <w:t xml:space="preserve">nфi</w:t>
      </w:r>
      <w:r>
        <w:rPr>
          <w:sz w:val="20"/>
        </w:rPr>
        <w:t xml:space="preserve"> - фактическое значение i-го показателя эффективности реализации подпрограммы Государственной программы (в соответствующих единицах измерения);</w:t>
      </w:r>
    </w:p>
    <w:p>
      <w:pPr>
        <w:pStyle w:val="0"/>
        <w:spacing w:before="200" w:line-rule="auto"/>
        <w:ind w:firstLine="540"/>
        <w:jc w:val="both"/>
      </w:pPr>
      <w:r>
        <w:rPr>
          <w:sz w:val="20"/>
        </w:rPr>
        <w:t xml:space="preserve">П</w:t>
      </w:r>
      <w:r>
        <w:rPr>
          <w:sz w:val="20"/>
          <w:vertAlign w:val="subscript"/>
        </w:rPr>
        <w:t xml:space="preserve">nnлi</w:t>
      </w:r>
      <w:r>
        <w:rPr>
          <w:sz w:val="20"/>
        </w:rPr>
        <w:t xml:space="preserve"> - плановое значение i-го показателя эффективности реализации подпрограммы Государственной программы (в соответствующих единицах измерения).</w:t>
      </w:r>
    </w:p>
    <w:p>
      <w:pPr>
        <w:pStyle w:val="0"/>
        <w:spacing w:before="200" w:line-rule="auto"/>
        <w:ind w:firstLine="540"/>
        <w:jc w:val="both"/>
      </w:pPr>
      <w:r>
        <w:rPr>
          <w:sz w:val="20"/>
        </w:rPr>
        <w:t xml:space="preserve">Оценка достижения показателей эффективности реализации отдельного мероприятия Государственной программы осуществляется по формуле:</w:t>
      </w:r>
    </w:p>
    <w:p>
      <w:pPr>
        <w:pStyle w:val="0"/>
        <w:ind w:firstLine="540"/>
        <w:jc w:val="both"/>
      </w:pPr>
      <w:r>
        <w:rPr>
          <w:sz w:val="20"/>
        </w:rPr>
      </w:r>
    </w:p>
    <w:p>
      <w:pPr>
        <w:pStyle w:val="0"/>
        <w:ind w:firstLine="540"/>
        <w:jc w:val="both"/>
      </w:pPr>
      <w:r>
        <w:rPr>
          <w:position w:val="-38"/>
        </w:rPr>
        <w:drawing>
          <wp:inline distT="0" distB="0" distL="0" distR="0">
            <wp:extent cx="12192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9"/>
        </w:rPr>
        <w:drawing>
          <wp:inline distT="0" distB="0" distL="0" distR="0">
            <wp:extent cx="266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sz w:val="20"/>
        </w:rPr>
        <w:t xml:space="preserve"> - степень достижения показателей эффективности реализации отдельного мероприятия Государственной программы (%);</w:t>
      </w:r>
    </w:p>
    <w:p>
      <w:pPr>
        <w:pStyle w:val="0"/>
        <w:spacing w:before="200" w:line-rule="auto"/>
        <w:ind w:firstLine="540"/>
        <w:jc w:val="both"/>
      </w:pPr>
      <w:r>
        <w:rPr>
          <w:position w:val="-9"/>
        </w:rPr>
        <w:drawing>
          <wp:inline distT="0" distB="0" distL="0" distR="0">
            <wp:extent cx="20574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205740" cy="244475"/>
                    </a:xfrm>
                    <a:prstGeom prst="rect">
                      <a:avLst/>
                    </a:prstGeom>
                    <a:noFill/>
                    <a:ln>
                      <a:noFill/>
                    </a:ln>
                  </pic:spPr>
                </pic:pic>
              </a:graphicData>
            </a:graphic>
          </wp:inline>
        </w:drawing>
      </w:r>
      <w:r>
        <w:rPr>
          <w:sz w:val="20"/>
        </w:rPr>
        <w:t xml:space="preserve"> - степень достижения i-го показателя эффективности реализации отдельного мероприятия Государственной программы (%);</w:t>
      </w:r>
    </w:p>
    <w:p>
      <w:pPr>
        <w:pStyle w:val="0"/>
        <w:spacing w:before="200" w:line-rule="auto"/>
        <w:ind w:firstLine="540"/>
        <w:jc w:val="both"/>
      </w:pPr>
      <w:r>
        <w:rPr>
          <w:sz w:val="20"/>
        </w:rPr>
        <w:t xml:space="preserve">n - количество показателей эффективности реализации отдельного мероприятия Государственной программы.</w:t>
      </w:r>
    </w:p>
    <w:p>
      <w:pPr>
        <w:pStyle w:val="0"/>
        <w:spacing w:before="200" w:line-rule="auto"/>
        <w:ind w:firstLine="540"/>
        <w:jc w:val="both"/>
      </w:pPr>
      <w:r>
        <w:rPr>
          <w:sz w:val="20"/>
        </w:rPr>
        <w:t xml:space="preserve">Степень достижения i-го показателя эффективности реализации отдельного мероприятия Государственной программы рассчитывается путем сопоставления фактически достигнутого и планового значения показателя эффективности реализации отдельного мероприятия Государственной программы за отчетный период по следующей формуле:</w:t>
      </w:r>
    </w:p>
    <w:p>
      <w:pPr>
        <w:pStyle w:val="0"/>
        <w:ind w:firstLine="540"/>
        <w:jc w:val="both"/>
      </w:pPr>
      <w:r>
        <w:rPr>
          <w:sz w:val="20"/>
        </w:rPr>
      </w:r>
    </w:p>
    <w:p>
      <w:pPr>
        <w:pStyle w:val="0"/>
        <w:ind w:firstLine="540"/>
        <w:jc w:val="both"/>
      </w:pPr>
      <w:r>
        <w:rPr>
          <w:position w:val="-26"/>
        </w:rPr>
        <w:drawing>
          <wp:inline distT="0" distB="0" distL="0" distR="0">
            <wp:extent cx="15621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562100" cy="4654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9"/>
        </w:rPr>
        <w:drawing>
          <wp:inline distT="0" distB="0" distL="0" distR="0">
            <wp:extent cx="20574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205740" cy="244475"/>
                    </a:xfrm>
                    <a:prstGeom prst="rect">
                      <a:avLst/>
                    </a:prstGeom>
                    <a:noFill/>
                    <a:ln>
                      <a:noFill/>
                    </a:ln>
                  </pic:spPr>
                </pic:pic>
              </a:graphicData>
            </a:graphic>
          </wp:inline>
        </w:drawing>
      </w:r>
      <w:r>
        <w:rPr>
          <w:sz w:val="20"/>
        </w:rPr>
        <w:t xml:space="preserve"> - степень достижения i-го показателя эффективности реализации отдельного мероприятия Государственной программы (%);</w:t>
      </w:r>
    </w:p>
    <w:p>
      <w:pPr>
        <w:pStyle w:val="0"/>
        <w:spacing w:before="200" w:line-rule="auto"/>
        <w:ind w:firstLine="540"/>
        <w:jc w:val="both"/>
      </w:pPr>
      <w:r>
        <w:rPr>
          <w:sz w:val="20"/>
        </w:rPr>
        <w:t xml:space="preserve">П</w:t>
      </w:r>
      <w:r>
        <w:rPr>
          <w:sz w:val="20"/>
          <w:vertAlign w:val="subscript"/>
        </w:rPr>
        <w:t xml:space="preserve">мфi</w:t>
      </w:r>
      <w:r>
        <w:rPr>
          <w:sz w:val="20"/>
        </w:rPr>
        <w:t xml:space="preserve"> - фактическое значение i-го показателя эффективности реализации отдельного мероприятия Государственной программы (в соответствующих единицах измерения);</w:t>
      </w:r>
    </w:p>
    <w:p>
      <w:pPr>
        <w:pStyle w:val="0"/>
        <w:spacing w:before="200" w:line-rule="auto"/>
        <w:ind w:firstLine="540"/>
        <w:jc w:val="both"/>
      </w:pPr>
      <w:r>
        <w:rPr>
          <w:sz w:val="20"/>
        </w:rPr>
        <w:t xml:space="preserve">П</w:t>
      </w:r>
      <w:r>
        <w:rPr>
          <w:sz w:val="20"/>
          <w:vertAlign w:val="subscript"/>
        </w:rPr>
        <w:t xml:space="preserve">мплi</w:t>
      </w:r>
      <w:r>
        <w:rPr>
          <w:sz w:val="20"/>
        </w:rPr>
        <w:t xml:space="preserve"> - плановое значение i-го показателя эффективности реализации отдельного мероприятия Государственной программы (в соответствующих единицах измерения).</w:t>
      </w:r>
    </w:p>
    <w:p>
      <w:pPr>
        <w:pStyle w:val="0"/>
        <w:spacing w:before="200" w:line-rule="auto"/>
        <w:ind w:firstLine="540"/>
        <w:jc w:val="both"/>
      </w:pPr>
      <w:r>
        <w:rPr>
          <w:sz w:val="20"/>
        </w:rPr>
        <w:t xml:space="preserve">Оценка объема ресурсов, направленных на реализацию Государственной программы, осуществляется путем сопоставления фактических и плановых объемов финансирования Государственной программы в целом за счет всех источников финансирования за отчетный период по формуле:</w:t>
      </w:r>
    </w:p>
    <w:p>
      <w:pPr>
        <w:pStyle w:val="0"/>
        <w:ind w:firstLine="540"/>
        <w:jc w:val="both"/>
      </w:pPr>
      <w:r>
        <w:rPr>
          <w:sz w:val="20"/>
        </w:rPr>
      </w:r>
    </w:p>
    <w:p>
      <w:pPr>
        <w:pStyle w:val="0"/>
        <w:ind w:firstLine="540"/>
        <w:jc w:val="both"/>
      </w:pPr>
      <w:r>
        <w:rPr>
          <w:position w:val="-26"/>
        </w:rPr>
        <w:drawing>
          <wp:inline distT="0" distB="0" distL="0" distR="0">
            <wp:extent cx="14732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473200" cy="4654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w:t>
      </w:r>
      <w:r>
        <w:rPr>
          <w:sz w:val="20"/>
          <w:vertAlign w:val="subscript"/>
        </w:rPr>
        <w:t xml:space="preserve">ф</w:t>
      </w:r>
      <w:r>
        <w:rPr>
          <w:sz w:val="20"/>
        </w:rPr>
        <w:t xml:space="preserve"> - уровень финансирования Государственной программы;</w:t>
      </w:r>
    </w:p>
    <w:p>
      <w:pPr>
        <w:pStyle w:val="0"/>
        <w:spacing w:before="200" w:line-rule="auto"/>
        <w:ind w:firstLine="540"/>
        <w:jc w:val="both"/>
      </w:pPr>
      <w:r>
        <w:rPr>
          <w:sz w:val="20"/>
        </w:rPr>
        <w:t xml:space="preserve">Ф</w:t>
      </w:r>
      <w:r>
        <w:rPr>
          <w:sz w:val="20"/>
          <w:vertAlign w:val="subscript"/>
        </w:rPr>
        <w:t xml:space="preserve">ф</w:t>
      </w:r>
      <w:r>
        <w:rPr>
          <w:sz w:val="20"/>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Государственной программы (тыс. рублей);</w:t>
      </w:r>
    </w:p>
    <w:p>
      <w:pPr>
        <w:pStyle w:val="0"/>
        <w:spacing w:before="200" w:line-rule="auto"/>
        <w:ind w:firstLine="540"/>
        <w:jc w:val="both"/>
      </w:pPr>
      <w:r>
        <w:rPr>
          <w:sz w:val="20"/>
        </w:rPr>
        <w:t xml:space="preserve">Ф</w:t>
      </w:r>
      <w:r>
        <w:rPr>
          <w:sz w:val="20"/>
          <w:vertAlign w:val="subscript"/>
        </w:rPr>
        <w:t xml:space="preserve">пл</w:t>
      </w:r>
      <w:r>
        <w:rPr>
          <w:sz w:val="20"/>
        </w:rPr>
        <w:t xml:space="preserve"> - плановый объем финансовых ресурсов за счет всех источников финансирования на реализацию мероприятий Государственной программы на соответствующий отчетный период, установленный Государственной программой (тыс. рублей).</w:t>
      </w:r>
    </w:p>
    <w:p>
      <w:pPr>
        <w:pStyle w:val="0"/>
        <w:spacing w:before="200" w:line-rule="auto"/>
        <w:ind w:firstLine="540"/>
        <w:jc w:val="both"/>
      </w:pPr>
      <w:r>
        <w:rPr>
          <w:sz w:val="20"/>
        </w:rPr>
        <w:t xml:space="preserve">Оценка сравнения фактических сроков реализации мероприятий с запланированными осуществляется по формуле:</w:t>
      </w:r>
    </w:p>
    <w:p>
      <w:pPr>
        <w:pStyle w:val="0"/>
        <w:ind w:firstLine="540"/>
        <w:jc w:val="both"/>
      </w:pPr>
      <w:r>
        <w:rPr>
          <w:sz w:val="20"/>
        </w:rPr>
      </w:r>
    </w:p>
    <w:p>
      <w:pPr>
        <w:pStyle w:val="0"/>
        <w:ind w:firstLine="540"/>
        <w:jc w:val="both"/>
      </w:pPr>
      <w:r>
        <w:rPr>
          <w:position w:val="-26"/>
        </w:rPr>
        <w:drawing>
          <wp:inline distT="0" distB="0" distL="0" distR="0">
            <wp:extent cx="10668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У</w:t>
      </w:r>
      <w:r>
        <w:rPr>
          <w:sz w:val="20"/>
          <w:vertAlign w:val="subscript"/>
        </w:rPr>
        <w:t xml:space="preserve">м</w:t>
      </w:r>
      <w:r>
        <w:rPr>
          <w:sz w:val="20"/>
        </w:rPr>
        <w:t xml:space="preserve"> - уровень выполнения мероприятий Государственной программы в соответствии с установленными сроками;</w:t>
      </w:r>
    </w:p>
    <w:p>
      <w:pPr>
        <w:pStyle w:val="0"/>
        <w:spacing w:before="200" w:line-rule="auto"/>
        <w:ind w:firstLine="540"/>
        <w:jc w:val="both"/>
      </w:pPr>
      <w:r>
        <w:rPr>
          <w:sz w:val="20"/>
        </w:rPr>
        <w:t xml:space="preserve">К</w:t>
      </w:r>
      <w:r>
        <w:rPr>
          <w:sz w:val="20"/>
          <w:vertAlign w:val="subscript"/>
        </w:rPr>
        <w:t xml:space="preserve">мФ</w:t>
      </w:r>
      <w:r>
        <w:rPr>
          <w:sz w:val="20"/>
        </w:rPr>
        <w:t xml:space="preserve"> - количество мероприятий Государственной программы, выполненных в срок за отчетный период на основе ежегодных отчетов об исполнении плана реализации Государственной программы (единиц);</w:t>
      </w:r>
    </w:p>
    <w:p>
      <w:pPr>
        <w:pStyle w:val="0"/>
        <w:spacing w:before="200" w:line-rule="auto"/>
        <w:ind w:firstLine="540"/>
        <w:jc w:val="both"/>
      </w:pPr>
      <w:r>
        <w:rPr>
          <w:sz w:val="20"/>
        </w:rPr>
        <w:t xml:space="preserve">К</w:t>
      </w:r>
      <w:r>
        <w:rPr>
          <w:sz w:val="20"/>
          <w:vertAlign w:val="subscript"/>
        </w:rPr>
        <w:t xml:space="preserve">мпл</w:t>
      </w:r>
      <w:r>
        <w:rPr>
          <w:sz w:val="20"/>
        </w:rPr>
        <w:t xml:space="preserve"> - количество мероприятий Государственной программы, запланированных к выполнению в отчетном периоде в плане реализации Государственной программы (единиц).</w:t>
      </w:r>
    </w:p>
    <w:p>
      <w:pPr>
        <w:pStyle w:val="0"/>
        <w:spacing w:before="200" w:line-rule="auto"/>
        <w:ind w:firstLine="540"/>
        <w:jc w:val="both"/>
      </w:pPr>
      <w:r>
        <w:rPr>
          <w:sz w:val="20"/>
        </w:rPr>
        <w:t xml:space="preserve">Оценка эффективности реализации Государственной программы производится по формуле:</w:t>
      </w:r>
    </w:p>
    <w:p>
      <w:pPr>
        <w:pStyle w:val="0"/>
        <w:ind w:firstLine="540"/>
        <w:jc w:val="both"/>
      </w:pPr>
      <w:r>
        <w:rPr>
          <w:sz w:val="20"/>
        </w:rPr>
      </w:r>
    </w:p>
    <w:p>
      <w:pPr>
        <w:pStyle w:val="0"/>
        <w:ind w:firstLine="540"/>
        <w:jc w:val="both"/>
      </w:pPr>
      <w:r>
        <w:rPr>
          <w:position w:val="-58"/>
        </w:rPr>
        <w:drawing>
          <wp:inline distT="0" distB="0" distL="0" distR="0">
            <wp:extent cx="2844800" cy="863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2844800" cy="863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Э</w:t>
      </w:r>
      <w:r>
        <w:rPr>
          <w:sz w:val="20"/>
          <w:vertAlign w:val="subscript"/>
        </w:rPr>
        <w:t xml:space="preserve">гп</w:t>
      </w:r>
      <w:r>
        <w:rPr>
          <w:sz w:val="20"/>
        </w:rPr>
        <w:t xml:space="preserve"> - оценка эффективности реализации Государственной программы (%);</w:t>
      </w:r>
    </w:p>
    <w:p>
      <w:pPr>
        <w:pStyle w:val="0"/>
        <w:spacing w:before="200" w:line-rule="auto"/>
        <w:ind w:firstLine="540"/>
        <w:jc w:val="both"/>
      </w:pPr>
      <w:r>
        <w:rPr>
          <w:position w:val="-9"/>
        </w:rPr>
        <w:drawing>
          <wp:inline distT="0" distB="0" distL="0" distR="0">
            <wp:extent cx="266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sz w:val="20"/>
        </w:rPr>
        <w:t xml:space="preserve"> - степень достижения показателей эффективности реализации Государственной программы (%);</w:t>
      </w:r>
    </w:p>
    <w:p>
      <w:pPr>
        <w:pStyle w:val="0"/>
        <w:spacing w:before="200" w:line-rule="auto"/>
        <w:ind w:firstLine="540"/>
        <w:jc w:val="both"/>
      </w:pPr>
      <w:r>
        <w:rPr>
          <w:sz w:val="20"/>
        </w:rPr>
        <w:t xml:space="preserve">П</w:t>
      </w:r>
      <w:r>
        <w:rPr>
          <w:sz w:val="20"/>
          <w:vertAlign w:val="subscript"/>
        </w:rPr>
        <w:t xml:space="preserve">эфi</w:t>
      </w:r>
      <w:r>
        <w:rPr>
          <w:sz w:val="20"/>
        </w:rPr>
        <w:t xml:space="preserve"> - степень достижения показателей эффективности реализации i-й подпрограммы Государственной программы (%);</w:t>
      </w:r>
    </w:p>
    <w:p>
      <w:pPr>
        <w:pStyle w:val="0"/>
        <w:spacing w:before="200" w:line-rule="auto"/>
        <w:ind w:firstLine="540"/>
        <w:jc w:val="both"/>
      </w:pPr>
      <w:r>
        <w:rPr>
          <w:position w:val="-9"/>
        </w:rPr>
        <w:drawing>
          <wp:inline distT="0" distB="0" distL="0" distR="0">
            <wp:extent cx="266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sz w:val="20"/>
        </w:rPr>
        <w:t xml:space="preserve"> - степень достижения показателей эффективности реализации отдельного мероприятия Государственной программы (%);</w:t>
      </w:r>
    </w:p>
    <w:p>
      <w:pPr>
        <w:pStyle w:val="0"/>
        <w:spacing w:before="200" w:line-rule="auto"/>
        <w:ind w:firstLine="540"/>
        <w:jc w:val="both"/>
      </w:pPr>
      <w:r>
        <w:rPr>
          <w:sz w:val="20"/>
        </w:rPr>
        <w:t xml:space="preserve">У</w:t>
      </w:r>
      <w:r>
        <w:rPr>
          <w:sz w:val="20"/>
          <w:vertAlign w:val="subscript"/>
        </w:rPr>
        <w:t xml:space="preserve">Ф</w:t>
      </w:r>
      <w:r>
        <w:rPr>
          <w:sz w:val="20"/>
        </w:rPr>
        <w:t xml:space="preserve"> - уровень финансирования Государственной программы;</w:t>
      </w:r>
    </w:p>
    <w:p>
      <w:pPr>
        <w:pStyle w:val="0"/>
        <w:spacing w:before="200" w:line-rule="auto"/>
        <w:ind w:firstLine="540"/>
        <w:jc w:val="both"/>
      </w:pPr>
      <w:r>
        <w:rPr>
          <w:sz w:val="20"/>
        </w:rPr>
        <w:t xml:space="preserve">У</w:t>
      </w:r>
      <w:r>
        <w:rPr>
          <w:sz w:val="20"/>
          <w:vertAlign w:val="subscript"/>
        </w:rPr>
        <w:t xml:space="preserve">м</w:t>
      </w:r>
      <w:r>
        <w:rPr>
          <w:sz w:val="20"/>
        </w:rPr>
        <w:t xml:space="preserve"> - уровень выполнения мероприятий Государственной программы в соответствии с установленными сроками.</w:t>
      </w:r>
    </w:p>
    <w:p>
      <w:pPr>
        <w:pStyle w:val="0"/>
        <w:spacing w:before="200" w:line-rule="auto"/>
        <w:ind w:firstLine="540"/>
        <w:jc w:val="both"/>
      </w:pPr>
      <w:r>
        <w:rPr>
          <w:sz w:val="20"/>
        </w:rPr>
        <w:t xml:space="preserve">Для оценки эффективности реализации Государственной программы устанавливаются следующие критерии:</w:t>
      </w:r>
    </w:p>
    <w:p>
      <w:pPr>
        <w:pStyle w:val="0"/>
        <w:spacing w:before="200" w:line-rule="auto"/>
        <w:ind w:firstLine="540"/>
        <w:jc w:val="both"/>
      </w:pPr>
      <w:r>
        <w:rPr>
          <w:sz w:val="20"/>
        </w:rPr>
        <w:t xml:space="preserve">если </w:t>
      </w:r>
      <w:r>
        <w:rPr>
          <w:position w:val="-6"/>
        </w:rPr>
        <w:drawing>
          <wp:inline distT="0" distB="0" distL="0" distR="0">
            <wp:extent cx="1205865" cy="2139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205865" cy="213995"/>
                    </a:xfrm>
                    <a:prstGeom prst="rect">
                      <a:avLst/>
                    </a:prstGeom>
                    <a:noFill/>
                    <a:ln>
                      <a:noFill/>
                    </a:ln>
                  </pic:spPr>
                </pic:pic>
              </a:graphicData>
            </a:graphic>
          </wp:inline>
        </w:drawing>
      </w:r>
      <w:r>
        <w:rPr>
          <w:sz w:val="20"/>
        </w:rPr>
        <w:t xml:space="preserve"> или </w:t>
      </w:r>
      <w:r>
        <w:rPr>
          <w:position w:val="-6"/>
        </w:rPr>
        <w:drawing>
          <wp:inline distT="0" distB="0" distL="0" distR="0">
            <wp:extent cx="762000" cy="2139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213995"/>
                    </a:xfrm>
                    <a:prstGeom prst="rect">
                      <a:avLst/>
                    </a:prstGeom>
                    <a:noFill/>
                    <a:ln>
                      <a:noFill/>
                    </a:ln>
                  </pic:spPr>
                </pic:pic>
              </a:graphicData>
            </a:graphic>
          </wp:inline>
        </w:drawing>
      </w:r>
      <w:r>
        <w:rPr>
          <w:sz w:val="20"/>
        </w:rPr>
        <w:t xml:space="preserve">, эффективность реализации Государственной программы оценивается как высокая;</w:t>
      </w:r>
    </w:p>
    <w:p>
      <w:pPr>
        <w:pStyle w:val="0"/>
        <w:spacing w:before="200" w:line-rule="auto"/>
        <w:ind w:firstLine="540"/>
        <w:jc w:val="both"/>
      </w:pPr>
      <w:r>
        <w:rPr>
          <w:sz w:val="20"/>
        </w:rPr>
        <w:t xml:space="preserve">если </w:t>
      </w:r>
      <w:r>
        <w:rPr>
          <w:position w:val="-6"/>
        </w:rPr>
        <w:drawing>
          <wp:inline distT="0" distB="0" distL="0" distR="0">
            <wp:extent cx="1129665" cy="2139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129665" cy="213995"/>
                    </a:xfrm>
                    <a:prstGeom prst="rect">
                      <a:avLst/>
                    </a:prstGeom>
                    <a:noFill/>
                    <a:ln>
                      <a:noFill/>
                    </a:ln>
                  </pic:spPr>
                </pic:pic>
              </a:graphicData>
            </a:graphic>
          </wp:inline>
        </w:drawing>
      </w:r>
      <w:r>
        <w:rPr>
          <w:sz w:val="20"/>
        </w:rPr>
        <w:t xml:space="preserve">, то эффективность реализации Государственной программы оценивается как средняя;</w:t>
      </w:r>
    </w:p>
    <w:p>
      <w:pPr>
        <w:pStyle w:val="0"/>
        <w:spacing w:before="200" w:line-rule="auto"/>
        <w:ind w:firstLine="540"/>
        <w:jc w:val="both"/>
      </w:pPr>
      <w:r>
        <w:rPr>
          <w:sz w:val="20"/>
        </w:rPr>
        <w:t xml:space="preserve">если значение показателя </w:t>
      </w:r>
      <w:r>
        <w:rPr>
          <w:position w:val="-6"/>
        </w:rPr>
        <w:drawing>
          <wp:inline distT="0" distB="0" distL="0" distR="0">
            <wp:extent cx="692150" cy="2139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692150" cy="213995"/>
                    </a:xfrm>
                    <a:prstGeom prst="rect">
                      <a:avLst/>
                    </a:prstGeom>
                    <a:noFill/>
                    <a:ln>
                      <a:noFill/>
                    </a:ln>
                  </pic:spPr>
                </pic:pic>
              </a:graphicData>
            </a:graphic>
          </wp:inline>
        </w:drawing>
      </w:r>
      <w:r>
        <w:rPr>
          <w:sz w:val="20"/>
        </w:rPr>
        <w:t xml:space="preserve">, то такая эффективность реализации Государственной программы оценивается как низкая.</w:t>
      </w:r>
    </w:p>
    <w:p>
      <w:pPr>
        <w:pStyle w:val="0"/>
        <w:spacing w:before="200" w:line-rule="auto"/>
        <w:ind w:firstLine="540"/>
        <w:jc w:val="both"/>
      </w:pPr>
      <w:r>
        <w:rPr>
          <w:sz w:val="20"/>
        </w:rPr>
        <w:t xml:space="preserve">Достижение показателей эффективности реализации Государственной программы в полном объеме (100% и выше) по итогам ее реализации свидетельствует, что качественные показатели эффективности реализации Государственной программы достигнуты.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47" w:name="P447"/>
    <w:bookmarkEnd w:id="447"/>
    <w:p>
      <w:pPr>
        <w:pStyle w:val="2"/>
        <w:outlineLvl w:val="1"/>
        <w:jc w:val="center"/>
      </w:pPr>
      <w:r>
        <w:rPr>
          <w:sz w:val="20"/>
        </w:rPr>
        <w:t xml:space="preserve">ПАСПОРТ</w:t>
      </w:r>
    </w:p>
    <w:p>
      <w:pPr>
        <w:pStyle w:val="2"/>
        <w:jc w:val="center"/>
      </w:pPr>
      <w:r>
        <w:rPr>
          <w:sz w:val="20"/>
        </w:rPr>
        <w:t xml:space="preserve">Подпрограммы 1. "Обеспечение реализации государственной</w:t>
      </w:r>
    </w:p>
    <w:p>
      <w:pPr>
        <w:pStyle w:val="2"/>
        <w:jc w:val="center"/>
      </w:pPr>
      <w:r>
        <w:rPr>
          <w:sz w:val="20"/>
        </w:rPr>
        <w:t xml:space="preserve">программы в сфере молодежной политики"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 подпрограммы</w:t>
            </w:r>
          </w:p>
        </w:tc>
        <w:tc>
          <w:tcPr>
            <w:tcW w:w="5669"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Цели подпрограммы</w:t>
            </w:r>
          </w:p>
        </w:tc>
        <w:tc>
          <w:tcPr>
            <w:tcW w:w="5669" w:type="dxa"/>
          </w:tcPr>
          <w:p>
            <w:pPr>
              <w:pStyle w:val="0"/>
            </w:pPr>
            <w:r>
              <w:rPr>
                <w:sz w:val="20"/>
              </w:rPr>
              <w:t xml:space="preserve">Создание условий для развития сферы молодежной политики Чеченской Республики</w:t>
            </w:r>
          </w:p>
        </w:tc>
      </w:tr>
      <w:tr>
        <w:tc>
          <w:tcPr>
            <w:tcW w:w="3402" w:type="dxa"/>
          </w:tcPr>
          <w:p>
            <w:pPr>
              <w:pStyle w:val="0"/>
            </w:pPr>
            <w:r>
              <w:rPr>
                <w:sz w:val="20"/>
              </w:rPr>
              <w:t xml:space="preserve">Задачи подпрограммы</w:t>
            </w:r>
          </w:p>
        </w:tc>
        <w:tc>
          <w:tcPr>
            <w:tcW w:w="5669" w:type="dxa"/>
          </w:tcPr>
          <w:p>
            <w:pPr>
              <w:pStyle w:val="0"/>
            </w:pPr>
            <w:r>
              <w:rPr>
                <w:sz w:val="20"/>
              </w:rPr>
              <w:t xml:space="preserve">Вовлечение молодежи Чеченской Республики в социально-экономическую, политическую и культурную жизнь общества;</w:t>
            </w:r>
          </w:p>
          <w:p>
            <w:pPr>
              <w:pStyle w:val="0"/>
            </w:pPr>
            <w:r>
              <w:rPr>
                <w:sz w:val="20"/>
              </w:rPr>
              <w:t xml:space="preserve">обеспечение деятельности Министерства Чеченской Республики по физической культуре, спорту и молодежной политике</w:t>
            </w:r>
          </w:p>
        </w:tc>
      </w:tr>
      <w:tr>
        <w:tc>
          <w:tcPr>
            <w:tcW w:w="3402" w:type="dxa"/>
          </w:tcPr>
          <w:p>
            <w:pPr>
              <w:pStyle w:val="0"/>
            </w:pPr>
            <w:r>
              <w:rPr>
                <w:sz w:val="20"/>
              </w:rPr>
              <w:t xml:space="preserve">Целевые индикаторы и показатели подпрограммы</w:t>
            </w:r>
          </w:p>
        </w:tc>
        <w:tc>
          <w:tcPr>
            <w:tcW w:w="5669" w:type="dxa"/>
          </w:tcPr>
          <w:p>
            <w:pPr>
              <w:pStyle w:val="0"/>
            </w:pPr>
            <w:r>
              <w:rPr>
                <w:sz w:val="20"/>
              </w:rPr>
              <w:t xml:space="preserve">Количество мероприятий, проведенных в сфере молодежной политики;</w:t>
            </w:r>
          </w:p>
          <w:p>
            <w:pPr>
              <w:pStyle w:val="0"/>
            </w:pPr>
            <w:r>
              <w:rPr>
                <w:sz w:val="20"/>
              </w:rPr>
              <w:t xml:space="preserve">- количество молодежи, вовлеченной в мероприятия, проводимые в сфере молодежной политики;</w:t>
            </w:r>
          </w:p>
          <w:p>
            <w:pPr>
              <w:pStyle w:val="0"/>
            </w:pPr>
            <w:r>
              <w:rPr>
                <w:sz w:val="20"/>
              </w:rPr>
              <w:t xml:space="preserve">-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pPr>
            <w:r>
              <w:rPr>
                <w:sz w:val="20"/>
              </w:rPr>
              <w:t xml:space="preserve">- количество координаторов добровольцев (волонтеров), прошедших курсы (лекции, программы)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p>
            <w:pPr>
              <w:pStyle w:val="0"/>
            </w:pPr>
            <w:r>
              <w:rPr>
                <w:sz w:val="20"/>
              </w:rPr>
              <w:t xml:space="preserve">- 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pPr>
            <w:r>
              <w:rPr>
                <w:sz w:val="20"/>
              </w:rPr>
              <w:t xml:space="preserve">- количество просмотров в рамках рекламной кампании, проводимой в целях достижения результата регионального проекта "Социальная активность", 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p>
            <w:pPr>
              <w:pStyle w:val="0"/>
            </w:pPr>
            <w:r>
              <w:rPr>
                <w:sz w:val="20"/>
              </w:rPr>
              <w:t xml:space="preserve">- количество представителей Чеченской Республики, принявших участие в Форуме молодых деятелей культуры и искусств "Таврида" в рамках реализации регионального проекта "Развитие системы поддержки молодежи ("Молодежь России")"</w:t>
            </w:r>
          </w:p>
        </w:tc>
      </w:tr>
      <w:tr>
        <w:tc>
          <w:tcPr>
            <w:tcW w:w="3402" w:type="dxa"/>
          </w:tcPr>
          <w:p>
            <w:pPr>
              <w:pStyle w:val="0"/>
            </w:pPr>
            <w:r>
              <w:rPr>
                <w:sz w:val="20"/>
              </w:rPr>
              <w:t xml:space="preserve">Сроки реализации подпрограммы</w:t>
            </w:r>
          </w:p>
        </w:tc>
        <w:tc>
          <w:tcPr>
            <w:tcW w:w="5669" w:type="dxa"/>
          </w:tcPr>
          <w:p>
            <w:pPr>
              <w:pStyle w:val="0"/>
            </w:pPr>
            <w:r>
              <w:rPr>
                <w:sz w:val="20"/>
              </w:rPr>
              <w:t xml:space="preserve">2017 - 2025 годы без выделения этапов</w:t>
            </w:r>
          </w:p>
        </w:tc>
      </w:tr>
      <w:tr>
        <w:tc>
          <w:tcPr>
            <w:tcW w:w="3402" w:type="dxa"/>
          </w:tcPr>
          <w:p>
            <w:pPr>
              <w:pStyle w:val="0"/>
            </w:pPr>
            <w:r>
              <w:rPr>
                <w:sz w:val="20"/>
              </w:rPr>
              <w:t xml:space="preserve">Объем и источники финансирования подпрограммы</w:t>
            </w:r>
          </w:p>
        </w:tc>
        <w:tc>
          <w:tcPr>
            <w:tcW w:w="5669" w:type="dxa"/>
          </w:tcPr>
          <w:p>
            <w:pPr>
              <w:pStyle w:val="0"/>
            </w:pPr>
            <w:r>
              <w:rPr>
                <w:sz w:val="20"/>
              </w:rPr>
              <w:t xml:space="preserve">Общий объем финансирования подпрограммы из средств бюджета составляет 1 165 010,203 тыс. рублей, в том числе по годам:</w:t>
            </w:r>
          </w:p>
          <w:p>
            <w:pPr>
              <w:pStyle w:val="0"/>
            </w:pPr>
            <w:r>
              <w:rPr>
                <w:sz w:val="20"/>
              </w:rPr>
              <w:t xml:space="preserve">2017 г. - 153 333,710 тыс. рублей;</w:t>
            </w:r>
          </w:p>
          <w:p>
            <w:pPr>
              <w:pStyle w:val="0"/>
            </w:pPr>
            <w:r>
              <w:rPr>
                <w:sz w:val="20"/>
              </w:rPr>
              <w:t xml:space="preserve">2018 г. - 156 799,339 тыс. рублей;</w:t>
            </w:r>
          </w:p>
          <w:p>
            <w:pPr>
              <w:pStyle w:val="0"/>
            </w:pPr>
            <w:r>
              <w:rPr>
                <w:sz w:val="20"/>
              </w:rPr>
              <w:t xml:space="preserve">2019 г. - 169 861,111 тыс. рублей;</w:t>
            </w:r>
          </w:p>
          <w:p>
            <w:pPr>
              <w:pStyle w:val="0"/>
            </w:pPr>
            <w:r>
              <w:rPr>
                <w:sz w:val="20"/>
              </w:rPr>
              <w:t xml:space="preserve">2020 г. - 153 736,193 тыс. рублей;</w:t>
            </w:r>
          </w:p>
          <w:p>
            <w:pPr>
              <w:pStyle w:val="0"/>
            </w:pPr>
            <w:r>
              <w:rPr>
                <w:sz w:val="20"/>
              </w:rPr>
              <w:t xml:space="preserve">2021 г. - 107 656,812 тыс. рублей;</w:t>
            </w:r>
          </w:p>
          <w:p>
            <w:pPr>
              <w:pStyle w:val="0"/>
            </w:pPr>
            <w:r>
              <w:rPr>
                <w:sz w:val="20"/>
              </w:rPr>
              <w:t xml:space="preserve">2022 г. - 178 847,616 тыс. рублей;</w:t>
            </w:r>
          </w:p>
          <w:p>
            <w:pPr>
              <w:pStyle w:val="0"/>
            </w:pPr>
            <w:r>
              <w:rPr>
                <w:sz w:val="20"/>
              </w:rPr>
              <w:t xml:space="preserve">2023 г. - 68 414,354 тыс. рублей;</w:t>
            </w:r>
          </w:p>
          <w:p>
            <w:pPr>
              <w:pStyle w:val="0"/>
            </w:pPr>
            <w:r>
              <w:rPr>
                <w:sz w:val="20"/>
              </w:rPr>
              <w:t xml:space="preserve">2024 г. - 88 180,534 тыс. рублей;</w:t>
            </w:r>
          </w:p>
          <w:p>
            <w:pPr>
              <w:pStyle w:val="0"/>
            </w:pPr>
            <w:r>
              <w:rPr>
                <w:sz w:val="20"/>
              </w:rPr>
              <w:t xml:space="preserve">2025 г. - 88 180,534 тыс. рублей;</w:t>
            </w:r>
          </w:p>
          <w:p>
            <w:pPr>
              <w:pStyle w:val="0"/>
            </w:pPr>
            <w:r>
              <w:rPr>
                <w:sz w:val="20"/>
              </w:rPr>
              <w:t xml:space="preserve">из них:</w:t>
            </w:r>
          </w:p>
          <w:p>
            <w:pPr>
              <w:pStyle w:val="0"/>
            </w:pPr>
            <w:r>
              <w:rPr>
                <w:sz w:val="20"/>
              </w:rPr>
              <w:t xml:space="preserve">- средства федерального бюджета,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средства республиканского бюджета, по предварительной оценке, составляют 1 165 010,203 тыс. рублей, в том числе по годам:</w:t>
            </w:r>
          </w:p>
          <w:p>
            <w:pPr>
              <w:pStyle w:val="0"/>
            </w:pPr>
            <w:r>
              <w:rPr>
                <w:sz w:val="20"/>
              </w:rPr>
              <w:t xml:space="preserve">2017 г. - 153 333,710 тыс. рублей;</w:t>
            </w:r>
          </w:p>
          <w:p>
            <w:pPr>
              <w:pStyle w:val="0"/>
            </w:pPr>
            <w:r>
              <w:rPr>
                <w:sz w:val="20"/>
              </w:rPr>
              <w:t xml:space="preserve">2018 г. - 156 799,339 тыс. рублей;</w:t>
            </w:r>
          </w:p>
          <w:p>
            <w:pPr>
              <w:pStyle w:val="0"/>
            </w:pPr>
            <w:r>
              <w:rPr>
                <w:sz w:val="20"/>
              </w:rPr>
              <w:t xml:space="preserve">2019 г. - 169 861,111 тыс. рублей;</w:t>
            </w:r>
          </w:p>
          <w:p>
            <w:pPr>
              <w:pStyle w:val="0"/>
            </w:pPr>
            <w:r>
              <w:rPr>
                <w:sz w:val="20"/>
              </w:rPr>
              <w:t xml:space="preserve">2020 г. - 153 736, 193 тыс. рублей;</w:t>
            </w:r>
          </w:p>
          <w:p>
            <w:pPr>
              <w:pStyle w:val="0"/>
            </w:pPr>
            <w:r>
              <w:rPr>
                <w:sz w:val="20"/>
              </w:rPr>
              <w:t xml:space="preserve">2021 г. - 107 656,812 тыс. рублей;</w:t>
            </w:r>
          </w:p>
          <w:p>
            <w:pPr>
              <w:pStyle w:val="0"/>
            </w:pPr>
            <w:r>
              <w:rPr>
                <w:sz w:val="20"/>
              </w:rPr>
              <w:t xml:space="preserve">2022 г. - 178 847,616 тыс. рублей;</w:t>
            </w:r>
          </w:p>
          <w:p>
            <w:pPr>
              <w:pStyle w:val="0"/>
            </w:pPr>
            <w:r>
              <w:rPr>
                <w:sz w:val="20"/>
              </w:rPr>
              <w:t xml:space="preserve">2023 г. - 68 414,354 тыс. рублей;</w:t>
            </w:r>
          </w:p>
          <w:p>
            <w:pPr>
              <w:pStyle w:val="0"/>
            </w:pPr>
            <w:r>
              <w:rPr>
                <w:sz w:val="20"/>
              </w:rPr>
              <w:t xml:space="preserve">2024 г. - 88 180,534 тыс. рублей;</w:t>
            </w:r>
          </w:p>
          <w:p>
            <w:pPr>
              <w:pStyle w:val="0"/>
            </w:pPr>
            <w:r>
              <w:rPr>
                <w:sz w:val="20"/>
              </w:rPr>
              <w:t xml:space="preserve">2025 г. - 88 180,534 тыс. рублей;</w:t>
            </w:r>
          </w:p>
          <w:p>
            <w:pPr>
              <w:pStyle w:val="0"/>
            </w:pPr>
            <w:r>
              <w:rPr>
                <w:sz w:val="20"/>
              </w:rPr>
              <w:t xml:space="preserve">- внебюджетные средства,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tc>
      </w:tr>
      <w:tr>
        <w:tc>
          <w:tcPr>
            <w:tcW w:w="3402" w:type="dxa"/>
          </w:tcPr>
          <w:p>
            <w:pPr>
              <w:pStyle w:val="0"/>
            </w:pPr>
            <w:r>
              <w:rPr>
                <w:sz w:val="20"/>
              </w:rPr>
              <w:t xml:space="preserve">Ожидаемые результаты реализации подпрограммы</w:t>
            </w:r>
          </w:p>
        </w:tc>
        <w:tc>
          <w:tcPr>
            <w:tcW w:w="5669" w:type="dxa"/>
          </w:tcPr>
          <w:p>
            <w:pPr>
              <w:pStyle w:val="0"/>
            </w:pPr>
            <w:r>
              <w:rPr>
                <w:sz w:val="20"/>
              </w:rPr>
              <w:t xml:space="preserve">Увеличение количества проведенных мероприятий, направленных на всестороннее развитие молодых людей в возрасте от 14 до 35 лет;</w:t>
            </w:r>
          </w:p>
          <w:p>
            <w:pPr>
              <w:pStyle w:val="0"/>
            </w:pPr>
            <w:r>
              <w:rPr>
                <w:sz w:val="20"/>
              </w:rPr>
              <w:t xml:space="preserve">- увеличение количества молодежи от 14 до 35 лет, вовлеченных в мероприятия, проводимые в сфере молодежной политики;</w:t>
            </w:r>
          </w:p>
          <w:p>
            <w:pPr>
              <w:pStyle w:val="0"/>
            </w:pPr>
            <w:r>
              <w:rPr>
                <w:sz w:val="20"/>
              </w:rPr>
              <w:t xml:space="preserve">- создание условий для развития и поддержки добровольчества (волонтерства);</w:t>
            </w:r>
          </w:p>
          <w:p>
            <w:pPr>
              <w:pStyle w:val="0"/>
            </w:pPr>
            <w:r>
              <w:rPr>
                <w:sz w:val="20"/>
              </w:rPr>
              <w:t xml:space="preserve">- создание условий для эффективной самореализации молодежи, в том числе развитие инфраструктуры</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В современных условиях эффективная молодежная политика становится одним из ведущих факторов перемен в развитии общества, способствующих повышению эффективности в различных сферах деятельности, обеспечивающих экономический рост, социальную стабильность, развитие институтов гражданского общества, определяющих пути и способы обеспечения устойчивого повышения благосостояния российских граждан.</w:t>
      </w:r>
    </w:p>
    <w:p>
      <w:pPr>
        <w:pStyle w:val="0"/>
        <w:spacing w:before="200" w:line-rule="auto"/>
        <w:ind w:firstLine="540"/>
        <w:jc w:val="both"/>
      </w:pPr>
      <w:r>
        <w:rPr>
          <w:sz w:val="20"/>
        </w:rPr>
        <w:t xml:space="preserve">Именно молодежь является наиболее мобильным участником социально-экономических процессов, происходящих в государстве и обществе.</w:t>
      </w:r>
    </w:p>
    <w:p>
      <w:pPr>
        <w:pStyle w:val="0"/>
        <w:spacing w:before="200" w:line-rule="auto"/>
        <w:ind w:firstLine="540"/>
        <w:jc w:val="both"/>
      </w:pPr>
      <w:r>
        <w:rPr>
          <w:sz w:val="20"/>
        </w:rPr>
        <w:t xml:space="preserve">Стратегические приоритеты социально-экономического развития страны со всей остротой выдвигают на повестку дня воспитание свободного, образованного, энергичного, инициативного молодого человека.</w:t>
      </w:r>
    </w:p>
    <w:p>
      <w:pPr>
        <w:pStyle w:val="0"/>
        <w:spacing w:before="200" w:line-rule="auto"/>
        <w:ind w:firstLine="540"/>
        <w:jc w:val="both"/>
      </w:pPr>
      <w:r>
        <w:rPr>
          <w:sz w:val="20"/>
        </w:rPr>
        <w:t xml:space="preserve">Актуальность настоящей проблемы резко возрастает в связи с тем, что в последнее время наблюдается снижение уровня вовлеченности молодежи в социальную практику. Так, доля молодых людей, активно участвующих во всех сферах жизни общества - гражданской, профессиональной, культурной, семейной - составляет менее 7% от общей численности молодежи страны. Это свидетельствует, что потенциал, которым обладает молодежь - мобильность, инициативность, восприимчивость к изменениям, новым технологиям, устойчивость к негативным вызовам - используется не в полной мере.</w:t>
      </w:r>
    </w:p>
    <w:p>
      <w:pPr>
        <w:pStyle w:val="0"/>
        <w:spacing w:before="200" w:line-rule="auto"/>
        <w:ind w:firstLine="540"/>
        <w:jc w:val="both"/>
      </w:pPr>
      <w:r>
        <w:rPr>
          <w:sz w:val="20"/>
        </w:rPr>
        <w:t xml:space="preserve">Приоритеты развития молодежной политики Чеченской Республики определяются, с одной стороны, задачами социально-экономического развития республики в контексте перехода экономики России на инновационно-ориентированный путь развития, с другой стороны, стратегическими ориентирами государственной политики в данной сфере, реализующимися в условиях Чеченской Республики.</w:t>
      </w:r>
    </w:p>
    <w:p>
      <w:pPr>
        <w:pStyle w:val="0"/>
        <w:spacing w:before="200" w:line-rule="auto"/>
        <w:ind w:firstLine="540"/>
        <w:jc w:val="both"/>
      </w:pPr>
      <w:r>
        <w:rPr>
          <w:sz w:val="20"/>
        </w:rPr>
        <w:t xml:space="preserve">Сложность достижения этих целей обуславливает необходимость применения программного подхода. Подпрограмма "Обеспечение реализации государственной программы в сфере молодежной политики" (далее в настоящей подпрограмме - Подпрограмма) разработана в целях совершенствования молодежной политики республики.</w:t>
      </w:r>
    </w:p>
    <w:p>
      <w:pPr>
        <w:pStyle w:val="0"/>
        <w:spacing w:before="200" w:line-rule="auto"/>
        <w:ind w:firstLine="540"/>
        <w:jc w:val="both"/>
      </w:pPr>
      <w:r>
        <w:rPr>
          <w:sz w:val="20"/>
        </w:rPr>
        <w:t xml:space="preserve">Применение программно-целевого метода к решению комплекса важнейших задач социально-экономического развития республики позволяет обеспечить единство концептуальных подходов, оптимизировать деятельность органов государственной власти, органов местного самоуправления муниципальных образований, общественности, профессиональных сообществ Чеченской Республики за счет возможности комплексных и скоординированных действий, оперативного контроля реализации мероприятий, повышения ответственности государственных заказчиков и исполнителей Государственной программы. Важным преимуществом программно-целевого подхода является сбалансированность потребности в ресурсах для решения поставленных задач с их наличием, а также возможность их оптимизации при реализации Государственной программы.</w:t>
      </w:r>
    </w:p>
    <w:p>
      <w:pPr>
        <w:pStyle w:val="0"/>
        <w:spacing w:before="200" w:line-rule="auto"/>
        <w:ind w:firstLine="540"/>
        <w:jc w:val="both"/>
      </w:pPr>
      <w:r>
        <w:rPr>
          <w:sz w:val="20"/>
        </w:rPr>
        <w:t xml:space="preserve">Подпрограмма будет способствовать устранению имеющихся проблем и развитию сферы образования, науки и молодежной политики Чеченской Республики.</w:t>
      </w:r>
    </w:p>
    <w:p>
      <w:pPr>
        <w:pStyle w:val="0"/>
        <w:spacing w:before="200" w:line-rule="auto"/>
        <w:ind w:firstLine="540"/>
        <w:jc w:val="both"/>
      </w:pPr>
      <w:r>
        <w:rPr>
          <w:sz w:val="20"/>
        </w:rPr>
        <w:t xml:space="preserve">Молодежная политика в Чеченской Республике направлена на:</w:t>
      </w:r>
    </w:p>
    <w:p>
      <w:pPr>
        <w:pStyle w:val="0"/>
        <w:spacing w:before="200" w:line-rule="auto"/>
        <w:ind w:firstLine="540"/>
        <w:jc w:val="both"/>
      </w:pPr>
      <w:r>
        <w:rPr>
          <w:sz w:val="20"/>
        </w:rPr>
        <w:t xml:space="preserve">- защиту прав и законных интересов молодежи;</w:t>
      </w:r>
    </w:p>
    <w:p>
      <w:pPr>
        <w:pStyle w:val="0"/>
        <w:spacing w:before="200" w:line-rule="auto"/>
        <w:ind w:firstLine="540"/>
        <w:jc w:val="both"/>
      </w:pPr>
      <w:r>
        <w:rPr>
          <w:sz w:val="20"/>
        </w:rPr>
        <w:t xml:space="preserve">- создание условий для участия молодежи в политической, социально-экономической, научной, спортивной и культурной жизни общества;</w:t>
      </w:r>
    </w:p>
    <w:p>
      <w:pPr>
        <w:pStyle w:val="0"/>
        <w:spacing w:before="200" w:line-rule="auto"/>
        <w:ind w:firstLine="540"/>
        <w:jc w:val="both"/>
      </w:pPr>
      <w:r>
        <w:rPr>
          <w:sz w:val="20"/>
        </w:rPr>
        <w:t xml:space="preserve">- 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 формирование культуры семейных отношений, поддержка молодых семей, способствующие улучшению демографической ситуации в Чеченской Республике;</w:t>
      </w:r>
    </w:p>
    <w:p>
      <w:pPr>
        <w:pStyle w:val="0"/>
        <w:spacing w:before="200" w:line-rule="auto"/>
        <w:ind w:firstLine="540"/>
        <w:jc w:val="both"/>
      </w:pPr>
      <w:r>
        <w:rPr>
          <w:sz w:val="20"/>
        </w:rPr>
        <w:t xml:space="preserve">- воспитание нравственных качеств у молодежи;</w:t>
      </w:r>
    </w:p>
    <w:p>
      <w:pPr>
        <w:pStyle w:val="0"/>
        <w:spacing w:before="200" w:line-rule="auto"/>
        <w:ind w:firstLine="540"/>
        <w:jc w:val="both"/>
      </w:pPr>
      <w:r>
        <w:rPr>
          <w:sz w:val="20"/>
        </w:rPr>
        <w:t xml:space="preserve">- воспитание у молодежи трудолюбия и положительного отношения к труду, уважения к правам и свободам человека, любви к Родине, окружающей природе, семье;</w:t>
      </w:r>
    </w:p>
    <w:p>
      <w:pPr>
        <w:pStyle w:val="0"/>
        <w:spacing w:before="200" w:line-rule="auto"/>
        <w:ind w:firstLine="540"/>
        <w:jc w:val="both"/>
      </w:pPr>
      <w:r>
        <w:rPr>
          <w:sz w:val="20"/>
        </w:rPr>
        <w:t xml:space="preserve">- формирование у молодежи представлений об идеалах и ценностях;</w:t>
      </w:r>
    </w:p>
    <w:p>
      <w:pPr>
        <w:pStyle w:val="0"/>
        <w:spacing w:before="200" w:line-rule="auto"/>
        <w:ind w:firstLine="540"/>
        <w:jc w:val="both"/>
      </w:pPr>
      <w:r>
        <w:rPr>
          <w:sz w:val="20"/>
        </w:rPr>
        <w:t xml:space="preserve">- популяризацию среди молодежи духовных, нравственных и культурных ценностей;</w:t>
      </w:r>
    </w:p>
    <w:p>
      <w:pPr>
        <w:pStyle w:val="0"/>
        <w:spacing w:before="200" w:line-rule="auto"/>
        <w:ind w:firstLine="540"/>
        <w:jc w:val="both"/>
      </w:pPr>
      <w:r>
        <w:rPr>
          <w:sz w:val="20"/>
        </w:rPr>
        <w:t xml:space="preserve">- формирование у подрастающего поколения ответственного поведения, умения противостоять чуждым идеям и асоциальным явлениям;</w:t>
      </w:r>
    </w:p>
    <w:p>
      <w:pPr>
        <w:pStyle w:val="0"/>
        <w:spacing w:before="200" w:line-rule="auto"/>
        <w:ind w:firstLine="540"/>
        <w:jc w:val="both"/>
      </w:pPr>
      <w:r>
        <w:rPr>
          <w:sz w:val="20"/>
        </w:rPr>
        <w:t xml:space="preserve">- участие в реализации Единой Концепции духовно-нравственного воспитания и развития подрастающего поколения Чеченской Республики;</w:t>
      </w:r>
    </w:p>
    <w:p>
      <w:pPr>
        <w:pStyle w:val="0"/>
        <w:spacing w:before="200" w:line-rule="auto"/>
        <w:ind w:firstLine="540"/>
        <w:jc w:val="both"/>
      </w:pPr>
      <w:r>
        <w:rPr>
          <w:sz w:val="20"/>
        </w:rPr>
        <w:t xml:space="preserve">-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 популяризацию добровольческой (волонтерской) деятельности;</w:t>
      </w:r>
    </w:p>
    <w:p>
      <w:pPr>
        <w:pStyle w:val="0"/>
        <w:spacing w:before="200" w:line-rule="auto"/>
        <w:ind w:firstLine="540"/>
        <w:jc w:val="both"/>
      </w:pPr>
      <w:r>
        <w:rPr>
          <w:sz w:val="20"/>
        </w:rPr>
        <w:t xml:space="preserve">- содействие участию молодежи в добровольческой (волонтерской) деятельности;</w:t>
      </w:r>
    </w:p>
    <w:p>
      <w:pPr>
        <w:pStyle w:val="0"/>
        <w:spacing w:before="200" w:line-rule="auto"/>
        <w:ind w:firstLine="540"/>
        <w:jc w:val="both"/>
      </w:pPr>
      <w:r>
        <w:rPr>
          <w:sz w:val="20"/>
        </w:rPr>
        <w:t xml:space="preserve">-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pPr>
        <w:pStyle w:val="0"/>
        <w:spacing w:before="200" w:line-rule="auto"/>
        <w:ind w:firstLine="540"/>
        <w:jc w:val="both"/>
      </w:pPr>
      <w:r>
        <w:rPr>
          <w:sz w:val="20"/>
        </w:rPr>
        <w:t xml:space="preserve">-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pPr>
        <w:pStyle w:val="0"/>
        <w:spacing w:before="200" w:line-rule="auto"/>
        <w:ind w:firstLine="540"/>
        <w:jc w:val="both"/>
      </w:pPr>
      <w:r>
        <w:rPr>
          <w:sz w:val="20"/>
        </w:rPr>
        <w:t xml:space="preserve">- поддержку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 поддержку инициатив молодежи;</w:t>
      </w:r>
    </w:p>
    <w:p>
      <w:pPr>
        <w:pStyle w:val="0"/>
        <w:spacing w:before="200" w:line-rule="auto"/>
        <w:ind w:firstLine="540"/>
        <w:jc w:val="both"/>
      </w:pPr>
      <w:r>
        <w:rPr>
          <w:sz w:val="20"/>
        </w:rPr>
        <w:t xml:space="preserve">- содействие общественной деятельности, направленной на поддержку молодежи;</w:t>
      </w:r>
    </w:p>
    <w:p>
      <w:pPr>
        <w:pStyle w:val="0"/>
        <w:spacing w:before="200" w:line-rule="auto"/>
        <w:ind w:firstLine="540"/>
        <w:jc w:val="both"/>
      </w:pPr>
      <w:r>
        <w:rPr>
          <w:sz w:val="20"/>
        </w:rPr>
        <w:t xml:space="preserve">- организацию досуга, отдыха, оздоровления молодежи, формирование условий для занятий физической культурой, спортом, содействие здоровому образу жизни молодежи;</w:t>
      </w:r>
    </w:p>
    <w:p>
      <w:pPr>
        <w:pStyle w:val="0"/>
        <w:spacing w:before="200" w:line-rule="auto"/>
        <w:ind w:firstLine="540"/>
        <w:jc w:val="both"/>
      </w:pPr>
      <w:r>
        <w:rPr>
          <w:sz w:val="20"/>
        </w:rPr>
        <w:t xml:space="preserve">- содействие в предоставлении социальных услуг молодежи;</w:t>
      </w:r>
    </w:p>
    <w:p>
      <w:pPr>
        <w:pStyle w:val="0"/>
        <w:spacing w:before="200" w:line-rule="auto"/>
        <w:ind w:firstLine="540"/>
        <w:jc w:val="both"/>
      </w:pPr>
      <w:r>
        <w:rPr>
          <w:sz w:val="20"/>
        </w:rPr>
        <w:t xml:space="preserve">- содействие решению жилищных проблем молодежи, молодых семей;</w:t>
      </w:r>
    </w:p>
    <w:p>
      <w:pPr>
        <w:pStyle w:val="0"/>
        <w:spacing w:before="200" w:line-rule="auto"/>
        <w:ind w:firstLine="540"/>
        <w:jc w:val="both"/>
      </w:pPr>
      <w:r>
        <w:rPr>
          <w:sz w:val="20"/>
        </w:rPr>
        <w:t xml:space="preserve">- поддержку молодых семей;</w:t>
      </w:r>
    </w:p>
    <w:p>
      <w:pPr>
        <w:pStyle w:val="0"/>
        <w:spacing w:before="200" w:line-rule="auto"/>
        <w:ind w:firstLine="540"/>
        <w:jc w:val="both"/>
      </w:pPr>
      <w:r>
        <w:rPr>
          <w:sz w:val="20"/>
        </w:rPr>
        <w:t xml:space="preserve">- содействие научной, научно-технической деятельности молодежи;</w:t>
      </w:r>
    </w:p>
    <w:p>
      <w:pPr>
        <w:pStyle w:val="0"/>
        <w:spacing w:before="200" w:line-rule="auto"/>
        <w:ind w:firstLine="540"/>
        <w:jc w:val="both"/>
      </w:pPr>
      <w:r>
        <w:rPr>
          <w:sz w:val="20"/>
        </w:rPr>
        <w:t xml:space="preserve">- выявление, сопровождение и поддержка молодежи, проявившей одаренность;</w:t>
      </w:r>
    </w:p>
    <w:p>
      <w:pPr>
        <w:pStyle w:val="0"/>
        <w:spacing w:before="200" w:line-rule="auto"/>
        <w:ind w:firstLine="540"/>
        <w:jc w:val="both"/>
      </w:pPr>
      <w:r>
        <w:rPr>
          <w:sz w:val="20"/>
        </w:rPr>
        <w:t xml:space="preserve">- развитие института наставничества;</w:t>
      </w:r>
    </w:p>
    <w:p>
      <w:pPr>
        <w:pStyle w:val="0"/>
        <w:spacing w:before="200" w:line-rule="auto"/>
        <w:ind w:firstLine="540"/>
        <w:jc w:val="both"/>
      </w:pPr>
      <w:r>
        <w:rPr>
          <w:sz w:val="20"/>
        </w:rPr>
        <w:t xml:space="preserve">-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pPr>
        <w:pStyle w:val="0"/>
        <w:spacing w:before="200" w:line-rule="auto"/>
        <w:ind w:firstLine="540"/>
        <w:jc w:val="both"/>
      </w:pPr>
      <w:r>
        <w:rPr>
          <w:sz w:val="20"/>
        </w:rPr>
        <w:t xml:space="preserve">- поддержку и содействие предпринимательской деятельности молодежи;</w:t>
      </w:r>
    </w:p>
    <w:p>
      <w:pPr>
        <w:pStyle w:val="0"/>
        <w:spacing w:before="200" w:line-rule="auto"/>
        <w:ind w:firstLine="540"/>
        <w:jc w:val="both"/>
      </w:pPr>
      <w:r>
        <w:rPr>
          <w:sz w:val="20"/>
        </w:rPr>
        <w:t xml:space="preserve">- поддержку деятельности молодежных общественных объединений;</w:t>
      </w:r>
    </w:p>
    <w:p>
      <w:pPr>
        <w:pStyle w:val="0"/>
        <w:spacing w:before="200" w:line-rule="auto"/>
        <w:ind w:firstLine="540"/>
        <w:jc w:val="both"/>
      </w:pPr>
      <w:r>
        <w:rPr>
          <w:sz w:val="20"/>
        </w:rPr>
        <w:t xml:space="preserve">- содействие международному и межрегиональному сотрудничеству в сфере молодежной политики;</w:t>
      </w:r>
    </w:p>
    <w:p>
      <w:pPr>
        <w:pStyle w:val="0"/>
        <w:spacing w:before="200" w:line-rule="auto"/>
        <w:ind w:firstLine="540"/>
        <w:jc w:val="both"/>
      </w:pPr>
      <w:r>
        <w:rPr>
          <w:sz w:val="20"/>
        </w:rPr>
        <w:t xml:space="preserve">- предупреждение правонарушений и антиобщественных действий молодежи;</w:t>
      </w:r>
    </w:p>
    <w:p>
      <w:pPr>
        <w:pStyle w:val="0"/>
        <w:spacing w:before="200" w:line-rule="auto"/>
        <w:ind w:firstLine="540"/>
        <w:jc w:val="both"/>
      </w:pPr>
      <w:r>
        <w:rPr>
          <w:sz w:val="20"/>
        </w:rPr>
        <w:t xml:space="preserve">- поддержку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pPr>
        <w:pStyle w:val="0"/>
        <w:spacing w:before="200" w:line-rule="auto"/>
        <w:ind w:firstLine="540"/>
        <w:jc w:val="both"/>
      </w:pPr>
      <w:r>
        <w:rPr>
          <w:sz w:val="20"/>
        </w:rPr>
        <w:t xml:space="preserve">- проведение научно-аналитических исследований по вопросам молодежной политики.</w:t>
      </w:r>
    </w:p>
    <w:p>
      <w:pPr>
        <w:pStyle w:val="0"/>
        <w:spacing w:before="200" w:line-rule="auto"/>
        <w:ind w:firstLine="540"/>
        <w:jc w:val="both"/>
      </w:pPr>
      <w:r>
        <w:rPr>
          <w:sz w:val="20"/>
        </w:rPr>
        <w:t xml:space="preserve">В этих целях в республике реализуется ряд тематических проектов и программ. Одновременно проводятся:</w:t>
      </w:r>
    </w:p>
    <w:p>
      <w:pPr>
        <w:pStyle w:val="0"/>
        <w:spacing w:before="200" w:line-rule="auto"/>
        <w:ind w:firstLine="540"/>
        <w:jc w:val="both"/>
      </w:pPr>
      <w:r>
        <w:rPr>
          <w:sz w:val="20"/>
        </w:rPr>
        <w:t xml:space="preserve">- творческие и тематические фестивали, форумы, конкурсы, встречи для различных категорий молодежи - молодых людей и лиц с ограниченными возможностями здоровья;</w:t>
      </w:r>
    </w:p>
    <w:p>
      <w:pPr>
        <w:pStyle w:val="0"/>
        <w:spacing w:before="200" w:line-rule="auto"/>
        <w:ind w:firstLine="540"/>
        <w:jc w:val="both"/>
      </w:pPr>
      <w:r>
        <w:rPr>
          <w:sz w:val="20"/>
        </w:rPr>
        <w:t xml:space="preserve">- гуманитарные, исторические, предметные олимпиады;</w:t>
      </w:r>
    </w:p>
    <w:p>
      <w:pPr>
        <w:pStyle w:val="0"/>
        <w:spacing w:before="200" w:line-rule="auto"/>
        <w:ind w:firstLine="540"/>
        <w:jc w:val="both"/>
      </w:pPr>
      <w:r>
        <w:rPr>
          <w:sz w:val="20"/>
        </w:rPr>
        <w:t xml:space="preserve">- молодежные интеллектуальные игры, викторины;</w:t>
      </w:r>
    </w:p>
    <w:p>
      <w:pPr>
        <w:pStyle w:val="0"/>
        <w:spacing w:before="200" w:line-rule="auto"/>
        <w:ind w:firstLine="540"/>
        <w:jc w:val="both"/>
      </w:pPr>
      <w:r>
        <w:rPr>
          <w:sz w:val="20"/>
        </w:rPr>
        <w:t xml:space="preserve">- выставки молодых мастеров народного творчества, инновационных проектов и технического творчества молодежи;</w:t>
      </w:r>
    </w:p>
    <w:p>
      <w:pPr>
        <w:pStyle w:val="0"/>
        <w:spacing w:before="200" w:line-rule="auto"/>
        <w:ind w:firstLine="540"/>
        <w:jc w:val="both"/>
      </w:pPr>
      <w:r>
        <w:rPr>
          <w:sz w:val="20"/>
        </w:rPr>
        <w:t xml:space="preserve">- спортивные соревнования, олимпиады, турниры;</w:t>
      </w:r>
    </w:p>
    <w:p>
      <w:pPr>
        <w:pStyle w:val="0"/>
        <w:spacing w:before="200" w:line-rule="auto"/>
        <w:ind w:firstLine="540"/>
        <w:jc w:val="both"/>
      </w:pPr>
      <w:r>
        <w:rPr>
          <w:sz w:val="20"/>
        </w:rPr>
        <w:t xml:space="preserve">- образовательные мероприятия - тематические и научно-практические конференции, курсы, сборы, семинары, тренинги, интернет-уроки - для детей, детей из неблагополучных семей, молодежи, лиц с ограниченными возможностями здоровья, родителей, представителей детских и молодежных объединений, работников сферы молодежной политики;</w:t>
      </w:r>
    </w:p>
    <w:p>
      <w:pPr>
        <w:pStyle w:val="0"/>
        <w:spacing w:before="200" w:line-rule="auto"/>
        <w:ind w:firstLine="540"/>
        <w:jc w:val="both"/>
      </w:pPr>
      <w:r>
        <w:rPr>
          <w:sz w:val="20"/>
        </w:rPr>
        <w:t xml:space="preserve">- концертные программы;</w:t>
      </w:r>
    </w:p>
    <w:p>
      <w:pPr>
        <w:pStyle w:val="0"/>
        <w:spacing w:before="200" w:line-rule="auto"/>
        <w:ind w:firstLine="540"/>
        <w:jc w:val="both"/>
      </w:pPr>
      <w:r>
        <w:rPr>
          <w:sz w:val="20"/>
        </w:rPr>
        <w:t xml:space="preserve">- экскурсии;</w:t>
      </w:r>
    </w:p>
    <w:p>
      <w:pPr>
        <w:pStyle w:val="0"/>
        <w:spacing w:before="200" w:line-rule="auto"/>
        <w:ind w:firstLine="540"/>
        <w:jc w:val="both"/>
      </w:pPr>
      <w:r>
        <w:rPr>
          <w:sz w:val="20"/>
        </w:rPr>
        <w:t xml:space="preserve">- тематические, благотворительные и праздничные акции.</w:t>
      </w:r>
    </w:p>
    <w:p>
      <w:pPr>
        <w:pStyle w:val="0"/>
        <w:spacing w:before="200" w:line-rule="auto"/>
        <w:ind w:firstLine="540"/>
        <w:jc w:val="both"/>
      </w:pPr>
      <w:r>
        <w:rPr>
          <w:sz w:val="20"/>
        </w:rPr>
        <w:t xml:space="preserve">Наряду с этим издается тематическая литература, публикуются материалы в средствах массовой информации, используется социальная реклама.</w:t>
      </w:r>
    </w:p>
    <w:p>
      <w:pPr>
        <w:pStyle w:val="0"/>
        <w:spacing w:before="200" w:line-rule="auto"/>
        <w:ind w:firstLine="540"/>
        <w:jc w:val="both"/>
      </w:pPr>
      <w:r>
        <w:rPr>
          <w:sz w:val="20"/>
        </w:rPr>
        <w:t xml:space="preserve">Оказывается техническая и организационно-методическая помощь детским и молодежным объединениям, клубам. В республике насчитывается 20 действующих молодежных и детских объединений, самое массовое среди которых - молодежное общественное патриотическое движение "АХМАТ".</w:t>
      </w:r>
    </w:p>
    <w:p>
      <w:pPr>
        <w:pStyle w:val="0"/>
        <w:spacing w:before="200" w:line-rule="auto"/>
        <w:ind w:firstLine="540"/>
        <w:jc w:val="both"/>
      </w:pPr>
      <w:r>
        <w:rPr>
          <w:sz w:val="20"/>
        </w:rPr>
        <w:t xml:space="preserve">Представители молодежи республики участвуют в межрегиональных, общероссийских и международных фестивалях, образовательных, инновационных форумах.</w:t>
      </w:r>
    </w:p>
    <w:p>
      <w:pPr>
        <w:pStyle w:val="0"/>
        <w:spacing w:before="200" w:line-rule="auto"/>
        <w:ind w:firstLine="540"/>
        <w:jc w:val="both"/>
      </w:pPr>
      <w:r>
        <w:rPr>
          <w:sz w:val="20"/>
        </w:rPr>
        <w:t xml:space="preserve">Вместе с тем анализ состояния молодежной политики Чеченской Республики свидетельствует о наличии определенных проблем, сдерживающих повышение эффективности работы в данной сфере. В целях устранения указанных проблем необходимо реализовать комплекс мероприятий, направленных на развитие деятельности по следующим направлениям:</w:t>
      </w:r>
    </w:p>
    <w:p>
      <w:pPr>
        <w:pStyle w:val="0"/>
        <w:spacing w:before="200" w:line-rule="auto"/>
        <w:ind w:firstLine="540"/>
        <w:jc w:val="both"/>
      </w:pPr>
      <w:r>
        <w:rPr>
          <w:sz w:val="20"/>
        </w:rPr>
        <w:t xml:space="preserve">- формирование в молодежной среде гражданственности, патриотизма, межнационального согласия, дружбы народов, преемственности традиций Чеченской Республики;</w:t>
      </w:r>
    </w:p>
    <w:p>
      <w:pPr>
        <w:pStyle w:val="0"/>
        <w:spacing w:before="200" w:line-rule="auto"/>
        <w:ind w:firstLine="540"/>
        <w:jc w:val="both"/>
      </w:pPr>
      <w:r>
        <w:rPr>
          <w:sz w:val="20"/>
        </w:rPr>
        <w:t xml:space="preserve">- противодействие распространению в молодежной среде Чеченской Республики асоциальных явлений;</w:t>
      </w:r>
    </w:p>
    <w:p>
      <w:pPr>
        <w:pStyle w:val="0"/>
        <w:spacing w:before="200" w:line-rule="auto"/>
        <w:ind w:firstLine="540"/>
        <w:jc w:val="both"/>
      </w:pPr>
      <w:r>
        <w:rPr>
          <w:sz w:val="20"/>
        </w:rPr>
        <w:t xml:space="preserve">- социальная поддержка в сфере молодежной политики Чеченской Республики;</w:t>
      </w:r>
    </w:p>
    <w:p>
      <w:pPr>
        <w:pStyle w:val="0"/>
        <w:spacing w:before="200" w:line-rule="auto"/>
        <w:ind w:firstLine="540"/>
        <w:jc w:val="both"/>
      </w:pPr>
      <w:r>
        <w:rPr>
          <w:sz w:val="20"/>
        </w:rPr>
        <w:t xml:space="preserve">- научно-методическое и информационное обеспечение реализации молодежной политики Чеченской Республики и другим направлениям.</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Приоритетные направления государственной молодежной политики в Чеченской Республике определены следующими нормативными правовыми актами:</w:t>
      </w:r>
    </w:p>
    <w:p>
      <w:pPr>
        <w:pStyle w:val="0"/>
        <w:spacing w:before="200" w:line-rule="auto"/>
        <w:ind w:firstLine="540"/>
        <w:jc w:val="both"/>
      </w:pPr>
      <w:r>
        <w:rPr>
          <w:sz w:val="20"/>
        </w:rPr>
        <w:t xml:space="preserve">- Федеральным </w:t>
      </w:r>
      <w:hyperlink w:history="0" r:id="rId65"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r>
        <w:rPr>
          <w:sz w:val="20"/>
        </w:rPr>
        <w:t xml:space="preserve">- </w:t>
      </w:r>
      <w:hyperlink w:history="0" r:id="rId66" w:tooltip="Закон Чеченской Республики от 12.01.2022 N 7-РЗ &quot;О молодежной политике в Чеченской Республике&quot; (принят Парламентом ЧР 30.12.2021) {КонсультантПлюс}">
        <w:r>
          <w:rPr>
            <w:sz w:val="20"/>
            <w:color w:val="0000ff"/>
          </w:rPr>
          <w:t xml:space="preserve">Законом</w:t>
        </w:r>
      </w:hyperlink>
      <w:r>
        <w:rPr>
          <w:sz w:val="20"/>
        </w:rPr>
        <w:t xml:space="preserve"> Чеченской Республики от 12 января 2022 года N 7-РЗ "О молодежной политике в Чеченской Республике";</w:t>
      </w:r>
    </w:p>
    <w:p>
      <w:pPr>
        <w:pStyle w:val="0"/>
        <w:spacing w:before="200" w:line-rule="auto"/>
        <w:ind w:firstLine="540"/>
        <w:jc w:val="both"/>
      </w:pPr>
      <w:r>
        <w:rPr>
          <w:sz w:val="20"/>
        </w:rPr>
        <w:t xml:space="preserve">- </w:t>
      </w:r>
      <w:hyperlink w:history="0" r:id="rId67" w:tooltip="Указ Президента РФ от 07.05.2012 N 602 &quot;Об обеспечении межнационального согласия&quot; {КонсультантПлюс}">
        <w:r>
          <w:rPr>
            <w:sz w:val="20"/>
            <w:color w:val="0000ff"/>
          </w:rPr>
          <w:t xml:space="preserve">Указом</w:t>
        </w:r>
      </w:hyperlink>
      <w:r>
        <w:rPr>
          <w:sz w:val="20"/>
        </w:rPr>
        <w:t xml:space="preserve"> Президента Российской Федерации от 7 мая 2012 года N 602 "Об обеспечении межнационального согласия";</w:t>
      </w:r>
    </w:p>
    <w:p>
      <w:pPr>
        <w:pStyle w:val="0"/>
        <w:spacing w:before="200" w:line-rule="auto"/>
        <w:ind w:firstLine="540"/>
        <w:jc w:val="both"/>
      </w:pPr>
      <w:r>
        <w:rPr>
          <w:sz w:val="20"/>
        </w:rPr>
        <w:t xml:space="preserve">- </w:t>
      </w:r>
      <w:hyperlink w:history="0" r:id="rId68"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 </w:t>
      </w:r>
      <w:hyperlink w:history="0" r:id="rId69"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Стратегией</w:t>
        </w:r>
      </w:hyperlink>
      <w:r>
        <w:rPr>
          <w:sz w:val="20"/>
        </w:rPr>
        <w:t xml:space="preserve"> социально-экономического развития Северо-Кавказского федерального округа до 2030 года, утвержденной Распоряжением Правительства Российской Федерации от 30 апреля 2022 года N 1089-р;</w:t>
      </w:r>
    </w:p>
    <w:p>
      <w:pPr>
        <w:pStyle w:val="0"/>
        <w:spacing w:before="200" w:line-rule="auto"/>
        <w:ind w:firstLine="540"/>
        <w:jc w:val="both"/>
      </w:pPr>
      <w:r>
        <w:rPr>
          <w:sz w:val="20"/>
        </w:rPr>
        <w:t xml:space="preserve">- </w:t>
      </w:r>
      <w:hyperlink w:history="0" r:id="rId70"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2403-р;</w:t>
      </w:r>
    </w:p>
    <w:p>
      <w:pPr>
        <w:pStyle w:val="0"/>
        <w:spacing w:before="200" w:line-rule="auto"/>
        <w:ind w:firstLine="540"/>
        <w:jc w:val="both"/>
      </w:pPr>
      <w:r>
        <w:rPr>
          <w:sz w:val="20"/>
        </w:rPr>
        <w:t xml:space="preserve">- </w:t>
      </w:r>
      <w:hyperlink w:history="0" r:id="rId71" w:tooltip="Распоряжение Правительства РФ от 12.12.2015 N 2570-р (ред. от 29.04.2021) &lt;О плане мероприятий по реализации Основ государственной молодежной политики Российской Федерации на период до 2025 года&gt; (вместе с &quot;Планом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quot;) {КонсультантПлюс}">
        <w:r>
          <w:rPr>
            <w:sz w:val="20"/>
            <w:color w:val="0000ff"/>
          </w:rPr>
          <w:t xml:space="preserve">Планом</w:t>
        </w:r>
      </w:hyperlink>
      <w:r>
        <w:rPr>
          <w:sz w:val="20"/>
        </w:rPr>
        <w:t xml:space="preserve"> мероприятий по реализации Основ государственной молодежной политики Российской Федерации на период до 2025 года, утвержденным Распоряжением Правительства Российской Федерации от 12 декабря 2015 года N 2570-р;</w:t>
      </w:r>
    </w:p>
    <w:p>
      <w:pPr>
        <w:pStyle w:val="0"/>
        <w:spacing w:before="200" w:line-rule="auto"/>
        <w:ind w:firstLine="540"/>
        <w:jc w:val="both"/>
      </w:pPr>
      <w:r>
        <w:rPr>
          <w:sz w:val="20"/>
        </w:rPr>
        <w:t xml:space="preserve">- </w:t>
      </w:r>
      <w:hyperlink w:history="0" r:id="rId72" w:tooltip="Распоряжение Правительства Чеченской Республики от 26.10.2021 N 383-р &quot;Об утверждении Плана мероприятий по реализации Стратегии социально-экономического развития Чеченской Республики до 2035 года&quot; {КонсультантПлюс}">
        <w:r>
          <w:rPr>
            <w:sz w:val="20"/>
            <w:color w:val="0000ff"/>
          </w:rPr>
          <w:t xml:space="preserve">Планом</w:t>
        </w:r>
      </w:hyperlink>
      <w:r>
        <w:rPr>
          <w:sz w:val="20"/>
        </w:rPr>
        <w:t xml:space="preserve"> мероприятий по реализации Стратегии социально-экономического развития Чеченской Республики до 2035 года, утвержденным Распоряжением Правительства Чеченской Республики от 26 октября 2021 года N 383-р;</w:t>
      </w:r>
    </w:p>
    <w:p>
      <w:pPr>
        <w:pStyle w:val="0"/>
        <w:spacing w:before="200" w:line-rule="auto"/>
        <w:ind w:firstLine="540"/>
        <w:jc w:val="both"/>
      </w:pPr>
      <w:r>
        <w:rPr>
          <w:sz w:val="20"/>
        </w:rPr>
        <w:t xml:space="preserve">- </w:t>
      </w:r>
      <w:hyperlink w:history="0" r:id="rId73" w:tooltip="Распоряжение Правительства Чеченской Республики от 04.03.2021 N 62-р &quot;Об утверждении Стратегии социально-экономического развития Чеченской Республики до 2035 года&quot; {КонсультантПлюс}">
        <w:r>
          <w:rPr>
            <w:sz w:val="20"/>
            <w:color w:val="0000ff"/>
          </w:rPr>
          <w:t xml:space="preserve">Стратегией</w:t>
        </w:r>
      </w:hyperlink>
      <w:r>
        <w:rPr>
          <w:sz w:val="20"/>
        </w:rPr>
        <w:t xml:space="preserve"> социально-экономического развития Чеченской Республики до 2035 года, утвержденной распоряжением Правительства Чеченской Республики от 4 марта 2021 года N 62-р.</w:t>
      </w:r>
    </w:p>
    <w:p>
      <w:pPr>
        <w:pStyle w:val="0"/>
        <w:spacing w:before="200" w:line-rule="auto"/>
        <w:ind w:firstLine="540"/>
        <w:jc w:val="both"/>
      </w:pPr>
      <w:r>
        <w:rPr>
          <w:sz w:val="20"/>
        </w:rPr>
        <w:t xml:space="preserve">Деятельность в сфере молодежной политики в Российской Федерации регулируется Федеральным </w:t>
      </w:r>
      <w:hyperlink w:history="0" r:id="rId74"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 июня 1995 года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Наряду с этим приоритеты развития молодежной политики Чеченской Республики определены положениями </w:t>
      </w:r>
      <w:hyperlink w:history="0" r:id="rId75" w:tooltip="Распоряжение Правительства Чеченской Республики от 20.06.2012 N 185-р (ред. от 09.11.2015) &quot;Об утверждении Стратегии социально-экономического развития Чеченской Республики до 2025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Чеченской Республики до 2025 года, утвержденной Распоряжением Правительства Чеченской Республики от 20 июня 2012 года N 185-р.</w:t>
      </w:r>
    </w:p>
    <w:p>
      <w:pPr>
        <w:pStyle w:val="0"/>
        <w:spacing w:before="200" w:line-rule="auto"/>
        <w:ind w:firstLine="540"/>
        <w:jc w:val="both"/>
      </w:pPr>
      <w:r>
        <w:rPr>
          <w:sz w:val="20"/>
        </w:rPr>
        <w:t xml:space="preserve">Целью настоящей Подпрограммы является создание условий для развития молодежной политики Чеченской Республики.</w:t>
      </w:r>
    </w:p>
    <w:p>
      <w:pPr>
        <w:pStyle w:val="0"/>
        <w:spacing w:before="200" w:line-rule="auto"/>
        <w:ind w:firstLine="540"/>
        <w:jc w:val="both"/>
      </w:pPr>
      <w:r>
        <w:rPr>
          <w:sz w:val="20"/>
        </w:rPr>
        <w:t xml:space="preserve">Для достижения данной цели предусматривается решение следующих задач:</w:t>
      </w:r>
    </w:p>
    <w:p>
      <w:pPr>
        <w:pStyle w:val="0"/>
        <w:spacing w:before="200" w:line-rule="auto"/>
        <w:ind w:firstLine="540"/>
        <w:jc w:val="both"/>
      </w:pPr>
      <w:r>
        <w:rPr>
          <w:sz w:val="20"/>
        </w:rPr>
        <w:t xml:space="preserve">- вовлечение молодежи Чеченской Республики в социально-экономическую, политическую и культурную жизнь общества;</w:t>
      </w:r>
    </w:p>
    <w:p>
      <w:pPr>
        <w:pStyle w:val="0"/>
        <w:spacing w:before="200" w:line-rule="auto"/>
        <w:ind w:firstLine="540"/>
        <w:jc w:val="both"/>
      </w:pPr>
      <w:r>
        <w:rPr>
          <w:sz w:val="20"/>
        </w:rPr>
        <w:t xml:space="preserve">- обеспечение деятельности Министерства Чеченской Республики по физической культуре, спорту и молодежной политике.</w:t>
      </w:r>
    </w:p>
    <w:p>
      <w:pPr>
        <w:pStyle w:val="0"/>
        <w:spacing w:before="200" w:line-rule="auto"/>
        <w:ind w:firstLine="540"/>
        <w:jc w:val="both"/>
      </w:pPr>
      <w:r>
        <w:rPr>
          <w:sz w:val="20"/>
        </w:rPr>
        <w:t xml:space="preserve">Решение поставленных задач и, как следствие, достижение цели Подпрограммы предполагает обеспечение следующих результатов:</w:t>
      </w:r>
    </w:p>
    <w:p>
      <w:pPr>
        <w:pStyle w:val="0"/>
        <w:spacing w:before="200" w:line-rule="auto"/>
        <w:ind w:firstLine="540"/>
        <w:jc w:val="both"/>
      </w:pPr>
      <w:r>
        <w:rPr>
          <w:sz w:val="20"/>
        </w:rPr>
        <w:t xml:space="preserve">- увеличение количества проведенных мероприятий, направленных на всестороннее развитие молодых людей в возрасте от 14 до 35 лет;</w:t>
      </w:r>
    </w:p>
    <w:p>
      <w:pPr>
        <w:pStyle w:val="0"/>
        <w:spacing w:before="200" w:line-rule="auto"/>
        <w:ind w:firstLine="540"/>
        <w:jc w:val="both"/>
      </w:pPr>
      <w:r>
        <w:rPr>
          <w:sz w:val="20"/>
        </w:rPr>
        <w:t xml:space="preserve">- увеличение количества молодежи от 14 до 35 лет, вовлеченных в мероприятия, проводимые в сфере молодежной политики.</w:t>
      </w:r>
    </w:p>
    <w:p>
      <w:pPr>
        <w:pStyle w:val="0"/>
        <w:spacing w:before="200" w:line-rule="auto"/>
        <w:ind w:firstLine="540"/>
        <w:jc w:val="both"/>
      </w:pPr>
      <w:r>
        <w:rPr>
          <w:sz w:val="20"/>
        </w:rPr>
        <w:t xml:space="preserve">Определение достигнутых результатов в ходе реализации Подпрограммы осуществляется с помощью основных индикаторов (показателей), </w:t>
      </w:r>
      <w:hyperlink w:history="0" w:anchor="P1401" w:tooltip="Подпрограмма 1. &quot;Обеспечение реализации государственной программы в сфере молодежной политики&quot;">
        <w:r>
          <w:rPr>
            <w:sz w:val="20"/>
            <w:color w:val="0000ff"/>
          </w:rPr>
          <w:t xml:space="preserve">сведения</w:t>
        </w:r>
      </w:hyperlink>
      <w:r>
        <w:rPr>
          <w:sz w:val="20"/>
        </w:rPr>
        <w:t xml:space="preserve">, о значениях которых приведены в приложении 1 к Государственной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В целях решения задач Подпрограммы предусматривается реализация мероприятий в следующих основных направлениях:</w:t>
      </w:r>
    </w:p>
    <w:p>
      <w:pPr>
        <w:pStyle w:val="0"/>
        <w:spacing w:before="200" w:line-rule="auto"/>
        <w:ind w:firstLine="540"/>
        <w:jc w:val="both"/>
      </w:pPr>
      <w:r>
        <w:rPr>
          <w:sz w:val="20"/>
        </w:rPr>
        <w:t xml:space="preserve">- профилактика терроризма и экстремизма, предупреждение разжигания национальной и религиозной вражды в молодежной среде Чеченской Республики;</w:t>
      </w:r>
    </w:p>
    <w:p>
      <w:pPr>
        <w:pStyle w:val="0"/>
        <w:spacing w:before="200" w:line-rule="auto"/>
        <w:ind w:firstLine="540"/>
        <w:jc w:val="both"/>
      </w:pPr>
      <w:r>
        <w:rPr>
          <w:sz w:val="20"/>
        </w:rPr>
        <w:t xml:space="preserve">- профилактика употребления наркотических и психоактивных веществ в молодежной среде Чеченской Республики;</w:t>
      </w:r>
    </w:p>
    <w:p>
      <w:pPr>
        <w:pStyle w:val="0"/>
        <w:spacing w:before="200" w:line-rule="auto"/>
        <w:ind w:firstLine="540"/>
        <w:jc w:val="both"/>
      </w:pPr>
      <w:r>
        <w:rPr>
          <w:sz w:val="20"/>
        </w:rPr>
        <w:t xml:space="preserve">- пропаганда семейных ценностей, здорового образа жизни в молодежной среде Чеченской Республики;</w:t>
      </w:r>
    </w:p>
    <w:p>
      <w:pPr>
        <w:pStyle w:val="0"/>
        <w:spacing w:before="200" w:line-rule="auto"/>
        <w:ind w:firstLine="540"/>
        <w:jc w:val="both"/>
      </w:pPr>
      <w:r>
        <w:rPr>
          <w:sz w:val="20"/>
        </w:rPr>
        <w:t xml:space="preserve">- духовно-нравственное воспитание молодежи Чеченской Республики;</w:t>
      </w:r>
    </w:p>
    <w:p>
      <w:pPr>
        <w:pStyle w:val="0"/>
        <w:spacing w:before="200" w:line-rule="auto"/>
        <w:ind w:firstLine="540"/>
        <w:jc w:val="both"/>
      </w:pPr>
      <w:r>
        <w:rPr>
          <w:sz w:val="20"/>
        </w:rPr>
        <w:t xml:space="preserve">- реализация образовательных мероприятий среди молодежи и детей Чеченской Республики;</w:t>
      </w:r>
    </w:p>
    <w:p>
      <w:pPr>
        <w:pStyle w:val="0"/>
        <w:spacing w:before="200" w:line-rule="auto"/>
        <w:ind w:firstLine="540"/>
        <w:jc w:val="both"/>
      </w:pPr>
      <w:r>
        <w:rPr>
          <w:sz w:val="20"/>
        </w:rPr>
        <w:t xml:space="preserve">- поддержка талантливой молодежи Чеченской Республики;</w:t>
      </w:r>
    </w:p>
    <w:p>
      <w:pPr>
        <w:pStyle w:val="0"/>
        <w:spacing w:before="200" w:line-rule="auto"/>
        <w:ind w:firstLine="540"/>
        <w:jc w:val="both"/>
      </w:pPr>
      <w:r>
        <w:rPr>
          <w:sz w:val="20"/>
        </w:rPr>
        <w:t xml:space="preserve">- информационное обеспечение реализации молодежной политики Чеченской Республики;</w:t>
      </w:r>
    </w:p>
    <w:p>
      <w:pPr>
        <w:pStyle w:val="0"/>
        <w:spacing w:before="200" w:line-rule="auto"/>
        <w:ind w:firstLine="540"/>
        <w:jc w:val="both"/>
      </w:pPr>
      <w:r>
        <w:rPr>
          <w:sz w:val="20"/>
        </w:rPr>
        <w:t xml:space="preserve">- административно - правовое и хозяйственное обеспечение деятельности Министерства Чеченской Республики по физической культуре, спорту и молодежной политике. При реализации данного основного мероприятия предусматривается кадровое, материально-техническое, административно-правовое, информационное и хозяйственное обеспечение деятельности структурных подразделений Министерства Чеченской Республики по физической культуре, спорту и молодежной политике;</w:t>
      </w:r>
    </w:p>
    <w:p>
      <w:pPr>
        <w:pStyle w:val="0"/>
        <w:spacing w:before="200" w:line-rule="auto"/>
        <w:ind w:firstLine="540"/>
        <w:jc w:val="both"/>
      </w:pPr>
      <w:r>
        <w:rPr>
          <w:sz w:val="20"/>
        </w:rPr>
        <w:t xml:space="preserve">- обеспечение деятельности государственных учреждений Чеченской Республики в сфере молодежной политики;</w:t>
      </w:r>
    </w:p>
    <w:p>
      <w:pPr>
        <w:pStyle w:val="0"/>
        <w:spacing w:before="200" w:line-rule="auto"/>
        <w:ind w:firstLine="540"/>
        <w:jc w:val="both"/>
      </w:pPr>
      <w:r>
        <w:rPr>
          <w:sz w:val="20"/>
        </w:rPr>
        <w:t xml:space="preserve">- реализация регионального проекта "Социальная активность";</w:t>
      </w:r>
    </w:p>
    <w:p>
      <w:pPr>
        <w:pStyle w:val="0"/>
        <w:spacing w:before="200" w:line-rule="auto"/>
        <w:ind w:firstLine="540"/>
        <w:jc w:val="both"/>
      </w:pPr>
      <w:r>
        <w:rPr>
          <w:sz w:val="20"/>
        </w:rPr>
        <w:t xml:space="preserve">- реализация регионального проект "Развитие системы поддержки молодежи ("Молодежь России")".</w:t>
      </w:r>
    </w:p>
    <w:p>
      <w:pPr>
        <w:pStyle w:val="0"/>
        <w:spacing w:before="200" w:line-rule="auto"/>
        <w:ind w:firstLine="540"/>
        <w:jc w:val="both"/>
      </w:pPr>
      <w:hyperlink w:history="0" w:anchor="P1806" w:tooltip="Подпрограмма 1. &quot;Обеспечение реализации государственной программы в сфере молодежной политики&quot;">
        <w:r>
          <w:rPr>
            <w:sz w:val="20"/>
            <w:color w:val="0000ff"/>
          </w:rPr>
          <w:t xml:space="preserve">Перечень</w:t>
        </w:r>
      </w:hyperlink>
      <w:r>
        <w:rPr>
          <w:sz w:val="20"/>
        </w:rPr>
        <w:t xml:space="preserve"> основных мероприятий Подпрограммы (с указанием сроков их реализации и ожидаемых результатов) изложен в приложении 2 к Государственной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Комплекс мер государственного регулирования направлен на создание условий для эффективной реализации Подпрограммы и включает в себя финансово-экономические, правовые и административно-управленческие меры.</w:t>
      </w:r>
    </w:p>
    <w:p>
      <w:pPr>
        <w:pStyle w:val="0"/>
        <w:spacing w:before="200" w:line-rule="auto"/>
        <w:ind w:firstLine="540"/>
        <w:jc w:val="both"/>
      </w:pPr>
      <w:r>
        <w:rPr>
          <w:sz w:val="20"/>
        </w:rPr>
        <w:t xml:space="preserve">Финансово-экономические и правовые меры предусматривают принятие нормативных правовых актов, необходимых для выполнения основных мероприятий Подпрограммы, а также внесение изменений в действующие нормативно-правовые акты регулирования в сфере развития молодежной политики.</w:t>
      </w:r>
    </w:p>
    <w:p>
      <w:pPr>
        <w:pStyle w:val="0"/>
        <w:spacing w:before="200" w:line-rule="auto"/>
        <w:ind w:firstLine="540"/>
        <w:jc w:val="both"/>
      </w:pPr>
      <w:r>
        <w:rPr>
          <w:sz w:val="20"/>
        </w:rPr>
        <w:t xml:space="preserve">Оценка применения мер государственного регулирования в сфере реализации Подпрограммы представлена в </w:t>
      </w:r>
      <w:hyperlink w:history="0" w:anchor="P2655" w:tooltip="СВЕДЕНИЯ">
        <w:r>
          <w:rPr>
            <w:sz w:val="20"/>
            <w:color w:val="0000ff"/>
          </w:rPr>
          <w:t xml:space="preserve">приложении 3</w:t>
        </w:r>
      </w:hyperlink>
      <w:r>
        <w:rPr>
          <w:sz w:val="20"/>
        </w:rPr>
        <w:t xml:space="preserve"> к Государственной программе.</w:t>
      </w:r>
    </w:p>
    <w:p>
      <w:pPr>
        <w:pStyle w:val="0"/>
        <w:spacing w:before="200" w:line-rule="auto"/>
        <w:ind w:firstLine="540"/>
        <w:jc w:val="both"/>
      </w:pPr>
      <w:r>
        <w:rPr>
          <w:sz w:val="20"/>
        </w:rPr>
        <w:t xml:space="preserve">В рамках Подпрограммы государственные задания на оказание государственными казенными учреждениями государственных услуг (работ) юридическим и (или) физическим лицам не предусмотрены.</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участие других организаций</w:t>
      </w:r>
    </w:p>
    <w:p>
      <w:pPr>
        <w:pStyle w:val="2"/>
        <w:jc w:val="center"/>
      </w:pPr>
      <w:r>
        <w:rPr>
          <w:sz w:val="20"/>
        </w:rPr>
        <w:t xml:space="preserve">и предприятий в реализации Подпрограммы</w:t>
      </w:r>
    </w:p>
    <w:p>
      <w:pPr>
        <w:pStyle w:val="0"/>
        <w:ind w:firstLine="540"/>
        <w:jc w:val="both"/>
      </w:pPr>
      <w:r>
        <w:rPr>
          <w:sz w:val="20"/>
        </w:rPr>
      </w:r>
    </w:p>
    <w:p>
      <w:pPr>
        <w:pStyle w:val="0"/>
        <w:ind w:firstLine="540"/>
        <w:jc w:val="both"/>
      </w:pPr>
      <w:r>
        <w:rPr>
          <w:sz w:val="20"/>
        </w:rPr>
        <w:t xml:space="preserve">Привлечение органов местного самоуправления, организаций и предприятий в рамках реализации мероприятий Подпрограммы будет осуществляться по согласованию.</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Реализация Подпрограммы осуществляется за счет средств республиканского бюджета, объемы которых подлежат ежегодному уточнению при формировании республиканского бюджета на очередной финансовый год и плановый период.</w:t>
      </w:r>
    </w:p>
    <w:p>
      <w:pPr>
        <w:pStyle w:val="0"/>
        <w:spacing w:before="200" w:line-rule="auto"/>
        <w:ind w:firstLine="540"/>
        <w:jc w:val="both"/>
      </w:pPr>
      <w:r>
        <w:rPr>
          <w:sz w:val="20"/>
        </w:rPr>
        <w:t xml:space="preserve">Общий объем финансирования подпрограммы из средств бюджета составляет 1 165 010,203 тыс. рублей, в том числе по годам:</w:t>
      </w:r>
    </w:p>
    <w:p>
      <w:pPr>
        <w:pStyle w:val="0"/>
        <w:spacing w:before="200" w:line-rule="auto"/>
        <w:ind w:firstLine="540"/>
        <w:jc w:val="both"/>
      </w:pPr>
      <w:r>
        <w:rPr>
          <w:sz w:val="20"/>
        </w:rPr>
        <w:t xml:space="preserve">2017 г. - 153 333,710 тыс. рублей;</w:t>
      </w:r>
    </w:p>
    <w:p>
      <w:pPr>
        <w:pStyle w:val="0"/>
        <w:spacing w:before="200" w:line-rule="auto"/>
        <w:ind w:firstLine="540"/>
        <w:jc w:val="both"/>
      </w:pPr>
      <w:r>
        <w:rPr>
          <w:sz w:val="20"/>
        </w:rPr>
        <w:t xml:space="preserve">2018 г. - 156 799,339 тыс. рублей;</w:t>
      </w:r>
    </w:p>
    <w:p>
      <w:pPr>
        <w:pStyle w:val="0"/>
        <w:spacing w:before="200" w:line-rule="auto"/>
        <w:ind w:firstLine="540"/>
        <w:jc w:val="both"/>
      </w:pPr>
      <w:r>
        <w:rPr>
          <w:sz w:val="20"/>
        </w:rPr>
        <w:t xml:space="preserve">2019 г. - 169 861,111 тыс. рублей;</w:t>
      </w:r>
    </w:p>
    <w:p>
      <w:pPr>
        <w:pStyle w:val="0"/>
        <w:spacing w:before="200" w:line-rule="auto"/>
        <w:ind w:firstLine="540"/>
        <w:jc w:val="both"/>
      </w:pPr>
      <w:r>
        <w:rPr>
          <w:sz w:val="20"/>
        </w:rPr>
        <w:t xml:space="preserve">2020 г. - 153 736,193 тыс. рублей;</w:t>
      </w:r>
    </w:p>
    <w:p>
      <w:pPr>
        <w:pStyle w:val="0"/>
        <w:spacing w:before="200" w:line-rule="auto"/>
        <w:ind w:firstLine="540"/>
        <w:jc w:val="both"/>
      </w:pPr>
      <w:r>
        <w:rPr>
          <w:sz w:val="20"/>
        </w:rPr>
        <w:t xml:space="preserve">2021 г. - 107 656,812 тыс. рублей;</w:t>
      </w:r>
    </w:p>
    <w:p>
      <w:pPr>
        <w:pStyle w:val="0"/>
        <w:spacing w:before="200" w:line-rule="auto"/>
        <w:ind w:firstLine="540"/>
        <w:jc w:val="both"/>
      </w:pPr>
      <w:r>
        <w:rPr>
          <w:sz w:val="20"/>
        </w:rPr>
        <w:t xml:space="preserve">2022 г. - 178 847,616 тыс. рублей;</w:t>
      </w:r>
    </w:p>
    <w:p>
      <w:pPr>
        <w:pStyle w:val="0"/>
        <w:spacing w:before="200" w:line-rule="auto"/>
        <w:ind w:firstLine="540"/>
        <w:jc w:val="both"/>
      </w:pPr>
      <w:r>
        <w:rPr>
          <w:sz w:val="20"/>
        </w:rPr>
        <w:t xml:space="preserve">2023 г. - 68 414,354 тыс. рублей;</w:t>
      </w:r>
    </w:p>
    <w:p>
      <w:pPr>
        <w:pStyle w:val="0"/>
        <w:spacing w:before="200" w:line-rule="auto"/>
        <w:ind w:firstLine="540"/>
        <w:jc w:val="both"/>
      </w:pPr>
      <w:r>
        <w:rPr>
          <w:sz w:val="20"/>
        </w:rPr>
        <w:t xml:space="preserve">2024 г. - 88 180,534 тыс. рублей;</w:t>
      </w:r>
    </w:p>
    <w:p>
      <w:pPr>
        <w:pStyle w:val="0"/>
        <w:spacing w:before="200" w:line-rule="auto"/>
        <w:ind w:firstLine="540"/>
        <w:jc w:val="both"/>
      </w:pPr>
      <w:r>
        <w:rPr>
          <w:sz w:val="20"/>
        </w:rPr>
        <w:t xml:space="preserve">2025 г. - 88 180,534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 средства федерального бюджета,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средства республиканского бюджета, по предварительной оценке, составляют 1 165 010,203 тыс. рублей, в том числе по годам:</w:t>
      </w:r>
    </w:p>
    <w:p>
      <w:pPr>
        <w:pStyle w:val="0"/>
        <w:spacing w:before="200" w:line-rule="auto"/>
        <w:ind w:firstLine="540"/>
        <w:jc w:val="both"/>
      </w:pPr>
      <w:r>
        <w:rPr>
          <w:sz w:val="20"/>
        </w:rPr>
        <w:t xml:space="preserve">2017 г. - 153 333,710 тыс. рублей;</w:t>
      </w:r>
    </w:p>
    <w:p>
      <w:pPr>
        <w:pStyle w:val="0"/>
        <w:spacing w:before="200" w:line-rule="auto"/>
        <w:ind w:firstLine="540"/>
        <w:jc w:val="both"/>
      </w:pPr>
      <w:r>
        <w:rPr>
          <w:sz w:val="20"/>
        </w:rPr>
        <w:t xml:space="preserve">2018 г. - 156 799,339 тыс. рублей;</w:t>
      </w:r>
    </w:p>
    <w:p>
      <w:pPr>
        <w:pStyle w:val="0"/>
        <w:spacing w:before="200" w:line-rule="auto"/>
        <w:ind w:firstLine="540"/>
        <w:jc w:val="both"/>
      </w:pPr>
      <w:r>
        <w:rPr>
          <w:sz w:val="20"/>
        </w:rPr>
        <w:t xml:space="preserve">2019 г. - 169 861,111 тыс. рублей;</w:t>
      </w:r>
    </w:p>
    <w:p>
      <w:pPr>
        <w:pStyle w:val="0"/>
        <w:spacing w:before="200" w:line-rule="auto"/>
        <w:ind w:firstLine="540"/>
        <w:jc w:val="both"/>
      </w:pPr>
      <w:r>
        <w:rPr>
          <w:sz w:val="20"/>
        </w:rPr>
        <w:t xml:space="preserve">2020 г. - 153 736, 193 тыс. рублей;</w:t>
      </w:r>
    </w:p>
    <w:p>
      <w:pPr>
        <w:pStyle w:val="0"/>
        <w:spacing w:before="200" w:line-rule="auto"/>
        <w:ind w:firstLine="540"/>
        <w:jc w:val="both"/>
      </w:pPr>
      <w:r>
        <w:rPr>
          <w:sz w:val="20"/>
        </w:rPr>
        <w:t xml:space="preserve">2021 г. - 107 656,812 тыс. рублей;</w:t>
      </w:r>
    </w:p>
    <w:p>
      <w:pPr>
        <w:pStyle w:val="0"/>
        <w:spacing w:before="200" w:line-rule="auto"/>
        <w:ind w:firstLine="540"/>
        <w:jc w:val="both"/>
      </w:pPr>
      <w:r>
        <w:rPr>
          <w:sz w:val="20"/>
        </w:rPr>
        <w:t xml:space="preserve">2022 г. - 178 847,616 тыс. рублей;</w:t>
      </w:r>
    </w:p>
    <w:p>
      <w:pPr>
        <w:pStyle w:val="0"/>
        <w:spacing w:before="200" w:line-rule="auto"/>
        <w:ind w:firstLine="540"/>
        <w:jc w:val="both"/>
      </w:pPr>
      <w:r>
        <w:rPr>
          <w:sz w:val="20"/>
        </w:rPr>
        <w:t xml:space="preserve">2023 г. - 68 414,354 тыс. рублей;</w:t>
      </w:r>
    </w:p>
    <w:p>
      <w:pPr>
        <w:pStyle w:val="0"/>
        <w:spacing w:before="200" w:line-rule="auto"/>
        <w:ind w:firstLine="540"/>
        <w:jc w:val="both"/>
      </w:pPr>
      <w:r>
        <w:rPr>
          <w:sz w:val="20"/>
        </w:rPr>
        <w:t xml:space="preserve">2024 г. - 88 180,534 тыс. рублей;</w:t>
      </w:r>
    </w:p>
    <w:p>
      <w:pPr>
        <w:pStyle w:val="0"/>
        <w:spacing w:before="200" w:line-rule="auto"/>
        <w:ind w:firstLine="540"/>
        <w:jc w:val="both"/>
      </w:pPr>
      <w:r>
        <w:rPr>
          <w:sz w:val="20"/>
        </w:rPr>
        <w:t xml:space="preserve">2025 г. - 88 180,534 тыс. рублей;</w:t>
      </w:r>
    </w:p>
    <w:p>
      <w:pPr>
        <w:pStyle w:val="0"/>
        <w:spacing w:before="200" w:line-rule="auto"/>
        <w:ind w:firstLine="540"/>
        <w:jc w:val="both"/>
      </w:pPr>
      <w:r>
        <w:rPr>
          <w:sz w:val="20"/>
        </w:rPr>
        <w:t xml:space="preserve">- внебюджетные средства,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Объемы и указанное распределение носят прогнозный характер и подлежат уточнению в установленном порядке.</w:t>
      </w:r>
    </w:p>
    <w:p>
      <w:pPr>
        <w:pStyle w:val="0"/>
        <w:spacing w:before="200" w:line-rule="auto"/>
        <w:ind w:firstLine="540"/>
        <w:jc w:val="both"/>
      </w:pPr>
      <w:r>
        <w:rPr>
          <w:sz w:val="20"/>
        </w:rPr>
        <w:t xml:space="preserve">Ресурсное обеспечение и прогнозная (справочная) оценка расходов на реализацию целей Государственной программы по источникам финансирования приведены в </w:t>
      </w:r>
      <w:hyperlink w:history="0" w:anchor="P2900" w:tooltip="Подпрограмма 1.">
        <w:r>
          <w:rPr>
            <w:sz w:val="20"/>
            <w:color w:val="0000ff"/>
          </w:rPr>
          <w:t xml:space="preserve">приложениях 5</w:t>
        </w:r>
      </w:hyperlink>
      <w:r>
        <w:rPr>
          <w:sz w:val="20"/>
        </w:rPr>
        <w:t xml:space="preserve"> и </w:t>
      </w:r>
      <w:hyperlink w:history="0" w:anchor="P3563" w:tooltip="Подпрограмма 1. &quot;Обеспечение реализации государственной программы в сфере молодежной политики&quot;">
        <w:r>
          <w:rPr>
            <w:sz w:val="20"/>
            <w:color w:val="0000ff"/>
          </w:rPr>
          <w:t xml:space="preserve">6</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1" w:tooltip="8. Риски реализации Государственной программы и меры">
        <w:r>
          <w:rPr>
            <w:sz w:val="20"/>
            <w:color w:val="0000ff"/>
          </w:rPr>
          <w:t xml:space="preserve">разделе 8</w:t>
        </w:r>
      </w:hyperlink>
      <w:r>
        <w:rPr>
          <w:sz w:val="20"/>
        </w:rPr>
        <w:t xml:space="preserve"> Государственной 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Реализация мероприятий Подпрограммы, финансируемых из бюджетов всех уровней, предусматривает конкурсный отбор исполнителей в соответствии с Федеральным </w:t>
      </w:r>
      <w:hyperlink w:history="0" r:id="rId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Министерство Чеченской Республики по физической культуре, спорту и молодежной политике является ответственным за подготовку и реализацию Подпрограммы, осуществляет управленческие и контрольные функции, в установленном порядке обеспечивает целевое эффективное использование финансовых средств, выделяемых на реализацию Подпрограммы за счет всех источников финансирования.</w:t>
      </w:r>
    </w:p>
    <w:p>
      <w:pPr>
        <w:pStyle w:val="0"/>
        <w:spacing w:before="200" w:line-rule="auto"/>
        <w:ind w:firstLine="540"/>
        <w:jc w:val="both"/>
      </w:pPr>
      <w:r>
        <w:rPr>
          <w:sz w:val="20"/>
        </w:rPr>
        <w:t xml:space="preserve">Управление реализацией Подпрограммы осуществляется ответственным исполнителем Подпрограммы в соответствии с </w:t>
      </w:r>
      <w:hyperlink w:history="0" r:id="rId77"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порядком</w:t>
        </w:r>
      </w:hyperlink>
      <w:r>
        <w:rPr>
          <w:sz w:val="20"/>
        </w:rPr>
        <w:t xml:space="preserve"> разработки, утверждения, реализации и оценки эффективности государственных программ Чеченской Республики, утвержденным Постановлением Правительства Чеченской Республики от 3 сентября 2013 года N 217.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700" w:name="P700"/>
    <w:bookmarkEnd w:id="700"/>
    <w:p>
      <w:pPr>
        <w:pStyle w:val="2"/>
        <w:outlineLvl w:val="1"/>
        <w:jc w:val="center"/>
      </w:pPr>
      <w:r>
        <w:rPr>
          <w:sz w:val="20"/>
        </w:rPr>
        <w:t xml:space="preserve">ПАСПОРТ</w:t>
      </w:r>
    </w:p>
    <w:p>
      <w:pPr>
        <w:pStyle w:val="2"/>
        <w:jc w:val="center"/>
      </w:pPr>
      <w:r>
        <w:rPr>
          <w:sz w:val="20"/>
        </w:rPr>
        <w:t xml:space="preserve">Подпрограммы 2. "Вовлечение молодежи Чеченской Республики</w:t>
      </w:r>
    </w:p>
    <w:p>
      <w:pPr>
        <w:pStyle w:val="2"/>
        <w:jc w:val="center"/>
      </w:pPr>
      <w:r>
        <w:rPr>
          <w:sz w:val="20"/>
        </w:rPr>
        <w:t xml:space="preserve">в предпринимательскую деятельность"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 подпрограммы</w:t>
            </w:r>
          </w:p>
        </w:tc>
        <w:tc>
          <w:tcPr>
            <w:tcW w:w="5669"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Цели подпрограммы</w:t>
            </w:r>
          </w:p>
        </w:tc>
        <w:tc>
          <w:tcPr>
            <w:tcW w:w="5669" w:type="dxa"/>
          </w:tcPr>
          <w:p>
            <w:pPr>
              <w:pStyle w:val="0"/>
            </w:pPr>
            <w:r>
              <w:rPr>
                <w:sz w:val="20"/>
              </w:rPr>
              <w:t xml:space="preserve">Стимулирование активности молодежи в сфере предпринимательства путем реализации на территории Чеченской Республики мероприятий, направленных на вовлечение молодых людей в предпринимательскую деятельность</w:t>
            </w:r>
          </w:p>
        </w:tc>
      </w:tr>
      <w:tr>
        <w:tc>
          <w:tcPr>
            <w:tcW w:w="3402" w:type="dxa"/>
          </w:tcPr>
          <w:p>
            <w:pPr>
              <w:pStyle w:val="0"/>
            </w:pPr>
            <w:r>
              <w:rPr>
                <w:sz w:val="20"/>
              </w:rPr>
              <w:t xml:space="preserve">Задачи подпрограммы</w:t>
            </w:r>
          </w:p>
        </w:tc>
        <w:tc>
          <w:tcPr>
            <w:tcW w:w="5669" w:type="dxa"/>
          </w:tcPr>
          <w:p>
            <w:pPr>
              <w:pStyle w:val="0"/>
            </w:pPr>
            <w:r>
              <w:rPr>
                <w:sz w:val="20"/>
              </w:rPr>
              <w:t xml:space="preserve">Популяризация предпринимательской деятельности среди молодежи, создание предпринимательской среды;</w:t>
            </w:r>
          </w:p>
          <w:p>
            <w:pPr>
              <w:pStyle w:val="0"/>
            </w:pPr>
            <w:r>
              <w:rPr>
                <w:sz w:val="20"/>
              </w:rPr>
              <w:t xml:space="preserve">- массовое вовлечение молодых людей в мероприятия подпрограммы;</w:t>
            </w:r>
          </w:p>
          <w:p>
            <w:pPr>
              <w:pStyle w:val="0"/>
            </w:pPr>
            <w:r>
              <w:rPr>
                <w:sz w:val="20"/>
              </w:rPr>
              <w:t xml:space="preserve">отбор молодых людей, имеющих способности к занятию предпринимательской деятельностью;</w:t>
            </w:r>
          </w:p>
          <w:p>
            <w:pPr>
              <w:pStyle w:val="0"/>
            </w:pPr>
            <w:r>
              <w:rPr>
                <w:sz w:val="20"/>
              </w:rPr>
              <w:t xml:space="preserve">- качественное обучение участников подпрограммы;</w:t>
            </w:r>
          </w:p>
          <w:p>
            <w:pPr>
              <w:pStyle w:val="0"/>
            </w:pPr>
            <w:r>
              <w:rPr>
                <w:sz w:val="20"/>
              </w:rPr>
              <w:t xml:space="preserve">сопровождение начинающих молодых предпринимателей - участников подпрограммы;</w:t>
            </w:r>
          </w:p>
          <w:p>
            <w:pPr>
              <w:pStyle w:val="0"/>
            </w:pPr>
            <w:r>
              <w:rPr>
                <w:sz w:val="20"/>
              </w:rPr>
              <w:t xml:space="preserve">- обеспечение участия начинающих молодых предпринимателей в межрегиональных, общероссийских и международных мероприятиях</w:t>
            </w:r>
          </w:p>
        </w:tc>
      </w:tr>
      <w:tr>
        <w:tc>
          <w:tcPr>
            <w:tcW w:w="3402" w:type="dxa"/>
          </w:tcPr>
          <w:p>
            <w:pPr>
              <w:pStyle w:val="0"/>
            </w:pPr>
            <w:r>
              <w:rPr>
                <w:sz w:val="20"/>
              </w:rPr>
              <w:t xml:space="preserve">Целевые индикаторы и показатели подпрограммы</w:t>
            </w:r>
          </w:p>
        </w:tc>
        <w:tc>
          <w:tcPr>
            <w:tcW w:w="5669"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pPr>
              <w:pStyle w:val="0"/>
            </w:pPr>
            <w:r>
              <w:rPr>
                <w:sz w:val="20"/>
              </w:rPr>
              <w:t xml:space="preserve">- количество субъектов малого предпринимательства, созданных физическими лицами в возрасте до 35 лет (включительно), вовлеченными в реализацию мероприятий;</w:t>
            </w:r>
          </w:p>
          <w:p>
            <w:pPr>
              <w:pStyle w:val="0"/>
            </w:pPr>
            <w:r>
              <w:rPr>
                <w:sz w:val="20"/>
              </w:rPr>
              <w:t xml:space="preserve">- количество физических лиц в возрасте до 35 лет (включительно), завершивших обучение, направленное на приобретение навыков ведения бизнеса и создания малых и средних предприятий;</w:t>
            </w:r>
          </w:p>
          <w:p>
            <w:pPr>
              <w:pStyle w:val="0"/>
            </w:pPr>
            <w:r>
              <w:rPr>
                <w:sz w:val="20"/>
              </w:rPr>
              <w:t xml:space="preserve">- количество физических лиц в возрасте до 35 лет (включительно), вовлеченных в реализацию мероприятий</w:t>
            </w:r>
          </w:p>
        </w:tc>
      </w:tr>
      <w:tr>
        <w:tc>
          <w:tcPr>
            <w:tcW w:w="3402" w:type="dxa"/>
          </w:tcPr>
          <w:p>
            <w:pPr>
              <w:pStyle w:val="0"/>
            </w:pPr>
            <w:r>
              <w:rPr>
                <w:sz w:val="20"/>
              </w:rPr>
              <w:t xml:space="preserve">Сроки реализации подпрограммы</w:t>
            </w:r>
          </w:p>
        </w:tc>
        <w:tc>
          <w:tcPr>
            <w:tcW w:w="5669" w:type="dxa"/>
          </w:tcPr>
          <w:p>
            <w:pPr>
              <w:pStyle w:val="0"/>
            </w:pPr>
            <w:r>
              <w:rPr>
                <w:sz w:val="20"/>
              </w:rPr>
              <w:t xml:space="preserve">2017 - 2025 годы без выделения этапов</w:t>
            </w:r>
          </w:p>
        </w:tc>
      </w:tr>
      <w:tr>
        <w:tc>
          <w:tcPr>
            <w:tcW w:w="3402" w:type="dxa"/>
          </w:tcPr>
          <w:p>
            <w:pPr>
              <w:pStyle w:val="0"/>
            </w:pPr>
            <w:r>
              <w:rPr>
                <w:sz w:val="20"/>
              </w:rPr>
              <w:t xml:space="preserve">Объем и источники финансирования подпрограммы</w:t>
            </w:r>
          </w:p>
        </w:tc>
        <w:tc>
          <w:tcPr>
            <w:tcW w:w="5669" w:type="dxa"/>
          </w:tcPr>
          <w:p>
            <w:pPr>
              <w:pStyle w:val="0"/>
            </w:pPr>
            <w:r>
              <w:rPr>
                <w:sz w:val="20"/>
              </w:rPr>
              <w:t xml:space="preserve">Общий объем финансирования подпрограммы из средств бюджета составляет 34 875,588 тыс. рублей, в том числе по годам:</w:t>
            </w:r>
          </w:p>
          <w:p>
            <w:pPr>
              <w:pStyle w:val="0"/>
            </w:pPr>
            <w:r>
              <w:rPr>
                <w:sz w:val="20"/>
              </w:rPr>
              <w:t xml:space="preserve">2017 г. - 12 100,288 тыс. рублей;</w:t>
            </w:r>
          </w:p>
          <w:p>
            <w:pPr>
              <w:pStyle w:val="0"/>
            </w:pPr>
            <w:r>
              <w:rPr>
                <w:sz w:val="20"/>
              </w:rPr>
              <w:t xml:space="preserve">2018 г. - 15 102,800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- 3 069,000 тыс. рублей;</w:t>
            </w:r>
          </w:p>
          <w:p>
            <w:pPr>
              <w:pStyle w:val="0"/>
            </w:pPr>
            <w:r>
              <w:rPr>
                <w:sz w:val="20"/>
              </w:rPr>
              <w:t xml:space="preserve">2022 г. - 1 534,500 тыс. рублей;</w:t>
            </w:r>
          </w:p>
          <w:p>
            <w:pPr>
              <w:pStyle w:val="0"/>
            </w:pPr>
            <w:r>
              <w:rPr>
                <w:sz w:val="20"/>
              </w:rPr>
              <w:t xml:space="preserve">2023 г. - 3 069,000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из них:</w:t>
            </w:r>
          </w:p>
          <w:p>
            <w:pPr>
              <w:pStyle w:val="0"/>
            </w:pPr>
            <w:r>
              <w:rPr>
                <w:sz w:val="20"/>
              </w:rPr>
              <w:t xml:space="preserve">- средства федерального бюджета по предварительной оценке составляют 16 065,088 тыс. рублей, в том числе:</w:t>
            </w:r>
          </w:p>
          <w:p>
            <w:pPr>
              <w:pStyle w:val="0"/>
            </w:pPr>
            <w:r>
              <w:rPr>
                <w:sz w:val="20"/>
              </w:rPr>
              <w:t xml:space="preserve">2017 г. - 6 531,288 тыс. рублей;</w:t>
            </w:r>
          </w:p>
          <w:p>
            <w:pPr>
              <w:pStyle w:val="0"/>
            </w:pPr>
            <w:r>
              <w:rPr>
                <w:sz w:val="20"/>
              </w:rPr>
              <w:t xml:space="preserve">2018 г. - 9 533,800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средства республиканского бюджета, по предварительной оценке, составляют 18 810,500 тыс. рублей, в том числе:</w:t>
            </w:r>
          </w:p>
          <w:p>
            <w:pPr>
              <w:pStyle w:val="0"/>
            </w:pPr>
            <w:r>
              <w:rPr>
                <w:sz w:val="20"/>
              </w:rPr>
              <w:t xml:space="preserve">2017 г. - 5 569,000 тыс. рублей;</w:t>
            </w:r>
          </w:p>
          <w:p>
            <w:pPr>
              <w:pStyle w:val="0"/>
            </w:pPr>
            <w:r>
              <w:rPr>
                <w:sz w:val="20"/>
              </w:rPr>
              <w:t xml:space="preserve">2018 г. - 5 569,000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- 3 069,000 тыс. рублей;</w:t>
            </w:r>
          </w:p>
          <w:p>
            <w:pPr>
              <w:pStyle w:val="0"/>
            </w:pPr>
            <w:r>
              <w:rPr>
                <w:sz w:val="20"/>
              </w:rPr>
              <w:t xml:space="preserve">2022 г. - 1 534,500 тыс. рублей;</w:t>
            </w:r>
          </w:p>
          <w:p>
            <w:pPr>
              <w:pStyle w:val="0"/>
            </w:pPr>
            <w:r>
              <w:rPr>
                <w:sz w:val="20"/>
              </w:rPr>
              <w:t xml:space="preserve">2023 г. - 3 069,000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внебюджетные средства,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tc>
      </w:tr>
      <w:tr>
        <w:tc>
          <w:tcPr>
            <w:tcW w:w="3402" w:type="dxa"/>
          </w:tcPr>
          <w:p>
            <w:pPr>
              <w:pStyle w:val="0"/>
            </w:pPr>
            <w:r>
              <w:rPr>
                <w:sz w:val="20"/>
              </w:rPr>
              <w:t xml:space="preserve">Ожидаемые результаты реализации подпрограммы</w:t>
            </w:r>
          </w:p>
        </w:tc>
        <w:tc>
          <w:tcPr>
            <w:tcW w:w="5669" w:type="dxa"/>
          </w:tcPr>
          <w:p>
            <w:pPr>
              <w:pStyle w:val="0"/>
            </w:pPr>
            <w:r>
              <w:rPr>
                <w:sz w:val="20"/>
              </w:rPr>
              <w:t xml:space="preserve">Увеличение числа осведомленной молодежи о программах поддержки и развития малого бизнеса посредством распространения информации через печатные СМИ, Интернет, телевидение и наружную рекламу;</w:t>
            </w:r>
          </w:p>
          <w:p>
            <w:pPr>
              <w:pStyle w:val="0"/>
            </w:pPr>
            <w:r>
              <w:rPr>
                <w:sz w:val="20"/>
              </w:rPr>
              <w:t xml:space="preserve">- увеличение числа молодых людей, принявших участие в мероприятиях программ по государственной поддержке малого и среднего предпринимательства;</w:t>
            </w:r>
          </w:p>
          <w:p>
            <w:pPr>
              <w:pStyle w:val="0"/>
            </w:pPr>
            <w:r>
              <w:rPr>
                <w:sz w:val="20"/>
              </w:rPr>
              <w:t xml:space="preserve">- увеличение числа молодых людей, имеющих способности к предпринимательской деятельности, успешно прошедших отбор и обучение;</w:t>
            </w:r>
          </w:p>
          <w:p>
            <w:pPr>
              <w:pStyle w:val="0"/>
            </w:pPr>
            <w:r>
              <w:rPr>
                <w:sz w:val="20"/>
              </w:rPr>
              <w:t xml:space="preserve">- Увеличение числа субъектов малого предпринимательства за счет молодых людей, участвовавших в мероприятиях подпрограммы;</w:t>
            </w:r>
          </w:p>
          <w:p>
            <w:pPr>
              <w:pStyle w:val="0"/>
            </w:pPr>
            <w:r>
              <w:rPr>
                <w:sz w:val="20"/>
              </w:rPr>
              <w:t xml:space="preserve">- увеличение числа субъектов малого предпринимательства, участников межрегиональных, общероссийских и международных площадок по тематике молодежного предпринимательства;</w:t>
            </w:r>
          </w:p>
          <w:p>
            <w:pPr>
              <w:pStyle w:val="0"/>
            </w:pPr>
            <w:r>
              <w:rPr>
                <w:sz w:val="20"/>
              </w:rPr>
              <w:t xml:space="preserve">- повышение эффективности реализации молодежной политики в интересах инновационного развития республики</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За последние годы в Российской Федерации заметно активизировалось развитие малого и среднего бизнеса. Однако по мере выхода из состояния мирового экономического кризиса увеличивается потребность в формировании нового поколения молодых предпринимателей, способных играть более активную роль в экономике, бизнесе и обществе в целом. Развитие молодежного предпринимательства на современном этапе должно способствовать не только подготовке квалифицированных кадров, но и скорейшему переходу страны на инновационный путь развития. Основной задачей России является построение инновационной экономики, что невозможно без формирования ее основы - сообщества молодых, инициативных, инновационно-мыслящих предпринимателей. Однако к настоящему времени все еще не сформирована комплексная система, позволяющая воспитывать предпринимателей нового поколения.</w:t>
      </w:r>
    </w:p>
    <w:p>
      <w:pPr>
        <w:pStyle w:val="0"/>
        <w:spacing w:before="200" w:line-rule="auto"/>
        <w:ind w:firstLine="540"/>
        <w:jc w:val="both"/>
      </w:pPr>
      <w:r>
        <w:rPr>
          <w:sz w:val="20"/>
        </w:rPr>
        <w:t xml:space="preserve">Создание новых ниш занятости в форме субъектов малого предпринимательства является важным инструментом преодоления последствий этой негативной тенденции.</w:t>
      </w:r>
    </w:p>
    <w:p>
      <w:pPr>
        <w:pStyle w:val="0"/>
        <w:spacing w:before="200" w:line-rule="auto"/>
        <w:ind w:firstLine="540"/>
        <w:jc w:val="both"/>
      </w:pPr>
      <w:r>
        <w:rPr>
          <w:sz w:val="20"/>
        </w:rPr>
        <w:t xml:space="preserve">Ежегодно в субъектах Российской Федерации проводятся социологические исследования, направленные на выявление степени вовлеченности молодого поколения в предпринимательскую деятельность. Они показывают, что процент молодых людей, желающих заниматься бизнесом, в несколько раз превышает долю молодежи, уже занимающейся предпринимательской деятельностью: 54% опрошенных студентов считают, что большая часть молодежи в России рассматривает малое предпринимательство в качестве желательного выбора карьеры.</w:t>
      </w:r>
    </w:p>
    <w:p>
      <w:pPr>
        <w:pStyle w:val="0"/>
        <w:spacing w:before="200" w:line-rule="auto"/>
        <w:ind w:firstLine="540"/>
        <w:jc w:val="both"/>
      </w:pPr>
      <w:r>
        <w:rPr>
          <w:sz w:val="20"/>
        </w:rPr>
        <w:t xml:space="preserve">Большинство студентов уверено, что занятие малым бизнесом создает преимущественные возможности для самореализации (78% опрошенных) и обеспечивает более высокий уровень дохода (60% опрошенных) по сравнению с работой по найму. Однако молодежь не спешит создавать свой бизнес: только 3% опрошенных заявили, что ведут собственную предпринимательскую деятельность.</w:t>
      </w:r>
    </w:p>
    <w:p>
      <w:pPr>
        <w:pStyle w:val="0"/>
        <w:spacing w:before="200" w:line-rule="auto"/>
        <w:ind w:firstLine="540"/>
        <w:jc w:val="both"/>
      </w:pPr>
      <w:r>
        <w:rPr>
          <w:sz w:val="20"/>
        </w:rPr>
        <w:t xml:space="preserve">Активность молодежи сдерживают значительные трудности, с которыми сталкиваются молодые предприниматели при открытии своего бизнеса. Они обусловлены как финансовыми проблемами, так и недостаточной образованностью молодых людей в предпринимательской сфере. Основные трудности, с которыми сталкивается молодежь на старте занятий бизнесом - отсутствие финансовых средств, опыта и образования.</w:t>
      </w:r>
    </w:p>
    <w:p>
      <w:pPr>
        <w:pStyle w:val="0"/>
        <w:spacing w:before="200" w:line-rule="auto"/>
        <w:ind w:firstLine="540"/>
        <w:jc w:val="both"/>
      </w:pPr>
      <w:r>
        <w:rPr>
          <w:sz w:val="20"/>
        </w:rPr>
        <w:t xml:space="preserve">Облегчить вхождение на рынок молодого предпринимателя в такой ситуации может только государственная поддержка.</w:t>
      </w:r>
    </w:p>
    <w:p>
      <w:pPr>
        <w:pStyle w:val="0"/>
        <w:spacing w:before="200" w:line-rule="auto"/>
        <w:ind w:firstLine="540"/>
        <w:jc w:val="both"/>
      </w:pPr>
      <w:r>
        <w:rPr>
          <w:sz w:val="20"/>
        </w:rPr>
        <w:t xml:space="preserve">При реализации мер, по поддержке молодежного предпринимательства в рамках государственной поддержки малого и среднего бизнеса, нерешенным остается целый ряд специфических проблем, влияющих на готовность молодых людей создавать самостоятельные бизнес-проекты.</w:t>
      </w:r>
    </w:p>
    <w:p>
      <w:pPr>
        <w:pStyle w:val="0"/>
        <w:spacing w:before="200" w:line-rule="auto"/>
        <w:ind w:firstLine="540"/>
        <w:jc w:val="both"/>
      </w:pPr>
      <w:r>
        <w:rPr>
          <w:sz w:val="20"/>
        </w:rPr>
        <w:t xml:space="preserve">К ним следует отнести:</w:t>
      </w:r>
    </w:p>
    <w:p>
      <w:pPr>
        <w:pStyle w:val="0"/>
        <w:spacing w:before="200" w:line-rule="auto"/>
        <w:ind w:firstLine="540"/>
        <w:jc w:val="both"/>
      </w:pPr>
      <w:r>
        <w:rPr>
          <w:sz w:val="20"/>
        </w:rPr>
        <w:t xml:space="preserve">1. Социальные настроения. 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w:t>
      </w:r>
    </w:p>
    <w:p>
      <w:pPr>
        <w:pStyle w:val="0"/>
        <w:spacing w:before="200" w:line-rule="auto"/>
        <w:ind w:firstLine="540"/>
        <w:jc w:val="both"/>
      </w:pPr>
      <w:r>
        <w:rPr>
          <w:sz w:val="20"/>
        </w:rPr>
        <w:t xml:space="preserve">2. Восприятие предпринимателей массовым сознанием. Предприниматели как социальная группа не входят в число ведущих профессиональных предпочтений молодых людей. В молодежной среде предпринимательская деятельность воспринимается в контексте скорее преодоления трудностей, чем достижения успеха.</w:t>
      </w:r>
    </w:p>
    <w:p>
      <w:pPr>
        <w:pStyle w:val="0"/>
        <w:spacing w:before="200" w:line-rule="auto"/>
        <w:ind w:firstLine="540"/>
        <w:jc w:val="both"/>
      </w:pPr>
      <w:r>
        <w:rPr>
          <w:sz w:val="20"/>
        </w:rPr>
        <w:t xml:space="preserve">3. Содержание образования. В традиционных учебных заведениях даются необходимые экономические знания, но не формируются стимулы и поведенческие компетенции, необходимые для успешной предпринимательской деятельности.</w:t>
      </w:r>
    </w:p>
    <w:p>
      <w:pPr>
        <w:pStyle w:val="0"/>
        <w:spacing w:before="200" w:line-rule="auto"/>
        <w:ind w:firstLine="540"/>
        <w:jc w:val="both"/>
      </w:pPr>
      <w:r>
        <w:rPr>
          <w:sz w:val="20"/>
        </w:rPr>
        <w:t xml:space="preserve">4. Стартовые условия. Меры, предпринимаемые в направлении поддержки малого бизнеса, для молодежи как социальной группы пока не дают видимого результата. Административные, правовые и финансовые барьеры, препятствующие свободному выходу на рынок, по-прежнему труднопреодолимы.</w:t>
      </w:r>
    </w:p>
    <w:p>
      <w:pPr>
        <w:pStyle w:val="0"/>
        <w:spacing w:before="200" w:line-rule="auto"/>
        <w:ind w:firstLine="540"/>
        <w:jc w:val="both"/>
      </w:pPr>
      <w:r>
        <w:rPr>
          <w:sz w:val="20"/>
        </w:rPr>
        <w:t xml:space="preserve">5. Неинформированность молодежи об организациях, осуществляющих государственную поддержку малого предпринимательства.</w:t>
      </w:r>
    </w:p>
    <w:p>
      <w:pPr>
        <w:pStyle w:val="0"/>
        <w:spacing w:before="200" w:line-rule="auto"/>
        <w:ind w:firstLine="540"/>
        <w:jc w:val="both"/>
      </w:pPr>
      <w:r>
        <w:rPr>
          <w:sz w:val="20"/>
        </w:rPr>
        <w:t xml:space="preserve">Молодежное предпринимательство как сфера хозяйственной активности и научного изучения начала оформляться в России в начале 90-х годов. Но в последующие десять лет интерес к данной форме деятельности в молодежной среде стремительно падал, что нашло отражение в сужении спектра молодежного предпринимательства. Истоки падения интереса во многом кроются в особенностях становления и функционирования предпринимательства среди молодежи.</w:t>
      </w:r>
    </w:p>
    <w:p>
      <w:pPr>
        <w:pStyle w:val="0"/>
        <w:spacing w:before="200" w:line-rule="auto"/>
        <w:ind w:firstLine="540"/>
        <w:jc w:val="both"/>
      </w:pPr>
      <w:r>
        <w:rPr>
          <w:sz w:val="20"/>
        </w:rPr>
        <w:t xml:space="preserve">С момента перехода страны к рыночной модели хозяйствования структурная и мотивационная составляющие молодежного предпринимательства претерпели существенные изменения. Исследования малого бизнеса периода начала 90-х годов XX века показывали, что молодые люди до 30 - 35 лет начинали заниматься бизнесом от безысходности или в отсутствие альтернатив. Сегодня ситуация изменилась и выбор осуществляется под влиянием таких стимулов, как "самореализация", "амбиции", "новые возможности". Данное обстоятельство свидетельствует о том, что молодежное предпринимательство России вышло на принципиально новый, цивилизованный уровень.</w:t>
      </w:r>
    </w:p>
    <w:p>
      <w:pPr>
        <w:pStyle w:val="0"/>
        <w:spacing w:before="200" w:line-rule="auto"/>
        <w:ind w:firstLine="540"/>
        <w:jc w:val="both"/>
      </w:pPr>
      <w:r>
        <w:rPr>
          <w:sz w:val="20"/>
        </w:rPr>
        <w:t xml:space="preserve">При существующих проблемах развития молодежного предпринимательства, ограниченности ресурсов молодых людей, желающих открыть собственное дело, а также ресурсов бюджетов всех уровней, применение программно-целевого метода позволит обеспечить системный подход к комплексному решению проблем. Прежде всего, речь идет об определении стратегии вовлечения молодых людей в предпринимательскую деятельность в Чеченской Республике и реализации основных мер, направленных на пропаганду предпринимательства в молодежной среде, отбор наиболее талантливой молодежи, проведение обучающих мероприятий и сопровождение предпринимательских проектов молодых людей на первых этапах их становления.</w:t>
      </w:r>
    </w:p>
    <w:p>
      <w:pPr>
        <w:pStyle w:val="0"/>
        <w:spacing w:before="200" w:line-rule="auto"/>
        <w:ind w:firstLine="540"/>
        <w:jc w:val="both"/>
      </w:pPr>
      <w:r>
        <w:rPr>
          <w:sz w:val="20"/>
        </w:rPr>
        <w:t xml:space="preserve">Таким образом, реализация подпрограммы 2 "Вовлечение молодежи Чеченской Республики в предпринимательскую деятельность" (далее в настоящей подпрограмме - Подпрограмма), несомненно, станет одним из ключевых элементов в системе мер по созданию условий для успешной реализации предпринимательского потенциала молодежи Чеченской Республики.</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Подпрограмма определяет общие принципы вовлечения молодых людей в предпринимательскую деятельность на территории Чеченской Республики, устанавливает формы, методы и направления регулирования деятельности, связанной с осуществлением такой поддержки.</w:t>
      </w:r>
    </w:p>
    <w:p>
      <w:pPr>
        <w:pStyle w:val="0"/>
        <w:spacing w:before="200" w:line-rule="auto"/>
        <w:ind w:firstLine="540"/>
        <w:jc w:val="both"/>
      </w:pPr>
      <w:r>
        <w:rPr>
          <w:sz w:val="20"/>
        </w:rPr>
        <w:t xml:space="preserve">Цель Подпрограммы - стимулирование активности молодежи Чеченской Республики в сфере предпринимательства путем реализации на территории Чеченской Республики мероприятий, направленных на вовлечение молодых людей в предпринимательскую деятельность;</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 популяризация предпринимательской деятельности среди молодежи, создание предпринимательской среды;</w:t>
      </w:r>
    </w:p>
    <w:p>
      <w:pPr>
        <w:pStyle w:val="0"/>
        <w:spacing w:before="200" w:line-rule="auto"/>
        <w:ind w:firstLine="540"/>
        <w:jc w:val="both"/>
      </w:pPr>
      <w:r>
        <w:rPr>
          <w:sz w:val="20"/>
        </w:rPr>
        <w:t xml:space="preserve">- массовое вовлечение молодых людей в мероприятия Подпрограммы;</w:t>
      </w:r>
    </w:p>
    <w:p>
      <w:pPr>
        <w:pStyle w:val="0"/>
        <w:spacing w:before="200" w:line-rule="auto"/>
        <w:ind w:firstLine="540"/>
        <w:jc w:val="both"/>
      </w:pPr>
      <w:r>
        <w:rPr>
          <w:sz w:val="20"/>
        </w:rPr>
        <w:t xml:space="preserve">- отбор молодых людей, имеющих способности к занятию предпринимательской деятельностью;</w:t>
      </w:r>
    </w:p>
    <w:p>
      <w:pPr>
        <w:pStyle w:val="0"/>
        <w:spacing w:before="200" w:line-rule="auto"/>
        <w:ind w:firstLine="540"/>
        <w:jc w:val="both"/>
      </w:pPr>
      <w:r>
        <w:rPr>
          <w:sz w:val="20"/>
        </w:rPr>
        <w:t xml:space="preserve">- качественное обучение участников Подпрограммы;</w:t>
      </w:r>
    </w:p>
    <w:p>
      <w:pPr>
        <w:pStyle w:val="0"/>
        <w:spacing w:before="200" w:line-rule="auto"/>
        <w:ind w:firstLine="540"/>
        <w:jc w:val="both"/>
      </w:pPr>
      <w:r>
        <w:rPr>
          <w:sz w:val="20"/>
        </w:rPr>
        <w:t xml:space="preserve">- сопровождение начинающих молодых предпринимателей - участников Подпрограммы;</w:t>
      </w:r>
    </w:p>
    <w:p>
      <w:pPr>
        <w:pStyle w:val="0"/>
        <w:spacing w:before="200" w:line-rule="auto"/>
        <w:ind w:firstLine="540"/>
        <w:jc w:val="both"/>
      </w:pPr>
      <w:r>
        <w:rPr>
          <w:sz w:val="20"/>
        </w:rPr>
        <w:t xml:space="preserve">- обеспечение участия молодых предпринимателей в межрегиональных, общероссийских и международных мероприятиях по тематике молодежного предпринимательства;</w:t>
      </w:r>
    </w:p>
    <w:p>
      <w:pPr>
        <w:pStyle w:val="0"/>
        <w:spacing w:before="200" w:line-rule="auto"/>
        <w:ind w:firstLine="540"/>
        <w:jc w:val="both"/>
      </w:pPr>
      <w:r>
        <w:rPr>
          <w:sz w:val="20"/>
        </w:rPr>
        <w:t xml:space="preserve">- развитие инновационного потенциала подрастающего поколения, развития в научно-технической, экономической и производственных сферах.</w:t>
      </w:r>
    </w:p>
    <w:p>
      <w:pPr>
        <w:pStyle w:val="0"/>
        <w:spacing w:before="200" w:line-rule="auto"/>
        <w:ind w:firstLine="540"/>
        <w:jc w:val="both"/>
      </w:pPr>
      <w:r>
        <w:rPr>
          <w:sz w:val="20"/>
        </w:rPr>
        <w:t xml:space="preserve">Сроки реализации Подпрограммы: 2017 - 2025 годы.</w:t>
      </w:r>
    </w:p>
    <w:p>
      <w:pPr>
        <w:pStyle w:val="0"/>
        <w:spacing w:before="200" w:line-rule="auto"/>
        <w:ind w:firstLine="540"/>
        <w:jc w:val="both"/>
      </w:pPr>
      <w:r>
        <w:rPr>
          <w:sz w:val="20"/>
        </w:rPr>
        <w:t xml:space="preserve">Проведение работ, связанных с популяризацией предпринимательства, а также вовлечение молодежи в эту деятельность.</w:t>
      </w:r>
    </w:p>
    <w:p>
      <w:pPr>
        <w:pStyle w:val="0"/>
        <w:spacing w:before="200" w:line-rule="auto"/>
        <w:ind w:firstLine="540"/>
        <w:jc w:val="both"/>
      </w:pPr>
      <w:r>
        <w:rPr>
          <w:sz w:val="20"/>
        </w:rPr>
        <w:t xml:space="preserve">Запуск обучающих модулей и практических занятий с целью формирования у молодых людей необходимых для ведения предпринимательской деятельности знаний и навыков. Осуществление мероприятий, направленных на усиление рыночных позиций молодых предпринимателей посредством расширения их доступа к источникам финансирования и объектам инфраструктурной поддержки малого предпринимательства.</w:t>
      </w:r>
    </w:p>
    <w:p>
      <w:pPr>
        <w:pStyle w:val="0"/>
        <w:spacing w:before="200" w:line-rule="auto"/>
        <w:ind w:firstLine="540"/>
        <w:jc w:val="both"/>
      </w:pPr>
      <w:r>
        <w:rPr>
          <w:sz w:val="20"/>
        </w:rPr>
        <w:t xml:space="preserve">Перечень и </w:t>
      </w:r>
      <w:hyperlink w:history="0" w:anchor="P1529" w:tooltip="Подпрограмма 2. &quot;Вовлечение молодежи Чеченской Республики в предпринимательскую деятельность&quot;">
        <w:r>
          <w:rPr>
            <w:sz w:val="20"/>
            <w:color w:val="0000ff"/>
          </w:rPr>
          <w:t xml:space="preserve">сведения</w:t>
        </w:r>
      </w:hyperlink>
      <w:r>
        <w:rPr>
          <w:sz w:val="20"/>
        </w:rPr>
        <w:t xml:space="preserve"> о плановых значениях показателей (целевых индикаторов) Подпрограммы (с расшифровкой плановых значений по годам ее реализации) представлены в приложении 1 к Государственной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Основными мероприятиями Подпрограммы являются:</w:t>
      </w:r>
    </w:p>
    <w:p>
      <w:pPr>
        <w:pStyle w:val="0"/>
        <w:spacing w:before="200" w:line-rule="auto"/>
        <w:ind w:firstLine="540"/>
        <w:jc w:val="both"/>
      </w:pPr>
      <w:r>
        <w:rPr>
          <w:sz w:val="20"/>
        </w:rPr>
        <w:t xml:space="preserve">- содействие развитию молодежного предпринимательства в Чеченской Республике;</w:t>
      </w:r>
    </w:p>
    <w:p>
      <w:pPr>
        <w:pStyle w:val="0"/>
        <w:spacing w:before="200" w:line-rule="auto"/>
        <w:ind w:firstLine="540"/>
        <w:jc w:val="both"/>
      </w:pPr>
      <w:r>
        <w:rPr>
          <w:sz w:val="20"/>
        </w:rPr>
        <w:t xml:space="preserve">- создание и (или) обеспечение деятельности центров молодежного инновационного творчества.</w:t>
      </w:r>
    </w:p>
    <w:p>
      <w:pPr>
        <w:pStyle w:val="0"/>
        <w:spacing w:before="200" w:line-rule="auto"/>
        <w:ind w:firstLine="540"/>
        <w:jc w:val="both"/>
      </w:pPr>
      <w:r>
        <w:rPr>
          <w:sz w:val="20"/>
        </w:rPr>
        <w:t xml:space="preserve">Содействие развитию молодежного предпринимательства в Чеченской Республике включает в себя следующие мероприятия:</w:t>
      </w:r>
    </w:p>
    <w:p>
      <w:pPr>
        <w:pStyle w:val="0"/>
        <w:spacing w:before="200" w:line-rule="auto"/>
        <w:ind w:firstLine="540"/>
        <w:jc w:val="both"/>
      </w:pPr>
      <w:r>
        <w:rPr>
          <w:sz w:val="20"/>
        </w:rPr>
        <w:t xml:space="preserve">- осуществление игровых, тренинговых и иных проектов, образовательных курсов, конкурсов среди старшеклассников в возрасте 14 - 17 лет;</w:t>
      </w:r>
    </w:p>
    <w:p>
      <w:pPr>
        <w:pStyle w:val="0"/>
        <w:spacing w:before="200" w:line-rule="auto"/>
        <w:ind w:firstLine="540"/>
        <w:jc w:val="both"/>
      </w:pPr>
      <w:r>
        <w:rPr>
          <w:sz w:val="20"/>
        </w:rPr>
        <w:t xml:space="preserve">- информационное обеспечение Подпрограммы. Формирование позитивного отношения молодежи к предпринимательству как к востребованной обществом и достойной профессии посредством выпуска социальной рекламы. Встречи руководителей органов исполнительной власти республики с молодыми предпринимателями и участниками Подпрограммы. Разработка и распространение агитационных материалов, содержащих информацию о проводимых мероприятиях и о том, как стать участником Подпрограммы, в местах присутствия целевых групп. Создание республиканской интернет-страницы по молодежному предпринимательству. Страница должна содержать информацию о проводимых мероприятиях по тематике малого бизнеса, о конкурсах, направленных на поддержку малого бизнеса, возможность регистрации молодых людей, желающих участвовать в мероприятиях Подпрограммы;</w:t>
      </w:r>
    </w:p>
    <w:p>
      <w:pPr>
        <w:pStyle w:val="0"/>
        <w:spacing w:before="200" w:line-rule="auto"/>
        <w:ind w:firstLine="540"/>
        <w:jc w:val="both"/>
      </w:pPr>
      <w:r>
        <w:rPr>
          <w:sz w:val="20"/>
        </w:rPr>
        <w:t xml:space="preserve">- проведение анкетирования молодежи в учебных заведениях с целью информирования и вовлечения в мероприятия Подпрограммы молодых людей, имеющих интерес к предпринимательской деятельности, с привлечением волонтеров и составление базы данных по итогам анкетирования. Вопросы анкеты должны содержать раздел, в который респондент вносит свои контактные данные. Проведение информационных конференций (встреч) с целью привлечения молодых людей к участию в мероприятиях Подпрограммы. Участниками информационных конференций (встреч) являются молодые люди, желающие открыть собственное дело. Проведение тестирования на выявление предпринимательских способностей;</w:t>
      </w:r>
    </w:p>
    <w:p>
      <w:pPr>
        <w:pStyle w:val="0"/>
        <w:spacing w:before="200" w:line-rule="auto"/>
        <w:ind w:firstLine="540"/>
        <w:jc w:val="both"/>
      </w:pPr>
      <w:r>
        <w:rPr>
          <w:sz w:val="20"/>
        </w:rPr>
        <w:t xml:space="preserve">- проведение регионального этапа Всероссийского конкурса "Молодой предприниматель России". Осуществление мероприятий по распространению информации о конкурсе, сбору заявок, формированию жюри, проведению регионального этапа конкурса. Продвижение "героев-предпринимателей" в молодежной среде. Реализация мероприятий по продвижению и популяризации наиболее успешных предпринимательских проектов участников Подпрограммы. Проведение регионального форума молодых предпринимателей и участников Подпрограммы. Форум служит коммуникационной, образовательной, инвестиционной площадкой для молодых предпринимателей;</w:t>
      </w:r>
    </w:p>
    <w:p>
      <w:pPr>
        <w:pStyle w:val="0"/>
        <w:spacing w:before="200" w:line-rule="auto"/>
        <w:ind w:firstLine="540"/>
        <w:jc w:val="both"/>
      </w:pPr>
      <w:r>
        <w:rPr>
          <w:sz w:val="20"/>
        </w:rPr>
        <w:t xml:space="preserve">- проведение образовательной программы "Ты - предприниматель" для начинающих предпринимателей, желающих открыть свое дело, и для действующих предпринимателей, направленной на приобретение навыков ведения бизнеса и создания малых и средних предприятий. Данный блок мероприятий ориентирован на получение практических знаний и навыков. Включает углубленное обучение по курсу бизнес-планирования, формирование проектных команд. Проведение тренингов и мастер-классов с предпринимателями и бизнес-консультантами, направленных на повышение личной эффективности руководителя (навыки ведения переговоров, принятие решений, тайм-менеджмент, управление персоналом и т.д.), повышение управленческих компетенций участников (формы предприятий, налогообложение, лицензирование и др.). Организация стажировок на действующих малых предприятиях с целью получения практического опыта работы в предпринимательских проектах, выстраивании бизнес-связей. Организация встреч участников Подпрограммы с успешными предпринимателями, в том числе с правообладателями франшиз. Самостоятельная работа. Дистанционное обучение. Материалы образовательного курса публикуются на профильном сайте. Курс содержит методические материалы и рабочие тетради по подготовке бизнес-плана проекта;</w:t>
      </w:r>
    </w:p>
    <w:p>
      <w:pPr>
        <w:pStyle w:val="0"/>
        <w:spacing w:before="200" w:line-rule="auto"/>
        <w:ind w:firstLine="540"/>
        <w:jc w:val="both"/>
      </w:pPr>
      <w:r>
        <w:rPr>
          <w:sz w:val="20"/>
        </w:rPr>
        <w:t xml:space="preserve">- проведение конкурсов молодежных предпринимательских проектов. Авторы перспективных проектов участвуют в специально организованном конкурсе предпринимательских проектов, по итогам которого победители и призеры получают финансирование на открытие своего бизнеса в форме грантов, субсидий;</w:t>
      </w:r>
    </w:p>
    <w:p>
      <w:pPr>
        <w:pStyle w:val="0"/>
        <w:spacing w:before="200" w:line-rule="auto"/>
        <w:ind w:firstLine="540"/>
        <w:jc w:val="both"/>
      </w:pPr>
      <w:r>
        <w:rPr>
          <w:sz w:val="20"/>
        </w:rPr>
        <w:t xml:space="preserve">- консультирование начинающих молодых предпринимателей. Стимулирование и обеспечение деятельности сообществ молодых предпринимателей. Направление перспективных участников Подпрограммы в организации, оказывающие финансовую и инфраструктурную поддержку субъектам малого предпринимательства;</w:t>
      </w:r>
    </w:p>
    <w:p>
      <w:pPr>
        <w:pStyle w:val="0"/>
        <w:spacing w:before="200" w:line-rule="auto"/>
        <w:ind w:firstLine="540"/>
        <w:jc w:val="both"/>
      </w:pPr>
      <w:r>
        <w:rPr>
          <w:sz w:val="20"/>
        </w:rPr>
        <w:t xml:space="preserve">- обеспечение участия молодых предпринимателей (до 35 лет) в межрегиональных, всероссийских и международных инвестиционных, выставочных и иных аналогичных мероприятиях;</w:t>
      </w:r>
    </w:p>
    <w:p>
      <w:pPr>
        <w:pStyle w:val="0"/>
        <w:spacing w:before="200" w:line-rule="auto"/>
        <w:ind w:firstLine="540"/>
        <w:jc w:val="both"/>
      </w:pPr>
      <w:r>
        <w:rPr>
          <w:sz w:val="20"/>
        </w:rPr>
        <w:t xml:space="preserve">- осуществление мониторинга эффективности мероприятий Подпрограммы. Обеспечение ведения единого реестра участников Подпрограммы. На протяжении всего времени реализации программных мероприятий исполнителем ведется единый реестр (база данных), который содержит информацию обо всех участниках Подпрограммы.</w:t>
      </w:r>
    </w:p>
    <w:p>
      <w:pPr>
        <w:pStyle w:val="0"/>
        <w:spacing w:before="200" w:line-rule="auto"/>
        <w:ind w:firstLine="540"/>
        <w:jc w:val="both"/>
      </w:pPr>
      <w:r>
        <w:rPr>
          <w:sz w:val="20"/>
        </w:rPr>
        <w:t xml:space="preserve">Центр молодежного инновационного творчества - имущественный комплекс, созданный субъектом малого и среднего предпринимательства для осуществления деятельности в сфере высоких технологий, включающий в себя оборудование, ориентированное на технологии цифрового производства и позволяющее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и инфраструктуру (далее - ЦМИТ). Создание и (или) обеспечение деятельности ЦМИТ позволит:</w:t>
      </w:r>
    </w:p>
    <w:p>
      <w:pPr>
        <w:pStyle w:val="0"/>
        <w:spacing w:before="200" w:line-rule="auto"/>
        <w:ind w:firstLine="540"/>
        <w:jc w:val="both"/>
      </w:pPr>
      <w:r>
        <w:rPr>
          <w:sz w:val="20"/>
        </w:rPr>
        <w:t xml:space="preserve">а) обеспечить доступ детей и молодежи к современному оборудованию прямого цифрового производства для реализации, проверки и коммерциализации их инновационных идей;</w:t>
      </w:r>
    </w:p>
    <w:p>
      <w:pPr>
        <w:pStyle w:val="0"/>
        <w:spacing w:before="200" w:line-rule="auto"/>
        <w:ind w:firstLine="540"/>
        <w:jc w:val="both"/>
      </w:pPr>
      <w:r>
        <w:rPr>
          <w:sz w:val="20"/>
        </w:rPr>
        <w:t xml:space="preserve">б) поддержать инновационное творчество детей и молодежи, в том числе в целях профессиональной реализации и обеспечить самозанятость молодежи;</w:t>
      </w:r>
    </w:p>
    <w:p>
      <w:pPr>
        <w:pStyle w:val="0"/>
        <w:spacing w:before="200" w:line-rule="auto"/>
        <w:ind w:firstLine="540"/>
        <w:jc w:val="both"/>
      </w:pPr>
      <w:r>
        <w:rPr>
          <w:sz w:val="20"/>
        </w:rPr>
        <w:t xml:space="preserve">в) оказать техническую и производственную поддержку детей и молодежи, субъектов малого и среднего предпринимательства, осуществляющих разработку перспективных видов продукции и технологий;</w:t>
      </w:r>
    </w:p>
    <w:p>
      <w:pPr>
        <w:pStyle w:val="0"/>
        <w:spacing w:before="200" w:line-rule="auto"/>
        <w:ind w:firstLine="540"/>
        <w:jc w:val="both"/>
      </w:pPr>
      <w:r>
        <w:rPr>
          <w:sz w:val="20"/>
        </w:rPr>
        <w:t xml:space="preserve">г) организовать конференции, семинары, рабочие встречи;</w:t>
      </w:r>
    </w:p>
    <w:p>
      <w:pPr>
        <w:pStyle w:val="0"/>
        <w:spacing w:before="200" w:line-rule="auto"/>
        <w:ind w:firstLine="540"/>
        <w:jc w:val="both"/>
      </w:pPr>
      <w:r>
        <w:rPr>
          <w:sz w:val="20"/>
        </w:rPr>
        <w:t xml:space="preserve">д) формировать базу данных пользователей ЦМИТ;</w:t>
      </w:r>
    </w:p>
    <w:p>
      <w:pPr>
        <w:pStyle w:val="0"/>
        <w:spacing w:before="200" w:line-rule="auto"/>
        <w:ind w:firstLine="540"/>
        <w:jc w:val="both"/>
      </w:pPr>
      <w:r>
        <w:rPr>
          <w:sz w:val="20"/>
        </w:rPr>
        <w:t xml:space="preserve">е) проводить регулярные обучающие мероприятия и реализовать обучающие программы в целях освоения возможностей оборудования пользователями ЦМИТ.</w:t>
      </w:r>
    </w:p>
    <w:p>
      <w:pPr>
        <w:pStyle w:val="0"/>
        <w:spacing w:before="200" w:line-rule="auto"/>
        <w:ind w:firstLine="540"/>
        <w:jc w:val="both"/>
      </w:pPr>
      <w:hyperlink w:history="0" w:anchor="P1927" w:tooltip="Подпрограмма 2. &quot;Вовлечение молодежи Чеченской Республики в предпринимательскую деятельность&quot;">
        <w:r>
          <w:rPr>
            <w:sz w:val="20"/>
            <w:color w:val="0000ff"/>
          </w:rPr>
          <w:t xml:space="preserve">Перечень</w:t>
        </w:r>
      </w:hyperlink>
      <w:r>
        <w:rPr>
          <w:sz w:val="20"/>
        </w:rPr>
        <w:t xml:space="preserve"> основных мероприятий Подпрограммы (с указанием сроков их реализации) изложен в приложении 2 к Государственной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Комплекс мер государственного регулирования в сфере реализации Подпрограммы направлен на создание условий для ее эффективной реализации. Он включает в себя финансово-экономические, правовые и административно-управленческие меры государственного регулирования.</w:t>
      </w:r>
    </w:p>
    <w:p>
      <w:pPr>
        <w:pStyle w:val="0"/>
        <w:spacing w:before="200" w:line-rule="auto"/>
        <w:ind w:firstLine="540"/>
        <w:jc w:val="both"/>
      </w:pPr>
      <w:r>
        <w:rPr>
          <w:sz w:val="20"/>
        </w:rPr>
        <w:t xml:space="preserve">Финансово-экономические и правовые меры в сфере реализации Подпрограммы предусматривают принятие нормативных правовых актов, необходимых для выполнения основных мероприятий Подпрограммы, а также внесение изменений в действующие нормативно-правовые акты регулирования в сфере развития молодежной политики.</w:t>
      </w:r>
    </w:p>
    <w:p>
      <w:pPr>
        <w:pStyle w:val="0"/>
        <w:spacing w:before="200" w:line-rule="auto"/>
        <w:ind w:firstLine="540"/>
        <w:jc w:val="both"/>
      </w:pPr>
      <w:r>
        <w:rPr>
          <w:sz w:val="20"/>
        </w:rPr>
        <w:t xml:space="preserve">Оценка применения мер государственного регулирования в сфере реализации Подпрограммы представлена в </w:t>
      </w:r>
      <w:hyperlink w:history="0" w:anchor="P2655" w:tooltip="СВЕДЕНИЯ">
        <w:r>
          <w:rPr>
            <w:sz w:val="20"/>
            <w:color w:val="0000ff"/>
          </w:rPr>
          <w:t xml:space="preserve">приложении 3</w:t>
        </w:r>
      </w:hyperlink>
      <w:r>
        <w:rPr>
          <w:sz w:val="20"/>
        </w:rPr>
        <w:t xml:space="preserve"> к Государственной программе.</w:t>
      </w:r>
    </w:p>
    <w:p>
      <w:pPr>
        <w:pStyle w:val="0"/>
        <w:spacing w:before="200" w:line-rule="auto"/>
        <w:ind w:firstLine="540"/>
        <w:jc w:val="both"/>
      </w:pPr>
      <w:r>
        <w:rPr>
          <w:sz w:val="20"/>
        </w:rPr>
        <w:t xml:space="preserve">В рамках Подпрограммы государственные задания на оказание государственными казенными учреждениями государственных услуг (работ) юридическим и (или) физическим лицам не предусмотрены.</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w:t>
      </w:r>
    </w:p>
    <w:p>
      <w:pPr>
        <w:pStyle w:val="2"/>
        <w:jc w:val="center"/>
      </w:pPr>
      <w:r>
        <w:rPr>
          <w:sz w:val="20"/>
        </w:rPr>
        <w:t xml:space="preserve">органами местного самоуправления, участие других</w:t>
      </w:r>
    </w:p>
    <w:p>
      <w:pPr>
        <w:pStyle w:val="2"/>
        <w:jc w:val="center"/>
      </w:pPr>
      <w:r>
        <w:rPr>
          <w:sz w:val="20"/>
        </w:rPr>
        <w:t xml:space="preserve">организаций и предприятий в реализации Подпрограммы</w:t>
      </w:r>
    </w:p>
    <w:p>
      <w:pPr>
        <w:pStyle w:val="0"/>
        <w:ind w:firstLine="540"/>
        <w:jc w:val="both"/>
      </w:pPr>
      <w:r>
        <w:rPr>
          <w:sz w:val="20"/>
        </w:rPr>
      </w:r>
    </w:p>
    <w:p>
      <w:pPr>
        <w:pStyle w:val="0"/>
        <w:ind w:firstLine="540"/>
        <w:jc w:val="both"/>
      </w:pPr>
      <w:r>
        <w:rPr>
          <w:sz w:val="20"/>
        </w:rPr>
        <w:t xml:space="preserve">Привлечение органов местного самоуправления, организаций и предприятий в рамках реализации мероприятий Подпрограммы будет осуществляться по согласованию.</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Подпрограмма реализуется за счет средств республиканского бюджета Чеченской Республики и средств федерального бюджета.</w:t>
      </w:r>
    </w:p>
    <w:p>
      <w:pPr>
        <w:pStyle w:val="0"/>
        <w:spacing w:before="200" w:line-rule="auto"/>
        <w:ind w:firstLine="540"/>
        <w:jc w:val="both"/>
      </w:pPr>
      <w:r>
        <w:rPr>
          <w:sz w:val="20"/>
        </w:rPr>
        <w:t xml:space="preserve">Общий объем финансирования подпрограммы из средств бюджета составляет 34 875,588 тыс. рублей, в том числе по годам:</w:t>
      </w:r>
    </w:p>
    <w:p>
      <w:pPr>
        <w:pStyle w:val="0"/>
        <w:spacing w:before="200" w:line-rule="auto"/>
        <w:ind w:firstLine="540"/>
        <w:jc w:val="both"/>
      </w:pPr>
      <w:r>
        <w:rPr>
          <w:sz w:val="20"/>
        </w:rPr>
        <w:t xml:space="preserve">2017 г. - 12 100,288 тыс. рублей;</w:t>
      </w:r>
    </w:p>
    <w:p>
      <w:pPr>
        <w:pStyle w:val="0"/>
        <w:spacing w:before="200" w:line-rule="auto"/>
        <w:ind w:firstLine="540"/>
        <w:jc w:val="both"/>
      </w:pPr>
      <w:r>
        <w:rPr>
          <w:sz w:val="20"/>
        </w:rPr>
        <w:t xml:space="preserve">2018 г. - 15 102,800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- 3 069,000 тыс. рублей;</w:t>
      </w:r>
    </w:p>
    <w:p>
      <w:pPr>
        <w:pStyle w:val="0"/>
        <w:spacing w:before="200" w:line-rule="auto"/>
        <w:ind w:firstLine="540"/>
        <w:jc w:val="both"/>
      </w:pPr>
      <w:r>
        <w:rPr>
          <w:sz w:val="20"/>
        </w:rPr>
        <w:t xml:space="preserve">2022 г. - 1 534,500 тыс. рублей;</w:t>
      </w:r>
    </w:p>
    <w:p>
      <w:pPr>
        <w:pStyle w:val="0"/>
        <w:spacing w:before="200" w:line-rule="auto"/>
        <w:ind w:firstLine="540"/>
        <w:jc w:val="both"/>
      </w:pPr>
      <w:r>
        <w:rPr>
          <w:sz w:val="20"/>
        </w:rPr>
        <w:t xml:space="preserve">2023 г. - 3 069,000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 средства федерального бюджета по предварительной оценке составляют 16 065,088 тыс. рублей, в том числе:</w:t>
      </w:r>
    </w:p>
    <w:p>
      <w:pPr>
        <w:pStyle w:val="0"/>
        <w:spacing w:before="200" w:line-rule="auto"/>
        <w:ind w:firstLine="540"/>
        <w:jc w:val="both"/>
      </w:pPr>
      <w:r>
        <w:rPr>
          <w:sz w:val="20"/>
        </w:rPr>
        <w:t xml:space="preserve">2017 г. - 6 531,288 тыс. рублей;</w:t>
      </w:r>
    </w:p>
    <w:p>
      <w:pPr>
        <w:pStyle w:val="0"/>
        <w:spacing w:before="200" w:line-rule="auto"/>
        <w:ind w:firstLine="540"/>
        <w:jc w:val="both"/>
      </w:pPr>
      <w:r>
        <w:rPr>
          <w:sz w:val="20"/>
        </w:rPr>
        <w:t xml:space="preserve">2018 г. - 9 533,800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средства республиканского бюджета, по предварительной оценке, составляют 18 810,500 тыс. рублей, в том числе:</w:t>
      </w:r>
    </w:p>
    <w:p>
      <w:pPr>
        <w:pStyle w:val="0"/>
        <w:spacing w:before="200" w:line-rule="auto"/>
        <w:ind w:firstLine="540"/>
        <w:jc w:val="both"/>
      </w:pPr>
      <w:r>
        <w:rPr>
          <w:sz w:val="20"/>
        </w:rPr>
        <w:t xml:space="preserve">2017 г. - 5 569,000 тыс. рублей;</w:t>
      </w:r>
    </w:p>
    <w:p>
      <w:pPr>
        <w:pStyle w:val="0"/>
        <w:spacing w:before="200" w:line-rule="auto"/>
        <w:ind w:firstLine="540"/>
        <w:jc w:val="both"/>
      </w:pPr>
      <w:r>
        <w:rPr>
          <w:sz w:val="20"/>
        </w:rPr>
        <w:t xml:space="preserve">2018 г. - 5 569,000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- 3 069,000 тыс. рублей;</w:t>
      </w:r>
    </w:p>
    <w:p>
      <w:pPr>
        <w:pStyle w:val="0"/>
        <w:spacing w:before="200" w:line-rule="auto"/>
        <w:ind w:firstLine="540"/>
        <w:jc w:val="both"/>
      </w:pPr>
      <w:r>
        <w:rPr>
          <w:sz w:val="20"/>
        </w:rPr>
        <w:t xml:space="preserve">2022 г. - 1 534,500 тыс. рублей;</w:t>
      </w:r>
    </w:p>
    <w:p>
      <w:pPr>
        <w:pStyle w:val="0"/>
        <w:spacing w:before="200" w:line-rule="auto"/>
        <w:ind w:firstLine="540"/>
        <w:jc w:val="both"/>
      </w:pPr>
      <w:r>
        <w:rPr>
          <w:sz w:val="20"/>
        </w:rPr>
        <w:t xml:space="preserve">2023 г. - 3 069,000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внебюджетные средства,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Объемы финансирования и указанное распределение носит прогнозный характер и подлежит уточнению в установленном порядке при формировании бюджетов различных уровней, исходя из имеющихся возможностей соответствующих бюджетов.</w:t>
      </w:r>
    </w:p>
    <w:p>
      <w:pPr>
        <w:pStyle w:val="0"/>
        <w:spacing w:before="200" w:line-rule="auto"/>
        <w:ind w:firstLine="540"/>
        <w:jc w:val="both"/>
      </w:pPr>
      <w:r>
        <w:rPr>
          <w:sz w:val="20"/>
        </w:rPr>
        <w:t xml:space="preserve">Ресурсное обеспечение и прогнозная (справочная) оценка расходов на реализацию целей Государственной программы по источникам финансирования приведены в </w:t>
      </w:r>
      <w:hyperlink w:history="0" w:anchor="P3032" w:tooltip="Подпрограмма 2.">
        <w:r>
          <w:rPr>
            <w:sz w:val="20"/>
            <w:color w:val="0000ff"/>
          </w:rPr>
          <w:t xml:space="preserve">приложениях 5</w:t>
        </w:r>
      </w:hyperlink>
      <w:r>
        <w:rPr>
          <w:sz w:val="20"/>
        </w:rPr>
        <w:t xml:space="preserve"> и </w:t>
      </w:r>
      <w:hyperlink w:history="0" w:anchor="P3629" w:tooltip="Подпрограмма 2. &quot;Вовлечение молодежи Чеченской Республики в предпринимательскую деятельность&quot;">
        <w:r>
          <w:rPr>
            <w:sz w:val="20"/>
            <w:color w:val="0000ff"/>
          </w:rPr>
          <w:t xml:space="preserve">6</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Риски реализации мероприятий Подпрограммы, которыми может управлять ответственный исполнитель и участники Подпрограммы, уменьшая вероятность их возникновения, и мероприятия, направленные на их минимизацию, приведены в </w:t>
      </w:r>
      <w:hyperlink w:history="0" w:anchor="P341" w:tooltip="8. Риски реализации Государственной программы и меры">
        <w:r>
          <w:rPr>
            <w:sz w:val="20"/>
            <w:color w:val="0000ff"/>
          </w:rPr>
          <w:t xml:space="preserve">разделе 8</w:t>
        </w:r>
      </w:hyperlink>
      <w:r>
        <w:rPr>
          <w:sz w:val="20"/>
        </w:rPr>
        <w:t xml:space="preserve"> Государственной 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Реализация мероприятий Подпрограммы, финансируемых из бюджетов всех уровней, предусматривает конкурсный отбор исполнителей в соответствии с Федеральным </w:t>
      </w:r>
      <w:hyperlink w:history="0" r:id="rId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Реализация Подпрограммы осуществляется посредством взаимных действий органов государственной власти Чеченской Республики, коммерческих и некоммерческих организаций, составляющих инфраструктуру поддержки предпринимательства.</w:t>
      </w:r>
    </w:p>
    <w:p>
      <w:pPr>
        <w:pStyle w:val="0"/>
        <w:spacing w:before="200" w:line-rule="auto"/>
        <w:ind w:firstLine="540"/>
        <w:jc w:val="both"/>
      </w:pPr>
      <w:r>
        <w:rPr>
          <w:sz w:val="20"/>
        </w:rPr>
        <w:t xml:space="preserve">Реализации Подпрограммы будет осуществляться с учетом направления деятельности субъекта предпринимательства, претендующего на получение поддержки.</w:t>
      </w:r>
    </w:p>
    <w:p>
      <w:pPr>
        <w:pStyle w:val="0"/>
        <w:spacing w:before="200" w:line-rule="auto"/>
        <w:ind w:firstLine="540"/>
        <w:jc w:val="both"/>
      </w:pPr>
      <w:r>
        <w:rPr>
          <w:sz w:val="20"/>
        </w:rPr>
        <w:t xml:space="preserve">Приоритетными направлениями деятельности малого и среднего предпринимательства являются:</w:t>
      </w:r>
    </w:p>
    <w:p>
      <w:pPr>
        <w:pStyle w:val="0"/>
        <w:spacing w:before="200" w:line-rule="auto"/>
        <w:ind w:firstLine="540"/>
        <w:jc w:val="both"/>
      </w:pPr>
      <w:r>
        <w:rPr>
          <w:sz w:val="20"/>
        </w:rPr>
        <w:t xml:space="preserve">- изготовление продукции производственно-технического назначения;</w:t>
      </w:r>
    </w:p>
    <w:p>
      <w:pPr>
        <w:pStyle w:val="0"/>
        <w:spacing w:before="200" w:line-rule="auto"/>
        <w:ind w:firstLine="540"/>
        <w:jc w:val="both"/>
      </w:pPr>
      <w:r>
        <w:rPr>
          <w:sz w:val="20"/>
        </w:rPr>
        <w:t xml:space="preserve">- инновационная деятельность, включая разработку и производство новых видов продукции и технологий;</w:t>
      </w:r>
    </w:p>
    <w:p>
      <w:pPr>
        <w:pStyle w:val="0"/>
        <w:spacing w:before="200" w:line-rule="auto"/>
        <w:ind w:firstLine="540"/>
        <w:jc w:val="both"/>
      </w:pPr>
      <w:r>
        <w:rPr>
          <w:sz w:val="20"/>
        </w:rPr>
        <w:t xml:space="preserve">- производство товаров народного потребления;</w:t>
      </w:r>
    </w:p>
    <w:p>
      <w:pPr>
        <w:pStyle w:val="0"/>
        <w:spacing w:before="200" w:line-rule="auto"/>
        <w:ind w:firstLine="540"/>
        <w:jc w:val="both"/>
      </w:pPr>
      <w:r>
        <w:rPr>
          <w:sz w:val="20"/>
        </w:rPr>
        <w:t xml:space="preserve">- производство продовольственных товаров;</w:t>
      </w:r>
    </w:p>
    <w:p>
      <w:pPr>
        <w:pStyle w:val="0"/>
        <w:spacing w:before="200" w:line-rule="auto"/>
        <w:ind w:firstLine="540"/>
        <w:jc w:val="both"/>
      </w:pPr>
      <w:r>
        <w:rPr>
          <w:sz w:val="20"/>
        </w:rPr>
        <w:t xml:space="preserve">- переработка сельскохозяйственной продукции;</w:t>
      </w:r>
    </w:p>
    <w:p>
      <w:pPr>
        <w:pStyle w:val="0"/>
        <w:spacing w:before="200" w:line-rule="auto"/>
        <w:ind w:firstLine="540"/>
        <w:jc w:val="both"/>
      </w:pPr>
      <w:r>
        <w:rPr>
          <w:sz w:val="20"/>
        </w:rPr>
        <w:t xml:space="preserve">- развитие туризма и гостиничного бизнеса;</w:t>
      </w:r>
    </w:p>
    <w:p>
      <w:pPr>
        <w:pStyle w:val="0"/>
        <w:spacing w:before="200" w:line-rule="auto"/>
        <w:ind w:firstLine="540"/>
        <w:jc w:val="both"/>
      </w:pPr>
      <w:r>
        <w:rPr>
          <w:sz w:val="20"/>
        </w:rPr>
        <w:t xml:space="preserve">- народные художественные промыслы и ремесла и т.д.</w:t>
      </w:r>
    </w:p>
    <w:p>
      <w:pPr>
        <w:pStyle w:val="0"/>
        <w:spacing w:before="200" w:line-rule="auto"/>
        <w:ind w:firstLine="540"/>
        <w:jc w:val="both"/>
      </w:pPr>
      <w:r>
        <w:rPr>
          <w:sz w:val="20"/>
        </w:rPr>
        <w:t xml:space="preserve">К сфере молодежного предпринимательства относятся следующие субъекты малого и среднего предпринимательства:</w:t>
      </w:r>
    </w:p>
    <w:p>
      <w:pPr>
        <w:pStyle w:val="0"/>
        <w:spacing w:before="200" w:line-rule="auto"/>
        <w:ind w:firstLine="540"/>
        <w:jc w:val="both"/>
      </w:pPr>
      <w:r>
        <w:rPr>
          <w:sz w:val="20"/>
        </w:rPr>
        <w:t xml:space="preserve">- молодые граждане, а также индивидуальные предприниматели в возрасте до 35 лет;</w:t>
      </w:r>
    </w:p>
    <w:p>
      <w:pPr>
        <w:pStyle w:val="0"/>
        <w:spacing w:before="200" w:line-rule="auto"/>
        <w:ind w:firstLine="540"/>
        <w:jc w:val="both"/>
      </w:pPr>
      <w:r>
        <w:rPr>
          <w:sz w:val="20"/>
        </w:rPr>
        <w:t xml:space="preserve">- юридические лица - субъекты предпринимательской деятельности, отвечающие следующему условию: в уставном (складочном) капитале, если он предусмотрен организационно-правовой формой юридического лица, доля вкладов лиц в возрасте до 35 лет превышает 50%;</w:t>
      </w:r>
    </w:p>
    <w:p>
      <w:pPr>
        <w:pStyle w:val="0"/>
        <w:spacing w:before="200" w:line-rule="auto"/>
        <w:ind w:firstLine="540"/>
        <w:jc w:val="both"/>
      </w:pPr>
      <w:r>
        <w:rPr>
          <w:sz w:val="20"/>
        </w:rPr>
        <w:t xml:space="preserve">- молодые граждане, состоящие на учете в центрах занятости Чеченской Республики.</w:t>
      </w:r>
    </w:p>
    <w:p>
      <w:pPr>
        <w:pStyle w:val="0"/>
        <w:spacing w:before="200" w:line-rule="auto"/>
        <w:ind w:firstLine="540"/>
        <w:jc w:val="both"/>
      </w:pPr>
      <w:r>
        <w:rPr>
          <w:sz w:val="20"/>
        </w:rPr>
        <w:t xml:space="preserve">Начинающим субъектом малого предпринимательства считается организация (индивидуальный предприниматель), с момента государственной регистрации которого в качестве юридического лица (индивидуального предпринимателя) на момент обращения за поддержкой прошло не более одного календарного года.</w:t>
      </w:r>
    </w:p>
    <w:p>
      <w:pPr>
        <w:pStyle w:val="0"/>
        <w:spacing w:before="200" w:line-rule="auto"/>
        <w:ind w:firstLine="540"/>
        <w:jc w:val="both"/>
      </w:pPr>
      <w:r>
        <w:rPr>
          <w:sz w:val="20"/>
        </w:rPr>
        <w:t xml:space="preserve">Механизм реализации Подпрограммы строится на принципах партнерства, четкого разграничения полномочий и ответственности всех исполнителей.</w:t>
      </w:r>
    </w:p>
    <w:p>
      <w:pPr>
        <w:pStyle w:val="0"/>
        <w:spacing w:before="200" w:line-rule="auto"/>
        <w:ind w:firstLine="540"/>
        <w:jc w:val="both"/>
      </w:pPr>
      <w:r>
        <w:rPr>
          <w:sz w:val="20"/>
        </w:rPr>
        <w:t xml:space="preserve">Механизм реализации Подпрограммы включает в себя:</w:t>
      </w:r>
    </w:p>
    <w:p>
      <w:pPr>
        <w:pStyle w:val="0"/>
        <w:spacing w:before="200" w:line-rule="auto"/>
        <w:ind w:firstLine="540"/>
        <w:jc w:val="both"/>
      </w:pPr>
      <w:r>
        <w:rPr>
          <w:sz w:val="20"/>
        </w:rPr>
        <w:t xml:space="preserve">- стратегическое планирование и прогнозирование;</w:t>
      </w:r>
    </w:p>
    <w:p>
      <w:pPr>
        <w:pStyle w:val="0"/>
        <w:spacing w:before="200" w:line-rule="auto"/>
        <w:ind w:firstLine="540"/>
        <w:jc w:val="both"/>
      </w:pPr>
      <w:r>
        <w:rPr>
          <w:sz w:val="20"/>
        </w:rPr>
        <w:t xml:space="preserve">- применение правовых рычагов влияния (совокупность нормативных правовых актов федерального и регионального уровней), способствующих решению задач Подпрограммы, а также регулирующих отношения на всех уровнях исполнительной власти;</w:t>
      </w:r>
    </w:p>
    <w:p>
      <w:pPr>
        <w:pStyle w:val="0"/>
        <w:spacing w:before="200" w:line-rule="auto"/>
        <w:ind w:firstLine="540"/>
        <w:jc w:val="both"/>
      </w:pPr>
      <w:r>
        <w:rPr>
          <w:sz w:val="20"/>
        </w:rPr>
        <w:t xml:space="preserve">- организационную структуру управления реализацией Подпрограммы (определение состава, функций и согласованности звеньев всех уровней управления).</w:t>
      </w:r>
    </w:p>
    <w:p>
      <w:pPr>
        <w:pStyle w:val="0"/>
        <w:spacing w:before="200" w:line-rule="auto"/>
        <w:ind w:firstLine="540"/>
        <w:jc w:val="both"/>
      </w:pPr>
      <w:r>
        <w:rPr>
          <w:sz w:val="20"/>
        </w:rPr>
        <w:t xml:space="preserve">Реализация Подпрограммы осуществляется через:</w:t>
      </w:r>
    </w:p>
    <w:p>
      <w:pPr>
        <w:pStyle w:val="0"/>
        <w:spacing w:before="200" w:line-rule="auto"/>
        <w:ind w:firstLine="540"/>
        <w:jc w:val="both"/>
      </w:pPr>
      <w:r>
        <w:rPr>
          <w:sz w:val="20"/>
        </w:rPr>
        <w:t xml:space="preserve">- заключение государственных контрактов на закупку товаров, выполнение работ и (или) оказание услуг, необходимых для реализации Подпрограммы; предоставление субсидий.</w:t>
      </w:r>
    </w:p>
    <w:p>
      <w:pPr>
        <w:pStyle w:val="0"/>
        <w:spacing w:before="200" w:line-rule="auto"/>
        <w:ind w:firstLine="540"/>
        <w:jc w:val="both"/>
      </w:pPr>
      <w:r>
        <w:rPr>
          <w:sz w:val="20"/>
        </w:rPr>
        <w:t xml:space="preserve">Порядок, условия и критерии предоставления субсидий определяются нормативными правовыми актами Российской Федерации и принятыми на их основании нормативными правовыми актами Чеченской Республики.</w:t>
      </w:r>
    </w:p>
    <w:p>
      <w:pPr>
        <w:pStyle w:val="0"/>
        <w:spacing w:before="200" w:line-rule="auto"/>
        <w:ind w:firstLine="540"/>
        <w:jc w:val="both"/>
      </w:pPr>
      <w:r>
        <w:rPr>
          <w:sz w:val="20"/>
        </w:rPr>
        <w:t xml:space="preserve">Управление реализацией Подпрограммы осуществляется ответственным исполнителем Подпрограммы в соответствии с </w:t>
      </w:r>
      <w:hyperlink w:history="0" r:id="rId79"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Порядком</w:t>
        </w:r>
      </w:hyperlink>
      <w:r>
        <w:rPr>
          <w:sz w:val="20"/>
        </w:rPr>
        <w:t xml:space="preserve"> разработки, утверждения, реализации и оценки эффективности государственных программ Чеченской Республики, утвержденным Постановлением Правительства Чеченской Республики от 3 сентября 2013 года N 217.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7" w:name="P937"/>
    <w:bookmarkEnd w:id="937"/>
    <w:p>
      <w:pPr>
        <w:pStyle w:val="2"/>
        <w:outlineLvl w:val="1"/>
        <w:jc w:val="center"/>
      </w:pPr>
      <w:r>
        <w:rPr>
          <w:sz w:val="20"/>
        </w:rPr>
        <w:t xml:space="preserve">ПАСПОРТ</w:t>
      </w:r>
    </w:p>
    <w:p>
      <w:pPr>
        <w:pStyle w:val="2"/>
        <w:jc w:val="center"/>
      </w:pPr>
      <w:r>
        <w:rPr>
          <w:sz w:val="20"/>
        </w:rPr>
        <w:t xml:space="preserve">Подпрограммы 3. "Сельская молодежь Чеченской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Ответственный исполнитель подпрограммы</w:t>
            </w:r>
          </w:p>
        </w:tc>
        <w:tc>
          <w:tcPr>
            <w:tcW w:w="5669"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Цели подпрограммы</w:t>
            </w:r>
          </w:p>
        </w:tc>
        <w:tc>
          <w:tcPr>
            <w:tcW w:w="5669" w:type="dxa"/>
          </w:tcPr>
          <w:p>
            <w:pPr>
              <w:pStyle w:val="0"/>
            </w:pPr>
            <w:r>
              <w:rPr>
                <w:sz w:val="20"/>
              </w:rPr>
              <w:t xml:space="preserve">- создание условий для повышения социальной и экономической активности сельской молодежи Чеченской Республики;</w:t>
            </w:r>
          </w:p>
          <w:p>
            <w:pPr>
              <w:pStyle w:val="0"/>
            </w:pPr>
            <w:r>
              <w:rPr>
                <w:sz w:val="20"/>
              </w:rPr>
              <w:t xml:space="preserve">- вовлечение молодежи в социальную практику и творческую деятельность, а также повышение гражданской активности, формирование здорового образа жизни и раскрытие потенциала молодежи</w:t>
            </w:r>
          </w:p>
        </w:tc>
      </w:tr>
      <w:tr>
        <w:tc>
          <w:tcPr>
            <w:tcW w:w="3402" w:type="dxa"/>
          </w:tcPr>
          <w:p>
            <w:pPr>
              <w:pStyle w:val="0"/>
            </w:pPr>
            <w:r>
              <w:rPr>
                <w:sz w:val="20"/>
              </w:rPr>
              <w:t xml:space="preserve">Задачи подпрограммы</w:t>
            </w:r>
          </w:p>
        </w:tc>
        <w:tc>
          <w:tcPr>
            <w:tcW w:w="5669" w:type="dxa"/>
          </w:tcPr>
          <w:p>
            <w:pPr>
              <w:pStyle w:val="0"/>
            </w:pPr>
            <w:r>
              <w:rPr>
                <w:sz w:val="20"/>
              </w:rPr>
              <w:t xml:space="preserve">- создание условий для поддержки и финансового обеспечения социально-значимых проектов;</w:t>
            </w:r>
          </w:p>
          <w:p>
            <w:pPr>
              <w:pStyle w:val="0"/>
            </w:pPr>
            <w:r>
              <w:rPr>
                <w:sz w:val="20"/>
              </w:rPr>
              <w:t xml:space="preserve">- создание условий для повышения уровня социальной активности сельской молодежи путем ее вовлечения в реализацию программ социального развития села через социальное проектирование и деятельность сельских молодежных организаций;</w:t>
            </w:r>
          </w:p>
          <w:p>
            <w:pPr>
              <w:pStyle w:val="0"/>
            </w:pPr>
            <w:r>
              <w:rPr>
                <w:sz w:val="20"/>
              </w:rPr>
              <w:t xml:space="preserve">- создание условий для повышения экономической активности сельской молодежи, включающих в себя обучение основам бизнес-планирования, содействие занятости молодежи в сельской местности и вовлечение в реализацию программ экономического развития села;</w:t>
            </w:r>
          </w:p>
          <w:p>
            <w:pPr>
              <w:pStyle w:val="0"/>
            </w:pPr>
            <w:r>
              <w:rPr>
                <w:sz w:val="20"/>
              </w:rPr>
              <w:t xml:space="preserve">содействие духовному, физическому и творческому развитию путем организации и проведения интеллектуально-творческих и физкультурно-оздоровительных мероприятий, направленных на духовно-нравственное развитие и формирование здорового образа жизни</w:t>
            </w:r>
          </w:p>
        </w:tc>
      </w:tr>
      <w:tr>
        <w:tc>
          <w:tcPr>
            <w:tcW w:w="3402" w:type="dxa"/>
          </w:tcPr>
          <w:p>
            <w:pPr>
              <w:pStyle w:val="0"/>
            </w:pPr>
            <w:r>
              <w:rPr>
                <w:sz w:val="20"/>
              </w:rPr>
              <w:t xml:space="preserve">Целевые индикаторы и показатели подпрограммы</w:t>
            </w:r>
          </w:p>
        </w:tc>
        <w:tc>
          <w:tcPr>
            <w:tcW w:w="5669" w:type="dxa"/>
          </w:tcPr>
          <w:p>
            <w:pPr>
              <w:pStyle w:val="0"/>
            </w:pPr>
            <w:r>
              <w:rPr>
                <w:sz w:val="20"/>
              </w:rPr>
              <w:t xml:space="preserve">- количество сельской молодежи, получившей различные виды консультаций по программам социального и экономического развития села;</w:t>
            </w:r>
          </w:p>
          <w:p>
            <w:pPr>
              <w:pStyle w:val="0"/>
            </w:pPr>
            <w:r>
              <w:rPr>
                <w:sz w:val="20"/>
              </w:rPr>
              <w:t xml:space="preserve">- количество сельской молодежи, обучившейся основам социального проектирования и бизнес-планирования;</w:t>
            </w:r>
          </w:p>
          <w:p>
            <w:pPr>
              <w:pStyle w:val="0"/>
            </w:pPr>
            <w:r>
              <w:rPr>
                <w:sz w:val="20"/>
              </w:rPr>
              <w:t xml:space="preserve">- количество сельской молодежи, вовлеченной в интеллектуально-творческие и спортивно-оздоровительные мероприятия;</w:t>
            </w:r>
          </w:p>
          <w:p>
            <w:pPr>
              <w:pStyle w:val="0"/>
            </w:pPr>
            <w:r>
              <w:rPr>
                <w:sz w:val="20"/>
              </w:rPr>
              <w:t xml:space="preserve">- доля молодежи, задействованной в мероприятиях по вовлечению в творческую деятельность, от общего числа молодежи Чеченской Республики</w:t>
            </w:r>
          </w:p>
        </w:tc>
      </w:tr>
      <w:tr>
        <w:tc>
          <w:tcPr>
            <w:tcW w:w="3402" w:type="dxa"/>
          </w:tcPr>
          <w:p>
            <w:pPr>
              <w:pStyle w:val="0"/>
            </w:pPr>
            <w:r>
              <w:rPr>
                <w:sz w:val="20"/>
              </w:rPr>
              <w:t xml:space="preserve">Сроки реализации подпрограммы</w:t>
            </w:r>
          </w:p>
        </w:tc>
        <w:tc>
          <w:tcPr>
            <w:tcW w:w="5669" w:type="dxa"/>
          </w:tcPr>
          <w:p>
            <w:pPr>
              <w:pStyle w:val="0"/>
            </w:pPr>
            <w:r>
              <w:rPr>
                <w:sz w:val="20"/>
              </w:rPr>
              <w:t xml:space="preserve">2017 - 2025 годы без выделения этапов</w:t>
            </w:r>
          </w:p>
        </w:tc>
      </w:tr>
      <w:tr>
        <w:tc>
          <w:tcPr>
            <w:tcW w:w="3402" w:type="dxa"/>
          </w:tcPr>
          <w:p>
            <w:pPr>
              <w:pStyle w:val="0"/>
            </w:pPr>
            <w:r>
              <w:rPr>
                <w:sz w:val="20"/>
              </w:rPr>
              <w:t xml:space="preserve">Объем и источники финансирования подпрограммы</w:t>
            </w:r>
          </w:p>
        </w:tc>
        <w:tc>
          <w:tcPr>
            <w:tcW w:w="5669" w:type="dxa"/>
          </w:tcPr>
          <w:p>
            <w:pPr>
              <w:pStyle w:val="0"/>
            </w:pPr>
            <w:r>
              <w:rPr>
                <w:sz w:val="20"/>
              </w:rPr>
              <w:t xml:space="preserve">Общий объем финансирования подпрограммы из средств бюджета составляет 8 012,100 тыс. рублей, в том числе по годам:</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- 5 012,100 тыс. рублей;</w:t>
            </w:r>
          </w:p>
          <w:p>
            <w:pPr>
              <w:pStyle w:val="0"/>
            </w:pPr>
            <w:r>
              <w:rPr>
                <w:sz w:val="20"/>
              </w:rPr>
              <w:t xml:space="preserve">2020 г. - 3 000,000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из них:</w:t>
            </w:r>
          </w:p>
          <w:p>
            <w:pPr>
              <w:pStyle w:val="0"/>
            </w:pPr>
            <w:r>
              <w:rPr>
                <w:sz w:val="20"/>
              </w:rPr>
              <w:t xml:space="preserve">- средства федерального бюджета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средства республиканского бюджета, по предварительной оценке, составляют 8 012,100 тыс. рублей, в том числе по годам:</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- 5 012,100 тыс. рублей;</w:t>
            </w:r>
          </w:p>
          <w:p>
            <w:pPr>
              <w:pStyle w:val="0"/>
            </w:pPr>
            <w:r>
              <w:rPr>
                <w:sz w:val="20"/>
              </w:rPr>
              <w:t xml:space="preserve">2020 г. - 3 000,000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внебюджетные средства,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tc>
      </w:tr>
      <w:tr>
        <w:tc>
          <w:tcPr>
            <w:tcW w:w="3402" w:type="dxa"/>
          </w:tcPr>
          <w:p>
            <w:pPr>
              <w:pStyle w:val="0"/>
            </w:pPr>
            <w:r>
              <w:rPr>
                <w:sz w:val="20"/>
              </w:rPr>
              <w:t xml:space="preserve">Ожидаемые результаты реализации подпрограммы</w:t>
            </w:r>
          </w:p>
        </w:tc>
        <w:tc>
          <w:tcPr>
            <w:tcW w:w="5669" w:type="dxa"/>
          </w:tcPr>
          <w:p>
            <w:pPr>
              <w:pStyle w:val="0"/>
            </w:pPr>
            <w:r>
              <w:rPr>
                <w:sz w:val="20"/>
              </w:rPr>
              <w:t xml:space="preserve">Увеличение доли сельской молодежи:</w:t>
            </w:r>
          </w:p>
          <w:p>
            <w:pPr>
              <w:pStyle w:val="0"/>
            </w:pPr>
            <w:r>
              <w:rPr>
                <w:sz w:val="20"/>
              </w:rPr>
              <w:t xml:space="preserve">- получившей различные виды консультаций министерств, ведомств, органов местного самоуправления, общественных и иных организаций;</w:t>
            </w:r>
          </w:p>
          <w:p>
            <w:pPr>
              <w:pStyle w:val="0"/>
            </w:pPr>
            <w:r>
              <w:rPr>
                <w:sz w:val="20"/>
              </w:rPr>
              <w:t xml:space="preserve">- обучившейся основам социального проектирования и бизнес-планирования;</w:t>
            </w:r>
          </w:p>
          <w:p>
            <w:pPr>
              <w:pStyle w:val="0"/>
            </w:pPr>
            <w:r>
              <w:rPr>
                <w:sz w:val="20"/>
              </w:rPr>
              <w:t xml:space="preserve">- участвующей в реализации программ социального и экономического развития села;</w:t>
            </w:r>
          </w:p>
          <w:p>
            <w:pPr>
              <w:pStyle w:val="0"/>
            </w:pPr>
            <w:r>
              <w:rPr>
                <w:sz w:val="20"/>
              </w:rPr>
              <w:t xml:space="preserve">- вовлеченной в интеллектуально-творческие мероприятия и участвующей в программах формирования здорового образа жизни;</w:t>
            </w:r>
          </w:p>
          <w:p>
            <w:pPr>
              <w:pStyle w:val="0"/>
            </w:pPr>
            <w:r>
              <w:rPr>
                <w:sz w:val="20"/>
              </w:rPr>
              <w:t xml:space="preserve">уменьшение числа безработных граждан в возрасте до 35 лет, проживающих в сельской местности</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Социальная субъектность молодежи объясняется ее большим потенциалом, возможностью и необходимостью заявления о своих интересах и требованиях и конечной возможностью влиять на социокультурную среду своего обитания.</w:t>
      </w:r>
    </w:p>
    <w:p>
      <w:pPr>
        <w:pStyle w:val="0"/>
        <w:spacing w:before="200" w:line-rule="auto"/>
        <w:ind w:firstLine="540"/>
        <w:jc w:val="both"/>
      </w:pPr>
      <w:r>
        <w:rPr>
          <w:sz w:val="20"/>
        </w:rPr>
        <w:t xml:space="preserve">Будучи динамичным социально-демографическим образованием, молодежь выполняет в обществе важную функцию смены поколений, принимает непосредственное участие в преобразовании всех сфер жизнедеятельности социума. Характер и содержание деятельности молодежи в обществе как субъекта социального развития напрямую зависит от объективных условий социальной среды, предлагающих ей определенные модели социализации.</w:t>
      </w:r>
    </w:p>
    <w:p>
      <w:pPr>
        <w:pStyle w:val="0"/>
        <w:spacing w:before="200" w:line-rule="auto"/>
        <w:ind w:firstLine="540"/>
        <w:jc w:val="both"/>
      </w:pPr>
      <w:r>
        <w:rPr>
          <w:sz w:val="20"/>
        </w:rPr>
        <w:t xml:space="preserve">Ориентация сознания молодого поколения на высокие духовно-нравственные ценности и идеалы способствует дальнейшей социализации, является необходимым условием сохранения духовной целостности молодежи, стабильного развития республики и адекватной реализации ценностей общества в целом.</w:t>
      </w:r>
    </w:p>
    <w:p>
      <w:pPr>
        <w:pStyle w:val="0"/>
        <w:spacing w:before="200" w:line-rule="auto"/>
        <w:ind w:firstLine="540"/>
        <w:jc w:val="both"/>
      </w:pPr>
      <w:r>
        <w:rPr>
          <w:sz w:val="20"/>
        </w:rPr>
        <w:t xml:space="preserve">Во все времена село признавалось хранителем лучших духовных, традиционных, этнонациональных ценностей народов. Сельское население является многочисленной социально-территориальной общностью, поэтому от содержания духовно-нравственных ценностей сельской молодежи во многом зависит не только духовная целостность сельского населения, но и общества в целом. В связи с этим в условиях современного чеченского общества ощущается необходимость в более детальном подходе к решению вопросов социального самочувствия, содержания системы духовно-нравственных ценностей сельской молодежи. Исходя из представления о том, что молодежь является не только объектом социального воспитания, но и субъектом социального развития, требуется применение новых методик с использованием количественных и качественных решений.</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Чеченской Республике (Чеченстат), по состоянию на 1 января 2018 года в Чеченской Республике проживают 1 437 тыс. человек, при этом численность сельского населения составляет 935,8 тыс. человек, или 65,1% от всего населения республики. Число сельской молодежи (в возрасте от 14 до 35 лет) - 341,2 тыс. человек, что составляет 36,4% от всего сельского населения республики и 64,6% от численности всей молодежи Чеченской Республики.</w:t>
      </w:r>
    </w:p>
    <w:p>
      <w:pPr>
        <w:pStyle w:val="0"/>
        <w:spacing w:before="200" w:line-rule="auto"/>
        <w:ind w:firstLine="540"/>
        <w:jc w:val="both"/>
      </w:pPr>
      <w:r>
        <w:rPr>
          <w:sz w:val="20"/>
        </w:rPr>
        <w:t xml:space="preserve">Совместное социологическое исследование специалистов Общероссийской молодежной общественной организации "Российский союз сельской молодежи" (РССМ) и Всероссийского центра изучения общественного мнения (ВЦИОМ) выявило наиболее актуальные проблемы сельской молодежи, характерные для всех регионов Российской Федерации, в том числе для Чеченской Республики:</w:t>
      </w:r>
    </w:p>
    <w:p>
      <w:pPr>
        <w:pStyle w:val="0"/>
        <w:spacing w:before="200" w:line-rule="auto"/>
        <w:ind w:firstLine="540"/>
        <w:jc w:val="both"/>
      </w:pPr>
      <w:r>
        <w:rPr>
          <w:sz w:val="20"/>
        </w:rPr>
        <w:t xml:space="preserve">- обеспечение рабочими местами (19,3% опрошенных);</w:t>
      </w:r>
    </w:p>
    <w:p>
      <w:pPr>
        <w:pStyle w:val="0"/>
        <w:spacing w:before="200" w:line-rule="auto"/>
        <w:ind w:firstLine="540"/>
        <w:jc w:val="both"/>
      </w:pPr>
      <w:r>
        <w:rPr>
          <w:sz w:val="20"/>
        </w:rPr>
        <w:t xml:space="preserve">- вопросы образования и воспитания (13,6%);</w:t>
      </w:r>
    </w:p>
    <w:p>
      <w:pPr>
        <w:pStyle w:val="0"/>
        <w:spacing w:before="200" w:line-rule="auto"/>
        <w:ind w:firstLine="540"/>
        <w:jc w:val="both"/>
      </w:pPr>
      <w:r>
        <w:rPr>
          <w:sz w:val="20"/>
        </w:rPr>
        <w:t xml:space="preserve">- распространение вредных привычек (наркомания, алкоголизм, табакокурение и т.д.) (14,3%);</w:t>
      </w:r>
    </w:p>
    <w:p>
      <w:pPr>
        <w:pStyle w:val="0"/>
        <w:spacing w:before="200" w:line-rule="auto"/>
        <w:ind w:firstLine="540"/>
        <w:jc w:val="both"/>
      </w:pPr>
      <w:r>
        <w:rPr>
          <w:sz w:val="20"/>
        </w:rPr>
        <w:t xml:space="preserve">- жилищная проблема (7,3%);</w:t>
      </w:r>
    </w:p>
    <w:p>
      <w:pPr>
        <w:pStyle w:val="0"/>
        <w:spacing w:before="200" w:line-rule="auto"/>
        <w:ind w:firstLine="540"/>
        <w:jc w:val="both"/>
      </w:pPr>
      <w:r>
        <w:rPr>
          <w:sz w:val="20"/>
        </w:rPr>
        <w:t xml:space="preserve">- организация досуга, включая возможность занятий спортом (24,5%).</w:t>
      </w:r>
    </w:p>
    <w:p>
      <w:pPr>
        <w:pStyle w:val="0"/>
        <w:spacing w:before="200" w:line-rule="auto"/>
        <w:ind w:firstLine="540"/>
        <w:jc w:val="both"/>
      </w:pPr>
      <w:r>
        <w:rPr>
          <w:sz w:val="20"/>
        </w:rPr>
        <w:t xml:space="preserve">Приведенная статистика свидетельствует о том, что существующие практики работы с молодежью не обеспечивают решение основных проблем молодых людей, проживающих в селе, и обусловливают необходимость разработки обновленных подходов к решению имеющихся проблем с использованием современных механизмов влияния на текущие процессы в молодежной среде.</w:t>
      </w:r>
    </w:p>
    <w:p>
      <w:pPr>
        <w:pStyle w:val="0"/>
        <w:spacing w:before="200" w:line-rule="auto"/>
        <w:ind w:firstLine="540"/>
        <w:jc w:val="both"/>
      </w:pPr>
      <w:r>
        <w:rPr>
          <w:sz w:val="20"/>
        </w:rPr>
        <w:t xml:space="preserve">В качестве современных механизмов воздействия на молодежную среду неоспоримо выступают средства современной коммуникации - интернет, социальные сети и т.д. Активность сельской молодежи в мире информации и коммуникаций за последние 15 лет очень сильно изменилась. Сегодня практически не используются в поле активного молодежного обращения такие информационные каналы, как книги, радио и газеты. На первый план выходят новые широкомасштабные цифровые методы коммуникации.</w:t>
      </w:r>
    </w:p>
    <w:p>
      <w:pPr>
        <w:pStyle w:val="0"/>
        <w:spacing w:before="200" w:line-rule="auto"/>
        <w:ind w:firstLine="540"/>
        <w:jc w:val="both"/>
      </w:pPr>
      <w:r>
        <w:rPr>
          <w:sz w:val="20"/>
        </w:rPr>
        <w:t xml:space="preserve">Не менее важным фактором является развитие инновационной, творческой, проектной деятельности и предпринимательства среди сельской молодежи, что невозможно без обучения технологиям социального проектирования и бизнес-планирования.</w:t>
      </w:r>
    </w:p>
    <w:p>
      <w:pPr>
        <w:pStyle w:val="0"/>
        <w:spacing w:before="200" w:line-rule="auto"/>
        <w:ind w:firstLine="540"/>
        <w:jc w:val="both"/>
      </w:pPr>
      <w:r>
        <w:rPr>
          <w:sz w:val="20"/>
        </w:rPr>
        <w:t xml:space="preserve">Актуальность овладения основами социального проектирования обусловлена, во-первых, тем, что данная технология имеет широкую область применения для всех профессий. Во-вторых, владение логикой и технологией социального проектирования позволит представителям молодого поколения более эффективно осуществлять аналитические, организационно-управленческие и другие функции. Проектные технологии обеспечивают конкурентоспособность специалиста на рынке труда, умение разработать социально значимый проект и оформить заявку на его финансирование - это реальная возможность создать себе рабочее место как в рамках существующих учреждений и организаций, так и вне их.</w:t>
      </w:r>
    </w:p>
    <w:p>
      <w:pPr>
        <w:pStyle w:val="0"/>
        <w:spacing w:before="200" w:line-rule="auto"/>
        <w:ind w:firstLine="540"/>
        <w:jc w:val="both"/>
      </w:pPr>
      <w:r>
        <w:rPr>
          <w:sz w:val="20"/>
        </w:rPr>
        <w:t xml:space="preserve">В условиях экономической нестабильности вопросы трудоустройства молодежи становятся все более актуальными. Осознавая складывающуюся ситуацию, молодые люди начинают искать новые способы реализации своего потенциала, в том числе в сфере предпринимательства. Малый и средний бизнес призван сформировать средний класс - надежную опору инновационных преобразований в экономике и социальной сфере. Для этого первоначально требуется обучение элементарным навыкам бизнес-планирования с целью решения вопросов самозанятости и развития малого и среднего предпринимательства в сельской местности.</w:t>
      </w:r>
    </w:p>
    <w:p>
      <w:pPr>
        <w:pStyle w:val="0"/>
        <w:spacing w:before="200" w:line-rule="auto"/>
        <w:ind w:firstLine="540"/>
        <w:jc w:val="both"/>
      </w:pPr>
      <w:r>
        <w:rPr>
          <w:sz w:val="20"/>
        </w:rPr>
        <w:t xml:space="preserve">Социально-экономическое развитие сел в различных областях (образование, здравоохранение, связь, транспорт и т.д.), модернизация образа жизни в сельских районах в результате развития перспективных направлений деятельности позволит создать оптимальные возможности для сельской молодежи, желающей именно в сельской местности строить свое будущее.</w:t>
      </w:r>
    </w:p>
    <w:p>
      <w:pPr>
        <w:pStyle w:val="0"/>
        <w:spacing w:before="200" w:line-rule="auto"/>
        <w:ind w:firstLine="540"/>
        <w:jc w:val="both"/>
      </w:pPr>
      <w:r>
        <w:rPr>
          <w:sz w:val="20"/>
        </w:rPr>
        <w:t xml:space="preserve">Естественный прирост населения республики, обеспечивающий увеличение количества молодежи в возрасте от 14 до 35 лет, изменения в социально-экономической ситуации, связанные в том числе с оттоком сельского населения в города (общей тенденцией к урбанизации), изменением механизмов социальной защиты населения, напряженностью на рынке труда и другими факторами, требуют формирования действенной системы мер, направленной на создание дополнительных условий для полноценного развития и самореализации личности в условиях села, которая должна представляться для молодежи главным гарантом обеспечения правовых и экономических прав и свобод, соблюдения важнейших социальных гарантий каждого молодого человека. Реализация мероприятий Подпрограммы "Сельская молодежь Чеченской Республики" (далее в настоящей подпрограмме - Подпрограмма) окажет поддержку и придаст дополнительный импульс к улучшению условий жизни сельской молодежи.</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Целью Подпрограммы является создание условий для повышения социальной и экономической активности сельской молодежи Чеченской Республики, вовлечение молодежи в социальную практику и творческую деятельность, а также повышение гражданской активности, формирование здорового образа жизни и раскрытие потенциала молодежи.</w:t>
      </w:r>
    </w:p>
    <w:p>
      <w:pPr>
        <w:pStyle w:val="0"/>
        <w:spacing w:before="200" w:line-rule="auto"/>
        <w:ind w:firstLine="540"/>
        <w:jc w:val="both"/>
      </w:pPr>
      <w:r>
        <w:rPr>
          <w:sz w:val="20"/>
        </w:rPr>
        <w:t xml:space="preserve">Для достижения указанной цели должны быть решены следующие задачи:</w:t>
      </w:r>
    </w:p>
    <w:p>
      <w:pPr>
        <w:pStyle w:val="0"/>
        <w:spacing w:before="200" w:line-rule="auto"/>
        <w:ind w:firstLine="540"/>
        <w:jc w:val="both"/>
      </w:pPr>
      <w:r>
        <w:rPr>
          <w:sz w:val="20"/>
        </w:rPr>
        <w:t xml:space="preserve">- создание условий для поддержки и финансового обеспечения проектов;</w:t>
      </w:r>
    </w:p>
    <w:p>
      <w:pPr>
        <w:pStyle w:val="0"/>
        <w:spacing w:before="200" w:line-rule="auto"/>
        <w:ind w:firstLine="540"/>
        <w:jc w:val="both"/>
      </w:pPr>
      <w:r>
        <w:rPr>
          <w:sz w:val="20"/>
        </w:rPr>
        <w:t xml:space="preserve">- создание условий для повышения уровня социальной активности сельской молодежи путем ее вовлечения в реализацию программ социального развития села через социальное проектирование и деятельность сельских молодежных организаций;</w:t>
      </w:r>
    </w:p>
    <w:p>
      <w:pPr>
        <w:pStyle w:val="0"/>
        <w:spacing w:before="200" w:line-rule="auto"/>
        <w:ind w:firstLine="540"/>
        <w:jc w:val="both"/>
      </w:pPr>
      <w:r>
        <w:rPr>
          <w:sz w:val="20"/>
        </w:rPr>
        <w:t xml:space="preserve">- создание условий для повышения экономической активности сельской молодежи, включающих в себя обучение основам бизнес-планирования, содействие занятости молодежи в сельской местности и вовлечение в реализацию программ экономического развития села;</w:t>
      </w:r>
    </w:p>
    <w:p>
      <w:pPr>
        <w:pStyle w:val="0"/>
        <w:spacing w:before="200" w:line-rule="auto"/>
        <w:ind w:firstLine="540"/>
        <w:jc w:val="both"/>
      </w:pPr>
      <w:r>
        <w:rPr>
          <w:sz w:val="20"/>
        </w:rPr>
        <w:t xml:space="preserve">- содействие духовному, физическому и творческому развитию путем организации и проведения интеллектуально-творческих и физкультурно-оздоровительных мероприятий, направленных на духовно-нравственное развитие и формирование здорового образа жизни.</w:t>
      </w:r>
    </w:p>
    <w:p>
      <w:pPr>
        <w:pStyle w:val="0"/>
        <w:spacing w:before="200" w:line-rule="auto"/>
        <w:ind w:firstLine="540"/>
        <w:jc w:val="both"/>
      </w:pPr>
      <w:r>
        <w:rPr>
          <w:sz w:val="20"/>
        </w:rPr>
        <w:t xml:space="preserve">Реализация Подпрограммы планируется в срок с 2017 по 2025 годы одним этапом.</w:t>
      </w:r>
    </w:p>
    <w:p>
      <w:pPr>
        <w:pStyle w:val="0"/>
        <w:spacing w:before="200" w:line-rule="auto"/>
        <w:ind w:firstLine="540"/>
        <w:jc w:val="both"/>
      </w:pPr>
      <w:r>
        <w:rPr>
          <w:sz w:val="20"/>
        </w:rPr>
        <w:t xml:space="preserve">Перечень и </w:t>
      </w:r>
      <w:hyperlink w:history="0" w:anchor="P1588" w:tooltip="Подпрограмма 3. &quot;Сельская молодежь Чеченской Республики&quot;">
        <w:r>
          <w:rPr>
            <w:sz w:val="20"/>
            <w:color w:val="0000ff"/>
          </w:rPr>
          <w:t xml:space="preserve">сведения</w:t>
        </w:r>
      </w:hyperlink>
      <w:r>
        <w:rPr>
          <w:sz w:val="20"/>
        </w:rPr>
        <w:t xml:space="preserve"> о плановых значениях показателей (целевых индикаторов) Подпрограммы (с расшифровкой плановых значений по годам ее реализации) представлены в приложении 1 к Государственной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В целях решения задач Подпрограммы предусматривается реализация мероприятий в следующих основных направлениях:</w:t>
      </w:r>
    </w:p>
    <w:p>
      <w:pPr>
        <w:pStyle w:val="0"/>
        <w:spacing w:before="200" w:line-rule="auto"/>
        <w:ind w:firstLine="540"/>
        <w:jc w:val="both"/>
      </w:pPr>
      <w:r>
        <w:rPr>
          <w:sz w:val="20"/>
        </w:rPr>
        <w:t xml:space="preserve">Создание условий для повышения социальной активности сельской молодежи:</w:t>
      </w:r>
    </w:p>
    <w:p>
      <w:pPr>
        <w:pStyle w:val="0"/>
        <w:spacing w:before="200" w:line-rule="auto"/>
        <w:ind w:firstLine="540"/>
        <w:jc w:val="both"/>
      </w:pPr>
      <w:r>
        <w:rPr>
          <w:sz w:val="20"/>
        </w:rPr>
        <w:t xml:space="preserve">- проведение масштабного исследования, оно детально выявит настоящее положение в сельской молодежной среде и даст представление о наиболее болезненных и проблемных зонах; основные факторы, способствующих тому, чтобы молодежь оставалась жить и трудиться в сельской местности; характеристику социального положения сельской молодежи Чеченской Республики (образование, трудоустройство, уровень благосостояния, жилищные условия молодых людей, досуг) и степень ее удовлетворенности своим социальным положением;</w:t>
      </w:r>
    </w:p>
    <w:p>
      <w:pPr>
        <w:pStyle w:val="0"/>
        <w:spacing w:before="200" w:line-rule="auto"/>
        <w:ind w:firstLine="540"/>
        <w:jc w:val="both"/>
      </w:pPr>
      <w:r>
        <w:rPr>
          <w:sz w:val="20"/>
        </w:rPr>
        <w:t xml:space="preserve">- разработка, изготовление и распространение методических пособий по тематике государственной молодежной политики в сельской местности;</w:t>
      </w:r>
    </w:p>
    <w:p>
      <w:pPr>
        <w:pStyle w:val="0"/>
        <w:spacing w:before="200" w:line-rule="auto"/>
        <w:ind w:firstLine="540"/>
        <w:jc w:val="both"/>
      </w:pPr>
      <w:r>
        <w:rPr>
          <w:sz w:val="20"/>
        </w:rPr>
        <w:t xml:space="preserve">- повышение профессиональной квалификации специалистов по работе с молодежью органов местного самоуправления и руководителей общественных организаций, занимающихся вопросами сельской молодежи;</w:t>
      </w:r>
    </w:p>
    <w:p>
      <w:pPr>
        <w:pStyle w:val="0"/>
        <w:spacing w:before="200" w:line-rule="auto"/>
        <w:ind w:firstLine="540"/>
        <w:jc w:val="both"/>
      </w:pPr>
      <w:r>
        <w:rPr>
          <w:sz w:val="20"/>
        </w:rPr>
        <w:t xml:space="preserve">- проведение форума для молодежи;</w:t>
      </w:r>
    </w:p>
    <w:p>
      <w:pPr>
        <w:pStyle w:val="0"/>
        <w:spacing w:before="200" w:line-rule="auto"/>
        <w:ind w:firstLine="540"/>
        <w:jc w:val="both"/>
      </w:pPr>
      <w:r>
        <w:rPr>
          <w:sz w:val="20"/>
        </w:rPr>
        <w:t xml:space="preserve">- проведение обучающих мероприятий (тренинги, семинары, курсы) по основам законотворчества, основам избирательного права, социального проектирования.</w:t>
      </w:r>
    </w:p>
    <w:p>
      <w:pPr>
        <w:pStyle w:val="0"/>
        <w:spacing w:before="200" w:line-rule="auto"/>
        <w:ind w:firstLine="540"/>
        <w:jc w:val="both"/>
      </w:pPr>
      <w:r>
        <w:rPr>
          <w:sz w:val="20"/>
        </w:rPr>
        <w:t xml:space="preserve">Создание условий для повышения экономической активности сельской молодежи:</w:t>
      </w:r>
    </w:p>
    <w:p>
      <w:pPr>
        <w:pStyle w:val="0"/>
        <w:spacing w:before="200" w:line-rule="auto"/>
        <w:ind w:firstLine="540"/>
        <w:jc w:val="both"/>
      </w:pPr>
      <w:r>
        <w:rPr>
          <w:sz w:val="20"/>
        </w:rPr>
        <w:t xml:space="preserve">- обучение основам бизнес-планирования начинающих молодых предпринимателей, осуществляющих деятельность в сельской местности;</w:t>
      </w:r>
    </w:p>
    <w:p>
      <w:pPr>
        <w:pStyle w:val="0"/>
        <w:spacing w:before="200" w:line-rule="auto"/>
        <w:ind w:firstLine="540"/>
        <w:jc w:val="both"/>
      </w:pPr>
      <w:r>
        <w:rPr>
          <w:sz w:val="20"/>
        </w:rPr>
        <w:t xml:space="preserve">- проведение конкурса предпринимательских проектов среди сельской молодежи (по итогам обучения основам бизнес-планирования);</w:t>
      </w:r>
    </w:p>
    <w:p>
      <w:pPr>
        <w:pStyle w:val="0"/>
        <w:spacing w:before="200" w:line-rule="auto"/>
        <w:ind w:firstLine="540"/>
        <w:jc w:val="both"/>
      </w:pPr>
      <w:r>
        <w:rPr>
          <w:sz w:val="20"/>
        </w:rPr>
        <w:t xml:space="preserve">- проведение ярмарок вакансий, профессионального обучения и переподготовки безработных граждан профессиям и специальностям, актуальным на рынке труда сельских районов и содействие в трудоустройстве;</w:t>
      </w:r>
    </w:p>
    <w:p>
      <w:pPr>
        <w:pStyle w:val="0"/>
        <w:spacing w:before="200" w:line-rule="auto"/>
        <w:ind w:firstLine="540"/>
        <w:jc w:val="both"/>
      </w:pPr>
      <w:r>
        <w:rPr>
          <w:sz w:val="20"/>
        </w:rPr>
        <w:t xml:space="preserve">Проведение республиканского конкурса-выставки инновационных проектов в области сельского хозяйства.</w:t>
      </w:r>
    </w:p>
    <w:p>
      <w:pPr>
        <w:pStyle w:val="0"/>
        <w:spacing w:before="200" w:line-rule="auto"/>
        <w:ind w:firstLine="540"/>
        <w:jc w:val="both"/>
      </w:pPr>
      <w:r>
        <w:rPr>
          <w:sz w:val="20"/>
        </w:rPr>
        <w:t xml:space="preserve">Содействие духовному, физическому и творческому развитию сельской молодежи:</w:t>
      </w:r>
    </w:p>
    <w:p>
      <w:pPr>
        <w:pStyle w:val="0"/>
        <w:spacing w:before="200" w:line-rule="auto"/>
        <w:ind w:firstLine="540"/>
        <w:jc w:val="both"/>
      </w:pPr>
      <w:r>
        <w:rPr>
          <w:sz w:val="20"/>
        </w:rPr>
        <w:t xml:space="preserve">- проведение фестиваля молодежных сельских творческих коллективов;</w:t>
      </w:r>
    </w:p>
    <w:p>
      <w:pPr>
        <w:pStyle w:val="0"/>
        <w:spacing w:before="200" w:line-rule="auto"/>
        <w:ind w:firstLine="540"/>
        <w:jc w:val="both"/>
      </w:pPr>
      <w:r>
        <w:rPr>
          <w:sz w:val="20"/>
        </w:rPr>
        <w:t xml:space="preserve">- организация интеллектуальных игр, олимпиад, спортивных соревнований, конкурсов профессионального мастерства среди молодых специалистов, работающих в аграрном секторе.</w:t>
      </w:r>
    </w:p>
    <w:p>
      <w:pPr>
        <w:pStyle w:val="0"/>
        <w:spacing w:before="200" w:line-rule="auto"/>
        <w:ind w:firstLine="540"/>
        <w:jc w:val="both"/>
      </w:pPr>
      <w:r>
        <w:rPr>
          <w:sz w:val="20"/>
        </w:rPr>
        <w:t xml:space="preserve">Создание и (или) строительство районных многофункциональных молодежных центров будет способствовать созданию условий для:</w:t>
      </w:r>
    </w:p>
    <w:p>
      <w:pPr>
        <w:pStyle w:val="0"/>
        <w:spacing w:before="200" w:line-rule="auto"/>
        <w:ind w:firstLine="540"/>
        <w:jc w:val="both"/>
      </w:pPr>
      <w:r>
        <w:rPr>
          <w:sz w:val="20"/>
        </w:rPr>
        <w:t xml:space="preserve">- поддержки творческой молодежи, одаренных подростков, перспективных молодежных коллективов и в организации их творческой деятельности;</w:t>
      </w:r>
    </w:p>
    <w:p>
      <w:pPr>
        <w:pStyle w:val="0"/>
        <w:spacing w:before="200" w:line-rule="auto"/>
        <w:ind w:firstLine="540"/>
        <w:jc w:val="both"/>
      </w:pPr>
      <w:r>
        <w:rPr>
          <w:sz w:val="20"/>
        </w:rPr>
        <w:t xml:space="preserve">- развитие инновационного потенциала подрастающего поколения, развития в научно-технической, экономической и производственных сферах;</w:t>
      </w:r>
    </w:p>
    <w:p>
      <w:pPr>
        <w:pStyle w:val="0"/>
        <w:spacing w:before="200" w:line-rule="auto"/>
        <w:ind w:firstLine="540"/>
        <w:jc w:val="both"/>
      </w:pPr>
      <w:r>
        <w:rPr>
          <w:sz w:val="20"/>
        </w:rPr>
        <w:t xml:space="preserve">- профессиональной подготовки молодежи и возможности реализовать свой интеллектуальный и творческий потенциал, а также оперативного решения проблем, возникающих в сфере реализации молодежной политики.</w:t>
      </w:r>
    </w:p>
    <w:p>
      <w:pPr>
        <w:pStyle w:val="0"/>
        <w:spacing w:before="200" w:line-rule="auto"/>
        <w:ind w:firstLine="540"/>
        <w:jc w:val="both"/>
      </w:pPr>
      <w:r>
        <w:rPr>
          <w:sz w:val="20"/>
        </w:rPr>
        <w:t xml:space="preserve">Проведение регионального конкурса по предоставлению грантов для реализации социально-значимых проектов, проведение итогового мероприятия (форума, конференции).</w:t>
      </w:r>
    </w:p>
    <w:p>
      <w:pPr>
        <w:pStyle w:val="0"/>
        <w:spacing w:before="200" w:line-rule="auto"/>
        <w:ind w:firstLine="540"/>
        <w:jc w:val="both"/>
      </w:pPr>
      <w:hyperlink w:history="0" w:anchor="P2013" w:tooltip="Подпрограмма 3. &quot;Сельская молодежь Чеченской Республики&quot;">
        <w:r>
          <w:rPr>
            <w:sz w:val="20"/>
            <w:color w:val="0000ff"/>
          </w:rPr>
          <w:t xml:space="preserve">Перечень</w:t>
        </w:r>
      </w:hyperlink>
      <w:r>
        <w:rPr>
          <w:sz w:val="20"/>
        </w:rPr>
        <w:t xml:space="preserve"> основных мероприятий Подпрограммы (с указанием сроков их реализации и ожидаемых результатов) изложен в приложении 2 к Государственной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Финансово-экономические и правовые меры в сфере реализации Подпрограммы предусматривают принятие нормативных правовых актов, необходимых для выполнения основных мероприятий Подпрограммы, а также внесение изменений в действующие нормативно-правовые акты регулирования в сфере развития молодежной политики.</w:t>
      </w:r>
    </w:p>
    <w:p>
      <w:pPr>
        <w:pStyle w:val="0"/>
        <w:spacing w:before="200" w:line-rule="auto"/>
        <w:ind w:firstLine="540"/>
        <w:jc w:val="both"/>
      </w:pPr>
      <w:r>
        <w:rPr>
          <w:sz w:val="20"/>
        </w:rPr>
        <w:t xml:space="preserve">Оценка применения мер государственного регулирования в сфере реализации Подпрограммы представлена в </w:t>
      </w:r>
      <w:hyperlink w:history="0" w:anchor="P2655" w:tooltip="СВЕДЕНИЯ">
        <w:r>
          <w:rPr>
            <w:sz w:val="20"/>
            <w:color w:val="0000ff"/>
          </w:rPr>
          <w:t xml:space="preserve">приложении 3</w:t>
        </w:r>
      </w:hyperlink>
      <w:r>
        <w:rPr>
          <w:sz w:val="20"/>
        </w:rPr>
        <w:t xml:space="preserve"> к Государственной программе.</w:t>
      </w:r>
    </w:p>
    <w:p>
      <w:pPr>
        <w:pStyle w:val="0"/>
        <w:spacing w:before="200" w:line-rule="auto"/>
        <w:ind w:firstLine="540"/>
        <w:jc w:val="both"/>
      </w:pPr>
      <w:r>
        <w:rPr>
          <w:sz w:val="20"/>
        </w:rPr>
        <w:t xml:space="preserve">В рамках Подпрограммы государственные задания на оказание государственными казенными учреждениями государственных услуг (работ) юридическим и (или) физическим лицам не предусмотрены.</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w:t>
      </w:r>
    </w:p>
    <w:p>
      <w:pPr>
        <w:pStyle w:val="2"/>
        <w:jc w:val="center"/>
      </w:pPr>
      <w:r>
        <w:rPr>
          <w:sz w:val="20"/>
        </w:rPr>
        <w:t xml:space="preserve">органами местного самоуправления, участие других</w:t>
      </w:r>
    </w:p>
    <w:p>
      <w:pPr>
        <w:pStyle w:val="2"/>
        <w:jc w:val="center"/>
      </w:pPr>
      <w:r>
        <w:rPr>
          <w:sz w:val="20"/>
        </w:rPr>
        <w:t xml:space="preserve">организаций и предприятий в реализации Подпрограммы</w:t>
      </w:r>
    </w:p>
    <w:p>
      <w:pPr>
        <w:pStyle w:val="0"/>
        <w:ind w:firstLine="540"/>
        <w:jc w:val="both"/>
      </w:pPr>
      <w:r>
        <w:rPr>
          <w:sz w:val="20"/>
        </w:rPr>
      </w:r>
    </w:p>
    <w:p>
      <w:pPr>
        <w:pStyle w:val="0"/>
        <w:ind w:firstLine="540"/>
        <w:jc w:val="both"/>
      </w:pPr>
      <w:r>
        <w:rPr>
          <w:sz w:val="20"/>
        </w:rPr>
        <w:t xml:space="preserve">Привлечение органов местного самоуправления, организаций и предприятий в рамках реализации мероприятий Подпрограммы будет осуществляться по согласованию.</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Реализацию Подпрограммы планируется осуществлять за счет средств республиканского бюджета, объемы которых подлежат ежегодному уточнению при формировании республиканского бюджета на очередной финансовый год и плановый период.</w:t>
      </w:r>
    </w:p>
    <w:p>
      <w:pPr>
        <w:pStyle w:val="0"/>
        <w:spacing w:before="200" w:line-rule="auto"/>
        <w:ind w:firstLine="540"/>
        <w:jc w:val="both"/>
      </w:pPr>
      <w:r>
        <w:rPr>
          <w:sz w:val="20"/>
        </w:rPr>
        <w:t xml:space="preserve">Общий объем финансирования подпрограммы из средств бюджета составляет 8 012,100 тыс. рублей, в том числе по годам:</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- 5 012,100 тыс. рублей;</w:t>
      </w:r>
    </w:p>
    <w:p>
      <w:pPr>
        <w:pStyle w:val="0"/>
        <w:spacing w:before="200" w:line-rule="auto"/>
        <w:ind w:firstLine="540"/>
        <w:jc w:val="both"/>
      </w:pPr>
      <w:r>
        <w:rPr>
          <w:sz w:val="20"/>
        </w:rPr>
        <w:t xml:space="preserve">2020 г. - 3 000,000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 средства федерального бюджета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средства республиканского бюджета, по предварительной оценке, составляют 8 012,100 тыс. рублей, в том числе по годам:</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- 5 012,100 тыс. рублей;</w:t>
      </w:r>
    </w:p>
    <w:p>
      <w:pPr>
        <w:pStyle w:val="0"/>
        <w:spacing w:before="200" w:line-rule="auto"/>
        <w:ind w:firstLine="540"/>
        <w:jc w:val="both"/>
      </w:pPr>
      <w:r>
        <w:rPr>
          <w:sz w:val="20"/>
        </w:rPr>
        <w:t xml:space="preserve">2020 г. - 3 000,000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внебюджетные средства,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Объемы и указанное распределение носит прогнозный характер и подлежит уточнению в установленном порядке при формировании бюджетов различных уровней, исходя из имеющихся возможностей соответствующих бюджетов.</w:t>
      </w:r>
    </w:p>
    <w:p>
      <w:pPr>
        <w:pStyle w:val="0"/>
        <w:spacing w:before="200" w:line-rule="auto"/>
        <w:ind w:firstLine="540"/>
        <w:jc w:val="both"/>
      </w:pPr>
      <w:r>
        <w:rPr>
          <w:sz w:val="20"/>
        </w:rPr>
        <w:t xml:space="preserve">Ресурсное обеспечение и прогнозная (справочная) оценка расходов на реализацию целей Государственной программы по источникам финансирования приведены в </w:t>
      </w:r>
      <w:hyperlink w:history="0" w:anchor="P3448" w:tooltip="Подпрограмма 3.">
        <w:r>
          <w:rPr>
            <w:sz w:val="20"/>
            <w:color w:val="0000ff"/>
          </w:rPr>
          <w:t xml:space="preserve">приложениях 5</w:t>
        </w:r>
      </w:hyperlink>
      <w:r>
        <w:rPr>
          <w:sz w:val="20"/>
        </w:rPr>
        <w:t xml:space="preserve"> и </w:t>
      </w:r>
      <w:hyperlink w:history="0" w:anchor="P3772" w:tooltip="Подпрограмма 3. &quot;Сельская молодежь Чеченской Республики&quot;">
        <w:r>
          <w:rPr>
            <w:sz w:val="20"/>
            <w:color w:val="0000ff"/>
          </w:rPr>
          <w:t xml:space="preserve">6</w:t>
        </w:r>
      </w:hyperlink>
      <w:r>
        <w:rPr>
          <w:sz w:val="20"/>
        </w:rPr>
        <w:t xml:space="preserve"> к Государственной программе.</w:t>
      </w:r>
    </w:p>
    <w:p>
      <w:pPr>
        <w:pStyle w:val="0"/>
        <w:spacing w:before="200" w:line-rule="auto"/>
        <w:ind w:firstLine="540"/>
        <w:jc w:val="both"/>
      </w:pPr>
      <w:r>
        <w:rPr>
          <w:sz w:val="20"/>
        </w:rPr>
        <w:t xml:space="preserve">Объемы и формы государственной поддержки будут ежегодно определяться законом о республиканском бюджете на очередной финансовый год.</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Риски реализации мероприятий Подпрограммы, которыми может управлять ответственный исполнитель и участники Подпрограммы, уменьшая вероятность их возникновения, и мероприятия, направленные на их минимизацию, приведены в </w:t>
      </w:r>
      <w:hyperlink w:history="0" w:anchor="P341" w:tooltip="8. Риски реализации Государственной программы и меры">
        <w:r>
          <w:rPr>
            <w:sz w:val="20"/>
            <w:color w:val="0000ff"/>
          </w:rPr>
          <w:t xml:space="preserve">разделе 8</w:t>
        </w:r>
      </w:hyperlink>
      <w:r>
        <w:rPr>
          <w:sz w:val="20"/>
        </w:rPr>
        <w:t xml:space="preserve"> Государственной 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Реализация мероприятий Подпрограммы, финансируемых из бюджетов всех уровней, предусматривает конкурсный отбор исполнителей в соответствии с Федеральным </w:t>
      </w:r>
      <w:hyperlink w:history="0" r:id="rId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Механизм реализации Подпрограммы строится на принципах партнерства, четкого разграничения полномочий и ответственности всех исполнителей.</w:t>
      </w:r>
    </w:p>
    <w:p>
      <w:pPr>
        <w:pStyle w:val="0"/>
        <w:spacing w:before="200" w:line-rule="auto"/>
        <w:ind w:firstLine="540"/>
        <w:jc w:val="both"/>
      </w:pPr>
      <w:r>
        <w:rPr>
          <w:sz w:val="20"/>
        </w:rPr>
        <w:t xml:space="preserve">Механизм реализации Подпрограммы включает в себя:</w:t>
      </w:r>
    </w:p>
    <w:p>
      <w:pPr>
        <w:pStyle w:val="0"/>
        <w:spacing w:before="200" w:line-rule="auto"/>
        <w:ind w:firstLine="540"/>
        <w:jc w:val="both"/>
      </w:pPr>
      <w:r>
        <w:rPr>
          <w:sz w:val="20"/>
        </w:rPr>
        <w:t xml:space="preserve">- стратегическое планирование и прогнозирование;</w:t>
      </w:r>
    </w:p>
    <w:p>
      <w:pPr>
        <w:pStyle w:val="0"/>
        <w:spacing w:before="200" w:line-rule="auto"/>
        <w:ind w:firstLine="540"/>
        <w:jc w:val="both"/>
      </w:pPr>
      <w:r>
        <w:rPr>
          <w:sz w:val="20"/>
        </w:rPr>
        <w:t xml:space="preserve">- применение правовых рычагов влияния, способствующих решению задач Подпрограммы, а также регулирующих отношения на различных уровнях исполнительной власти;</w:t>
      </w:r>
    </w:p>
    <w:p>
      <w:pPr>
        <w:pStyle w:val="0"/>
        <w:spacing w:before="200" w:line-rule="auto"/>
        <w:ind w:firstLine="540"/>
        <w:jc w:val="both"/>
      </w:pPr>
      <w:r>
        <w:rPr>
          <w:sz w:val="20"/>
        </w:rPr>
        <w:t xml:space="preserve">- организационную структуру управления реализацией Подпрограммы (определение состава, функций и согласованности звеньев всех уровней управления);</w:t>
      </w:r>
    </w:p>
    <w:p>
      <w:pPr>
        <w:pStyle w:val="0"/>
        <w:spacing w:before="200" w:line-rule="auto"/>
        <w:ind w:firstLine="540"/>
        <w:jc w:val="both"/>
      </w:pPr>
      <w:r>
        <w:rPr>
          <w:sz w:val="20"/>
        </w:rPr>
        <w:t xml:space="preserve">- проведение регионального конкурса по предоставлению грантов для реализации социально-значимых проектов проводится на основании порядка предоставления грантов, утвержденного постановлением Правительства Чеченской Республики.</w:t>
      </w:r>
    </w:p>
    <w:p>
      <w:pPr>
        <w:pStyle w:val="0"/>
        <w:spacing w:before="200" w:line-rule="auto"/>
        <w:ind w:firstLine="540"/>
        <w:jc w:val="both"/>
      </w:pPr>
      <w:r>
        <w:rPr>
          <w:sz w:val="20"/>
        </w:rPr>
        <w:t xml:space="preserve">Управление реализацией Подпрограммы осуществляется ответственным исполнителем Подпрограммы в соответствии с </w:t>
      </w:r>
      <w:hyperlink w:history="0" r:id="rId81"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Порядком</w:t>
        </w:r>
      </w:hyperlink>
      <w:r>
        <w:rPr>
          <w:sz w:val="20"/>
        </w:rPr>
        <w:t xml:space="preserve"> разработки, утверждения, реализации и оценки эффективности Государственных программ Чеченской Республики, утвержденным Постановлением Правительства Чеченской Республики от 3 сентября 2013 года N 217.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150" w:name="P1150"/>
    <w:bookmarkEnd w:id="1150"/>
    <w:p>
      <w:pPr>
        <w:pStyle w:val="2"/>
        <w:outlineLvl w:val="1"/>
        <w:jc w:val="center"/>
      </w:pPr>
      <w:r>
        <w:rPr>
          <w:sz w:val="20"/>
        </w:rPr>
        <w:t xml:space="preserve">ПАСПОРТ</w:t>
      </w:r>
    </w:p>
    <w:p>
      <w:pPr>
        <w:pStyle w:val="2"/>
        <w:jc w:val="center"/>
      </w:pPr>
      <w:r>
        <w:rPr>
          <w:sz w:val="20"/>
        </w:rPr>
        <w:t xml:space="preserve">Подпрограммы 4. "Патриотическое воспитание граждан"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13"/>
      </w:tblGrid>
      <w:tr>
        <w:tc>
          <w:tcPr>
            <w:tcW w:w="3402" w:type="dxa"/>
          </w:tcPr>
          <w:p>
            <w:pPr>
              <w:pStyle w:val="0"/>
            </w:pPr>
            <w:r>
              <w:rPr>
                <w:sz w:val="20"/>
              </w:rPr>
              <w:t xml:space="preserve">Ответственный исполнитель подпрограммы</w:t>
            </w:r>
          </w:p>
        </w:tc>
        <w:tc>
          <w:tcPr>
            <w:tcW w:w="5613" w:type="dxa"/>
          </w:tcPr>
          <w:p>
            <w:pPr>
              <w:pStyle w:val="0"/>
            </w:pPr>
            <w:r>
              <w:rPr>
                <w:sz w:val="20"/>
              </w:rPr>
              <w:t xml:space="preserve">Министерство Чеченской Республики по физической культуре, спорту и молодежной политике</w:t>
            </w:r>
          </w:p>
        </w:tc>
      </w:tr>
      <w:tr>
        <w:tc>
          <w:tcPr>
            <w:tcW w:w="3402" w:type="dxa"/>
          </w:tcPr>
          <w:p>
            <w:pPr>
              <w:pStyle w:val="0"/>
            </w:pPr>
            <w:r>
              <w:rPr>
                <w:sz w:val="20"/>
              </w:rPr>
              <w:t xml:space="preserve">Цели подпрограммы</w:t>
            </w:r>
          </w:p>
        </w:tc>
        <w:tc>
          <w:tcPr>
            <w:tcW w:w="5613" w:type="dxa"/>
          </w:tcPr>
          <w:p>
            <w:pPr>
              <w:pStyle w:val="0"/>
            </w:pPr>
            <w:r>
              <w:rPr>
                <w:sz w:val="20"/>
              </w:rPr>
              <w:t xml:space="preserve">Противодействие вовлечению молодежи Чеченской Республики в ряды незаконных вооруженных формирований;</w:t>
            </w:r>
          </w:p>
          <w:p>
            <w:pPr>
              <w:pStyle w:val="0"/>
            </w:pPr>
            <w:r>
              <w:rPr>
                <w:sz w:val="20"/>
              </w:rPr>
              <w:t xml:space="preserve">- совершенствование системы допризывной подготовки молодежи к военной службе;</w:t>
            </w:r>
          </w:p>
          <w:p>
            <w:pPr>
              <w:pStyle w:val="0"/>
            </w:pPr>
            <w:r>
              <w:rPr>
                <w:sz w:val="20"/>
              </w:rPr>
              <w:t xml:space="preserve">- формирование у граждан готовности к достойному и самоотверженному служению обществу и государству, выполнению обязанностей по защите Отечества</w:t>
            </w:r>
          </w:p>
        </w:tc>
      </w:tr>
      <w:tr>
        <w:tc>
          <w:tcPr>
            <w:tcW w:w="3402" w:type="dxa"/>
          </w:tcPr>
          <w:p>
            <w:pPr>
              <w:pStyle w:val="0"/>
            </w:pPr>
            <w:r>
              <w:rPr>
                <w:sz w:val="20"/>
              </w:rPr>
              <w:t xml:space="preserve">Задачи подпрограммы</w:t>
            </w:r>
          </w:p>
        </w:tc>
        <w:tc>
          <w:tcPr>
            <w:tcW w:w="5613" w:type="dxa"/>
          </w:tcPr>
          <w:p>
            <w:pPr>
              <w:pStyle w:val="0"/>
            </w:pPr>
            <w:r>
              <w:rPr>
                <w:sz w:val="20"/>
              </w:rPr>
              <w:t xml:space="preserve">Создание эффективной системы допризывной подготовки молодежи к военной службе;</w:t>
            </w:r>
          </w:p>
          <w:p>
            <w:pPr>
              <w:pStyle w:val="0"/>
            </w:pPr>
            <w:r>
              <w:rPr>
                <w:sz w:val="20"/>
              </w:rPr>
              <w:t xml:space="preserve">- содействие укреплению и развитию общенационального сознания, высокой нравственности, гражданской солидарности,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 воспитание граждан в духе уважения к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pPr>
              <w:pStyle w:val="0"/>
            </w:pPr>
            <w:r>
              <w:rPr>
                <w:sz w:val="20"/>
              </w:rPr>
              <w:t xml:space="preserve">- совершенствование нормативно-правовой и организационно-методической базы допризывной подготовки;</w:t>
            </w:r>
          </w:p>
          <w:p>
            <w:pPr>
              <w:pStyle w:val="0"/>
            </w:pPr>
            <w:r>
              <w:rPr>
                <w:sz w:val="20"/>
              </w:rPr>
              <w:t xml:space="preserve">- привлечение к участию в допризывной подготовке молодежи научных учреждений, общественных организаций (объединений), трудовых коллективов, воинских частей, дислоцирующихся на территории республики, и отдельных граждан;</w:t>
            </w:r>
          </w:p>
          <w:p>
            <w:pPr>
              <w:pStyle w:val="0"/>
            </w:pPr>
            <w:r>
              <w:rPr>
                <w:sz w:val="20"/>
              </w:rPr>
              <w:t xml:space="preserve">- повышение качества допризывной подготовки молодежи в образовательных учреждениях и по месту жительства;</w:t>
            </w:r>
          </w:p>
          <w:p>
            <w:pPr>
              <w:pStyle w:val="0"/>
            </w:pPr>
            <w:r>
              <w:rPr>
                <w:sz w:val="20"/>
              </w:rPr>
              <w:t xml:space="preserve">-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w:t>
            </w:r>
          </w:p>
          <w:p>
            <w:pPr>
              <w:pStyle w:val="0"/>
            </w:pPr>
            <w:r>
              <w:rPr>
                <w:sz w:val="20"/>
              </w:rPr>
              <w:t xml:space="preserve">- совершенствование системы подготовки специалистов в области патриотического воспитания и повышения их квалификации;</w:t>
            </w:r>
          </w:p>
          <w:p>
            <w:pPr>
              <w:pStyle w:val="0"/>
            </w:pPr>
            <w:r>
              <w:rPr>
                <w:sz w:val="20"/>
              </w:rPr>
              <w:t xml:space="preserve">- активизация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pPr>
              <w:pStyle w:val="0"/>
            </w:pPr>
            <w:r>
              <w:rPr>
                <w:sz w:val="20"/>
              </w:rPr>
              <w:t xml:space="preserve">- улучшение качества работы образовательных организаций по патриотическому воспитанию обучающихся и повышению их мотивации к службе Отечеству;</w:t>
            </w:r>
          </w:p>
          <w:p>
            <w:pPr>
              <w:pStyle w:val="0"/>
            </w:pPr>
            <w:r>
              <w:rPr>
                <w:sz w:val="20"/>
              </w:rPr>
              <w:t xml:space="preserve">- развитие спортивно-патриотического воспитания, создание условий для увеличения численности молодежи, успешно выполнившей нормативы ГТО</w:t>
            </w:r>
          </w:p>
        </w:tc>
      </w:tr>
      <w:tr>
        <w:tc>
          <w:tcPr>
            <w:tcW w:w="3402" w:type="dxa"/>
          </w:tcPr>
          <w:p>
            <w:pPr>
              <w:pStyle w:val="0"/>
            </w:pPr>
            <w:r>
              <w:rPr>
                <w:sz w:val="20"/>
              </w:rPr>
              <w:t xml:space="preserve">Целевые индикаторы и показатели подпрограммы</w:t>
            </w:r>
          </w:p>
        </w:tc>
        <w:tc>
          <w:tcPr>
            <w:tcW w:w="5613" w:type="dxa"/>
          </w:tcPr>
          <w:p>
            <w:pPr>
              <w:pStyle w:val="0"/>
            </w:pPr>
            <w:r>
              <w:rPr>
                <w:sz w:val="20"/>
              </w:rPr>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p>
            <w:pPr>
              <w:pStyle w:val="0"/>
            </w:pPr>
            <w:r>
              <w:rPr>
                <w:sz w:val="20"/>
              </w:rPr>
              <w:t xml:space="preserve">- доля участвующих в реализации программы образовательных организаций всех типов в общей численности образовательных организаций;</w:t>
            </w:r>
          </w:p>
          <w:p>
            <w:pPr>
              <w:pStyle w:val="0"/>
            </w:pPr>
            <w:r>
              <w:rPr>
                <w:sz w:val="20"/>
              </w:rPr>
              <w:t xml:space="preserve">- 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в общей численности обучающихся;</w:t>
            </w:r>
          </w:p>
          <w:p>
            <w:pPr>
              <w:pStyle w:val="0"/>
            </w:pPr>
            <w:r>
              <w:rPr>
                <w:sz w:val="20"/>
              </w:rPr>
              <w:t xml:space="preserve">- доля граждан, выполнивших нормативы ГТО, в общей численности населения, принимавшего участие в сдаче нормативов ГТО;</w:t>
            </w:r>
          </w:p>
          <w:p>
            <w:pPr>
              <w:pStyle w:val="0"/>
            </w:pPr>
            <w:r>
              <w:rPr>
                <w:sz w:val="20"/>
              </w:rPr>
              <w:t xml:space="preserve">- доля информированных о мероприятиях программы граждан, в общей численности жителей республики;</w:t>
            </w:r>
          </w:p>
          <w:p>
            <w:pPr>
              <w:pStyle w:val="0"/>
            </w:pPr>
            <w:r>
              <w:rPr>
                <w:sz w:val="20"/>
              </w:rPr>
              <w:t xml:space="preserve">- количество допризывной и призывной молодежи, занимающейся в организациях РО ДОСААФ;</w:t>
            </w:r>
          </w:p>
          <w:p>
            <w:pPr>
              <w:pStyle w:val="0"/>
            </w:pPr>
            <w:r>
              <w:rPr>
                <w:sz w:val="20"/>
              </w:rPr>
              <w:t xml:space="preserve">- количество допризывной и призывной молодежи, охваченной мероприятиями по добровольной подготовке граждан к военной службе;</w:t>
            </w:r>
          </w:p>
          <w:p>
            <w:pPr>
              <w:pStyle w:val="0"/>
            </w:pPr>
            <w:r>
              <w:rPr>
                <w:sz w:val="20"/>
              </w:rPr>
              <w:t xml:space="preserve">- количество информационных материалов по вопросам военной службы, допризывной подготовки и военно-патриотического воспитания, опубликованных в сети Интернет;</w:t>
            </w:r>
          </w:p>
          <w:p>
            <w:pPr>
              <w:pStyle w:val="0"/>
            </w:pPr>
            <w:r>
              <w:rPr>
                <w:sz w:val="20"/>
              </w:rPr>
              <w:t xml:space="preserve">- количество участников детских и молодежных военно-патриотических объединений</w:t>
            </w:r>
          </w:p>
        </w:tc>
      </w:tr>
      <w:tr>
        <w:tc>
          <w:tcPr>
            <w:tcW w:w="3402" w:type="dxa"/>
          </w:tcPr>
          <w:p>
            <w:pPr>
              <w:pStyle w:val="0"/>
            </w:pPr>
            <w:r>
              <w:rPr>
                <w:sz w:val="20"/>
              </w:rPr>
              <w:t xml:space="preserve">Сроки реализации подпрограммы</w:t>
            </w:r>
          </w:p>
        </w:tc>
        <w:tc>
          <w:tcPr>
            <w:tcW w:w="5613" w:type="dxa"/>
          </w:tcPr>
          <w:p>
            <w:pPr>
              <w:pStyle w:val="0"/>
            </w:pPr>
            <w:r>
              <w:rPr>
                <w:sz w:val="20"/>
              </w:rPr>
              <w:t xml:space="preserve">2017 - 2025 годы без выделения этапов</w:t>
            </w:r>
          </w:p>
        </w:tc>
      </w:tr>
      <w:tr>
        <w:tc>
          <w:tcPr>
            <w:tcW w:w="3402" w:type="dxa"/>
          </w:tcPr>
          <w:p>
            <w:pPr>
              <w:pStyle w:val="0"/>
            </w:pPr>
            <w:r>
              <w:rPr>
                <w:sz w:val="20"/>
              </w:rPr>
              <w:t xml:space="preserve">Объем и источники финансирования подпрограммы</w:t>
            </w:r>
          </w:p>
        </w:tc>
        <w:tc>
          <w:tcPr>
            <w:tcW w:w="5613" w:type="dxa"/>
          </w:tcPr>
          <w:p>
            <w:pPr>
              <w:pStyle w:val="0"/>
            </w:pPr>
            <w:r>
              <w:rPr>
                <w:sz w:val="20"/>
              </w:rPr>
              <w:t xml:space="preserve">Общий объем финансирования подпрограммы составляет 0,000 тыс. рублей, в том числе по годам:</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из них:</w:t>
            </w:r>
          </w:p>
          <w:p>
            <w:pPr>
              <w:pStyle w:val="0"/>
            </w:pPr>
            <w:r>
              <w:rPr>
                <w:sz w:val="20"/>
              </w:rPr>
              <w:t xml:space="preserve">- средства федерального бюджета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средства республиканского бюджета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p>
            <w:pPr>
              <w:pStyle w:val="0"/>
            </w:pPr>
            <w:r>
              <w:rPr>
                <w:sz w:val="20"/>
              </w:rPr>
              <w:t xml:space="preserve">- внебюджетные средства по предварительной оценке составляют 0,000 тыс. рублей, в том числе:</w:t>
            </w:r>
          </w:p>
          <w:p>
            <w:pPr>
              <w:pStyle w:val="0"/>
            </w:pPr>
            <w:r>
              <w:rPr>
                <w:sz w:val="20"/>
              </w:rPr>
              <w:t xml:space="preserve">2017 г. - 0,000 тыс. рублей;</w:t>
            </w:r>
          </w:p>
          <w:p>
            <w:pPr>
              <w:pStyle w:val="0"/>
            </w:pPr>
            <w:r>
              <w:rPr>
                <w:sz w:val="20"/>
              </w:rPr>
              <w:t xml:space="preserve">2018 г. - 0,000 тыс. рублей;</w:t>
            </w:r>
          </w:p>
          <w:p>
            <w:pPr>
              <w:pStyle w:val="0"/>
            </w:pPr>
            <w:r>
              <w:rPr>
                <w:sz w:val="20"/>
              </w:rPr>
              <w:t xml:space="preserve">2019 г. - 0,000 тыс. рублей;</w:t>
            </w:r>
          </w:p>
          <w:p>
            <w:pPr>
              <w:pStyle w:val="0"/>
            </w:pPr>
            <w:r>
              <w:rPr>
                <w:sz w:val="20"/>
              </w:rPr>
              <w:t xml:space="preserve">2020 г. - 0,000 тыс. рублей</w:t>
            </w:r>
          </w:p>
          <w:p>
            <w:pPr>
              <w:pStyle w:val="0"/>
            </w:pPr>
            <w:r>
              <w:rPr>
                <w:sz w:val="20"/>
              </w:rPr>
              <w:t xml:space="preserve">2021 г. - 0,000 тыс. рублей;</w:t>
            </w:r>
          </w:p>
          <w:p>
            <w:pPr>
              <w:pStyle w:val="0"/>
            </w:pPr>
            <w:r>
              <w:rPr>
                <w:sz w:val="20"/>
              </w:rPr>
              <w:t xml:space="preserve">2022 г. - 0,000 тыс. рублей;</w:t>
            </w:r>
          </w:p>
          <w:p>
            <w:pPr>
              <w:pStyle w:val="0"/>
            </w:pPr>
            <w:r>
              <w:rPr>
                <w:sz w:val="20"/>
              </w:rPr>
              <w:t xml:space="preserve">2023 г. - 0,000 тыс. рублей;</w:t>
            </w:r>
          </w:p>
          <w:p>
            <w:pPr>
              <w:pStyle w:val="0"/>
            </w:pPr>
            <w:r>
              <w:rPr>
                <w:sz w:val="20"/>
              </w:rPr>
              <w:t xml:space="preserve">2024 г. - 0,000 тыс. рублей;</w:t>
            </w:r>
          </w:p>
          <w:p>
            <w:pPr>
              <w:pStyle w:val="0"/>
            </w:pPr>
            <w:r>
              <w:rPr>
                <w:sz w:val="20"/>
              </w:rPr>
              <w:t xml:space="preserve">2025 г. - 0,000 тыс. рублей</w:t>
            </w:r>
          </w:p>
        </w:tc>
      </w:tr>
      <w:tr>
        <w:tc>
          <w:tcPr>
            <w:tcW w:w="3402" w:type="dxa"/>
          </w:tcPr>
          <w:p>
            <w:pPr>
              <w:pStyle w:val="0"/>
            </w:pPr>
            <w:r>
              <w:rPr>
                <w:sz w:val="20"/>
              </w:rPr>
              <w:t xml:space="preserve">Ожидаемые результаты реализации подпрограммы</w:t>
            </w:r>
          </w:p>
        </w:tc>
        <w:tc>
          <w:tcPr>
            <w:tcW w:w="5613" w:type="dxa"/>
          </w:tcPr>
          <w:p>
            <w:pPr>
              <w:pStyle w:val="0"/>
            </w:pPr>
            <w:r>
              <w:rPr>
                <w:sz w:val="20"/>
              </w:rPr>
              <w:t xml:space="preserve">Реализация подпрограммы будет способствовать:</w:t>
            </w:r>
          </w:p>
          <w:p>
            <w:pPr>
              <w:pStyle w:val="0"/>
            </w:pPr>
            <w:r>
              <w:rPr>
                <w:sz w:val="20"/>
              </w:rPr>
              <w:t xml:space="preserve">- повышению эффективности системы допризывной подготовки молодежи Чеченской Республики и привлечению к ее реализации всех общественных организаций, а также предприятий, учреждений и организаций всех форм собственности;</w:t>
            </w:r>
          </w:p>
          <w:p>
            <w:pPr>
              <w:pStyle w:val="0"/>
            </w:pPr>
            <w:r>
              <w:rPr>
                <w:sz w:val="20"/>
              </w:rPr>
              <w:t xml:space="preserve">- приумножению патриотических традиций республики;</w:t>
            </w:r>
          </w:p>
          <w:p>
            <w:pPr>
              <w:pStyle w:val="0"/>
            </w:pPr>
            <w:r>
              <w:rPr>
                <w:sz w:val="20"/>
              </w:rPr>
              <w:t xml:space="preserve">формированию у молодежи гражданской позиции, чувства гордости за свою Родину, свой народ, свою республику и ответственности за развитие общества;</w:t>
            </w:r>
          </w:p>
          <w:p>
            <w:pPr>
              <w:pStyle w:val="0"/>
            </w:pPr>
            <w:r>
              <w:rPr>
                <w:sz w:val="20"/>
              </w:rPr>
              <w:t xml:space="preserve">- повышению уровня физической подготовки молодежи;</w:t>
            </w:r>
          </w:p>
          <w:p>
            <w:pPr>
              <w:pStyle w:val="0"/>
            </w:pPr>
            <w:r>
              <w:rPr>
                <w:sz w:val="20"/>
              </w:rPr>
              <w:t xml:space="preserve">развитию системы спортивно-патриотического воспитания, увеличению численности молодых людей, выполнивших нормативы ГТО;</w:t>
            </w:r>
          </w:p>
          <w:p>
            <w:pPr>
              <w:pStyle w:val="0"/>
            </w:pPr>
            <w:r>
              <w:rPr>
                <w:sz w:val="20"/>
              </w:rPr>
              <w:t xml:space="preserve">- повышению качества работы образовательных организаций по патриотическому воспитанию, а также по профессиональной ориентации учащихся и их привлечению к военной, военизированной, государственной службе, к работе в различных отраслях промышленности и сфере услуг, а также в системе образования, науки, культуры, спорта и иной деятельности</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Подпрограмма "Патриотическое воспитание граждан" (далее в настоящей подпрограмме - Подпрограмма) включает комплекс мероприятий, направленный на улучшение физической подготовки граждан, подлежащих призыву на военную службу, осуществление военно-патриотического воспитания, повышение качества подготовки по военно-учетным специальностям.</w:t>
      </w:r>
    </w:p>
    <w:p>
      <w:pPr>
        <w:pStyle w:val="0"/>
        <w:spacing w:before="200" w:line-rule="auto"/>
        <w:ind w:firstLine="540"/>
        <w:jc w:val="both"/>
      </w:pPr>
      <w:r>
        <w:rPr>
          <w:sz w:val="20"/>
        </w:rPr>
        <w:t xml:space="preserve">Базовым фактором, определяющим способность гражданина проходить военную службу, является состояние его физического развития и здоровья. Именно от физической выносливости граждан, от уровня ответственности, образования и подготовки зависит, смогут ли они работать на современной технике, переносить трудности воинской службы, быть достойными защитниками Отечества.</w:t>
      </w:r>
    </w:p>
    <w:p>
      <w:pPr>
        <w:pStyle w:val="0"/>
        <w:spacing w:before="200" w:line-rule="auto"/>
        <w:ind w:firstLine="540"/>
        <w:jc w:val="both"/>
      </w:pPr>
      <w:r>
        <w:rPr>
          <w:sz w:val="20"/>
        </w:rPr>
        <w:t xml:space="preserve">Анализ уровня подготовленности к военной службе молодых людей, включая их физическую и морально-психологическую готовность, свидетельствует о наличии серьезных проблем в этой сфере. Низкая двигательная активность и недостаточное физическое воспитание детей в Российской Федерации выявляются у 75 - 85 процентов старшеклассников. Уроки физического воспитания лишь в малой степени (на 10 - 18 процентов) компенсируют дефицит движения. Более 1 млн. учащихся и студентов образовательных учреждений Российской Федерации, обучающихся по очной форме обучения, по состоянию здоровья отнесены к специальной медицинской группе.</w:t>
      </w:r>
    </w:p>
    <w:p>
      <w:pPr>
        <w:pStyle w:val="0"/>
        <w:spacing w:before="200" w:line-rule="auto"/>
        <w:ind w:firstLine="540"/>
        <w:jc w:val="both"/>
      </w:pPr>
      <w:r>
        <w:rPr>
          <w:sz w:val="20"/>
        </w:rPr>
        <w:t xml:space="preserve">Создание и развитие обеспечивающей системы, взаимодействие органов исполнительной власти всех уровней, организаций, учреждений, общественных объединений и СМИ позволят решить вопросы подготовки молодежи к выполнению священного долга защитника Отечества.</w:t>
      </w:r>
    </w:p>
    <w:p>
      <w:pPr>
        <w:pStyle w:val="0"/>
        <w:spacing w:before="200" w:line-rule="auto"/>
        <w:ind w:firstLine="540"/>
        <w:jc w:val="both"/>
      </w:pPr>
      <w:r>
        <w:rPr>
          <w:sz w:val="20"/>
        </w:rPr>
        <w:t xml:space="preserve">Подпрограмма позволит продолжить работу по повышению уровня морально-психологической и физической подготовки граждан к службе в рядах Вооруженных Сил Российской Федерации, а также их подготовку по военно-учетным специальностям, усилить государственную поддержку детских и молодежных военно-патриотических объединений, ведущих работу по допризывной подготовке, а также обеспечить широкое информирование населения по вопросам военной службы, допризывной подготовки и военно-патриотического воспитания молодежи.</w:t>
      </w:r>
    </w:p>
    <w:p>
      <w:pPr>
        <w:pStyle w:val="0"/>
        <w:spacing w:before="200" w:line-rule="auto"/>
        <w:ind w:firstLine="540"/>
        <w:jc w:val="both"/>
      </w:pPr>
      <w:r>
        <w:rPr>
          <w:sz w:val="20"/>
        </w:rPr>
        <w:t xml:space="preserve">Реализация Подпрограммы позволит обеспечить адресность, контролируемость инвестирования государственных средств при решении проблем подготовки молодежи к службе в армии.</w:t>
      </w:r>
    </w:p>
    <w:p>
      <w:pPr>
        <w:pStyle w:val="0"/>
        <w:spacing w:before="200" w:line-rule="auto"/>
        <w:ind w:firstLine="540"/>
        <w:jc w:val="both"/>
      </w:pPr>
      <w:r>
        <w:rPr>
          <w:sz w:val="20"/>
        </w:rPr>
        <w:t xml:space="preserve">Комплекс Подпрограммных мероприятий предусматривает охват допризывной подготовкой юношей и девушек в возрасте 12 - 14 лет. При этом главный акцент делается на улучшении работы в образовательных учреждениях как интегрирующих центрах совместной воспитательной деятельности школы, семьи и общественных организаций (объединений).</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Основной целью Подпрограммы является противодействие вовлечению молодежи Чеченской Республики в ряды незаконных вооруженных формирований, совершенствование системы допризывной подготовки молодежи к военной службе, формирование у граждан готовности к достойному и самоотверженному служению обществу и государству, выполнению обязанностей по защите Отечества.</w:t>
      </w:r>
    </w:p>
    <w:p>
      <w:pPr>
        <w:pStyle w:val="0"/>
        <w:spacing w:before="200" w:line-rule="auto"/>
        <w:ind w:firstLine="540"/>
        <w:jc w:val="both"/>
      </w:pPr>
      <w:r>
        <w:rPr>
          <w:sz w:val="20"/>
        </w:rPr>
        <w:t xml:space="preserve">Задачами Подпрограммы являются:</w:t>
      </w:r>
    </w:p>
    <w:p>
      <w:pPr>
        <w:pStyle w:val="0"/>
        <w:spacing w:before="200" w:line-rule="auto"/>
        <w:ind w:firstLine="540"/>
        <w:jc w:val="both"/>
      </w:pPr>
      <w:r>
        <w:rPr>
          <w:sz w:val="20"/>
        </w:rPr>
        <w:t xml:space="preserve">- содействие укреплению и развитию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 воспитание граждан в духе уважения к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pPr>
        <w:pStyle w:val="0"/>
        <w:spacing w:before="200" w:line-rule="auto"/>
        <w:ind w:firstLine="540"/>
        <w:jc w:val="both"/>
      </w:pPr>
      <w:r>
        <w:rPr>
          <w:sz w:val="20"/>
        </w:rPr>
        <w:t xml:space="preserve">- совершенствование нормативно-правовой и организационно-методической базы;</w:t>
      </w:r>
    </w:p>
    <w:p>
      <w:pPr>
        <w:pStyle w:val="0"/>
        <w:spacing w:before="200" w:line-rule="auto"/>
        <w:ind w:firstLine="540"/>
        <w:jc w:val="both"/>
      </w:pPr>
      <w:r>
        <w:rPr>
          <w:sz w:val="20"/>
        </w:rPr>
        <w:t xml:space="preserve">- обеспечение координации деятельности органов исполнительной власти Чеченской Республики и органов местного самоуправления в организации допризывной подготовки молодежи;</w:t>
      </w:r>
    </w:p>
    <w:p>
      <w:pPr>
        <w:pStyle w:val="0"/>
        <w:spacing w:before="200" w:line-rule="auto"/>
        <w:ind w:firstLine="540"/>
        <w:jc w:val="both"/>
      </w:pPr>
      <w:r>
        <w:rPr>
          <w:sz w:val="20"/>
        </w:rPr>
        <w:t xml:space="preserve">-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привлечение к участию в допризывной подготовке молодежи научных учреждений, общественных организаций (объединений), трудовых коллективов, воинских частей, дислоцирующихся на территории республики, и отдельных граждан;</w:t>
      </w:r>
    </w:p>
    <w:p>
      <w:pPr>
        <w:pStyle w:val="0"/>
        <w:spacing w:before="200" w:line-rule="auto"/>
        <w:ind w:firstLine="540"/>
        <w:jc w:val="both"/>
      </w:pPr>
      <w:r>
        <w:rPr>
          <w:sz w:val="20"/>
        </w:rPr>
        <w:t xml:space="preserve">- создание условий для развития волонтерского движения, являющегося эффективным инструментом гражданско-патриотического воспитания.</w:t>
      </w:r>
    </w:p>
    <w:p>
      <w:pPr>
        <w:pStyle w:val="0"/>
        <w:spacing w:before="200" w:line-rule="auto"/>
        <w:ind w:firstLine="540"/>
        <w:jc w:val="both"/>
      </w:pPr>
      <w:r>
        <w:rPr>
          <w:sz w:val="20"/>
        </w:rPr>
        <w:t xml:space="preserve">Этапы и сроки реализации Подпрограммы - 2017 - 2025 годы без выделения этапов.</w:t>
      </w:r>
    </w:p>
    <w:p>
      <w:pPr>
        <w:pStyle w:val="0"/>
        <w:spacing w:before="200" w:line-rule="auto"/>
        <w:ind w:firstLine="540"/>
        <w:jc w:val="both"/>
      </w:pPr>
      <w:r>
        <w:rPr>
          <w:sz w:val="20"/>
        </w:rPr>
        <w:t xml:space="preserve">Перечень и </w:t>
      </w:r>
      <w:hyperlink w:history="0" w:anchor="P1647" w:tooltip="Подпрограмма 4. &quot;Патриотическое воспитание граждан&quot;">
        <w:r>
          <w:rPr>
            <w:sz w:val="20"/>
            <w:color w:val="0000ff"/>
          </w:rPr>
          <w:t xml:space="preserve">сведения</w:t>
        </w:r>
      </w:hyperlink>
      <w:r>
        <w:rPr>
          <w:sz w:val="20"/>
        </w:rPr>
        <w:t xml:space="preserve"> о плановых значениях показателей (целевых индикаторов) Подпрограммы (с расшифровкой плановых значений по годам ее реализации) представлены в приложении 1 к Государственной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Подпрограмма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гражданской идентичности, непрерывности воспитательного процесса, направленного на формирование патриотического сознания в сложных условиях экономического и геополитического соперничества.</w:t>
      </w:r>
    </w:p>
    <w:p>
      <w:pPr>
        <w:pStyle w:val="0"/>
        <w:spacing w:before="200" w:line-rule="auto"/>
        <w:ind w:firstLine="540"/>
        <w:jc w:val="both"/>
      </w:pPr>
      <w:r>
        <w:rPr>
          <w:sz w:val="20"/>
        </w:rPr>
        <w:t xml:space="preserve">Подпрограмма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pPr>
        <w:pStyle w:val="0"/>
        <w:spacing w:before="200" w:line-rule="auto"/>
        <w:ind w:firstLine="540"/>
        <w:jc w:val="both"/>
      </w:pPr>
      <w:r>
        <w:rPr>
          <w:sz w:val="20"/>
        </w:rPr>
        <w:t xml:space="preserve">Мероприятия Подпрограммы проводятся в следующих направлениях:</w:t>
      </w:r>
    </w:p>
    <w:p>
      <w:pPr>
        <w:pStyle w:val="0"/>
        <w:spacing w:before="200" w:line-rule="auto"/>
        <w:ind w:firstLine="540"/>
        <w:jc w:val="both"/>
      </w:pPr>
      <w:r>
        <w:rPr>
          <w:sz w:val="20"/>
        </w:rPr>
        <w:t xml:space="preserve">- научно-исследовательское и научно-методическое сопровождение патриотического воспитания граждан;</w:t>
      </w:r>
    </w:p>
    <w:p>
      <w:pPr>
        <w:pStyle w:val="0"/>
        <w:spacing w:before="200" w:line-rule="auto"/>
        <w:ind w:firstLine="540"/>
        <w:jc w:val="both"/>
      </w:pPr>
      <w:r>
        <w:rPr>
          <w:sz w:val="20"/>
        </w:rPr>
        <w:t xml:space="preserve">- совершенствование форм и методов работы по патриотическому воспитанию граждан;</w:t>
      </w:r>
    </w:p>
    <w:p>
      <w:pPr>
        <w:pStyle w:val="0"/>
        <w:spacing w:before="200" w:line-rule="auto"/>
        <w:ind w:firstLine="540"/>
        <w:jc w:val="both"/>
      </w:pPr>
      <w:r>
        <w:rPr>
          <w:sz w:val="20"/>
        </w:rPr>
        <w:t xml:space="preserve">- военно-патриотическое воспитание детей и молодежи, развитие практики шефства воинских частей над образовательными организациями;</w:t>
      </w:r>
    </w:p>
    <w:p>
      <w:pPr>
        <w:pStyle w:val="0"/>
        <w:spacing w:before="200" w:line-rule="auto"/>
        <w:ind w:firstLine="540"/>
        <w:jc w:val="both"/>
      </w:pPr>
      <w:r>
        <w:rPr>
          <w:sz w:val="20"/>
        </w:rPr>
        <w:t xml:space="preserve">- развитие волонтерского движения как важного элемента системы патриотического воспитания молодежи;</w:t>
      </w:r>
    </w:p>
    <w:p>
      <w:pPr>
        <w:pStyle w:val="0"/>
        <w:spacing w:before="200" w:line-rule="auto"/>
        <w:ind w:firstLine="540"/>
        <w:jc w:val="both"/>
      </w:pPr>
      <w:r>
        <w:rPr>
          <w:sz w:val="20"/>
        </w:rPr>
        <w:t xml:space="preserve">- информационное обеспечение патриотического воспитания граждан.</w:t>
      </w:r>
    </w:p>
    <w:p>
      <w:pPr>
        <w:pStyle w:val="0"/>
        <w:spacing w:before="200" w:line-rule="auto"/>
        <w:ind w:firstLine="540"/>
        <w:jc w:val="both"/>
      </w:pPr>
      <w:hyperlink w:history="0" w:anchor="P2058" w:tooltip="Подпрограмма 4. &quot;Патриотическое воспитание граждан&quot;">
        <w:r>
          <w:rPr>
            <w:sz w:val="20"/>
            <w:color w:val="0000ff"/>
          </w:rPr>
          <w:t xml:space="preserve">Перечень</w:t>
        </w:r>
      </w:hyperlink>
      <w:r>
        <w:rPr>
          <w:sz w:val="20"/>
        </w:rPr>
        <w:t xml:space="preserve"> основных мероприятий Подпрограммы (с указанием сроков их реализации и ожидаемых результатов) изложен в приложении 2 к Государственной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Комплекс мер государственного регулирования в сфере реализации Подпрограммы направлен на создание условий для ее эффективной реализации.</w:t>
      </w:r>
    </w:p>
    <w:p>
      <w:pPr>
        <w:pStyle w:val="0"/>
        <w:spacing w:before="200" w:line-rule="auto"/>
        <w:ind w:firstLine="540"/>
        <w:jc w:val="both"/>
      </w:pPr>
      <w:r>
        <w:rPr>
          <w:sz w:val="20"/>
        </w:rPr>
        <w:t xml:space="preserve">Он включает в себя финансово-экономические, правовые и административно-управленческие меры государственного регулирования.</w:t>
      </w:r>
    </w:p>
    <w:p>
      <w:pPr>
        <w:pStyle w:val="0"/>
        <w:spacing w:before="200" w:line-rule="auto"/>
        <w:ind w:firstLine="540"/>
        <w:jc w:val="both"/>
      </w:pPr>
      <w:r>
        <w:rPr>
          <w:sz w:val="20"/>
        </w:rPr>
        <w:t xml:space="preserve">Финансово-экономические и правовые меры в сфере реализации Подпрограммы предусматривают принятие нормативных правовых актов, необходимых для выполнения основных мероприятий Подпрограммы, а также внесение изменений в действующие нормативно-правовые акты регулирования в сфере развития молодежной политики.</w:t>
      </w:r>
    </w:p>
    <w:p>
      <w:pPr>
        <w:pStyle w:val="0"/>
        <w:spacing w:before="200" w:line-rule="auto"/>
        <w:ind w:firstLine="540"/>
        <w:jc w:val="both"/>
      </w:pPr>
      <w:r>
        <w:rPr>
          <w:sz w:val="20"/>
        </w:rPr>
        <w:t xml:space="preserve">Оценка применения мер государственного регулирования в сфере реализации Подпрограммы представлена в </w:t>
      </w:r>
      <w:hyperlink w:history="0" w:anchor="P2655" w:tooltip="СВЕДЕНИЯ">
        <w:r>
          <w:rPr>
            <w:sz w:val="20"/>
            <w:color w:val="0000ff"/>
          </w:rPr>
          <w:t xml:space="preserve">приложении 3</w:t>
        </w:r>
      </w:hyperlink>
      <w:r>
        <w:rPr>
          <w:sz w:val="20"/>
        </w:rPr>
        <w:t xml:space="preserve"> к Государственной программе.</w:t>
      </w:r>
    </w:p>
    <w:p>
      <w:pPr>
        <w:pStyle w:val="0"/>
        <w:spacing w:before="200" w:line-rule="auto"/>
        <w:ind w:firstLine="540"/>
        <w:jc w:val="both"/>
      </w:pPr>
      <w:r>
        <w:rPr>
          <w:sz w:val="20"/>
        </w:rPr>
        <w:t xml:space="preserve">В рамках Подпрограммы государственные задания на оказание государственными казенными учреждениями государственных услуг (работ) юридическим и (или) физическим лицам не предусмотрены.</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w:t>
      </w:r>
    </w:p>
    <w:p>
      <w:pPr>
        <w:pStyle w:val="2"/>
        <w:jc w:val="center"/>
      </w:pPr>
      <w:r>
        <w:rPr>
          <w:sz w:val="20"/>
        </w:rPr>
        <w:t xml:space="preserve">органами местного самоуправления, участие других</w:t>
      </w:r>
    </w:p>
    <w:p>
      <w:pPr>
        <w:pStyle w:val="2"/>
        <w:jc w:val="center"/>
      </w:pPr>
      <w:r>
        <w:rPr>
          <w:sz w:val="20"/>
        </w:rPr>
        <w:t xml:space="preserve">организаций и предприятий в реализации Подпрограммы</w:t>
      </w:r>
    </w:p>
    <w:p>
      <w:pPr>
        <w:pStyle w:val="0"/>
        <w:ind w:firstLine="540"/>
        <w:jc w:val="both"/>
      </w:pPr>
      <w:r>
        <w:rPr>
          <w:sz w:val="20"/>
        </w:rPr>
      </w:r>
    </w:p>
    <w:p>
      <w:pPr>
        <w:pStyle w:val="0"/>
        <w:ind w:firstLine="540"/>
        <w:jc w:val="both"/>
      </w:pPr>
      <w:r>
        <w:rPr>
          <w:sz w:val="20"/>
        </w:rPr>
        <w:t xml:space="preserve">Привлечение органов местного самоуправления, организаций и предприятий в рамках реализации мероприятий Подпрограммы будет осуществляться по согласованию.</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Реализацию Подпрограммы планируется осуществлять за счет средств республиканского бюджета, объемы которых подлежат ежегодному уточнению при формировании республиканского бюджета на очередной финансовый год и плановый период.</w:t>
      </w:r>
    </w:p>
    <w:p>
      <w:pPr>
        <w:pStyle w:val="0"/>
        <w:spacing w:before="200" w:line-rule="auto"/>
        <w:ind w:firstLine="540"/>
        <w:jc w:val="both"/>
      </w:pPr>
      <w:r>
        <w:rPr>
          <w:sz w:val="20"/>
        </w:rPr>
        <w:t xml:space="preserve">Общий объем финансирования Подпрограммы из средств бюджета составляет 0,000 тыс. рублей, в том числе по годам:</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 средства федерального бюджета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средства республиканского бюджета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 внебюджетные средства по предварительной оценке составляют 0,000 тыс. рублей, в том числе:</w:t>
      </w:r>
    </w:p>
    <w:p>
      <w:pPr>
        <w:pStyle w:val="0"/>
        <w:spacing w:before="200" w:line-rule="auto"/>
        <w:ind w:firstLine="540"/>
        <w:jc w:val="both"/>
      </w:pPr>
      <w:r>
        <w:rPr>
          <w:sz w:val="20"/>
        </w:rPr>
        <w:t xml:space="preserve">2017 г. - 0,000 тыс. рублей;</w:t>
      </w:r>
    </w:p>
    <w:p>
      <w:pPr>
        <w:pStyle w:val="0"/>
        <w:spacing w:before="200" w:line-rule="auto"/>
        <w:ind w:firstLine="540"/>
        <w:jc w:val="both"/>
      </w:pPr>
      <w:r>
        <w:rPr>
          <w:sz w:val="20"/>
        </w:rPr>
        <w:t xml:space="preserve">2018 г. - 0,000 тыс. рублей;</w:t>
      </w:r>
    </w:p>
    <w:p>
      <w:pPr>
        <w:pStyle w:val="0"/>
        <w:spacing w:before="200" w:line-rule="auto"/>
        <w:ind w:firstLine="540"/>
        <w:jc w:val="both"/>
      </w:pPr>
      <w:r>
        <w:rPr>
          <w:sz w:val="20"/>
        </w:rPr>
        <w:t xml:space="preserve">2019 г. - 0,000 тыс. рублей;</w:t>
      </w:r>
    </w:p>
    <w:p>
      <w:pPr>
        <w:pStyle w:val="0"/>
        <w:spacing w:before="200" w:line-rule="auto"/>
        <w:ind w:firstLine="540"/>
        <w:jc w:val="both"/>
      </w:pPr>
      <w:r>
        <w:rPr>
          <w:sz w:val="20"/>
        </w:rPr>
        <w:t xml:space="preserve">2020 г. - 0,000 тыс. рублей;</w:t>
      </w:r>
    </w:p>
    <w:p>
      <w:pPr>
        <w:pStyle w:val="0"/>
        <w:spacing w:before="200" w:line-rule="auto"/>
        <w:ind w:firstLine="540"/>
        <w:jc w:val="both"/>
      </w:pPr>
      <w:r>
        <w:rPr>
          <w:sz w:val="20"/>
        </w:rPr>
        <w:t xml:space="preserve">2021 г. - 0,000 тыс. рублей;</w:t>
      </w:r>
    </w:p>
    <w:p>
      <w:pPr>
        <w:pStyle w:val="0"/>
        <w:spacing w:before="200" w:line-rule="auto"/>
        <w:ind w:firstLine="540"/>
        <w:jc w:val="both"/>
      </w:pPr>
      <w:r>
        <w:rPr>
          <w:sz w:val="20"/>
        </w:rPr>
        <w:t xml:space="preserve">2022 г. - 0,000 тыс. рублей;</w:t>
      </w:r>
    </w:p>
    <w:p>
      <w:pPr>
        <w:pStyle w:val="0"/>
        <w:spacing w:before="200" w:line-rule="auto"/>
        <w:ind w:firstLine="540"/>
        <w:jc w:val="both"/>
      </w:pPr>
      <w:r>
        <w:rPr>
          <w:sz w:val="20"/>
        </w:rPr>
        <w:t xml:space="preserve">2023 г. - 0,000 тыс. рублей;</w:t>
      </w:r>
    </w:p>
    <w:p>
      <w:pPr>
        <w:pStyle w:val="0"/>
        <w:spacing w:before="200" w:line-rule="auto"/>
        <w:ind w:firstLine="540"/>
        <w:jc w:val="both"/>
      </w:pPr>
      <w:r>
        <w:rPr>
          <w:sz w:val="20"/>
        </w:rPr>
        <w:t xml:space="preserve">2024 г. - 0,000 тыс. рублей;</w:t>
      </w:r>
    </w:p>
    <w:p>
      <w:pPr>
        <w:pStyle w:val="0"/>
        <w:spacing w:before="200" w:line-rule="auto"/>
        <w:ind w:firstLine="540"/>
        <w:jc w:val="both"/>
      </w:pPr>
      <w:r>
        <w:rPr>
          <w:sz w:val="20"/>
        </w:rPr>
        <w:t xml:space="preserve">2025 г. - 0,000 тыс. рублей.</w:t>
      </w:r>
    </w:p>
    <w:p>
      <w:pPr>
        <w:pStyle w:val="0"/>
        <w:spacing w:before="200" w:line-rule="auto"/>
        <w:ind w:firstLine="540"/>
        <w:jc w:val="both"/>
      </w:pPr>
      <w:r>
        <w:rPr>
          <w:sz w:val="20"/>
        </w:rPr>
        <w:t xml:space="preserve">Указанное распределение носит прогнозный характер и подлежит уточнению в установленном порядке при формировании бюджетов всех уровней исходя из имеющихся возможностей соответствующих бюджетов и иных не запрещенных законом источников.</w:t>
      </w:r>
    </w:p>
    <w:p>
      <w:pPr>
        <w:pStyle w:val="0"/>
        <w:spacing w:before="200" w:line-rule="auto"/>
        <w:ind w:firstLine="540"/>
        <w:jc w:val="both"/>
      </w:pPr>
      <w:r>
        <w:rPr>
          <w:sz w:val="20"/>
        </w:rPr>
        <w:t xml:space="preserve">Ресурсное обеспечение и прогнозная (справочная) оценка расходов на реализацию целей Государственной программы по источникам финансирования приведены в </w:t>
      </w:r>
      <w:hyperlink w:history="0" w:anchor="P2839" w:tooltip="РЕСУРСНОЕ ОБЕСПЕЧЕНИЕ И ПРОГНОЗНАЯ (СПРАВОЧНАЯ) ОЦЕНКА">
        <w:r>
          <w:rPr>
            <w:sz w:val="20"/>
            <w:color w:val="0000ff"/>
          </w:rPr>
          <w:t xml:space="preserve">приложениях 5</w:t>
        </w:r>
      </w:hyperlink>
      <w:r>
        <w:rPr>
          <w:sz w:val="20"/>
        </w:rPr>
        <w:t xml:space="preserve"> и </w:t>
      </w:r>
      <w:hyperlink w:history="0" w:anchor="P3525" w:tooltip="РЕСУРСНОЕ ОБЕСПЕЧЕНИЕ РЕАЛИЗАЦИИ">
        <w:r>
          <w:rPr>
            <w:sz w:val="20"/>
            <w:color w:val="0000ff"/>
          </w:rPr>
          <w:t xml:space="preserve">6</w:t>
        </w:r>
      </w:hyperlink>
      <w:r>
        <w:rPr>
          <w:sz w:val="20"/>
        </w:rPr>
        <w:t xml:space="preserve"> к Государственной программе.</w:t>
      </w:r>
    </w:p>
    <w:p>
      <w:pPr>
        <w:pStyle w:val="0"/>
        <w:spacing w:before="200" w:line-rule="auto"/>
        <w:ind w:firstLine="540"/>
        <w:jc w:val="both"/>
      </w:pPr>
      <w:r>
        <w:rPr>
          <w:sz w:val="20"/>
        </w:rPr>
        <w:t xml:space="preserve">Объемы и формы государственной поддержки будут ежегодно определяться законом о республиканском бюджете на очередной финансовый год.</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Риски реализации мероприятий Подпрограммы, которыми может управлять ответственный исполнитель и участники Подпрограммы, уменьшая вероятность их возникновения, и мероприятия, направленные на их минимизацию, приведены в </w:t>
      </w:r>
      <w:hyperlink w:history="0" w:anchor="P341" w:tooltip="8. Риски реализации Государственной программы и меры">
        <w:r>
          <w:rPr>
            <w:sz w:val="20"/>
            <w:color w:val="0000ff"/>
          </w:rPr>
          <w:t xml:space="preserve">разделе 8</w:t>
        </w:r>
      </w:hyperlink>
      <w:r>
        <w:rPr>
          <w:sz w:val="20"/>
        </w:rPr>
        <w:t xml:space="preserve"> Государственной 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Реализация мероприятий Подпрограммы, финансируемых из бюджетов всех уровней, предусматривает конкурсный отбор исполнителей в соответствии с Федеральным </w:t>
      </w:r>
      <w:hyperlink w:history="0" r:id="rId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Механизм реализации Подпрограммы основывается на совершенствовании работы институтов государственной власти всех уровней в целях обеспечения государственного влияния на процесс допризывной подготовки молодежи, пропаганды патриотизма в средствах массовой информации, консолидации общественных организаций (объединений), координации их деятельности.</w:t>
      </w:r>
    </w:p>
    <w:p>
      <w:pPr>
        <w:pStyle w:val="0"/>
        <w:spacing w:before="200" w:line-rule="auto"/>
        <w:ind w:firstLine="540"/>
        <w:jc w:val="both"/>
      </w:pPr>
      <w:r>
        <w:rPr>
          <w:sz w:val="20"/>
        </w:rPr>
        <w:t xml:space="preserve">Координацию деятельности и обеспечение взаимодействия территориальных органов федеральных органов исполнительной власти, органов исполнительной власти Чеченской Республики и органов местного самоуправления, а также предприятий, учреждений и организаций Чеченской Республики в реализации программных мероприятий осуществляет Республиканский центр военно-патриотического воспитания и допризывной подготовки молодежи (далее - Центр).</w:t>
      </w:r>
    </w:p>
    <w:p>
      <w:pPr>
        <w:pStyle w:val="0"/>
        <w:spacing w:before="200" w:line-rule="auto"/>
        <w:ind w:firstLine="540"/>
        <w:jc w:val="both"/>
      </w:pPr>
      <w:r>
        <w:rPr>
          <w:sz w:val="20"/>
        </w:rPr>
        <w:t xml:space="preserve">Деятельность Центра регламентируется разработанными и принятыми на региональном уровне нормативными правовыми актами.</w:t>
      </w:r>
    </w:p>
    <w:p>
      <w:pPr>
        <w:pStyle w:val="0"/>
        <w:spacing w:before="200" w:line-rule="auto"/>
        <w:ind w:firstLine="540"/>
        <w:jc w:val="both"/>
      </w:pPr>
      <w:r>
        <w:rPr>
          <w:sz w:val="20"/>
        </w:rPr>
        <w:t xml:space="preserve">В рамках Центра могут создаваться рабочие группы для решения конкретной проблемы допризывной подготовки молодежи.</w:t>
      </w:r>
    </w:p>
    <w:p>
      <w:pPr>
        <w:pStyle w:val="0"/>
        <w:spacing w:before="200" w:line-rule="auto"/>
        <w:ind w:firstLine="540"/>
        <w:jc w:val="both"/>
      </w:pPr>
      <w:r>
        <w:rPr>
          <w:sz w:val="20"/>
        </w:rPr>
        <w:t xml:space="preserve">Органы исполнительной власти Чеченской Республики на основе Подпрограммы и во взаимодействии с территориальными органами федеральных органов исполнительной власти осуществляют следующие функции:</w:t>
      </w:r>
    </w:p>
    <w:p>
      <w:pPr>
        <w:pStyle w:val="0"/>
        <w:spacing w:before="200" w:line-rule="auto"/>
        <w:ind w:firstLine="540"/>
        <w:jc w:val="both"/>
      </w:pPr>
      <w:r>
        <w:rPr>
          <w:sz w:val="20"/>
        </w:rPr>
        <w:t xml:space="preserve">- проводят совместно с органами местного самоуправления мероприятия по привлечению общественных организаций (объединений) к решению задач по вопросам военно-патриотического воспитания и допризывной подготовки молодежи;</w:t>
      </w:r>
    </w:p>
    <w:p>
      <w:pPr>
        <w:pStyle w:val="0"/>
        <w:spacing w:before="200" w:line-rule="auto"/>
        <w:ind w:firstLine="540"/>
        <w:jc w:val="both"/>
      </w:pPr>
      <w:r>
        <w:rPr>
          <w:sz w:val="20"/>
        </w:rPr>
        <w:t xml:space="preserve">- обеспечивают финансирование мероприятий за счет средств федерального бюджета, средств бюджета Чеченской Республики, а также внебюджетных источников.</w:t>
      </w:r>
    </w:p>
    <w:p>
      <w:pPr>
        <w:pStyle w:val="0"/>
        <w:spacing w:before="200" w:line-rule="auto"/>
        <w:ind w:firstLine="540"/>
        <w:jc w:val="both"/>
      </w:pPr>
      <w:r>
        <w:rPr>
          <w:sz w:val="20"/>
        </w:rPr>
        <w:t xml:space="preserve">Органы исполнительной власти Чеченской Республики и органы местного самоуправления осуществляют в пределах своих полномочий обеспечивают эффективное функционирование системы военно-патриотического воспитания.</w:t>
      </w:r>
    </w:p>
    <w:p>
      <w:pPr>
        <w:pStyle w:val="0"/>
        <w:spacing w:before="200" w:line-rule="auto"/>
        <w:ind w:firstLine="540"/>
        <w:jc w:val="both"/>
      </w:pPr>
      <w:r>
        <w:rPr>
          <w:sz w:val="20"/>
        </w:rPr>
        <w:t xml:space="preserve">В качестве структур, осуществляющих взаимодействие с Центром и координацию деятельности по выполнению программных мероприятий и решений, в городах и районах создаются координационные советы по военно-патриотическому воспитанию и допризывной подготовке молодежи.</w:t>
      </w:r>
    </w:p>
    <w:p>
      <w:pPr>
        <w:pStyle w:val="0"/>
        <w:spacing w:before="200" w:line-rule="auto"/>
        <w:ind w:firstLine="540"/>
        <w:jc w:val="both"/>
      </w:pPr>
      <w:r>
        <w:rPr>
          <w:sz w:val="20"/>
        </w:rPr>
        <w:t xml:space="preserve">Управление реализацией Подпрограммы осуществляется ответственным исполнителем Подпрограммы в соответствии с </w:t>
      </w:r>
      <w:hyperlink w:history="0" r:id="rId85"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Порядком</w:t>
        </w:r>
      </w:hyperlink>
      <w:r>
        <w:rPr>
          <w:sz w:val="20"/>
        </w:rPr>
        <w:t xml:space="preserve"> разработки, утверждения, реализации и оценки эффективности государственных программ Чеченской Республики, утвержденным Постановлением Правительства Чеченской Республики от 3 сентября 2013 года N 217.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молодежной политики</w:t>
      </w:r>
    </w:p>
    <w:p>
      <w:pPr>
        <w:pStyle w:val="0"/>
        <w:jc w:val="right"/>
      </w:pPr>
      <w:r>
        <w:rPr>
          <w:sz w:val="20"/>
        </w:rPr>
        <w:t xml:space="preserve">Чеченской Республики"</w:t>
      </w:r>
    </w:p>
    <w:p>
      <w:pPr>
        <w:pStyle w:val="0"/>
        <w:ind w:firstLine="540"/>
        <w:jc w:val="both"/>
      </w:pPr>
      <w:r>
        <w:rPr>
          <w:sz w:val="20"/>
        </w:rPr>
      </w:r>
    </w:p>
    <w:bookmarkStart w:id="1365" w:name="P1365"/>
    <w:bookmarkEnd w:id="1365"/>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ГОСУДАРСТВЕННОЙ ПРОГРАММЫ И ИХ ЗНАЧЕНИЯХ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81"/>
        <w:gridCol w:w="624"/>
        <w:gridCol w:w="907"/>
        <w:gridCol w:w="907"/>
        <w:gridCol w:w="907"/>
        <w:gridCol w:w="850"/>
        <w:gridCol w:w="850"/>
        <w:gridCol w:w="907"/>
        <w:gridCol w:w="907"/>
        <w:gridCol w:w="907"/>
        <w:gridCol w:w="907"/>
        <w:gridCol w:w="907"/>
        <w:gridCol w:w="964"/>
      </w:tblGrid>
      <w:tr>
        <w:tc>
          <w:tcPr>
            <w:tcW w:w="680" w:type="dxa"/>
            <w:vMerge w:val="restart"/>
          </w:tcPr>
          <w:p>
            <w:pPr>
              <w:pStyle w:val="0"/>
            </w:pPr>
            <w:r>
              <w:rPr>
                <w:sz w:val="20"/>
              </w:rPr>
            </w:r>
          </w:p>
        </w:tc>
        <w:tc>
          <w:tcPr>
            <w:tcW w:w="2381" w:type="dxa"/>
            <w:vMerge w:val="restart"/>
          </w:tcPr>
          <w:p>
            <w:pPr>
              <w:pStyle w:val="0"/>
              <w:jc w:val="center"/>
            </w:pPr>
            <w:r>
              <w:rPr>
                <w:sz w:val="20"/>
              </w:rPr>
              <w:t xml:space="preserve">Показатель (индикатор) (наименование)</w:t>
            </w:r>
          </w:p>
        </w:tc>
        <w:tc>
          <w:tcPr>
            <w:tcW w:w="624" w:type="dxa"/>
            <w:vMerge w:val="restart"/>
          </w:tcPr>
          <w:p>
            <w:pPr>
              <w:pStyle w:val="0"/>
              <w:jc w:val="center"/>
            </w:pPr>
            <w:r>
              <w:rPr>
                <w:sz w:val="20"/>
              </w:rPr>
              <w:t xml:space="preserve">Единица измерения</w:t>
            </w:r>
          </w:p>
        </w:tc>
        <w:tc>
          <w:tcPr>
            <w:gridSpan w:val="11"/>
            <w:tcW w:w="9920"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tcW w:w="907" w:type="dxa"/>
          </w:tcPr>
          <w:p>
            <w:pPr>
              <w:pStyle w:val="0"/>
              <w:jc w:val="center"/>
            </w:pPr>
            <w:r>
              <w:rPr>
                <w:sz w:val="20"/>
              </w:rPr>
              <w:t xml:space="preserve">2015</w:t>
            </w:r>
          </w:p>
        </w:tc>
        <w:tc>
          <w:tcPr>
            <w:tcW w:w="907" w:type="dxa"/>
          </w:tcPr>
          <w:p>
            <w:pPr>
              <w:pStyle w:val="0"/>
              <w:jc w:val="center"/>
            </w:pPr>
            <w:r>
              <w:rPr>
                <w:sz w:val="20"/>
              </w:rPr>
              <w:t xml:space="preserve">2016</w:t>
            </w:r>
          </w:p>
        </w:tc>
        <w:tc>
          <w:tcPr>
            <w:tcW w:w="907" w:type="dxa"/>
          </w:tcPr>
          <w:p>
            <w:pPr>
              <w:pStyle w:val="0"/>
              <w:jc w:val="center"/>
            </w:pPr>
            <w:r>
              <w:rPr>
                <w:sz w:val="20"/>
              </w:rPr>
              <w:t xml:space="preserve">2017</w:t>
            </w:r>
          </w:p>
        </w:tc>
        <w:tc>
          <w:tcPr>
            <w:tcW w:w="850" w:type="dxa"/>
          </w:tcPr>
          <w:p>
            <w:pPr>
              <w:pStyle w:val="0"/>
              <w:jc w:val="center"/>
            </w:pPr>
            <w:r>
              <w:rPr>
                <w:sz w:val="20"/>
              </w:rPr>
              <w:t xml:space="preserve">2018</w:t>
            </w:r>
          </w:p>
        </w:tc>
        <w:tc>
          <w:tcPr>
            <w:tcW w:w="850"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64" w:type="dxa"/>
          </w:tcPr>
          <w:p>
            <w:pPr>
              <w:pStyle w:val="0"/>
              <w:jc w:val="center"/>
            </w:pPr>
            <w:r>
              <w:rPr>
                <w:sz w:val="20"/>
              </w:rPr>
              <w:t xml:space="preserve">2025</w:t>
            </w:r>
          </w:p>
        </w:tc>
      </w:tr>
      <w:tr>
        <w:tc>
          <w:tcPr>
            <w:tcW w:w="680" w:type="dxa"/>
          </w:tcPr>
          <w:p>
            <w:pPr>
              <w:pStyle w:val="0"/>
              <w:jc w:val="center"/>
            </w:pPr>
            <w:r>
              <w:rPr>
                <w:sz w:val="20"/>
              </w:rPr>
              <w:t xml:space="preserve">1</w:t>
            </w:r>
          </w:p>
        </w:tc>
        <w:tc>
          <w:tcPr>
            <w:tcW w:w="2381" w:type="dxa"/>
          </w:tcPr>
          <w:p>
            <w:pPr>
              <w:pStyle w:val="0"/>
              <w:jc w:val="center"/>
            </w:pPr>
            <w:r>
              <w:rPr>
                <w:sz w:val="20"/>
              </w:rPr>
              <w:t xml:space="preserve">2</w:t>
            </w:r>
          </w:p>
        </w:tc>
        <w:tc>
          <w:tcPr>
            <w:tcW w:w="624"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964" w:type="dxa"/>
          </w:tcPr>
          <w:p>
            <w:pPr>
              <w:pStyle w:val="0"/>
              <w:jc w:val="center"/>
            </w:pPr>
            <w:r>
              <w:rPr>
                <w:sz w:val="20"/>
              </w:rPr>
              <w:t xml:space="preserve">14</w:t>
            </w:r>
          </w:p>
        </w:tc>
      </w:tr>
      <w:tr>
        <w:tc>
          <w:tcPr>
            <w:tcW w:w="680" w:type="dxa"/>
          </w:tcPr>
          <w:p>
            <w:pPr>
              <w:pStyle w:val="0"/>
            </w:pPr>
            <w:r>
              <w:rPr>
                <w:sz w:val="20"/>
              </w:rPr>
            </w:r>
          </w:p>
        </w:tc>
        <w:tc>
          <w:tcPr>
            <w:gridSpan w:val="13"/>
            <w:tcW w:w="12925" w:type="dxa"/>
          </w:tcPr>
          <w:p>
            <w:pPr>
              <w:pStyle w:val="0"/>
              <w:outlineLvl w:val="2"/>
              <w:jc w:val="center"/>
            </w:pPr>
            <w:r>
              <w:rPr>
                <w:sz w:val="20"/>
              </w:rPr>
              <w:t xml:space="preserve">Государственная программа Чеченской Республики "Развитие молодежной политики Чеченской Республики"</w:t>
            </w:r>
          </w:p>
        </w:tc>
      </w:tr>
      <w:tr>
        <w:tc>
          <w:tcPr>
            <w:tcW w:w="680" w:type="dxa"/>
          </w:tcPr>
          <w:p>
            <w:pPr>
              <w:pStyle w:val="0"/>
              <w:outlineLvl w:val="3"/>
              <w:jc w:val="center"/>
            </w:pPr>
            <w:r>
              <w:rPr>
                <w:sz w:val="20"/>
              </w:rPr>
              <w:t xml:space="preserve">1.</w:t>
            </w:r>
          </w:p>
        </w:tc>
        <w:tc>
          <w:tcPr>
            <w:gridSpan w:val="13"/>
            <w:tcW w:w="12925" w:type="dxa"/>
          </w:tcPr>
          <w:bookmarkStart w:id="1401" w:name="P1401"/>
          <w:bookmarkEnd w:id="1401"/>
          <w:p>
            <w:pPr>
              <w:pStyle w:val="0"/>
              <w:jc w:val="center"/>
            </w:pPr>
            <w:r>
              <w:rPr>
                <w:sz w:val="20"/>
              </w:rPr>
              <w:t xml:space="preserve">Подпрограмма 1. "Обеспечение реализации государственной программы в сфере молодежной политики"</w:t>
            </w:r>
          </w:p>
        </w:tc>
      </w:tr>
      <w:tr>
        <w:tc>
          <w:tcPr>
            <w:tcW w:w="680" w:type="dxa"/>
          </w:tcPr>
          <w:p>
            <w:pPr>
              <w:pStyle w:val="0"/>
              <w:jc w:val="center"/>
            </w:pPr>
            <w:r>
              <w:rPr>
                <w:sz w:val="20"/>
              </w:rPr>
              <w:t xml:space="preserve">1.1.</w:t>
            </w:r>
          </w:p>
        </w:tc>
        <w:tc>
          <w:tcPr>
            <w:tcW w:w="2381" w:type="dxa"/>
          </w:tcPr>
          <w:p>
            <w:pPr>
              <w:pStyle w:val="0"/>
            </w:pPr>
            <w:r>
              <w:rPr>
                <w:sz w:val="20"/>
              </w:rPr>
              <w:t xml:space="preserve">Увеличение количества проведенных мероприятий, направленных на всестороннее развитие молодых людей в возрасте от 14 до 35 лет</w:t>
            </w:r>
          </w:p>
        </w:tc>
        <w:tc>
          <w:tcPr>
            <w:tcW w:w="624" w:type="dxa"/>
          </w:tcPr>
          <w:p>
            <w:pPr>
              <w:pStyle w:val="0"/>
              <w:jc w:val="center"/>
            </w:pPr>
            <w:r>
              <w:rPr>
                <w:sz w:val="20"/>
              </w:rPr>
              <w:t xml:space="preserve">ед.</w:t>
            </w:r>
          </w:p>
        </w:tc>
        <w:tc>
          <w:tcPr>
            <w:tcW w:w="907" w:type="dxa"/>
          </w:tcPr>
          <w:p>
            <w:pPr>
              <w:pStyle w:val="0"/>
              <w:jc w:val="center"/>
            </w:pPr>
            <w:r>
              <w:rPr>
                <w:sz w:val="20"/>
              </w:rPr>
              <w:t xml:space="preserve">370</w:t>
            </w:r>
          </w:p>
        </w:tc>
        <w:tc>
          <w:tcPr>
            <w:tcW w:w="907" w:type="dxa"/>
          </w:tcPr>
          <w:p>
            <w:pPr>
              <w:pStyle w:val="0"/>
              <w:jc w:val="center"/>
            </w:pPr>
            <w:r>
              <w:rPr>
                <w:sz w:val="20"/>
              </w:rPr>
              <w:t xml:space="preserve">493</w:t>
            </w:r>
          </w:p>
        </w:tc>
        <w:tc>
          <w:tcPr>
            <w:tcW w:w="907" w:type="dxa"/>
          </w:tcPr>
          <w:p>
            <w:pPr>
              <w:pStyle w:val="0"/>
              <w:jc w:val="center"/>
            </w:pPr>
            <w:r>
              <w:rPr>
                <w:sz w:val="20"/>
              </w:rPr>
              <w:t xml:space="preserve">517</w:t>
            </w:r>
          </w:p>
        </w:tc>
        <w:tc>
          <w:tcPr>
            <w:tcW w:w="850" w:type="dxa"/>
          </w:tcPr>
          <w:p>
            <w:pPr>
              <w:pStyle w:val="0"/>
              <w:jc w:val="center"/>
            </w:pPr>
            <w:r>
              <w:rPr>
                <w:sz w:val="20"/>
              </w:rPr>
              <w:t xml:space="preserve">550</w:t>
            </w:r>
          </w:p>
        </w:tc>
        <w:tc>
          <w:tcPr>
            <w:tcW w:w="850" w:type="dxa"/>
          </w:tcPr>
          <w:p>
            <w:pPr>
              <w:pStyle w:val="0"/>
              <w:jc w:val="center"/>
            </w:pPr>
            <w:r>
              <w:rPr>
                <w:sz w:val="20"/>
              </w:rPr>
              <w:t xml:space="preserve">566</w:t>
            </w:r>
          </w:p>
        </w:tc>
        <w:tc>
          <w:tcPr>
            <w:tcW w:w="907" w:type="dxa"/>
          </w:tcPr>
          <w:p>
            <w:pPr>
              <w:pStyle w:val="0"/>
              <w:jc w:val="center"/>
            </w:pPr>
            <w:r>
              <w:rPr>
                <w:sz w:val="20"/>
              </w:rPr>
              <w:t xml:space="preserve">582</w:t>
            </w:r>
          </w:p>
        </w:tc>
        <w:tc>
          <w:tcPr>
            <w:tcW w:w="907" w:type="dxa"/>
          </w:tcPr>
          <w:p>
            <w:pPr>
              <w:pStyle w:val="0"/>
              <w:jc w:val="center"/>
            </w:pPr>
            <w:r>
              <w:rPr>
                <w:sz w:val="20"/>
              </w:rPr>
              <w:t xml:space="preserve">599</w:t>
            </w:r>
          </w:p>
        </w:tc>
        <w:tc>
          <w:tcPr>
            <w:tcW w:w="907" w:type="dxa"/>
          </w:tcPr>
          <w:p>
            <w:pPr>
              <w:pStyle w:val="0"/>
              <w:jc w:val="center"/>
            </w:pPr>
            <w:r>
              <w:rPr>
                <w:sz w:val="20"/>
              </w:rPr>
              <w:t xml:space="preserve">616</w:t>
            </w:r>
          </w:p>
        </w:tc>
        <w:tc>
          <w:tcPr>
            <w:tcW w:w="907" w:type="dxa"/>
          </w:tcPr>
          <w:p>
            <w:pPr>
              <w:pStyle w:val="0"/>
              <w:jc w:val="center"/>
            </w:pPr>
            <w:r>
              <w:rPr>
                <w:sz w:val="20"/>
              </w:rPr>
              <w:t xml:space="preserve">636</w:t>
            </w:r>
          </w:p>
        </w:tc>
        <w:tc>
          <w:tcPr>
            <w:tcW w:w="907" w:type="dxa"/>
          </w:tcPr>
          <w:p>
            <w:pPr>
              <w:pStyle w:val="0"/>
              <w:jc w:val="center"/>
            </w:pPr>
            <w:r>
              <w:rPr>
                <w:sz w:val="20"/>
              </w:rPr>
              <w:t xml:space="preserve">656</w:t>
            </w:r>
          </w:p>
        </w:tc>
        <w:tc>
          <w:tcPr>
            <w:tcW w:w="964" w:type="dxa"/>
          </w:tcPr>
          <w:p>
            <w:pPr>
              <w:pStyle w:val="0"/>
              <w:jc w:val="center"/>
            </w:pPr>
            <w:r>
              <w:rPr>
                <w:sz w:val="20"/>
              </w:rPr>
              <w:t xml:space="preserve">676</w:t>
            </w:r>
          </w:p>
        </w:tc>
      </w:tr>
      <w:tr>
        <w:tc>
          <w:tcPr>
            <w:tcW w:w="680" w:type="dxa"/>
          </w:tcPr>
          <w:p>
            <w:pPr>
              <w:pStyle w:val="0"/>
              <w:jc w:val="center"/>
            </w:pPr>
            <w:r>
              <w:rPr>
                <w:sz w:val="20"/>
              </w:rPr>
              <w:t xml:space="preserve">1.2.</w:t>
            </w:r>
          </w:p>
        </w:tc>
        <w:tc>
          <w:tcPr>
            <w:tcW w:w="2381" w:type="dxa"/>
          </w:tcPr>
          <w:p>
            <w:pPr>
              <w:pStyle w:val="0"/>
            </w:pPr>
            <w:r>
              <w:rPr>
                <w:sz w:val="20"/>
              </w:rPr>
              <w:t xml:space="preserve">Увеличение количества молодежи от 14 до 35 лет, вовлеченных в мероприятия, проводимые в сфере молодежной политики</w:t>
            </w:r>
          </w:p>
        </w:tc>
        <w:tc>
          <w:tcPr>
            <w:tcW w:w="624" w:type="dxa"/>
          </w:tcPr>
          <w:p>
            <w:pPr>
              <w:pStyle w:val="0"/>
              <w:jc w:val="center"/>
            </w:pPr>
            <w:r>
              <w:rPr>
                <w:sz w:val="20"/>
              </w:rPr>
              <w:t xml:space="preserve">чел.</w:t>
            </w:r>
          </w:p>
        </w:tc>
        <w:tc>
          <w:tcPr>
            <w:tcW w:w="907" w:type="dxa"/>
          </w:tcPr>
          <w:p>
            <w:pPr>
              <w:pStyle w:val="0"/>
              <w:jc w:val="center"/>
            </w:pPr>
            <w:r>
              <w:rPr>
                <w:sz w:val="20"/>
              </w:rPr>
              <w:t xml:space="preserve">44 400</w:t>
            </w:r>
          </w:p>
        </w:tc>
        <w:tc>
          <w:tcPr>
            <w:tcW w:w="907" w:type="dxa"/>
          </w:tcPr>
          <w:p>
            <w:pPr>
              <w:pStyle w:val="0"/>
              <w:jc w:val="center"/>
            </w:pPr>
            <w:r>
              <w:rPr>
                <w:sz w:val="20"/>
              </w:rPr>
              <w:t xml:space="preserve">59 160</w:t>
            </w:r>
          </w:p>
        </w:tc>
        <w:tc>
          <w:tcPr>
            <w:tcW w:w="907" w:type="dxa"/>
          </w:tcPr>
          <w:p>
            <w:pPr>
              <w:pStyle w:val="0"/>
              <w:jc w:val="center"/>
            </w:pPr>
            <w:r>
              <w:rPr>
                <w:sz w:val="20"/>
              </w:rPr>
              <w:t xml:space="preserve">62 118</w:t>
            </w:r>
          </w:p>
        </w:tc>
        <w:tc>
          <w:tcPr>
            <w:tcW w:w="850" w:type="dxa"/>
          </w:tcPr>
          <w:p>
            <w:pPr>
              <w:pStyle w:val="0"/>
              <w:jc w:val="center"/>
            </w:pPr>
            <w:r>
              <w:rPr>
                <w:sz w:val="20"/>
              </w:rPr>
              <w:t xml:space="preserve">65 223</w:t>
            </w:r>
          </w:p>
        </w:tc>
        <w:tc>
          <w:tcPr>
            <w:tcW w:w="850" w:type="dxa"/>
          </w:tcPr>
          <w:p>
            <w:pPr>
              <w:pStyle w:val="0"/>
              <w:jc w:val="center"/>
            </w:pPr>
            <w:r>
              <w:rPr>
                <w:sz w:val="20"/>
              </w:rPr>
              <w:t xml:space="preserve">67 179</w:t>
            </w:r>
          </w:p>
        </w:tc>
        <w:tc>
          <w:tcPr>
            <w:tcW w:w="907" w:type="dxa"/>
          </w:tcPr>
          <w:p>
            <w:pPr>
              <w:pStyle w:val="0"/>
              <w:jc w:val="center"/>
            </w:pPr>
            <w:r>
              <w:rPr>
                <w:sz w:val="20"/>
              </w:rPr>
              <w:t xml:space="preserve">69 194</w:t>
            </w:r>
          </w:p>
        </w:tc>
        <w:tc>
          <w:tcPr>
            <w:tcW w:w="907" w:type="dxa"/>
          </w:tcPr>
          <w:p>
            <w:pPr>
              <w:pStyle w:val="0"/>
              <w:jc w:val="center"/>
            </w:pPr>
            <w:r>
              <w:rPr>
                <w:sz w:val="20"/>
              </w:rPr>
              <w:t xml:space="preserve">71 270</w:t>
            </w:r>
          </w:p>
        </w:tc>
        <w:tc>
          <w:tcPr>
            <w:tcW w:w="907" w:type="dxa"/>
          </w:tcPr>
          <w:p>
            <w:pPr>
              <w:pStyle w:val="0"/>
              <w:jc w:val="center"/>
            </w:pPr>
            <w:r>
              <w:rPr>
                <w:sz w:val="20"/>
              </w:rPr>
              <w:t xml:space="preserve">73408</w:t>
            </w:r>
          </w:p>
        </w:tc>
        <w:tc>
          <w:tcPr>
            <w:tcW w:w="907" w:type="dxa"/>
          </w:tcPr>
          <w:p>
            <w:pPr>
              <w:pStyle w:val="0"/>
              <w:jc w:val="center"/>
            </w:pPr>
            <w:r>
              <w:rPr>
                <w:sz w:val="20"/>
              </w:rPr>
              <w:t xml:space="preserve">75546</w:t>
            </w:r>
          </w:p>
        </w:tc>
        <w:tc>
          <w:tcPr>
            <w:tcW w:w="907" w:type="dxa"/>
          </w:tcPr>
          <w:p>
            <w:pPr>
              <w:pStyle w:val="0"/>
              <w:jc w:val="center"/>
            </w:pPr>
            <w:r>
              <w:rPr>
                <w:sz w:val="20"/>
              </w:rPr>
              <w:t xml:space="preserve">77691</w:t>
            </w:r>
          </w:p>
        </w:tc>
        <w:tc>
          <w:tcPr>
            <w:tcW w:w="964" w:type="dxa"/>
          </w:tcPr>
          <w:p>
            <w:pPr>
              <w:pStyle w:val="0"/>
              <w:jc w:val="center"/>
            </w:pPr>
            <w:r>
              <w:rPr>
                <w:sz w:val="20"/>
              </w:rPr>
              <w:t xml:space="preserve">79 836</w:t>
            </w:r>
          </w:p>
        </w:tc>
      </w:tr>
      <w:tr>
        <w:tc>
          <w:tcPr>
            <w:tcW w:w="680" w:type="dxa"/>
          </w:tcPr>
          <w:p>
            <w:pPr>
              <w:pStyle w:val="0"/>
            </w:pPr>
            <w:r>
              <w:rPr>
                <w:sz w:val="20"/>
              </w:rPr>
            </w:r>
          </w:p>
        </w:tc>
        <w:tc>
          <w:tcPr>
            <w:tcW w:w="2381" w:type="dxa"/>
          </w:tcPr>
          <w:p>
            <w:pPr>
              <w:pStyle w:val="0"/>
            </w:pPr>
            <w:r>
              <w:rPr>
                <w:sz w:val="20"/>
              </w:rPr>
              <w:t xml:space="preserve">Региональный проект "Социальная активность"</w:t>
            </w:r>
          </w:p>
        </w:tc>
        <w:tc>
          <w:tcPr>
            <w:tcW w:w="62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680" w:type="dxa"/>
          </w:tcPr>
          <w:p>
            <w:pPr>
              <w:pStyle w:val="0"/>
              <w:jc w:val="center"/>
            </w:pPr>
            <w:r>
              <w:rPr>
                <w:sz w:val="20"/>
              </w:rPr>
              <w:t xml:space="preserve">1.3</w:t>
            </w:r>
          </w:p>
        </w:tc>
        <w:tc>
          <w:tcPr>
            <w:tcW w:w="2381"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24" w:type="dxa"/>
          </w:tcPr>
          <w:p>
            <w:pPr>
              <w:pStyle w:val="0"/>
              <w:jc w:val="center"/>
            </w:pPr>
            <w:r>
              <w:rPr>
                <w:sz w:val="20"/>
              </w:rPr>
              <w:t xml:space="preserve">млн. 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0,2391</w:t>
            </w:r>
          </w:p>
        </w:tc>
        <w:tc>
          <w:tcPr>
            <w:tcW w:w="907" w:type="dxa"/>
          </w:tcPr>
          <w:p>
            <w:pPr>
              <w:pStyle w:val="0"/>
              <w:jc w:val="center"/>
            </w:pPr>
            <w:r>
              <w:rPr>
                <w:sz w:val="20"/>
              </w:rPr>
              <w:t xml:space="preserve">0,2404</w:t>
            </w:r>
          </w:p>
        </w:tc>
        <w:tc>
          <w:tcPr>
            <w:tcW w:w="907" w:type="dxa"/>
          </w:tcPr>
          <w:p>
            <w:pPr>
              <w:pStyle w:val="0"/>
              <w:jc w:val="center"/>
            </w:pPr>
            <w:r>
              <w:rPr>
                <w:sz w:val="20"/>
              </w:rPr>
              <w:t xml:space="preserve">0,2416</w:t>
            </w:r>
          </w:p>
        </w:tc>
        <w:tc>
          <w:tcPr>
            <w:tcW w:w="964" w:type="dxa"/>
          </w:tcPr>
          <w:p>
            <w:pPr>
              <w:pStyle w:val="0"/>
              <w:jc w:val="center"/>
            </w:pPr>
            <w:r>
              <w:rPr>
                <w:sz w:val="20"/>
              </w:rPr>
              <w:t xml:space="preserve">0,2428</w:t>
            </w:r>
          </w:p>
        </w:tc>
      </w:tr>
      <w:tr>
        <w:tc>
          <w:tcPr>
            <w:tcW w:w="680" w:type="dxa"/>
          </w:tcPr>
          <w:p>
            <w:pPr>
              <w:pStyle w:val="0"/>
              <w:jc w:val="center"/>
            </w:pPr>
            <w:r>
              <w:rPr>
                <w:sz w:val="20"/>
              </w:rPr>
              <w:t xml:space="preserve">1.4</w:t>
            </w:r>
          </w:p>
        </w:tc>
        <w:tc>
          <w:tcPr>
            <w:tcW w:w="2381" w:type="dxa"/>
          </w:tcPr>
          <w:p>
            <w:pPr>
              <w:pStyle w:val="0"/>
            </w:pPr>
            <w:r>
              <w:rPr>
                <w:sz w:val="20"/>
              </w:rPr>
              <w:t xml:space="preserve">Количество координаторов добровольцев (волонтеров), прошедших курсы (лекции, программы)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tc>
        <w:tc>
          <w:tcPr>
            <w:tcW w:w="624" w:type="dxa"/>
          </w:tcPr>
          <w:p>
            <w:pPr>
              <w:pStyle w:val="0"/>
              <w:jc w:val="center"/>
            </w:pPr>
            <w:r>
              <w:rPr>
                <w:sz w:val="20"/>
              </w:rPr>
              <w:t xml:space="preserve">тыс. 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0,334</w:t>
            </w:r>
          </w:p>
        </w:tc>
        <w:tc>
          <w:tcPr>
            <w:tcW w:w="907" w:type="dxa"/>
          </w:tcPr>
          <w:p>
            <w:pPr>
              <w:pStyle w:val="0"/>
              <w:jc w:val="center"/>
            </w:pPr>
            <w:r>
              <w:rPr>
                <w:sz w:val="20"/>
              </w:rPr>
              <w:t xml:space="preserve">0,403</w:t>
            </w:r>
          </w:p>
        </w:tc>
        <w:tc>
          <w:tcPr>
            <w:tcW w:w="907" w:type="dxa"/>
          </w:tcPr>
          <w:p>
            <w:pPr>
              <w:pStyle w:val="0"/>
              <w:jc w:val="center"/>
            </w:pPr>
            <w:r>
              <w:rPr>
                <w:sz w:val="20"/>
              </w:rPr>
              <w:t xml:space="preserve">0,476</w:t>
            </w:r>
          </w:p>
        </w:tc>
        <w:tc>
          <w:tcPr>
            <w:tcW w:w="964" w:type="dxa"/>
          </w:tcPr>
          <w:p>
            <w:pPr>
              <w:pStyle w:val="0"/>
              <w:jc w:val="center"/>
            </w:pPr>
            <w:r>
              <w:rPr>
                <w:sz w:val="20"/>
              </w:rPr>
              <w:t xml:space="preserve">0,476</w:t>
            </w:r>
          </w:p>
        </w:tc>
      </w:tr>
      <w:tr>
        <w:tc>
          <w:tcPr>
            <w:tcW w:w="680" w:type="dxa"/>
          </w:tcPr>
          <w:p>
            <w:pPr>
              <w:pStyle w:val="0"/>
              <w:jc w:val="center"/>
            </w:pPr>
            <w:r>
              <w:rPr>
                <w:sz w:val="20"/>
              </w:rPr>
              <w:t xml:space="preserve">1.5</w:t>
            </w:r>
          </w:p>
        </w:tc>
        <w:tc>
          <w:tcPr>
            <w:tcW w:w="2381" w:type="dxa"/>
          </w:tcPr>
          <w:p>
            <w:pPr>
              <w:pStyle w:val="0"/>
            </w:pPr>
            <w:r>
              <w:rPr>
                <w:sz w:val="20"/>
              </w:rPr>
              <w:t xml:space="preserve">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624" w:type="dxa"/>
          </w:tcPr>
          <w:p>
            <w:pPr>
              <w:pStyle w:val="0"/>
              <w:jc w:val="center"/>
            </w:pPr>
            <w:r>
              <w:rPr>
                <w:sz w:val="20"/>
              </w:rPr>
              <w:t xml:space="preserve">ед.</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r>
      <w:tr>
        <w:tc>
          <w:tcPr>
            <w:tcW w:w="680" w:type="dxa"/>
          </w:tcPr>
          <w:p>
            <w:pPr>
              <w:pStyle w:val="0"/>
              <w:jc w:val="center"/>
            </w:pPr>
            <w:r>
              <w:rPr>
                <w:sz w:val="20"/>
              </w:rPr>
              <w:t xml:space="preserve">1.6</w:t>
            </w:r>
          </w:p>
        </w:tc>
        <w:tc>
          <w:tcPr>
            <w:tcW w:w="2381" w:type="dxa"/>
          </w:tcPr>
          <w:p>
            <w:pPr>
              <w:pStyle w:val="0"/>
            </w:pPr>
            <w:r>
              <w:rPr>
                <w:sz w:val="20"/>
              </w:rPr>
              <w:t xml:space="preserve">Количество просмотров в рамках рекламной кампании, проводимой в целях достижения результата регионального проекта "Социальная активность", 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624" w:type="dxa"/>
          </w:tcPr>
          <w:p>
            <w:pPr>
              <w:pStyle w:val="0"/>
              <w:jc w:val="center"/>
            </w:pPr>
            <w:r>
              <w:rPr>
                <w:sz w:val="20"/>
              </w:rPr>
              <w:t xml:space="preserve">млн. ед.</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0,0496</w:t>
            </w:r>
          </w:p>
        </w:tc>
        <w:tc>
          <w:tcPr>
            <w:tcW w:w="907" w:type="dxa"/>
          </w:tcPr>
          <w:p>
            <w:pPr>
              <w:pStyle w:val="0"/>
              <w:jc w:val="center"/>
            </w:pPr>
            <w:r>
              <w:rPr>
                <w:sz w:val="20"/>
              </w:rPr>
              <w:t xml:space="preserve">0,0496</w:t>
            </w:r>
          </w:p>
        </w:tc>
        <w:tc>
          <w:tcPr>
            <w:tcW w:w="907" w:type="dxa"/>
          </w:tcPr>
          <w:p>
            <w:pPr>
              <w:pStyle w:val="0"/>
              <w:jc w:val="center"/>
            </w:pPr>
            <w:r>
              <w:rPr>
                <w:sz w:val="20"/>
              </w:rPr>
              <w:t xml:space="preserve">0,0496</w:t>
            </w:r>
          </w:p>
        </w:tc>
        <w:tc>
          <w:tcPr>
            <w:tcW w:w="964" w:type="dxa"/>
          </w:tcPr>
          <w:p>
            <w:pPr>
              <w:pStyle w:val="0"/>
              <w:jc w:val="center"/>
            </w:pPr>
            <w:r>
              <w:rPr>
                <w:sz w:val="20"/>
              </w:rPr>
              <w:t xml:space="preserve">0,0496</w:t>
            </w:r>
          </w:p>
        </w:tc>
      </w:tr>
      <w:tr>
        <w:tc>
          <w:tcPr>
            <w:tcW w:w="680" w:type="dxa"/>
          </w:tcPr>
          <w:p>
            <w:pPr>
              <w:pStyle w:val="0"/>
            </w:pPr>
            <w:r>
              <w:rPr>
                <w:sz w:val="20"/>
              </w:rPr>
            </w:r>
          </w:p>
        </w:tc>
        <w:tc>
          <w:tcPr>
            <w:tcW w:w="2381" w:type="dxa"/>
          </w:tcPr>
          <w:p>
            <w:pPr>
              <w:pStyle w:val="0"/>
            </w:pPr>
            <w:r>
              <w:rPr>
                <w:sz w:val="20"/>
              </w:rPr>
              <w:t xml:space="preserve">Региональный проект "Развитие системы поддержки молодежи ("Молодежь России")"</w:t>
            </w:r>
          </w:p>
        </w:tc>
        <w:tc>
          <w:tcPr>
            <w:tcW w:w="62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680" w:type="dxa"/>
          </w:tcPr>
          <w:p>
            <w:pPr>
              <w:pStyle w:val="0"/>
              <w:jc w:val="center"/>
            </w:pPr>
            <w:r>
              <w:rPr>
                <w:sz w:val="20"/>
              </w:rPr>
              <w:t xml:space="preserve">1.7</w:t>
            </w:r>
          </w:p>
        </w:tc>
        <w:tc>
          <w:tcPr>
            <w:tcW w:w="2381" w:type="dxa"/>
          </w:tcPr>
          <w:p>
            <w:pPr>
              <w:pStyle w:val="0"/>
            </w:pPr>
            <w:r>
              <w:rPr>
                <w:sz w:val="20"/>
              </w:rPr>
              <w:t xml:space="preserve">Количество представителей Чеченской Республики, принявших участие в Форуме молодых деятелей культуры и искусств "Таврида" в рамках реализации регионального проекта "Развитие системы поддержки молодежи ("Молодежь России")"</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964" w:type="dxa"/>
          </w:tcPr>
          <w:p>
            <w:pPr>
              <w:pStyle w:val="0"/>
              <w:jc w:val="center"/>
            </w:pPr>
            <w:r>
              <w:rPr>
                <w:sz w:val="20"/>
              </w:rPr>
              <w:t xml:space="preserve">40</w:t>
            </w:r>
          </w:p>
        </w:tc>
      </w:tr>
      <w:tr>
        <w:tc>
          <w:tcPr>
            <w:tcW w:w="680" w:type="dxa"/>
          </w:tcPr>
          <w:p>
            <w:pPr>
              <w:pStyle w:val="0"/>
              <w:outlineLvl w:val="3"/>
              <w:jc w:val="center"/>
            </w:pPr>
            <w:r>
              <w:rPr>
                <w:sz w:val="20"/>
              </w:rPr>
              <w:t xml:space="preserve">2.</w:t>
            </w:r>
          </w:p>
        </w:tc>
        <w:tc>
          <w:tcPr>
            <w:gridSpan w:val="12"/>
            <w:tcW w:w="11961" w:type="dxa"/>
          </w:tcPr>
          <w:bookmarkStart w:id="1529" w:name="P1529"/>
          <w:bookmarkEnd w:id="1529"/>
          <w:p>
            <w:pPr>
              <w:pStyle w:val="0"/>
              <w:jc w:val="center"/>
            </w:pPr>
            <w:r>
              <w:rPr>
                <w:sz w:val="20"/>
              </w:rPr>
              <w:t xml:space="preserve">Подпрограмма 2. "Вовлечение молодежи Чеченской Республики в предпринимательскую деятельность"</w:t>
            </w:r>
          </w:p>
        </w:tc>
        <w:tc>
          <w:tcPr>
            <w:tcW w:w="964" w:type="dxa"/>
          </w:tcPr>
          <w:p>
            <w:pPr>
              <w:pStyle w:val="0"/>
            </w:pPr>
            <w:r>
              <w:rPr>
                <w:sz w:val="20"/>
              </w:rPr>
            </w:r>
          </w:p>
        </w:tc>
      </w:tr>
      <w:tr>
        <w:tc>
          <w:tcPr>
            <w:tcW w:w="680" w:type="dxa"/>
          </w:tcPr>
          <w:p>
            <w:pPr>
              <w:pStyle w:val="0"/>
              <w:jc w:val="center"/>
            </w:pPr>
            <w:r>
              <w:rPr>
                <w:sz w:val="20"/>
              </w:rPr>
              <w:t xml:space="preserve">2.1.</w:t>
            </w:r>
          </w:p>
        </w:tc>
        <w:tc>
          <w:tcPr>
            <w:tcW w:w="2381" w:type="dxa"/>
          </w:tcPr>
          <w:p>
            <w:pPr>
              <w:pStyle w:val="0"/>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624" w:type="dxa"/>
          </w:tcPr>
          <w:p>
            <w:pPr>
              <w:pStyle w:val="0"/>
              <w:jc w:val="center"/>
            </w:pPr>
            <w:r>
              <w:rPr>
                <w:sz w:val="20"/>
              </w:rPr>
              <w:t xml:space="preserve">ед.</w:t>
            </w:r>
          </w:p>
        </w:tc>
        <w:tc>
          <w:tcPr>
            <w:tcW w:w="907" w:type="dxa"/>
          </w:tcPr>
          <w:p>
            <w:pPr>
              <w:pStyle w:val="0"/>
              <w:jc w:val="center"/>
            </w:pPr>
            <w:r>
              <w:rPr>
                <w:sz w:val="20"/>
              </w:rPr>
              <w:t xml:space="preserve">131</w:t>
            </w:r>
          </w:p>
        </w:tc>
        <w:tc>
          <w:tcPr>
            <w:tcW w:w="907" w:type="dxa"/>
          </w:tcPr>
          <w:p>
            <w:pPr>
              <w:pStyle w:val="0"/>
              <w:jc w:val="center"/>
            </w:pPr>
            <w:r>
              <w:rPr>
                <w:sz w:val="20"/>
              </w:rPr>
              <w:t xml:space="preserve">130</w:t>
            </w:r>
          </w:p>
        </w:tc>
        <w:tc>
          <w:tcPr>
            <w:tcW w:w="907" w:type="dxa"/>
          </w:tcPr>
          <w:p>
            <w:pPr>
              <w:pStyle w:val="0"/>
              <w:jc w:val="center"/>
            </w:pPr>
            <w:r>
              <w:rPr>
                <w:sz w:val="20"/>
              </w:rPr>
              <w:t xml:space="preserve">86</w:t>
            </w:r>
          </w:p>
        </w:tc>
        <w:tc>
          <w:tcPr>
            <w:tcW w:w="850" w:type="dxa"/>
          </w:tcPr>
          <w:p>
            <w:pPr>
              <w:pStyle w:val="0"/>
              <w:jc w:val="center"/>
            </w:pPr>
            <w:r>
              <w:rPr>
                <w:sz w:val="20"/>
              </w:rPr>
              <w:t xml:space="preserve">83</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2.2.</w:t>
            </w:r>
          </w:p>
        </w:tc>
        <w:tc>
          <w:tcPr>
            <w:tcW w:w="2381" w:type="dxa"/>
          </w:tcPr>
          <w:p>
            <w:pPr>
              <w:pStyle w:val="0"/>
            </w:pPr>
            <w:r>
              <w:rPr>
                <w:sz w:val="20"/>
              </w:rPr>
              <w:t xml:space="preserve">Количество субъектов малого предпринимательства, созданных физическими лицами в возрасте до 35 лет (включительно), вовлеченными в реализацию мероприятий</w:t>
            </w:r>
          </w:p>
        </w:tc>
        <w:tc>
          <w:tcPr>
            <w:tcW w:w="624" w:type="dxa"/>
          </w:tcPr>
          <w:p>
            <w:pPr>
              <w:pStyle w:val="0"/>
              <w:jc w:val="center"/>
            </w:pPr>
            <w:r>
              <w:rPr>
                <w:sz w:val="20"/>
              </w:rPr>
              <w:t xml:space="preserve">ед.</w:t>
            </w:r>
          </w:p>
        </w:tc>
        <w:tc>
          <w:tcPr>
            <w:tcW w:w="907" w:type="dxa"/>
          </w:tcPr>
          <w:p>
            <w:pPr>
              <w:pStyle w:val="0"/>
              <w:jc w:val="center"/>
            </w:pPr>
            <w:r>
              <w:rPr>
                <w:sz w:val="20"/>
              </w:rPr>
              <w:t xml:space="preserve">131</w:t>
            </w:r>
          </w:p>
        </w:tc>
        <w:tc>
          <w:tcPr>
            <w:tcW w:w="907" w:type="dxa"/>
          </w:tcPr>
          <w:p>
            <w:pPr>
              <w:pStyle w:val="0"/>
              <w:jc w:val="center"/>
            </w:pPr>
            <w:r>
              <w:rPr>
                <w:sz w:val="20"/>
              </w:rPr>
              <w:t xml:space="preserve">130</w:t>
            </w:r>
          </w:p>
        </w:tc>
        <w:tc>
          <w:tcPr>
            <w:tcW w:w="907" w:type="dxa"/>
          </w:tcPr>
          <w:p>
            <w:pPr>
              <w:pStyle w:val="0"/>
              <w:jc w:val="center"/>
            </w:pPr>
            <w:r>
              <w:rPr>
                <w:sz w:val="20"/>
              </w:rPr>
              <w:t xml:space="preserve">86</w:t>
            </w:r>
          </w:p>
        </w:tc>
        <w:tc>
          <w:tcPr>
            <w:tcW w:w="850" w:type="dxa"/>
          </w:tcPr>
          <w:p>
            <w:pPr>
              <w:pStyle w:val="0"/>
              <w:jc w:val="center"/>
            </w:pPr>
            <w:r>
              <w:rPr>
                <w:sz w:val="20"/>
              </w:rPr>
              <w:t xml:space="preserve">81</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2.3.</w:t>
            </w:r>
          </w:p>
        </w:tc>
        <w:tc>
          <w:tcPr>
            <w:tcW w:w="2381" w:type="dxa"/>
          </w:tcPr>
          <w:p>
            <w:pPr>
              <w:pStyle w:val="0"/>
            </w:pPr>
            <w:r>
              <w:rPr>
                <w:sz w:val="20"/>
              </w:rPr>
              <w:t xml:space="preserve">Количество физических лиц в возрасте до 35 лет (включительно), завершивших обучение, направленное на приобретение навыков ведения бизнеса и создания малых и средних предприятий</w:t>
            </w:r>
          </w:p>
        </w:tc>
        <w:tc>
          <w:tcPr>
            <w:tcW w:w="624" w:type="dxa"/>
          </w:tcPr>
          <w:p>
            <w:pPr>
              <w:pStyle w:val="0"/>
              <w:jc w:val="center"/>
            </w:pPr>
            <w:r>
              <w:rPr>
                <w:sz w:val="20"/>
              </w:rPr>
              <w:t xml:space="preserve">чел.</w:t>
            </w:r>
          </w:p>
        </w:tc>
        <w:tc>
          <w:tcPr>
            <w:tcW w:w="907" w:type="dxa"/>
          </w:tcPr>
          <w:p>
            <w:pPr>
              <w:pStyle w:val="0"/>
              <w:jc w:val="center"/>
            </w:pPr>
            <w:r>
              <w:rPr>
                <w:sz w:val="20"/>
              </w:rPr>
              <w:t xml:space="preserve">1048</w:t>
            </w:r>
          </w:p>
        </w:tc>
        <w:tc>
          <w:tcPr>
            <w:tcW w:w="907" w:type="dxa"/>
          </w:tcPr>
          <w:p>
            <w:pPr>
              <w:pStyle w:val="0"/>
              <w:jc w:val="center"/>
            </w:pPr>
            <w:r>
              <w:rPr>
                <w:sz w:val="20"/>
              </w:rPr>
              <w:t xml:space="preserve">1050</w:t>
            </w:r>
          </w:p>
        </w:tc>
        <w:tc>
          <w:tcPr>
            <w:tcW w:w="907" w:type="dxa"/>
          </w:tcPr>
          <w:p>
            <w:pPr>
              <w:pStyle w:val="0"/>
              <w:jc w:val="center"/>
            </w:pPr>
            <w:r>
              <w:rPr>
                <w:sz w:val="20"/>
              </w:rPr>
              <w:t xml:space="preserve">859</w:t>
            </w:r>
          </w:p>
        </w:tc>
        <w:tc>
          <w:tcPr>
            <w:tcW w:w="850" w:type="dxa"/>
          </w:tcPr>
          <w:p>
            <w:pPr>
              <w:pStyle w:val="0"/>
              <w:jc w:val="center"/>
            </w:pPr>
            <w:r>
              <w:rPr>
                <w:sz w:val="20"/>
              </w:rPr>
              <w:t xml:space="preserve">844</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2.4.</w:t>
            </w:r>
          </w:p>
        </w:tc>
        <w:tc>
          <w:tcPr>
            <w:tcW w:w="2381" w:type="dxa"/>
          </w:tcPr>
          <w:p>
            <w:pPr>
              <w:pStyle w:val="0"/>
            </w:pPr>
            <w:r>
              <w:rPr>
                <w:sz w:val="20"/>
              </w:rPr>
              <w:t xml:space="preserve">Количество физических лиц в возрасте до 35 лет (включительно), вовлеченных в реализацию мероприятий</w:t>
            </w:r>
          </w:p>
        </w:tc>
        <w:tc>
          <w:tcPr>
            <w:tcW w:w="624" w:type="dxa"/>
          </w:tcPr>
          <w:p>
            <w:pPr>
              <w:pStyle w:val="0"/>
              <w:jc w:val="center"/>
            </w:pPr>
            <w:r>
              <w:rPr>
                <w:sz w:val="20"/>
              </w:rPr>
              <w:t xml:space="preserve">чел.</w:t>
            </w:r>
          </w:p>
        </w:tc>
        <w:tc>
          <w:tcPr>
            <w:tcW w:w="907" w:type="dxa"/>
          </w:tcPr>
          <w:p>
            <w:pPr>
              <w:pStyle w:val="0"/>
              <w:jc w:val="center"/>
            </w:pPr>
            <w:r>
              <w:rPr>
                <w:sz w:val="20"/>
              </w:rPr>
              <w:t xml:space="preserve">2625</w:t>
            </w:r>
          </w:p>
        </w:tc>
        <w:tc>
          <w:tcPr>
            <w:tcW w:w="907" w:type="dxa"/>
          </w:tcPr>
          <w:p>
            <w:pPr>
              <w:pStyle w:val="0"/>
              <w:jc w:val="center"/>
            </w:pPr>
            <w:r>
              <w:rPr>
                <w:sz w:val="20"/>
              </w:rPr>
              <w:t xml:space="preserve">2700</w:t>
            </w:r>
          </w:p>
        </w:tc>
        <w:tc>
          <w:tcPr>
            <w:tcW w:w="907" w:type="dxa"/>
          </w:tcPr>
          <w:p>
            <w:pPr>
              <w:pStyle w:val="0"/>
              <w:jc w:val="center"/>
            </w:pPr>
            <w:r>
              <w:rPr>
                <w:sz w:val="20"/>
              </w:rPr>
              <w:t xml:space="preserve">2292</w:t>
            </w:r>
          </w:p>
        </w:tc>
        <w:tc>
          <w:tcPr>
            <w:tcW w:w="850" w:type="dxa"/>
          </w:tcPr>
          <w:p>
            <w:pPr>
              <w:pStyle w:val="0"/>
              <w:jc w:val="center"/>
            </w:pPr>
            <w:r>
              <w:rPr>
                <w:sz w:val="20"/>
              </w:rPr>
              <w:t xml:space="preserve">2618</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outlineLvl w:val="3"/>
              <w:jc w:val="center"/>
            </w:pPr>
            <w:r>
              <w:rPr>
                <w:sz w:val="20"/>
              </w:rPr>
              <w:t xml:space="preserve">3.</w:t>
            </w:r>
          </w:p>
        </w:tc>
        <w:tc>
          <w:tcPr>
            <w:gridSpan w:val="12"/>
            <w:tcW w:w="11961" w:type="dxa"/>
          </w:tcPr>
          <w:bookmarkStart w:id="1588" w:name="P1588"/>
          <w:bookmarkEnd w:id="1588"/>
          <w:p>
            <w:pPr>
              <w:pStyle w:val="0"/>
              <w:jc w:val="center"/>
            </w:pPr>
            <w:r>
              <w:rPr>
                <w:sz w:val="20"/>
              </w:rPr>
              <w:t xml:space="preserve">Подпрограмма 3. "Сельская молодежь Чеченской Республики"</w:t>
            </w:r>
          </w:p>
        </w:tc>
        <w:tc>
          <w:tcPr>
            <w:tcW w:w="964" w:type="dxa"/>
          </w:tcPr>
          <w:p>
            <w:pPr>
              <w:pStyle w:val="0"/>
            </w:pPr>
            <w:r>
              <w:rPr>
                <w:sz w:val="20"/>
              </w:rPr>
            </w:r>
          </w:p>
        </w:tc>
      </w:tr>
      <w:tr>
        <w:tc>
          <w:tcPr>
            <w:tcW w:w="680" w:type="dxa"/>
          </w:tcPr>
          <w:p>
            <w:pPr>
              <w:pStyle w:val="0"/>
              <w:jc w:val="center"/>
            </w:pPr>
            <w:r>
              <w:rPr>
                <w:sz w:val="20"/>
              </w:rPr>
              <w:t xml:space="preserve">3.1.</w:t>
            </w:r>
          </w:p>
        </w:tc>
        <w:tc>
          <w:tcPr>
            <w:tcW w:w="2381" w:type="dxa"/>
          </w:tcPr>
          <w:p>
            <w:pPr>
              <w:pStyle w:val="0"/>
            </w:pPr>
            <w:r>
              <w:rPr>
                <w:sz w:val="20"/>
              </w:rPr>
              <w:t xml:space="preserve">Количество сельской молодежи, получившей различные виды консультаций по программам социального и экономического развития села</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3.2.</w:t>
            </w:r>
          </w:p>
        </w:tc>
        <w:tc>
          <w:tcPr>
            <w:tcW w:w="2381" w:type="dxa"/>
          </w:tcPr>
          <w:p>
            <w:pPr>
              <w:pStyle w:val="0"/>
            </w:pPr>
            <w:r>
              <w:rPr>
                <w:sz w:val="20"/>
              </w:rPr>
              <w:t xml:space="preserve">Количество сельской молодежи, обучившейся основам социального проектирования и бизнес-планирования</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3.3.</w:t>
            </w:r>
          </w:p>
        </w:tc>
        <w:tc>
          <w:tcPr>
            <w:tcW w:w="2381" w:type="dxa"/>
          </w:tcPr>
          <w:p>
            <w:pPr>
              <w:pStyle w:val="0"/>
            </w:pPr>
            <w:r>
              <w:rPr>
                <w:sz w:val="20"/>
              </w:rPr>
              <w:t xml:space="preserve">Доля молодежи, задействованной в мероприятиях по вовлечению в творческую деятельность, от общего числа молодежи Чеченской Республики</w:t>
            </w:r>
          </w:p>
        </w:tc>
        <w:tc>
          <w:tcPr>
            <w:tcW w:w="62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30</w:t>
            </w:r>
          </w:p>
        </w:tc>
        <w:tc>
          <w:tcPr>
            <w:tcW w:w="907" w:type="dxa"/>
          </w:tcPr>
          <w:p>
            <w:pPr>
              <w:pStyle w:val="0"/>
              <w:jc w:val="center"/>
            </w:pPr>
            <w:r>
              <w:rPr>
                <w:sz w:val="20"/>
              </w:rPr>
              <w:t xml:space="preserve">33</w:t>
            </w:r>
          </w:p>
        </w:tc>
        <w:tc>
          <w:tcPr>
            <w:tcW w:w="907" w:type="dxa"/>
          </w:tcPr>
          <w:p>
            <w:pPr>
              <w:pStyle w:val="0"/>
              <w:jc w:val="center"/>
            </w:pPr>
            <w:r>
              <w:rPr>
                <w:sz w:val="20"/>
              </w:rPr>
              <w:t xml:space="preserve">36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3.4.</w:t>
            </w:r>
          </w:p>
        </w:tc>
        <w:tc>
          <w:tcPr>
            <w:tcW w:w="2381" w:type="dxa"/>
          </w:tcPr>
          <w:p>
            <w:pPr>
              <w:pStyle w:val="0"/>
            </w:pPr>
            <w:r>
              <w:rPr>
                <w:sz w:val="20"/>
              </w:rPr>
              <w:t xml:space="preserve">Количество сельской молодежи, вовлеченной в интеллектуально-творческие и спортивно-оздоровительные мероприятия</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outlineLvl w:val="3"/>
              <w:jc w:val="center"/>
            </w:pPr>
            <w:r>
              <w:rPr>
                <w:sz w:val="20"/>
              </w:rPr>
              <w:t xml:space="preserve">4.</w:t>
            </w:r>
          </w:p>
        </w:tc>
        <w:tc>
          <w:tcPr>
            <w:gridSpan w:val="12"/>
            <w:tcW w:w="11961" w:type="dxa"/>
          </w:tcPr>
          <w:bookmarkStart w:id="1647" w:name="P1647"/>
          <w:bookmarkEnd w:id="1647"/>
          <w:p>
            <w:pPr>
              <w:pStyle w:val="0"/>
              <w:jc w:val="center"/>
            </w:pPr>
            <w:r>
              <w:rPr>
                <w:sz w:val="20"/>
              </w:rPr>
              <w:t xml:space="preserve">Подпрограмма 4. "Патриотическое воспитание граждан"</w:t>
            </w:r>
          </w:p>
        </w:tc>
        <w:tc>
          <w:tcPr>
            <w:tcW w:w="964" w:type="dxa"/>
          </w:tcPr>
          <w:p>
            <w:pPr>
              <w:pStyle w:val="0"/>
            </w:pPr>
            <w:r>
              <w:rPr>
                <w:sz w:val="20"/>
              </w:rPr>
            </w:r>
          </w:p>
        </w:tc>
      </w:tr>
      <w:tr>
        <w:tc>
          <w:tcPr>
            <w:tcW w:w="680" w:type="dxa"/>
          </w:tcPr>
          <w:p>
            <w:pPr>
              <w:pStyle w:val="0"/>
              <w:jc w:val="center"/>
            </w:pPr>
            <w:r>
              <w:rPr>
                <w:sz w:val="20"/>
              </w:rPr>
              <w:t xml:space="preserve">4.1.</w:t>
            </w:r>
          </w:p>
        </w:tc>
        <w:tc>
          <w:tcPr>
            <w:tcW w:w="2381" w:type="dxa"/>
          </w:tcPr>
          <w:p>
            <w:pPr>
              <w:pStyle w:val="0"/>
            </w:pPr>
            <w:r>
              <w:rPr>
                <w:sz w:val="20"/>
              </w:rPr>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4.2.</w:t>
            </w:r>
          </w:p>
        </w:tc>
        <w:tc>
          <w:tcPr>
            <w:tcW w:w="2381" w:type="dxa"/>
          </w:tcPr>
          <w:p>
            <w:pPr>
              <w:pStyle w:val="0"/>
            </w:pPr>
            <w:r>
              <w:rPr>
                <w:sz w:val="20"/>
              </w:rPr>
              <w:t xml:space="preserve">Доля участвующих в реализации программы образовательных организаций всех типов в общей численности образовательных организаций</w:t>
            </w:r>
          </w:p>
        </w:tc>
        <w:tc>
          <w:tcPr>
            <w:tcW w:w="62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4.3.</w:t>
            </w:r>
          </w:p>
        </w:tc>
        <w:tc>
          <w:tcPr>
            <w:tcW w:w="2381" w:type="dxa"/>
          </w:tcPr>
          <w:p>
            <w:pPr>
              <w:pStyle w:val="0"/>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в общей численности обучающихся</w:t>
            </w:r>
          </w:p>
        </w:tc>
        <w:tc>
          <w:tcPr>
            <w:tcW w:w="62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4.4.</w:t>
            </w:r>
          </w:p>
        </w:tc>
        <w:tc>
          <w:tcPr>
            <w:tcW w:w="2381" w:type="dxa"/>
          </w:tcPr>
          <w:p>
            <w:pPr>
              <w:pStyle w:val="0"/>
            </w:pPr>
            <w:r>
              <w:rPr>
                <w:sz w:val="20"/>
              </w:rPr>
              <w:t xml:space="preserve">Доля граждан, выполнивших нормативы ГТО, в общей численности населения, принимавшего участие в сдаче нормативов ГТО</w:t>
            </w:r>
          </w:p>
        </w:tc>
        <w:tc>
          <w:tcPr>
            <w:tcW w:w="62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4.5.</w:t>
            </w:r>
          </w:p>
        </w:tc>
        <w:tc>
          <w:tcPr>
            <w:tcW w:w="2381" w:type="dxa"/>
          </w:tcPr>
          <w:p>
            <w:pPr>
              <w:pStyle w:val="0"/>
            </w:pPr>
            <w:r>
              <w:rPr>
                <w:sz w:val="20"/>
              </w:rPr>
              <w:t xml:space="preserve">Доля информированных о мероприятиях программы граждан в общей численности жителей республики</w:t>
            </w:r>
          </w:p>
        </w:tc>
        <w:tc>
          <w:tcPr>
            <w:tcW w:w="62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4.6.</w:t>
            </w:r>
          </w:p>
        </w:tc>
        <w:tc>
          <w:tcPr>
            <w:tcW w:w="2381" w:type="dxa"/>
          </w:tcPr>
          <w:p>
            <w:pPr>
              <w:pStyle w:val="0"/>
            </w:pPr>
            <w:r>
              <w:rPr>
                <w:sz w:val="20"/>
              </w:rPr>
              <w:t xml:space="preserve">Количество допризывной и призывной молодежи, занимающейся в организациях РО ДОСААФ</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4.7.</w:t>
            </w:r>
          </w:p>
        </w:tc>
        <w:tc>
          <w:tcPr>
            <w:tcW w:w="2381" w:type="dxa"/>
          </w:tcPr>
          <w:p>
            <w:pPr>
              <w:pStyle w:val="0"/>
            </w:pPr>
            <w:r>
              <w:rPr>
                <w:sz w:val="20"/>
              </w:rPr>
              <w:t xml:space="preserve">Количество допризывной и призывной молодежи, охваченной мероприятиями по добровольной подготовке граждан к военной службе</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4.8.</w:t>
            </w:r>
          </w:p>
        </w:tc>
        <w:tc>
          <w:tcPr>
            <w:tcW w:w="2381" w:type="dxa"/>
          </w:tcPr>
          <w:p>
            <w:pPr>
              <w:pStyle w:val="0"/>
            </w:pPr>
            <w:r>
              <w:rPr>
                <w:sz w:val="20"/>
              </w:rPr>
              <w:t xml:space="preserve">Количество информационных материалов по вопросам военной службы, допризывной подготовки и военно-патриотического воспитания, опубликованных в сети Интернет</w:t>
            </w:r>
          </w:p>
        </w:tc>
        <w:tc>
          <w:tcPr>
            <w:tcW w:w="624" w:type="dxa"/>
          </w:tcPr>
          <w:p>
            <w:pPr>
              <w:pStyle w:val="0"/>
              <w:jc w:val="center"/>
            </w:pPr>
            <w:r>
              <w:rPr>
                <w:sz w:val="20"/>
              </w:rPr>
              <w:t xml:space="preserve">ед.</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80" w:type="dxa"/>
          </w:tcPr>
          <w:p>
            <w:pPr>
              <w:pStyle w:val="0"/>
              <w:jc w:val="center"/>
            </w:pPr>
            <w:r>
              <w:rPr>
                <w:sz w:val="20"/>
              </w:rPr>
              <w:t xml:space="preserve">4.9.</w:t>
            </w:r>
          </w:p>
        </w:tc>
        <w:tc>
          <w:tcPr>
            <w:tcW w:w="2381" w:type="dxa"/>
          </w:tcPr>
          <w:p>
            <w:pPr>
              <w:pStyle w:val="0"/>
            </w:pPr>
            <w:r>
              <w:rPr>
                <w:sz w:val="20"/>
              </w:rPr>
              <w:t xml:space="preserve">Количество участников детских и молодежных военно-патриотических объединений</w:t>
            </w:r>
          </w:p>
        </w:tc>
        <w:tc>
          <w:tcPr>
            <w:tcW w:w="624" w:type="dxa"/>
          </w:tcPr>
          <w:p>
            <w:pPr>
              <w:pStyle w:val="0"/>
              <w:jc w:val="center"/>
            </w:pPr>
            <w:r>
              <w:rPr>
                <w:sz w:val="20"/>
              </w:rPr>
              <w:t xml:space="preserve">чел.</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bl>
    <w:p>
      <w:pPr>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Чеченской Республики "Развитие</w:t>
      </w:r>
    </w:p>
    <w:p>
      <w:pPr>
        <w:pStyle w:val="0"/>
        <w:jc w:val="right"/>
      </w:pPr>
      <w:r>
        <w:rPr>
          <w:sz w:val="20"/>
        </w:rPr>
        <w:t xml:space="preserve">молодежной политики</w:t>
      </w:r>
    </w:p>
    <w:p>
      <w:pPr>
        <w:pStyle w:val="0"/>
        <w:jc w:val="right"/>
      </w:pPr>
      <w:r>
        <w:rPr>
          <w:sz w:val="20"/>
        </w:rPr>
        <w:t xml:space="preserve">Чеченской Республики"</w:t>
      </w:r>
    </w:p>
    <w:p>
      <w:pPr>
        <w:pStyle w:val="0"/>
        <w:ind w:firstLine="540"/>
        <w:jc w:val="both"/>
      </w:pPr>
      <w:r>
        <w:rPr>
          <w:sz w:val="20"/>
        </w:rPr>
      </w:r>
    </w:p>
    <w:bookmarkStart w:id="1786" w:name="P1786"/>
    <w:bookmarkEnd w:id="1786"/>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778"/>
        <w:gridCol w:w="1871"/>
        <w:gridCol w:w="1247"/>
        <w:gridCol w:w="1304"/>
        <w:gridCol w:w="2778"/>
        <w:gridCol w:w="2665"/>
      </w:tblGrid>
      <w:tr>
        <w:tc>
          <w:tcPr>
            <w:tcW w:w="964" w:type="dxa"/>
            <w:vMerge w:val="restart"/>
          </w:tcPr>
          <w:p>
            <w:pPr>
              <w:pStyle w:val="0"/>
              <w:jc w:val="center"/>
            </w:pPr>
            <w:r>
              <w:rPr>
                <w:sz w:val="20"/>
              </w:rPr>
              <w:t xml:space="preserve">N</w:t>
            </w:r>
          </w:p>
          <w:p>
            <w:pPr>
              <w:pStyle w:val="0"/>
              <w:jc w:val="center"/>
            </w:pPr>
            <w:r>
              <w:rPr>
                <w:sz w:val="20"/>
              </w:rPr>
              <w:t xml:space="preserve">п/п</w:t>
            </w:r>
          </w:p>
        </w:tc>
        <w:tc>
          <w:tcPr>
            <w:tcW w:w="2778" w:type="dxa"/>
            <w:vMerge w:val="restart"/>
          </w:tcPr>
          <w:p>
            <w:pPr>
              <w:pStyle w:val="0"/>
              <w:jc w:val="center"/>
            </w:pPr>
            <w:r>
              <w:rPr>
                <w:sz w:val="20"/>
              </w:rPr>
              <w:t xml:space="preserve">Наименование подпрограммы основного мероприятия</w:t>
            </w:r>
          </w:p>
        </w:tc>
        <w:tc>
          <w:tcPr>
            <w:tcW w:w="1871" w:type="dxa"/>
            <w:vMerge w:val="restart"/>
          </w:tcPr>
          <w:p>
            <w:pPr>
              <w:pStyle w:val="0"/>
              <w:jc w:val="center"/>
            </w:pPr>
            <w:r>
              <w:rPr>
                <w:sz w:val="20"/>
              </w:rPr>
              <w:t xml:space="preserve">Ответственный исполнитель</w:t>
            </w:r>
          </w:p>
        </w:tc>
        <w:tc>
          <w:tcPr>
            <w:gridSpan w:val="2"/>
            <w:tcW w:w="2551" w:type="dxa"/>
          </w:tcPr>
          <w:p>
            <w:pPr>
              <w:pStyle w:val="0"/>
              <w:jc w:val="center"/>
            </w:pPr>
            <w:r>
              <w:rPr>
                <w:sz w:val="20"/>
              </w:rPr>
              <w:t xml:space="preserve">Срок реализации</w:t>
            </w:r>
          </w:p>
        </w:tc>
        <w:tc>
          <w:tcPr>
            <w:tcW w:w="2778" w:type="dxa"/>
            <w:vMerge w:val="restart"/>
          </w:tcPr>
          <w:p>
            <w:pPr>
              <w:pStyle w:val="0"/>
              <w:jc w:val="center"/>
            </w:pPr>
            <w:r>
              <w:rPr>
                <w:sz w:val="20"/>
              </w:rPr>
              <w:t xml:space="preserve">Ожидаемый результат (краткое описание)</w:t>
            </w:r>
          </w:p>
        </w:tc>
        <w:tc>
          <w:tcPr>
            <w:tcW w:w="2665" w:type="dxa"/>
            <w:vMerge w:val="restart"/>
          </w:tcPr>
          <w:p>
            <w:pPr>
              <w:pStyle w:val="0"/>
              <w:jc w:val="center"/>
            </w:pPr>
            <w:r>
              <w:rPr>
                <w:sz w:val="20"/>
              </w:rPr>
              <w:t xml:space="preserve">Последствия нереализации мероприятий</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начало</w:t>
            </w:r>
          </w:p>
        </w:tc>
        <w:tc>
          <w:tcPr>
            <w:tcW w:w="1304" w:type="dxa"/>
          </w:tcPr>
          <w:p>
            <w:pPr>
              <w:pStyle w:val="0"/>
              <w:jc w:val="center"/>
            </w:pPr>
            <w:r>
              <w:rPr>
                <w:sz w:val="20"/>
              </w:rPr>
              <w:t xml:space="preserve">окончание</w:t>
            </w:r>
          </w:p>
        </w:tc>
        <w:tc>
          <w:tcPr>
            <w:vMerge w:val="continue"/>
          </w:tcPr>
          <w:p/>
        </w:tc>
        <w:tc>
          <w:tcPr>
            <w:vMerge w:val="continue"/>
          </w:tcPr>
          <w:p/>
        </w:tc>
      </w:tr>
      <w:tr>
        <w:tc>
          <w:tcPr>
            <w:tcW w:w="964" w:type="dxa"/>
          </w:tcPr>
          <w:p>
            <w:pPr>
              <w:pStyle w:val="0"/>
              <w:jc w:val="center"/>
            </w:pPr>
            <w:r>
              <w:rPr>
                <w:sz w:val="20"/>
              </w:rPr>
              <w:t xml:space="preserve">1</w:t>
            </w:r>
          </w:p>
        </w:tc>
        <w:tc>
          <w:tcPr>
            <w:tcW w:w="2778" w:type="dxa"/>
          </w:tcPr>
          <w:p>
            <w:pPr>
              <w:pStyle w:val="0"/>
              <w:jc w:val="center"/>
            </w:pPr>
            <w:r>
              <w:rPr>
                <w:sz w:val="20"/>
              </w:rPr>
              <w:t xml:space="preserve">2</w:t>
            </w:r>
          </w:p>
        </w:tc>
        <w:tc>
          <w:tcPr>
            <w:tcW w:w="1871" w:type="dxa"/>
          </w:tcPr>
          <w:p>
            <w:pPr>
              <w:pStyle w:val="0"/>
              <w:jc w:val="center"/>
            </w:pPr>
            <w:r>
              <w:rPr>
                <w:sz w:val="20"/>
              </w:rPr>
              <w:t xml:space="preserve">3</w:t>
            </w:r>
          </w:p>
        </w:tc>
        <w:tc>
          <w:tcPr>
            <w:tcW w:w="1247" w:type="dxa"/>
          </w:tcPr>
          <w:p>
            <w:pPr>
              <w:pStyle w:val="0"/>
              <w:jc w:val="center"/>
            </w:pPr>
            <w:r>
              <w:rPr>
                <w:sz w:val="20"/>
              </w:rPr>
              <w:t xml:space="preserve">4</w:t>
            </w:r>
          </w:p>
        </w:tc>
        <w:tc>
          <w:tcPr>
            <w:tcW w:w="1304" w:type="dxa"/>
          </w:tcPr>
          <w:p>
            <w:pPr>
              <w:pStyle w:val="0"/>
              <w:jc w:val="center"/>
            </w:pPr>
            <w:r>
              <w:rPr>
                <w:sz w:val="20"/>
              </w:rPr>
              <w:t xml:space="preserve">5</w:t>
            </w:r>
          </w:p>
        </w:tc>
        <w:tc>
          <w:tcPr>
            <w:tcW w:w="2778" w:type="dxa"/>
          </w:tcPr>
          <w:p>
            <w:pPr>
              <w:pStyle w:val="0"/>
              <w:jc w:val="center"/>
            </w:pPr>
            <w:r>
              <w:rPr>
                <w:sz w:val="20"/>
              </w:rPr>
              <w:t xml:space="preserve">6</w:t>
            </w:r>
          </w:p>
        </w:tc>
        <w:tc>
          <w:tcPr>
            <w:tcW w:w="2665" w:type="dxa"/>
          </w:tcPr>
          <w:p>
            <w:pPr>
              <w:pStyle w:val="0"/>
              <w:jc w:val="center"/>
            </w:pPr>
            <w:r>
              <w:rPr>
                <w:sz w:val="20"/>
              </w:rPr>
              <w:t xml:space="preserve">7</w:t>
            </w:r>
          </w:p>
        </w:tc>
      </w:tr>
      <w:tr>
        <w:tc>
          <w:tcPr>
            <w:tcW w:w="964" w:type="dxa"/>
          </w:tcPr>
          <w:p>
            <w:pPr>
              <w:pStyle w:val="0"/>
            </w:pPr>
            <w:r>
              <w:rPr>
                <w:sz w:val="20"/>
              </w:rPr>
            </w:r>
          </w:p>
        </w:tc>
        <w:tc>
          <w:tcPr>
            <w:gridSpan w:val="6"/>
            <w:tcW w:w="12643" w:type="dxa"/>
          </w:tcPr>
          <w:bookmarkStart w:id="1806" w:name="P1806"/>
          <w:bookmarkEnd w:id="1806"/>
          <w:p>
            <w:pPr>
              <w:pStyle w:val="0"/>
              <w:outlineLvl w:val="2"/>
              <w:jc w:val="center"/>
            </w:pPr>
            <w:r>
              <w:rPr>
                <w:sz w:val="20"/>
              </w:rPr>
              <w:t xml:space="preserve">Подпрограмма 1. "Обеспечение реализации государственной программы в сфере молодежной политики"</w:t>
            </w:r>
          </w:p>
        </w:tc>
      </w:tr>
      <w:tr>
        <w:tc>
          <w:tcPr>
            <w:tcW w:w="964" w:type="dxa"/>
          </w:tcPr>
          <w:p>
            <w:pPr>
              <w:pStyle w:val="0"/>
              <w:jc w:val="center"/>
            </w:pPr>
            <w:r>
              <w:rPr>
                <w:sz w:val="20"/>
              </w:rPr>
              <w:t xml:space="preserve">1.1.</w:t>
            </w:r>
          </w:p>
        </w:tc>
        <w:tc>
          <w:tcPr>
            <w:tcW w:w="2778" w:type="dxa"/>
          </w:tcPr>
          <w:p>
            <w:pPr>
              <w:pStyle w:val="0"/>
            </w:pPr>
            <w:r>
              <w:rPr>
                <w:sz w:val="20"/>
              </w:rPr>
              <w:t xml:space="preserve">Основное мероприятие 1.01. "Реализация функций аппаратов исполнителей и участников государственной программы"</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Достаточный уровень обеспечения деятельности структурных подразделений Министерства Чеченской Республики по физической культуре, спорту и молодежной политике</w:t>
            </w:r>
          </w:p>
        </w:tc>
        <w:tc>
          <w:tcPr>
            <w:tcW w:w="2665" w:type="dxa"/>
          </w:tcPr>
          <w:p>
            <w:pPr>
              <w:pStyle w:val="0"/>
            </w:pPr>
            <w:r>
              <w:rPr>
                <w:sz w:val="20"/>
              </w:rPr>
              <w:t xml:space="preserve">Недостаточный уровень обеспечения деятельности структурных подразделений Министерства Чеченской Республики по физической культуре, спорту и молодежной политике</w:t>
            </w:r>
          </w:p>
        </w:tc>
      </w:tr>
      <w:tr>
        <w:tc>
          <w:tcPr>
            <w:tcW w:w="964" w:type="dxa"/>
          </w:tcPr>
          <w:p>
            <w:pPr>
              <w:pStyle w:val="0"/>
              <w:jc w:val="center"/>
            </w:pPr>
            <w:r>
              <w:rPr>
                <w:sz w:val="20"/>
              </w:rPr>
              <w:t xml:space="preserve">1.1.1.</w:t>
            </w:r>
          </w:p>
        </w:tc>
        <w:tc>
          <w:tcPr>
            <w:tcW w:w="2778" w:type="dxa"/>
          </w:tcPr>
          <w:p>
            <w:pPr>
              <w:pStyle w:val="0"/>
            </w:pPr>
            <w:r>
              <w:rPr>
                <w:sz w:val="20"/>
              </w:rPr>
              <w:t xml:space="preserve">Мероприятие 1.01.1. Административно-правовое и хозяйственное обеспечение деятельности Министерства Чеченской Республики по физической культуре, спорту и молодежной политике</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Надлежащее состояние имущества, достаточный уровень обеспечения деятельности структурных подразделений Министерства Чеченской Республики по физической культуре, спорту и молодежной политике</w:t>
            </w:r>
          </w:p>
        </w:tc>
        <w:tc>
          <w:tcPr>
            <w:tcW w:w="2665" w:type="dxa"/>
          </w:tcPr>
          <w:p>
            <w:pPr>
              <w:pStyle w:val="0"/>
            </w:pPr>
            <w:r>
              <w:rPr>
                <w:sz w:val="20"/>
              </w:rPr>
              <w:t xml:space="preserve">Нарушение установленных сроков или невыполнение процедур планирования, исполнения, контроля деятельности структурных подразделений Министерства Чеченской Республики по физической культуре, спорту и молодежной политике</w:t>
            </w:r>
          </w:p>
        </w:tc>
      </w:tr>
      <w:tr>
        <w:tc>
          <w:tcPr>
            <w:tcW w:w="964" w:type="dxa"/>
          </w:tcPr>
          <w:p>
            <w:pPr>
              <w:pStyle w:val="0"/>
              <w:jc w:val="center"/>
            </w:pPr>
            <w:r>
              <w:rPr>
                <w:sz w:val="20"/>
              </w:rPr>
              <w:t xml:space="preserve">1.2.</w:t>
            </w:r>
          </w:p>
        </w:tc>
        <w:tc>
          <w:tcPr>
            <w:tcW w:w="2778" w:type="dxa"/>
          </w:tcPr>
          <w:p>
            <w:pPr>
              <w:pStyle w:val="0"/>
            </w:pPr>
            <w:r>
              <w:rPr>
                <w:sz w:val="20"/>
              </w:rPr>
              <w:t xml:space="preserve">Основное мероприятие 1.02. "Реализация механизмов развития молодежной политики"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развития сферы молодежной политики</w:t>
            </w:r>
          </w:p>
        </w:tc>
        <w:tc>
          <w:tcPr>
            <w:tcW w:w="2665" w:type="dxa"/>
          </w:tcPr>
          <w:p>
            <w:pPr>
              <w:pStyle w:val="0"/>
            </w:pPr>
            <w:r>
              <w:rPr>
                <w:sz w:val="20"/>
              </w:rPr>
              <w:t xml:space="preserve">Недостаточный уровень развития сферы молодежной политики</w:t>
            </w:r>
          </w:p>
        </w:tc>
      </w:tr>
      <w:tr>
        <w:tc>
          <w:tcPr>
            <w:tcW w:w="964" w:type="dxa"/>
          </w:tcPr>
          <w:p>
            <w:pPr>
              <w:pStyle w:val="0"/>
              <w:jc w:val="center"/>
            </w:pPr>
            <w:r>
              <w:rPr>
                <w:sz w:val="20"/>
              </w:rPr>
              <w:t xml:space="preserve">1.2.1.</w:t>
            </w:r>
          </w:p>
        </w:tc>
        <w:tc>
          <w:tcPr>
            <w:tcW w:w="2778" w:type="dxa"/>
          </w:tcPr>
          <w:p>
            <w:pPr>
              <w:pStyle w:val="0"/>
            </w:pPr>
            <w:r>
              <w:rPr>
                <w:sz w:val="20"/>
              </w:rPr>
              <w:t xml:space="preserve">Мероприятие 1.02.1. Поддержка талантливой молодежи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темпов роста количества лиц и увеличение объема поддержки талантливой молодежи Чеченской Республики до 77 691 человека</w:t>
            </w:r>
          </w:p>
        </w:tc>
        <w:tc>
          <w:tcPr>
            <w:tcW w:w="2665" w:type="dxa"/>
          </w:tcPr>
          <w:p>
            <w:pPr>
              <w:pStyle w:val="0"/>
            </w:pPr>
            <w:r>
              <w:rPr>
                <w:sz w:val="20"/>
              </w:rPr>
              <w:t xml:space="preserve">Сохранение или снижение темпов роста количества лиц и объема поддержки талантливой молодежи Чеченской Республики</w:t>
            </w:r>
          </w:p>
        </w:tc>
      </w:tr>
      <w:tr>
        <w:tc>
          <w:tcPr>
            <w:tcW w:w="964" w:type="dxa"/>
          </w:tcPr>
          <w:p>
            <w:pPr>
              <w:pStyle w:val="0"/>
              <w:jc w:val="center"/>
            </w:pPr>
            <w:r>
              <w:rPr>
                <w:sz w:val="20"/>
              </w:rPr>
              <w:t xml:space="preserve">1.2.2.</w:t>
            </w:r>
          </w:p>
        </w:tc>
        <w:tc>
          <w:tcPr>
            <w:tcW w:w="2778" w:type="dxa"/>
          </w:tcPr>
          <w:p>
            <w:pPr>
              <w:pStyle w:val="0"/>
            </w:pPr>
            <w:r>
              <w:rPr>
                <w:sz w:val="20"/>
              </w:rPr>
              <w:t xml:space="preserve">Мероприятие 1.02.2. Обеспечение деятельности государственных учреждений Чеченской Республики в сфере молодежной политики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Выполненные услуги по обеспечению деятельности государственных учреждений Чеченской Республики в сфере молодежной политики, в 2025 году проведено 656 мероприятий</w:t>
            </w:r>
          </w:p>
        </w:tc>
        <w:tc>
          <w:tcPr>
            <w:tcW w:w="2665" w:type="dxa"/>
          </w:tcPr>
          <w:p>
            <w:pPr>
              <w:pStyle w:val="0"/>
            </w:pPr>
            <w:r>
              <w:rPr>
                <w:sz w:val="20"/>
              </w:rPr>
              <w:t xml:space="preserve">Недостаточное количество и качество государственных услуг (работ), предоставленных (выполненных) государственными учреждениями Чеченской Республики в сфере молодежной политики</w:t>
            </w:r>
          </w:p>
        </w:tc>
      </w:tr>
      <w:tr>
        <w:tc>
          <w:tcPr>
            <w:tcW w:w="964" w:type="dxa"/>
          </w:tcPr>
          <w:p>
            <w:pPr>
              <w:pStyle w:val="0"/>
              <w:jc w:val="center"/>
            </w:pPr>
            <w:r>
              <w:rPr>
                <w:sz w:val="20"/>
              </w:rPr>
              <w:t xml:space="preserve">1.2.3.</w:t>
            </w:r>
          </w:p>
        </w:tc>
        <w:tc>
          <w:tcPr>
            <w:tcW w:w="2778" w:type="dxa"/>
          </w:tcPr>
          <w:p>
            <w:pPr>
              <w:pStyle w:val="0"/>
            </w:pPr>
            <w:r>
              <w:rPr>
                <w:sz w:val="20"/>
              </w:rPr>
              <w:t xml:space="preserve">Мероприятие 1.02.3. Профилактика терроризма и экстремизма, предупреждение разжигания национальной и религиозной вражды в молодежной среде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Снижение количества фактов проявления терроризма и экстремизма, национальной и религиозной вражды в молодежной среде Чеченской Республики</w:t>
            </w:r>
          </w:p>
        </w:tc>
        <w:tc>
          <w:tcPr>
            <w:tcW w:w="2665" w:type="dxa"/>
          </w:tcPr>
          <w:p>
            <w:pPr>
              <w:pStyle w:val="0"/>
            </w:pPr>
            <w:r>
              <w:rPr>
                <w:sz w:val="20"/>
              </w:rPr>
              <w:t xml:space="preserve">Сохранение уровня или увеличение количества фактов проявления терроризма и экстремизма, национальной и религиозной вражды в молодежной среде Чеченской Республики</w:t>
            </w:r>
          </w:p>
        </w:tc>
      </w:tr>
      <w:tr>
        <w:tc>
          <w:tcPr>
            <w:tcW w:w="964" w:type="dxa"/>
          </w:tcPr>
          <w:p>
            <w:pPr>
              <w:pStyle w:val="0"/>
              <w:jc w:val="center"/>
            </w:pPr>
            <w:r>
              <w:rPr>
                <w:sz w:val="20"/>
              </w:rPr>
              <w:t xml:space="preserve">1.2.4.</w:t>
            </w:r>
          </w:p>
        </w:tc>
        <w:tc>
          <w:tcPr>
            <w:tcW w:w="2778" w:type="dxa"/>
          </w:tcPr>
          <w:p>
            <w:pPr>
              <w:pStyle w:val="0"/>
            </w:pPr>
            <w:r>
              <w:rPr>
                <w:sz w:val="20"/>
              </w:rPr>
              <w:t xml:space="preserve">Мероприятие 1.02.4. Профилактика употребления наркотических и психоактивных веществ в молодежной среде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Снижение количества лиц, употребляющих наркотические и психотропные вещества в молодежной среде Чеченской Республики</w:t>
            </w:r>
          </w:p>
        </w:tc>
        <w:tc>
          <w:tcPr>
            <w:tcW w:w="2665" w:type="dxa"/>
          </w:tcPr>
          <w:p>
            <w:pPr>
              <w:pStyle w:val="0"/>
            </w:pPr>
            <w:r>
              <w:rPr>
                <w:sz w:val="20"/>
              </w:rPr>
              <w:t xml:space="preserve">Сохранение или увеличение темпов роста количества лиц, употребляющих наркотические и психотропные вещества в молодежной среде Чеченской Республики</w:t>
            </w:r>
          </w:p>
        </w:tc>
      </w:tr>
      <w:tr>
        <w:tc>
          <w:tcPr>
            <w:tcW w:w="964" w:type="dxa"/>
          </w:tcPr>
          <w:p>
            <w:pPr>
              <w:pStyle w:val="0"/>
              <w:jc w:val="center"/>
            </w:pPr>
            <w:r>
              <w:rPr>
                <w:sz w:val="20"/>
              </w:rPr>
              <w:t xml:space="preserve">1.2.5.</w:t>
            </w:r>
          </w:p>
        </w:tc>
        <w:tc>
          <w:tcPr>
            <w:tcW w:w="2778" w:type="dxa"/>
          </w:tcPr>
          <w:p>
            <w:pPr>
              <w:pStyle w:val="0"/>
            </w:pPr>
            <w:r>
              <w:rPr>
                <w:sz w:val="20"/>
              </w:rPr>
              <w:t xml:space="preserve">Мероприятие 1.02.5. Пропаганда семейных ценностей, здорового образа жизни в молодежной среде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Приверженность молодежи Чеченской Республики к семейным ценностям, здоровому образу</w:t>
            </w:r>
          </w:p>
        </w:tc>
        <w:tc>
          <w:tcPr>
            <w:tcW w:w="2665" w:type="dxa"/>
          </w:tcPr>
          <w:p>
            <w:pPr>
              <w:pStyle w:val="0"/>
            </w:pPr>
            <w:r>
              <w:rPr>
                <w:sz w:val="20"/>
              </w:rPr>
              <w:t xml:space="preserve">Сохранение или увеличение темпов роста количества негативных явлений в сфере семейных ценностей, здорового образа жизни в молодежной среде Чеченской Республики</w:t>
            </w:r>
          </w:p>
        </w:tc>
      </w:tr>
      <w:tr>
        <w:tc>
          <w:tcPr>
            <w:tcW w:w="964" w:type="dxa"/>
          </w:tcPr>
          <w:p>
            <w:pPr>
              <w:pStyle w:val="0"/>
              <w:jc w:val="center"/>
            </w:pPr>
            <w:r>
              <w:rPr>
                <w:sz w:val="20"/>
              </w:rPr>
              <w:t xml:space="preserve">1.2.6.</w:t>
            </w:r>
          </w:p>
        </w:tc>
        <w:tc>
          <w:tcPr>
            <w:tcW w:w="2778" w:type="dxa"/>
          </w:tcPr>
          <w:p>
            <w:pPr>
              <w:pStyle w:val="0"/>
            </w:pPr>
            <w:r>
              <w:rPr>
                <w:sz w:val="20"/>
              </w:rPr>
              <w:t xml:space="preserve">Мероприятие 1.02.6. Духовно-нравственное воспитание молодежи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Выполненный план мероприятий по духовно-нравственному воспитанию молодежи Чеченской Республики</w:t>
            </w:r>
          </w:p>
        </w:tc>
        <w:tc>
          <w:tcPr>
            <w:tcW w:w="2665" w:type="dxa"/>
          </w:tcPr>
          <w:p>
            <w:pPr>
              <w:pStyle w:val="0"/>
            </w:pPr>
            <w:r>
              <w:rPr>
                <w:sz w:val="20"/>
              </w:rPr>
              <w:t xml:space="preserve">Недостаточный уровень духовно-нравственного воспитания молодежи Чеченской Республики</w:t>
            </w:r>
          </w:p>
        </w:tc>
      </w:tr>
      <w:tr>
        <w:tc>
          <w:tcPr>
            <w:tcW w:w="964" w:type="dxa"/>
          </w:tcPr>
          <w:p>
            <w:pPr>
              <w:pStyle w:val="0"/>
              <w:jc w:val="center"/>
            </w:pPr>
            <w:r>
              <w:rPr>
                <w:sz w:val="20"/>
              </w:rPr>
              <w:t xml:space="preserve">1.2.7.</w:t>
            </w:r>
          </w:p>
        </w:tc>
        <w:tc>
          <w:tcPr>
            <w:tcW w:w="2778" w:type="dxa"/>
          </w:tcPr>
          <w:p>
            <w:pPr>
              <w:pStyle w:val="0"/>
            </w:pPr>
            <w:r>
              <w:rPr>
                <w:sz w:val="20"/>
              </w:rPr>
              <w:t xml:space="preserve">Мероприятие 1.02.7. Реализация образовательных мероприятий среди молодежи и детей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образовательного уровня молодежи Чеченской Республики в вопросах ее вовлечения в социально-экономическую, политическую и культурную жизнь общества</w:t>
            </w:r>
          </w:p>
        </w:tc>
        <w:tc>
          <w:tcPr>
            <w:tcW w:w="2665" w:type="dxa"/>
          </w:tcPr>
          <w:p>
            <w:pPr>
              <w:pStyle w:val="0"/>
            </w:pPr>
            <w:r>
              <w:rPr>
                <w:sz w:val="20"/>
              </w:rPr>
              <w:t xml:space="preserve">Недостаточный образовательный уровень молодежи Чеченской Республики в вопросах ее вовлечения в социально-экономическую, политическую и культурную жизнь общества</w:t>
            </w:r>
          </w:p>
        </w:tc>
      </w:tr>
      <w:tr>
        <w:tc>
          <w:tcPr>
            <w:tcW w:w="964" w:type="dxa"/>
          </w:tcPr>
          <w:p>
            <w:pPr>
              <w:pStyle w:val="0"/>
              <w:jc w:val="center"/>
            </w:pPr>
            <w:r>
              <w:rPr>
                <w:sz w:val="20"/>
              </w:rPr>
              <w:t xml:space="preserve">1.2.8.</w:t>
            </w:r>
          </w:p>
        </w:tc>
        <w:tc>
          <w:tcPr>
            <w:tcW w:w="2778" w:type="dxa"/>
          </w:tcPr>
          <w:p>
            <w:pPr>
              <w:pStyle w:val="0"/>
            </w:pPr>
            <w:r>
              <w:rPr>
                <w:sz w:val="20"/>
              </w:rPr>
              <w:t xml:space="preserve">Мероприятие 1.02.8. Информационное обеспечение реализации молодежной политики Чеченской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уровня информационного обеспечения реализации молодежной политики в Чеченской Республике</w:t>
            </w:r>
          </w:p>
        </w:tc>
        <w:tc>
          <w:tcPr>
            <w:tcW w:w="2665" w:type="dxa"/>
          </w:tcPr>
          <w:p>
            <w:pPr>
              <w:pStyle w:val="0"/>
            </w:pPr>
            <w:r>
              <w:rPr>
                <w:sz w:val="20"/>
              </w:rPr>
              <w:t xml:space="preserve">Недостаточный уровень информированности молодежи Чеченской Республики в сфере молодежной политики Чеченской Республики</w:t>
            </w:r>
          </w:p>
        </w:tc>
      </w:tr>
      <w:tr>
        <w:tc>
          <w:tcPr>
            <w:tcW w:w="964" w:type="dxa"/>
          </w:tcPr>
          <w:p>
            <w:pPr>
              <w:pStyle w:val="0"/>
              <w:jc w:val="center"/>
            </w:pPr>
            <w:r>
              <w:rPr>
                <w:sz w:val="20"/>
              </w:rPr>
              <w:t xml:space="preserve">1.3.</w:t>
            </w:r>
          </w:p>
        </w:tc>
        <w:tc>
          <w:tcPr>
            <w:tcW w:w="2778" w:type="dxa"/>
          </w:tcPr>
          <w:p>
            <w:pPr>
              <w:pStyle w:val="0"/>
            </w:pPr>
            <w:r>
              <w:rPr>
                <w:sz w:val="20"/>
              </w:rPr>
              <w:t xml:space="preserve">Мероприятие 1.Е8. Региональный проект "Социальная активность"</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развития и поддержки добровольчества (волонтерства)</w:t>
            </w:r>
          </w:p>
        </w:tc>
        <w:tc>
          <w:tcPr>
            <w:tcW w:w="2665" w:type="dxa"/>
          </w:tcPr>
          <w:p>
            <w:pPr>
              <w:pStyle w:val="0"/>
            </w:pPr>
            <w:r>
              <w:rPr>
                <w:sz w:val="20"/>
              </w:rPr>
              <w:t xml:space="preserve">Недостаточный уровень развития и поддержки добровольчества (волонтерства)</w:t>
            </w:r>
          </w:p>
        </w:tc>
      </w:tr>
      <w:tr>
        <w:tc>
          <w:tcPr>
            <w:tcW w:w="964" w:type="dxa"/>
          </w:tcPr>
          <w:p>
            <w:pPr>
              <w:pStyle w:val="0"/>
              <w:jc w:val="center"/>
            </w:pPr>
            <w:r>
              <w:rPr>
                <w:sz w:val="20"/>
              </w:rPr>
              <w:t xml:space="preserve">1.3.1.</w:t>
            </w:r>
          </w:p>
        </w:tc>
        <w:tc>
          <w:tcPr>
            <w:tcW w:w="2778" w:type="dxa"/>
          </w:tcPr>
          <w:p>
            <w:pPr>
              <w:pStyle w:val="0"/>
            </w:pPr>
            <w:r>
              <w:rPr>
                <w:sz w:val="20"/>
              </w:rPr>
              <w:t xml:space="preserve">1.Е8.1. Осуществлены мероприятия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развития и поддержки добровольчества (волонтерства)</w:t>
            </w:r>
          </w:p>
        </w:tc>
        <w:tc>
          <w:tcPr>
            <w:tcW w:w="2665" w:type="dxa"/>
          </w:tcPr>
          <w:p>
            <w:pPr>
              <w:pStyle w:val="0"/>
            </w:pPr>
            <w:r>
              <w:rPr>
                <w:sz w:val="20"/>
              </w:rPr>
              <w:t xml:space="preserve">Недостаточный уровень развития и поддержки добровольчества (волонтерства)</w:t>
            </w:r>
          </w:p>
        </w:tc>
      </w:tr>
      <w:tr>
        <w:tc>
          <w:tcPr>
            <w:tcW w:w="964" w:type="dxa"/>
          </w:tcPr>
          <w:p>
            <w:pPr>
              <w:pStyle w:val="0"/>
              <w:jc w:val="center"/>
            </w:pPr>
            <w:r>
              <w:rPr>
                <w:sz w:val="20"/>
              </w:rPr>
              <w:t xml:space="preserve">1.3.2.</w:t>
            </w:r>
          </w:p>
        </w:tc>
        <w:tc>
          <w:tcPr>
            <w:tcW w:w="2778" w:type="dxa"/>
          </w:tcPr>
          <w:p>
            <w:pPr>
              <w:pStyle w:val="0"/>
            </w:pPr>
            <w:r>
              <w:rPr>
                <w:sz w:val="20"/>
              </w:rPr>
              <w:t xml:space="preserve">1.Е8.2. 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развития и поддержки добровольчества (волонтерства)</w:t>
            </w:r>
          </w:p>
        </w:tc>
        <w:tc>
          <w:tcPr>
            <w:tcW w:w="2665" w:type="dxa"/>
          </w:tcPr>
          <w:p>
            <w:pPr>
              <w:pStyle w:val="0"/>
            </w:pPr>
            <w:r>
              <w:rPr>
                <w:sz w:val="20"/>
              </w:rPr>
              <w:t xml:space="preserve">Недостаточный уровень развития и поддержки добровольчества (волонтерства)</w:t>
            </w:r>
          </w:p>
        </w:tc>
      </w:tr>
      <w:tr>
        <w:tc>
          <w:tcPr>
            <w:tcW w:w="964" w:type="dxa"/>
          </w:tcPr>
          <w:p>
            <w:pPr>
              <w:pStyle w:val="0"/>
              <w:jc w:val="center"/>
            </w:pPr>
            <w:r>
              <w:rPr>
                <w:sz w:val="20"/>
              </w:rPr>
              <w:t xml:space="preserve">1.3.3.</w:t>
            </w:r>
          </w:p>
        </w:tc>
        <w:tc>
          <w:tcPr>
            <w:tcW w:w="2778" w:type="dxa"/>
          </w:tcPr>
          <w:p>
            <w:pPr>
              <w:pStyle w:val="0"/>
            </w:pPr>
            <w:r>
              <w:rPr>
                <w:sz w:val="20"/>
              </w:rPr>
              <w:t xml:space="preserve">1.Е8.3. 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развития и поддержки добровольчества (волонтерства)</w:t>
            </w:r>
          </w:p>
        </w:tc>
        <w:tc>
          <w:tcPr>
            <w:tcW w:w="2665" w:type="dxa"/>
          </w:tcPr>
          <w:p>
            <w:pPr>
              <w:pStyle w:val="0"/>
            </w:pPr>
            <w:r>
              <w:rPr>
                <w:sz w:val="20"/>
              </w:rPr>
              <w:t xml:space="preserve">Недостаточный уровень развития и поддержки добровольчества (волонтерства)</w:t>
            </w:r>
          </w:p>
        </w:tc>
      </w:tr>
      <w:tr>
        <w:tc>
          <w:tcPr>
            <w:tcW w:w="964" w:type="dxa"/>
          </w:tcPr>
          <w:p>
            <w:pPr>
              <w:pStyle w:val="0"/>
              <w:jc w:val="center"/>
            </w:pPr>
            <w:r>
              <w:rPr>
                <w:sz w:val="20"/>
              </w:rPr>
              <w:t xml:space="preserve">1.4.</w:t>
            </w:r>
          </w:p>
        </w:tc>
        <w:tc>
          <w:tcPr>
            <w:tcW w:w="2778" w:type="dxa"/>
          </w:tcPr>
          <w:p>
            <w:pPr>
              <w:pStyle w:val="0"/>
            </w:pPr>
            <w:r>
              <w:rPr>
                <w:sz w:val="20"/>
              </w:rPr>
              <w:t xml:space="preserve">Мероприятие 1.ЕГ. Региональный проект "Развитие системы поддержки молодежи ("Молодежь России")"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эффективной самореализации молодежи, в том числе развитие инфраструктуры</w:t>
            </w:r>
          </w:p>
        </w:tc>
        <w:tc>
          <w:tcPr>
            <w:tcW w:w="2665" w:type="dxa"/>
          </w:tcPr>
          <w:p>
            <w:pPr>
              <w:pStyle w:val="0"/>
            </w:pPr>
            <w:r>
              <w:rPr>
                <w:sz w:val="20"/>
              </w:rPr>
              <w:t xml:space="preserve">Недостаточные условия для эффективной самореализации молодежи, в том числе развитие инфраструктуры</w:t>
            </w:r>
          </w:p>
        </w:tc>
      </w:tr>
      <w:tr>
        <w:tc>
          <w:tcPr>
            <w:tcW w:w="964" w:type="dxa"/>
          </w:tcPr>
          <w:p>
            <w:pPr>
              <w:pStyle w:val="0"/>
              <w:jc w:val="center"/>
            </w:pPr>
            <w:r>
              <w:rPr>
                <w:sz w:val="20"/>
              </w:rPr>
              <w:t xml:space="preserve">1.4.1.</w:t>
            </w:r>
          </w:p>
        </w:tc>
        <w:tc>
          <w:tcPr>
            <w:tcW w:w="2778" w:type="dxa"/>
          </w:tcPr>
          <w:p>
            <w:pPr>
              <w:pStyle w:val="0"/>
            </w:pPr>
            <w:r>
              <w:rPr>
                <w:sz w:val="20"/>
              </w:rPr>
              <w:t xml:space="preserve">1.ЕГ.1. Организован и проведен Форум молодых деятелей культуры и искусств "Таврида"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эффективной самореализации молодежи, в том числе развитие инфраструктуры</w:t>
            </w:r>
          </w:p>
        </w:tc>
        <w:tc>
          <w:tcPr>
            <w:tcW w:w="2665" w:type="dxa"/>
          </w:tcPr>
          <w:p>
            <w:pPr>
              <w:pStyle w:val="0"/>
            </w:pPr>
            <w:r>
              <w:rPr>
                <w:sz w:val="20"/>
              </w:rPr>
              <w:t xml:space="preserve">Недостаточные условия для эффективной самореализации молодежи, в том числе развитие инфраструктуры</w:t>
            </w:r>
          </w:p>
        </w:tc>
      </w:tr>
      <w:tr>
        <w:tc>
          <w:tcPr>
            <w:tcW w:w="964" w:type="dxa"/>
          </w:tcPr>
          <w:p>
            <w:pPr>
              <w:pStyle w:val="0"/>
            </w:pPr>
            <w:r>
              <w:rPr>
                <w:sz w:val="20"/>
              </w:rPr>
            </w:r>
          </w:p>
        </w:tc>
        <w:tc>
          <w:tcPr>
            <w:gridSpan w:val="6"/>
            <w:tcW w:w="12643" w:type="dxa"/>
          </w:tcPr>
          <w:bookmarkStart w:id="1927" w:name="P1927"/>
          <w:bookmarkEnd w:id="1927"/>
          <w:p>
            <w:pPr>
              <w:pStyle w:val="0"/>
              <w:outlineLvl w:val="2"/>
              <w:jc w:val="center"/>
            </w:pPr>
            <w:r>
              <w:rPr>
                <w:sz w:val="20"/>
              </w:rPr>
              <w:t xml:space="preserve">Подпрограмма 2. "Вовлечение молодежи Чеченской Республики в предпринимательскую деятельность"</w:t>
            </w:r>
          </w:p>
        </w:tc>
      </w:tr>
      <w:tr>
        <w:tc>
          <w:tcPr>
            <w:tcW w:w="964" w:type="dxa"/>
          </w:tcPr>
          <w:p>
            <w:pPr>
              <w:pStyle w:val="0"/>
              <w:jc w:val="center"/>
            </w:pPr>
            <w:r>
              <w:rPr>
                <w:sz w:val="20"/>
              </w:rPr>
              <w:t xml:space="preserve">2.1.</w:t>
            </w:r>
          </w:p>
        </w:tc>
        <w:tc>
          <w:tcPr>
            <w:tcW w:w="2778" w:type="dxa"/>
          </w:tcPr>
          <w:p>
            <w:pPr>
              <w:pStyle w:val="0"/>
            </w:pPr>
            <w:r>
              <w:rPr>
                <w:sz w:val="20"/>
              </w:rPr>
              <w:t xml:space="preserve">Основное мероприятие 2.01. "Финансовая программа поддержки малого и среднего предпринимательства"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Достаточный уровень поддержки малого и среднего предпринимательства</w:t>
            </w:r>
          </w:p>
        </w:tc>
        <w:tc>
          <w:tcPr>
            <w:tcW w:w="2665" w:type="dxa"/>
          </w:tcPr>
          <w:p>
            <w:pPr>
              <w:pStyle w:val="0"/>
            </w:pPr>
            <w:r>
              <w:rPr>
                <w:sz w:val="20"/>
              </w:rPr>
              <w:t xml:space="preserve">Недостаточный уровень поддержки малого и среднего предпринимательства</w:t>
            </w:r>
          </w:p>
        </w:tc>
      </w:tr>
      <w:tr>
        <w:tc>
          <w:tcPr>
            <w:tcW w:w="964" w:type="dxa"/>
          </w:tcPr>
          <w:p>
            <w:pPr>
              <w:pStyle w:val="0"/>
              <w:jc w:val="center"/>
            </w:pPr>
            <w:r>
              <w:rPr>
                <w:sz w:val="20"/>
              </w:rPr>
              <w:t xml:space="preserve">2.1.1.</w:t>
            </w:r>
          </w:p>
        </w:tc>
        <w:tc>
          <w:tcPr>
            <w:tcW w:w="2778" w:type="dxa"/>
          </w:tcPr>
          <w:p>
            <w:pPr>
              <w:pStyle w:val="0"/>
            </w:pPr>
            <w:r>
              <w:rPr>
                <w:sz w:val="20"/>
              </w:rPr>
              <w:t xml:space="preserve">Мероприятие 2.01.1. Содействие развитию молодежного предпринимательства в Чеченской Республике</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Расширение осведомленности молодежи о программах поддержки и развития малого бизнеса; увеличение числа субъектов малого предпринимательства, созданных молодыми людьми</w:t>
            </w:r>
          </w:p>
        </w:tc>
        <w:tc>
          <w:tcPr>
            <w:tcW w:w="2665" w:type="dxa"/>
          </w:tcPr>
          <w:p>
            <w:pPr>
              <w:pStyle w:val="0"/>
            </w:pPr>
            <w:r>
              <w:rPr>
                <w:sz w:val="20"/>
              </w:rPr>
              <w:t xml:space="preserve">Стагнация в развитии частного сектора экономики, слабая вовлеченность молодых людей в сферу малого бизнеса и предпринимательства, отставание региона от среднероссийского уровня участия молодых людей в формировании устойчивого среднего класса общества, слабое развитие современных инновационных видов предпринимательской деятельности</w:t>
            </w:r>
          </w:p>
        </w:tc>
      </w:tr>
      <w:tr>
        <w:tc>
          <w:tcPr>
            <w:tcW w:w="964" w:type="dxa"/>
          </w:tcPr>
          <w:p>
            <w:pPr>
              <w:pStyle w:val="0"/>
              <w:jc w:val="center"/>
            </w:pPr>
            <w:r>
              <w:rPr>
                <w:sz w:val="20"/>
              </w:rPr>
              <w:t xml:space="preserve">2.1.1.1.</w:t>
            </w:r>
          </w:p>
        </w:tc>
        <w:tc>
          <w:tcPr>
            <w:tcW w:w="2778" w:type="dxa"/>
          </w:tcPr>
          <w:p>
            <w:pPr>
              <w:pStyle w:val="0"/>
            </w:pPr>
            <w:r>
              <w:rPr>
                <w:sz w:val="20"/>
              </w:rPr>
              <w:t xml:space="preserve">2.01.1.1. Проведение информационной кампании, направленной на вовлечение молодежи в предпринимательскую деятельность</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Расширение осведомленности молодежи о программах поддержки и развития малого бизнеса посредством распространения информации с использованием СМИ, Интернета, телевидения и наружной рекламы, разработки и поддержки региональной интернет-страницы программы. Проведение мероприятий по презентации программы в молодежной среде с целью отбора желающих принять участие в программе</w:t>
            </w:r>
          </w:p>
        </w:tc>
        <w:tc>
          <w:tcPr>
            <w:tcW w:w="2665" w:type="dxa"/>
          </w:tcPr>
          <w:p>
            <w:pPr>
              <w:pStyle w:val="0"/>
            </w:pPr>
            <w:r>
              <w:rPr>
                <w:sz w:val="20"/>
              </w:rPr>
              <w:t xml:space="preserve">Низкая информированность молодежи, снижение эффективности программы, отсутствия механизмов информирования и координации участников программы. Снижение эффективности программы в связи с отсутствием мероприятий по мотивации и привлечению участников (снижение количества желающих)</w:t>
            </w:r>
          </w:p>
        </w:tc>
      </w:tr>
      <w:tr>
        <w:tc>
          <w:tcPr>
            <w:tcW w:w="964" w:type="dxa"/>
          </w:tcPr>
          <w:p>
            <w:pPr>
              <w:pStyle w:val="0"/>
              <w:jc w:val="center"/>
            </w:pPr>
            <w:r>
              <w:rPr>
                <w:sz w:val="20"/>
              </w:rPr>
              <w:t xml:space="preserve">2.1.1.2.</w:t>
            </w:r>
          </w:p>
        </w:tc>
        <w:tc>
          <w:tcPr>
            <w:tcW w:w="2778" w:type="dxa"/>
          </w:tcPr>
          <w:p>
            <w:pPr>
              <w:pStyle w:val="0"/>
            </w:pPr>
            <w:r>
              <w:rPr>
                <w:sz w:val="20"/>
              </w:rPr>
              <w:t xml:space="preserve">2.01.1.2. Осуществление игровых, тренинговых и иных проектов, образовательных курсов, конкурсов среди старшеклассников возрасте 14 - 17 лет</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Отбор и вовлечение подрастающего поколения, для формирования интереса к предпринимательству и выработки ключевых компетенций успешного бизнесмена</w:t>
            </w:r>
          </w:p>
        </w:tc>
        <w:tc>
          <w:tcPr>
            <w:tcW w:w="2665" w:type="dxa"/>
          </w:tcPr>
          <w:p>
            <w:pPr>
              <w:pStyle w:val="0"/>
            </w:pPr>
            <w:r>
              <w:rPr>
                <w:sz w:val="20"/>
              </w:rPr>
              <w:t xml:space="preserve">Существенное снижение эффективности программы в связи с отсутствием систематической подготовки молодежи к предпринимательской деятельности, снижения количества зарегистрированных юридических лиц участниками до нулевых значений</w:t>
            </w:r>
          </w:p>
        </w:tc>
      </w:tr>
      <w:tr>
        <w:tc>
          <w:tcPr>
            <w:tcW w:w="964" w:type="dxa"/>
          </w:tcPr>
          <w:p>
            <w:pPr>
              <w:pStyle w:val="0"/>
              <w:jc w:val="center"/>
            </w:pPr>
            <w:r>
              <w:rPr>
                <w:sz w:val="20"/>
              </w:rPr>
              <w:t xml:space="preserve">2.1.1.3.</w:t>
            </w:r>
          </w:p>
        </w:tc>
        <w:tc>
          <w:tcPr>
            <w:tcW w:w="2778" w:type="dxa"/>
          </w:tcPr>
          <w:p>
            <w:pPr>
              <w:pStyle w:val="0"/>
            </w:pPr>
            <w:r>
              <w:rPr>
                <w:sz w:val="20"/>
              </w:rPr>
              <w:t xml:space="preserve">2.01.1.3. Отбор физических лиц в возрасте до 35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Проведение мероприятий по презентации образовательной программы, отбор и вовлечение молодежи. Проведение анкетирования и тестирования</w:t>
            </w:r>
          </w:p>
        </w:tc>
        <w:tc>
          <w:tcPr>
            <w:tcW w:w="2665" w:type="dxa"/>
          </w:tcPr>
          <w:p>
            <w:pPr>
              <w:pStyle w:val="0"/>
            </w:pPr>
            <w:r>
              <w:rPr>
                <w:sz w:val="20"/>
              </w:rPr>
              <w:t xml:space="preserve">Существенное снижение эффективности программы в связи с отсутствием систематической подготовки молодежи к предпринимательской деятельности, снижения количества зарегистрированных юридических лиц участниками до нулевых значений</w:t>
            </w:r>
          </w:p>
        </w:tc>
      </w:tr>
      <w:tr>
        <w:tc>
          <w:tcPr>
            <w:tcW w:w="964" w:type="dxa"/>
          </w:tcPr>
          <w:p>
            <w:pPr>
              <w:pStyle w:val="0"/>
              <w:jc w:val="center"/>
            </w:pPr>
            <w:r>
              <w:rPr>
                <w:sz w:val="20"/>
              </w:rPr>
              <w:t xml:space="preserve">2.1.1.4.</w:t>
            </w:r>
          </w:p>
        </w:tc>
        <w:tc>
          <w:tcPr>
            <w:tcW w:w="2778" w:type="dxa"/>
          </w:tcPr>
          <w:p>
            <w:pPr>
              <w:pStyle w:val="0"/>
            </w:pPr>
            <w:r>
              <w:rPr>
                <w:sz w:val="20"/>
              </w:rPr>
              <w:t xml:space="preserve">2.01.1.4. Организация обучения физических лиц в возрасте до 35 лет (включительно) по образовательным программам, направленным на приобретение навыков ведения бизнеса и создания малых и средних предприятий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Проведение образовательной программы для начинающих предпринимателей желающих открыть свое дело и для действующих предпринимателей. Увеличение числа обученных по программе и увеличение зарегистрированных субъектов малого и среднего предпринимательства участников программы</w:t>
            </w:r>
          </w:p>
        </w:tc>
        <w:tc>
          <w:tcPr>
            <w:tcW w:w="2665" w:type="dxa"/>
          </w:tcPr>
          <w:p>
            <w:pPr>
              <w:pStyle w:val="0"/>
            </w:pPr>
            <w:r>
              <w:rPr>
                <w:sz w:val="20"/>
              </w:rPr>
              <w:t xml:space="preserve">Существенное снижение эффективности программы в связи с отсутствием систематической подготовки молодежи к предпринимательской деятельности, снижения количества зарегистрированных юридических лиц участниками до нулевых значений</w:t>
            </w:r>
          </w:p>
        </w:tc>
      </w:tr>
      <w:tr>
        <w:tc>
          <w:tcPr>
            <w:tcW w:w="964" w:type="dxa"/>
          </w:tcPr>
          <w:p>
            <w:pPr>
              <w:pStyle w:val="0"/>
              <w:jc w:val="center"/>
            </w:pPr>
            <w:r>
              <w:rPr>
                <w:sz w:val="20"/>
              </w:rPr>
              <w:t xml:space="preserve">2.1.1.5.</w:t>
            </w:r>
          </w:p>
        </w:tc>
        <w:tc>
          <w:tcPr>
            <w:tcW w:w="2778" w:type="dxa"/>
          </w:tcPr>
          <w:p>
            <w:pPr>
              <w:pStyle w:val="0"/>
            </w:pPr>
            <w:r>
              <w:rPr>
                <w:sz w:val="20"/>
              </w:rPr>
              <w:t xml:space="preserve">2.01.1.5. Проведение регионального этапа Всероссийского конкурса "Молодой предприниматель России"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Подведение итогов регионального этапа конкурса, определение победителей. Популяризация успешного опыта создания и развития бизнеса молодыми предпринимателями Чеченской Республики</w:t>
            </w:r>
          </w:p>
        </w:tc>
        <w:tc>
          <w:tcPr>
            <w:tcW w:w="2665" w:type="dxa"/>
          </w:tcPr>
          <w:p>
            <w:pPr>
              <w:pStyle w:val="0"/>
            </w:pPr>
            <w:r>
              <w:rPr>
                <w:sz w:val="20"/>
              </w:rPr>
              <w:t xml:space="preserve">Снижение общей эффективности программы в связи с отсутствием мероприятий по координации, информационных мероприятий, снижение престижности программы</w:t>
            </w:r>
          </w:p>
        </w:tc>
      </w:tr>
      <w:tr>
        <w:tc>
          <w:tcPr>
            <w:tcW w:w="964" w:type="dxa"/>
          </w:tcPr>
          <w:p>
            <w:pPr>
              <w:pStyle w:val="0"/>
              <w:jc w:val="center"/>
            </w:pPr>
            <w:r>
              <w:rPr>
                <w:sz w:val="20"/>
              </w:rPr>
              <w:t xml:space="preserve">2.1.1.6.</w:t>
            </w:r>
          </w:p>
        </w:tc>
        <w:tc>
          <w:tcPr>
            <w:tcW w:w="2778" w:type="dxa"/>
          </w:tcPr>
          <w:p>
            <w:pPr>
              <w:pStyle w:val="0"/>
            </w:pPr>
            <w:r>
              <w:rPr>
                <w:sz w:val="20"/>
              </w:rPr>
              <w:t xml:space="preserve">2.01.1.6. Проведение конкурсов бизнес-проектов, проведение финального мероприятия</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Проведение конкурсов бизнес-проектов (предоставление грантов или субсидий начинающим молодым предпринимателям - победителям и призерам конкурсов)</w:t>
            </w:r>
          </w:p>
        </w:tc>
        <w:tc>
          <w:tcPr>
            <w:tcW w:w="2665" w:type="dxa"/>
          </w:tcPr>
          <w:p>
            <w:pPr>
              <w:pStyle w:val="0"/>
            </w:pPr>
            <w:r>
              <w:rPr>
                <w:sz w:val="20"/>
              </w:rPr>
              <w:t xml:space="preserve">Снижение мотивации участников</w:t>
            </w:r>
          </w:p>
        </w:tc>
      </w:tr>
      <w:tr>
        <w:tc>
          <w:tcPr>
            <w:tcW w:w="964" w:type="dxa"/>
          </w:tcPr>
          <w:p>
            <w:pPr>
              <w:pStyle w:val="0"/>
              <w:jc w:val="center"/>
            </w:pPr>
            <w:r>
              <w:rPr>
                <w:sz w:val="20"/>
              </w:rPr>
              <w:t xml:space="preserve">2.1.1.7.</w:t>
            </w:r>
          </w:p>
        </w:tc>
        <w:tc>
          <w:tcPr>
            <w:tcW w:w="2778" w:type="dxa"/>
          </w:tcPr>
          <w:p>
            <w:pPr>
              <w:pStyle w:val="0"/>
            </w:pPr>
            <w:r>
              <w:rPr>
                <w:sz w:val="20"/>
              </w:rPr>
              <w:t xml:space="preserve">2.01.1.7. Оказание консультационных услуг молодым предпринимателям</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Оказание консультационных услуг в целях развития бизнеса и повышения эффективности существующих бизнес процессов</w:t>
            </w:r>
          </w:p>
        </w:tc>
        <w:tc>
          <w:tcPr>
            <w:tcW w:w="2665" w:type="dxa"/>
          </w:tcPr>
          <w:p>
            <w:pPr>
              <w:pStyle w:val="0"/>
            </w:pPr>
            <w:r>
              <w:rPr>
                <w:sz w:val="20"/>
              </w:rPr>
              <w:t xml:space="preserve">Снижение темпов развития предпринимательства в связи с отсутствием в регионе эффективных и доступных механизмов бизнес-развития</w:t>
            </w:r>
          </w:p>
        </w:tc>
      </w:tr>
      <w:tr>
        <w:tc>
          <w:tcPr>
            <w:tcW w:w="964" w:type="dxa"/>
          </w:tcPr>
          <w:p>
            <w:pPr>
              <w:pStyle w:val="0"/>
              <w:jc w:val="center"/>
            </w:pPr>
            <w:r>
              <w:rPr>
                <w:sz w:val="20"/>
              </w:rPr>
              <w:t xml:space="preserve">2.1.1.8.</w:t>
            </w:r>
          </w:p>
        </w:tc>
        <w:tc>
          <w:tcPr>
            <w:tcW w:w="2778" w:type="dxa"/>
          </w:tcPr>
          <w:p>
            <w:pPr>
              <w:pStyle w:val="0"/>
            </w:pPr>
            <w:r>
              <w:rPr>
                <w:sz w:val="20"/>
              </w:rPr>
              <w:t xml:space="preserve">2.01.1.8. Обеспечение участия в межрегиональных, общероссийских и международных мероприятиях, направленных на поддержку молодежного предпринимательства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Участие лучших выпускников программы в форумах, приобретения опыта, налаживания межрегиональных деловых контактов</w:t>
            </w:r>
          </w:p>
        </w:tc>
        <w:tc>
          <w:tcPr>
            <w:tcW w:w="2665" w:type="dxa"/>
          </w:tcPr>
          <w:p>
            <w:pPr>
              <w:pStyle w:val="0"/>
            </w:pPr>
            <w:r>
              <w:rPr>
                <w:sz w:val="20"/>
              </w:rPr>
              <w:t xml:space="preserve">Снижение темпов развития предпринимательства в связи с отсутствием в регионе эффективных и доступных механизмов бизнес-развития</w:t>
            </w:r>
          </w:p>
        </w:tc>
      </w:tr>
      <w:tr>
        <w:tc>
          <w:tcPr>
            <w:tcW w:w="964" w:type="dxa"/>
          </w:tcPr>
          <w:p>
            <w:pPr>
              <w:pStyle w:val="0"/>
              <w:jc w:val="center"/>
            </w:pPr>
            <w:r>
              <w:rPr>
                <w:sz w:val="20"/>
              </w:rPr>
              <w:t xml:space="preserve">2.1.1.9.</w:t>
            </w:r>
          </w:p>
        </w:tc>
        <w:tc>
          <w:tcPr>
            <w:tcW w:w="2778" w:type="dxa"/>
          </w:tcPr>
          <w:p>
            <w:pPr>
              <w:pStyle w:val="0"/>
            </w:pPr>
            <w:r>
              <w:rPr>
                <w:sz w:val="20"/>
              </w:rPr>
              <w:t xml:space="preserve">2.01.1.9. Осуществление мониторинга эффективности мероприятий, направленных на вовлечение молодежи в предпринимательскую деятельность</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Оценка эффективности мероприятий программы</w:t>
            </w:r>
          </w:p>
        </w:tc>
        <w:tc>
          <w:tcPr>
            <w:tcW w:w="2665" w:type="dxa"/>
          </w:tcPr>
          <w:p>
            <w:pPr>
              <w:pStyle w:val="0"/>
            </w:pPr>
            <w:r>
              <w:rPr>
                <w:sz w:val="20"/>
              </w:rPr>
              <w:t xml:space="preserve">Отсутствие механизмов независимой оценки эффективности, что не позволит делать правильные шаги по совершенствованию программы</w:t>
            </w:r>
          </w:p>
        </w:tc>
      </w:tr>
      <w:tr>
        <w:tc>
          <w:tcPr>
            <w:tcW w:w="964" w:type="dxa"/>
          </w:tcPr>
          <w:p>
            <w:pPr>
              <w:pStyle w:val="0"/>
              <w:jc w:val="center"/>
            </w:pPr>
            <w:r>
              <w:rPr>
                <w:sz w:val="20"/>
              </w:rPr>
              <w:t xml:space="preserve">2.1.2.</w:t>
            </w:r>
          </w:p>
        </w:tc>
        <w:tc>
          <w:tcPr>
            <w:tcW w:w="2778" w:type="dxa"/>
          </w:tcPr>
          <w:p>
            <w:pPr>
              <w:pStyle w:val="0"/>
            </w:pPr>
            <w:r>
              <w:rPr>
                <w:sz w:val="20"/>
              </w:rPr>
              <w:t xml:space="preserve">2.01.2. Создание и (или) обеспечение деятельности центров молодежного инновационного творчества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Развитие инновационного потенциала подрастающего поколения, развития в научно-технической, экономической и производственных сферах</w:t>
            </w:r>
          </w:p>
        </w:tc>
        <w:tc>
          <w:tcPr>
            <w:tcW w:w="2665" w:type="dxa"/>
          </w:tcPr>
          <w:p>
            <w:pPr>
              <w:pStyle w:val="0"/>
            </w:pPr>
            <w:r>
              <w:rPr>
                <w:sz w:val="20"/>
              </w:rPr>
              <w:t xml:space="preserve">Существенное снижение эффективности программы в связи с отсутствием систематической подготовки молодежи к предпринимательской деятельности</w:t>
            </w:r>
          </w:p>
        </w:tc>
      </w:tr>
      <w:tr>
        <w:tc>
          <w:tcPr>
            <w:tcW w:w="964" w:type="dxa"/>
          </w:tcPr>
          <w:p>
            <w:pPr>
              <w:pStyle w:val="0"/>
            </w:pPr>
            <w:r>
              <w:rPr>
                <w:sz w:val="20"/>
              </w:rPr>
            </w:r>
          </w:p>
        </w:tc>
        <w:tc>
          <w:tcPr>
            <w:gridSpan w:val="6"/>
            <w:tcW w:w="12643" w:type="dxa"/>
          </w:tcPr>
          <w:bookmarkStart w:id="2013" w:name="P2013"/>
          <w:bookmarkEnd w:id="2013"/>
          <w:p>
            <w:pPr>
              <w:pStyle w:val="0"/>
              <w:outlineLvl w:val="2"/>
              <w:jc w:val="center"/>
            </w:pPr>
            <w:r>
              <w:rPr>
                <w:sz w:val="20"/>
              </w:rPr>
              <w:t xml:space="preserve">Подпрограмма 3. "Сельская молодежь Чеченской Республики"</w:t>
            </w:r>
          </w:p>
        </w:tc>
      </w:tr>
      <w:tr>
        <w:tc>
          <w:tcPr>
            <w:tcW w:w="964" w:type="dxa"/>
          </w:tcPr>
          <w:p>
            <w:pPr>
              <w:pStyle w:val="0"/>
              <w:jc w:val="center"/>
            </w:pPr>
            <w:r>
              <w:rPr>
                <w:sz w:val="20"/>
              </w:rPr>
              <w:t xml:space="preserve">3.1.</w:t>
            </w:r>
          </w:p>
        </w:tc>
        <w:tc>
          <w:tcPr>
            <w:tcW w:w="2778" w:type="dxa"/>
          </w:tcPr>
          <w:p>
            <w:pPr>
              <w:pStyle w:val="0"/>
            </w:pPr>
            <w:r>
              <w:rPr>
                <w:sz w:val="20"/>
              </w:rPr>
              <w:t xml:space="preserve">Основное мероприятие 3.01. "Проведение регионального конкурса по предоставлению грантов для реализации социально-значимых проектов, проведение итогового мероприятия, форума"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01.01.2019</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числа вовлеченной молодежи в социальную практику и творческую деятельность на 45%</w:t>
            </w:r>
          </w:p>
        </w:tc>
        <w:tc>
          <w:tcPr>
            <w:tcW w:w="2665" w:type="dxa"/>
          </w:tcPr>
          <w:p>
            <w:pPr>
              <w:pStyle w:val="0"/>
            </w:pPr>
            <w:r>
              <w:rPr>
                <w:sz w:val="20"/>
              </w:rPr>
              <w:t xml:space="preserve">Снижение количества вовлеченной молодежи в социальную практику и творческую деятельность</w:t>
            </w:r>
          </w:p>
        </w:tc>
      </w:tr>
      <w:tr>
        <w:tc>
          <w:tcPr>
            <w:tcW w:w="964" w:type="dxa"/>
          </w:tcPr>
          <w:p>
            <w:pPr>
              <w:pStyle w:val="0"/>
              <w:jc w:val="center"/>
            </w:pPr>
            <w:r>
              <w:rPr>
                <w:sz w:val="20"/>
              </w:rPr>
              <w:t xml:space="preserve">3.1.1.</w:t>
            </w:r>
          </w:p>
        </w:tc>
        <w:tc>
          <w:tcPr>
            <w:tcW w:w="2778" w:type="dxa"/>
          </w:tcPr>
          <w:p>
            <w:pPr>
              <w:pStyle w:val="0"/>
            </w:pPr>
            <w:r>
              <w:rPr>
                <w:sz w:val="20"/>
              </w:rPr>
              <w:t xml:space="preserve">Мероприятие 3.01.1. Проведение регионального конкурса по предоставлению грантов для реализации социально-значимых проектов, проведение итогового мероприятия, форума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01.01.2019</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числа вовлеченной молодежи в социальную практику и творческую деятельность на 45%</w:t>
            </w:r>
          </w:p>
        </w:tc>
        <w:tc>
          <w:tcPr>
            <w:tcW w:w="2665" w:type="dxa"/>
          </w:tcPr>
          <w:p>
            <w:pPr>
              <w:pStyle w:val="0"/>
            </w:pPr>
            <w:r>
              <w:rPr>
                <w:sz w:val="20"/>
              </w:rPr>
              <w:t xml:space="preserve">Снижение количества вовлеченной молодежи в социальную практику и творческую деятельность</w:t>
            </w:r>
          </w:p>
        </w:tc>
      </w:tr>
      <w:tr>
        <w:tc>
          <w:tcPr>
            <w:tcW w:w="964" w:type="dxa"/>
          </w:tcPr>
          <w:p>
            <w:pPr>
              <w:pStyle w:val="0"/>
              <w:jc w:val="center"/>
            </w:pPr>
            <w:r>
              <w:rPr>
                <w:sz w:val="20"/>
              </w:rPr>
              <w:t xml:space="preserve">3.1.2.</w:t>
            </w:r>
          </w:p>
        </w:tc>
        <w:tc>
          <w:tcPr>
            <w:tcW w:w="2778" w:type="dxa"/>
          </w:tcPr>
          <w:p>
            <w:pPr>
              <w:pStyle w:val="0"/>
            </w:pPr>
            <w:r>
              <w:rPr>
                <w:sz w:val="20"/>
              </w:rPr>
              <w:t xml:space="preserve">Мероприятие 3.01.2. Создание условий для повышения социальной активности сельской молодежи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количества обучившихся основам социального проектирования; увеличение числа сельской молодежи, участвующей в реализации программ социального развития села</w:t>
            </w:r>
          </w:p>
        </w:tc>
        <w:tc>
          <w:tcPr>
            <w:tcW w:w="2665" w:type="dxa"/>
          </w:tcPr>
          <w:p>
            <w:pPr>
              <w:pStyle w:val="0"/>
            </w:pPr>
            <w:r>
              <w:rPr>
                <w:sz w:val="20"/>
              </w:rPr>
              <w:t xml:space="preserve">Низкая вовлеченность сельской молодежи в реализацию программ социального характера</w:t>
            </w:r>
          </w:p>
        </w:tc>
      </w:tr>
      <w:tr>
        <w:tc>
          <w:tcPr>
            <w:tcW w:w="964" w:type="dxa"/>
          </w:tcPr>
          <w:p>
            <w:pPr>
              <w:pStyle w:val="0"/>
              <w:jc w:val="center"/>
            </w:pPr>
            <w:r>
              <w:rPr>
                <w:sz w:val="20"/>
              </w:rPr>
              <w:t xml:space="preserve">3.1.3.</w:t>
            </w:r>
          </w:p>
        </w:tc>
        <w:tc>
          <w:tcPr>
            <w:tcW w:w="2778" w:type="dxa"/>
          </w:tcPr>
          <w:p>
            <w:pPr>
              <w:pStyle w:val="0"/>
            </w:pPr>
            <w:r>
              <w:rPr>
                <w:sz w:val="20"/>
              </w:rPr>
              <w:t xml:space="preserve">Мероприятие 3.01.3. Создание условий для повышения экономической активности сельской молодежи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количества обучившихся основам бизнес-планирования; уменьшение доли безработных граждан в возрасте до 35 лет, проживающих в сельской местности. Увеличение числа сельской молодежи, участвующей в реализации программ экономического развития села</w:t>
            </w:r>
          </w:p>
        </w:tc>
        <w:tc>
          <w:tcPr>
            <w:tcW w:w="2665" w:type="dxa"/>
          </w:tcPr>
          <w:p>
            <w:pPr>
              <w:pStyle w:val="0"/>
            </w:pPr>
            <w:r>
              <w:rPr>
                <w:sz w:val="20"/>
              </w:rPr>
              <w:t xml:space="preserve">Низкая вовлеченность сельской молодежи в реализацию программ экономического характера</w:t>
            </w:r>
          </w:p>
        </w:tc>
      </w:tr>
      <w:tr>
        <w:tc>
          <w:tcPr>
            <w:tcW w:w="964" w:type="dxa"/>
          </w:tcPr>
          <w:p>
            <w:pPr>
              <w:pStyle w:val="0"/>
              <w:jc w:val="center"/>
            </w:pPr>
            <w:r>
              <w:rPr>
                <w:sz w:val="20"/>
              </w:rPr>
              <w:t xml:space="preserve">3.1.4.</w:t>
            </w:r>
          </w:p>
        </w:tc>
        <w:tc>
          <w:tcPr>
            <w:tcW w:w="2778" w:type="dxa"/>
          </w:tcPr>
          <w:p>
            <w:pPr>
              <w:pStyle w:val="0"/>
            </w:pPr>
            <w:r>
              <w:rPr>
                <w:sz w:val="20"/>
              </w:rPr>
              <w:t xml:space="preserve">Мероприятие 3.01.4. Содействие духовному, физическому и творческому развитию сельской молодежи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числа молодежи, вовлеченной в интеллектуально-творческие и спортивно-оздоровительные мероприятия</w:t>
            </w:r>
          </w:p>
        </w:tc>
        <w:tc>
          <w:tcPr>
            <w:tcW w:w="2665" w:type="dxa"/>
          </w:tcPr>
          <w:p>
            <w:pPr>
              <w:pStyle w:val="0"/>
            </w:pPr>
            <w:r>
              <w:rPr>
                <w:sz w:val="20"/>
              </w:rPr>
              <w:t xml:space="preserve">Снижение уровня духовного, физического и творческого потенциала сельской молодежи</w:t>
            </w:r>
          </w:p>
        </w:tc>
      </w:tr>
      <w:tr>
        <w:tc>
          <w:tcPr>
            <w:tcW w:w="964" w:type="dxa"/>
          </w:tcPr>
          <w:p>
            <w:pPr>
              <w:pStyle w:val="0"/>
              <w:jc w:val="center"/>
            </w:pPr>
            <w:r>
              <w:rPr>
                <w:sz w:val="20"/>
              </w:rPr>
              <w:t xml:space="preserve">3.1.5.</w:t>
            </w:r>
          </w:p>
        </w:tc>
        <w:tc>
          <w:tcPr>
            <w:tcW w:w="2778" w:type="dxa"/>
          </w:tcPr>
          <w:p>
            <w:pPr>
              <w:pStyle w:val="0"/>
            </w:pPr>
            <w:r>
              <w:rPr>
                <w:sz w:val="20"/>
              </w:rPr>
              <w:t xml:space="preserve">Мероприятие 3.01.5. Создание (строительство) многофункциональных молодежных центров</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числа молодежи, вовлеченной в инновационно-технические, интеллектуально-творческие мероприятия</w:t>
            </w:r>
          </w:p>
        </w:tc>
        <w:tc>
          <w:tcPr>
            <w:tcW w:w="2665" w:type="dxa"/>
          </w:tcPr>
          <w:p>
            <w:pPr>
              <w:pStyle w:val="0"/>
            </w:pPr>
            <w:r>
              <w:rPr>
                <w:sz w:val="20"/>
              </w:rPr>
              <w:t xml:space="preserve">Снижение уровня инновационного, научного и творческого потенциала сельской молодежи.</w:t>
            </w:r>
          </w:p>
          <w:p>
            <w:pPr>
              <w:pStyle w:val="0"/>
            </w:pPr>
            <w:r>
              <w:rPr>
                <w:sz w:val="20"/>
              </w:rPr>
              <w:t xml:space="preserve">Не получение молодыми людьми, проживающими в сельской местности мер государственной и иных видов поддержки</w:t>
            </w:r>
          </w:p>
        </w:tc>
      </w:tr>
      <w:tr>
        <w:tc>
          <w:tcPr>
            <w:tcW w:w="964" w:type="dxa"/>
          </w:tcPr>
          <w:p>
            <w:pPr>
              <w:pStyle w:val="0"/>
            </w:pPr>
            <w:r>
              <w:rPr>
                <w:sz w:val="20"/>
              </w:rPr>
            </w:r>
          </w:p>
        </w:tc>
        <w:tc>
          <w:tcPr>
            <w:gridSpan w:val="6"/>
            <w:tcW w:w="12643" w:type="dxa"/>
          </w:tcPr>
          <w:bookmarkStart w:id="2058" w:name="P2058"/>
          <w:bookmarkEnd w:id="2058"/>
          <w:p>
            <w:pPr>
              <w:pStyle w:val="0"/>
              <w:outlineLvl w:val="2"/>
              <w:jc w:val="center"/>
            </w:pPr>
            <w:r>
              <w:rPr>
                <w:sz w:val="20"/>
              </w:rPr>
              <w:t xml:space="preserve">Подпрограмма 4. "Патриотическое воспитание граждан"</w:t>
            </w:r>
          </w:p>
        </w:tc>
      </w:tr>
      <w:tr>
        <w:tc>
          <w:tcPr>
            <w:tcW w:w="964" w:type="dxa"/>
          </w:tcPr>
          <w:p>
            <w:pPr>
              <w:pStyle w:val="0"/>
              <w:jc w:val="center"/>
            </w:pPr>
            <w:r>
              <w:rPr>
                <w:sz w:val="20"/>
              </w:rPr>
              <w:t xml:space="preserve">4.1.</w:t>
            </w:r>
          </w:p>
        </w:tc>
        <w:tc>
          <w:tcPr>
            <w:tcW w:w="2778" w:type="dxa"/>
          </w:tcPr>
          <w:p>
            <w:pPr>
              <w:pStyle w:val="0"/>
            </w:pPr>
            <w:r>
              <w:rPr>
                <w:sz w:val="20"/>
              </w:rPr>
              <w:t xml:space="preserve">Основное мероприятие 4.1. Исследования и разработка новых методик и проектов нормативных правовых документов в сфере патриотического воспитания</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w:t>
            </w:r>
          </w:p>
          <w:p>
            <w:pPr>
              <w:pStyle w:val="0"/>
            </w:pPr>
            <w:r>
              <w:rPr>
                <w:sz w:val="20"/>
              </w:rPr>
              <w:t xml:space="preserve">допризывной подготовки молодежи</w:t>
            </w:r>
          </w:p>
        </w:tc>
      </w:tr>
      <w:tr>
        <w:tc>
          <w:tcPr>
            <w:tcW w:w="964" w:type="dxa"/>
          </w:tcPr>
          <w:p>
            <w:pPr>
              <w:pStyle w:val="0"/>
              <w:jc w:val="center"/>
            </w:pPr>
            <w:r>
              <w:rPr>
                <w:sz w:val="20"/>
              </w:rPr>
              <w:t xml:space="preserve">4.1.1.</w:t>
            </w:r>
          </w:p>
        </w:tc>
        <w:tc>
          <w:tcPr>
            <w:tcW w:w="2778" w:type="dxa"/>
          </w:tcPr>
          <w:p>
            <w:pPr>
              <w:pStyle w:val="0"/>
            </w:pPr>
            <w:r>
              <w:rPr>
                <w:sz w:val="20"/>
              </w:rPr>
              <w:t xml:space="preserve">Мероприятие 4.1.1. Мониторинг деятельности региональных (муниципальных) систем образования по гражданско-патриотическому и духовно-нравственному воспитанию детей и молодежи, в том числе:</w:t>
            </w:r>
          </w:p>
          <w:p>
            <w:pPr>
              <w:pStyle w:val="0"/>
            </w:pPr>
            <w:r>
              <w:rPr>
                <w:sz w:val="20"/>
              </w:rPr>
              <w:t xml:space="preserve">- анализ эффективности реализации программ региональных (муниципальных) систем образования по патриотическому воспитанию граждан;</w:t>
            </w:r>
          </w:p>
          <w:p>
            <w:pPr>
              <w:pStyle w:val="0"/>
            </w:pPr>
            <w:r>
              <w:rPr>
                <w:sz w:val="20"/>
              </w:rPr>
              <w:t xml:space="preserve">-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p>
            <w:pPr>
              <w:pStyle w:val="0"/>
            </w:pPr>
            <w:r>
              <w:rPr>
                <w:sz w:val="20"/>
              </w:rPr>
              <w:t xml:space="preserve">- проведение анализа укомплектованности преподавателями ОБЖ образовательных учреждений Чеченской Республики, осуществляющих обучение учащихся основам начальной военной подготовки;</w:t>
            </w:r>
          </w:p>
          <w:p>
            <w:pPr>
              <w:pStyle w:val="0"/>
            </w:pPr>
            <w:r>
              <w:rPr>
                <w:sz w:val="20"/>
              </w:rPr>
              <w:t xml:space="preserve">- принятие мер по укомплектованию этих должностей преимущественно офицерами, уволенными в запас, а также выпускниками военных кафедр педагогических образовательных учреждений высшего профессионального образования</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Военный комиссариат Чеченской Республики (по согласованию);</w:t>
            </w:r>
          </w:p>
          <w:p>
            <w:pPr>
              <w:pStyle w:val="0"/>
              <w:jc w:val="center"/>
            </w:pPr>
            <w:r>
              <w:rPr>
                <w:sz w:val="20"/>
              </w:rPr>
              <w:t xml:space="preserve">РО ДОСААФ (по согласованию)</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w:t>
            </w:r>
          </w:p>
          <w:p>
            <w:pPr>
              <w:pStyle w:val="0"/>
            </w:pPr>
            <w:r>
              <w:rPr>
                <w:sz w:val="20"/>
              </w:rPr>
              <w:t xml:space="preserve">допризывной подготовки молодежи</w:t>
            </w:r>
          </w:p>
        </w:tc>
      </w:tr>
      <w:tr>
        <w:tc>
          <w:tcPr>
            <w:tcW w:w="964" w:type="dxa"/>
          </w:tcPr>
          <w:p>
            <w:pPr>
              <w:pStyle w:val="0"/>
              <w:jc w:val="center"/>
            </w:pPr>
            <w:r>
              <w:rPr>
                <w:sz w:val="20"/>
              </w:rPr>
              <w:t xml:space="preserve">4.1.2.</w:t>
            </w:r>
          </w:p>
        </w:tc>
        <w:tc>
          <w:tcPr>
            <w:tcW w:w="2778" w:type="dxa"/>
          </w:tcPr>
          <w:p>
            <w:pPr>
              <w:pStyle w:val="0"/>
            </w:pPr>
            <w:r>
              <w:rPr>
                <w:sz w:val="20"/>
              </w:rPr>
              <w:t xml:space="preserve">Мероприятие 4.1.2. Разработка и издание методических пособий по организации патриотического воспитания в образовательных организациях</w:t>
            </w:r>
          </w:p>
        </w:tc>
        <w:tc>
          <w:tcPr>
            <w:tcW w:w="1871" w:type="dxa"/>
          </w:tcPr>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4.1.3.</w:t>
            </w:r>
          </w:p>
        </w:tc>
        <w:tc>
          <w:tcPr>
            <w:tcW w:w="2778" w:type="dxa"/>
          </w:tcPr>
          <w:p>
            <w:pPr>
              <w:pStyle w:val="0"/>
            </w:pPr>
            <w:r>
              <w:rPr>
                <w:sz w:val="20"/>
              </w:rPr>
              <w:t xml:space="preserve">Мероприятие 4.1.3. Составление методических рекомендаций для:</w:t>
            </w:r>
          </w:p>
          <w:p>
            <w:pPr>
              <w:pStyle w:val="0"/>
            </w:pPr>
            <w:r>
              <w:rPr>
                <w:sz w:val="20"/>
              </w:rPr>
              <w:t xml:space="preserve">- ведения учета работы военно-патриотических и поисковых клубов;</w:t>
            </w:r>
          </w:p>
          <w:p>
            <w:pPr>
              <w:pStyle w:val="0"/>
            </w:pPr>
            <w:r>
              <w:rPr>
                <w:sz w:val="20"/>
              </w:rPr>
              <w:t xml:space="preserve">- планирования и организации культурно-массовых мероприятий с участием допризывной молодежи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 Совет ВОВ</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4.1.4.</w:t>
            </w:r>
          </w:p>
        </w:tc>
        <w:tc>
          <w:tcPr>
            <w:tcW w:w="2778" w:type="dxa"/>
          </w:tcPr>
          <w:p>
            <w:pPr>
              <w:pStyle w:val="0"/>
            </w:pPr>
            <w:r>
              <w:rPr>
                <w:sz w:val="20"/>
              </w:rPr>
              <w:t xml:space="preserve">Мероприятие 4.1.4. Проведение республиканского смотра-конкурса среди образовательных учреждений Чеченской Республики на лучшую учебно-материальную базу для обучения допризывной молодежи</w:t>
            </w:r>
          </w:p>
        </w:tc>
        <w:tc>
          <w:tcPr>
            <w:tcW w:w="1871" w:type="dxa"/>
          </w:tcPr>
          <w:p>
            <w:pPr>
              <w:pStyle w:val="0"/>
              <w:jc w:val="center"/>
            </w:pPr>
            <w:r>
              <w:rPr>
                <w:sz w:val="20"/>
              </w:rPr>
              <w:t xml:space="preserve">Министерство образования и науки Чеченской Республики; 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4.1.5.</w:t>
            </w:r>
          </w:p>
        </w:tc>
        <w:tc>
          <w:tcPr>
            <w:tcW w:w="2778" w:type="dxa"/>
          </w:tcPr>
          <w:p>
            <w:pPr>
              <w:pStyle w:val="0"/>
            </w:pPr>
            <w:r>
              <w:rPr>
                <w:sz w:val="20"/>
              </w:rPr>
              <w:t xml:space="preserve">Мероприятие 4.1.5. Подготовка и проведение двухдневных учебно-методических сборов</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здравоохранения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4.1.6.</w:t>
            </w:r>
          </w:p>
        </w:tc>
        <w:tc>
          <w:tcPr>
            <w:tcW w:w="2778" w:type="dxa"/>
          </w:tcPr>
          <w:p>
            <w:pPr>
              <w:pStyle w:val="0"/>
            </w:pPr>
            <w:r>
              <w:rPr>
                <w:sz w:val="20"/>
              </w:rPr>
              <w:t xml:space="preserve">Мероприятие 4.1.6. Проведение контрольных мероприятий по вопросам организации и качества подготовки допризывной молодежи в образовательных учреждениях к военной службе</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4.1.7.</w:t>
            </w:r>
          </w:p>
        </w:tc>
        <w:tc>
          <w:tcPr>
            <w:tcW w:w="2778" w:type="dxa"/>
          </w:tcPr>
          <w:p>
            <w:pPr>
              <w:pStyle w:val="0"/>
            </w:pPr>
            <w:r>
              <w:rPr>
                <w:sz w:val="20"/>
              </w:rPr>
              <w:t xml:space="preserve">Мероприятие 4.1.7. Создание материально-технической базы для развития технического творчества среди призывной молодежи:</w:t>
            </w:r>
          </w:p>
          <w:p>
            <w:pPr>
              <w:pStyle w:val="0"/>
            </w:pPr>
            <w:r>
              <w:rPr>
                <w:sz w:val="20"/>
              </w:rPr>
              <w:t xml:space="preserve">- восстановление материально-технической базы спортивно-технических клубов и автомобильных школ РО ДОСААФ, осуществляющих подготовку специалистов по военно-учетным профессиям из числа допризывной (призывной) молодежи;</w:t>
            </w:r>
          </w:p>
          <w:p>
            <w:pPr>
              <w:pStyle w:val="0"/>
            </w:pPr>
            <w:r>
              <w:rPr>
                <w:sz w:val="20"/>
              </w:rPr>
              <w:t xml:space="preserve">- восстановление в каждом районе сети пневматических тиров;</w:t>
            </w:r>
          </w:p>
          <w:p>
            <w:pPr>
              <w:pStyle w:val="0"/>
            </w:pPr>
            <w:r>
              <w:rPr>
                <w:sz w:val="20"/>
              </w:rPr>
              <w:t xml:space="preserve">- восстановление авиационно-спортивного клуба в г. Грозном</w:t>
            </w:r>
          </w:p>
        </w:tc>
        <w:tc>
          <w:tcPr>
            <w:tcW w:w="1871" w:type="dxa"/>
          </w:tcPr>
          <w:p>
            <w:pPr>
              <w:pStyle w:val="0"/>
              <w:jc w:val="center"/>
            </w:pPr>
            <w:r>
              <w:rPr>
                <w:sz w:val="20"/>
              </w:rPr>
              <w:t xml:space="preserve">РО ДОСААФ</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 и вовлечение молодежи республики в различные спортивные секции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4.2.</w:t>
            </w:r>
          </w:p>
        </w:tc>
        <w:tc>
          <w:tcPr>
            <w:tcW w:w="2778" w:type="dxa"/>
          </w:tcPr>
          <w:p>
            <w:pPr>
              <w:pStyle w:val="0"/>
            </w:pPr>
            <w:r>
              <w:rPr>
                <w:sz w:val="20"/>
              </w:rPr>
              <w:t xml:space="preserve">Основное мероприятие 4.2. Подготовка и повышение квалификации работников сферы патриотического воспитания</w:t>
            </w:r>
          </w:p>
        </w:tc>
        <w:tc>
          <w:tcPr>
            <w:tcW w:w="1871" w:type="dxa"/>
          </w:tcPr>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4.2.1.</w:t>
            </w:r>
          </w:p>
        </w:tc>
        <w:tc>
          <w:tcPr>
            <w:tcW w:w="2778" w:type="dxa"/>
          </w:tcPr>
          <w:p>
            <w:pPr>
              <w:pStyle w:val="0"/>
            </w:pPr>
            <w:r>
              <w:rPr>
                <w:sz w:val="20"/>
              </w:rPr>
              <w:t xml:space="preserve">Мероприятие 4.2.1. Организация переподготовки и повышения квалификации преподавателей, осуществляющих обучение молодежи: по основам начальной военной подготовки, патриотическому воспитанию и преподавателей ОБЖ</w:t>
            </w:r>
          </w:p>
        </w:tc>
        <w:tc>
          <w:tcPr>
            <w:tcW w:w="1871" w:type="dxa"/>
          </w:tcPr>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4.2.2.</w:t>
            </w:r>
          </w:p>
        </w:tc>
        <w:tc>
          <w:tcPr>
            <w:tcW w:w="2778" w:type="dxa"/>
          </w:tcPr>
          <w:p>
            <w:pPr>
              <w:pStyle w:val="0"/>
            </w:pPr>
            <w:r>
              <w:rPr>
                <w:sz w:val="20"/>
              </w:rPr>
              <w:t xml:space="preserve">Мероприятие 4.2.2. Проведение совещаний и межведомственных семинаров с руководителями учреждений образования, военных комиссариатов районов (городов), общественных, патриотических молодежных и детских объединений по вопросам повышения эффективности работы и взаимодействия в работе по патриотическому воспитанию молодежи и допризывной подготовке молодежи к военной службе</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4.3.</w:t>
            </w:r>
          </w:p>
        </w:tc>
        <w:tc>
          <w:tcPr>
            <w:tcW w:w="2778" w:type="dxa"/>
          </w:tcPr>
          <w:p>
            <w:pPr>
              <w:pStyle w:val="0"/>
            </w:pPr>
            <w:r>
              <w:rPr>
                <w:sz w:val="20"/>
              </w:rPr>
              <w:t xml:space="preserve">Основное мероприятие 4.3. Научно-практические форумы и конференции, развитие экспертной поддержки патриотического воспитания</w:t>
            </w:r>
          </w:p>
        </w:tc>
        <w:tc>
          <w:tcPr>
            <w:tcW w:w="1871" w:type="dxa"/>
          </w:tcPr>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4.3.1.</w:t>
            </w:r>
          </w:p>
        </w:tc>
        <w:tc>
          <w:tcPr>
            <w:tcW w:w="2778" w:type="dxa"/>
          </w:tcPr>
          <w:p>
            <w:pPr>
              <w:pStyle w:val="0"/>
            </w:pPr>
            <w:r>
              <w:rPr>
                <w:sz w:val="20"/>
              </w:rPr>
              <w:t xml:space="preserve">Мероприятие 4.3.1. Проведение военно-патриотической конференции "Подвигу жить в веках"</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Военный комиссариат Чеченской Республики;</w:t>
            </w:r>
          </w:p>
          <w:p>
            <w:pPr>
              <w:pStyle w:val="0"/>
              <w:jc w:val="center"/>
            </w:pPr>
            <w:r>
              <w:rPr>
                <w:sz w:val="20"/>
              </w:rPr>
              <w:t xml:space="preserve">РО ДОСААФ</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Отсутствие у допризывной молодежи гражданской позиции, чувства гордости за свою Родину</w:t>
            </w:r>
          </w:p>
        </w:tc>
      </w:tr>
      <w:tr>
        <w:tc>
          <w:tcPr>
            <w:tcW w:w="964" w:type="dxa"/>
          </w:tcPr>
          <w:p>
            <w:pPr>
              <w:pStyle w:val="0"/>
              <w:jc w:val="center"/>
            </w:pPr>
            <w:r>
              <w:rPr>
                <w:sz w:val="20"/>
              </w:rPr>
              <w:t xml:space="preserve">4.3.2.</w:t>
            </w:r>
          </w:p>
        </w:tc>
        <w:tc>
          <w:tcPr>
            <w:tcW w:w="2778" w:type="dxa"/>
          </w:tcPr>
          <w:p>
            <w:pPr>
              <w:pStyle w:val="0"/>
            </w:pPr>
            <w:r>
              <w:rPr>
                <w:sz w:val="20"/>
              </w:rPr>
              <w:t xml:space="preserve">Мероприятие 4.3.2. Проведение конференций, круглых столов, семинаров по вопросам гражданского и патриотического воспитания, направленных на укрепление:</w:t>
            </w:r>
          </w:p>
          <w:p>
            <w:pPr>
              <w:pStyle w:val="0"/>
            </w:pPr>
            <w:r>
              <w:rPr>
                <w:sz w:val="20"/>
              </w:rPr>
              <w:t xml:space="preserve">- студенческого самоуправления в профессиональных образовательных организациях и организациях высшего образования</w:t>
            </w:r>
          </w:p>
          <w:p>
            <w:pPr>
              <w:pStyle w:val="0"/>
            </w:pPr>
            <w:r>
              <w:rPr>
                <w:sz w:val="20"/>
              </w:rPr>
              <w:t xml:space="preserve">- социального, межнационального и межконфессионального согласия в молодежной среде, а также в целях знакомства с историческими и культурными традициями народов России</w:t>
            </w:r>
          </w:p>
        </w:tc>
        <w:tc>
          <w:tcPr>
            <w:tcW w:w="1871" w:type="dxa"/>
          </w:tcPr>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эффективности системы допризывной подготовки молодежи Чеченской Республики</w:t>
            </w:r>
          </w:p>
        </w:tc>
        <w:tc>
          <w:tcPr>
            <w:tcW w:w="2665" w:type="dxa"/>
          </w:tcPr>
          <w:p>
            <w:pPr>
              <w:pStyle w:val="0"/>
            </w:pPr>
            <w:r>
              <w:rPr>
                <w:sz w:val="20"/>
              </w:rPr>
              <w:t xml:space="preserve">Низкий уровень организации допризывной подготовки молодежи</w:t>
            </w:r>
          </w:p>
        </w:tc>
      </w:tr>
      <w:tr>
        <w:tc>
          <w:tcPr>
            <w:tcW w:w="964" w:type="dxa"/>
          </w:tcPr>
          <w:p>
            <w:pPr>
              <w:pStyle w:val="0"/>
              <w:jc w:val="center"/>
            </w:pPr>
            <w:r>
              <w:rPr>
                <w:sz w:val="20"/>
              </w:rPr>
              <w:t xml:space="preserve">4.4.</w:t>
            </w:r>
          </w:p>
        </w:tc>
        <w:tc>
          <w:tcPr>
            <w:tcW w:w="2778" w:type="dxa"/>
          </w:tcPr>
          <w:p>
            <w:pPr>
              <w:pStyle w:val="0"/>
            </w:pPr>
            <w:r>
              <w:rPr>
                <w:sz w:val="20"/>
              </w:rPr>
              <w:t xml:space="preserve">Основное мероприятие 4.4. Мероприятия гражданско-патриотической направленности</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труда, занятости и социального развития Чеченской Республики;</w:t>
            </w:r>
          </w:p>
          <w:p>
            <w:pPr>
              <w:pStyle w:val="0"/>
              <w:jc w:val="center"/>
            </w:pPr>
            <w:r>
              <w:rPr>
                <w:sz w:val="20"/>
              </w:rPr>
              <w:t xml:space="preserve">Министерство здравоохранения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4.4.1.</w:t>
            </w:r>
          </w:p>
        </w:tc>
        <w:tc>
          <w:tcPr>
            <w:tcW w:w="2778" w:type="dxa"/>
          </w:tcPr>
          <w:p>
            <w:pPr>
              <w:pStyle w:val="0"/>
            </w:pPr>
            <w:r>
              <w:rPr>
                <w:sz w:val="20"/>
              </w:rPr>
              <w:t xml:space="preserve">Мероприятие 4.4.1. Проведение акции "Мы - граждане России!"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4.4.2.</w:t>
            </w:r>
          </w:p>
        </w:tc>
        <w:tc>
          <w:tcPr>
            <w:tcW w:w="2778" w:type="dxa"/>
          </w:tcPr>
          <w:p>
            <w:pPr>
              <w:pStyle w:val="0"/>
            </w:pPr>
            <w:r>
              <w:rPr>
                <w:sz w:val="20"/>
              </w:rPr>
              <w:t xml:space="preserve">Мероприятие 4.4.2. Молодежные конкурсы, направленные на популяризацию трудовых профессий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занятости молодежи</w:t>
            </w:r>
          </w:p>
        </w:tc>
      </w:tr>
      <w:tr>
        <w:tc>
          <w:tcPr>
            <w:tcW w:w="964" w:type="dxa"/>
          </w:tcPr>
          <w:p>
            <w:pPr>
              <w:pStyle w:val="0"/>
              <w:jc w:val="center"/>
            </w:pPr>
            <w:r>
              <w:rPr>
                <w:sz w:val="20"/>
              </w:rPr>
              <w:t xml:space="preserve">4.4.3.</w:t>
            </w:r>
          </w:p>
        </w:tc>
        <w:tc>
          <w:tcPr>
            <w:tcW w:w="2778" w:type="dxa"/>
          </w:tcPr>
          <w:p>
            <w:pPr>
              <w:pStyle w:val="0"/>
            </w:pPr>
            <w:r>
              <w:rPr>
                <w:sz w:val="20"/>
              </w:rPr>
              <w:t xml:space="preserve">Мероприятие 4.4.3. Проведение акции "Георгиевская ленточка"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4.4.4.</w:t>
            </w:r>
          </w:p>
        </w:tc>
        <w:tc>
          <w:tcPr>
            <w:tcW w:w="2778" w:type="dxa"/>
          </w:tcPr>
          <w:p>
            <w:pPr>
              <w:pStyle w:val="0"/>
            </w:pPr>
            <w:r>
              <w:rPr>
                <w:sz w:val="20"/>
              </w:rPr>
              <w:t xml:space="preserve">Мероприятие 4.4.4. Проведение добровольческих студенческих гражданско-патриотических акций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4.4.5.</w:t>
            </w:r>
          </w:p>
        </w:tc>
        <w:tc>
          <w:tcPr>
            <w:tcW w:w="2778" w:type="dxa"/>
          </w:tcPr>
          <w:p>
            <w:pPr>
              <w:pStyle w:val="0"/>
            </w:pPr>
            <w:r>
              <w:rPr>
                <w:sz w:val="20"/>
              </w:rPr>
              <w:t xml:space="preserve">Мероприятие 4.4.5. Взаимодействие с органами исполнительной власти и хозяйствующими субъектами Чеченской Республики по вопросам трудоустройства молодежи в целях обеспечения занятости допризывной (призывной) молодежи, в том числе путем организации молодежного предпринимательства</w:t>
            </w:r>
          </w:p>
        </w:tc>
        <w:tc>
          <w:tcPr>
            <w:tcW w:w="1871" w:type="dxa"/>
          </w:tcPr>
          <w:p>
            <w:pPr>
              <w:pStyle w:val="0"/>
              <w:jc w:val="center"/>
            </w:pPr>
            <w:r>
              <w:rPr>
                <w:sz w:val="20"/>
              </w:rPr>
              <w:t xml:space="preserve">Министерство труда, занятости и социального развития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Обеспечение занятости допризывной молодежи</w:t>
            </w:r>
          </w:p>
        </w:tc>
        <w:tc>
          <w:tcPr>
            <w:tcW w:w="2665" w:type="dxa"/>
          </w:tcPr>
          <w:p>
            <w:pPr>
              <w:pStyle w:val="0"/>
            </w:pPr>
            <w:r>
              <w:rPr>
                <w:sz w:val="20"/>
              </w:rPr>
              <w:t xml:space="preserve">Увеличение доли незанятой части допризывной молодежи</w:t>
            </w:r>
          </w:p>
        </w:tc>
      </w:tr>
      <w:tr>
        <w:tc>
          <w:tcPr>
            <w:tcW w:w="964" w:type="dxa"/>
          </w:tcPr>
          <w:p>
            <w:pPr>
              <w:pStyle w:val="0"/>
              <w:jc w:val="center"/>
            </w:pPr>
            <w:r>
              <w:rPr>
                <w:sz w:val="20"/>
              </w:rPr>
              <w:t xml:space="preserve">4.4.6.</w:t>
            </w:r>
          </w:p>
        </w:tc>
        <w:tc>
          <w:tcPr>
            <w:tcW w:w="2778" w:type="dxa"/>
          </w:tcPr>
          <w:p>
            <w:pPr>
              <w:pStyle w:val="0"/>
            </w:pPr>
            <w:r>
              <w:rPr>
                <w:sz w:val="20"/>
              </w:rPr>
              <w:t xml:space="preserve">Мероприятие 4.4.6. Принятие необходимых мер по трудоустройству учащейся молодежи в период летних каникул</w:t>
            </w:r>
          </w:p>
        </w:tc>
        <w:tc>
          <w:tcPr>
            <w:tcW w:w="1871" w:type="dxa"/>
          </w:tcPr>
          <w:p>
            <w:pPr>
              <w:pStyle w:val="0"/>
              <w:jc w:val="center"/>
            </w:pPr>
            <w:r>
              <w:rPr>
                <w:sz w:val="20"/>
              </w:rPr>
              <w:t xml:space="preserve">Министерство труда, занятости и социального развития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Обеспечение занятости допризывной молодежи</w:t>
            </w:r>
          </w:p>
        </w:tc>
        <w:tc>
          <w:tcPr>
            <w:tcW w:w="2665" w:type="dxa"/>
          </w:tcPr>
          <w:p>
            <w:pPr>
              <w:pStyle w:val="0"/>
            </w:pPr>
            <w:r>
              <w:rPr>
                <w:sz w:val="20"/>
              </w:rPr>
              <w:t xml:space="preserve">Увеличение доли незанятой части молодежи в период летних каникул</w:t>
            </w:r>
          </w:p>
        </w:tc>
      </w:tr>
      <w:tr>
        <w:tc>
          <w:tcPr>
            <w:tcW w:w="964" w:type="dxa"/>
          </w:tcPr>
          <w:p>
            <w:pPr>
              <w:pStyle w:val="0"/>
              <w:jc w:val="center"/>
            </w:pPr>
            <w:r>
              <w:rPr>
                <w:sz w:val="20"/>
              </w:rPr>
              <w:t xml:space="preserve">4.4.7.</w:t>
            </w:r>
          </w:p>
        </w:tc>
        <w:tc>
          <w:tcPr>
            <w:tcW w:w="2778" w:type="dxa"/>
          </w:tcPr>
          <w:p>
            <w:pPr>
              <w:pStyle w:val="0"/>
            </w:pPr>
            <w:r>
              <w:rPr>
                <w:sz w:val="20"/>
              </w:rPr>
              <w:t xml:space="preserve">Мероприятие 4.4.7. Решение социальных вопросов, организация лечения и оздоровительного отдыха детей из семей военнослужащих и сотрудников правоохранительных органов, погибших при исполнении служебных обязанностей</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труда, занятости и социального развития Чеченской Республики;</w:t>
            </w:r>
          </w:p>
          <w:p>
            <w:pPr>
              <w:pStyle w:val="0"/>
              <w:jc w:val="center"/>
            </w:pPr>
            <w:r>
              <w:rPr>
                <w:sz w:val="20"/>
              </w:rPr>
              <w:t xml:space="preserve">Министерство здравоохранения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Низкий уровень подготовленности молодежи в службе в армии</w:t>
            </w:r>
          </w:p>
        </w:tc>
      </w:tr>
      <w:tr>
        <w:tc>
          <w:tcPr>
            <w:tcW w:w="964" w:type="dxa"/>
          </w:tcPr>
          <w:p>
            <w:pPr>
              <w:pStyle w:val="0"/>
              <w:jc w:val="center"/>
            </w:pPr>
            <w:r>
              <w:rPr>
                <w:sz w:val="20"/>
              </w:rPr>
              <w:t xml:space="preserve">4.5.</w:t>
            </w:r>
          </w:p>
        </w:tc>
        <w:tc>
          <w:tcPr>
            <w:tcW w:w="2778" w:type="dxa"/>
          </w:tcPr>
          <w:p>
            <w:pPr>
              <w:pStyle w:val="0"/>
            </w:pPr>
            <w:r>
              <w:rPr>
                <w:sz w:val="20"/>
              </w:rPr>
              <w:t xml:space="preserve">Основное мероприятие 4.5. Мероприятия, направленные на повышение уважения граждан к символам России и выдающимся россиянам</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культуры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4.5.1.</w:t>
            </w:r>
          </w:p>
        </w:tc>
        <w:tc>
          <w:tcPr>
            <w:tcW w:w="2778" w:type="dxa"/>
          </w:tcPr>
          <w:p>
            <w:pPr>
              <w:pStyle w:val="0"/>
            </w:pPr>
            <w:r>
              <w:rPr>
                <w:sz w:val="20"/>
              </w:rPr>
              <w:t xml:space="preserve">Мероприятие 4.5.1. Подготовка и проведение авто-, мотопробегов по местам боевой и трудовой славы, посвященных:</w:t>
            </w:r>
          </w:p>
          <w:p>
            <w:pPr>
              <w:pStyle w:val="0"/>
            </w:pPr>
            <w:r>
              <w:rPr>
                <w:sz w:val="20"/>
              </w:rPr>
              <w:t xml:space="preserve">- Дню Победы - 9 мая;</w:t>
            </w:r>
          </w:p>
          <w:p>
            <w:pPr>
              <w:pStyle w:val="0"/>
            </w:pPr>
            <w:r>
              <w:rPr>
                <w:sz w:val="20"/>
              </w:rPr>
              <w:t xml:space="preserve">- дню рождения А.А. Кадырова;</w:t>
            </w:r>
          </w:p>
          <w:p>
            <w:pPr>
              <w:pStyle w:val="0"/>
            </w:pPr>
            <w:r>
              <w:rPr>
                <w:sz w:val="20"/>
              </w:rPr>
              <w:t xml:space="preserve">- важнейшим общественно-политическим мероприятиям</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РО ДОСААФ (по согласованию)</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Низкий уровень подготовленности молодежи в службе в армии</w:t>
            </w:r>
          </w:p>
        </w:tc>
      </w:tr>
      <w:tr>
        <w:tc>
          <w:tcPr>
            <w:tcW w:w="964" w:type="dxa"/>
          </w:tcPr>
          <w:p>
            <w:pPr>
              <w:pStyle w:val="0"/>
              <w:jc w:val="center"/>
            </w:pPr>
            <w:r>
              <w:rPr>
                <w:sz w:val="20"/>
              </w:rPr>
              <w:t xml:space="preserve">4.6.</w:t>
            </w:r>
          </w:p>
        </w:tc>
        <w:tc>
          <w:tcPr>
            <w:tcW w:w="2778" w:type="dxa"/>
          </w:tcPr>
          <w:p>
            <w:pPr>
              <w:pStyle w:val="0"/>
            </w:pPr>
            <w:r>
              <w:rPr>
                <w:sz w:val="20"/>
              </w:rPr>
              <w:t xml:space="preserve">Основное мероприятие 4.6. Мероприятия историко-патриотической направленности</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культуры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4.6.1.</w:t>
            </w:r>
          </w:p>
        </w:tc>
        <w:tc>
          <w:tcPr>
            <w:tcW w:w="2778" w:type="dxa"/>
          </w:tcPr>
          <w:p>
            <w:pPr>
              <w:pStyle w:val="0"/>
            </w:pPr>
            <w:r>
              <w:rPr>
                <w:sz w:val="20"/>
              </w:rPr>
              <w:t xml:space="preserve">Мероприятие 4.6.1. Проведение встреч молодежи с участниками и тружениками Великой Отечественной войны, Героями Российской Федерации, Героями Труда Российской Федерации (и нашей республики)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Совет ВОВ</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допризывной молодежи гражданской позиции, чувства гордости за свою Родину</w:t>
            </w:r>
          </w:p>
        </w:tc>
      </w:tr>
      <w:tr>
        <w:tc>
          <w:tcPr>
            <w:tcW w:w="964" w:type="dxa"/>
          </w:tcPr>
          <w:p>
            <w:pPr>
              <w:pStyle w:val="0"/>
              <w:jc w:val="center"/>
            </w:pPr>
            <w:r>
              <w:rPr>
                <w:sz w:val="20"/>
              </w:rPr>
              <w:t xml:space="preserve">4.6.2.</w:t>
            </w:r>
          </w:p>
        </w:tc>
        <w:tc>
          <w:tcPr>
            <w:tcW w:w="2778" w:type="dxa"/>
          </w:tcPr>
          <w:p>
            <w:pPr>
              <w:pStyle w:val="0"/>
            </w:pPr>
            <w:r>
              <w:rPr>
                <w:sz w:val="20"/>
              </w:rPr>
              <w:t xml:space="preserve">Мероприятие 4.6.2. Проведение республиканского конкурса дипломных работ выпускников исторических факультетов, связанных с героическим прошлым России, Чеченской Республики, важнейшими событиями в жизни народа</w:t>
            </w:r>
          </w:p>
        </w:tc>
        <w:tc>
          <w:tcPr>
            <w:tcW w:w="1871" w:type="dxa"/>
          </w:tcPr>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4.7.</w:t>
            </w:r>
          </w:p>
        </w:tc>
        <w:tc>
          <w:tcPr>
            <w:tcW w:w="2778" w:type="dxa"/>
          </w:tcPr>
          <w:p>
            <w:pPr>
              <w:pStyle w:val="0"/>
            </w:pPr>
            <w:r>
              <w:rPr>
                <w:sz w:val="20"/>
              </w:rPr>
              <w:t xml:space="preserve">Основное мероприятие 4.7. Мероприятия, посвященные памятным датам</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культуры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4.7.1.</w:t>
            </w:r>
          </w:p>
        </w:tc>
        <w:tc>
          <w:tcPr>
            <w:tcW w:w="2778" w:type="dxa"/>
          </w:tcPr>
          <w:p>
            <w:pPr>
              <w:pStyle w:val="0"/>
            </w:pPr>
            <w:r>
              <w:rPr>
                <w:sz w:val="20"/>
              </w:rPr>
              <w:t xml:space="preserve">Мероприятие 4.7.1. Всероссийский конкурс студенческих журналистских работ "Под флагом единым", посвященных образованию Российской Федерации</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4.7.2.</w:t>
            </w:r>
          </w:p>
        </w:tc>
        <w:tc>
          <w:tcPr>
            <w:tcW w:w="2778" w:type="dxa"/>
          </w:tcPr>
          <w:p>
            <w:pPr>
              <w:pStyle w:val="0"/>
            </w:pPr>
            <w:r>
              <w:rPr>
                <w:sz w:val="20"/>
              </w:rPr>
              <w:t xml:space="preserve">Мероприятие 4.7.2. Проведение мероприятий, посвященных выводу советских войск из Афганистана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4.7.3.</w:t>
            </w:r>
          </w:p>
        </w:tc>
        <w:tc>
          <w:tcPr>
            <w:tcW w:w="2778" w:type="dxa"/>
          </w:tcPr>
          <w:p>
            <w:pPr>
              <w:pStyle w:val="0"/>
            </w:pPr>
            <w:r>
              <w:rPr>
                <w:sz w:val="20"/>
              </w:rPr>
              <w:t xml:space="preserve">Мероприятие 4.7.3. Проведение мероприятий, посвященных к празднованию Победы в Великой Отечественной войне</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культуры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4.8.</w:t>
            </w:r>
          </w:p>
        </w:tc>
        <w:tc>
          <w:tcPr>
            <w:tcW w:w="2778" w:type="dxa"/>
          </w:tcPr>
          <w:p>
            <w:pPr>
              <w:pStyle w:val="0"/>
            </w:pPr>
            <w:r>
              <w:rPr>
                <w:sz w:val="20"/>
              </w:rPr>
              <w:t xml:space="preserve">Основное мероприятие 4.8. Мероприятия культурно-патриотической направленности, в том числе организация конкурсов и фестивалей</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культуры Чеченской Республики;</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4.8.1.</w:t>
            </w:r>
          </w:p>
        </w:tc>
        <w:tc>
          <w:tcPr>
            <w:tcW w:w="2778" w:type="dxa"/>
          </w:tcPr>
          <w:p>
            <w:pPr>
              <w:pStyle w:val="0"/>
            </w:pPr>
            <w:r>
              <w:rPr>
                <w:sz w:val="20"/>
              </w:rPr>
              <w:t xml:space="preserve">Мероприятие 4.8.1. Проведение ежегодного фестиваля детского творчества, посвященного Дню рождения А.А. Кадырова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4.8.2.</w:t>
            </w:r>
          </w:p>
        </w:tc>
        <w:tc>
          <w:tcPr>
            <w:tcW w:w="2778" w:type="dxa"/>
          </w:tcPr>
          <w:p>
            <w:pPr>
              <w:pStyle w:val="0"/>
            </w:pPr>
            <w:r>
              <w:rPr>
                <w:sz w:val="20"/>
              </w:rPr>
              <w:t xml:space="preserve">Мероприятие 4.8.2. Литературный патриотический фестиваль "Русские рифмы"</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4.8.3.</w:t>
            </w:r>
          </w:p>
        </w:tc>
        <w:tc>
          <w:tcPr>
            <w:tcW w:w="2778" w:type="dxa"/>
          </w:tcPr>
          <w:p>
            <w:pPr>
              <w:pStyle w:val="0"/>
            </w:pPr>
            <w:r>
              <w:rPr>
                <w:sz w:val="20"/>
              </w:rPr>
              <w:t xml:space="preserve">Мероприятие 4.8.3. Юниорский лесной конкурс "Подрост"</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4.9.</w:t>
            </w:r>
          </w:p>
        </w:tc>
        <w:tc>
          <w:tcPr>
            <w:tcW w:w="2778" w:type="dxa"/>
          </w:tcPr>
          <w:p>
            <w:pPr>
              <w:pStyle w:val="0"/>
            </w:pPr>
            <w:r>
              <w:rPr>
                <w:sz w:val="20"/>
              </w:rPr>
              <w:t xml:space="preserve">Основное мероприятие 4.9. Военно-патриотическое воспитание молодежи. Мероприятия, направленные на повышение эффективности воспитательного процесса среди допризывной молодежи, воспитанников детских и молодежных общественных военно-патриотических объединений, суворовских образовательных организаций: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4.9.1.</w:t>
            </w:r>
          </w:p>
        </w:tc>
        <w:tc>
          <w:tcPr>
            <w:tcW w:w="2778" w:type="dxa"/>
          </w:tcPr>
          <w:p>
            <w:pPr>
              <w:pStyle w:val="0"/>
            </w:pPr>
            <w:r>
              <w:rPr>
                <w:sz w:val="20"/>
              </w:rPr>
              <w:t xml:space="preserve">Мероприятие 4.9.1. Молодежный образовательный (лагерный) сбор на базе воинских частей допризывной (призывной) молодежи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4.9.2.</w:t>
            </w:r>
          </w:p>
        </w:tc>
        <w:tc>
          <w:tcPr>
            <w:tcW w:w="2778" w:type="dxa"/>
          </w:tcPr>
          <w:p>
            <w:pPr>
              <w:pStyle w:val="0"/>
            </w:pPr>
            <w:r>
              <w:rPr>
                <w:sz w:val="20"/>
              </w:rPr>
              <w:t xml:space="preserve">Мероприятие 4.9.2. Экскурсии по памятным местам и военно-историческим туристским маршрутам, по местам боевой славы защитников Отечества для детей и юношества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Вовлечение молодежи республики в различные спортивные секции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4.9.3.</w:t>
            </w:r>
          </w:p>
        </w:tc>
        <w:tc>
          <w:tcPr>
            <w:tcW w:w="2778" w:type="dxa"/>
          </w:tcPr>
          <w:p>
            <w:pPr>
              <w:pStyle w:val="0"/>
            </w:pPr>
            <w:r>
              <w:rPr>
                <w:sz w:val="20"/>
              </w:rPr>
              <w:t xml:space="preserve">Мероприятие 4.9.3. Автопробег по городам-героям и городам, удостоенным звания "Город воинской славы"</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РО ДОСААФ</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Вовлечение молодежи республики в различные спортивные секции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4.9.4.</w:t>
            </w:r>
          </w:p>
        </w:tc>
        <w:tc>
          <w:tcPr>
            <w:tcW w:w="2778" w:type="dxa"/>
          </w:tcPr>
          <w:p>
            <w:pPr>
              <w:pStyle w:val="0"/>
            </w:pPr>
            <w:r>
              <w:rPr>
                <w:sz w:val="20"/>
              </w:rPr>
              <w:t xml:space="preserve">Мероприятие 4.9.4. Республиканские конкурсы на лучшую подготовку граждан Российской Федерации к военной службе, организацию и проведение призыва на военную службу</w:t>
            </w:r>
          </w:p>
        </w:tc>
        <w:tc>
          <w:tcPr>
            <w:tcW w:w="1871" w:type="dxa"/>
          </w:tcPr>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Вовлечение молодежи республики в различные спортивные секции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4.9.5.</w:t>
            </w:r>
          </w:p>
        </w:tc>
        <w:tc>
          <w:tcPr>
            <w:tcW w:w="2778" w:type="dxa"/>
          </w:tcPr>
          <w:p>
            <w:pPr>
              <w:pStyle w:val="0"/>
            </w:pPr>
            <w:r>
              <w:rPr>
                <w:sz w:val="20"/>
              </w:rPr>
              <w:t xml:space="preserve">Мероприятие 4.9.5. Республиканская акция "День призывника"</w:t>
            </w:r>
          </w:p>
        </w:tc>
        <w:tc>
          <w:tcPr>
            <w:tcW w:w="1871" w:type="dxa"/>
          </w:tcPr>
          <w:p>
            <w:pPr>
              <w:pStyle w:val="0"/>
              <w:jc w:val="center"/>
            </w:pPr>
            <w:r>
              <w:rPr>
                <w:sz w:val="20"/>
              </w:rPr>
              <w:t xml:space="preserve">Военный комиссариат Чеченской Республики (по согласованию);</w:t>
            </w:r>
          </w:p>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 повышение уровня физической подготовки молодежи</w:t>
            </w:r>
          </w:p>
        </w:tc>
        <w:tc>
          <w:tcPr>
            <w:tcW w:w="2665" w:type="dxa"/>
          </w:tcPr>
          <w:p>
            <w:pPr>
              <w:pStyle w:val="0"/>
            </w:pPr>
            <w:r>
              <w:rPr>
                <w:sz w:val="20"/>
              </w:rPr>
              <w:t xml:space="preserve">Низкий уровень подготовленности молодежи в службе в армии</w:t>
            </w:r>
          </w:p>
        </w:tc>
      </w:tr>
      <w:tr>
        <w:tc>
          <w:tcPr>
            <w:tcW w:w="964" w:type="dxa"/>
          </w:tcPr>
          <w:p>
            <w:pPr>
              <w:pStyle w:val="0"/>
              <w:jc w:val="center"/>
            </w:pPr>
            <w:r>
              <w:rPr>
                <w:sz w:val="20"/>
              </w:rPr>
              <w:t xml:space="preserve">4.9.6.</w:t>
            </w:r>
          </w:p>
        </w:tc>
        <w:tc>
          <w:tcPr>
            <w:tcW w:w="2778" w:type="dxa"/>
          </w:tcPr>
          <w:p>
            <w:pPr>
              <w:pStyle w:val="0"/>
            </w:pPr>
            <w:r>
              <w:rPr>
                <w:sz w:val="20"/>
              </w:rPr>
              <w:t xml:space="preserve">Мероприятие 4.9.6. Республиканский месячник оборонно-массовой работы</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уровня физической подготовки молодежи</w:t>
            </w:r>
          </w:p>
        </w:tc>
        <w:tc>
          <w:tcPr>
            <w:tcW w:w="2665" w:type="dxa"/>
          </w:tcPr>
          <w:p>
            <w:pPr>
              <w:pStyle w:val="0"/>
            </w:pPr>
            <w:r>
              <w:rPr>
                <w:sz w:val="20"/>
              </w:rPr>
              <w:t xml:space="preserve">Низкий уровень физической подготовленности учащейся молодежи к воинской службе</w:t>
            </w:r>
          </w:p>
        </w:tc>
      </w:tr>
      <w:tr>
        <w:tc>
          <w:tcPr>
            <w:tcW w:w="964" w:type="dxa"/>
          </w:tcPr>
          <w:p>
            <w:pPr>
              <w:pStyle w:val="0"/>
              <w:jc w:val="center"/>
            </w:pPr>
            <w:r>
              <w:rPr>
                <w:sz w:val="20"/>
              </w:rPr>
              <w:t xml:space="preserve">4.9.7.</w:t>
            </w:r>
          </w:p>
        </w:tc>
        <w:tc>
          <w:tcPr>
            <w:tcW w:w="2778" w:type="dxa"/>
          </w:tcPr>
          <w:p>
            <w:pPr>
              <w:pStyle w:val="0"/>
            </w:pPr>
            <w:r>
              <w:rPr>
                <w:sz w:val="20"/>
              </w:rPr>
              <w:t xml:space="preserve">Мероприятие 4.9.7. Молодежно-патриотическая акция "Под знаменем Победы"</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чувства гордости за свою Родину</w:t>
            </w:r>
          </w:p>
        </w:tc>
        <w:tc>
          <w:tcPr>
            <w:tcW w:w="2665" w:type="dxa"/>
          </w:tcPr>
          <w:p>
            <w:pPr>
              <w:pStyle w:val="0"/>
            </w:pPr>
            <w:r>
              <w:rPr>
                <w:sz w:val="20"/>
              </w:rPr>
              <w:t xml:space="preserve">Низкий уровень подготовленности молодежи в службе в армии</w:t>
            </w:r>
          </w:p>
        </w:tc>
      </w:tr>
      <w:tr>
        <w:tc>
          <w:tcPr>
            <w:tcW w:w="964" w:type="dxa"/>
          </w:tcPr>
          <w:p>
            <w:pPr>
              <w:pStyle w:val="0"/>
              <w:jc w:val="center"/>
            </w:pPr>
            <w:r>
              <w:rPr>
                <w:sz w:val="20"/>
              </w:rPr>
              <w:t xml:space="preserve">4.9.8.</w:t>
            </w:r>
          </w:p>
        </w:tc>
        <w:tc>
          <w:tcPr>
            <w:tcW w:w="2778" w:type="dxa"/>
          </w:tcPr>
          <w:p>
            <w:pPr>
              <w:pStyle w:val="0"/>
            </w:pPr>
            <w:r>
              <w:rPr>
                <w:sz w:val="20"/>
              </w:rPr>
              <w:t xml:space="preserve">Мероприятие 4.9.8. Патриотическая акция "Письма Победы"</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чувства гордости за свою Родину</w:t>
            </w:r>
          </w:p>
        </w:tc>
        <w:tc>
          <w:tcPr>
            <w:tcW w:w="2665" w:type="dxa"/>
          </w:tcPr>
          <w:p>
            <w:pPr>
              <w:pStyle w:val="0"/>
            </w:pPr>
            <w:r>
              <w:rPr>
                <w:sz w:val="20"/>
              </w:rPr>
              <w:t xml:space="preserve">Низкий уровень подготовленности молодежи в службе в армии</w:t>
            </w:r>
          </w:p>
        </w:tc>
      </w:tr>
      <w:tr>
        <w:tc>
          <w:tcPr>
            <w:tcW w:w="964" w:type="dxa"/>
          </w:tcPr>
          <w:p>
            <w:pPr>
              <w:pStyle w:val="0"/>
              <w:jc w:val="center"/>
            </w:pPr>
            <w:r>
              <w:rPr>
                <w:sz w:val="20"/>
              </w:rPr>
              <w:t xml:space="preserve">4.10.</w:t>
            </w:r>
          </w:p>
        </w:tc>
        <w:tc>
          <w:tcPr>
            <w:tcW w:w="2778" w:type="dxa"/>
          </w:tcPr>
          <w:p>
            <w:pPr>
              <w:pStyle w:val="0"/>
            </w:pPr>
            <w:r>
              <w:rPr>
                <w:sz w:val="20"/>
              </w:rPr>
              <w:t xml:space="preserve">Основное мероприятие 4.10. Мероприятия, направленные на развитие и поддержку российского казачества</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4.11.</w:t>
            </w:r>
          </w:p>
        </w:tc>
        <w:tc>
          <w:tcPr>
            <w:tcW w:w="2778" w:type="dxa"/>
          </w:tcPr>
          <w:p>
            <w:pPr>
              <w:pStyle w:val="0"/>
            </w:pPr>
            <w:r>
              <w:rPr>
                <w:sz w:val="20"/>
              </w:rPr>
              <w:t xml:space="preserve">Основное мероприятие 4.11. Мероприятия, направленные на совершенствование поисковой работы и благоустройство памятных мест и воинских захоронений: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чувства гордости за свою Родину</w:t>
            </w:r>
          </w:p>
        </w:tc>
      </w:tr>
      <w:tr>
        <w:tc>
          <w:tcPr>
            <w:tcW w:w="964" w:type="dxa"/>
          </w:tcPr>
          <w:p>
            <w:pPr>
              <w:pStyle w:val="0"/>
              <w:jc w:val="center"/>
            </w:pPr>
            <w:r>
              <w:rPr>
                <w:sz w:val="20"/>
              </w:rPr>
              <w:t xml:space="preserve">4.11.1.</w:t>
            </w:r>
          </w:p>
        </w:tc>
        <w:tc>
          <w:tcPr>
            <w:tcW w:w="2778" w:type="dxa"/>
          </w:tcPr>
          <w:p>
            <w:pPr>
              <w:pStyle w:val="0"/>
            </w:pPr>
            <w:r>
              <w:rPr>
                <w:sz w:val="20"/>
              </w:rPr>
              <w:t xml:space="preserve">Мероприятие 4.11.1. Всероссийская акция "Вахта Памяти"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чувства гордости за свою Родину</w:t>
            </w:r>
          </w:p>
        </w:tc>
      </w:tr>
      <w:tr>
        <w:tc>
          <w:tcPr>
            <w:tcW w:w="964" w:type="dxa"/>
          </w:tcPr>
          <w:p>
            <w:pPr>
              <w:pStyle w:val="0"/>
              <w:jc w:val="center"/>
            </w:pPr>
            <w:r>
              <w:rPr>
                <w:sz w:val="20"/>
              </w:rPr>
              <w:t xml:space="preserve">4.12.</w:t>
            </w:r>
          </w:p>
        </w:tc>
        <w:tc>
          <w:tcPr>
            <w:tcW w:w="2778" w:type="dxa"/>
          </w:tcPr>
          <w:p>
            <w:pPr>
              <w:pStyle w:val="0"/>
            </w:pPr>
            <w:r>
              <w:rPr>
                <w:sz w:val="20"/>
              </w:rPr>
              <w:t xml:space="preserve">Основное мероприятие 4.12. Мероприятия спортивно-патриотической направленности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органы местного самоуправления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чувства гордости за свою Родину</w:t>
            </w:r>
          </w:p>
        </w:tc>
      </w:tr>
      <w:tr>
        <w:tc>
          <w:tcPr>
            <w:tcW w:w="964" w:type="dxa"/>
          </w:tcPr>
          <w:p>
            <w:pPr>
              <w:pStyle w:val="0"/>
              <w:jc w:val="center"/>
            </w:pPr>
            <w:r>
              <w:rPr>
                <w:sz w:val="20"/>
              </w:rPr>
              <w:t xml:space="preserve">4.12.1.</w:t>
            </w:r>
          </w:p>
        </w:tc>
        <w:tc>
          <w:tcPr>
            <w:tcW w:w="2778" w:type="dxa"/>
          </w:tcPr>
          <w:p>
            <w:pPr>
              <w:pStyle w:val="0"/>
            </w:pPr>
            <w:r>
              <w:rPr>
                <w:sz w:val="20"/>
              </w:rPr>
              <w:t xml:space="preserve">Мероприятие 4.12.1. Республиканский смотр-конкурс по военно-прикладным видам спорта среди военно-патриотических клубов и объединений допризывной подготовки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Низкий уровень подготовленности учащейся молодежи к воинской службе</w:t>
            </w:r>
          </w:p>
        </w:tc>
      </w:tr>
      <w:tr>
        <w:tc>
          <w:tcPr>
            <w:tcW w:w="964" w:type="dxa"/>
          </w:tcPr>
          <w:p>
            <w:pPr>
              <w:pStyle w:val="0"/>
              <w:jc w:val="center"/>
            </w:pPr>
            <w:r>
              <w:rPr>
                <w:sz w:val="20"/>
              </w:rPr>
              <w:t xml:space="preserve">4.12.2.</w:t>
            </w:r>
          </w:p>
        </w:tc>
        <w:tc>
          <w:tcPr>
            <w:tcW w:w="2778" w:type="dxa"/>
          </w:tcPr>
          <w:p>
            <w:pPr>
              <w:pStyle w:val="0"/>
            </w:pPr>
            <w:r>
              <w:rPr>
                <w:sz w:val="20"/>
              </w:rPr>
              <w:t xml:space="preserve">Мероприятие 4.12.2. Проведение ежегодной военно-спортивной игры "Братство", посвященного многовековым традициям ратного единства народов России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Пропаганда патриотических традиций</w:t>
            </w:r>
          </w:p>
        </w:tc>
        <w:tc>
          <w:tcPr>
            <w:tcW w:w="2665" w:type="dxa"/>
          </w:tcPr>
          <w:p>
            <w:pPr>
              <w:pStyle w:val="0"/>
            </w:pPr>
            <w:r>
              <w:rPr>
                <w:sz w:val="20"/>
              </w:rPr>
              <w:t xml:space="preserve">Отсутствие у молодежи чувства гордости за свою Родину</w:t>
            </w:r>
          </w:p>
        </w:tc>
      </w:tr>
      <w:tr>
        <w:tc>
          <w:tcPr>
            <w:tcW w:w="964" w:type="dxa"/>
          </w:tcPr>
          <w:p>
            <w:pPr>
              <w:pStyle w:val="0"/>
              <w:jc w:val="center"/>
            </w:pPr>
            <w:r>
              <w:rPr>
                <w:sz w:val="20"/>
              </w:rPr>
              <w:t xml:space="preserve">4.12.3.</w:t>
            </w:r>
          </w:p>
        </w:tc>
        <w:tc>
          <w:tcPr>
            <w:tcW w:w="2778" w:type="dxa"/>
          </w:tcPr>
          <w:p>
            <w:pPr>
              <w:pStyle w:val="0"/>
            </w:pPr>
            <w:r>
              <w:rPr>
                <w:sz w:val="20"/>
              </w:rPr>
              <w:t xml:space="preserve">Мероприятие 4.12.3. Организация спортивных военизированных соревнований среди учащихся учебных заведений:</w:t>
            </w:r>
          </w:p>
          <w:p>
            <w:pPr>
              <w:pStyle w:val="0"/>
            </w:pPr>
            <w:r>
              <w:rPr>
                <w:sz w:val="20"/>
              </w:rPr>
              <w:t xml:space="preserve">- спартакиада молодежи допризывного возраста по военно-прикладному виду спорта;</w:t>
            </w:r>
          </w:p>
          <w:p>
            <w:pPr>
              <w:pStyle w:val="0"/>
            </w:pPr>
            <w:r>
              <w:rPr>
                <w:sz w:val="20"/>
              </w:rPr>
              <w:t xml:space="preserve">- военно-спортивная игра "Зарница"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уровня физической подготовки молодежи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4.12.4.</w:t>
            </w:r>
          </w:p>
        </w:tc>
        <w:tc>
          <w:tcPr>
            <w:tcW w:w="2778" w:type="dxa"/>
          </w:tcPr>
          <w:p>
            <w:pPr>
              <w:pStyle w:val="0"/>
            </w:pPr>
            <w:r>
              <w:rPr>
                <w:sz w:val="20"/>
              </w:rPr>
              <w:t xml:space="preserve">Мероприятие 4.12.4. Проведение соревнований "Школа безопасности", межрегиональные полевые лагеря "Юный спасатель", "Юный пожарный", "Юный водник" и "Президентские состязания"</w:t>
            </w:r>
          </w:p>
        </w:tc>
        <w:tc>
          <w:tcPr>
            <w:tcW w:w="1871" w:type="dxa"/>
          </w:tcPr>
          <w:p>
            <w:pPr>
              <w:pStyle w:val="0"/>
              <w:jc w:val="center"/>
            </w:pPr>
            <w:r>
              <w:rPr>
                <w:sz w:val="20"/>
              </w:rPr>
              <w:t xml:space="preserve">Министерство образования и науки Чеченской Республики;</w:t>
            </w:r>
          </w:p>
          <w:p>
            <w:pPr>
              <w:pStyle w:val="0"/>
              <w:jc w:val="center"/>
            </w:pPr>
            <w:r>
              <w:rPr>
                <w:sz w:val="20"/>
              </w:rPr>
              <w:t xml:space="preserve">ГУ МЧС РФ по Чеченской Республике (по согласованию)</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Вовлечение молодежи республики в различные спортивные секции</w:t>
            </w:r>
          </w:p>
        </w:tc>
        <w:tc>
          <w:tcPr>
            <w:tcW w:w="2665" w:type="dxa"/>
          </w:tcPr>
          <w:p>
            <w:pPr>
              <w:pStyle w:val="0"/>
            </w:pPr>
            <w:r>
              <w:rPr>
                <w:sz w:val="20"/>
              </w:rPr>
              <w:t xml:space="preserve">Низкий уровень физической подготовки и к службе в армии</w:t>
            </w:r>
          </w:p>
        </w:tc>
      </w:tr>
      <w:tr>
        <w:tc>
          <w:tcPr>
            <w:tcW w:w="964" w:type="dxa"/>
          </w:tcPr>
          <w:p>
            <w:pPr>
              <w:pStyle w:val="0"/>
              <w:jc w:val="center"/>
            </w:pPr>
            <w:r>
              <w:rPr>
                <w:sz w:val="20"/>
              </w:rPr>
              <w:t xml:space="preserve">4.12.5.</w:t>
            </w:r>
          </w:p>
        </w:tc>
        <w:tc>
          <w:tcPr>
            <w:tcW w:w="2778" w:type="dxa"/>
          </w:tcPr>
          <w:p>
            <w:pPr>
              <w:pStyle w:val="0"/>
            </w:pPr>
            <w:r>
              <w:rPr>
                <w:sz w:val="20"/>
              </w:rPr>
              <w:t xml:space="preserve">Мероприятие 4.12.5. Участие во Всероссийском чемпионате по киберспорту "Мир танков. Помним все"</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Популяризация спортивного досуга среди молодежи республики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4.12.6.</w:t>
            </w:r>
          </w:p>
        </w:tc>
        <w:tc>
          <w:tcPr>
            <w:tcW w:w="2778" w:type="dxa"/>
          </w:tcPr>
          <w:p>
            <w:pPr>
              <w:pStyle w:val="0"/>
            </w:pPr>
            <w:r>
              <w:rPr>
                <w:sz w:val="20"/>
              </w:rPr>
              <w:t xml:space="preserve">Мероприятие 4.12.6. Ежегодные соревнования по:</w:t>
            </w:r>
          </w:p>
          <w:p>
            <w:pPr>
              <w:pStyle w:val="0"/>
            </w:pPr>
            <w:r>
              <w:rPr>
                <w:sz w:val="20"/>
              </w:rPr>
              <w:t xml:space="preserve">- мотокроссу;</w:t>
            </w:r>
          </w:p>
          <w:p>
            <w:pPr>
              <w:pStyle w:val="0"/>
            </w:pPr>
            <w:r>
              <w:rPr>
                <w:sz w:val="20"/>
              </w:rPr>
              <w:t xml:space="preserve">- картингу;</w:t>
            </w:r>
          </w:p>
          <w:p>
            <w:pPr>
              <w:pStyle w:val="0"/>
            </w:pPr>
            <w:r>
              <w:rPr>
                <w:sz w:val="20"/>
              </w:rPr>
              <w:t xml:space="preserve">- автомобильному спорту</w:t>
            </w:r>
          </w:p>
        </w:tc>
        <w:tc>
          <w:tcPr>
            <w:tcW w:w="1871" w:type="dxa"/>
          </w:tcPr>
          <w:p>
            <w:pPr>
              <w:pStyle w:val="0"/>
              <w:jc w:val="center"/>
            </w:pPr>
            <w:r>
              <w:rPr>
                <w:sz w:val="20"/>
              </w:rPr>
              <w:t xml:space="preserve">РО ДОСААФ</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Популяризация спортивного досуга среди молодежи республики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4.12.7.</w:t>
            </w:r>
          </w:p>
        </w:tc>
        <w:tc>
          <w:tcPr>
            <w:tcW w:w="2778" w:type="dxa"/>
          </w:tcPr>
          <w:p>
            <w:pPr>
              <w:pStyle w:val="0"/>
            </w:pPr>
            <w:r>
              <w:rPr>
                <w:sz w:val="20"/>
              </w:rPr>
              <w:t xml:space="preserve">Мероприятие 4.12.7. Развитие на базе ДЮСШ нетрадиционных видов спорта: скейтборда, брейк-данса, катания на роликовых коньках, спортивного ориентирования и т.д.</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Повышение уровня физической подготовки молодежи</w:t>
            </w:r>
          </w:p>
        </w:tc>
        <w:tc>
          <w:tcPr>
            <w:tcW w:w="2665" w:type="dxa"/>
          </w:tcPr>
          <w:p>
            <w:pPr>
              <w:pStyle w:val="0"/>
            </w:pPr>
            <w:r>
              <w:rPr>
                <w:sz w:val="20"/>
              </w:rPr>
              <w:t xml:space="preserve">Низкий уровень физической подготовки молодежи</w:t>
            </w:r>
          </w:p>
        </w:tc>
      </w:tr>
      <w:tr>
        <w:tc>
          <w:tcPr>
            <w:tcW w:w="964" w:type="dxa"/>
          </w:tcPr>
          <w:p>
            <w:pPr>
              <w:pStyle w:val="0"/>
              <w:jc w:val="center"/>
            </w:pPr>
            <w:r>
              <w:rPr>
                <w:sz w:val="20"/>
              </w:rPr>
              <w:t xml:space="preserve">4.13.</w:t>
            </w:r>
          </w:p>
        </w:tc>
        <w:tc>
          <w:tcPr>
            <w:tcW w:w="2778" w:type="dxa"/>
          </w:tcPr>
          <w:p>
            <w:pPr>
              <w:pStyle w:val="0"/>
            </w:pPr>
            <w:r>
              <w:rPr>
                <w:sz w:val="20"/>
              </w:rPr>
              <w:t xml:space="preserve">Основное мероприятие 4.13. Мероприятия, направленные на развитие шефства воинских частей над образовательными организациями</w:t>
            </w:r>
          </w:p>
        </w:tc>
        <w:tc>
          <w:tcPr>
            <w:tcW w:w="1871" w:type="dxa"/>
          </w:tcPr>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4.13.1.</w:t>
            </w:r>
          </w:p>
        </w:tc>
        <w:tc>
          <w:tcPr>
            <w:tcW w:w="2778" w:type="dxa"/>
          </w:tcPr>
          <w:p>
            <w:pPr>
              <w:pStyle w:val="0"/>
            </w:pPr>
            <w:r>
              <w:rPr>
                <w:sz w:val="20"/>
              </w:rPr>
              <w:t xml:space="preserve">Мероприятие 4.13.1. Разработка и издание информационных материалов, пособий и рекомендаций для образовательных организаций по развитию взаимодействия с воинскими частями</w:t>
            </w:r>
          </w:p>
        </w:tc>
        <w:tc>
          <w:tcPr>
            <w:tcW w:w="1871" w:type="dxa"/>
          </w:tcPr>
          <w:p>
            <w:pPr>
              <w:pStyle w:val="0"/>
              <w:jc w:val="center"/>
            </w:pPr>
            <w:r>
              <w:rPr>
                <w:sz w:val="20"/>
              </w:rPr>
              <w:t xml:space="preserve">Военный комиссариат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4.14.</w:t>
            </w:r>
          </w:p>
        </w:tc>
        <w:tc>
          <w:tcPr>
            <w:tcW w:w="2778" w:type="dxa"/>
          </w:tcPr>
          <w:p>
            <w:pPr>
              <w:pStyle w:val="0"/>
            </w:pPr>
            <w:r>
              <w:rPr>
                <w:sz w:val="20"/>
              </w:rPr>
              <w:t xml:space="preserve">Основное мероприятие 4.14. Развитие волонтерского движения как важного элемента системы патриотического воспитания молодежи</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развития волонтерского движения, являющегося эффективным инструментом гражданско-патриотического воспитания</w:t>
            </w:r>
          </w:p>
        </w:tc>
        <w:tc>
          <w:tcPr>
            <w:tcW w:w="2665" w:type="dxa"/>
          </w:tcPr>
          <w:p>
            <w:pPr>
              <w:pStyle w:val="0"/>
            </w:pPr>
            <w:r>
              <w:rPr>
                <w:sz w:val="20"/>
              </w:rPr>
              <w:t xml:space="preserve">Низкий уровень вовлеченной молодежи в волонтерское движение</w:t>
            </w:r>
          </w:p>
        </w:tc>
      </w:tr>
      <w:tr>
        <w:tc>
          <w:tcPr>
            <w:tcW w:w="964" w:type="dxa"/>
          </w:tcPr>
          <w:p>
            <w:pPr>
              <w:pStyle w:val="0"/>
              <w:jc w:val="center"/>
            </w:pPr>
            <w:r>
              <w:rPr>
                <w:sz w:val="20"/>
              </w:rPr>
              <w:t xml:space="preserve">4.14.1.</w:t>
            </w:r>
          </w:p>
        </w:tc>
        <w:tc>
          <w:tcPr>
            <w:tcW w:w="2778" w:type="dxa"/>
          </w:tcPr>
          <w:p>
            <w:pPr>
              <w:pStyle w:val="0"/>
            </w:pPr>
            <w:r>
              <w:rPr>
                <w:sz w:val="20"/>
              </w:rPr>
              <w:t xml:space="preserve">Мероприятие 4.14.1. Мероприятия, направленные на создание условий для развития наставничества, поддержку общественных инициатив и проектов, и их реализация в сфере добровольчества (волонтерства)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числа вовлеченных в добровольчество (волонтерство)</w:t>
            </w:r>
          </w:p>
        </w:tc>
        <w:tc>
          <w:tcPr>
            <w:tcW w:w="2665" w:type="dxa"/>
          </w:tcPr>
          <w:p>
            <w:pPr>
              <w:pStyle w:val="0"/>
            </w:pPr>
            <w:r>
              <w:rPr>
                <w:sz w:val="20"/>
              </w:rPr>
              <w:t xml:space="preserve">Низкий уровень вовлеченной молодежи в волонтерское движение</w:t>
            </w:r>
          </w:p>
        </w:tc>
      </w:tr>
      <w:tr>
        <w:tc>
          <w:tcPr>
            <w:tcW w:w="964" w:type="dxa"/>
          </w:tcPr>
          <w:p>
            <w:pPr>
              <w:pStyle w:val="0"/>
              <w:jc w:val="center"/>
            </w:pPr>
            <w:r>
              <w:rPr>
                <w:sz w:val="20"/>
              </w:rPr>
              <w:t xml:space="preserve">4.14.2.</w:t>
            </w:r>
          </w:p>
        </w:tc>
        <w:tc>
          <w:tcPr>
            <w:tcW w:w="2778" w:type="dxa"/>
          </w:tcPr>
          <w:p>
            <w:pPr>
              <w:pStyle w:val="0"/>
            </w:pPr>
            <w:r>
              <w:rPr>
                <w:sz w:val="20"/>
              </w:rPr>
              <w:t xml:space="preserve">Мероприятие 4.14.2. Мероприятия по вовлечению ветеранских организаций в деятельность по патриотическому воспитанию и развитию волонтерского движения</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p>
            <w:pPr>
              <w:pStyle w:val="0"/>
              <w:jc w:val="center"/>
            </w:pPr>
            <w:r>
              <w:rPr>
                <w:sz w:val="20"/>
              </w:rPr>
              <w:t xml:space="preserve">Министерство образования и науки Чеченской Республики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Увеличение числа вовлеченных в добровольчество (волонтерство)</w:t>
            </w:r>
          </w:p>
        </w:tc>
        <w:tc>
          <w:tcPr>
            <w:tcW w:w="2665" w:type="dxa"/>
          </w:tcPr>
          <w:p>
            <w:pPr>
              <w:pStyle w:val="0"/>
            </w:pPr>
            <w:r>
              <w:rPr>
                <w:sz w:val="20"/>
              </w:rPr>
              <w:t xml:space="preserve">Низкий уровень вовлеченной молодежи в волонтерское движение</w:t>
            </w:r>
          </w:p>
        </w:tc>
      </w:tr>
      <w:tr>
        <w:tc>
          <w:tcPr>
            <w:tcW w:w="964" w:type="dxa"/>
          </w:tcPr>
          <w:p>
            <w:pPr>
              <w:pStyle w:val="0"/>
              <w:jc w:val="center"/>
            </w:pPr>
            <w:r>
              <w:rPr>
                <w:sz w:val="20"/>
              </w:rPr>
              <w:t xml:space="preserve">4.14.3.</w:t>
            </w:r>
          </w:p>
        </w:tc>
        <w:tc>
          <w:tcPr>
            <w:tcW w:w="2778" w:type="dxa"/>
          </w:tcPr>
          <w:p>
            <w:pPr>
              <w:pStyle w:val="0"/>
            </w:pPr>
            <w:r>
              <w:rPr>
                <w:sz w:val="20"/>
              </w:rPr>
              <w:t xml:space="preserve">Мероприятие 4.14.3. Участие в конкурсах по отбору лучших региональных практик и проектов для предоставления субсидий из федерального бюджета бюджетам субъектов РФ</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01.01.2019</w:t>
            </w:r>
          </w:p>
        </w:tc>
        <w:tc>
          <w:tcPr>
            <w:tcW w:w="1304" w:type="dxa"/>
          </w:tcPr>
          <w:p>
            <w:pPr>
              <w:pStyle w:val="0"/>
              <w:jc w:val="center"/>
            </w:pPr>
            <w:r>
              <w:rPr>
                <w:sz w:val="20"/>
              </w:rPr>
              <w:t xml:space="preserve">31.12.2025</w:t>
            </w:r>
          </w:p>
        </w:tc>
        <w:tc>
          <w:tcPr>
            <w:tcW w:w="2778" w:type="dxa"/>
          </w:tcPr>
          <w:p>
            <w:pPr>
              <w:pStyle w:val="0"/>
            </w:pPr>
            <w:r>
              <w:rPr>
                <w:sz w:val="20"/>
              </w:rPr>
              <w:t xml:space="preserve">Создание условий для расширения и укрепления добровольчества</w:t>
            </w:r>
          </w:p>
        </w:tc>
        <w:tc>
          <w:tcPr>
            <w:tcW w:w="2665" w:type="dxa"/>
          </w:tcPr>
          <w:p>
            <w:pPr>
              <w:pStyle w:val="0"/>
            </w:pPr>
            <w:r>
              <w:rPr>
                <w:sz w:val="20"/>
              </w:rPr>
              <w:t xml:space="preserve">Низкий уровень вовлеченной молодежи в волонтерское движение</w:t>
            </w:r>
          </w:p>
        </w:tc>
      </w:tr>
      <w:tr>
        <w:tc>
          <w:tcPr>
            <w:tcW w:w="964" w:type="dxa"/>
          </w:tcPr>
          <w:p>
            <w:pPr>
              <w:pStyle w:val="0"/>
              <w:jc w:val="center"/>
            </w:pPr>
            <w:r>
              <w:rPr>
                <w:sz w:val="20"/>
              </w:rPr>
              <w:t xml:space="preserve">4.14.4.</w:t>
            </w:r>
          </w:p>
        </w:tc>
        <w:tc>
          <w:tcPr>
            <w:tcW w:w="2778" w:type="dxa"/>
          </w:tcPr>
          <w:p>
            <w:pPr>
              <w:pStyle w:val="0"/>
            </w:pPr>
            <w:r>
              <w:rPr>
                <w:sz w:val="20"/>
              </w:rPr>
              <w:t xml:space="preserve">Мероприятие 4.14.4. Участие в конкурсном отборе субъектов РФ для предоставления субсидий из федерального бюджета бюджетам субъектов РФ для создания сети ресурсных центров поддержки добровольчества (волонтерства) в сфере культуры безопасности и ликвидации последствий стихийных бедствий</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01.01.2019</w:t>
            </w:r>
          </w:p>
        </w:tc>
        <w:tc>
          <w:tcPr>
            <w:tcW w:w="1304" w:type="dxa"/>
          </w:tcPr>
          <w:p>
            <w:pPr>
              <w:pStyle w:val="0"/>
              <w:jc w:val="center"/>
            </w:pPr>
            <w:r>
              <w:rPr>
                <w:sz w:val="20"/>
              </w:rPr>
              <w:t xml:space="preserve">31.12.2025</w:t>
            </w:r>
          </w:p>
        </w:tc>
        <w:tc>
          <w:tcPr>
            <w:tcW w:w="2778" w:type="dxa"/>
          </w:tcPr>
          <w:p>
            <w:pPr>
              <w:pStyle w:val="0"/>
            </w:pPr>
            <w:r>
              <w:rPr>
                <w:sz w:val="20"/>
              </w:rPr>
              <w:t xml:space="preserve">Поддержка деятельности существующих и создание условий для возникновения новых добровольческих организаций, содействие повышению их потенциала</w:t>
            </w:r>
          </w:p>
        </w:tc>
        <w:tc>
          <w:tcPr>
            <w:tcW w:w="2665" w:type="dxa"/>
          </w:tcPr>
          <w:p>
            <w:pPr>
              <w:pStyle w:val="0"/>
            </w:pPr>
            <w:r>
              <w:rPr>
                <w:sz w:val="20"/>
              </w:rPr>
              <w:t xml:space="preserve">Низкий уровень вовлеченной молодежи в волонтерское движение</w:t>
            </w:r>
          </w:p>
        </w:tc>
      </w:tr>
      <w:tr>
        <w:tc>
          <w:tcPr>
            <w:tcW w:w="964" w:type="dxa"/>
          </w:tcPr>
          <w:p>
            <w:pPr>
              <w:pStyle w:val="0"/>
              <w:jc w:val="center"/>
            </w:pPr>
            <w:r>
              <w:rPr>
                <w:sz w:val="20"/>
              </w:rPr>
              <w:t xml:space="preserve">4.14.5.</w:t>
            </w:r>
          </w:p>
        </w:tc>
        <w:tc>
          <w:tcPr>
            <w:tcW w:w="2778" w:type="dxa"/>
          </w:tcPr>
          <w:p>
            <w:pPr>
              <w:pStyle w:val="0"/>
            </w:pPr>
            <w:r>
              <w:rPr>
                <w:sz w:val="20"/>
              </w:rPr>
              <w:t xml:space="preserve">Мероприятие 4.14.5. Участие в конкурсном отборе субъектов РФ для предоставления субсидий из федерального бюджета бюджетам субъектов РФ для создания сети окружных ресурсных центров по поддержке добровольчества (волонтерства)</w:t>
            </w:r>
          </w:p>
        </w:tc>
        <w:tc>
          <w:tcPr>
            <w:tcW w:w="1871" w:type="dxa"/>
          </w:tcPr>
          <w:p>
            <w:pPr>
              <w:pStyle w:val="0"/>
              <w:jc w:val="center"/>
            </w:pPr>
            <w:r>
              <w:rPr>
                <w:sz w:val="20"/>
              </w:rPr>
              <w:t xml:space="preserve">Министерство Чеченской Республики по физической культуре, спорту и молодежной политике</w:t>
            </w:r>
          </w:p>
        </w:tc>
        <w:tc>
          <w:tcPr>
            <w:tcW w:w="1247" w:type="dxa"/>
          </w:tcPr>
          <w:p>
            <w:pPr>
              <w:pStyle w:val="0"/>
              <w:jc w:val="center"/>
            </w:pPr>
            <w:r>
              <w:rPr>
                <w:sz w:val="20"/>
              </w:rPr>
              <w:t xml:space="preserve">01.01.2019</w:t>
            </w:r>
          </w:p>
        </w:tc>
        <w:tc>
          <w:tcPr>
            <w:tcW w:w="1304" w:type="dxa"/>
          </w:tcPr>
          <w:p>
            <w:pPr>
              <w:pStyle w:val="0"/>
              <w:jc w:val="center"/>
            </w:pPr>
            <w:r>
              <w:rPr>
                <w:sz w:val="20"/>
              </w:rPr>
              <w:t xml:space="preserve">31.12.2025</w:t>
            </w:r>
          </w:p>
        </w:tc>
        <w:tc>
          <w:tcPr>
            <w:tcW w:w="2778" w:type="dxa"/>
          </w:tcPr>
          <w:p>
            <w:pPr>
              <w:pStyle w:val="0"/>
            </w:pPr>
            <w:r>
              <w:rPr>
                <w:sz w:val="20"/>
              </w:rPr>
              <w:t xml:space="preserve">Поддержка деятельности существующих и создание условий для возникновения новых добровольческих организаций, содействие повышению их потенциала</w:t>
            </w:r>
          </w:p>
        </w:tc>
        <w:tc>
          <w:tcPr>
            <w:tcW w:w="2665" w:type="dxa"/>
          </w:tcPr>
          <w:p>
            <w:pPr>
              <w:pStyle w:val="0"/>
            </w:pPr>
            <w:r>
              <w:rPr>
                <w:sz w:val="20"/>
              </w:rPr>
              <w:t xml:space="preserve">Низкий уровень вовлеченной молодежи в волонтерское движение</w:t>
            </w:r>
          </w:p>
        </w:tc>
      </w:tr>
      <w:tr>
        <w:tc>
          <w:tcPr>
            <w:tcW w:w="964" w:type="dxa"/>
          </w:tcPr>
          <w:p>
            <w:pPr>
              <w:pStyle w:val="0"/>
              <w:jc w:val="center"/>
            </w:pPr>
            <w:r>
              <w:rPr>
                <w:sz w:val="20"/>
              </w:rPr>
              <w:t xml:space="preserve">4.15.</w:t>
            </w:r>
          </w:p>
        </w:tc>
        <w:tc>
          <w:tcPr>
            <w:tcW w:w="2778" w:type="dxa"/>
          </w:tcPr>
          <w:p>
            <w:pPr>
              <w:pStyle w:val="0"/>
            </w:pPr>
            <w:r>
              <w:rPr>
                <w:sz w:val="20"/>
              </w:rPr>
              <w:t xml:space="preserve">Основное мероприятие 4.15. Информационное обеспечение патриотического воспитания граждан</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4.15.1.</w:t>
            </w:r>
          </w:p>
        </w:tc>
        <w:tc>
          <w:tcPr>
            <w:tcW w:w="2778" w:type="dxa"/>
          </w:tcPr>
          <w:p>
            <w:pPr>
              <w:pStyle w:val="0"/>
            </w:pPr>
            <w:r>
              <w:rPr>
                <w:sz w:val="20"/>
              </w:rPr>
              <w:t xml:space="preserve">Мероприятие 4.15.1. Создание фильмов, теле- и радиопередач, направленных на патриотическое воспитание граждан</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4.15.2.</w:t>
            </w:r>
          </w:p>
        </w:tc>
        <w:tc>
          <w:tcPr>
            <w:tcW w:w="2778" w:type="dxa"/>
          </w:tcPr>
          <w:p>
            <w:pPr>
              <w:pStyle w:val="0"/>
            </w:pPr>
            <w:r>
              <w:rPr>
                <w:sz w:val="20"/>
              </w:rPr>
              <w:t xml:space="preserve">Мероприятие 4.15.2. Систематизация видеоархива интервью ветеранов Великой Отечественной войны 1941 - 1945 годов</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4.15.3.</w:t>
            </w:r>
          </w:p>
        </w:tc>
        <w:tc>
          <w:tcPr>
            <w:tcW w:w="2778" w:type="dxa"/>
          </w:tcPr>
          <w:p>
            <w:pPr>
              <w:pStyle w:val="0"/>
            </w:pPr>
            <w:r>
              <w:rPr>
                <w:sz w:val="20"/>
              </w:rPr>
              <w:t xml:space="preserve">Мероприятие 4.15.3. Подготовка телевизионных и радиопрограмм, посвященных: проблемам молодежи; военно-патриотической тематике, пропагандирующих военную службу, с участием ветеранов ВОВ и боевых действий, кадровых военнослужащих и военнослужащих, проходящих службу на контрактной основе</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4.15.4.</w:t>
            </w:r>
          </w:p>
        </w:tc>
        <w:tc>
          <w:tcPr>
            <w:tcW w:w="2778" w:type="dxa"/>
          </w:tcPr>
          <w:p>
            <w:pPr>
              <w:pStyle w:val="0"/>
            </w:pPr>
            <w:r>
              <w:rPr>
                <w:sz w:val="20"/>
              </w:rPr>
              <w:t xml:space="preserve">Мероприятие 4.15.4. Создание видеофильмов о межнациональных отношениях и проблемах толерантности в обществе</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4.15.5.</w:t>
            </w:r>
          </w:p>
        </w:tc>
        <w:tc>
          <w:tcPr>
            <w:tcW w:w="2778" w:type="dxa"/>
          </w:tcPr>
          <w:p>
            <w:pPr>
              <w:pStyle w:val="0"/>
            </w:pPr>
            <w:r>
              <w:rPr>
                <w:sz w:val="20"/>
              </w:rPr>
              <w:t xml:space="preserve">Мероприятие 4.15.5. Проведение конкурса средств массовой информации республики на лучшую журналистскую работу по теме "Служу Отечеству!"</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4.16.</w:t>
            </w:r>
          </w:p>
        </w:tc>
        <w:tc>
          <w:tcPr>
            <w:tcW w:w="2778" w:type="dxa"/>
          </w:tcPr>
          <w:p>
            <w:pPr>
              <w:pStyle w:val="0"/>
            </w:pPr>
            <w:r>
              <w:rPr>
                <w:sz w:val="20"/>
              </w:rPr>
              <w:t xml:space="preserve">Основное мероприятие 4.16. Мероприятия, связанные с изданием материалов, направленных на развитие патриотического воспитания</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4.16.1.</w:t>
            </w:r>
          </w:p>
        </w:tc>
        <w:tc>
          <w:tcPr>
            <w:tcW w:w="2778" w:type="dxa"/>
          </w:tcPr>
          <w:p>
            <w:pPr>
              <w:pStyle w:val="0"/>
            </w:pPr>
            <w:r>
              <w:rPr>
                <w:sz w:val="20"/>
              </w:rPr>
              <w:t xml:space="preserve">Мероприятие 4.16.1. Издание тематических справочников по вопросам молодежной политики, допризывной подготовки молодежи, призыва и прохождения срочной военной службы</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4.17.</w:t>
            </w:r>
          </w:p>
        </w:tc>
        <w:tc>
          <w:tcPr>
            <w:tcW w:w="2778" w:type="dxa"/>
          </w:tcPr>
          <w:p>
            <w:pPr>
              <w:pStyle w:val="0"/>
            </w:pPr>
            <w:r>
              <w:rPr>
                <w:sz w:val="20"/>
              </w:rPr>
              <w:t xml:space="preserve">Основное мероприятие 4.17. Информирование граждан о мероприятиях Программы в информационно-телекоммуникационной сети "Интернет", реализация интернет-проектов патриотической направленности</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r>
        <w:tc>
          <w:tcPr>
            <w:tcW w:w="964" w:type="dxa"/>
          </w:tcPr>
          <w:p>
            <w:pPr>
              <w:pStyle w:val="0"/>
              <w:jc w:val="center"/>
            </w:pPr>
            <w:r>
              <w:rPr>
                <w:sz w:val="20"/>
              </w:rPr>
              <w:t xml:space="preserve">4.17.1.</w:t>
            </w:r>
          </w:p>
        </w:tc>
        <w:tc>
          <w:tcPr>
            <w:tcW w:w="2778" w:type="dxa"/>
          </w:tcPr>
          <w:p>
            <w:pPr>
              <w:pStyle w:val="0"/>
            </w:pPr>
            <w:r>
              <w:rPr>
                <w:sz w:val="20"/>
              </w:rPr>
              <w:t xml:space="preserve">Мероприятие 4.17.1. 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w:t>
            </w:r>
          </w:p>
        </w:tc>
        <w:tc>
          <w:tcPr>
            <w:tcW w:w="1871" w:type="dxa"/>
          </w:tcPr>
          <w:p>
            <w:pPr>
              <w:pStyle w:val="0"/>
              <w:jc w:val="center"/>
            </w:pPr>
            <w:r>
              <w:rPr>
                <w:sz w:val="20"/>
              </w:rPr>
              <w:t xml:space="preserve">Министерство Чеченской Республики по национальной политике, внешним связям, печати и информации</w:t>
            </w:r>
          </w:p>
        </w:tc>
        <w:tc>
          <w:tcPr>
            <w:tcW w:w="1247" w:type="dxa"/>
          </w:tcPr>
          <w:p>
            <w:pPr>
              <w:pStyle w:val="0"/>
              <w:jc w:val="center"/>
            </w:pPr>
            <w:r>
              <w:rPr>
                <w:sz w:val="20"/>
              </w:rPr>
              <w:t xml:space="preserve">01.01.2017</w:t>
            </w:r>
          </w:p>
        </w:tc>
        <w:tc>
          <w:tcPr>
            <w:tcW w:w="1304" w:type="dxa"/>
          </w:tcPr>
          <w:p>
            <w:pPr>
              <w:pStyle w:val="0"/>
              <w:jc w:val="center"/>
            </w:pPr>
            <w:r>
              <w:rPr>
                <w:sz w:val="20"/>
              </w:rPr>
              <w:t xml:space="preserve">31.12.2025</w:t>
            </w:r>
          </w:p>
        </w:tc>
        <w:tc>
          <w:tcPr>
            <w:tcW w:w="2778" w:type="dxa"/>
          </w:tcPr>
          <w:p>
            <w:pPr>
              <w:pStyle w:val="0"/>
            </w:pPr>
            <w:r>
              <w:rPr>
                <w:sz w:val="20"/>
              </w:rPr>
              <w:t xml:space="preserve">Формирование у молодежи гражданской позиции, чувства гордости за свою Родину</w:t>
            </w:r>
          </w:p>
        </w:tc>
        <w:tc>
          <w:tcPr>
            <w:tcW w:w="2665" w:type="dxa"/>
          </w:tcPr>
          <w:p>
            <w:pPr>
              <w:pStyle w:val="0"/>
            </w:pPr>
            <w:r>
              <w:rPr>
                <w:sz w:val="20"/>
              </w:rPr>
              <w:t xml:space="preserve">Отсутствие у молодежи гражданской позиции, чувства гордости за свою Родину</w:t>
            </w:r>
          </w:p>
        </w:tc>
      </w:tr>
    </w:tbl>
    <w:p>
      <w:pPr>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Чеченской Республики "Развитие</w:t>
      </w:r>
    </w:p>
    <w:p>
      <w:pPr>
        <w:pStyle w:val="0"/>
        <w:jc w:val="right"/>
      </w:pPr>
      <w:r>
        <w:rPr>
          <w:sz w:val="20"/>
        </w:rPr>
        <w:t xml:space="preserve">молодежной политики</w:t>
      </w:r>
    </w:p>
    <w:p>
      <w:pPr>
        <w:pStyle w:val="0"/>
        <w:jc w:val="right"/>
      </w:pPr>
      <w:r>
        <w:rPr>
          <w:sz w:val="20"/>
        </w:rPr>
        <w:t xml:space="preserve">Чеченской Республики"</w:t>
      </w:r>
    </w:p>
    <w:p>
      <w:pPr>
        <w:pStyle w:val="0"/>
        <w:ind w:firstLine="540"/>
        <w:jc w:val="both"/>
      </w:pPr>
      <w:r>
        <w:rPr>
          <w:sz w:val="20"/>
        </w:rPr>
      </w:r>
    </w:p>
    <w:bookmarkStart w:id="2655" w:name="P2655"/>
    <w:bookmarkEnd w:id="2655"/>
    <w:p>
      <w:pPr>
        <w:pStyle w:val="2"/>
        <w:jc w:val="center"/>
      </w:pPr>
      <w:r>
        <w:rPr>
          <w:sz w:val="20"/>
        </w:rPr>
        <w:t xml:space="preserve">СВЕДЕНИЯ</w:t>
      </w:r>
    </w:p>
    <w:p>
      <w:pPr>
        <w:pStyle w:val="2"/>
        <w:jc w:val="center"/>
      </w:pPr>
      <w:r>
        <w:rPr>
          <w:sz w:val="20"/>
        </w:rPr>
        <w:t xml:space="preserve">ОБ ОСНОВНЫХ МЕРАХ ПРАВОВОГО РЕГУЛИРОВАНИЯ</w:t>
      </w:r>
    </w:p>
    <w:p>
      <w:pPr>
        <w:pStyle w:val="2"/>
        <w:jc w:val="center"/>
      </w:pPr>
      <w:r>
        <w:rPr>
          <w:sz w:val="20"/>
        </w:rPr>
        <w:t xml:space="preserve">В СФЕРЕ РЕАЛИЗАЦИИ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7"/>
        <w:gridCol w:w="2438"/>
        <w:gridCol w:w="2154"/>
        <w:gridCol w:w="1757"/>
      </w:tblGrid>
      <w:tr>
        <w:tc>
          <w:tcPr>
            <w:tcW w:w="624" w:type="dxa"/>
          </w:tcPr>
          <w:p>
            <w:pPr>
              <w:pStyle w:val="0"/>
              <w:jc w:val="center"/>
            </w:pPr>
            <w:r>
              <w:rPr>
                <w:sz w:val="20"/>
              </w:rPr>
              <w:t xml:space="preserve">N</w:t>
            </w:r>
          </w:p>
          <w:p>
            <w:pPr>
              <w:pStyle w:val="0"/>
              <w:jc w:val="center"/>
            </w:pPr>
            <w:r>
              <w:rPr>
                <w:sz w:val="20"/>
              </w:rPr>
              <w:t xml:space="preserve">п/п</w:t>
            </w:r>
          </w:p>
        </w:tc>
        <w:tc>
          <w:tcPr>
            <w:tcW w:w="2097" w:type="dxa"/>
          </w:tcPr>
          <w:p>
            <w:pPr>
              <w:pStyle w:val="0"/>
              <w:jc w:val="center"/>
            </w:pPr>
            <w:r>
              <w:rPr>
                <w:sz w:val="20"/>
              </w:rPr>
              <w:t xml:space="preserve">Вид нормативного правового акта</w:t>
            </w:r>
          </w:p>
        </w:tc>
        <w:tc>
          <w:tcPr>
            <w:tcW w:w="2438" w:type="dxa"/>
          </w:tcPr>
          <w:p>
            <w:pPr>
              <w:pStyle w:val="0"/>
              <w:jc w:val="center"/>
            </w:pPr>
            <w:r>
              <w:rPr>
                <w:sz w:val="20"/>
              </w:rPr>
              <w:t xml:space="preserve">Основные положения нормативного правового акта</w:t>
            </w:r>
          </w:p>
        </w:tc>
        <w:tc>
          <w:tcPr>
            <w:tcW w:w="2154" w:type="dxa"/>
          </w:tcPr>
          <w:p>
            <w:pPr>
              <w:pStyle w:val="0"/>
              <w:jc w:val="center"/>
            </w:pPr>
            <w:r>
              <w:rPr>
                <w:sz w:val="20"/>
              </w:rPr>
              <w:t xml:space="preserve">Ответственный исполнитель и соисполнители</w:t>
            </w:r>
          </w:p>
        </w:tc>
        <w:tc>
          <w:tcPr>
            <w:tcW w:w="1757" w:type="dxa"/>
          </w:tcPr>
          <w:p>
            <w:pPr>
              <w:pStyle w:val="0"/>
              <w:jc w:val="center"/>
            </w:pPr>
            <w:r>
              <w:rPr>
                <w:sz w:val="20"/>
              </w:rPr>
              <w:t xml:space="preserve">Ожидаемые сроки принятия</w:t>
            </w:r>
          </w:p>
        </w:tc>
      </w:tr>
      <w:tr>
        <w:tc>
          <w:tcPr>
            <w:tcW w:w="624" w:type="dxa"/>
          </w:tcPr>
          <w:p>
            <w:pPr>
              <w:pStyle w:val="0"/>
              <w:jc w:val="center"/>
            </w:pPr>
            <w:r>
              <w:rPr>
                <w:sz w:val="20"/>
              </w:rPr>
              <w:t xml:space="preserve">1</w:t>
            </w:r>
          </w:p>
        </w:tc>
        <w:tc>
          <w:tcPr>
            <w:tcW w:w="2097" w:type="dxa"/>
          </w:tcPr>
          <w:p>
            <w:pPr>
              <w:pStyle w:val="0"/>
              <w:jc w:val="center"/>
            </w:pPr>
            <w:r>
              <w:rPr>
                <w:sz w:val="20"/>
              </w:rPr>
              <w:t xml:space="preserve">2</w:t>
            </w:r>
          </w:p>
        </w:tc>
        <w:tc>
          <w:tcPr>
            <w:tcW w:w="2438" w:type="dxa"/>
          </w:tcPr>
          <w:p>
            <w:pPr>
              <w:pStyle w:val="0"/>
              <w:jc w:val="center"/>
            </w:pPr>
            <w:r>
              <w:rPr>
                <w:sz w:val="20"/>
              </w:rPr>
              <w:t xml:space="preserve">3</w:t>
            </w:r>
          </w:p>
        </w:tc>
        <w:tc>
          <w:tcPr>
            <w:tcW w:w="2154" w:type="dxa"/>
          </w:tcPr>
          <w:p>
            <w:pPr>
              <w:pStyle w:val="0"/>
              <w:jc w:val="center"/>
            </w:pPr>
            <w:r>
              <w:rPr>
                <w:sz w:val="20"/>
              </w:rPr>
              <w:t xml:space="preserve">4</w:t>
            </w:r>
          </w:p>
        </w:tc>
        <w:tc>
          <w:tcPr>
            <w:tcW w:w="1757" w:type="dxa"/>
          </w:tcPr>
          <w:p>
            <w:pPr>
              <w:pStyle w:val="0"/>
              <w:jc w:val="center"/>
            </w:pPr>
            <w:r>
              <w:rPr>
                <w:sz w:val="20"/>
              </w:rPr>
              <w:t xml:space="preserve">5</w:t>
            </w:r>
          </w:p>
        </w:tc>
      </w:tr>
      <w:tr>
        <w:tc>
          <w:tcPr>
            <w:tcW w:w="624" w:type="dxa"/>
          </w:tcPr>
          <w:p>
            <w:pPr>
              <w:pStyle w:val="0"/>
              <w:jc w:val="center"/>
            </w:pPr>
            <w:r>
              <w:rPr>
                <w:sz w:val="20"/>
              </w:rPr>
              <w:t xml:space="preserve">1</w:t>
            </w:r>
          </w:p>
        </w:tc>
        <w:tc>
          <w:tcPr>
            <w:gridSpan w:val="4"/>
            <w:tcW w:w="8446" w:type="dxa"/>
          </w:tcPr>
          <w:p>
            <w:pPr>
              <w:pStyle w:val="0"/>
              <w:jc w:val="center"/>
            </w:pPr>
            <w:r>
              <w:rPr>
                <w:sz w:val="20"/>
              </w:rPr>
              <w:t xml:space="preserve">Подпрограмма 1. "Обеспечение реализации государственной программы в сфере молодежной политики"</w:t>
            </w:r>
          </w:p>
        </w:tc>
      </w:tr>
      <w:tr>
        <w:tc>
          <w:tcPr>
            <w:tcW w:w="624" w:type="dxa"/>
          </w:tcPr>
          <w:p>
            <w:pPr>
              <w:pStyle w:val="0"/>
              <w:jc w:val="center"/>
            </w:pPr>
            <w:r>
              <w:rPr>
                <w:sz w:val="20"/>
              </w:rPr>
              <w:t xml:space="preserve">1</w:t>
            </w:r>
          </w:p>
        </w:tc>
        <w:tc>
          <w:tcPr>
            <w:tcW w:w="2097" w:type="dxa"/>
          </w:tcPr>
          <w:p>
            <w:pPr>
              <w:pStyle w:val="0"/>
            </w:pPr>
            <w:hyperlink w:history="0" r:id="rId88" w:tooltip="Закон Чеченской Республики от 12.01.2022 N 7-РЗ &quot;О молодежной политике в Чеченской Республике&quot; (принят Парламентом ЧР 30.12.2021) {КонсультантПлюс}">
              <w:r>
                <w:rPr>
                  <w:sz w:val="20"/>
                  <w:color w:val="0000ff"/>
                </w:rPr>
                <w:t xml:space="preserve">Закон</w:t>
              </w:r>
            </w:hyperlink>
            <w:r>
              <w:rPr>
                <w:sz w:val="20"/>
              </w:rPr>
              <w:t xml:space="preserve"> Чеченской Республики</w:t>
            </w:r>
          </w:p>
        </w:tc>
        <w:tc>
          <w:tcPr>
            <w:tcW w:w="2438" w:type="dxa"/>
          </w:tcPr>
          <w:p>
            <w:pPr>
              <w:pStyle w:val="0"/>
            </w:pPr>
            <w:r>
              <w:rPr>
                <w:sz w:val="20"/>
              </w:rPr>
              <w:t xml:space="preserve">О молодежной политике в Чеченской Республике</w:t>
            </w:r>
          </w:p>
        </w:tc>
        <w:tc>
          <w:tcPr>
            <w:tcW w:w="2154" w:type="dxa"/>
          </w:tcPr>
          <w:p>
            <w:pPr>
              <w:pStyle w:val="0"/>
            </w:pPr>
            <w:r>
              <w:rPr>
                <w:sz w:val="20"/>
              </w:rPr>
              <w:t xml:space="preserve">Министерство Чеченской Республики по физической культуре, спорту и молодежной политике</w:t>
            </w:r>
          </w:p>
        </w:tc>
        <w:tc>
          <w:tcPr>
            <w:tcW w:w="1757" w:type="dxa"/>
          </w:tcPr>
          <w:p>
            <w:pPr>
              <w:pStyle w:val="0"/>
              <w:jc w:val="center"/>
            </w:pPr>
            <w:r>
              <w:rPr>
                <w:sz w:val="20"/>
              </w:rPr>
              <w:t xml:space="preserve">от 12 января 2022 года N 7-РЗ</w:t>
            </w:r>
          </w:p>
        </w:tc>
      </w:tr>
      <w:tr>
        <w:tc>
          <w:tcPr>
            <w:tcW w:w="624" w:type="dxa"/>
          </w:tcPr>
          <w:p>
            <w:pPr>
              <w:pStyle w:val="0"/>
              <w:jc w:val="center"/>
            </w:pPr>
            <w:r>
              <w:rPr>
                <w:sz w:val="20"/>
              </w:rPr>
              <w:t xml:space="preserve">2</w:t>
            </w:r>
          </w:p>
        </w:tc>
        <w:tc>
          <w:tcPr>
            <w:tcW w:w="2097" w:type="dxa"/>
          </w:tcPr>
          <w:p>
            <w:pPr>
              <w:pStyle w:val="0"/>
            </w:pPr>
            <w:hyperlink w:history="0" r:id="rId89" w:tooltip="Указ Главы Чеченской Республики от 27.04.2018 N 62 (ред. от 13.01.2023) &quot;О мерах по развитию добровольчества (волонтерства) в Чеченской Республике&quot; (вместе с &quot;Положением о Совете по развитию добровольчества (волонтерства) при Главе Чеченской Республики&quot;) {КонсультантПлюс}">
              <w:r>
                <w:rPr>
                  <w:sz w:val="20"/>
                  <w:color w:val="0000ff"/>
                </w:rPr>
                <w:t xml:space="preserve">Указ</w:t>
              </w:r>
            </w:hyperlink>
            <w:r>
              <w:rPr>
                <w:sz w:val="20"/>
              </w:rPr>
              <w:t xml:space="preserve"> Главы Чеченской Республики</w:t>
            </w:r>
          </w:p>
        </w:tc>
        <w:tc>
          <w:tcPr>
            <w:tcW w:w="2438" w:type="dxa"/>
          </w:tcPr>
          <w:p>
            <w:pPr>
              <w:pStyle w:val="0"/>
            </w:pPr>
            <w:r>
              <w:rPr>
                <w:sz w:val="20"/>
              </w:rPr>
              <w:t xml:space="preserve">"О мерах по развитию добровольчества (волонтерства) в Чеченской Республике"</w:t>
            </w:r>
          </w:p>
        </w:tc>
        <w:tc>
          <w:tcPr>
            <w:tcW w:w="2154" w:type="dxa"/>
          </w:tcPr>
          <w:p>
            <w:pPr>
              <w:pStyle w:val="0"/>
            </w:pPr>
            <w:r>
              <w:rPr>
                <w:sz w:val="20"/>
              </w:rPr>
              <w:t xml:space="preserve">Министерство Чеченской Республики по физической культуре, спорту и молодежной политике</w:t>
            </w:r>
          </w:p>
        </w:tc>
        <w:tc>
          <w:tcPr>
            <w:tcW w:w="1757" w:type="dxa"/>
          </w:tcPr>
          <w:p>
            <w:pPr>
              <w:pStyle w:val="0"/>
              <w:jc w:val="center"/>
            </w:pPr>
            <w:r>
              <w:rPr>
                <w:sz w:val="20"/>
              </w:rPr>
              <w:t xml:space="preserve">от 27 апреля 2018 года N 62</w:t>
            </w:r>
          </w:p>
        </w:tc>
      </w:tr>
      <w:tr>
        <w:tc>
          <w:tcPr>
            <w:tcW w:w="624" w:type="dxa"/>
          </w:tcPr>
          <w:p>
            <w:pPr>
              <w:pStyle w:val="0"/>
              <w:jc w:val="center"/>
            </w:pPr>
            <w:r>
              <w:rPr>
                <w:sz w:val="20"/>
              </w:rPr>
              <w:t xml:space="preserve">3</w:t>
            </w:r>
          </w:p>
        </w:tc>
        <w:tc>
          <w:tcPr>
            <w:tcW w:w="2097" w:type="dxa"/>
          </w:tcPr>
          <w:p>
            <w:pPr>
              <w:pStyle w:val="0"/>
            </w:pPr>
            <w:hyperlink w:history="0" r:id="rId90" w:tooltip="Указ Главы Чеченской Республики от 05.04.2017 N 61 (ред. от 25.01.2023) &quot;О Координационном совете по вопросам реализации государственной молодежной политики при Главе Чеченской Республики&quot; (вместе с &quot;Положением о Координационном совете по вопросам реализации государственной молодежной политики при Главе Чеченской Республики&quot;) {КонсультантПлюс}">
              <w:r>
                <w:rPr>
                  <w:sz w:val="20"/>
                  <w:color w:val="0000ff"/>
                </w:rPr>
                <w:t xml:space="preserve">Указ</w:t>
              </w:r>
            </w:hyperlink>
            <w:r>
              <w:rPr>
                <w:sz w:val="20"/>
              </w:rPr>
              <w:t xml:space="preserve"> Главы Чеченской Республики</w:t>
            </w:r>
          </w:p>
        </w:tc>
        <w:tc>
          <w:tcPr>
            <w:tcW w:w="2438" w:type="dxa"/>
          </w:tcPr>
          <w:p>
            <w:pPr>
              <w:pStyle w:val="0"/>
            </w:pPr>
            <w:r>
              <w:rPr>
                <w:sz w:val="20"/>
              </w:rPr>
              <w:t xml:space="preserve">"О Координационном совете по вопросам реализации государственной молодежной политики при Главе Чеченской Республики"</w:t>
            </w:r>
          </w:p>
        </w:tc>
        <w:tc>
          <w:tcPr>
            <w:tcW w:w="2154" w:type="dxa"/>
          </w:tcPr>
          <w:p>
            <w:pPr>
              <w:pStyle w:val="0"/>
            </w:pPr>
            <w:r>
              <w:rPr>
                <w:sz w:val="20"/>
              </w:rPr>
              <w:t xml:space="preserve">Министерство Чеченской Республики по физической культуре, спорту и молодежной политике</w:t>
            </w:r>
          </w:p>
        </w:tc>
        <w:tc>
          <w:tcPr>
            <w:tcW w:w="1757" w:type="dxa"/>
          </w:tcPr>
          <w:p>
            <w:pPr>
              <w:pStyle w:val="0"/>
              <w:jc w:val="center"/>
            </w:pPr>
            <w:r>
              <w:rPr>
                <w:sz w:val="20"/>
              </w:rPr>
              <w:t xml:space="preserve">от 5 апреля 2017 года N 61</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Чеченской Республики "Развитие</w:t>
      </w:r>
    </w:p>
    <w:p>
      <w:pPr>
        <w:pStyle w:val="0"/>
        <w:jc w:val="right"/>
      </w:pPr>
      <w:r>
        <w:rPr>
          <w:sz w:val="20"/>
        </w:rPr>
        <w:t xml:space="preserve">молодежной политики</w:t>
      </w:r>
    </w:p>
    <w:p>
      <w:pPr>
        <w:pStyle w:val="0"/>
        <w:jc w:val="right"/>
      </w:pPr>
      <w:r>
        <w:rPr>
          <w:sz w:val="20"/>
        </w:rPr>
        <w:t xml:space="preserve">Чеченской Республики"</w:t>
      </w:r>
    </w:p>
    <w:p>
      <w:pPr>
        <w:pStyle w:val="0"/>
        <w:ind w:firstLine="540"/>
        <w:jc w:val="both"/>
      </w:pPr>
      <w:r>
        <w:rPr>
          <w:sz w:val="20"/>
        </w:rPr>
      </w:r>
    </w:p>
    <w:bookmarkStart w:id="2698" w:name="P2698"/>
    <w:bookmarkEnd w:id="2698"/>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(РАБОТ) ГОСУДАРСТВЕННЫМИ УЧРЕЖДЕНИЯМИ</w:t>
      </w:r>
    </w:p>
    <w:p>
      <w:pPr>
        <w:pStyle w:val="2"/>
        <w:jc w:val="center"/>
      </w:pPr>
      <w:r>
        <w:rPr>
          <w:sz w:val="20"/>
        </w:rPr>
        <w:t xml:space="preserve">ПО ГОСУДАРСТВЕННОЙ ПРОГРАММЕ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680"/>
        <w:gridCol w:w="708"/>
        <w:gridCol w:w="712"/>
        <w:gridCol w:w="712"/>
        <w:gridCol w:w="712"/>
        <w:gridCol w:w="680"/>
        <w:gridCol w:w="711"/>
        <w:gridCol w:w="711"/>
        <w:gridCol w:w="693"/>
        <w:gridCol w:w="693"/>
        <w:gridCol w:w="680"/>
        <w:gridCol w:w="709"/>
        <w:gridCol w:w="711"/>
        <w:gridCol w:w="711"/>
        <w:gridCol w:w="711"/>
        <w:gridCol w:w="709"/>
        <w:gridCol w:w="710"/>
        <w:gridCol w:w="680"/>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государственной услуги (работы), показателя объема услуги, подпрограммы</w:t>
            </w:r>
          </w:p>
        </w:tc>
        <w:tc>
          <w:tcPr>
            <w:gridSpan w:val="9"/>
            <w:tcW w:w="6319" w:type="dxa"/>
          </w:tcPr>
          <w:p>
            <w:pPr>
              <w:pStyle w:val="0"/>
              <w:jc w:val="center"/>
            </w:pPr>
            <w:r>
              <w:rPr>
                <w:sz w:val="20"/>
              </w:rPr>
              <w:t xml:space="preserve">Сводное значение показателя объема услуги (работ)</w:t>
            </w:r>
          </w:p>
        </w:tc>
        <w:tc>
          <w:tcPr>
            <w:gridSpan w:val="9"/>
            <w:tcW w:w="6314" w:type="dxa"/>
          </w:tcPr>
          <w:p>
            <w:pPr>
              <w:pStyle w:val="0"/>
              <w:jc w:val="center"/>
            </w:pPr>
            <w:r>
              <w:rPr>
                <w:sz w:val="20"/>
              </w:rPr>
              <w:t xml:space="preserve">Расходы республиканского бюджета на оказание государственной услуги (работ) (тыс. рублей)</w:t>
            </w:r>
          </w:p>
        </w:tc>
      </w:tr>
      <w:tr>
        <w:tc>
          <w:tcPr>
            <w:vMerge w:val="continue"/>
          </w:tcPr>
          <w:p/>
        </w:tc>
        <w:tc>
          <w:tcPr>
            <w:vMerge w:val="continue"/>
          </w:tcPr>
          <w:p/>
        </w:tc>
        <w:tc>
          <w:tcPr>
            <w:tcW w:w="680" w:type="dxa"/>
          </w:tcPr>
          <w:p>
            <w:pPr>
              <w:pStyle w:val="0"/>
              <w:jc w:val="center"/>
            </w:pPr>
            <w:r>
              <w:rPr>
                <w:sz w:val="20"/>
              </w:rPr>
              <w:t xml:space="preserve">2017</w:t>
            </w:r>
          </w:p>
        </w:tc>
        <w:tc>
          <w:tcPr>
            <w:tcW w:w="708" w:type="dxa"/>
          </w:tcPr>
          <w:p>
            <w:pPr>
              <w:pStyle w:val="0"/>
              <w:jc w:val="center"/>
            </w:pPr>
            <w:r>
              <w:rPr>
                <w:sz w:val="20"/>
              </w:rPr>
              <w:t xml:space="preserve">2018</w:t>
            </w:r>
          </w:p>
        </w:tc>
        <w:tc>
          <w:tcPr>
            <w:tcW w:w="712" w:type="dxa"/>
          </w:tcPr>
          <w:p>
            <w:pPr>
              <w:pStyle w:val="0"/>
              <w:jc w:val="center"/>
            </w:pPr>
            <w:r>
              <w:rPr>
                <w:sz w:val="20"/>
              </w:rPr>
              <w:t xml:space="preserve">2019</w:t>
            </w:r>
          </w:p>
        </w:tc>
        <w:tc>
          <w:tcPr>
            <w:tcW w:w="712" w:type="dxa"/>
          </w:tcPr>
          <w:p>
            <w:pPr>
              <w:pStyle w:val="0"/>
              <w:jc w:val="center"/>
            </w:pPr>
            <w:r>
              <w:rPr>
                <w:sz w:val="20"/>
              </w:rPr>
              <w:t xml:space="preserve">2020</w:t>
            </w:r>
          </w:p>
        </w:tc>
        <w:tc>
          <w:tcPr>
            <w:tcW w:w="712" w:type="dxa"/>
          </w:tcPr>
          <w:p>
            <w:pPr>
              <w:pStyle w:val="0"/>
              <w:jc w:val="center"/>
            </w:pPr>
            <w:r>
              <w:rPr>
                <w:sz w:val="20"/>
              </w:rPr>
              <w:t xml:space="preserve">2021</w:t>
            </w:r>
          </w:p>
        </w:tc>
        <w:tc>
          <w:tcPr>
            <w:tcW w:w="680" w:type="dxa"/>
          </w:tcPr>
          <w:p>
            <w:pPr>
              <w:pStyle w:val="0"/>
              <w:jc w:val="center"/>
            </w:pPr>
            <w:r>
              <w:rPr>
                <w:sz w:val="20"/>
              </w:rPr>
              <w:t xml:space="preserve">2022</w:t>
            </w:r>
          </w:p>
        </w:tc>
        <w:tc>
          <w:tcPr>
            <w:tcW w:w="711" w:type="dxa"/>
          </w:tcPr>
          <w:p>
            <w:pPr>
              <w:pStyle w:val="0"/>
              <w:jc w:val="center"/>
            </w:pPr>
            <w:r>
              <w:rPr>
                <w:sz w:val="20"/>
              </w:rPr>
              <w:t xml:space="preserve">2023</w:t>
            </w:r>
          </w:p>
        </w:tc>
        <w:tc>
          <w:tcPr>
            <w:tcW w:w="711" w:type="dxa"/>
          </w:tcPr>
          <w:p>
            <w:pPr>
              <w:pStyle w:val="0"/>
              <w:jc w:val="center"/>
            </w:pPr>
            <w:r>
              <w:rPr>
                <w:sz w:val="20"/>
              </w:rPr>
              <w:t xml:space="preserve">2024</w:t>
            </w:r>
          </w:p>
        </w:tc>
        <w:tc>
          <w:tcPr>
            <w:tcW w:w="693" w:type="dxa"/>
          </w:tcPr>
          <w:p>
            <w:pPr>
              <w:pStyle w:val="0"/>
              <w:jc w:val="center"/>
            </w:pPr>
            <w:r>
              <w:rPr>
                <w:sz w:val="20"/>
              </w:rPr>
              <w:t xml:space="preserve">2025</w:t>
            </w:r>
          </w:p>
        </w:tc>
        <w:tc>
          <w:tcPr>
            <w:tcW w:w="693" w:type="dxa"/>
          </w:tcPr>
          <w:p>
            <w:pPr>
              <w:pStyle w:val="0"/>
              <w:jc w:val="center"/>
            </w:pPr>
            <w:r>
              <w:rPr>
                <w:sz w:val="20"/>
              </w:rPr>
              <w:t xml:space="preserve">2017</w:t>
            </w:r>
          </w:p>
        </w:tc>
        <w:tc>
          <w:tcPr>
            <w:tcW w:w="680" w:type="dxa"/>
          </w:tcPr>
          <w:p>
            <w:pPr>
              <w:pStyle w:val="0"/>
              <w:jc w:val="center"/>
            </w:pPr>
            <w:r>
              <w:rPr>
                <w:sz w:val="20"/>
              </w:rPr>
              <w:t xml:space="preserve">2018</w:t>
            </w:r>
          </w:p>
        </w:tc>
        <w:tc>
          <w:tcPr>
            <w:tcW w:w="709" w:type="dxa"/>
          </w:tcPr>
          <w:p>
            <w:pPr>
              <w:pStyle w:val="0"/>
              <w:jc w:val="center"/>
            </w:pPr>
            <w:r>
              <w:rPr>
                <w:sz w:val="20"/>
              </w:rPr>
              <w:t xml:space="preserve">2019</w:t>
            </w:r>
          </w:p>
        </w:tc>
        <w:tc>
          <w:tcPr>
            <w:tcW w:w="711" w:type="dxa"/>
          </w:tcPr>
          <w:p>
            <w:pPr>
              <w:pStyle w:val="0"/>
              <w:jc w:val="center"/>
            </w:pPr>
            <w:r>
              <w:rPr>
                <w:sz w:val="20"/>
              </w:rPr>
              <w:t xml:space="preserve">2020</w:t>
            </w:r>
          </w:p>
        </w:tc>
        <w:tc>
          <w:tcPr>
            <w:tcW w:w="711" w:type="dxa"/>
          </w:tcPr>
          <w:p>
            <w:pPr>
              <w:pStyle w:val="0"/>
              <w:jc w:val="center"/>
            </w:pPr>
            <w:r>
              <w:rPr>
                <w:sz w:val="20"/>
              </w:rPr>
              <w:t xml:space="preserve">2021</w:t>
            </w:r>
          </w:p>
        </w:tc>
        <w:tc>
          <w:tcPr>
            <w:tcW w:w="711" w:type="dxa"/>
          </w:tcPr>
          <w:p>
            <w:pPr>
              <w:pStyle w:val="0"/>
              <w:jc w:val="center"/>
            </w:pPr>
            <w:r>
              <w:rPr>
                <w:sz w:val="20"/>
              </w:rPr>
              <w:t xml:space="preserve">2022</w:t>
            </w:r>
          </w:p>
        </w:tc>
        <w:tc>
          <w:tcPr>
            <w:tcW w:w="709" w:type="dxa"/>
          </w:tcPr>
          <w:p>
            <w:pPr>
              <w:pStyle w:val="0"/>
              <w:jc w:val="center"/>
            </w:pPr>
            <w:r>
              <w:rPr>
                <w:sz w:val="20"/>
              </w:rPr>
              <w:t xml:space="preserve">2023</w:t>
            </w:r>
          </w:p>
        </w:tc>
        <w:tc>
          <w:tcPr>
            <w:tcW w:w="710" w:type="dxa"/>
          </w:tcPr>
          <w:p>
            <w:pPr>
              <w:pStyle w:val="0"/>
              <w:jc w:val="center"/>
            </w:pPr>
            <w:r>
              <w:rPr>
                <w:sz w:val="20"/>
              </w:rPr>
              <w:t xml:space="preserve">2024</w:t>
            </w:r>
          </w:p>
        </w:tc>
        <w:tc>
          <w:tcPr>
            <w:tcW w:w="680" w:type="dxa"/>
          </w:tcPr>
          <w:p>
            <w:pPr>
              <w:pStyle w:val="0"/>
              <w:jc w:val="center"/>
            </w:pPr>
            <w:r>
              <w:rPr>
                <w:sz w:val="20"/>
              </w:rPr>
              <w:t xml:space="preserve">2025</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680" w:type="dxa"/>
          </w:tcPr>
          <w:p>
            <w:pPr>
              <w:pStyle w:val="0"/>
            </w:pPr>
            <w:r>
              <w:rPr>
                <w:sz w:val="20"/>
              </w:rPr>
            </w:r>
          </w:p>
        </w:tc>
        <w:tc>
          <w:tcPr>
            <w:tcW w:w="708"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680"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693" w:type="dxa"/>
          </w:tcPr>
          <w:p>
            <w:pPr>
              <w:pStyle w:val="0"/>
            </w:pPr>
            <w:r>
              <w:rPr>
                <w:sz w:val="20"/>
              </w:rPr>
            </w:r>
          </w:p>
        </w:tc>
        <w:tc>
          <w:tcPr>
            <w:tcW w:w="693" w:type="dxa"/>
          </w:tcPr>
          <w:p>
            <w:pPr>
              <w:pStyle w:val="0"/>
            </w:pPr>
            <w:r>
              <w:rPr>
                <w:sz w:val="20"/>
              </w:rPr>
            </w:r>
          </w:p>
        </w:tc>
        <w:tc>
          <w:tcPr>
            <w:tcW w:w="680" w:type="dxa"/>
          </w:tcPr>
          <w:p>
            <w:pPr>
              <w:pStyle w:val="0"/>
            </w:pPr>
            <w:r>
              <w:rPr>
                <w:sz w:val="20"/>
              </w:rPr>
            </w:r>
          </w:p>
        </w:tc>
        <w:tc>
          <w:tcPr>
            <w:tcW w:w="709"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09" w:type="dxa"/>
          </w:tcPr>
          <w:p>
            <w:pPr>
              <w:pStyle w:val="0"/>
            </w:pPr>
            <w:r>
              <w:rPr>
                <w:sz w:val="20"/>
              </w:rPr>
            </w:r>
          </w:p>
        </w:tc>
        <w:tc>
          <w:tcPr>
            <w:tcW w:w="710" w:type="dxa"/>
          </w:tcPr>
          <w:p>
            <w:pPr>
              <w:pStyle w:val="0"/>
            </w:pPr>
            <w:r>
              <w:rPr>
                <w:sz w:val="20"/>
              </w:rPr>
            </w:r>
          </w:p>
        </w:tc>
        <w:tc>
          <w:tcPr>
            <w:tcW w:w="680" w:type="dxa"/>
          </w:tcPr>
          <w:p>
            <w:pPr>
              <w:pStyle w:val="0"/>
            </w:pPr>
            <w:r>
              <w:rPr>
                <w:sz w:val="20"/>
              </w:rPr>
            </w:r>
          </w:p>
        </w:tc>
      </w:tr>
      <w:tr>
        <w:tc>
          <w:tcPr>
            <w:tcW w:w="567" w:type="dxa"/>
          </w:tcPr>
          <w:p>
            <w:pPr>
              <w:pStyle w:val="0"/>
              <w:jc w:val="center"/>
            </w:pPr>
            <w:r>
              <w:rPr>
                <w:sz w:val="20"/>
              </w:rPr>
              <w:t xml:space="preserve">1</w:t>
            </w:r>
          </w:p>
        </w:tc>
        <w:tc>
          <w:tcPr>
            <w:gridSpan w:val="19"/>
            <w:tcW w:w="14731" w:type="dxa"/>
          </w:tcPr>
          <w:p>
            <w:pPr>
              <w:pStyle w:val="0"/>
              <w:jc w:val="center"/>
            </w:pPr>
            <w:r>
              <w:rPr>
                <w:sz w:val="20"/>
              </w:rPr>
              <w:t xml:space="preserve">Государственная программа Чеченской Республики "Развитие молодежной политики Чеченской Республики"</w:t>
            </w:r>
          </w:p>
        </w:tc>
      </w:tr>
      <w:tr>
        <w:tc>
          <w:tcPr>
            <w:tcW w:w="567" w:type="dxa"/>
          </w:tcPr>
          <w:p>
            <w:pPr>
              <w:pStyle w:val="0"/>
              <w:jc w:val="center"/>
            </w:pPr>
            <w:r>
              <w:rPr>
                <w:sz w:val="20"/>
              </w:rPr>
              <w:t xml:space="preserve">2</w:t>
            </w:r>
          </w:p>
        </w:tc>
        <w:tc>
          <w:tcPr>
            <w:tcW w:w="2098"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680"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693" w:type="dxa"/>
          </w:tcPr>
          <w:p>
            <w:pPr>
              <w:pStyle w:val="0"/>
            </w:pPr>
            <w:r>
              <w:rPr>
                <w:sz w:val="20"/>
              </w:rPr>
            </w:r>
          </w:p>
        </w:tc>
        <w:tc>
          <w:tcPr>
            <w:tcW w:w="693" w:type="dxa"/>
          </w:tcPr>
          <w:p>
            <w:pPr>
              <w:pStyle w:val="0"/>
            </w:pPr>
            <w:r>
              <w:rPr>
                <w:sz w:val="20"/>
              </w:rPr>
            </w:r>
          </w:p>
        </w:tc>
        <w:tc>
          <w:tcPr>
            <w:tcW w:w="680" w:type="dxa"/>
          </w:tcPr>
          <w:p>
            <w:pPr>
              <w:pStyle w:val="0"/>
            </w:pPr>
            <w:r>
              <w:rPr>
                <w:sz w:val="20"/>
              </w:rPr>
            </w:r>
          </w:p>
        </w:tc>
        <w:tc>
          <w:tcPr>
            <w:tcW w:w="709"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09" w:type="dxa"/>
          </w:tcPr>
          <w:p>
            <w:pPr>
              <w:pStyle w:val="0"/>
            </w:pPr>
            <w:r>
              <w:rPr>
                <w:sz w:val="20"/>
              </w:rPr>
            </w:r>
          </w:p>
        </w:tc>
        <w:tc>
          <w:tcPr>
            <w:tcW w:w="710" w:type="dxa"/>
          </w:tcPr>
          <w:p>
            <w:pPr>
              <w:pStyle w:val="0"/>
            </w:pPr>
            <w:r>
              <w:rPr>
                <w:sz w:val="20"/>
              </w:rPr>
            </w:r>
          </w:p>
        </w:tc>
        <w:tc>
          <w:tcPr>
            <w:tcW w:w="680" w:type="dxa"/>
          </w:tcPr>
          <w:p>
            <w:pPr>
              <w:pStyle w:val="0"/>
            </w:pPr>
            <w:r>
              <w:rPr>
                <w:sz w:val="20"/>
              </w:rPr>
            </w:r>
          </w:p>
        </w:tc>
      </w:tr>
      <w:tr>
        <w:tc>
          <w:tcPr>
            <w:tcW w:w="567" w:type="dxa"/>
          </w:tcPr>
          <w:p>
            <w:pPr>
              <w:pStyle w:val="0"/>
              <w:jc w:val="center"/>
            </w:pPr>
            <w:r>
              <w:rPr>
                <w:sz w:val="20"/>
              </w:rPr>
              <w:t xml:space="preserve">3</w:t>
            </w:r>
          </w:p>
        </w:tc>
        <w:tc>
          <w:tcPr>
            <w:tcW w:w="2098"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680"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693" w:type="dxa"/>
          </w:tcPr>
          <w:p>
            <w:pPr>
              <w:pStyle w:val="0"/>
            </w:pPr>
            <w:r>
              <w:rPr>
                <w:sz w:val="20"/>
              </w:rPr>
            </w:r>
          </w:p>
        </w:tc>
        <w:tc>
          <w:tcPr>
            <w:tcW w:w="693" w:type="dxa"/>
          </w:tcPr>
          <w:p>
            <w:pPr>
              <w:pStyle w:val="0"/>
            </w:pPr>
            <w:r>
              <w:rPr>
                <w:sz w:val="20"/>
              </w:rPr>
            </w:r>
          </w:p>
        </w:tc>
        <w:tc>
          <w:tcPr>
            <w:tcW w:w="680" w:type="dxa"/>
          </w:tcPr>
          <w:p>
            <w:pPr>
              <w:pStyle w:val="0"/>
            </w:pPr>
            <w:r>
              <w:rPr>
                <w:sz w:val="20"/>
              </w:rPr>
            </w:r>
          </w:p>
        </w:tc>
        <w:tc>
          <w:tcPr>
            <w:tcW w:w="709"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09" w:type="dxa"/>
          </w:tcPr>
          <w:p>
            <w:pPr>
              <w:pStyle w:val="0"/>
            </w:pPr>
            <w:r>
              <w:rPr>
                <w:sz w:val="20"/>
              </w:rPr>
            </w:r>
          </w:p>
        </w:tc>
        <w:tc>
          <w:tcPr>
            <w:tcW w:w="710" w:type="dxa"/>
          </w:tcPr>
          <w:p>
            <w:pPr>
              <w:pStyle w:val="0"/>
            </w:pPr>
            <w:r>
              <w:rPr>
                <w:sz w:val="20"/>
              </w:rPr>
            </w:r>
          </w:p>
        </w:tc>
        <w:tc>
          <w:tcPr>
            <w:tcW w:w="680" w:type="dxa"/>
          </w:tcPr>
          <w:p>
            <w:pPr>
              <w:pStyle w:val="0"/>
            </w:pPr>
            <w:r>
              <w:rPr>
                <w:sz w:val="20"/>
              </w:rPr>
            </w:r>
          </w:p>
        </w:tc>
      </w:tr>
      <w:tr>
        <w:tc>
          <w:tcPr>
            <w:tcW w:w="567" w:type="dxa"/>
          </w:tcPr>
          <w:p>
            <w:pPr>
              <w:pStyle w:val="0"/>
              <w:jc w:val="center"/>
            </w:pPr>
            <w:r>
              <w:rPr>
                <w:sz w:val="20"/>
              </w:rPr>
              <w:t xml:space="preserve">4</w:t>
            </w:r>
          </w:p>
        </w:tc>
        <w:tc>
          <w:tcPr>
            <w:tcW w:w="2098"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680"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693" w:type="dxa"/>
          </w:tcPr>
          <w:p>
            <w:pPr>
              <w:pStyle w:val="0"/>
            </w:pPr>
            <w:r>
              <w:rPr>
                <w:sz w:val="20"/>
              </w:rPr>
            </w:r>
          </w:p>
        </w:tc>
        <w:tc>
          <w:tcPr>
            <w:tcW w:w="693" w:type="dxa"/>
          </w:tcPr>
          <w:p>
            <w:pPr>
              <w:pStyle w:val="0"/>
            </w:pPr>
            <w:r>
              <w:rPr>
                <w:sz w:val="20"/>
              </w:rPr>
            </w:r>
          </w:p>
        </w:tc>
        <w:tc>
          <w:tcPr>
            <w:tcW w:w="680" w:type="dxa"/>
          </w:tcPr>
          <w:p>
            <w:pPr>
              <w:pStyle w:val="0"/>
            </w:pPr>
            <w:r>
              <w:rPr>
                <w:sz w:val="20"/>
              </w:rPr>
            </w:r>
          </w:p>
        </w:tc>
        <w:tc>
          <w:tcPr>
            <w:tcW w:w="709"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09" w:type="dxa"/>
          </w:tcPr>
          <w:p>
            <w:pPr>
              <w:pStyle w:val="0"/>
            </w:pPr>
            <w:r>
              <w:rPr>
                <w:sz w:val="20"/>
              </w:rPr>
            </w:r>
          </w:p>
        </w:tc>
        <w:tc>
          <w:tcPr>
            <w:tcW w:w="710" w:type="dxa"/>
          </w:tcPr>
          <w:p>
            <w:pPr>
              <w:pStyle w:val="0"/>
            </w:pPr>
            <w:r>
              <w:rPr>
                <w:sz w:val="20"/>
              </w:rPr>
            </w:r>
          </w:p>
        </w:tc>
        <w:tc>
          <w:tcPr>
            <w:tcW w:w="680" w:type="dxa"/>
          </w:tcPr>
          <w:p>
            <w:pPr>
              <w:pStyle w:val="0"/>
            </w:pPr>
            <w:r>
              <w:rPr>
                <w:sz w:val="20"/>
              </w:rPr>
            </w:r>
          </w:p>
        </w:tc>
      </w:tr>
      <w:tr>
        <w:tc>
          <w:tcPr>
            <w:tcW w:w="567" w:type="dxa"/>
          </w:tcPr>
          <w:p>
            <w:pPr>
              <w:pStyle w:val="0"/>
              <w:jc w:val="center"/>
            </w:pPr>
            <w:r>
              <w:rPr>
                <w:sz w:val="20"/>
              </w:rPr>
              <w:t xml:space="preserve">5</w:t>
            </w:r>
          </w:p>
        </w:tc>
        <w:tc>
          <w:tcPr>
            <w:tcW w:w="2098" w:type="dxa"/>
          </w:tcPr>
          <w:p>
            <w:pPr>
              <w:pStyle w:val="0"/>
            </w:pPr>
            <w:r>
              <w:rPr>
                <w:sz w:val="20"/>
              </w:rPr>
            </w:r>
          </w:p>
        </w:tc>
        <w:tc>
          <w:tcPr>
            <w:tcW w:w="680" w:type="dxa"/>
          </w:tcPr>
          <w:p>
            <w:pPr>
              <w:pStyle w:val="0"/>
            </w:pPr>
            <w:r>
              <w:rPr>
                <w:sz w:val="20"/>
              </w:rPr>
            </w:r>
          </w:p>
        </w:tc>
        <w:tc>
          <w:tcPr>
            <w:tcW w:w="708"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712" w:type="dxa"/>
          </w:tcPr>
          <w:p>
            <w:pPr>
              <w:pStyle w:val="0"/>
            </w:pPr>
            <w:r>
              <w:rPr>
                <w:sz w:val="20"/>
              </w:rPr>
            </w:r>
          </w:p>
        </w:tc>
        <w:tc>
          <w:tcPr>
            <w:tcW w:w="680"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693" w:type="dxa"/>
          </w:tcPr>
          <w:p>
            <w:pPr>
              <w:pStyle w:val="0"/>
            </w:pPr>
            <w:r>
              <w:rPr>
                <w:sz w:val="20"/>
              </w:rPr>
            </w:r>
          </w:p>
        </w:tc>
        <w:tc>
          <w:tcPr>
            <w:tcW w:w="693" w:type="dxa"/>
          </w:tcPr>
          <w:p>
            <w:pPr>
              <w:pStyle w:val="0"/>
            </w:pPr>
            <w:r>
              <w:rPr>
                <w:sz w:val="20"/>
              </w:rPr>
            </w:r>
          </w:p>
        </w:tc>
        <w:tc>
          <w:tcPr>
            <w:tcW w:w="680" w:type="dxa"/>
          </w:tcPr>
          <w:p>
            <w:pPr>
              <w:pStyle w:val="0"/>
            </w:pPr>
            <w:r>
              <w:rPr>
                <w:sz w:val="20"/>
              </w:rPr>
            </w:r>
          </w:p>
        </w:tc>
        <w:tc>
          <w:tcPr>
            <w:tcW w:w="709"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11" w:type="dxa"/>
          </w:tcPr>
          <w:p>
            <w:pPr>
              <w:pStyle w:val="0"/>
            </w:pPr>
            <w:r>
              <w:rPr>
                <w:sz w:val="20"/>
              </w:rPr>
            </w:r>
          </w:p>
        </w:tc>
        <w:tc>
          <w:tcPr>
            <w:tcW w:w="709" w:type="dxa"/>
          </w:tcPr>
          <w:p>
            <w:pPr>
              <w:pStyle w:val="0"/>
            </w:pPr>
            <w:r>
              <w:rPr>
                <w:sz w:val="20"/>
              </w:rPr>
            </w:r>
          </w:p>
        </w:tc>
        <w:tc>
          <w:tcPr>
            <w:tcW w:w="710" w:type="dxa"/>
          </w:tcPr>
          <w:p>
            <w:pPr>
              <w:pStyle w:val="0"/>
            </w:pPr>
            <w:r>
              <w:rPr>
                <w:sz w:val="20"/>
              </w:rPr>
            </w:r>
          </w:p>
        </w:tc>
        <w:tc>
          <w:tcPr>
            <w:tcW w:w="680"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Чеченской Республики "Развитие</w:t>
      </w:r>
    </w:p>
    <w:p>
      <w:pPr>
        <w:pStyle w:val="0"/>
        <w:jc w:val="right"/>
      </w:pPr>
      <w:r>
        <w:rPr>
          <w:sz w:val="20"/>
        </w:rPr>
        <w:t xml:space="preserve">молодежной политики</w:t>
      </w:r>
    </w:p>
    <w:p>
      <w:pPr>
        <w:pStyle w:val="0"/>
        <w:jc w:val="right"/>
      </w:pPr>
      <w:r>
        <w:rPr>
          <w:sz w:val="20"/>
        </w:rPr>
        <w:t xml:space="preserve">Чеченской Республики"</w:t>
      </w:r>
    </w:p>
    <w:p>
      <w:pPr>
        <w:pStyle w:val="0"/>
        <w:ind w:firstLine="540"/>
        <w:jc w:val="both"/>
      </w:pPr>
      <w:r>
        <w:rPr>
          <w:sz w:val="20"/>
        </w:rPr>
      </w:r>
    </w:p>
    <w:bookmarkStart w:id="2839" w:name="P2839"/>
    <w:bookmarkEnd w:id="2839"/>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ЦЕЛЕЙ ГОСУДАРСТВЕННОЙ ПРОГРАММЫ</w:t>
      </w:r>
    </w:p>
    <w:p>
      <w:pPr>
        <w:pStyle w:val="2"/>
        <w:jc w:val="center"/>
      </w:pPr>
      <w:r>
        <w:rPr>
          <w:sz w:val="20"/>
        </w:rPr>
        <w:t xml:space="preserve">ПО ИСТОЧНИКАМ ФИНАНСИРОВАНИЯ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871"/>
        <w:gridCol w:w="1702"/>
        <w:gridCol w:w="1474"/>
        <w:gridCol w:w="1417"/>
        <w:gridCol w:w="1417"/>
        <w:gridCol w:w="1474"/>
        <w:gridCol w:w="1474"/>
        <w:gridCol w:w="1417"/>
        <w:gridCol w:w="1304"/>
        <w:gridCol w:w="1361"/>
        <w:gridCol w:w="1304"/>
      </w:tblGrid>
      <w:tr>
        <w:tc>
          <w:tcPr>
            <w:tcW w:w="1361" w:type="dxa"/>
            <w:vMerge w:val="restart"/>
          </w:tcPr>
          <w:p>
            <w:pPr>
              <w:pStyle w:val="0"/>
              <w:jc w:val="center"/>
            </w:pPr>
            <w:r>
              <w:rPr>
                <w:sz w:val="20"/>
              </w:rPr>
              <w:t xml:space="preserve">Статус</w:t>
            </w:r>
          </w:p>
        </w:tc>
        <w:tc>
          <w:tcPr>
            <w:tcW w:w="1871" w:type="dxa"/>
            <w:vMerge w:val="restart"/>
          </w:tcPr>
          <w:p>
            <w:pPr>
              <w:pStyle w:val="0"/>
              <w:jc w:val="center"/>
            </w:pPr>
            <w:r>
              <w:rPr>
                <w:sz w:val="20"/>
              </w:rPr>
              <w:t xml:space="preserve">Наименование государственной программы, подпрограммы, мероприятий (региональных, ведомственных проектов)</w:t>
            </w:r>
          </w:p>
        </w:tc>
        <w:tc>
          <w:tcPr>
            <w:tcW w:w="1702" w:type="dxa"/>
            <w:vMerge w:val="restart"/>
          </w:tcPr>
          <w:p>
            <w:pPr>
              <w:pStyle w:val="0"/>
              <w:jc w:val="center"/>
            </w:pPr>
            <w:r>
              <w:rPr>
                <w:sz w:val="20"/>
              </w:rPr>
              <w:t xml:space="preserve">Источник финансирования (наименования источников финансирования)</w:t>
            </w:r>
          </w:p>
        </w:tc>
        <w:tc>
          <w:tcPr>
            <w:gridSpan w:val="9"/>
            <w:tcW w:w="12642" w:type="dxa"/>
          </w:tcPr>
          <w:p>
            <w:pPr>
              <w:pStyle w:val="0"/>
              <w:jc w:val="center"/>
            </w:pPr>
            <w:r>
              <w:rPr>
                <w:sz w:val="20"/>
              </w:rPr>
              <w:t xml:space="preserve">Оценка расходов по годам реализации государственной программы (тыс. рублей)</w:t>
            </w:r>
          </w:p>
        </w:tc>
      </w:tr>
      <w:tr>
        <w:tc>
          <w:tcPr>
            <w:vMerge w:val="continue"/>
          </w:tcPr>
          <w:p/>
        </w:tc>
        <w:tc>
          <w:tcPr>
            <w:vMerge w:val="continue"/>
          </w:tcPr>
          <w:p/>
        </w:tc>
        <w:tc>
          <w:tcPr>
            <w:vMerge w:val="continue"/>
          </w:tcPr>
          <w:p/>
        </w:tc>
        <w:tc>
          <w:tcPr>
            <w:tcW w:w="1474" w:type="dxa"/>
          </w:tcPr>
          <w:p>
            <w:pPr>
              <w:pStyle w:val="0"/>
              <w:jc w:val="center"/>
            </w:pPr>
            <w:r>
              <w:rPr>
                <w:sz w:val="20"/>
              </w:rPr>
              <w:t xml:space="preserve">2017</w:t>
            </w:r>
          </w:p>
        </w:tc>
        <w:tc>
          <w:tcPr>
            <w:tcW w:w="1417" w:type="dxa"/>
          </w:tcPr>
          <w:p>
            <w:pPr>
              <w:pStyle w:val="0"/>
              <w:jc w:val="center"/>
            </w:pPr>
            <w:r>
              <w:rPr>
                <w:sz w:val="20"/>
              </w:rPr>
              <w:t xml:space="preserve">2018</w:t>
            </w:r>
          </w:p>
        </w:tc>
        <w:tc>
          <w:tcPr>
            <w:tcW w:w="1417" w:type="dxa"/>
          </w:tcPr>
          <w:p>
            <w:pPr>
              <w:pStyle w:val="0"/>
              <w:jc w:val="center"/>
            </w:pPr>
            <w:r>
              <w:rPr>
                <w:sz w:val="20"/>
              </w:rPr>
              <w:t xml:space="preserve">2019</w:t>
            </w:r>
          </w:p>
        </w:tc>
        <w:tc>
          <w:tcPr>
            <w:tcW w:w="1474" w:type="dxa"/>
          </w:tcPr>
          <w:p>
            <w:pPr>
              <w:pStyle w:val="0"/>
              <w:jc w:val="center"/>
            </w:pPr>
            <w:r>
              <w:rPr>
                <w:sz w:val="20"/>
              </w:rPr>
              <w:t xml:space="preserve">2020</w:t>
            </w:r>
          </w:p>
        </w:tc>
        <w:tc>
          <w:tcPr>
            <w:tcW w:w="1474" w:type="dxa"/>
          </w:tcPr>
          <w:p>
            <w:pPr>
              <w:pStyle w:val="0"/>
              <w:jc w:val="center"/>
            </w:pPr>
            <w:r>
              <w:rPr>
                <w:sz w:val="20"/>
              </w:rPr>
              <w:t xml:space="preserve">2021</w:t>
            </w:r>
          </w:p>
        </w:tc>
        <w:tc>
          <w:tcPr>
            <w:tcW w:w="1417" w:type="dxa"/>
          </w:tcPr>
          <w:p>
            <w:pPr>
              <w:pStyle w:val="0"/>
              <w:jc w:val="center"/>
            </w:pPr>
            <w:r>
              <w:rPr>
                <w:sz w:val="20"/>
              </w:rPr>
              <w:t xml:space="preserve">2022</w:t>
            </w:r>
          </w:p>
        </w:tc>
        <w:tc>
          <w:tcPr>
            <w:tcW w:w="1304" w:type="dxa"/>
          </w:tcPr>
          <w:p>
            <w:pPr>
              <w:pStyle w:val="0"/>
              <w:jc w:val="center"/>
            </w:pPr>
            <w:r>
              <w:rPr>
                <w:sz w:val="20"/>
              </w:rPr>
              <w:t xml:space="preserve">2023</w:t>
            </w:r>
          </w:p>
        </w:tc>
        <w:tc>
          <w:tcPr>
            <w:tcW w:w="1361" w:type="dxa"/>
          </w:tcPr>
          <w:p>
            <w:pPr>
              <w:pStyle w:val="0"/>
              <w:jc w:val="center"/>
            </w:pPr>
            <w:r>
              <w:rPr>
                <w:sz w:val="20"/>
              </w:rPr>
              <w:t xml:space="preserve">2024</w:t>
            </w:r>
          </w:p>
        </w:tc>
        <w:tc>
          <w:tcPr>
            <w:tcW w:w="1304" w:type="dxa"/>
          </w:tcPr>
          <w:p>
            <w:pPr>
              <w:pStyle w:val="0"/>
              <w:jc w:val="center"/>
            </w:pPr>
            <w:r>
              <w:rPr>
                <w:sz w:val="20"/>
              </w:rPr>
              <w:t xml:space="preserve">2025</w:t>
            </w:r>
          </w:p>
        </w:tc>
      </w:tr>
      <w:tr>
        <w:tc>
          <w:tcPr>
            <w:tcW w:w="1361" w:type="dxa"/>
          </w:tcPr>
          <w:p>
            <w:pPr>
              <w:pStyle w:val="0"/>
              <w:jc w:val="center"/>
            </w:pPr>
            <w:r>
              <w:rPr>
                <w:sz w:val="20"/>
              </w:rPr>
              <w:t xml:space="preserve">1</w:t>
            </w:r>
          </w:p>
        </w:tc>
        <w:tc>
          <w:tcPr>
            <w:tcW w:w="1871" w:type="dxa"/>
          </w:tcPr>
          <w:p>
            <w:pPr>
              <w:pStyle w:val="0"/>
              <w:jc w:val="center"/>
            </w:pPr>
            <w:r>
              <w:rPr>
                <w:sz w:val="20"/>
              </w:rPr>
              <w:t xml:space="preserve">2</w:t>
            </w:r>
          </w:p>
        </w:tc>
        <w:tc>
          <w:tcPr>
            <w:tcW w:w="1702"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74" w:type="dxa"/>
          </w:tcPr>
          <w:p>
            <w:pPr>
              <w:pStyle w:val="0"/>
              <w:jc w:val="center"/>
            </w:pPr>
            <w:r>
              <w:rPr>
                <w:sz w:val="20"/>
              </w:rPr>
              <w:t xml:space="preserve">7</w:t>
            </w:r>
          </w:p>
        </w:tc>
        <w:tc>
          <w:tcPr>
            <w:tcW w:w="1474" w:type="dxa"/>
          </w:tcPr>
          <w:p>
            <w:pPr>
              <w:pStyle w:val="0"/>
              <w:jc w:val="center"/>
            </w:pPr>
            <w:r>
              <w:rPr>
                <w:sz w:val="20"/>
              </w:rPr>
              <w:t xml:space="preserve">8</w:t>
            </w:r>
          </w:p>
        </w:tc>
        <w:tc>
          <w:tcPr>
            <w:tcW w:w="1417" w:type="dxa"/>
          </w:tcPr>
          <w:p>
            <w:pPr>
              <w:pStyle w:val="0"/>
              <w:jc w:val="center"/>
            </w:pPr>
            <w:r>
              <w:rPr>
                <w:sz w:val="20"/>
              </w:rPr>
              <w:t xml:space="preserve">9</w:t>
            </w:r>
          </w:p>
        </w:tc>
        <w:tc>
          <w:tcPr>
            <w:tcW w:w="1304" w:type="dxa"/>
          </w:tcPr>
          <w:p>
            <w:pPr>
              <w:pStyle w:val="0"/>
              <w:jc w:val="center"/>
            </w:pPr>
            <w:r>
              <w:rPr>
                <w:sz w:val="20"/>
              </w:rPr>
              <w:t xml:space="preserve">10</w:t>
            </w:r>
          </w:p>
        </w:tc>
        <w:tc>
          <w:tcPr>
            <w:tcW w:w="1361" w:type="dxa"/>
          </w:tcPr>
          <w:p>
            <w:pPr>
              <w:pStyle w:val="0"/>
              <w:jc w:val="center"/>
            </w:pPr>
            <w:r>
              <w:rPr>
                <w:sz w:val="20"/>
              </w:rPr>
              <w:t xml:space="preserve">11</w:t>
            </w:r>
          </w:p>
        </w:tc>
        <w:tc>
          <w:tcPr>
            <w:tcW w:w="1304" w:type="dxa"/>
          </w:tcPr>
          <w:p>
            <w:pPr>
              <w:pStyle w:val="0"/>
              <w:jc w:val="center"/>
            </w:pPr>
            <w:r>
              <w:rPr>
                <w:sz w:val="20"/>
              </w:rPr>
              <w:t xml:space="preserve">12</w:t>
            </w:r>
          </w:p>
        </w:tc>
      </w:tr>
      <w:tr>
        <w:tc>
          <w:tcPr>
            <w:tcW w:w="1361" w:type="dxa"/>
            <w:vMerge w:val="restart"/>
          </w:tcPr>
          <w:p>
            <w:pPr>
              <w:pStyle w:val="0"/>
              <w:outlineLvl w:val="2"/>
            </w:pPr>
            <w:r>
              <w:rPr>
                <w:sz w:val="20"/>
              </w:rPr>
              <w:t xml:space="preserve">Государственная программа Чеченской Республики</w:t>
            </w:r>
          </w:p>
        </w:tc>
        <w:tc>
          <w:tcPr>
            <w:tcW w:w="1871" w:type="dxa"/>
            <w:vMerge w:val="restart"/>
          </w:tcPr>
          <w:p>
            <w:pPr>
              <w:pStyle w:val="0"/>
            </w:pPr>
            <w:r>
              <w:rPr>
                <w:sz w:val="20"/>
              </w:rPr>
              <w:t xml:space="preserve">"Развитие молодежной политики Чеченской Республики"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165 433,998</w:t>
            </w:r>
          </w:p>
        </w:tc>
        <w:tc>
          <w:tcPr>
            <w:tcW w:w="1417" w:type="dxa"/>
          </w:tcPr>
          <w:p>
            <w:pPr>
              <w:pStyle w:val="0"/>
              <w:jc w:val="center"/>
            </w:pPr>
            <w:r>
              <w:rPr>
                <w:sz w:val="20"/>
              </w:rPr>
              <w:t xml:space="preserve">171 902,139</w:t>
            </w:r>
          </w:p>
        </w:tc>
        <w:tc>
          <w:tcPr>
            <w:tcW w:w="1417" w:type="dxa"/>
          </w:tcPr>
          <w:p>
            <w:pPr>
              <w:pStyle w:val="0"/>
              <w:jc w:val="center"/>
            </w:pPr>
            <w:r>
              <w:rPr>
                <w:sz w:val="20"/>
              </w:rPr>
              <w:t xml:space="preserve">174 873,211</w:t>
            </w:r>
          </w:p>
        </w:tc>
        <w:tc>
          <w:tcPr>
            <w:tcW w:w="1474" w:type="dxa"/>
          </w:tcPr>
          <w:p>
            <w:pPr>
              <w:pStyle w:val="0"/>
              <w:jc w:val="center"/>
            </w:pPr>
            <w:r>
              <w:rPr>
                <w:sz w:val="20"/>
              </w:rPr>
              <w:t xml:space="preserve">156 736,193</w:t>
            </w:r>
          </w:p>
        </w:tc>
        <w:tc>
          <w:tcPr>
            <w:tcW w:w="1474" w:type="dxa"/>
          </w:tcPr>
          <w:p>
            <w:pPr>
              <w:pStyle w:val="0"/>
              <w:jc w:val="center"/>
            </w:pPr>
            <w:r>
              <w:rPr>
                <w:sz w:val="20"/>
              </w:rPr>
              <w:t xml:space="preserve">110 725,812</w:t>
            </w:r>
          </w:p>
        </w:tc>
        <w:tc>
          <w:tcPr>
            <w:tcW w:w="1417" w:type="dxa"/>
          </w:tcPr>
          <w:p>
            <w:pPr>
              <w:pStyle w:val="0"/>
              <w:jc w:val="center"/>
            </w:pPr>
            <w:r>
              <w:rPr>
                <w:sz w:val="20"/>
              </w:rPr>
              <w:t xml:space="preserve">180 382,116</w:t>
            </w:r>
          </w:p>
        </w:tc>
        <w:tc>
          <w:tcPr>
            <w:tcW w:w="1304" w:type="dxa"/>
          </w:tcPr>
          <w:p>
            <w:pPr>
              <w:pStyle w:val="0"/>
              <w:jc w:val="center"/>
            </w:pPr>
            <w:r>
              <w:rPr>
                <w:sz w:val="20"/>
              </w:rPr>
              <w:t xml:space="preserve">71 483,354</w:t>
            </w:r>
          </w:p>
        </w:tc>
        <w:tc>
          <w:tcPr>
            <w:tcW w:w="1361" w:type="dxa"/>
          </w:tcPr>
          <w:p>
            <w:pPr>
              <w:pStyle w:val="0"/>
              <w:jc w:val="center"/>
            </w:pPr>
            <w:r>
              <w:rPr>
                <w:sz w:val="20"/>
              </w:rPr>
              <w:t xml:space="preserve">88 180,534</w:t>
            </w:r>
          </w:p>
        </w:tc>
        <w:tc>
          <w:tcPr>
            <w:tcW w:w="1304" w:type="dxa"/>
          </w:tcPr>
          <w:p>
            <w:pPr>
              <w:pStyle w:val="0"/>
              <w:jc w:val="center"/>
            </w:pPr>
            <w:r>
              <w:rPr>
                <w:sz w:val="20"/>
              </w:rPr>
              <w:t xml:space="preserve">88 180,534</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6 531,288</w:t>
            </w:r>
          </w:p>
        </w:tc>
        <w:tc>
          <w:tcPr>
            <w:tcW w:w="1417" w:type="dxa"/>
          </w:tcPr>
          <w:p>
            <w:pPr>
              <w:pStyle w:val="0"/>
              <w:jc w:val="center"/>
            </w:pPr>
            <w:r>
              <w:rPr>
                <w:sz w:val="20"/>
              </w:rPr>
              <w:t xml:space="preserve">9 533,800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158 902,710</w:t>
            </w:r>
          </w:p>
        </w:tc>
        <w:tc>
          <w:tcPr>
            <w:tcW w:w="1417" w:type="dxa"/>
          </w:tcPr>
          <w:p>
            <w:pPr>
              <w:pStyle w:val="0"/>
              <w:jc w:val="center"/>
            </w:pPr>
            <w:r>
              <w:rPr>
                <w:sz w:val="20"/>
              </w:rPr>
              <w:t xml:space="preserve">162 368,339</w:t>
            </w:r>
          </w:p>
        </w:tc>
        <w:tc>
          <w:tcPr>
            <w:tcW w:w="1417" w:type="dxa"/>
          </w:tcPr>
          <w:p>
            <w:pPr>
              <w:pStyle w:val="0"/>
              <w:jc w:val="center"/>
            </w:pPr>
            <w:r>
              <w:rPr>
                <w:sz w:val="20"/>
              </w:rPr>
              <w:t xml:space="preserve">174 873,211</w:t>
            </w:r>
          </w:p>
        </w:tc>
        <w:tc>
          <w:tcPr>
            <w:tcW w:w="1474" w:type="dxa"/>
          </w:tcPr>
          <w:p>
            <w:pPr>
              <w:pStyle w:val="0"/>
              <w:jc w:val="center"/>
            </w:pPr>
            <w:r>
              <w:rPr>
                <w:sz w:val="20"/>
              </w:rPr>
              <w:t xml:space="preserve">156 736,193</w:t>
            </w:r>
          </w:p>
        </w:tc>
        <w:tc>
          <w:tcPr>
            <w:tcW w:w="1474" w:type="dxa"/>
          </w:tcPr>
          <w:p>
            <w:pPr>
              <w:pStyle w:val="0"/>
              <w:jc w:val="center"/>
            </w:pPr>
            <w:r>
              <w:rPr>
                <w:sz w:val="20"/>
              </w:rPr>
              <w:t xml:space="preserve">110 725,812</w:t>
            </w:r>
          </w:p>
        </w:tc>
        <w:tc>
          <w:tcPr>
            <w:tcW w:w="1417" w:type="dxa"/>
          </w:tcPr>
          <w:p>
            <w:pPr>
              <w:pStyle w:val="0"/>
              <w:jc w:val="center"/>
            </w:pPr>
            <w:r>
              <w:rPr>
                <w:sz w:val="20"/>
              </w:rPr>
              <w:t xml:space="preserve">180 382,116</w:t>
            </w:r>
          </w:p>
        </w:tc>
        <w:tc>
          <w:tcPr>
            <w:tcW w:w="1304" w:type="dxa"/>
          </w:tcPr>
          <w:p>
            <w:pPr>
              <w:pStyle w:val="0"/>
              <w:jc w:val="center"/>
            </w:pPr>
            <w:r>
              <w:rPr>
                <w:sz w:val="20"/>
              </w:rPr>
              <w:t xml:space="preserve">71 483,354</w:t>
            </w:r>
          </w:p>
        </w:tc>
        <w:tc>
          <w:tcPr>
            <w:tcW w:w="1361" w:type="dxa"/>
          </w:tcPr>
          <w:p>
            <w:pPr>
              <w:pStyle w:val="0"/>
              <w:jc w:val="center"/>
            </w:pPr>
            <w:r>
              <w:rPr>
                <w:sz w:val="20"/>
              </w:rPr>
              <w:t xml:space="preserve">88 180,534</w:t>
            </w:r>
          </w:p>
        </w:tc>
        <w:tc>
          <w:tcPr>
            <w:tcW w:w="1304" w:type="dxa"/>
          </w:tcPr>
          <w:p>
            <w:pPr>
              <w:pStyle w:val="0"/>
              <w:jc w:val="center"/>
            </w:pPr>
            <w:r>
              <w:rPr>
                <w:sz w:val="20"/>
              </w:rPr>
              <w:t xml:space="preserve">88 180,534</w:t>
            </w:r>
          </w:p>
        </w:tc>
      </w:tr>
      <w:tr>
        <w:tc>
          <w:tcPr>
            <w:tcW w:w="1361" w:type="dxa"/>
            <w:vMerge w:val="restart"/>
          </w:tcPr>
          <w:bookmarkStart w:id="2900" w:name="P2900"/>
          <w:bookmarkEnd w:id="2900"/>
          <w:p>
            <w:pPr>
              <w:pStyle w:val="0"/>
              <w:outlineLvl w:val="3"/>
            </w:pPr>
            <w:r>
              <w:rPr>
                <w:sz w:val="20"/>
              </w:rPr>
              <w:t xml:space="preserve">Подпрограмма 1.</w:t>
            </w:r>
          </w:p>
        </w:tc>
        <w:tc>
          <w:tcPr>
            <w:tcW w:w="1871" w:type="dxa"/>
            <w:vMerge w:val="restart"/>
          </w:tcPr>
          <w:p>
            <w:pPr>
              <w:pStyle w:val="0"/>
            </w:pPr>
            <w:r>
              <w:rPr>
                <w:sz w:val="20"/>
              </w:rPr>
              <w:t xml:space="preserve">"Обеспечение реализации государственной программы в сфере молодежной политики"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153 333,710</w:t>
            </w:r>
          </w:p>
        </w:tc>
        <w:tc>
          <w:tcPr>
            <w:tcW w:w="1417" w:type="dxa"/>
          </w:tcPr>
          <w:p>
            <w:pPr>
              <w:pStyle w:val="0"/>
              <w:jc w:val="center"/>
            </w:pPr>
            <w:r>
              <w:rPr>
                <w:sz w:val="20"/>
              </w:rPr>
              <w:t xml:space="preserve">156 799,339</w:t>
            </w:r>
          </w:p>
        </w:tc>
        <w:tc>
          <w:tcPr>
            <w:tcW w:w="1417" w:type="dxa"/>
          </w:tcPr>
          <w:p>
            <w:pPr>
              <w:pStyle w:val="0"/>
              <w:jc w:val="center"/>
            </w:pPr>
            <w:r>
              <w:rPr>
                <w:sz w:val="20"/>
              </w:rPr>
              <w:t xml:space="preserve">169 861,111</w:t>
            </w:r>
          </w:p>
        </w:tc>
        <w:tc>
          <w:tcPr>
            <w:tcW w:w="1474" w:type="dxa"/>
          </w:tcPr>
          <w:p>
            <w:pPr>
              <w:pStyle w:val="0"/>
              <w:jc w:val="center"/>
            </w:pPr>
            <w:r>
              <w:rPr>
                <w:sz w:val="20"/>
              </w:rPr>
              <w:t xml:space="preserve">153 736,193</w:t>
            </w:r>
          </w:p>
        </w:tc>
        <w:tc>
          <w:tcPr>
            <w:tcW w:w="1474" w:type="dxa"/>
          </w:tcPr>
          <w:p>
            <w:pPr>
              <w:pStyle w:val="0"/>
              <w:jc w:val="center"/>
            </w:pPr>
            <w:r>
              <w:rPr>
                <w:sz w:val="20"/>
              </w:rPr>
              <w:t xml:space="preserve">107 656,812</w:t>
            </w:r>
          </w:p>
        </w:tc>
        <w:tc>
          <w:tcPr>
            <w:tcW w:w="1417" w:type="dxa"/>
          </w:tcPr>
          <w:p>
            <w:pPr>
              <w:pStyle w:val="0"/>
              <w:jc w:val="center"/>
            </w:pPr>
            <w:r>
              <w:rPr>
                <w:sz w:val="20"/>
              </w:rPr>
              <w:t xml:space="preserve">178 847,616</w:t>
            </w:r>
          </w:p>
        </w:tc>
        <w:tc>
          <w:tcPr>
            <w:tcW w:w="1304" w:type="dxa"/>
          </w:tcPr>
          <w:p>
            <w:pPr>
              <w:pStyle w:val="0"/>
              <w:jc w:val="center"/>
            </w:pPr>
            <w:r>
              <w:rPr>
                <w:sz w:val="20"/>
              </w:rPr>
              <w:t xml:space="preserve">68 414,354</w:t>
            </w:r>
          </w:p>
        </w:tc>
        <w:tc>
          <w:tcPr>
            <w:tcW w:w="1361" w:type="dxa"/>
          </w:tcPr>
          <w:p>
            <w:pPr>
              <w:pStyle w:val="0"/>
              <w:jc w:val="center"/>
            </w:pPr>
            <w:r>
              <w:rPr>
                <w:sz w:val="20"/>
              </w:rPr>
              <w:t xml:space="preserve">88 180,534</w:t>
            </w:r>
          </w:p>
        </w:tc>
        <w:tc>
          <w:tcPr>
            <w:tcW w:w="1304" w:type="dxa"/>
          </w:tcPr>
          <w:p>
            <w:pPr>
              <w:pStyle w:val="0"/>
              <w:jc w:val="center"/>
            </w:pPr>
            <w:r>
              <w:rPr>
                <w:sz w:val="20"/>
              </w:rPr>
              <w:t xml:space="preserve">88 180,534</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153 333,710</w:t>
            </w:r>
          </w:p>
        </w:tc>
        <w:tc>
          <w:tcPr>
            <w:tcW w:w="1417" w:type="dxa"/>
          </w:tcPr>
          <w:p>
            <w:pPr>
              <w:pStyle w:val="0"/>
              <w:jc w:val="center"/>
            </w:pPr>
            <w:r>
              <w:rPr>
                <w:sz w:val="20"/>
              </w:rPr>
              <w:t xml:space="preserve">156 799,339</w:t>
            </w:r>
          </w:p>
        </w:tc>
        <w:tc>
          <w:tcPr>
            <w:tcW w:w="1417" w:type="dxa"/>
          </w:tcPr>
          <w:p>
            <w:pPr>
              <w:pStyle w:val="0"/>
              <w:jc w:val="center"/>
            </w:pPr>
            <w:r>
              <w:rPr>
                <w:sz w:val="20"/>
              </w:rPr>
              <w:t xml:space="preserve">169 861,111</w:t>
            </w:r>
          </w:p>
        </w:tc>
        <w:tc>
          <w:tcPr>
            <w:tcW w:w="1474" w:type="dxa"/>
          </w:tcPr>
          <w:p>
            <w:pPr>
              <w:pStyle w:val="0"/>
              <w:jc w:val="center"/>
            </w:pPr>
            <w:r>
              <w:rPr>
                <w:sz w:val="20"/>
              </w:rPr>
              <w:t xml:space="preserve">153 736,193</w:t>
            </w:r>
          </w:p>
        </w:tc>
        <w:tc>
          <w:tcPr>
            <w:tcW w:w="1474" w:type="dxa"/>
          </w:tcPr>
          <w:p>
            <w:pPr>
              <w:pStyle w:val="0"/>
              <w:jc w:val="center"/>
            </w:pPr>
            <w:r>
              <w:rPr>
                <w:sz w:val="20"/>
              </w:rPr>
              <w:t xml:space="preserve">107 656,812</w:t>
            </w:r>
          </w:p>
        </w:tc>
        <w:tc>
          <w:tcPr>
            <w:tcW w:w="1417" w:type="dxa"/>
          </w:tcPr>
          <w:p>
            <w:pPr>
              <w:pStyle w:val="0"/>
              <w:jc w:val="center"/>
            </w:pPr>
            <w:r>
              <w:rPr>
                <w:sz w:val="20"/>
              </w:rPr>
              <w:t xml:space="preserve">178 847,616</w:t>
            </w:r>
          </w:p>
        </w:tc>
        <w:tc>
          <w:tcPr>
            <w:tcW w:w="1304" w:type="dxa"/>
          </w:tcPr>
          <w:p>
            <w:pPr>
              <w:pStyle w:val="0"/>
              <w:jc w:val="center"/>
            </w:pPr>
            <w:r>
              <w:rPr>
                <w:sz w:val="20"/>
              </w:rPr>
              <w:t xml:space="preserve">68 414,354</w:t>
            </w:r>
          </w:p>
        </w:tc>
        <w:tc>
          <w:tcPr>
            <w:tcW w:w="1361" w:type="dxa"/>
          </w:tcPr>
          <w:p>
            <w:pPr>
              <w:pStyle w:val="0"/>
              <w:jc w:val="center"/>
            </w:pPr>
            <w:r>
              <w:rPr>
                <w:sz w:val="20"/>
              </w:rPr>
              <w:t xml:space="preserve">88 180,534</w:t>
            </w:r>
          </w:p>
        </w:tc>
        <w:tc>
          <w:tcPr>
            <w:tcW w:w="1304" w:type="dxa"/>
          </w:tcPr>
          <w:p>
            <w:pPr>
              <w:pStyle w:val="0"/>
              <w:jc w:val="center"/>
            </w:pPr>
            <w:r>
              <w:rPr>
                <w:sz w:val="20"/>
              </w:rPr>
              <w:t xml:space="preserve">88 180,534</w:t>
            </w:r>
          </w:p>
        </w:tc>
      </w:tr>
      <w:tr>
        <w:tc>
          <w:tcPr>
            <w:tcW w:w="1361" w:type="dxa"/>
            <w:vMerge w:val="restart"/>
          </w:tcPr>
          <w:p>
            <w:pPr>
              <w:pStyle w:val="0"/>
            </w:pPr>
            <w:r>
              <w:rPr>
                <w:sz w:val="20"/>
              </w:rPr>
              <w:t xml:space="preserve">Основное мероприятие 1.01.</w:t>
            </w:r>
          </w:p>
        </w:tc>
        <w:tc>
          <w:tcPr>
            <w:tcW w:w="1871" w:type="dxa"/>
            <w:vMerge w:val="restart"/>
          </w:tcPr>
          <w:p>
            <w:pPr>
              <w:pStyle w:val="0"/>
            </w:pPr>
            <w:r>
              <w:rPr>
                <w:sz w:val="20"/>
              </w:rPr>
              <w:t xml:space="preserve">"Реализация функций аппаратов исполнителей и участников государственной программы"</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35 109,409</w:t>
            </w:r>
          </w:p>
        </w:tc>
        <w:tc>
          <w:tcPr>
            <w:tcW w:w="1417" w:type="dxa"/>
          </w:tcPr>
          <w:p>
            <w:pPr>
              <w:pStyle w:val="0"/>
              <w:jc w:val="center"/>
            </w:pPr>
            <w:r>
              <w:rPr>
                <w:sz w:val="20"/>
              </w:rPr>
              <w:t xml:space="preserve">33 174,686</w:t>
            </w:r>
          </w:p>
        </w:tc>
        <w:tc>
          <w:tcPr>
            <w:tcW w:w="1417" w:type="dxa"/>
          </w:tcPr>
          <w:p>
            <w:pPr>
              <w:pStyle w:val="0"/>
              <w:jc w:val="center"/>
            </w:pPr>
            <w:r>
              <w:rPr>
                <w:sz w:val="20"/>
              </w:rPr>
              <w:t xml:space="preserve">33 205,284</w:t>
            </w:r>
          </w:p>
        </w:tc>
        <w:tc>
          <w:tcPr>
            <w:tcW w:w="1474" w:type="dxa"/>
          </w:tcPr>
          <w:p>
            <w:pPr>
              <w:pStyle w:val="0"/>
              <w:jc w:val="center"/>
            </w:pPr>
            <w:r>
              <w:rPr>
                <w:sz w:val="20"/>
              </w:rPr>
              <w:t xml:space="preserve">33 157,486</w:t>
            </w:r>
          </w:p>
        </w:tc>
        <w:tc>
          <w:tcPr>
            <w:tcW w:w="1474" w:type="dxa"/>
          </w:tcPr>
          <w:p>
            <w:pPr>
              <w:pStyle w:val="0"/>
              <w:jc w:val="center"/>
            </w:pPr>
            <w:r>
              <w:rPr>
                <w:sz w:val="20"/>
              </w:rPr>
              <w:t xml:space="preserve">12 485,388</w:t>
            </w:r>
          </w:p>
        </w:tc>
        <w:tc>
          <w:tcPr>
            <w:tcW w:w="1417" w:type="dxa"/>
          </w:tcPr>
          <w:p>
            <w:pPr>
              <w:pStyle w:val="0"/>
              <w:jc w:val="center"/>
            </w:pPr>
            <w:r>
              <w:rPr>
                <w:sz w:val="20"/>
              </w:rPr>
              <w:t xml:space="preserve">31 352,810</w:t>
            </w:r>
          </w:p>
        </w:tc>
        <w:tc>
          <w:tcPr>
            <w:tcW w:w="1304" w:type="dxa"/>
          </w:tcPr>
          <w:p>
            <w:pPr>
              <w:pStyle w:val="0"/>
              <w:jc w:val="center"/>
            </w:pPr>
            <w:r>
              <w:rPr>
                <w:sz w:val="20"/>
              </w:rPr>
              <w:t xml:space="preserve">872,684</w:t>
            </w:r>
          </w:p>
        </w:tc>
        <w:tc>
          <w:tcPr>
            <w:tcW w:w="1361" w:type="dxa"/>
          </w:tcPr>
          <w:p>
            <w:pPr>
              <w:pStyle w:val="0"/>
              <w:jc w:val="center"/>
            </w:pPr>
            <w:r>
              <w:rPr>
                <w:sz w:val="20"/>
              </w:rPr>
              <w:t xml:space="preserve">38 501,831</w:t>
            </w:r>
          </w:p>
        </w:tc>
        <w:tc>
          <w:tcPr>
            <w:tcW w:w="1304" w:type="dxa"/>
          </w:tcPr>
          <w:p>
            <w:pPr>
              <w:pStyle w:val="0"/>
              <w:jc w:val="center"/>
            </w:pPr>
            <w:r>
              <w:rPr>
                <w:sz w:val="20"/>
              </w:rPr>
              <w:t xml:space="preserve">38 501,831</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35 109,409</w:t>
            </w:r>
          </w:p>
        </w:tc>
        <w:tc>
          <w:tcPr>
            <w:tcW w:w="1417" w:type="dxa"/>
          </w:tcPr>
          <w:p>
            <w:pPr>
              <w:pStyle w:val="0"/>
              <w:jc w:val="center"/>
            </w:pPr>
            <w:r>
              <w:rPr>
                <w:sz w:val="20"/>
              </w:rPr>
              <w:t xml:space="preserve">33 174,686</w:t>
            </w:r>
          </w:p>
        </w:tc>
        <w:tc>
          <w:tcPr>
            <w:tcW w:w="1417" w:type="dxa"/>
          </w:tcPr>
          <w:p>
            <w:pPr>
              <w:pStyle w:val="0"/>
              <w:jc w:val="center"/>
            </w:pPr>
            <w:r>
              <w:rPr>
                <w:sz w:val="20"/>
              </w:rPr>
              <w:t xml:space="preserve">33 205,284</w:t>
            </w:r>
          </w:p>
        </w:tc>
        <w:tc>
          <w:tcPr>
            <w:tcW w:w="1474" w:type="dxa"/>
          </w:tcPr>
          <w:p>
            <w:pPr>
              <w:pStyle w:val="0"/>
              <w:jc w:val="center"/>
            </w:pPr>
            <w:r>
              <w:rPr>
                <w:sz w:val="20"/>
              </w:rPr>
              <w:t xml:space="preserve">33 157,486</w:t>
            </w:r>
          </w:p>
        </w:tc>
        <w:tc>
          <w:tcPr>
            <w:tcW w:w="1474" w:type="dxa"/>
          </w:tcPr>
          <w:p>
            <w:pPr>
              <w:pStyle w:val="0"/>
              <w:jc w:val="center"/>
            </w:pPr>
            <w:r>
              <w:rPr>
                <w:sz w:val="20"/>
              </w:rPr>
              <w:t xml:space="preserve">12 485,388</w:t>
            </w:r>
          </w:p>
        </w:tc>
        <w:tc>
          <w:tcPr>
            <w:tcW w:w="1417" w:type="dxa"/>
          </w:tcPr>
          <w:p>
            <w:pPr>
              <w:pStyle w:val="0"/>
              <w:jc w:val="center"/>
            </w:pPr>
            <w:r>
              <w:rPr>
                <w:sz w:val="20"/>
              </w:rPr>
              <w:t xml:space="preserve">31 352,810</w:t>
            </w:r>
          </w:p>
        </w:tc>
        <w:tc>
          <w:tcPr>
            <w:tcW w:w="1304" w:type="dxa"/>
          </w:tcPr>
          <w:p>
            <w:pPr>
              <w:pStyle w:val="0"/>
              <w:jc w:val="center"/>
            </w:pPr>
            <w:r>
              <w:rPr>
                <w:sz w:val="20"/>
              </w:rPr>
              <w:t xml:space="preserve">872,684</w:t>
            </w:r>
          </w:p>
        </w:tc>
        <w:tc>
          <w:tcPr>
            <w:tcW w:w="1361" w:type="dxa"/>
          </w:tcPr>
          <w:p>
            <w:pPr>
              <w:pStyle w:val="0"/>
              <w:jc w:val="center"/>
            </w:pPr>
            <w:r>
              <w:rPr>
                <w:sz w:val="20"/>
              </w:rPr>
              <w:t xml:space="preserve">38 501,831</w:t>
            </w:r>
          </w:p>
        </w:tc>
        <w:tc>
          <w:tcPr>
            <w:tcW w:w="1304" w:type="dxa"/>
          </w:tcPr>
          <w:p>
            <w:pPr>
              <w:pStyle w:val="0"/>
              <w:jc w:val="center"/>
            </w:pPr>
            <w:r>
              <w:rPr>
                <w:sz w:val="20"/>
              </w:rPr>
              <w:t xml:space="preserve">38 501,831</w:t>
            </w:r>
          </w:p>
        </w:tc>
      </w:tr>
      <w:tr>
        <w:tc>
          <w:tcPr>
            <w:tcW w:w="1361" w:type="dxa"/>
            <w:vMerge w:val="restart"/>
          </w:tcPr>
          <w:p>
            <w:pPr>
              <w:pStyle w:val="0"/>
            </w:pPr>
            <w:r>
              <w:rPr>
                <w:sz w:val="20"/>
              </w:rPr>
              <w:t xml:space="preserve">Мероприятие 1.01.1.</w:t>
            </w:r>
          </w:p>
        </w:tc>
        <w:tc>
          <w:tcPr>
            <w:tcW w:w="1871" w:type="dxa"/>
            <w:vMerge w:val="restart"/>
          </w:tcPr>
          <w:p>
            <w:pPr>
              <w:pStyle w:val="0"/>
            </w:pPr>
            <w:r>
              <w:rPr>
                <w:sz w:val="20"/>
              </w:rPr>
              <w:t xml:space="preserve">Административно-правовое и хозяйственное обеспечение деятельности Министерства Чеченской Республики по физической культуре, спорту и молодежной политике</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35 109,409</w:t>
            </w:r>
          </w:p>
        </w:tc>
        <w:tc>
          <w:tcPr>
            <w:tcW w:w="1417" w:type="dxa"/>
          </w:tcPr>
          <w:p>
            <w:pPr>
              <w:pStyle w:val="0"/>
              <w:jc w:val="center"/>
            </w:pPr>
            <w:r>
              <w:rPr>
                <w:sz w:val="20"/>
              </w:rPr>
              <w:t xml:space="preserve">33 174,686</w:t>
            </w:r>
          </w:p>
        </w:tc>
        <w:tc>
          <w:tcPr>
            <w:tcW w:w="1417" w:type="dxa"/>
          </w:tcPr>
          <w:p>
            <w:pPr>
              <w:pStyle w:val="0"/>
              <w:jc w:val="center"/>
            </w:pPr>
            <w:r>
              <w:rPr>
                <w:sz w:val="20"/>
              </w:rPr>
              <w:t xml:space="preserve">33 205,284</w:t>
            </w:r>
          </w:p>
        </w:tc>
        <w:tc>
          <w:tcPr>
            <w:tcW w:w="1474" w:type="dxa"/>
          </w:tcPr>
          <w:p>
            <w:pPr>
              <w:pStyle w:val="0"/>
              <w:jc w:val="center"/>
            </w:pPr>
            <w:r>
              <w:rPr>
                <w:sz w:val="20"/>
              </w:rPr>
              <w:t xml:space="preserve">33 157,486</w:t>
            </w:r>
          </w:p>
        </w:tc>
        <w:tc>
          <w:tcPr>
            <w:tcW w:w="1474" w:type="dxa"/>
          </w:tcPr>
          <w:p>
            <w:pPr>
              <w:pStyle w:val="0"/>
              <w:jc w:val="center"/>
            </w:pPr>
            <w:r>
              <w:rPr>
                <w:sz w:val="20"/>
              </w:rPr>
              <w:t xml:space="preserve">12 485,388</w:t>
            </w:r>
          </w:p>
        </w:tc>
        <w:tc>
          <w:tcPr>
            <w:tcW w:w="1417" w:type="dxa"/>
          </w:tcPr>
          <w:p>
            <w:pPr>
              <w:pStyle w:val="0"/>
              <w:jc w:val="center"/>
            </w:pPr>
            <w:r>
              <w:rPr>
                <w:sz w:val="20"/>
              </w:rPr>
              <w:t xml:space="preserve">31 352,810</w:t>
            </w:r>
          </w:p>
        </w:tc>
        <w:tc>
          <w:tcPr>
            <w:tcW w:w="1304" w:type="dxa"/>
          </w:tcPr>
          <w:p>
            <w:pPr>
              <w:pStyle w:val="0"/>
              <w:jc w:val="center"/>
            </w:pPr>
            <w:r>
              <w:rPr>
                <w:sz w:val="20"/>
              </w:rPr>
              <w:t xml:space="preserve">872,684</w:t>
            </w:r>
          </w:p>
        </w:tc>
        <w:tc>
          <w:tcPr>
            <w:tcW w:w="1361" w:type="dxa"/>
          </w:tcPr>
          <w:p>
            <w:pPr>
              <w:pStyle w:val="0"/>
              <w:jc w:val="center"/>
            </w:pPr>
            <w:r>
              <w:rPr>
                <w:sz w:val="20"/>
              </w:rPr>
              <w:t xml:space="preserve">38 501,831</w:t>
            </w:r>
          </w:p>
        </w:tc>
        <w:tc>
          <w:tcPr>
            <w:tcW w:w="1304" w:type="dxa"/>
          </w:tcPr>
          <w:p>
            <w:pPr>
              <w:pStyle w:val="0"/>
              <w:jc w:val="center"/>
            </w:pPr>
            <w:r>
              <w:rPr>
                <w:sz w:val="20"/>
              </w:rPr>
              <w:t xml:space="preserve">38 501,831</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35 109,409</w:t>
            </w:r>
          </w:p>
        </w:tc>
        <w:tc>
          <w:tcPr>
            <w:tcW w:w="1417" w:type="dxa"/>
          </w:tcPr>
          <w:p>
            <w:pPr>
              <w:pStyle w:val="0"/>
              <w:jc w:val="center"/>
            </w:pPr>
            <w:r>
              <w:rPr>
                <w:sz w:val="20"/>
              </w:rPr>
              <w:t xml:space="preserve">33 174,686</w:t>
            </w:r>
          </w:p>
        </w:tc>
        <w:tc>
          <w:tcPr>
            <w:tcW w:w="1417" w:type="dxa"/>
          </w:tcPr>
          <w:p>
            <w:pPr>
              <w:pStyle w:val="0"/>
              <w:jc w:val="center"/>
            </w:pPr>
            <w:r>
              <w:rPr>
                <w:sz w:val="20"/>
              </w:rPr>
              <w:t xml:space="preserve">33 205,284</w:t>
            </w:r>
          </w:p>
        </w:tc>
        <w:tc>
          <w:tcPr>
            <w:tcW w:w="1474" w:type="dxa"/>
          </w:tcPr>
          <w:p>
            <w:pPr>
              <w:pStyle w:val="0"/>
              <w:jc w:val="center"/>
            </w:pPr>
            <w:r>
              <w:rPr>
                <w:sz w:val="20"/>
              </w:rPr>
              <w:t xml:space="preserve">33 157,486</w:t>
            </w:r>
          </w:p>
        </w:tc>
        <w:tc>
          <w:tcPr>
            <w:tcW w:w="1474" w:type="dxa"/>
          </w:tcPr>
          <w:p>
            <w:pPr>
              <w:pStyle w:val="0"/>
              <w:jc w:val="center"/>
            </w:pPr>
            <w:r>
              <w:rPr>
                <w:sz w:val="20"/>
              </w:rPr>
              <w:t xml:space="preserve">12 485,388</w:t>
            </w:r>
          </w:p>
        </w:tc>
        <w:tc>
          <w:tcPr>
            <w:tcW w:w="1417" w:type="dxa"/>
          </w:tcPr>
          <w:p>
            <w:pPr>
              <w:pStyle w:val="0"/>
              <w:jc w:val="center"/>
            </w:pPr>
            <w:r>
              <w:rPr>
                <w:sz w:val="20"/>
              </w:rPr>
              <w:t xml:space="preserve">31 352,810</w:t>
            </w:r>
          </w:p>
        </w:tc>
        <w:tc>
          <w:tcPr>
            <w:tcW w:w="1304" w:type="dxa"/>
          </w:tcPr>
          <w:p>
            <w:pPr>
              <w:pStyle w:val="0"/>
              <w:jc w:val="center"/>
            </w:pPr>
            <w:r>
              <w:rPr>
                <w:sz w:val="20"/>
              </w:rPr>
              <w:t xml:space="preserve">872,684</w:t>
            </w:r>
          </w:p>
        </w:tc>
        <w:tc>
          <w:tcPr>
            <w:tcW w:w="1361" w:type="dxa"/>
          </w:tcPr>
          <w:p>
            <w:pPr>
              <w:pStyle w:val="0"/>
              <w:jc w:val="center"/>
            </w:pPr>
            <w:r>
              <w:rPr>
                <w:sz w:val="20"/>
              </w:rPr>
              <w:t xml:space="preserve">38 501,831</w:t>
            </w:r>
          </w:p>
        </w:tc>
        <w:tc>
          <w:tcPr>
            <w:tcW w:w="1304" w:type="dxa"/>
          </w:tcPr>
          <w:p>
            <w:pPr>
              <w:pStyle w:val="0"/>
              <w:jc w:val="center"/>
            </w:pPr>
            <w:r>
              <w:rPr>
                <w:sz w:val="20"/>
              </w:rPr>
              <w:t xml:space="preserve">38 501,831</w:t>
            </w:r>
          </w:p>
        </w:tc>
      </w:tr>
      <w:tr>
        <w:tc>
          <w:tcPr>
            <w:tcW w:w="1361" w:type="dxa"/>
            <w:vMerge w:val="restart"/>
          </w:tcPr>
          <w:p>
            <w:pPr>
              <w:pStyle w:val="0"/>
            </w:pPr>
            <w:r>
              <w:rPr>
                <w:sz w:val="20"/>
              </w:rPr>
              <w:t xml:space="preserve">Основное мероприятие 1.02.</w:t>
            </w:r>
          </w:p>
        </w:tc>
        <w:tc>
          <w:tcPr>
            <w:tcW w:w="1871" w:type="dxa"/>
            <w:vMerge w:val="restart"/>
          </w:tcPr>
          <w:p>
            <w:pPr>
              <w:pStyle w:val="0"/>
            </w:pPr>
            <w:r>
              <w:rPr>
                <w:sz w:val="20"/>
              </w:rPr>
              <w:t xml:space="preserve">"Реализация механизмов развития молодежной политики"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118 224,301</w:t>
            </w:r>
          </w:p>
        </w:tc>
        <w:tc>
          <w:tcPr>
            <w:tcW w:w="1417" w:type="dxa"/>
          </w:tcPr>
          <w:p>
            <w:pPr>
              <w:pStyle w:val="0"/>
              <w:jc w:val="center"/>
            </w:pPr>
            <w:r>
              <w:rPr>
                <w:sz w:val="20"/>
              </w:rPr>
              <w:t xml:space="preserve">123 624,653</w:t>
            </w:r>
          </w:p>
        </w:tc>
        <w:tc>
          <w:tcPr>
            <w:tcW w:w="1417" w:type="dxa"/>
          </w:tcPr>
          <w:p>
            <w:pPr>
              <w:pStyle w:val="0"/>
              <w:jc w:val="center"/>
            </w:pPr>
            <w:r>
              <w:rPr>
                <w:sz w:val="20"/>
              </w:rPr>
              <w:t xml:space="preserve">136 655,827</w:t>
            </w:r>
          </w:p>
        </w:tc>
        <w:tc>
          <w:tcPr>
            <w:tcW w:w="1474" w:type="dxa"/>
          </w:tcPr>
          <w:p>
            <w:pPr>
              <w:pStyle w:val="0"/>
              <w:jc w:val="center"/>
            </w:pPr>
            <w:r>
              <w:rPr>
                <w:sz w:val="20"/>
              </w:rPr>
              <w:t xml:space="preserve">120 578,707</w:t>
            </w:r>
          </w:p>
        </w:tc>
        <w:tc>
          <w:tcPr>
            <w:tcW w:w="1474" w:type="dxa"/>
          </w:tcPr>
          <w:p>
            <w:pPr>
              <w:pStyle w:val="0"/>
              <w:jc w:val="center"/>
            </w:pPr>
            <w:r>
              <w:rPr>
                <w:sz w:val="20"/>
              </w:rPr>
              <w:t xml:space="preserve">95 171,424</w:t>
            </w:r>
          </w:p>
        </w:tc>
        <w:tc>
          <w:tcPr>
            <w:tcW w:w="1417" w:type="dxa"/>
          </w:tcPr>
          <w:p>
            <w:pPr>
              <w:pStyle w:val="0"/>
              <w:jc w:val="center"/>
            </w:pPr>
            <w:r>
              <w:rPr>
                <w:sz w:val="20"/>
              </w:rPr>
              <w:t xml:space="preserve">147 494,806</w:t>
            </w:r>
          </w:p>
        </w:tc>
        <w:tc>
          <w:tcPr>
            <w:tcW w:w="1304" w:type="dxa"/>
          </w:tcPr>
          <w:p>
            <w:pPr>
              <w:pStyle w:val="0"/>
              <w:jc w:val="center"/>
            </w:pPr>
            <w:r>
              <w:rPr>
                <w:sz w:val="20"/>
              </w:rPr>
              <w:t xml:space="preserve">67 541,670</w:t>
            </w:r>
          </w:p>
        </w:tc>
        <w:tc>
          <w:tcPr>
            <w:tcW w:w="1361" w:type="dxa"/>
          </w:tcPr>
          <w:p>
            <w:pPr>
              <w:pStyle w:val="0"/>
              <w:jc w:val="center"/>
            </w:pPr>
            <w:r>
              <w:rPr>
                <w:sz w:val="20"/>
              </w:rPr>
              <w:t xml:space="preserve">49 678,703</w:t>
            </w:r>
          </w:p>
        </w:tc>
        <w:tc>
          <w:tcPr>
            <w:tcW w:w="1304" w:type="dxa"/>
          </w:tcPr>
          <w:p>
            <w:pPr>
              <w:pStyle w:val="0"/>
              <w:jc w:val="center"/>
            </w:pPr>
            <w:r>
              <w:rPr>
                <w:sz w:val="20"/>
              </w:rPr>
              <w:t xml:space="preserve">49 678,703</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118 224,301</w:t>
            </w:r>
          </w:p>
        </w:tc>
        <w:tc>
          <w:tcPr>
            <w:tcW w:w="1417" w:type="dxa"/>
          </w:tcPr>
          <w:p>
            <w:pPr>
              <w:pStyle w:val="0"/>
              <w:jc w:val="center"/>
            </w:pPr>
            <w:r>
              <w:rPr>
                <w:sz w:val="20"/>
              </w:rPr>
              <w:t xml:space="preserve">123 624,653</w:t>
            </w:r>
          </w:p>
        </w:tc>
        <w:tc>
          <w:tcPr>
            <w:tcW w:w="1417" w:type="dxa"/>
          </w:tcPr>
          <w:p>
            <w:pPr>
              <w:pStyle w:val="0"/>
              <w:jc w:val="center"/>
            </w:pPr>
            <w:r>
              <w:rPr>
                <w:sz w:val="20"/>
              </w:rPr>
              <w:t xml:space="preserve">136 655,827</w:t>
            </w:r>
          </w:p>
        </w:tc>
        <w:tc>
          <w:tcPr>
            <w:tcW w:w="1474" w:type="dxa"/>
          </w:tcPr>
          <w:p>
            <w:pPr>
              <w:pStyle w:val="0"/>
              <w:jc w:val="center"/>
            </w:pPr>
            <w:r>
              <w:rPr>
                <w:sz w:val="20"/>
              </w:rPr>
              <w:t xml:space="preserve">120 578,707</w:t>
            </w:r>
          </w:p>
        </w:tc>
        <w:tc>
          <w:tcPr>
            <w:tcW w:w="1474" w:type="dxa"/>
          </w:tcPr>
          <w:p>
            <w:pPr>
              <w:pStyle w:val="0"/>
              <w:jc w:val="center"/>
            </w:pPr>
            <w:r>
              <w:rPr>
                <w:sz w:val="20"/>
              </w:rPr>
              <w:t xml:space="preserve">95 171,424</w:t>
            </w:r>
          </w:p>
        </w:tc>
        <w:tc>
          <w:tcPr>
            <w:tcW w:w="1417" w:type="dxa"/>
          </w:tcPr>
          <w:p>
            <w:pPr>
              <w:pStyle w:val="0"/>
              <w:jc w:val="center"/>
            </w:pPr>
            <w:r>
              <w:rPr>
                <w:sz w:val="20"/>
              </w:rPr>
              <w:t xml:space="preserve">147 494,806</w:t>
            </w:r>
          </w:p>
        </w:tc>
        <w:tc>
          <w:tcPr>
            <w:tcW w:w="1304" w:type="dxa"/>
          </w:tcPr>
          <w:p>
            <w:pPr>
              <w:pStyle w:val="0"/>
              <w:jc w:val="center"/>
            </w:pPr>
            <w:r>
              <w:rPr>
                <w:sz w:val="20"/>
              </w:rPr>
              <w:t xml:space="preserve">67 541,670</w:t>
            </w:r>
          </w:p>
        </w:tc>
        <w:tc>
          <w:tcPr>
            <w:tcW w:w="1361" w:type="dxa"/>
          </w:tcPr>
          <w:p>
            <w:pPr>
              <w:pStyle w:val="0"/>
              <w:jc w:val="center"/>
            </w:pPr>
            <w:r>
              <w:rPr>
                <w:sz w:val="20"/>
              </w:rPr>
              <w:t xml:space="preserve">49 678,703</w:t>
            </w:r>
          </w:p>
        </w:tc>
        <w:tc>
          <w:tcPr>
            <w:tcW w:w="1304" w:type="dxa"/>
          </w:tcPr>
          <w:p>
            <w:pPr>
              <w:pStyle w:val="0"/>
              <w:jc w:val="center"/>
            </w:pPr>
            <w:r>
              <w:rPr>
                <w:sz w:val="20"/>
              </w:rPr>
              <w:t xml:space="preserve">49 678,703</w:t>
            </w:r>
          </w:p>
        </w:tc>
      </w:tr>
      <w:tr>
        <w:tc>
          <w:tcPr>
            <w:tcW w:w="1361" w:type="dxa"/>
            <w:vMerge w:val="restart"/>
          </w:tcPr>
          <w:p>
            <w:pPr>
              <w:pStyle w:val="0"/>
            </w:pPr>
            <w:r>
              <w:rPr>
                <w:sz w:val="20"/>
              </w:rPr>
              <w:t xml:space="preserve">Мероприятие 1.02.1.</w:t>
            </w:r>
          </w:p>
        </w:tc>
        <w:tc>
          <w:tcPr>
            <w:tcW w:w="1871" w:type="dxa"/>
            <w:vMerge w:val="restart"/>
          </w:tcPr>
          <w:p>
            <w:pPr>
              <w:pStyle w:val="0"/>
            </w:pPr>
            <w:r>
              <w:rPr>
                <w:sz w:val="20"/>
              </w:rPr>
              <w:t xml:space="preserve">Поддержка талантливой молодежи Чеченской Республики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65 700,000</w:t>
            </w:r>
          </w:p>
        </w:tc>
        <w:tc>
          <w:tcPr>
            <w:tcW w:w="1417" w:type="dxa"/>
          </w:tcPr>
          <w:p>
            <w:pPr>
              <w:pStyle w:val="0"/>
              <w:jc w:val="center"/>
            </w:pPr>
            <w:r>
              <w:rPr>
                <w:sz w:val="20"/>
              </w:rPr>
              <w:t xml:space="preserve">75 444,191</w:t>
            </w:r>
          </w:p>
        </w:tc>
        <w:tc>
          <w:tcPr>
            <w:tcW w:w="1417" w:type="dxa"/>
          </w:tcPr>
          <w:p>
            <w:pPr>
              <w:pStyle w:val="0"/>
              <w:jc w:val="center"/>
            </w:pPr>
            <w:r>
              <w:rPr>
                <w:sz w:val="20"/>
              </w:rPr>
              <w:t xml:space="preserve">83 899,772</w:t>
            </w:r>
          </w:p>
        </w:tc>
        <w:tc>
          <w:tcPr>
            <w:tcW w:w="1474" w:type="dxa"/>
          </w:tcPr>
          <w:p>
            <w:pPr>
              <w:pStyle w:val="0"/>
              <w:jc w:val="center"/>
            </w:pPr>
            <w:r>
              <w:rPr>
                <w:sz w:val="20"/>
              </w:rPr>
              <w:t xml:space="preserve">57 768,999</w:t>
            </w:r>
          </w:p>
        </w:tc>
        <w:tc>
          <w:tcPr>
            <w:tcW w:w="1474" w:type="dxa"/>
          </w:tcPr>
          <w:p>
            <w:pPr>
              <w:pStyle w:val="0"/>
              <w:jc w:val="center"/>
            </w:pPr>
            <w:r>
              <w:rPr>
                <w:sz w:val="20"/>
              </w:rPr>
              <w:t xml:space="preserve">65 700,000</w:t>
            </w:r>
          </w:p>
        </w:tc>
        <w:tc>
          <w:tcPr>
            <w:tcW w:w="1417" w:type="dxa"/>
          </w:tcPr>
          <w:p>
            <w:pPr>
              <w:pStyle w:val="0"/>
              <w:jc w:val="center"/>
            </w:pPr>
            <w:r>
              <w:rPr>
                <w:sz w:val="20"/>
              </w:rPr>
              <w:t xml:space="preserve">85 700,000</w:t>
            </w:r>
          </w:p>
        </w:tc>
        <w:tc>
          <w:tcPr>
            <w:tcW w:w="1304" w:type="dxa"/>
          </w:tcPr>
          <w:p>
            <w:pPr>
              <w:pStyle w:val="0"/>
              <w:jc w:val="center"/>
            </w:pPr>
            <w:r>
              <w:rPr>
                <w:sz w:val="20"/>
              </w:rPr>
              <w:t xml:space="preserve">32 850,000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65 700,000</w:t>
            </w:r>
          </w:p>
        </w:tc>
        <w:tc>
          <w:tcPr>
            <w:tcW w:w="1417" w:type="dxa"/>
          </w:tcPr>
          <w:p>
            <w:pPr>
              <w:pStyle w:val="0"/>
              <w:jc w:val="center"/>
            </w:pPr>
            <w:r>
              <w:rPr>
                <w:sz w:val="20"/>
              </w:rPr>
              <w:t xml:space="preserve">75 444,191</w:t>
            </w:r>
          </w:p>
        </w:tc>
        <w:tc>
          <w:tcPr>
            <w:tcW w:w="1417" w:type="dxa"/>
          </w:tcPr>
          <w:p>
            <w:pPr>
              <w:pStyle w:val="0"/>
              <w:jc w:val="center"/>
            </w:pPr>
            <w:r>
              <w:rPr>
                <w:sz w:val="20"/>
              </w:rPr>
              <w:t xml:space="preserve">83 899,772</w:t>
            </w:r>
          </w:p>
        </w:tc>
        <w:tc>
          <w:tcPr>
            <w:tcW w:w="1474" w:type="dxa"/>
          </w:tcPr>
          <w:p>
            <w:pPr>
              <w:pStyle w:val="0"/>
              <w:jc w:val="center"/>
            </w:pPr>
            <w:r>
              <w:rPr>
                <w:sz w:val="20"/>
              </w:rPr>
              <w:t xml:space="preserve">57 768,999</w:t>
            </w:r>
          </w:p>
        </w:tc>
        <w:tc>
          <w:tcPr>
            <w:tcW w:w="1474" w:type="dxa"/>
          </w:tcPr>
          <w:p>
            <w:pPr>
              <w:pStyle w:val="0"/>
              <w:jc w:val="center"/>
            </w:pPr>
            <w:r>
              <w:rPr>
                <w:sz w:val="20"/>
              </w:rPr>
              <w:t xml:space="preserve">65 700,000</w:t>
            </w:r>
          </w:p>
        </w:tc>
        <w:tc>
          <w:tcPr>
            <w:tcW w:w="1417" w:type="dxa"/>
          </w:tcPr>
          <w:p>
            <w:pPr>
              <w:pStyle w:val="0"/>
              <w:jc w:val="center"/>
            </w:pPr>
            <w:r>
              <w:rPr>
                <w:sz w:val="20"/>
              </w:rPr>
              <w:t xml:space="preserve">85 700,000</w:t>
            </w:r>
          </w:p>
        </w:tc>
        <w:tc>
          <w:tcPr>
            <w:tcW w:w="1304" w:type="dxa"/>
          </w:tcPr>
          <w:p>
            <w:pPr>
              <w:pStyle w:val="0"/>
              <w:jc w:val="center"/>
            </w:pPr>
            <w:r>
              <w:rPr>
                <w:sz w:val="20"/>
              </w:rPr>
              <w:t xml:space="preserve">32 850,000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1.02.2.</w:t>
            </w:r>
          </w:p>
        </w:tc>
        <w:tc>
          <w:tcPr>
            <w:tcW w:w="1871" w:type="dxa"/>
            <w:vMerge w:val="restart"/>
          </w:tcPr>
          <w:p>
            <w:pPr>
              <w:pStyle w:val="0"/>
            </w:pPr>
            <w:r>
              <w:rPr>
                <w:sz w:val="20"/>
              </w:rPr>
              <w:t xml:space="preserve">Обеспечение деятельности государственных учреждений Чеченской Республики в сфере молодежной политики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52 524,301</w:t>
            </w:r>
          </w:p>
        </w:tc>
        <w:tc>
          <w:tcPr>
            <w:tcW w:w="1417" w:type="dxa"/>
          </w:tcPr>
          <w:p>
            <w:pPr>
              <w:pStyle w:val="0"/>
              <w:jc w:val="center"/>
            </w:pPr>
            <w:r>
              <w:rPr>
                <w:sz w:val="20"/>
              </w:rPr>
              <w:t xml:space="preserve">48 180,462</w:t>
            </w:r>
          </w:p>
        </w:tc>
        <w:tc>
          <w:tcPr>
            <w:tcW w:w="1417" w:type="dxa"/>
          </w:tcPr>
          <w:p>
            <w:pPr>
              <w:pStyle w:val="0"/>
              <w:jc w:val="center"/>
            </w:pPr>
            <w:r>
              <w:rPr>
                <w:sz w:val="20"/>
              </w:rPr>
              <w:t xml:space="preserve">52 756,055</w:t>
            </w:r>
          </w:p>
        </w:tc>
        <w:tc>
          <w:tcPr>
            <w:tcW w:w="1474" w:type="dxa"/>
          </w:tcPr>
          <w:p>
            <w:pPr>
              <w:pStyle w:val="0"/>
              <w:jc w:val="center"/>
            </w:pPr>
            <w:r>
              <w:rPr>
                <w:sz w:val="20"/>
              </w:rPr>
              <w:t xml:space="preserve">62 809,708</w:t>
            </w:r>
          </w:p>
        </w:tc>
        <w:tc>
          <w:tcPr>
            <w:tcW w:w="1474" w:type="dxa"/>
          </w:tcPr>
          <w:p>
            <w:pPr>
              <w:pStyle w:val="0"/>
              <w:jc w:val="center"/>
            </w:pPr>
            <w:r>
              <w:rPr>
                <w:sz w:val="20"/>
              </w:rPr>
              <w:t xml:space="preserve">29 471,424</w:t>
            </w:r>
          </w:p>
        </w:tc>
        <w:tc>
          <w:tcPr>
            <w:tcW w:w="1417" w:type="dxa"/>
          </w:tcPr>
          <w:p>
            <w:pPr>
              <w:pStyle w:val="0"/>
              <w:jc w:val="center"/>
            </w:pPr>
            <w:r>
              <w:rPr>
                <w:sz w:val="20"/>
              </w:rPr>
              <w:t xml:space="preserve">61 794,806</w:t>
            </w:r>
          </w:p>
        </w:tc>
        <w:tc>
          <w:tcPr>
            <w:tcW w:w="1304" w:type="dxa"/>
          </w:tcPr>
          <w:p>
            <w:pPr>
              <w:pStyle w:val="0"/>
              <w:jc w:val="center"/>
            </w:pPr>
            <w:r>
              <w:rPr>
                <w:sz w:val="20"/>
              </w:rPr>
              <w:t xml:space="preserve">34 691,670</w:t>
            </w:r>
          </w:p>
        </w:tc>
        <w:tc>
          <w:tcPr>
            <w:tcW w:w="1361" w:type="dxa"/>
          </w:tcPr>
          <w:p>
            <w:pPr>
              <w:pStyle w:val="0"/>
              <w:jc w:val="center"/>
            </w:pPr>
            <w:r>
              <w:rPr>
                <w:sz w:val="20"/>
              </w:rPr>
              <w:t xml:space="preserve">49 678,703</w:t>
            </w:r>
          </w:p>
        </w:tc>
        <w:tc>
          <w:tcPr>
            <w:tcW w:w="1304" w:type="dxa"/>
          </w:tcPr>
          <w:p>
            <w:pPr>
              <w:pStyle w:val="0"/>
              <w:jc w:val="center"/>
            </w:pPr>
            <w:r>
              <w:rPr>
                <w:sz w:val="20"/>
              </w:rPr>
              <w:t xml:space="preserve">49 678,703</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52 524,301</w:t>
            </w:r>
          </w:p>
        </w:tc>
        <w:tc>
          <w:tcPr>
            <w:tcW w:w="1417" w:type="dxa"/>
          </w:tcPr>
          <w:p>
            <w:pPr>
              <w:pStyle w:val="0"/>
              <w:jc w:val="center"/>
            </w:pPr>
            <w:r>
              <w:rPr>
                <w:sz w:val="20"/>
              </w:rPr>
              <w:t xml:space="preserve">48 180,462</w:t>
            </w:r>
          </w:p>
        </w:tc>
        <w:tc>
          <w:tcPr>
            <w:tcW w:w="1417" w:type="dxa"/>
          </w:tcPr>
          <w:p>
            <w:pPr>
              <w:pStyle w:val="0"/>
              <w:jc w:val="center"/>
            </w:pPr>
            <w:r>
              <w:rPr>
                <w:sz w:val="20"/>
              </w:rPr>
              <w:t xml:space="preserve">52 756,055</w:t>
            </w:r>
          </w:p>
        </w:tc>
        <w:tc>
          <w:tcPr>
            <w:tcW w:w="1474" w:type="dxa"/>
          </w:tcPr>
          <w:p>
            <w:pPr>
              <w:pStyle w:val="0"/>
              <w:jc w:val="center"/>
            </w:pPr>
            <w:r>
              <w:rPr>
                <w:sz w:val="20"/>
              </w:rPr>
              <w:t xml:space="preserve">62 809,708</w:t>
            </w:r>
          </w:p>
        </w:tc>
        <w:tc>
          <w:tcPr>
            <w:tcW w:w="1474" w:type="dxa"/>
          </w:tcPr>
          <w:p>
            <w:pPr>
              <w:pStyle w:val="0"/>
              <w:jc w:val="center"/>
            </w:pPr>
            <w:r>
              <w:rPr>
                <w:sz w:val="20"/>
              </w:rPr>
              <w:t xml:space="preserve">29 471,424</w:t>
            </w:r>
          </w:p>
        </w:tc>
        <w:tc>
          <w:tcPr>
            <w:tcW w:w="1417" w:type="dxa"/>
          </w:tcPr>
          <w:p>
            <w:pPr>
              <w:pStyle w:val="0"/>
              <w:jc w:val="center"/>
            </w:pPr>
            <w:r>
              <w:rPr>
                <w:sz w:val="20"/>
              </w:rPr>
              <w:t xml:space="preserve">61 794,806</w:t>
            </w:r>
          </w:p>
        </w:tc>
        <w:tc>
          <w:tcPr>
            <w:tcW w:w="1304" w:type="dxa"/>
          </w:tcPr>
          <w:p>
            <w:pPr>
              <w:pStyle w:val="0"/>
              <w:jc w:val="center"/>
            </w:pPr>
            <w:r>
              <w:rPr>
                <w:sz w:val="20"/>
              </w:rPr>
              <w:t xml:space="preserve">34 691,670</w:t>
            </w:r>
          </w:p>
        </w:tc>
        <w:tc>
          <w:tcPr>
            <w:tcW w:w="1361" w:type="dxa"/>
          </w:tcPr>
          <w:p>
            <w:pPr>
              <w:pStyle w:val="0"/>
              <w:jc w:val="center"/>
            </w:pPr>
            <w:r>
              <w:rPr>
                <w:sz w:val="20"/>
              </w:rPr>
              <w:t xml:space="preserve">49 678,703</w:t>
            </w:r>
          </w:p>
        </w:tc>
        <w:tc>
          <w:tcPr>
            <w:tcW w:w="1304" w:type="dxa"/>
          </w:tcPr>
          <w:p>
            <w:pPr>
              <w:pStyle w:val="0"/>
              <w:jc w:val="center"/>
            </w:pPr>
            <w:r>
              <w:rPr>
                <w:sz w:val="20"/>
              </w:rPr>
              <w:t xml:space="preserve">49 678,703</w:t>
            </w:r>
          </w:p>
        </w:tc>
      </w:tr>
      <w:tr>
        <w:tc>
          <w:tcPr>
            <w:tcW w:w="1361" w:type="dxa"/>
            <w:vMerge w:val="restart"/>
          </w:tcPr>
          <w:bookmarkStart w:id="3032" w:name="P3032"/>
          <w:bookmarkEnd w:id="3032"/>
          <w:p>
            <w:pPr>
              <w:pStyle w:val="0"/>
              <w:outlineLvl w:val="3"/>
            </w:pPr>
            <w:r>
              <w:rPr>
                <w:sz w:val="20"/>
              </w:rPr>
              <w:t xml:space="preserve">Подпрограмма 2.</w:t>
            </w:r>
          </w:p>
        </w:tc>
        <w:tc>
          <w:tcPr>
            <w:tcW w:w="1871" w:type="dxa"/>
            <w:vMerge w:val="restart"/>
          </w:tcPr>
          <w:p>
            <w:pPr>
              <w:pStyle w:val="0"/>
            </w:pPr>
            <w:r>
              <w:rPr>
                <w:sz w:val="20"/>
              </w:rPr>
              <w:t xml:space="preserve">"Вовлечение молодежи Чеченской Республики в предпринимательскую деятельность"</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12 100,288</w:t>
            </w:r>
          </w:p>
        </w:tc>
        <w:tc>
          <w:tcPr>
            <w:tcW w:w="1417" w:type="dxa"/>
          </w:tcPr>
          <w:p>
            <w:pPr>
              <w:pStyle w:val="0"/>
              <w:jc w:val="center"/>
            </w:pPr>
            <w:r>
              <w:rPr>
                <w:sz w:val="20"/>
              </w:rPr>
              <w:t xml:space="preserve">15 102,800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17" w:type="dxa"/>
          </w:tcPr>
          <w:p>
            <w:pPr>
              <w:pStyle w:val="0"/>
              <w:jc w:val="center"/>
            </w:pPr>
            <w:r>
              <w:rPr>
                <w:sz w:val="20"/>
              </w:rPr>
              <w:t xml:space="preserve">1 534,500</w:t>
            </w:r>
          </w:p>
        </w:tc>
        <w:tc>
          <w:tcPr>
            <w:tcW w:w="1304" w:type="dxa"/>
          </w:tcPr>
          <w:p>
            <w:pPr>
              <w:pStyle w:val="0"/>
              <w:jc w:val="center"/>
            </w:pPr>
            <w:r>
              <w:rPr>
                <w:sz w:val="20"/>
              </w:rPr>
              <w:t xml:space="preserve">3 069,000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6 531,288</w:t>
            </w:r>
          </w:p>
        </w:tc>
        <w:tc>
          <w:tcPr>
            <w:tcW w:w="1417" w:type="dxa"/>
          </w:tcPr>
          <w:p>
            <w:pPr>
              <w:pStyle w:val="0"/>
              <w:jc w:val="center"/>
            </w:pPr>
            <w:r>
              <w:rPr>
                <w:sz w:val="20"/>
              </w:rPr>
              <w:t xml:space="preserve">9 533,800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5 569,000</w:t>
            </w:r>
          </w:p>
        </w:tc>
        <w:tc>
          <w:tcPr>
            <w:tcW w:w="1417" w:type="dxa"/>
          </w:tcPr>
          <w:p>
            <w:pPr>
              <w:pStyle w:val="0"/>
              <w:jc w:val="center"/>
            </w:pPr>
            <w:r>
              <w:rPr>
                <w:sz w:val="20"/>
              </w:rPr>
              <w:t xml:space="preserve">5 569,000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17" w:type="dxa"/>
          </w:tcPr>
          <w:p>
            <w:pPr>
              <w:pStyle w:val="0"/>
              <w:jc w:val="center"/>
            </w:pPr>
            <w:r>
              <w:rPr>
                <w:sz w:val="20"/>
              </w:rPr>
              <w:t xml:space="preserve">1 534,500</w:t>
            </w:r>
          </w:p>
        </w:tc>
        <w:tc>
          <w:tcPr>
            <w:tcW w:w="1304" w:type="dxa"/>
          </w:tcPr>
          <w:p>
            <w:pPr>
              <w:pStyle w:val="0"/>
              <w:jc w:val="center"/>
            </w:pPr>
            <w:r>
              <w:rPr>
                <w:sz w:val="20"/>
              </w:rPr>
              <w:t xml:space="preserve">3 069,000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Основное мероприятие 2.01.</w:t>
            </w:r>
          </w:p>
        </w:tc>
        <w:tc>
          <w:tcPr>
            <w:tcW w:w="1871" w:type="dxa"/>
            <w:vMerge w:val="restart"/>
          </w:tcPr>
          <w:p>
            <w:pPr>
              <w:pStyle w:val="0"/>
            </w:pPr>
            <w:r>
              <w:rPr>
                <w:sz w:val="20"/>
              </w:rPr>
              <w:t xml:space="preserve">"Финансовая программа поддержки малого и среднего предпринимательства"</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12 100,288</w:t>
            </w:r>
          </w:p>
        </w:tc>
        <w:tc>
          <w:tcPr>
            <w:tcW w:w="1417" w:type="dxa"/>
          </w:tcPr>
          <w:p>
            <w:pPr>
              <w:pStyle w:val="0"/>
              <w:jc w:val="center"/>
            </w:pPr>
            <w:r>
              <w:rPr>
                <w:sz w:val="20"/>
              </w:rPr>
              <w:t xml:space="preserve">15 102,800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17" w:type="dxa"/>
          </w:tcPr>
          <w:p>
            <w:pPr>
              <w:pStyle w:val="0"/>
              <w:jc w:val="center"/>
            </w:pPr>
            <w:r>
              <w:rPr>
                <w:sz w:val="20"/>
              </w:rPr>
              <w:t xml:space="preserve">1 534,500</w:t>
            </w:r>
          </w:p>
        </w:tc>
        <w:tc>
          <w:tcPr>
            <w:tcW w:w="1304" w:type="dxa"/>
          </w:tcPr>
          <w:p>
            <w:pPr>
              <w:pStyle w:val="0"/>
              <w:jc w:val="center"/>
            </w:pPr>
            <w:r>
              <w:rPr>
                <w:sz w:val="20"/>
              </w:rPr>
              <w:t xml:space="preserve">3 069,000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6 531,288</w:t>
            </w:r>
          </w:p>
        </w:tc>
        <w:tc>
          <w:tcPr>
            <w:tcW w:w="1417" w:type="dxa"/>
          </w:tcPr>
          <w:p>
            <w:pPr>
              <w:pStyle w:val="0"/>
              <w:jc w:val="center"/>
            </w:pPr>
            <w:r>
              <w:rPr>
                <w:sz w:val="20"/>
              </w:rPr>
              <w:t xml:space="preserve">9 533,800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5 569,000</w:t>
            </w:r>
          </w:p>
        </w:tc>
        <w:tc>
          <w:tcPr>
            <w:tcW w:w="1417" w:type="dxa"/>
          </w:tcPr>
          <w:p>
            <w:pPr>
              <w:pStyle w:val="0"/>
              <w:jc w:val="center"/>
            </w:pPr>
            <w:r>
              <w:rPr>
                <w:sz w:val="20"/>
              </w:rPr>
              <w:t xml:space="preserve">5 569,000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17" w:type="dxa"/>
          </w:tcPr>
          <w:p>
            <w:pPr>
              <w:pStyle w:val="0"/>
              <w:jc w:val="center"/>
            </w:pPr>
            <w:r>
              <w:rPr>
                <w:sz w:val="20"/>
              </w:rPr>
              <w:t xml:space="preserve">1 534,500</w:t>
            </w:r>
          </w:p>
        </w:tc>
        <w:tc>
          <w:tcPr>
            <w:tcW w:w="1304" w:type="dxa"/>
          </w:tcPr>
          <w:p>
            <w:pPr>
              <w:pStyle w:val="0"/>
              <w:jc w:val="center"/>
            </w:pPr>
            <w:r>
              <w:rPr>
                <w:sz w:val="20"/>
              </w:rPr>
              <w:t xml:space="preserve">3 069,000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w:t>
            </w:r>
          </w:p>
        </w:tc>
        <w:tc>
          <w:tcPr>
            <w:tcW w:w="1871" w:type="dxa"/>
            <w:vMerge w:val="restart"/>
          </w:tcPr>
          <w:p>
            <w:pPr>
              <w:pStyle w:val="0"/>
            </w:pPr>
            <w:r>
              <w:rPr>
                <w:sz w:val="20"/>
              </w:rPr>
              <w:t xml:space="preserve">Содействие развитию молодежного предпринимательства в Чеченской Республике</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12 100,288</w:t>
            </w:r>
          </w:p>
        </w:tc>
        <w:tc>
          <w:tcPr>
            <w:tcW w:w="1417" w:type="dxa"/>
          </w:tcPr>
          <w:p>
            <w:pPr>
              <w:pStyle w:val="0"/>
              <w:jc w:val="center"/>
            </w:pPr>
            <w:r>
              <w:rPr>
                <w:sz w:val="20"/>
              </w:rPr>
              <w:t xml:space="preserve">11 418,589</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17" w:type="dxa"/>
          </w:tcPr>
          <w:p>
            <w:pPr>
              <w:pStyle w:val="0"/>
              <w:jc w:val="center"/>
            </w:pPr>
            <w:r>
              <w:rPr>
                <w:sz w:val="20"/>
              </w:rPr>
              <w:t xml:space="preserve">1 534,500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6 531,288</w:t>
            </w:r>
          </w:p>
        </w:tc>
        <w:tc>
          <w:tcPr>
            <w:tcW w:w="1417" w:type="dxa"/>
          </w:tcPr>
          <w:p>
            <w:pPr>
              <w:pStyle w:val="0"/>
              <w:jc w:val="center"/>
            </w:pPr>
            <w:r>
              <w:rPr>
                <w:sz w:val="20"/>
              </w:rPr>
              <w:t xml:space="preserve">6 033,800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5 569,000</w:t>
            </w:r>
          </w:p>
        </w:tc>
        <w:tc>
          <w:tcPr>
            <w:tcW w:w="1417" w:type="dxa"/>
          </w:tcPr>
          <w:p>
            <w:pPr>
              <w:pStyle w:val="0"/>
              <w:jc w:val="center"/>
            </w:pPr>
            <w:r>
              <w:rPr>
                <w:sz w:val="20"/>
              </w:rPr>
              <w:t xml:space="preserve">5 384,789</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17" w:type="dxa"/>
          </w:tcPr>
          <w:p>
            <w:pPr>
              <w:pStyle w:val="0"/>
              <w:jc w:val="center"/>
            </w:pPr>
            <w:r>
              <w:rPr>
                <w:sz w:val="20"/>
              </w:rPr>
              <w:t xml:space="preserve">1 534,500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2.01.1.1.</w:t>
            </w:r>
          </w:p>
        </w:tc>
        <w:tc>
          <w:tcPr>
            <w:tcW w:w="1871" w:type="dxa"/>
            <w:vMerge w:val="restart"/>
          </w:tcPr>
          <w:p>
            <w:pPr>
              <w:pStyle w:val="0"/>
            </w:pPr>
            <w:r>
              <w:rPr>
                <w:sz w:val="20"/>
              </w:rPr>
              <w:t xml:space="preserve">Проведение информационной кампании, направленной на вовлечение молодежи в предпринимательскую деятельность</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1 032,474</w:t>
            </w:r>
          </w:p>
        </w:tc>
        <w:tc>
          <w:tcPr>
            <w:tcW w:w="1417" w:type="dxa"/>
          </w:tcPr>
          <w:p>
            <w:pPr>
              <w:pStyle w:val="0"/>
              <w:jc w:val="center"/>
            </w:pPr>
            <w:r>
              <w:rPr>
                <w:sz w:val="20"/>
              </w:rPr>
              <w:t xml:space="preserve">1 121,369</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980,000</w:t>
            </w:r>
          </w:p>
        </w:tc>
        <w:tc>
          <w:tcPr>
            <w:tcW w:w="1417" w:type="dxa"/>
          </w:tcPr>
          <w:p>
            <w:pPr>
              <w:pStyle w:val="0"/>
              <w:jc w:val="center"/>
            </w:pPr>
            <w:r>
              <w:rPr>
                <w:sz w:val="20"/>
              </w:rPr>
              <w:t xml:space="preserve">1 065,300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52,474</w:t>
            </w:r>
          </w:p>
        </w:tc>
        <w:tc>
          <w:tcPr>
            <w:tcW w:w="1417" w:type="dxa"/>
          </w:tcPr>
          <w:p>
            <w:pPr>
              <w:pStyle w:val="0"/>
              <w:jc w:val="center"/>
            </w:pPr>
            <w:r>
              <w:rPr>
                <w:sz w:val="20"/>
              </w:rPr>
              <w:t xml:space="preserve">56,069</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2.01.1.2.</w:t>
            </w:r>
          </w:p>
        </w:tc>
        <w:tc>
          <w:tcPr>
            <w:tcW w:w="1871" w:type="dxa"/>
            <w:vMerge w:val="restart"/>
          </w:tcPr>
          <w:p>
            <w:pPr>
              <w:pStyle w:val="0"/>
            </w:pPr>
            <w:r>
              <w:rPr>
                <w:sz w:val="20"/>
              </w:rPr>
              <w:t xml:space="preserve">Осуществление игровых, тренинговых и иных проектов, образовательных курсов, конкурсов среди старшеклассников возрасте 14 - 17 лет</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687,000</w:t>
            </w:r>
          </w:p>
        </w:tc>
        <w:tc>
          <w:tcPr>
            <w:tcW w:w="1417" w:type="dxa"/>
          </w:tcPr>
          <w:p>
            <w:pPr>
              <w:pStyle w:val="0"/>
              <w:jc w:val="center"/>
            </w:pPr>
            <w:r>
              <w:rPr>
                <w:sz w:val="20"/>
              </w:rPr>
              <w:t xml:space="preserve">630,000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653,000</w:t>
            </w:r>
          </w:p>
        </w:tc>
        <w:tc>
          <w:tcPr>
            <w:tcW w:w="1417" w:type="dxa"/>
          </w:tcPr>
          <w:p>
            <w:pPr>
              <w:pStyle w:val="0"/>
              <w:jc w:val="center"/>
            </w:pPr>
            <w:r>
              <w:rPr>
                <w:sz w:val="20"/>
              </w:rPr>
              <w:t xml:space="preserve">598,500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34,000</w:t>
            </w:r>
          </w:p>
        </w:tc>
        <w:tc>
          <w:tcPr>
            <w:tcW w:w="1417" w:type="dxa"/>
          </w:tcPr>
          <w:p>
            <w:pPr>
              <w:pStyle w:val="0"/>
              <w:jc w:val="center"/>
            </w:pPr>
            <w:r>
              <w:rPr>
                <w:sz w:val="20"/>
              </w:rPr>
              <w:t xml:space="preserve">31,500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2.01.1.3.</w:t>
            </w:r>
          </w:p>
        </w:tc>
        <w:tc>
          <w:tcPr>
            <w:tcW w:w="1871" w:type="dxa"/>
            <w:vMerge w:val="restart"/>
          </w:tcPr>
          <w:p>
            <w:pPr>
              <w:pStyle w:val="0"/>
            </w:pPr>
            <w:r>
              <w:rPr>
                <w:sz w:val="20"/>
              </w:rPr>
              <w:t xml:space="preserve">Отбор физических лиц в возрасте до 35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343,000</w:t>
            </w:r>
          </w:p>
        </w:tc>
        <w:tc>
          <w:tcPr>
            <w:tcW w:w="1417" w:type="dxa"/>
          </w:tcPr>
          <w:p>
            <w:pPr>
              <w:pStyle w:val="0"/>
              <w:jc w:val="center"/>
            </w:pPr>
            <w:r>
              <w:rPr>
                <w:sz w:val="20"/>
              </w:rPr>
              <w:t xml:space="preserve">270,000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326,000</w:t>
            </w:r>
          </w:p>
        </w:tc>
        <w:tc>
          <w:tcPr>
            <w:tcW w:w="1417" w:type="dxa"/>
          </w:tcPr>
          <w:p>
            <w:pPr>
              <w:pStyle w:val="0"/>
              <w:jc w:val="center"/>
            </w:pPr>
            <w:r>
              <w:rPr>
                <w:sz w:val="20"/>
              </w:rPr>
              <w:t xml:space="preserve">256,500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17,000</w:t>
            </w:r>
          </w:p>
        </w:tc>
        <w:tc>
          <w:tcPr>
            <w:tcW w:w="1417" w:type="dxa"/>
          </w:tcPr>
          <w:p>
            <w:pPr>
              <w:pStyle w:val="0"/>
              <w:jc w:val="center"/>
            </w:pPr>
            <w:r>
              <w:rPr>
                <w:sz w:val="20"/>
              </w:rPr>
              <w:t xml:space="preserve">13,500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2.01.1.4.</w:t>
            </w:r>
          </w:p>
        </w:tc>
        <w:tc>
          <w:tcPr>
            <w:tcW w:w="1871" w:type="dxa"/>
            <w:vMerge w:val="restart"/>
          </w:tcPr>
          <w:p>
            <w:pPr>
              <w:pStyle w:val="0"/>
            </w:pPr>
            <w:r>
              <w:rPr>
                <w:sz w:val="20"/>
              </w:rPr>
              <w:t xml:space="preserve">Организация обучения физических лиц в возрасте до 35 лет (включительно) по образовательным программам, направленным на приобретение навыков ведения бизнеса и создания малых и средних предприятий</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2 320,566</w:t>
            </w:r>
          </w:p>
        </w:tc>
        <w:tc>
          <w:tcPr>
            <w:tcW w:w="1417" w:type="dxa"/>
          </w:tcPr>
          <w:p>
            <w:pPr>
              <w:pStyle w:val="0"/>
              <w:jc w:val="center"/>
            </w:pPr>
            <w:r>
              <w:rPr>
                <w:sz w:val="20"/>
              </w:rPr>
              <w:t xml:space="preserve">2 200,000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2 206,288</w:t>
            </w:r>
          </w:p>
        </w:tc>
        <w:tc>
          <w:tcPr>
            <w:tcW w:w="1417" w:type="dxa"/>
          </w:tcPr>
          <w:p>
            <w:pPr>
              <w:pStyle w:val="0"/>
              <w:jc w:val="center"/>
            </w:pPr>
            <w:r>
              <w:rPr>
                <w:sz w:val="20"/>
              </w:rPr>
              <w:t xml:space="preserve">2 090,000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114,278</w:t>
            </w:r>
          </w:p>
        </w:tc>
        <w:tc>
          <w:tcPr>
            <w:tcW w:w="1417" w:type="dxa"/>
          </w:tcPr>
          <w:p>
            <w:pPr>
              <w:pStyle w:val="0"/>
              <w:jc w:val="center"/>
            </w:pPr>
            <w:r>
              <w:rPr>
                <w:sz w:val="20"/>
              </w:rPr>
              <w:t xml:space="preserve">110,000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2.01.1.5.</w:t>
            </w:r>
          </w:p>
        </w:tc>
        <w:tc>
          <w:tcPr>
            <w:tcW w:w="1871" w:type="dxa"/>
            <w:vMerge w:val="restart"/>
          </w:tcPr>
          <w:p>
            <w:pPr>
              <w:pStyle w:val="0"/>
            </w:pPr>
            <w:r>
              <w:rPr>
                <w:sz w:val="20"/>
              </w:rPr>
              <w:t xml:space="preserve">Проведение регионального этапа Всероссийского конкурса "Молодой предприниматель России"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687,000</w:t>
            </w:r>
          </w:p>
        </w:tc>
        <w:tc>
          <w:tcPr>
            <w:tcW w:w="1417" w:type="dxa"/>
          </w:tcPr>
          <w:p>
            <w:pPr>
              <w:pStyle w:val="0"/>
              <w:jc w:val="center"/>
            </w:pPr>
            <w:r>
              <w:rPr>
                <w:sz w:val="20"/>
              </w:rPr>
              <w:t xml:space="preserve">400,000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653,000</w:t>
            </w:r>
          </w:p>
        </w:tc>
        <w:tc>
          <w:tcPr>
            <w:tcW w:w="1417" w:type="dxa"/>
          </w:tcPr>
          <w:p>
            <w:pPr>
              <w:pStyle w:val="0"/>
              <w:jc w:val="center"/>
            </w:pPr>
            <w:r>
              <w:rPr>
                <w:sz w:val="20"/>
              </w:rPr>
              <w:t xml:space="preserve">380,000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34,000</w:t>
            </w:r>
          </w:p>
        </w:tc>
        <w:tc>
          <w:tcPr>
            <w:tcW w:w="1417" w:type="dxa"/>
          </w:tcPr>
          <w:p>
            <w:pPr>
              <w:pStyle w:val="0"/>
              <w:jc w:val="center"/>
            </w:pPr>
            <w:r>
              <w:rPr>
                <w:sz w:val="20"/>
              </w:rPr>
              <w:t xml:space="preserve">20,000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2.01.1.6.</w:t>
            </w:r>
          </w:p>
        </w:tc>
        <w:tc>
          <w:tcPr>
            <w:tcW w:w="1871" w:type="dxa"/>
            <w:vMerge w:val="restart"/>
          </w:tcPr>
          <w:p>
            <w:pPr>
              <w:pStyle w:val="0"/>
            </w:pPr>
            <w:r>
              <w:rPr>
                <w:sz w:val="20"/>
              </w:rPr>
              <w:t xml:space="preserve">Проведение конкурсов бизнес-проектов, проведение финального мероприятия</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5 912,248</w:t>
            </w:r>
          </w:p>
        </w:tc>
        <w:tc>
          <w:tcPr>
            <w:tcW w:w="1417" w:type="dxa"/>
          </w:tcPr>
          <w:p>
            <w:pPr>
              <w:pStyle w:val="0"/>
              <w:jc w:val="center"/>
            </w:pPr>
            <w:r>
              <w:rPr>
                <w:sz w:val="20"/>
              </w:rPr>
              <w:t xml:space="preserve">5 477,220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653,000</w:t>
            </w:r>
          </w:p>
        </w:tc>
        <w:tc>
          <w:tcPr>
            <w:tcW w:w="1417" w:type="dxa"/>
          </w:tcPr>
          <w:p>
            <w:pPr>
              <w:pStyle w:val="0"/>
              <w:jc w:val="center"/>
            </w:pPr>
            <w:r>
              <w:rPr>
                <w:sz w:val="20"/>
              </w:rPr>
              <w:t xml:space="preserve">389,500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5 259,248</w:t>
            </w:r>
          </w:p>
        </w:tc>
        <w:tc>
          <w:tcPr>
            <w:tcW w:w="1417" w:type="dxa"/>
          </w:tcPr>
          <w:p>
            <w:pPr>
              <w:pStyle w:val="0"/>
              <w:jc w:val="center"/>
            </w:pPr>
            <w:r>
              <w:rPr>
                <w:sz w:val="20"/>
              </w:rPr>
              <w:t xml:space="preserve">5 087,720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2.01.1.7.</w:t>
            </w:r>
          </w:p>
        </w:tc>
        <w:tc>
          <w:tcPr>
            <w:tcW w:w="1871" w:type="dxa"/>
            <w:vMerge w:val="restart"/>
          </w:tcPr>
          <w:p>
            <w:pPr>
              <w:pStyle w:val="0"/>
            </w:pPr>
            <w:r>
              <w:rPr>
                <w:sz w:val="20"/>
              </w:rPr>
              <w:t xml:space="preserve">Оказание консультационных услуг молодым предпринимателям</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700,000</w:t>
            </w:r>
          </w:p>
        </w:tc>
        <w:tc>
          <w:tcPr>
            <w:tcW w:w="1417" w:type="dxa"/>
          </w:tcPr>
          <w:p>
            <w:pPr>
              <w:pStyle w:val="0"/>
              <w:jc w:val="center"/>
            </w:pPr>
            <w:r>
              <w:rPr>
                <w:sz w:val="20"/>
              </w:rPr>
              <w:t xml:space="preserve">700,000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665,000</w:t>
            </w:r>
          </w:p>
        </w:tc>
        <w:tc>
          <w:tcPr>
            <w:tcW w:w="1417" w:type="dxa"/>
          </w:tcPr>
          <w:p>
            <w:pPr>
              <w:pStyle w:val="0"/>
              <w:jc w:val="center"/>
            </w:pPr>
            <w:r>
              <w:rPr>
                <w:sz w:val="20"/>
              </w:rPr>
              <w:t xml:space="preserve">665,000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35,000</w:t>
            </w:r>
          </w:p>
        </w:tc>
        <w:tc>
          <w:tcPr>
            <w:tcW w:w="1417" w:type="dxa"/>
          </w:tcPr>
          <w:p>
            <w:pPr>
              <w:pStyle w:val="0"/>
              <w:jc w:val="center"/>
            </w:pPr>
            <w:r>
              <w:rPr>
                <w:sz w:val="20"/>
              </w:rPr>
              <w:t xml:space="preserve">35,000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2.01.1.8.</w:t>
            </w:r>
          </w:p>
        </w:tc>
        <w:tc>
          <w:tcPr>
            <w:tcW w:w="1871" w:type="dxa"/>
            <w:vMerge w:val="restart"/>
          </w:tcPr>
          <w:p>
            <w:pPr>
              <w:pStyle w:val="0"/>
            </w:pPr>
            <w:r>
              <w:rPr>
                <w:sz w:val="20"/>
              </w:rPr>
              <w:t xml:space="preserve">Обеспечение участия в межрегиональных, общероссийских и международных мероприятиях, направленных на поддержку молодежного предпринимательства</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350,000</w:t>
            </w:r>
          </w:p>
        </w:tc>
        <w:tc>
          <w:tcPr>
            <w:tcW w:w="1417" w:type="dxa"/>
          </w:tcPr>
          <w:p>
            <w:pPr>
              <w:pStyle w:val="0"/>
              <w:jc w:val="center"/>
            </w:pPr>
            <w:r>
              <w:rPr>
                <w:sz w:val="20"/>
              </w:rPr>
              <w:t xml:space="preserve">560,000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330,000</w:t>
            </w:r>
          </w:p>
        </w:tc>
        <w:tc>
          <w:tcPr>
            <w:tcW w:w="1417" w:type="dxa"/>
          </w:tcPr>
          <w:p>
            <w:pPr>
              <w:pStyle w:val="0"/>
              <w:jc w:val="center"/>
            </w:pPr>
            <w:r>
              <w:rPr>
                <w:sz w:val="20"/>
              </w:rPr>
              <w:t xml:space="preserve">532,000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20,000</w:t>
            </w:r>
          </w:p>
        </w:tc>
        <w:tc>
          <w:tcPr>
            <w:tcW w:w="1417" w:type="dxa"/>
          </w:tcPr>
          <w:p>
            <w:pPr>
              <w:pStyle w:val="0"/>
              <w:jc w:val="center"/>
            </w:pPr>
            <w:r>
              <w:rPr>
                <w:sz w:val="20"/>
              </w:rPr>
              <w:t xml:space="preserve">28,000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2.01.1.9.</w:t>
            </w:r>
          </w:p>
        </w:tc>
        <w:tc>
          <w:tcPr>
            <w:tcW w:w="1871" w:type="dxa"/>
            <w:vMerge w:val="restart"/>
          </w:tcPr>
          <w:p>
            <w:pPr>
              <w:pStyle w:val="0"/>
            </w:pPr>
            <w:r>
              <w:rPr>
                <w:sz w:val="20"/>
              </w:rPr>
              <w:t xml:space="preserve">Осуществление мониторинга эффективности мероприятий, направленных на вовлечение молодежи в предпринимательскую деятельность</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68,000</w:t>
            </w:r>
          </w:p>
        </w:tc>
        <w:tc>
          <w:tcPr>
            <w:tcW w:w="1417" w:type="dxa"/>
          </w:tcPr>
          <w:p>
            <w:pPr>
              <w:pStyle w:val="0"/>
              <w:jc w:val="center"/>
            </w:pPr>
            <w:r>
              <w:rPr>
                <w:sz w:val="20"/>
              </w:rPr>
              <w:t xml:space="preserve">60,000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65,000</w:t>
            </w:r>
          </w:p>
        </w:tc>
        <w:tc>
          <w:tcPr>
            <w:tcW w:w="1417" w:type="dxa"/>
          </w:tcPr>
          <w:p>
            <w:pPr>
              <w:pStyle w:val="0"/>
              <w:jc w:val="center"/>
            </w:pPr>
            <w:r>
              <w:rPr>
                <w:sz w:val="20"/>
              </w:rPr>
              <w:t xml:space="preserve">57,000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3,000</w:t>
            </w:r>
          </w:p>
        </w:tc>
        <w:tc>
          <w:tcPr>
            <w:tcW w:w="1417" w:type="dxa"/>
          </w:tcPr>
          <w:p>
            <w:pPr>
              <w:pStyle w:val="0"/>
              <w:jc w:val="center"/>
            </w:pPr>
            <w:r>
              <w:rPr>
                <w:sz w:val="20"/>
              </w:rPr>
              <w:t xml:space="preserve">3,000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2.01.2.</w:t>
            </w:r>
          </w:p>
        </w:tc>
        <w:tc>
          <w:tcPr>
            <w:tcW w:w="1871" w:type="dxa"/>
            <w:vMerge w:val="restart"/>
          </w:tcPr>
          <w:p>
            <w:pPr>
              <w:pStyle w:val="0"/>
            </w:pPr>
            <w:r>
              <w:rPr>
                <w:sz w:val="20"/>
              </w:rPr>
              <w:t xml:space="preserve">Создание и (или) обеспечение деятельности центров молодежного инновационного творчества</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0,000</w:t>
            </w:r>
          </w:p>
        </w:tc>
        <w:tc>
          <w:tcPr>
            <w:tcW w:w="1417" w:type="dxa"/>
          </w:tcPr>
          <w:p>
            <w:pPr>
              <w:pStyle w:val="0"/>
              <w:jc w:val="center"/>
            </w:pPr>
            <w:r>
              <w:rPr>
                <w:sz w:val="20"/>
              </w:rPr>
              <w:t xml:space="preserve">3 684,211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федеральный бюджет</w:t>
            </w:r>
          </w:p>
        </w:tc>
        <w:tc>
          <w:tcPr>
            <w:tcW w:w="1474" w:type="dxa"/>
          </w:tcPr>
          <w:p>
            <w:pPr>
              <w:pStyle w:val="0"/>
              <w:jc w:val="center"/>
            </w:pPr>
            <w:r>
              <w:rPr>
                <w:sz w:val="20"/>
              </w:rPr>
              <w:t xml:space="preserve">0,000</w:t>
            </w:r>
          </w:p>
        </w:tc>
        <w:tc>
          <w:tcPr>
            <w:tcW w:w="1417" w:type="dxa"/>
          </w:tcPr>
          <w:p>
            <w:pPr>
              <w:pStyle w:val="0"/>
              <w:jc w:val="center"/>
            </w:pPr>
            <w:r>
              <w:rPr>
                <w:sz w:val="20"/>
              </w:rPr>
              <w:t xml:space="preserve">3 500,000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0,000</w:t>
            </w:r>
          </w:p>
        </w:tc>
        <w:tc>
          <w:tcPr>
            <w:tcW w:w="1417" w:type="dxa"/>
          </w:tcPr>
          <w:p>
            <w:pPr>
              <w:pStyle w:val="0"/>
              <w:jc w:val="center"/>
            </w:pPr>
            <w:r>
              <w:rPr>
                <w:sz w:val="20"/>
              </w:rPr>
              <w:t xml:space="preserve">184,211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bookmarkStart w:id="3448" w:name="P3448"/>
          <w:bookmarkEnd w:id="3448"/>
          <w:p>
            <w:pPr>
              <w:pStyle w:val="0"/>
              <w:outlineLvl w:val="3"/>
            </w:pPr>
            <w:r>
              <w:rPr>
                <w:sz w:val="20"/>
              </w:rPr>
              <w:t xml:space="preserve">Подпрограмма 3.</w:t>
            </w:r>
          </w:p>
        </w:tc>
        <w:tc>
          <w:tcPr>
            <w:tcW w:w="1871" w:type="dxa"/>
            <w:vMerge w:val="restart"/>
          </w:tcPr>
          <w:p>
            <w:pPr>
              <w:pStyle w:val="0"/>
            </w:pPr>
            <w:r>
              <w:rPr>
                <w:sz w:val="20"/>
              </w:rPr>
              <w:t xml:space="preserve">"Сельская молодежь Чеченской Республики"</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74"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74"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Основное мероприятие 3.01.</w:t>
            </w:r>
          </w:p>
        </w:tc>
        <w:tc>
          <w:tcPr>
            <w:tcW w:w="1871" w:type="dxa"/>
            <w:vMerge w:val="restart"/>
          </w:tcPr>
          <w:p>
            <w:pPr>
              <w:pStyle w:val="0"/>
            </w:pPr>
            <w:r>
              <w:rPr>
                <w:sz w:val="20"/>
              </w:rPr>
              <w:t xml:space="preserve">"Проведение регионального конкурса по предоставлению грантов для реализации социально-значимых проектов, проведение итогового мероприятия, форума"</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74"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74"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1361" w:type="dxa"/>
            <w:vMerge w:val="restart"/>
          </w:tcPr>
          <w:p>
            <w:pPr>
              <w:pStyle w:val="0"/>
            </w:pPr>
            <w:r>
              <w:rPr>
                <w:sz w:val="20"/>
              </w:rPr>
              <w:t xml:space="preserve">Мероприятие 3.01.1.</w:t>
            </w:r>
          </w:p>
        </w:tc>
        <w:tc>
          <w:tcPr>
            <w:tcW w:w="1871" w:type="dxa"/>
            <w:vMerge w:val="restart"/>
          </w:tcPr>
          <w:p>
            <w:pPr>
              <w:pStyle w:val="0"/>
            </w:pPr>
            <w:r>
              <w:rPr>
                <w:sz w:val="20"/>
              </w:rPr>
              <w:t xml:space="preserve">Проведение регионального конкурса по предоставлению грантов для реализации социально-значимых проектов, проведение итогового мероприятия, форума</w:t>
            </w:r>
          </w:p>
        </w:tc>
        <w:tc>
          <w:tcPr>
            <w:tcW w:w="1702" w:type="dxa"/>
          </w:tcPr>
          <w:p>
            <w:pPr>
              <w:pStyle w:val="0"/>
            </w:pPr>
            <w:r>
              <w:rPr>
                <w:sz w:val="20"/>
              </w:rPr>
              <w:t xml:space="preserve">Всего, в том числе по отдельным источникам финансирования</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74"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r>
        <w:tc>
          <w:tcPr>
            <w:vMerge w:val="continue"/>
          </w:tcPr>
          <w:p/>
        </w:tc>
        <w:tc>
          <w:tcPr>
            <w:vMerge w:val="continue"/>
          </w:tcPr>
          <w:p/>
        </w:tc>
        <w:tc>
          <w:tcPr>
            <w:tcW w:w="1702" w:type="dxa"/>
          </w:tcPr>
          <w:p>
            <w:pPr>
              <w:pStyle w:val="0"/>
            </w:pPr>
            <w:r>
              <w:rPr>
                <w:sz w:val="20"/>
              </w:rPr>
              <w:t xml:space="preserve">республиканский бюджет</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74"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30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r>
    </w:tbl>
    <w:p>
      <w:pPr>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Чеченской Республики "Развитие</w:t>
      </w:r>
    </w:p>
    <w:p>
      <w:pPr>
        <w:pStyle w:val="0"/>
        <w:jc w:val="right"/>
      </w:pPr>
      <w:r>
        <w:rPr>
          <w:sz w:val="20"/>
        </w:rPr>
        <w:t xml:space="preserve">молодежной политики</w:t>
      </w:r>
    </w:p>
    <w:p>
      <w:pPr>
        <w:pStyle w:val="0"/>
        <w:jc w:val="right"/>
      </w:pPr>
      <w:r>
        <w:rPr>
          <w:sz w:val="20"/>
        </w:rPr>
        <w:t xml:space="preserve">Чеченской Республики"</w:t>
      </w:r>
    </w:p>
    <w:p>
      <w:pPr>
        <w:pStyle w:val="0"/>
        <w:ind w:firstLine="540"/>
        <w:jc w:val="both"/>
      </w:pPr>
      <w:r>
        <w:rPr>
          <w:sz w:val="20"/>
        </w:rPr>
      </w:r>
    </w:p>
    <w:bookmarkStart w:id="3525" w:name="P3525"/>
    <w:bookmarkEnd w:id="3525"/>
    <w:p>
      <w:pPr>
        <w:pStyle w:val="2"/>
        <w:jc w:val="center"/>
      </w:pPr>
      <w:r>
        <w:rPr>
          <w:sz w:val="20"/>
        </w:rPr>
        <w:t xml:space="preserve">РЕСУРСНОЕ ОБЕСПЕЧЕНИЕ РЕАЛИЗАЦИИ</w:t>
      </w:r>
    </w:p>
    <w:p>
      <w:pPr>
        <w:pStyle w:val="2"/>
        <w:jc w:val="center"/>
      </w:pPr>
      <w:r>
        <w:rPr>
          <w:sz w:val="20"/>
        </w:rPr>
        <w:t xml:space="preserve">ГОСУДАРСТВЕННОЙ ПРОГРАММЫ ЗА СЧЕТ СРЕДСТВ</w:t>
      </w:r>
    </w:p>
    <w:p>
      <w:pPr>
        <w:pStyle w:val="2"/>
        <w:jc w:val="center"/>
      </w:pPr>
      <w:r>
        <w:rPr>
          <w:sz w:val="20"/>
        </w:rPr>
        <w:t xml:space="preserve">РЕСПУБЛИКАНСКОГО БЮДЖЕТА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6"/>
        <w:gridCol w:w="2098"/>
        <w:gridCol w:w="1417"/>
        <w:gridCol w:w="1474"/>
        <w:gridCol w:w="1417"/>
        <w:gridCol w:w="1417"/>
        <w:gridCol w:w="1474"/>
        <w:gridCol w:w="1474"/>
        <w:gridCol w:w="1361"/>
        <w:gridCol w:w="1304"/>
        <w:gridCol w:w="1304"/>
      </w:tblGrid>
      <w:tr>
        <w:tc>
          <w:tcPr>
            <w:tcW w:w="2836" w:type="dxa"/>
            <w:vMerge w:val="restart"/>
          </w:tcPr>
          <w:p>
            <w:pPr>
              <w:pStyle w:val="0"/>
              <w:jc w:val="center"/>
            </w:pPr>
            <w:r>
              <w:rPr>
                <w:sz w:val="20"/>
              </w:rPr>
              <w:t xml:space="preserve">Наименование государственной программы, подпрограммы, мероприятий (региональных, ведомственных проектов)</w:t>
            </w:r>
          </w:p>
        </w:tc>
        <w:tc>
          <w:tcPr>
            <w:tcW w:w="2098" w:type="dxa"/>
            <w:vMerge w:val="restart"/>
          </w:tcPr>
          <w:p>
            <w:pPr>
              <w:pStyle w:val="0"/>
              <w:jc w:val="center"/>
            </w:pPr>
            <w:r>
              <w:rPr>
                <w:sz w:val="20"/>
              </w:rPr>
              <w:t xml:space="preserve">Ответственный исполнитель,</w:t>
            </w:r>
          </w:p>
        </w:tc>
        <w:tc>
          <w:tcPr>
            <w:gridSpan w:val="9"/>
            <w:tcW w:w="12642" w:type="dxa"/>
          </w:tcPr>
          <w:p>
            <w:pPr>
              <w:pStyle w:val="0"/>
              <w:jc w:val="center"/>
            </w:pPr>
            <w:r>
              <w:rPr>
                <w:sz w:val="20"/>
              </w:rPr>
              <w:t xml:space="preserve">Расходы (тыс. рублей) (годы)</w:t>
            </w:r>
          </w:p>
        </w:tc>
      </w:tr>
      <w:tr>
        <w:tc>
          <w:tcPr>
            <w:vMerge w:val="continue"/>
          </w:tcPr>
          <w:p/>
        </w:tc>
        <w:tc>
          <w:tcPr>
            <w:vMerge w:val="continue"/>
          </w:tcPr>
          <w:p/>
        </w:tc>
        <w:tc>
          <w:tcPr>
            <w:tcW w:w="1417" w:type="dxa"/>
          </w:tcPr>
          <w:p>
            <w:pPr>
              <w:pStyle w:val="0"/>
              <w:jc w:val="center"/>
            </w:pPr>
            <w:r>
              <w:rPr>
                <w:sz w:val="20"/>
              </w:rPr>
              <w:t xml:space="preserve">2017</w:t>
            </w:r>
          </w:p>
        </w:tc>
        <w:tc>
          <w:tcPr>
            <w:tcW w:w="1474" w:type="dxa"/>
          </w:tcPr>
          <w:p>
            <w:pPr>
              <w:pStyle w:val="0"/>
              <w:jc w:val="center"/>
            </w:pPr>
            <w:r>
              <w:rPr>
                <w:sz w:val="20"/>
              </w:rPr>
              <w:t xml:space="preserve">2018</w:t>
            </w: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74" w:type="dxa"/>
          </w:tcPr>
          <w:p>
            <w:pPr>
              <w:pStyle w:val="0"/>
              <w:jc w:val="center"/>
            </w:pPr>
            <w:r>
              <w:rPr>
                <w:sz w:val="20"/>
              </w:rPr>
              <w:t xml:space="preserve">2021</w:t>
            </w:r>
          </w:p>
        </w:tc>
        <w:tc>
          <w:tcPr>
            <w:tcW w:w="1474" w:type="dxa"/>
          </w:tcPr>
          <w:p>
            <w:pPr>
              <w:pStyle w:val="0"/>
              <w:jc w:val="center"/>
            </w:pPr>
            <w:r>
              <w:rPr>
                <w:sz w:val="20"/>
              </w:rPr>
              <w:t xml:space="preserve">2022</w:t>
            </w:r>
          </w:p>
        </w:tc>
        <w:tc>
          <w:tcPr>
            <w:tcW w:w="1361" w:type="dxa"/>
          </w:tcPr>
          <w:p>
            <w:pPr>
              <w:pStyle w:val="0"/>
              <w:jc w:val="center"/>
            </w:pPr>
            <w:r>
              <w:rPr>
                <w:sz w:val="20"/>
              </w:rPr>
              <w:t xml:space="preserve">2023</w:t>
            </w:r>
          </w:p>
        </w:tc>
        <w:tc>
          <w:tcPr>
            <w:tcW w:w="1304" w:type="dxa"/>
          </w:tcPr>
          <w:p>
            <w:pPr>
              <w:pStyle w:val="0"/>
              <w:jc w:val="center"/>
            </w:pPr>
            <w:r>
              <w:rPr>
                <w:sz w:val="20"/>
              </w:rPr>
              <w:t xml:space="preserve">2024</w:t>
            </w:r>
          </w:p>
        </w:tc>
        <w:tc>
          <w:tcPr>
            <w:tcW w:w="1304" w:type="dxa"/>
          </w:tcPr>
          <w:p>
            <w:pPr>
              <w:pStyle w:val="0"/>
              <w:jc w:val="center"/>
            </w:pPr>
            <w:r>
              <w:rPr>
                <w:sz w:val="20"/>
              </w:rPr>
              <w:t xml:space="preserve">2025</w:t>
            </w:r>
          </w:p>
        </w:tc>
      </w:tr>
      <w:tr>
        <w:tc>
          <w:tcPr>
            <w:tcW w:w="2836" w:type="dxa"/>
          </w:tcPr>
          <w:p>
            <w:pPr>
              <w:pStyle w:val="0"/>
              <w:jc w:val="center"/>
            </w:pPr>
            <w:r>
              <w:rPr>
                <w:sz w:val="20"/>
              </w:rPr>
              <w:t xml:space="preserve">1</w:t>
            </w:r>
          </w:p>
        </w:tc>
        <w:tc>
          <w:tcPr>
            <w:tcW w:w="2098" w:type="dxa"/>
          </w:tcPr>
          <w:p>
            <w:pPr>
              <w:pStyle w:val="0"/>
              <w:jc w:val="center"/>
            </w:pPr>
            <w:r>
              <w:rPr>
                <w:sz w:val="20"/>
              </w:rPr>
              <w:t xml:space="preserve">2</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c>
          <w:tcPr>
            <w:tcW w:w="1361" w:type="dxa"/>
          </w:tcPr>
          <w:p>
            <w:pPr>
              <w:pStyle w:val="0"/>
              <w:jc w:val="center"/>
            </w:pPr>
            <w:r>
              <w:rPr>
                <w:sz w:val="20"/>
              </w:rPr>
              <w:t xml:space="preserve">10</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r>
      <w:tr>
        <w:tc>
          <w:tcPr>
            <w:tcW w:w="2836" w:type="dxa"/>
          </w:tcPr>
          <w:p>
            <w:pPr>
              <w:pStyle w:val="0"/>
              <w:outlineLvl w:val="2"/>
            </w:pPr>
            <w:r>
              <w:rPr>
                <w:sz w:val="20"/>
              </w:rPr>
              <w:t xml:space="preserve">Государственная программа Чеченской Республики "Развитие молодежной политики Чеченской Республики"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158 902,710</w:t>
            </w:r>
          </w:p>
        </w:tc>
        <w:tc>
          <w:tcPr>
            <w:tcW w:w="1474" w:type="dxa"/>
          </w:tcPr>
          <w:p>
            <w:pPr>
              <w:pStyle w:val="0"/>
              <w:jc w:val="center"/>
            </w:pPr>
            <w:r>
              <w:rPr>
                <w:sz w:val="20"/>
              </w:rPr>
              <w:t xml:space="preserve">162 368,339</w:t>
            </w:r>
          </w:p>
        </w:tc>
        <w:tc>
          <w:tcPr>
            <w:tcW w:w="1417" w:type="dxa"/>
          </w:tcPr>
          <w:p>
            <w:pPr>
              <w:pStyle w:val="0"/>
              <w:jc w:val="center"/>
            </w:pPr>
            <w:r>
              <w:rPr>
                <w:sz w:val="20"/>
              </w:rPr>
              <w:t xml:space="preserve">174 873,211</w:t>
            </w:r>
          </w:p>
        </w:tc>
        <w:tc>
          <w:tcPr>
            <w:tcW w:w="1417" w:type="dxa"/>
          </w:tcPr>
          <w:p>
            <w:pPr>
              <w:pStyle w:val="0"/>
              <w:jc w:val="center"/>
            </w:pPr>
            <w:r>
              <w:rPr>
                <w:sz w:val="20"/>
              </w:rPr>
              <w:t xml:space="preserve">156 736,193</w:t>
            </w:r>
          </w:p>
        </w:tc>
        <w:tc>
          <w:tcPr>
            <w:tcW w:w="1474" w:type="dxa"/>
          </w:tcPr>
          <w:p>
            <w:pPr>
              <w:pStyle w:val="0"/>
              <w:jc w:val="center"/>
            </w:pPr>
            <w:r>
              <w:rPr>
                <w:sz w:val="20"/>
              </w:rPr>
              <w:t xml:space="preserve">110 725,812</w:t>
            </w:r>
          </w:p>
        </w:tc>
        <w:tc>
          <w:tcPr>
            <w:tcW w:w="1474" w:type="dxa"/>
          </w:tcPr>
          <w:p>
            <w:pPr>
              <w:pStyle w:val="0"/>
              <w:jc w:val="center"/>
            </w:pPr>
            <w:r>
              <w:rPr>
                <w:sz w:val="20"/>
              </w:rPr>
              <w:t xml:space="preserve">180 382,116</w:t>
            </w:r>
          </w:p>
        </w:tc>
        <w:tc>
          <w:tcPr>
            <w:tcW w:w="1361" w:type="dxa"/>
          </w:tcPr>
          <w:p>
            <w:pPr>
              <w:pStyle w:val="0"/>
              <w:jc w:val="center"/>
            </w:pPr>
            <w:r>
              <w:rPr>
                <w:sz w:val="20"/>
              </w:rPr>
              <w:t xml:space="preserve">71 483,354</w:t>
            </w:r>
          </w:p>
        </w:tc>
        <w:tc>
          <w:tcPr>
            <w:tcW w:w="1304" w:type="dxa"/>
          </w:tcPr>
          <w:p>
            <w:pPr>
              <w:pStyle w:val="0"/>
              <w:jc w:val="center"/>
            </w:pPr>
            <w:r>
              <w:rPr>
                <w:sz w:val="20"/>
              </w:rPr>
              <w:t xml:space="preserve">88 180,534</w:t>
            </w:r>
          </w:p>
        </w:tc>
        <w:tc>
          <w:tcPr>
            <w:tcW w:w="1304" w:type="dxa"/>
          </w:tcPr>
          <w:p>
            <w:pPr>
              <w:pStyle w:val="0"/>
              <w:jc w:val="center"/>
            </w:pPr>
            <w:r>
              <w:rPr>
                <w:sz w:val="20"/>
              </w:rPr>
              <w:t xml:space="preserve">88 180,534</w:t>
            </w:r>
          </w:p>
        </w:tc>
      </w:tr>
      <w:tr>
        <w:tc>
          <w:tcPr>
            <w:tcW w:w="2836" w:type="dxa"/>
          </w:tcPr>
          <w:bookmarkStart w:id="3563" w:name="P3563"/>
          <w:bookmarkEnd w:id="3563"/>
          <w:p>
            <w:pPr>
              <w:pStyle w:val="0"/>
              <w:outlineLvl w:val="3"/>
            </w:pPr>
            <w:r>
              <w:rPr>
                <w:sz w:val="20"/>
              </w:rPr>
              <w:t xml:space="preserve">Подпрограмма 1. "Обеспечение реализации государственной программы в сфере молодежной политики"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153 333,710</w:t>
            </w:r>
          </w:p>
        </w:tc>
        <w:tc>
          <w:tcPr>
            <w:tcW w:w="1474" w:type="dxa"/>
          </w:tcPr>
          <w:p>
            <w:pPr>
              <w:pStyle w:val="0"/>
              <w:jc w:val="center"/>
            </w:pPr>
            <w:r>
              <w:rPr>
                <w:sz w:val="20"/>
              </w:rPr>
              <w:t xml:space="preserve">156 799,339</w:t>
            </w:r>
          </w:p>
        </w:tc>
        <w:tc>
          <w:tcPr>
            <w:tcW w:w="1417" w:type="dxa"/>
          </w:tcPr>
          <w:p>
            <w:pPr>
              <w:pStyle w:val="0"/>
              <w:jc w:val="center"/>
            </w:pPr>
            <w:r>
              <w:rPr>
                <w:sz w:val="20"/>
              </w:rPr>
              <w:t xml:space="preserve">169 861,111</w:t>
            </w:r>
          </w:p>
        </w:tc>
        <w:tc>
          <w:tcPr>
            <w:tcW w:w="1417" w:type="dxa"/>
          </w:tcPr>
          <w:p>
            <w:pPr>
              <w:pStyle w:val="0"/>
              <w:jc w:val="center"/>
            </w:pPr>
            <w:r>
              <w:rPr>
                <w:sz w:val="20"/>
              </w:rPr>
              <w:t xml:space="preserve">153 736,193</w:t>
            </w:r>
          </w:p>
        </w:tc>
        <w:tc>
          <w:tcPr>
            <w:tcW w:w="1474" w:type="dxa"/>
          </w:tcPr>
          <w:p>
            <w:pPr>
              <w:pStyle w:val="0"/>
              <w:jc w:val="center"/>
            </w:pPr>
            <w:r>
              <w:rPr>
                <w:sz w:val="20"/>
              </w:rPr>
              <w:t xml:space="preserve">107 656,812</w:t>
            </w:r>
          </w:p>
        </w:tc>
        <w:tc>
          <w:tcPr>
            <w:tcW w:w="1474" w:type="dxa"/>
          </w:tcPr>
          <w:p>
            <w:pPr>
              <w:pStyle w:val="0"/>
              <w:jc w:val="center"/>
            </w:pPr>
            <w:r>
              <w:rPr>
                <w:sz w:val="20"/>
              </w:rPr>
              <w:t xml:space="preserve">178 847,616</w:t>
            </w:r>
          </w:p>
        </w:tc>
        <w:tc>
          <w:tcPr>
            <w:tcW w:w="1361" w:type="dxa"/>
          </w:tcPr>
          <w:p>
            <w:pPr>
              <w:pStyle w:val="0"/>
              <w:jc w:val="center"/>
            </w:pPr>
            <w:r>
              <w:rPr>
                <w:sz w:val="20"/>
              </w:rPr>
              <w:t xml:space="preserve">68 414,354</w:t>
            </w:r>
          </w:p>
        </w:tc>
        <w:tc>
          <w:tcPr>
            <w:tcW w:w="1304" w:type="dxa"/>
          </w:tcPr>
          <w:p>
            <w:pPr>
              <w:pStyle w:val="0"/>
              <w:jc w:val="center"/>
            </w:pPr>
            <w:r>
              <w:rPr>
                <w:sz w:val="20"/>
              </w:rPr>
              <w:t xml:space="preserve">88 180,534</w:t>
            </w:r>
          </w:p>
        </w:tc>
        <w:tc>
          <w:tcPr>
            <w:tcW w:w="1304" w:type="dxa"/>
          </w:tcPr>
          <w:p>
            <w:pPr>
              <w:pStyle w:val="0"/>
              <w:jc w:val="center"/>
            </w:pPr>
            <w:r>
              <w:rPr>
                <w:sz w:val="20"/>
              </w:rPr>
              <w:t xml:space="preserve">88 180,534</w:t>
            </w:r>
          </w:p>
        </w:tc>
      </w:tr>
      <w:tr>
        <w:tc>
          <w:tcPr>
            <w:tcW w:w="2836" w:type="dxa"/>
          </w:tcPr>
          <w:p>
            <w:pPr>
              <w:pStyle w:val="0"/>
            </w:pPr>
            <w:r>
              <w:rPr>
                <w:sz w:val="20"/>
              </w:rPr>
              <w:t xml:space="preserve">Основное мероприятие 1.01. "Реализация функций аппаратов исполнителей и участников государственной программы"</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35 109,409</w:t>
            </w:r>
          </w:p>
        </w:tc>
        <w:tc>
          <w:tcPr>
            <w:tcW w:w="1474" w:type="dxa"/>
          </w:tcPr>
          <w:p>
            <w:pPr>
              <w:pStyle w:val="0"/>
              <w:jc w:val="center"/>
            </w:pPr>
            <w:r>
              <w:rPr>
                <w:sz w:val="20"/>
              </w:rPr>
              <w:t xml:space="preserve">33 174,686</w:t>
            </w:r>
          </w:p>
        </w:tc>
        <w:tc>
          <w:tcPr>
            <w:tcW w:w="1417" w:type="dxa"/>
          </w:tcPr>
          <w:p>
            <w:pPr>
              <w:pStyle w:val="0"/>
              <w:jc w:val="center"/>
            </w:pPr>
            <w:r>
              <w:rPr>
                <w:sz w:val="20"/>
              </w:rPr>
              <w:t xml:space="preserve">33 205,284</w:t>
            </w:r>
          </w:p>
        </w:tc>
        <w:tc>
          <w:tcPr>
            <w:tcW w:w="1417" w:type="dxa"/>
          </w:tcPr>
          <w:p>
            <w:pPr>
              <w:pStyle w:val="0"/>
              <w:jc w:val="center"/>
            </w:pPr>
            <w:r>
              <w:rPr>
                <w:sz w:val="20"/>
              </w:rPr>
              <w:t xml:space="preserve">33 157,486</w:t>
            </w:r>
          </w:p>
        </w:tc>
        <w:tc>
          <w:tcPr>
            <w:tcW w:w="1474" w:type="dxa"/>
          </w:tcPr>
          <w:p>
            <w:pPr>
              <w:pStyle w:val="0"/>
              <w:jc w:val="center"/>
            </w:pPr>
            <w:r>
              <w:rPr>
                <w:sz w:val="20"/>
              </w:rPr>
              <w:t xml:space="preserve">12 485,388</w:t>
            </w:r>
          </w:p>
        </w:tc>
        <w:tc>
          <w:tcPr>
            <w:tcW w:w="1474" w:type="dxa"/>
          </w:tcPr>
          <w:p>
            <w:pPr>
              <w:pStyle w:val="0"/>
              <w:jc w:val="center"/>
            </w:pPr>
            <w:r>
              <w:rPr>
                <w:sz w:val="20"/>
              </w:rPr>
              <w:t xml:space="preserve">31 352,810</w:t>
            </w:r>
          </w:p>
        </w:tc>
        <w:tc>
          <w:tcPr>
            <w:tcW w:w="1361" w:type="dxa"/>
          </w:tcPr>
          <w:p>
            <w:pPr>
              <w:pStyle w:val="0"/>
              <w:jc w:val="center"/>
            </w:pPr>
            <w:r>
              <w:rPr>
                <w:sz w:val="20"/>
              </w:rPr>
              <w:t xml:space="preserve">872,684</w:t>
            </w:r>
          </w:p>
        </w:tc>
        <w:tc>
          <w:tcPr>
            <w:tcW w:w="1304" w:type="dxa"/>
          </w:tcPr>
          <w:p>
            <w:pPr>
              <w:pStyle w:val="0"/>
              <w:jc w:val="center"/>
            </w:pPr>
            <w:r>
              <w:rPr>
                <w:sz w:val="20"/>
              </w:rPr>
              <w:t xml:space="preserve">38 501,831</w:t>
            </w:r>
          </w:p>
        </w:tc>
        <w:tc>
          <w:tcPr>
            <w:tcW w:w="1304" w:type="dxa"/>
          </w:tcPr>
          <w:p>
            <w:pPr>
              <w:pStyle w:val="0"/>
              <w:jc w:val="center"/>
            </w:pPr>
            <w:r>
              <w:rPr>
                <w:sz w:val="20"/>
              </w:rPr>
              <w:t xml:space="preserve">38 501,831</w:t>
            </w:r>
          </w:p>
        </w:tc>
      </w:tr>
      <w:tr>
        <w:tc>
          <w:tcPr>
            <w:tcW w:w="2836" w:type="dxa"/>
          </w:tcPr>
          <w:p>
            <w:pPr>
              <w:pStyle w:val="0"/>
            </w:pPr>
            <w:r>
              <w:rPr>
                <w:sz w:val="20"/>
              </w:rPr>
              <w:t xml:space="preserve">Мероприятие 1.01.1. Административно-правовое и хозяйственное обеспечение деятельности Министерства Чеченской Республики по физической культуре, спорту и молодежной политике</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35 109,409</w:t>
            </w:r>
          </w:p>
        </w:tc>
        <w:tc>
          <w:tcPr>
            <w:tcW w:w="1474" w:type="dxa"/>
          </w:tcPr>
          <w:p>
            <w:pPr>
              <w:pStyle w:val="0"/>
              <w:jc w:val="center"/>
            </w:pPr>
            <w:r>
              <w:rPr>
                <w:sz w:val="20"/>
              </w:rPr>
              <w:t xml:space="preserve">33 174,686</w:t>
            </w:r>
          </w:p>
        </w:tc>
        <w:tc>
          <w:tcPr>
            <w:tcW w:w="1417" w:type="dxa"/>
          </w:tcPr>
          <w:p>
            <w:pPr>
              <w:pStyle w:val="0"/>
              <w:jc w:val="center"/>
            </w:pPr>
            <w:r>
              <w:rPr>
                <w:sz w:val="20"/>
              </w:rPr>
              <w:t xml:space="preserve">33 205,284</w:t>
            </w:r>
          </w:p>
        </w:tc>
        <w:tc>
          <w:tcPr>
            <w:tcW w:w="1417" w:type="dxa"/>
          </w:tcPr>
          <w:p>
            <w:pPr>
              <w:pStyle w:val="0"/>
              <w:jc w:val="center"/>
            </w:pPr>
            <w:r>
              <w:rPr>
                <w:sz w:val="20"/>
              </w:rPr>
              <w:t xml:space="preserve">33 157,486</w:t>
            </w:r>
          </w:p>
        </w:tc>
        <w:tc>
          <w:tcPr>
            <w:tcW w:w="1474" w:type="dxa"/>
          </w:tcPr>
          <w:p>
            <w:pPr>
              <w:pStyle w:val="0"/>
              <w:jc w:val="center"/>
            </w:pPr>
            <w:r>
              <w:rPr>
                <w:sz w:val="20"/>
              </w:rPr>
              <w:t xml:space="preserve">12 485,388</w:t>
            </w:r>
          </w:p>
        </w:tc>
        <w:tc>
          <w:tcPr>
            <w:tcW w:w="1474" w:type="dxa"/>
          </w:tcPr>
          <w:p>
            <w:pPr>
              <w:pStyle w:val="0"/>
              <w:jc w:val="center"/>
            </w:pPr>
            <w:r>
              <w:rPr>
                <w:sz w:val="20"/>
              </w:rPr>
              <w:t xml:space="preserve">31 352,810</w:t>
            </w:r>
          </w:p>
        </w:tc>
        <w:tc>
          <w:tcPr>
            <w:tcW w:w="1361" w:type="dxa"/>
          </w:tcPr>
          <w:p>
            <w:pPr>
              <w:pStyle w:val="0"/>
              <w:jc w:val="center"/>
            </w:pPr>
            <w:r>
              <w:rPr>
                <w:sz w:val="20"/>
              </w:rPr>
              <w:t xml:space="preserve">872,684</w:t>
            </w:r>
          </w:p>
        </w:tc>
        <w:tc>
          <w:tcPr>
            <w:tcW w:w="1304" w:type="dxa"/>
          </w:tcPr>
          <w:p>
            <w:pPr>
              <w:pStyle w:val="0"/>
              <w:jc w:val="center"/>
            </w:pPr>
            <w:r>
              <w:rPr>
                <w:sz w:val="20"/>
              </w:rPr>
              <w:t xml:space="preserve">38 501,831</w:t>
            </w:r>
          </w:p>
        </w:tc>
        <w:tc>
          <w:tcPr>
            <w:tcW w:w="1304" w:type="dxa"/>
          </w:tcPr>
          <w:p>
            <w:pPr>
              <w:pStyle w:val="0"/>
              <w:jc w:val="center"/>
            </w:pPr>
            <w:r>
              <w:rPr>
                <w:sz w:val="20"/>
              </w:rPr>
              <w:t xml:space="preserve">38 501,831</w:t>
            </w:r>
          </w:p>
        </w:tc>
      </w:tr>
      <w:tr>
        <w:tc>
          <w:tcPr>
            <w:tcW w:w="2836" w:type="dxa"/>
          </w:tcPr>
          <w:p>
            <w:pPr>
              <w:pStyle w:val="0"/>
            </w:pPr>
            <w:r>
              <w:rPr>
                <w:sz w:val="20"/>
              </w:rPr>
              <w:t xml:space="preserve">Основное мероприятие 1.02. "Реализация механизмов развития молодежной политики"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118 224,301</w:t>
            </w:r>
          </w:p>
        </w:tc>
        <w:tc>
          <w:tcPr>
            <w:tcW w:w="1474" w:type="dxa"/>
          </w:tcPr>
          <w:p>
            <w:pPr>
              <w:pStyle w:val="0"/>
              <w:jc w:val="center"/>
            </w:pPr>
            <w:r>
              <w:rPr>
                <w:sz w:val="20"/>
              </w:rPr>
              <w:t xml:space="preserve">123 624,653</w:t>
            </w:r>
          </w:p>
        </w:tc>
        <w:tc>
          <w:tcPr>
            <w:tcW w:w="1417" w:type="dxa"/>
          </w:tcPr>
          <w:p>
            <w:pPr>
              <w:pStyle w:val="0"/>
              <w:jc w:val="center"/>
            </w:pPr>
            <w:r>
              <w:rPr>
                <w:sz w:val="20"/>
              </w:rPr>
              <w:t xml:space="preserve">136 655,827</w:t>
            </w:r>
          </w:p>
        </w:tc>
        <w:tc>
          <w:tcPr>
            <w:tcW w:w="1417" w:type="dxa"/>
          </w:tcPr>
          <w:p>
            <w:pPr>
              <w:pStyle w:val="0"/>
              <w:jc w:val="center"/>
            </w:pPr>
            <w:r>
              <w:rPr>
                <w:sz w:val="20"/>
              </w:rPr>
              <w:t xml:space="preserve">120 578,707</w:t>
            </w:r>
          </w:p>
        </w:tc>
        <w:tc>
          <w:tcPr>
            <w:tcW w:w="1474" w:type="dxa"/>
          </w:tcPr>
          <w:p>
            <w:pPr>
              <w:pStyle w:val="0"/>
              <w:jc w:val="center"/>
            </w:pPr>
            <w:r>
              <w:rPr>
                <w:sz w:val="20"/>
              </w:rPr>
              <w:t xml:space="preserve">95 171,424</w:t>
            </w:r>
          </w:p>
        </w:tc>
        <w:tc>
          <w:tcPr>
            <w:tcW w:w="1474" w:type="dxa"/>
          </w:tcPr>
          <w:p>
            <w:pPr>
              <w:pStyle w:val="0"/>
              <w:jc w:val="center"/>
            </w:pPr>
            <w:r>
              <w:rPr>
                <w:sz w:val="20"/>
              </w:rPr>
              <w:t xml:space="preserve">147 494,806</w:t>
            </w:r>
          </w:p>
        </w:tc>
        <w:tc>
          <w:tcPr>
            <w:tcW w:w="1361" w:type="dxa"/>
          </w:tcPr>
          <w:p>
            <w:pPr>
              <w:pStyle w:val="0"/>
              <w:jc w:val="center"/>
            </w:pPr>
            <w:r>
              <w:rPr>
                <w:sz w:val="20"/>
              </w:rPr>
              <w:t xml:space="preserve">67 541,670</w:t>
            </w:r>
          </w:p>
        </w:tc>
        <w:tc>
          <w:tcPr>
            <w:tcW w:w="1304" w:type="dxa"/>
          </w:tcPr>
          <w:p>
            <w:pPr>
              <w:pStyle w:val="0"/>
              <w:jc w:val="center"/>
            </w:pPr>
            <w:r>
              <w:rPr>
                <w:sz w:val="20"/>
              </w:rPr>
              <w:t xml:space="preserve">49 678,703</w:t>
            </w:r>
          </w:p>
        </w:tc>
        <w:tc>
          <w:tcPr>
            <w:tcW w:w="1304" w:type="dxa"/>
          </w:tcPr>
          <w:p>
            <w:pPr>
              <w:pStyle w:val="0"/>
              <w:jc w:val="center"/>
            </w:pPr>
            <w:r>
              <w:rPr>
                <w:sz w:val="20"/>
              </w:rPr>
              <w:t xml:space="preserve">49 678,703</w:t>
            </w:r>
          </w:p>
        </w:tc>
      </w:tr>
      <w:tr>
        <w:tc>
          <w:tcPr>
            <w:tcW w:w="2836" w:type="dxa"/>
          </w:tcPr>
          <w:p>
            <w:pPr>
              <w:pStyle w:val="0"/>
            </w:pPr>
            <w:r>
              <w:rPr>
                <w:sz w:val="20"/>
              </w:rPr>
              <w:t xml:space="preserve">Мероприятие 1.02.1. Поддержка талантливой молодежи Чеченской Республики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65 700,000</w:t>
            </w:r>
          </w:p>
        </w:tc>
        <w:tc>
          <w:tcPr>
            <w:tcW w:w="1474" w:type="dxa"/>
          </w:tcPr>
          <w:p>
            <w:pPr>
              <w:pStyle w:val="0"/>
              <w:jc w:val="center"/>
            </w:pPr>
            <w:r>
              <w:rPr>
                <w:sz w:val="20"/>
              </w:rPr>
              <w:t xml:space="preserve">75 444,191</w:t>
            </w:r>
          </w:p>
        </w:tc>
        <w:tc>
          <w:tcPr>
            <w:tcW w:w="1417" w:type="dxa"/>
          </w:tcPr>
          <w:p>
            <w:pPr>
              <w:pStyle w:val="0"/>
              <w:jc w:val="center"/>
            </w:pPr>
            <w:r>
              <w:rPr>
                <w:sz w:val="20"/>
              </w:rPr>
              <w:t xml:space="preserve">83 899,772</w:t>
            </w:r>
          </w:p>
        </w:tc>
        <w:tc>
          <w:tcPr>
            <w:tcW w:w="1417" w:type="dxa"/>
          </w:tcPr>
          <w:p>
            <w:pPr>
              <w:pStyle w:val="0"/>
              <w:jc w:val="center"/>
            </w:pPr>
            <w:r>
              <w:rPr>
                <w:sz w:val="20"/>
              </w:rPr>
              <w:t xml:space="preserve">57 768,999</w:t>
            </w:r>
          </w:p>
        </w:tc>
        <w:tc>
          <w:tcPr>
            <w:tcW w:w="1474" w:type="dxa"/>
          </w:tcPr>
          <w:p>
            <w:pPr>
              <w:pStyle w:val="0"/>
              <w:jc w:val="center"/>
            </w:pPr>
            <w:r>
              <w:rPr>
                <w:sz w:val="20"/>
              </w:rPr>
              <w:t xml:space="preserve">65 700,000</w:t>
            </w:r>
          </w:p>
        </w:tc>
        <w:tc>
          <w:tcPr>
            <w:tcW w:w="1474" w:type="dxa"/>
          </w:tcPr>
          <w:p>
            <w:pPr>
              <w:pStyle w:val="0"/>
              <w:jc w:val="center"/>
            </w:pPr>
            <w:r>
              <w:rPr>
                <w:sz w:val="20"/>
              </w:rPr>
              <w:t xml:space="preserve">85 700,000</w:t>
            </w:r>
          </w:p>
        </w:tc>
        <w:tc>
          <w:tcPr>
            <w:tcW w:w="1361" w:type="dxa"/>
          </w:tcPr>
          <w:p>
            <w:pPr>
              <w:pStyle w:val="0"/>
              <w:jc w:val="center"/>
            </w:pPr>
            <w:r>
              <w:rPr>
                <w:sz w:val="20"/>
              </w:rPr>
              <w:t xml:space="preserve">32 850,000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Мероприятие 1.02.2. Обеспечение деятельности государственных учреждений Чеченской Республики в сфере молодежной политики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52 524,301</w:t>
            </w:r>
          </w:p>
        </w:tc>
        <w:tc>
          <w:tcPr>
            <w:tcW w:w="1474" w:type="dxa"/>
          </w:tcPr>
          <w:p>
            <w:pPr>
              <w:pStyle w:val="0"/>
              <w:jc w:val="center"/>
            </w:pPr>
            <w:r>
              <w:rPr>
                <w:sz w:val="20"/>
              </w:rPr>
              <w:t xml:space="preserve">48 180,462</w:t>
            </w:r>
          </w:p>
        </w:tc>
        <w:tc>
          <w:tcPr>
            <w:tcW w:w="1417" w:type="dxa"/>
          </w:tcPr>
          <w:p>
            <w:pPr>
              <w:pStyle w:val="0"/>
              <w:jc w:val="center"/>
            </w:pPr>
            <w:r>
              <w:rPr>
                <w:sz w:val="20"/>
              </w:rPr>
              <w:t xml:space="preserve">52 756,055</w:t>
            </w:r>
          </w:p>
        </w:tc>
        <w:tc>
          <w:tcPr>
            <w:tcW w:w="1417" w:type="dxa"/>
          </w:tcPr>
          <w:p>
            <w:pPr>
              <w:pStyle w:val="0"/>
              <w:jc w:val="center"/>
            </w:pPr>
            <w:r>
              <w:rPr>
                <w:sz w:val="20"/>
              </w:rPr>
              <w:t xml:space="preserve">62 809,708</w:t>
            </w:r>
          </w:p>
        </w:tc>
        <w:tc>
          <w:tcPr>
            <w:tcW w:w="1474" w:type="dxa"/>
          </w:tcPr>
          <w:p>
            <w:pPr>
              <w:pStyle w:val="0"/>
              <w:jc w:val="center"/>
            </w:pPr>
            <w:r>
              <w:rPr>
                <w:sz w:val="20"/>
              </w:rPr>
              <w:t xml:space="preserve">29 471,424</w:t>
            </w:r>
          </w:p>
        </w:tc>
        <w:tc>
          <w:tcPr>
            <w:tcW w:w="1474" w:type="dxa"/>
          </w:tcPr>
          <w:p>
            <w:pPr>
              <w:pStyle w:val="0"/>
              <w:jc w:val="center"/>
            </w:pPr>
            <w:r>
              <w:rPr>
                <w:sz w:val="20"/>
              </w:rPr>
              <w:t xml:space="preserve">61 794,806</w:t>
            </w:r>
          </w:p>
        </w:tc>
        <w:tc>
          <w:tcPr>
            <w:tcW w:w="1361" w:type="dxa"/>
          </w:tcPr>
          <w:p>
            <w:pPr>
              <w:pStyle w:val="0"/>
              <w:jc w:val="center"/>
            </w:pPr>
            <w:r>
              <w:rPr>
                <w:sz w:val="20"/>
              </w:rPr>
              <w:t xml:space="preserve">34 691,670</w:t>
            </w:r>
          </w:p>
        </w:tc>
        <w:tc>
          <w:tcPr>
            <w:tcW w:w="1304" w:type="dxa"/>
          </w:tcPr>
          <w:p>
            <w:pPr>
              <w:pStyle w:val="0"/>
              <w:jc w:val="center"/>
            </w:pPr>
            <w:r>
              <w:rPr>
                <w:sz w:val="20"/>
              </w:rPr>
              <w:t xml:space="preserve">49 678,703</w:t>
            </w:r>
          </w:p>
        </w:tc>
        <w:tc>
          <w:tcPr>
            <w:tcW w:w="1304" w:type="dxa"/>
          </w:tcPr>
          <w:p>
            <w:pPr>
              <w:pStyle w:val="0"/>
              <w:jc w:val="center"/>
            </w:pPr>
            <w:r>
              <w:rPr>
                <w:sz w:val="20"/>
              </w:rPr>
              <w:t xml:space="preserve">49 678,703</w:t>
            </w:r>
          </w:p>
        </w:tc>
      </w:tr>
      <w:tr>
        <w:tc>
          <w:tcPr>
            <w:tcW w:w="2836" w:type="dxa"/>
          </w:tcPr>
          <w:bookmarkStart w:id="3629" w:name="P3629"/>
          <w:bookmarkEnd w:id="3629"/>
          <w:p>
            <w:pPr>
              <w:pStyle w:val="0"/>
              <w:outlineLvl w:val="3"/>
            </w:pPr>
            <w:r>
              <w:rPr>
                <w:sz w:val="20"/>
              </w:rPr>
              <w:t xml:space="preserve">Подпрограмма 2. "Вовлечение молодежи Чеченской Республики в предпринимательскую деятельность"</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5 569,000</w:t>
            </w:r>
          </w:p>
        </w:tc>
        <w:tc>
          <w:tcPr>
            <w:tcW w:w="1474" w:type="dxa"/>
          </w:tcPr>
          <w:p>
            <w:pPr>
              <w:pStyle w:val="0"/>
              <w:jc w:val="center"/>
            </w:pPr>
            <w:r>
              <w:rPr>
                <w:sz w:val="20"/>
              </w:rPr>
              <w:t xml:space="preserve">5 569,000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74" w:type="dxa"/>
          </w:tcPr>
          <w:p>
            <w:pPr>
              <w:pStyle w:val="0"/>
              <w:jc w:val="center"/>
            </w:pPr>
            <w:r>
              <w:rPr>
                <w:sz w:val="20"/>
              </w:rPr>
              <w:t xml:space="preserve">1 534,500</w:t>
            </w:r>
          </w:p>
        </w:tc>
        <w:tc>
          <w:tcPr>
            <w:tcW w:w="1361" w:type="dxa"/>
          </w:tcPr>
          <w:p>
            <w:pPr>
              <w:pStyle w:val="0"/>
              <w:jc w:val="center"/>
            </w:pPr>
            <w:r>
              <w:rPr>
                <w:sz w:val="20"/>
              </w:rPr>
              <w:t xml:space="preserve">3 069,000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Основное мероприятие 2.01. "Финансовая программа поддержки малого и среднего предпринимательства"</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5 569,000</w:t>
            </w:r>
          </w:p>
        </w:tc>
        <w:tc>
          <w:tcPr>
            <w:tcW w:w="1474" w:type="dxa"/>
          </w:tcPr>
          <w:p>
            <w:pPr>
              <w:pStyle w:val="0"/>
              <w:jc w:val="center"/>
            </w:pPr>
            <w:r>
              <w:rPr>
                <w:sz w:val="20"/>
              </w:rPr>
              <w:t xml:space="preserve">5 569,000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74" w:type="dxa"/>
          </w:tcPr>
          <w:p>
            <w:pPr>
              <w:pStyle w:val="0"/>
              <w:jc w:val="center"/>
            </w:pPr>
            <w:r>
              <w:rPr>
                <w:sz w:val="20"/>
              </w:rPr>
              <w:t xml:space="preserve">1 534,500</w:t>
            </w:r>
          </w:p>
        </w:tc>
        <w:tc>
          <w:tcPr>
            <w:tcW w:w="1361" w:type="dxa"/>
          </w:tcPr>
          <w:p>
            <w:pPr>
              <w:pStyle w:val="0"/>
              <w:jc w:val="center"/>
            </w:pPr>
            <w:r>
              <w:rPr>
                <w:sz w:val="20"/>
              </w:rPr>
              <w:t xml:space="preserve">3 069,000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Мероприятие 2.01.1. Содействие развитию молодежного предпринимательства в Чеченской Республике</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5 569,000</w:t>
            </w:r>
          </w:p>
        </w:tc>
        <w:tc>
          <w:tcPr>
            <w:tcW w:w="1474" w:type="dxa"/>
          </w:tcPr>
          <w:p>
            <w:pPr>
              <w:pStyle w:val="0"/>
              <w:jc w:val="center"/>
            </w:pPr>
            <w:r>
              <w:rPr>
                <w:sz w:val="20"/>
              </w:rPr>
              <w:t xml:space="preserve">5 384,789</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3 069,000</w:t>
            </w:r>
          </w:p>
        </w:tc>
        <w:tc>
          <w:tcPr>
            <w:tcW w:w="1474" w:type="dxa"/>
          </w:tcPr>
          <w:p>
            <w:pPr>
              <w:pStyle w:val="0"/>
              <w:jc w:val="center"/>
            </w:pPr>
            <w:r>
              <w:rPr>
                <w:sz w:val="20"/>
              </w:rPr>
              <w:t xml:space="preserve">1 534,500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2.01.1.1. Проведение информационной кампании, направленной на вовлечение молодежи в предпринимательскую деятельность</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52,474</w:t>
            </w:r>
          </w:p>
        </w:tc>
        <w:tc>
          <w:tcPr>
            <w:tcW w:w="1474" w:type="dxa"/>
          </w:tcPr>
          <w:p>
            <w:pPr>
              <w:pStyle w:val="0"/>
              <w:jc w:val="center"/>
            </w:pPr>
            <w:r>
              <w:rPr>
                <w:sz w:val="20"/>
              </w:rPr>
              <w:t xml:space="preserve">56,069</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2.01.1.2. Осуществление игровых, тренинговых и иных проектов, образовательных курсов, конкурсов среди старшеклассников возрасте 14 - 17 лет</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34,000</w:t>
            </w:r>
          </w:p>
        </w:tc>
        <w:tc>
          <w:tcPr>
            <w:tcW w:w="1474" w:type="dxa"/>
          </w:tcPr>
          <w:p>
            <w:pPr>
              <w:pStyle w:val="0"/>
              <w:jc w:val="center"/>
            </w:pPr>
            <w:r>
              <w:rPr>
                <w:sz w:val="20"/>
              </w:rPr>
              <w:t xml:space="preserve">31,500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2.01.1.3. Отбор физических лиц в возрасте до 35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17,000</w:t>
            </w:r>
          </w:p>
        </w:tc>
        <w:tc>
          <w:tcPr>
            <w:tcW w:w="1474" w:type="dxa"/>
          </w:tcPr>
          <w:p>
            <w:pPr>
              <w:pStyle w:val="0"/>
              <w:jc w:val="center"/>
            </w:pPr>
            <w:r>
              <w:rPr>
                <w:sz w:val="20"/>
              </w:rPr>
              <w:t xml:space="preserve">13,500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2.01.1.4. Организация обучения физических лиц в возрасте до 35 лет (включительно) по образовательным программам, направленным на приобретение навыков ведения бизнеса и создания малых и средних предприятий</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114,278</w:t>
            </w:r>
          </w:p>
        </w:tc>
        <w:tc>
          <w:tcPr>
            <w:tcW w:w="1474" w:type="dxa"/>
          </w:tcPr>
          <w:p>
            <w:pPr>
              <w:pStyle w:val="0"/>
              <w:jc w:val="center"/>
            </w:pPr>
            <w:r>
              <w:rPr>
                <w:sz w:val="20"/>
              </w:rPr>
              <w:t xml:space="preserve">110,000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2.01.1.5. Проведение регионального этапа Всероссийского конкурса "Молодой предприниматель России"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34,000</w:t>
            </w:r>
          </w:p>
        </w:tc>
        <w:tc>
          <w:tcPr>
            <w:tcW w:w="1474" w:type="dxa"/>
          </w:tcPr>
          <w:p>
            <w:pPr>
              <w:pStyle w:val="0"/>
              <w:jc w:val="center"/>
            </w:pPr>
            <w:r>
              <w:rPr>
                <w:sz w:val="20"/>
              </w:rPr>
              <w:t xml:space="preserve">20,000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2.01.1.6. Проведение конкурсов бизнес-проектов, проведение финального мероприятия</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5 259,248</w:t>
            </w:r>
          </w:p>
        </w:tc>
        <w:tc>
          <w:tcPr>
            <w:tcW w:w="1474" w:type="dxa"/>
          </w:tcPr>
          <w:p>
            <w:pPr>
              <w:pStyle w:val="0"/>
              <w:jc w:val="center"/>
            </w:pPr>
            <w:r>
              <w:rPr>
                <w:sz w:val="20"/>
              </w:rPr>
              <w:t xml:space="preserve">5 087,720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2.01.1.7. Оказание консультационных услуг молодым предпринимателям</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35,000</w:t>
            </w:r>
          </w:p>
        </w:tc>
        <w:tc>
          <w:tcPr>
            <w:tcW w:w="1474" w:type="dxa"/>
          </w:tcPr>
          <w:p>
            <w:pPr>
              <w:pStyle w:val="0"/>
              <w:jc w:val="center"/>
            </w:pPr>
            <w:r>
              <w:rPr>
                <w:sz w:val="20"/>
              </w:rPr>
              <w:t xml:space="preserve">35,000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2.01.1.8. Обеспечение участия в межрегиональных, общероссийских и международных мероприятиях, направленных на поддержку молодежного предпринимательства</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20,000</w:t>
            </w:r>
          </w:p>
        </w:tc>
        <w:tc>
          <w:tcPr>
            <w:tcW w:w="1474" w:type="dxa"/>
          </w:tcPr>
          <w:p>
            <w:pPr>
              <w:pStyle w:val="0"/>
              <w:jc w:val="center"/>
            </w:pPr>
            <w:r>
              <w:rPr>
                <w:sz w:val="20"/>
              </w:rPr>
              <w:t xml:space="preserve">28,000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2.01.1.9. Осуществление мониторинга эффективности мероприятий, направленных на вовлечение молодежи в предпринимательскую деятельность</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3,000</w:t>
            </w:r>
          </w:p>
        </w:tc>
        <w:tc>
          <w:tcPr>
            <w:tcW w:w="1474" w:type="dxa"/>
          </w:tcPr>
          <w:p>
            <w:pPr>
              <w:pStyle w:val="0"/>
              <w:jc w:val="center"/>
            </w:pPr>
            <w:r>
              <w:rPr>
                <w:sz w:val="20"/>
              </w:rPr>
              <w:t xml:space="preserve">3,000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Мероприятие 2.01.2. Создание и (или) обеспечение деятельности центров молодежного инновационного творчества</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0,000</w:t>
            </w:r>
          </w:p>
        </w:tc>
        <w:tc>
          <w:tcPr>
            <w:tcW w:w="1474" w:type="dxa"/>
          </w:tcPr>
          <w:p>
            <w:pPr>
              <w:pStyle w:val="0"/>
              <w:jc w:val="center"/>
            </w:pPr>
            <w:r>
              <w:rPr>
                <w:sz w:val="20"/>
              </w:rPr>
              <w:t xml:space="preserve">184,211</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bookmarkStart w:id="3772" w:name="P3772"/>
          <w:bookmarkEnd w:id="3772"/>
          <w:p>
            <w:pPr>
              <w:pStyle w:val="0"/>
              <w:outlineLvl w:val="3"/>
            </w:pPr>
            <w:r>
              <w:rPr>
                <w:sz w:val="20"/>
              </w:rPr>
              <w:t xml:space="preserve">Подпрограмма 3. "Сельская молодежь Чеченской Республики"</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17"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Основное мероприятие 3.01. "Проведение регионального конкурса по предоставлению грантов для реализации социально-значимых проектов, проведение итогового мероприятия, форума"</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17"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r>
        <w:tc>
          <w:tcPr>
            <w:tcW w:w="2836" w:type="dxa"/>
          </w:tcPr>
          <w:p>
            <w:pPr>
              <w:pStyle w:val="0"/>
            </w:pPr>
            <w:r>
              <w:rPr>
                <w:sz w:val="20"/>
              </w:rPr>
              <w:t xml:space="preserve">Мероприятие 3.01.1. Проведение регионального конкурса по предоставлению грантов для реализации социально-значимых проектов, проведение итогового мероприятия, форума</w:t>
            </w:r>
          </w:p>
        </w:tc>
        <w:tc>
          <w:tcPr>
            <w:tcW w:w="2098" w:type="dxa"/>
          </w:tcPr>
          <w:p>
            <w:pPr>
              <w:pStyle w:val="0"/>
            </w:pPr>
            <w:r>
              <w:rPr>
                <w:sz w:val="20"/>
              </w:rPr>
              <w:t xml:space="preserve">Министерство Чеченской Республики по физической культуре, спорту и молодежной политике</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5 012,100</w:t>
            </w:r>
          </w:p>
        </w:tc>
        <w:tc>
          <w:tcPr>
            <w:tcW w:w="1417" w:type="dxa"/>
          </w:tcPr>
          <w:p>
            <w:pPr>
              <w:pStyle w:val="0"/>
              <w:jc w:val="center"/>
            </w:pPr>
            <w:r>
              <w:rPr>
                <w:sz w:val="20"/>
              </w:rPr>
              <w:t xml:space="preserve">3 000,000</w:t>
            </w:r>
          </w:p>
        </w:tc>
        <w:tc>
          <w:tcPr>
            <w:tcW w:w="1474" w:type="dxa"/>
          </w:tcPr>
          <w:p>
            <w:pPr>
              <w:pStyle w:val="0"/>
              <w:jc w:val="center"/>
            </w:pPr>
            <w:r>
              <w:rPr>
                <w:sz w:val="20"/>
              </w:rPr>
              <w:t xml:space="preserve">0,000</w:t>
            </w:r>
          </w:p>
        </w:tc>
        <w:tc>
          <w:tcPr>
            <w:tcW w:w="1474" w:type="dxa"/>
          </w:tcPr>
          <w:p>
            <w:pPr>
              <w:pStyle w:val="0"/>
              <w:jc w:val="center"/>
            </w:pPr>
            <w:r>
              <w:rPr>
                <w:sz w:val="20"/>
              </w:rPr>
              <w:t xml:space="preserve">0,000</w:t>
            </w:r>
          </w:p>
        </w:tc>
        <w:tc>
          <w:tcPr>
            <w:tcW w:w="1361" w:type="dxa"/>
          </w:tcPr>
          <w:p>
            <w:pPr>
              <w:pStyle w:val="0"/>
              <w:jc w:val="center"/>
            </w:pPr>
            <w:r>
              <w:rPr>
                <w:sz w:val="20"/>
              </w:rPr>
              <w:t xml:space="preserve">0,000</w:t>
            </w:r>
          </w:p>
        </w:tc>
        <w:tc>
          <w:tcPr>
            <w:tcW w:w="1304" w:type="dxa"/>
          </w:tcPr>
          <w:p>
            <w:pPr>
              <w:pStyle w:val="0"/>
              <w:jc w:val="center"/>
            </w:pPr>
            <w:r>
              <w:rPr>
                <w:sz w:val="20"/>
              </w:rPr>
              <w:t xml:space="preserve">0,000</w:t>
            </w:r>
          </w:p>
        </w:tc>
        <w:tc>
          <w:tcPr>
            <w:tcW w:w="1304" w:type="dxa"/>
          </w:tcPr>
          <w:p>
            <w:pPr>
              <w:pStyle w:val="0"/>
              <w:jc w:val="center"/>
            </w:pPr>
            <w:r>
              <w:rPr>
                <w:sz w:val="20"/>
              </w:rPr>
              <w:t xml:space="preserve">0,000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86"/>
      <w:headerReference w:type="first" r:id="rId86"/>
      <w:footerReference w:type="default" r:id="rId87"/>
      <w:footerReference w:type="first" r:id="rId8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07.02.2017 N 17</w:t>
            <w:br/>
            <w:t>(ред. от 06.07.2023)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07.02.2017 N 17</w:t>
            <w:br/>
            <w:t>(ред. от 06.07.2023)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71&amp;n=132282&amp;dst=100005" TargetMode = "External"/>
	<Relationship Id="rId8" Type="http://schemas.openxmlformats.org/officeDocument/2006/relationships/hyperlink" Target="https://login.consultant.ru/link/?req=doc&amp;base=RLAW971&amp;n=132828&amp;dst=100005" TargetMode = "External"/>
	<Relationship Id="rId9" Type="http://schemas.openxmlformats.org/officeDocument/2006/relationships/hyperlink" Target="https://login.consultant.ru/link/?req=doc&amp;base=RLAW971&amp;n=133270&amp;dst=100005" TargetMode = "External"/>
	<Relationship Id="rId10" Type="http://schemas.openxmlformats.org/officeDocument/2006/relationships/hyperlink" Target="https://login.consultant.ru/link/?req=doc&amp;base=RLAW971&amp;n=134189&amp;dst=100005" TargetMode = "External"/>
	<Relationship Id="rId11" Type="http://schemas.openxmlformats.org/officeDocument/2006/relationships/hyperlink" Target="https://login.consultant.ru/link/?req=doc&amp;base=RLAW971&amp;n=134888&amp;dst=100005" TargetMode = "External"/>
	<Relationship Id="rId12" Type="http://schemas.openxmlformats.org/officeDocument/2006/relationships/hyperlink" Target="https://login.consultant.ru/link/?req=doc&amp;base=RLAW971&amp;n=135661&amp;dst=100005" TargetMode = "External"/>
	<Relationship Id="rId13" Type="http://schemas.openxmlformats.org/officeDocument/2006/relationships/hyperlink" Target="https://login.consultant.ru/link/?req=doc&amp;base=RLAW971&amp;n=136012&amp;dst=100005" TargetMode = "External"/>
	<Relationship Id="rId14" Type="http://schemas.openxmlformats.org/officeDocument/2006/relationships/hyperlink" Target="https://login.consultant.ru/link/?req=doc&amp;base=RLAW971&amp;n=136709&amp;dst=100005" TargetMode = "External"/>
	<Relationship Id="rId15" Type="http://schemas.openxmlformats.org/officeDocument/2006/relationships/hyperlink" Target="https://login.consultant.ru/link/?req=doc&amp;base=RLAW971&amp;n=138077&amp;dst=100005" TargetMode = "External"/>
	<Relationship Id="rId16" Type="http://schemas.openxmlformats.org/officeDocument/2006/relationships/hyperlink" Target="https://login.consultant.ru/link/?req=doc&amp;base=RLAW971&amp;n=139081&amp;dst=100005" TargetMode = "External"/>
	<Relationship Id="rId17" Type="http://schemas.openxmlformats.org/officeDocument/2006/relationships/hyperlink" Target="https://login.consultant.ru/link/?req=doc&amp;base=RLAW971&amp;n=140155&amp;dst=100005" TargetMode = "External"/>
	<Relationship Id="rId18" Type="http://schemas.openxmlformats.org/officeDocument/2006/relationships/hyperlink" Target="https://login.consultant.ru/link/?req=doc&amp;base=RLAW971&amp;n=141084&amp;dst=100005" TargetMode = "External"/>
	<Relationship Id="rId19" Type="http://schemas.openxmlformats.org/officeDocument/2006/relationships/hyperlink" Target="https://login.consultant.ru/link/?req=doc&amp;base=RLAW971&amp;n=143140&amp;dst=100005" TargetMode = "External"/>
	<Relationship Id="rId20" Type="http://schemas.openxmlformats.org/officeDocument/2006/relationships/hyperlink" Target="https://login.consultant.ru/link/?req=doc&amp;base=RLAW971&amp;n=143981&amp;dst=100005" TargetMode = "External"/>
	<Relationship Id="rId21" Type="http://schemas.openxmlformats.org/officeDocument/2006/relationships/hyperlink" Target="https://login.consultant.ru/link/?req=doc&amp;base=RLAW971&amp;n=144989&amp;dst=100005" TargetMode = "External"/>
	<Relationship Id="rId22" Type="http://schemas.openxmlformats.org/officeDocument/2006/relationships/hyperlink" Target="https://login.consultant.ru/link/?req=doc&amp;base=LAW&amp;n=461085&amp;dst=103281" TargetMode = "External"/>
	<Relationship Id="rId23" Type="http://schemas.openxmlformats.org/officeDocument/2006/relationships/hyperlink" Target="https://login.consultant.ru/link/?req=doc&amp;base=RLAW971&amp;n=143615&amp;dst=100021" TargetMode = "External"/>
	<Relationship Id="rId24" Type="http://schemas.openxmlformats.org/officeDocument/2006/relationships/hyperlink" Target="https://login.consultant.ru/link/?req=doc&amp;base=RLAW971&amp;n=136289&amp;dst=125973" TargetMode = "External"/>
	<Relationship Id="rId25" Type="http://schemas.openxmlformats.org/officeDocument/2006/relationships/hyperlink" Target="https://login.consultant.ru/link/?req=doc&amp;base=RLAW971&amp;n=136289&amp;dst=125973" TargetMode = "External"/>
	<Relationship Id="rId26" Type="http://schemas.openxmlformats.org/officeDocument/2006/relationships/hyperlink" Target="https://login.consultant.ru/link/?req=doc&amp;base=RLAW971&amp;n=144989&amp;dst=100005" TargetMode = "External"/>
	<Relationship Id="rId27" Type="http://schemas.openxmlformats.org/officeDocument/2006/relationships/hyperlink" Target="https://login.consultant.ru/link/?req=doc&amp;base=RLAW971&amp;n=144989&amp;dst=100007" TargetMode = "External"/>
	<Relationship Id="rId28" Type="http://schemas.openxmlformats.org/officeDocument/2006/relationships/hyperlink" Target="https://login.consultant.ru/link/?req=doc&amp;base=RLAW971&amp;n=143615" TargetMode = "External"/>
	<Relationship Id="rId29" Type="http://schemas.openxmlformats.org/officeDocument/2006/relationships/hyperlink" Target="https://login.consultant.ru/link/?req=doc&amp;base=LAW&amp;n=462271&amp;dst=100019" TargetMode = "External"/>
	<Relationship Id="rId30" Type="http://schemas.openxmlformats.org/officeDocument/2006/relationships/hyperlink" Target="https://login.consultant.ru/link/?req=doc&amp;base=RLAW971&amp;n=136289&amp;dst=271512" TargetMode = "External"/>
	<Relationship Id="rId31" Type="http://schemas.openxmlformats.org/officeDocument/2006/relationships/hyperlink" Target="https://login.consultant.ru/link/?req=doc&amp;base=LAW&amp;n=372649" TargetMode = "External"/>
	<Relationship Id="rId32" Type="http://schemas.openxmlformats.org/officeDocument/2006/relationships/hyperlink" Target="https://login.consultant.ru/link/?req=doc&amp;base=RLAW971&amp;n=140966" TargetMode = "External"/>
	<Relationship Id="rId33" Type="http://schemas.openxmlformats.org/officeDocument/2006/relationships/hyperlink" Target="https://login.consultant.ru/link/?req=doc&amp;base=LAW&amp;n=129337" TargetMode = "External"/>
	<Relationship Id="rId34" Type="http://schemas.openxmlformats.org/officeDocument/2006/relationships/hyperlink" Target="https://login.consultant.ru/link/?req=doc&amp;base=LAW&amp;n=462271" TargetMode = "External"/>
	<Relationship Id="rId35" Type="http://schemas.openxmlformats.org/officeDocument/2006/relationships/hyperlink" Target="https://login.consultant.ru/link/?req=doc&amp;base=LAW&amp;n=455257&amp;dst=100011" TargetMode = "External"/>
	<Relationship Id="rId36" Type="http://schemas.openxmlformats.org/officeDocument/2006/relationships/hyperlink" Target="https://login.consultant.ru/link/?req=doc&amp;base=LAW&amp;n=171835&amp;dst=100014" TargetMode = "External"/>
	<Relationship Id="rId37" Type="http://schemas.openxmlformats.org/officeDocument/2006/relationships/hyperlink" Target="https://login.consultant.ru/link/?req=doc&amp;base=LAW&amp;n=383667&amp;dst=100008" TargetMode = "External"/>
	<Relationship Id="rId38" Type="http://schemas.openxmlformats.org/officeDocument/2006/relationships/hyperlink" Target="https://login.consultant.ru/link/?req=doc&amp;base=RLAW971&amp;n=140370&amp;dst=100012" TargetMode = "External"/>
	<Relationship Id="rId39" Type="http://schemas.openxmlformats.org/officeDocument/2006/relationships/hyperlink" Target="https://login.consultant.ru/link/?req=doc&amp;base=RLAW971&amp;n=139037&amp;dst=100017" TargetMode = "External"/>
	<Relationship Id="rId40" Type="http://schemas.openxmlformats.org/officeDocument/2006/relationships/hyperlink" Target="https://login.consultant.ru/link/?req=doc&amp;base=LAW&amp;n=435978" TargetMode = "External"/>
	<Relationship Id="rId41" Type="http://schemas.openxmlformats.org/officeDocument/2006/relationships/image" Target="media/image2.wmf"/>
	<Relationship Id="rId42" Type="http://schemas.openxmlformats.org/officeDocument/2006/relationships/image" Target="media/image3.wmf"/>
	<Relationship Id="rId43" Type="http://schemas.openxmlformats.org/officeDocument/2006/relationships/image" Target="media/image4.wmf"/>
	<Relationship Id="rId44" Type="http://schemas.openxmlformats.org/officeDocument/2006/relationships/image" Target="media/image5.wmf"/>
	<Relationship Id="rId45" Type="http://schemas.openxmlformats.org/officeDocument/2006/relationships/image" Target="media/image6.wmf"/>
	<Relationship Id="rId46" Type="http://schemas.openxmlformats.org/officeDocument/2006/relationships/image" Target="media/image7.wmf"/>
	<Relationship Id="rId47" Type="http://schemas.openxmlformats.org/officeDocument/2006/relationships/image" Target="media/image8.wmf"/>
	<Relationship Id="rId48" Type="http://schemas.openxmlformats.org/officeDocument/2006/relationships/image" Target="media/image9.wmf"/>
	<Relationship Id="rId49" Type="http://schemas.openxmlformats.org/officeDocument/2006/relationships/image" Target="media/image10.wmf"/>
	<Relationship Id="rId50" Type="http://schemas.openxmlformats.org/officeDocument/2006/relationships/image" Target="media/image11.wmf"/>
	<Relationship Id="rId51" Type="http://schemas.openxmlformats.org/officeDocument/2006/relationships/image" Target="media/image12.wmf"/>
	<Relationship Id="rId52" Type="http://schemas.openxmlformats.org/officeDocument/2006/relationships/image" Target="media/image13.wmf"/>
	<Relationship Id="rId53" Type="http://schemas.openxmlformats.org/officeDocument/2006/relationships/image" Target="media/image14.wmf"/>
	<Relationship Id="rId54" Type="http://schemas.openxmlformats.org/officeDocument/2006/relationships/image" Target="media/image15.wmf"/>
	<Relationship Id="rId55" Type="http://schemas.openxmlformats.org/officeDocument/2006/relationships/image" Target="media/image16.wmf"/>
	<Relationship Id="rId56" Type="http://schemas.openxmlformats.org/officeDocument/2006/relationships/image" Target="media/image17.wmf"/>
	<Relationship Id="rId57" Type="http://schemas.openxmlformats.org/officeDocument/2006/relationships/image" Target="media/image18.wmf"/>
	<Relationship Id="rId58" Type="http://schemas.openxmlformats.org/officeDocument/2006/relationships/image" Target="media/image19.wmf"/>
	<Relationship Id="rId59" Type="http://schemas.openxmlformats.org/officeDocument/2006/relationships/image" Target="media/image20.wmf"/>
	<Relationship Id="rId60" Type="http://schemas.openxmlformats.org/officeDocument/2006/relationships/image" Target="media/image21.wmf"/>
	<Relationship Id="rId61" Type="http://schemas.openxmlformats.org/officeDocument/2006/relationships/image" Target="media/image22.wmf"/>
	<Relationship Id="rId62" Type="http://schemas.openxmlformats.org/officeDocument/2006/relationships/image" Target="media/image23.wmf"/>
	<Relationship Id="rId63" Type="http://schemas.openxmlformats.org/officeDocument/2006/relationships/image" Target="media/image24.wmf"/>
	<Relationship Id="rId64" Type="http://schemas.openxmlformats.org/officeDocument/2006/relationships/image" Target="media/image25.wmf"/>
	<Relationship Id="rId65" Type="http://schemas.openxmlformats.org/officeDocument/2006/relationships/hyperlink" Target="https://login.consultant.ru/link/?req=doc&amp;base=LAW&amp;n=372649" TargetMode = "External"/>
	<Relationship Id="rId66" Type="http://schemas.openxmlformats.org/officeDocument/2006/relationships/hyperlink" Target="https://login.consultant.ru/link/?req=doc&amp;base=RLAW971&amp;n=140966" TargetMode = "External"/>
	<Relationship Id="rId67" Type="http://schemas.openxmlformats.org/officeDocument/2006/relationships/hyperlink" Target="https://login.consultant.ru/link/?req=doc&amp;base=LAW&amp;n=129337" TargetMode = "External"/>
	<Relationship Id="rId68" Type="http://schemas.openxmlformats.org/officeDocument/2006/relationships/hyperlink" Target="https://login.consultant.ru/link/?req=doc&amp;base=LAW&amp;n=462271" TargetMode = "External"/>
	<Relationship Id="rId69" Type="http://schemas.openxmlformats.org/officeDocument/2006/relationships/hyperlink" Target="https://login.consultant.ru/link/?req=doc&amp;base=LAW&amp;n=455257&amp;dst=100011" TargetMode = "External"/>
	<Relationship Id="rId70" Type="http://schemas.openxmlformats.org/officeDocument/2006/relationships/hyperlink" Target="https://login.consultant.ru/link/?req=doc&amp;base=LAW&amp;n=171835&amp;dst=100014" TargetMode = "External"/>
	<Relationship Id="rId71" Type="http://schemas.openxmlformats.org/officeDocument/2006/relationships/hyperlink" Target="https://login.consultant.ru/link/?req=doc&amp;base=LAW&amp;n=383667&amp;dst=100008" TargetMode = "External"/>
	<Relationship Id="rId72" Type="http://schemas.openxmlformats.org/officeDocument/2006/relationships/hyperlink" Target="https://login.consultant.ru/link/?req=doc&amp;base=RLAW971&amp;n=140370&amp;dst=100012" TargetMode = "External"/>
	<Relationship Id="rId73" Type="http://schemas.openxmlformats.org/officeDocument/2006/relationships/hyperlink" Target="https://login.consultant.ru/link/?req=doc&amp;base=RLAW971&amp;n=139037&amp;dst=100017" TargetMode = "External"/>
	<Relationship Id="rId74" Type="http://schemas.openxmlformats.org/officeDocument/2006/relationships/hyperlink" Target="https://login.consultant.ru/link/?req=doc&amp;base=LAW&amp;n=435978" TargetMode = "External"/>
	<Relationship Id="rId75" Type="http://schemas.openxmlformats.org/officeDocument/2006/relationships/hyperlink" Target="https://login.consultant.ru/link/?req=doc&amp;base=RLAW971&amp;n=133713&amp;dst=106512" TargetMode = "External"/>
	<Relationship Id="rId76" Type="http://schemas.openxmlformats.org/officeDocument/2006/relationships/hyperlink" Target="https://login.consultant.ru/link/?req=doc&amp;base=LAW&amp;n=461836" TargetMode = "External"/>
	<Relationship Id="rId77" Type="http://schemas.openxmlformats.org/officeDocument/2006/relationships/hyperlink" Target="https://login.consultant.ru/link/?req=doc&amp;base=RLAW971&amp;n=143615&amp;dst=100012" TargetMode = "External"/>
	<Relationship Id="rId78" Type="http://schemas.openxmlformats.org/officeDocument/2006/relationships/hyperlink" Target="https://login.consultant.ru/link/?req=doc&amp;base=LAW&amp;n=461836" TargetMode = "External"/>
	<Relationship Id="rId79" Type="http://schemas.openxmlformats.org/officeDocument/2006/relationships/hyperlink" Target="https://login.consultant.ru/link/?req=doc&amp;base=RLAW971&amp;n=143615&amp;dst=100012" TargetMode = "External"/>
	<Relationship Id="rId80" Type="http://schemas.openxmlformats.org/officeDocument/2006/relationships/hyperlink" Target="https://login.consultant.ru/link/?req=doc&amp;base=LAW&amp;n=461836" TargetMode = "External"/>
	<Relationship Id="rId81" Type="http://schemas.openxmlformats.org/officeDocument/2006/relationships/hyperlink" Target="https://login.consultant.ru/link/?req=doc&amp;base=RLAW971&amp;n=143615&amp;dst=100012" TargetMode = "External"/>
	<Relationship Id="rId82" Type="http://schemas.openxmlformats.org/officeDocument/2006/relationships/hyperlink" Target="https://login.consultant.ru/link/?req=doc&amp;base=LAW&amp;n=2875" TargetMode = "External"/>
	<Relationship Id="rId83" Type="http://schemas.openxmlformats.org/officeDocument/2006/relationships/hyperlink" Target="https://login.consultant.ru/link/?req=doc&amp;base=LAW&amp;n=2875" TargetMode = "External"/>
	<Relationship Id="rId84" Type="http://schemas.openxmlformats.org/officeDocument/2006/relationships/hyperlink" Target="https://login.consultant.ru/link/?req=doc&amp;base=LAW&amp;n=461836" TargetMode = "External"/>
	<Relationship Id="rId85" Type="http://schemas.openxmlformats.org/officeDocument/2006/relationships/hyperlink" Target="https://login.consultant.ru/link/?req=doc&amp;base=RLAW971&amp;n=143615&amp;dst=100012" TargetMode = "External"/>
	<Relationship Id="rId86" Type="http://schemas.openxmlformats.org/officeDocument/2006/relationships/header" Target="header2.xml"/>
	<Relationship Id="rId87" Type="http://schemas.openxmlformats.org/officeDocument/2006/relationships/footer" Target="footer2.xml"/>
	<Relationship Id="rId88" Type="http://schemas.openxmlformats.org/officeDocument/2006/relationships/hyperlink" Target="https://login.consultant.ru/link/?req=doc&amp;base=RLAW971&amp;n=140966" TargetMode = "External"/>
	<Relationship Id="rId89" Type="http://schemas.openxmlformats.org/officeDocument/2006/relationships/hyperlink" Target="https://login.consultant.ru/link/?req=doc&amp;base=RLAW971&amp;n=135578" TargetMode = "External"/>
	<Relationship Id="rId90" Type="http://schemas.openxmlformats.org/officeDocument/2006/relationships/hyperlink" Target="https://login.consultant.ru/link/?req=doc&amp;base=RLAW971&amp;n=1359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Чеченской Республики от 07.02.2017 N 17
(ред. от 06.07.2023)
"Об утверждении государственной программы Чеченской Республики "Развитие молодежной политики Чеченской Республики"</dc:title>
  <dcterms:created xsi:type="dcterms:W3CDTF">2023-12-04T13:57:10Z</dcterms:created>
</cp:coreProperties>
</file>