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Чеченской Республики от 27.04.2018 N 62</w:t>
              <w:br/>
              <w:t xml:space="preserve">(ред. от 13.01.2023)</w:t>
              <w:br/>
              <w:t xml:space="preserve">"О мерах по развитию добровольчества (волонтерства) в Чеченской Республике"</w:t>
              <w:br/>
              <w:t xml:space="preserve">(вместе с "Положением о Совете по развитию добровольчества (волонтерства) при Главе Чеченской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апреля 2018 года</w:t>
            </w:r>
          </w:p>
        </w:tc>
        <w:tc>
          <w:tcPr>
            <w:tcW w:w="5103" w:type="dxa"/>
            <w:tcBorders>
              <w:top w:val="nil"/>
              <w:left w:val="nil"/>
              <w:bottom w:val="nil"/>
              <w:right w:val="nil"/>
            </w:tcBorders>
          </w:tcPr>
          <w:p>
            <w:pPr>
              <w:pStyle w:val="0"/>
              <w:outlineLvl w:val="0"/>
              <w:jc w:val="right"/>
            </w:pPr>
            <w:r>
              <w:rPr>
                <w:sz w:val="20"/>
              </w:rPr>
              <w:t xml:space="preserve">N 62</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ЧЕЧЕНСКОЙ РЕСПУБЛИКИ</w:t>
      </w:r>
    </w:p>
    <w:p>
      <w:pPr>
        <w:pStyle w:val="2"/>
        <w:jc w:val="center"/>
      </w:pPr>
      <w:r>
        <w:rPr>
          <w:sz w:val="20"/>
        </w:rPr>
      </w:r>
    </w:p>
    <w:p>
      <w:pPr>
        <w:pStyle w:val="2"/>
        <w:jc w:val="center"/>
      </w:pPr>
      <w:r>
        <w:rPr>
          <w:sz w:val="20"/>
        </w:rPr>
        <w:t xml:space="preserve">О МЕРАХ ПО РАЗВИТИЮ ДОБРОВОЛЬЧЕСТВА (ВОЛОНТЕРСТВА)</w:t>
      </w:r>
    </w:p>
    <w:p>
      <w:pPr>
        <w:pStyle w:val="2"/>
        <w:jc w:val="center"/>
      </w:pPr>
      <w:r>
        <w:rPr>
          <w:sz w:val="20"/>
        </w:rPr>
        <w:t xml:space="preserve">В ЧЕЧЕНСКОЙ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Чеченской Республики</w:t>
            </w:r>
          </w:p>
          <w:p>
            <w:pPr>
              <w:pStyle w:val="0"/>
              <w:jc w:val="center"/>
            </w:pPr>
            <w:r>
              <w:rPr>
                <w:sz w:val="20"/>
                <w:color w:val="392c69"/>
              </w:rPr>
              <w:t xml:space="preserve">от 30.10.2018 </w:t>
            </w:r>
            <w:hyperlink w:history="0" r:id="rId7" w:tooltip="Указ Главы Чеченской Республики от 30.10.2018 N 165 &quot;О внесении изменений в некоторые акты Главы Чеченской Республики&quot; {КонсультантПлюс}">
              <w:r>
                <w:rPr>
                  <w:sz w:val="20"/>
                  <w:color w:val="0000ff"/>
                </w:rPr>
                <w:t xml:space="preserve">N 165</w:t>
              </w:r>
            </w:hyperlink>
            <w:r>
              <w:rPr>
                <w:sz w:val="20"/>
                <w:color w:val="392c69"/>
              </w:rPr>
              <w:t xml:space="preserve">, от 26.08.2019 </w:t>
            </w:r>
            <w:hyperlink w:history="0" r:id="rId8" w:tooltip="Указ Главы Чеченской Республики от 26.08.2019 N 104 &quot;О внесении изменений в Указ Главы Чеченской Республики от 27 апреля 2018 года N 62&quot; {КонсультантПлюс}">
              <w:r>
                <w:rPr>
                  <w:sz w:val="20"/>
                  <w:color w:val="0000ff"/>
                </w:rPr>
                <w:t xml:space="preserve">N 104</w:t>
              </w:r>
            </w:hyperlink>
            <w:r>
              <w:rPr>
                <w:sz w:val="20"/>
                <w:color w:val="392c69"/>
              </w:rPr>
              <w:t xml:space="preserve">, от 03.08.2020 </w:t>
            </w:r>
            <w:hyperlink w:history="0" r:id="rId9" w:tooltip="Указ Главы Чеченской Республики от 03.08.2020 N 160 &quot;О внесении изменений в некоторые акты Главы Чеченской Республики&quot; {КонсультантПлюс}">
              <w:r>
                <w:rPr>
                  <w:sz w:val="20"/>
                  <w:color w:val="0000ff"/>
                </w:rPr>
                <w:t xml:space="preserve">N 160</w:t>
              </w:r>
            </w:hyperlink>
            <w:r>
              <w:rPr>
                <w:sz w:val="20"/>
                <w:color w:val="392c69"/>
              </w:rPr>
              <w:t xml:space="preserve">,</w:t>
            </w:r>
          </w:p>
          <w:p>
            <w:pPr>
              <w:pStyle w:val="0"/>
              <w:jc w:val="center"/>
            </w:pPr>
            <w:r>
              <w:rPr>
                <w:sz w:val="20"/>
                <w:color w:val="392c69"/>
              </w:rPr>
              <w:t xml:space="preserve">от 01.04.2022 </w:t>
            </w:r>
            <w:hyperlink w:history="0" r:id="rId10" w:tooltip="Указ Главы Чеченской Республики от 01.04.2022 N 56 (ред. от 13.01.2023) &quot;О внесении изменений в Указ Главы Чеченской Республики от 27 апреля 2018 года N 62 и утверждении Плана мероприятий по развитию добровольчества (волонтерства) в Чеченской Республике на 2022 - 2024 годы&quot; {КонсультантПлюс}">
              <w:r>
                <w:rPr>
                  <w:sz w:val="20"/>
                  <w:color w:val="0000ff"/>
                </w:rPr>
                <w:t xml:space="preserve">N 56</w:t>
              </w:r>
            </w:hyperlink>
            <w:r>
              <w:rPr>
                <w:sz w:val="20"/>
                <w:color w:val="392c69"/>
              </w:rPr>
              <w:t xml:space="preserve">, от 13.01.2023 </w:t>
            </w:r>
            <w:hyperlink w:history="0" r:id="rId11" w:tooltip="Указ Главы Чеченской Республики от 13.01.2023 N 3 &quot;О внесении изменений в некоторые акты Главы Чеченской Республики&quot; {КонсультантПлюс}">
              <w:r>
                <w:rPr>
                  <w:sz w:val="20"/>
                  <w:color w:val="0000ff"/>
                </w:rPr>
                <w:t xml:space="preserve">N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Указом Президента Российской Федерации от 6 декабря 2017 года N 583 "О проведении в Российской Федерации Года добровольца (волонтера)", </w:t>
      </w:r>
      <w:hyperlink w:history="0" r:id="rId12" w:tooltip="&quot;План мероприятий по развитию волонтерского движения в Российской Федерации&quot; (утв. Правительством РФ 05.07.2017 N 4723п-П44) {КонсультантПлюс}">
        <w:r>
          <w:rPr>
            <w:sz w:val="20"/>
            <w:color w:val="0000ff"/>
          </w:rPr>
          <w:t xml:space="preserve">Планом</w:t>
        </w:r>
      </w:hyperlink>
      <w:r>
        <w:rPr>
          <w:sz w:val="20"/>
        </w:rPr>
        <w:t xml:space="preserve"> мероприятий по развитию волонтерского движения в Российской Федерации, утвержденным Заместителем Председателя Правительства Российской Федерации В.Л. Мутко от 5 июля 2017 года N 4723п-П44, в целях развития добровольчества (волонтерства) в Чеченской Республике постановляю:</w:t>
      </w:r>
    </w:p>
    <w:p>
      <w:pPr>
        <w:pStyle w:val="0"/>
        <w:spacing w:before="200" w:line-rule="auto"/>
        <w:ind w:firstLine="540"/>
        <w:jc w:val="both"/>
      </w:pPr>
      <w:r>
        <w:rPr>
          <w:sz w:val="20"/>
        </w:rPr>
        <w:t xml:space="preserve">1. Образовать Совет по развитию добровольчества (волонтерства) при Главе Чеченской Республики.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40" w:tooltip="СОСТАВ">
        <w:r>
          <w:rPr>
            <w:sz w:val="20"/>
            <w:color w:val="0000ff"/>
          </w:rPr>
          <w:t xml:space="preserve">Состав</w:t>
        </w:r>
      </w:hyperlink>
      <w:r>
        <w:rPr>
          <w:sz w:val="20"/>
        </w:rPr>
        <w:t xml:space="preserve"> Совета по развитию добровольчества (волонтерства) при Главе Чеченской Республики согласно приложению N 1;</w:t>
      </w:r>
    </w:p>
    <w:p>
      <w:pPr>
        <w:pStyle w:val="0"/>
        <w:spacing w:before="200" w:line-rule="auto"/>
        <w:ind w:firstLine="540"/>
        <w:jc w:val="both"/>
      </w:pPr>
      <w:r>
        <w:rPr>
          <w:sz w:val="20"/>
        </w:rPr>
        <w:t xml:space="preserve">2) </w:t>
      </w:r>
      <w:hyperlink w:history="0" w:anchor="P135" w:tooltip="ПОЛОЖЕНИЕ">
        <w:r>
          <w:rPr>
            <w:sz w:val="20"/>
            <w:color w:val="0000ff"/>
          </w:rPr>
          <w:t xml:space="preserve">Положение</w:t>
        </w:r>
      </w:hyperlink>
      <w:r>
        <w:rPr>
          <w:sz w:val="20"/>
        </w:rPr>
        <w:t xml:space="preserve"> о Совете по развитию добровольчества (волонтерства) при Главе Чеченской Республики согласно приложению N 2;</w:t>
      </w:r>
    </w:p>
    <w:p>
      <w:pPr>
        <w:pStyle w:val="0"/>
        <w:spacing w:before="200" w:line-rule="auto"/>
        <w:ind w:firstLine="540"/>
        <w:jc w:val="both"/>
      </w:pPr>
      <w:r>
        <w:rPr>
          <w:sz w:val="20"/>
        </w:rPr>
        <w:t xml:space="preserve">3) </w:t>
      </w:r>
      <w:hyperlink w:history="0" w:anchor="P187" w:tooltip="ПЛАН">
        <w:r>
          <w:rPr>
            <w:sz w:val="20"/>
            <w:color w:val="0000ff"/>
          </w:rPr>
          <w:t xml:space="preserve">План</w:t>
        </w:r>
      </w:hyperlink>
      <w:r>
        <w:rPr>
          <w:sz w:val="20"/>
        </w:rPr>
        <w:t xml:space="preserve"> мероприятий по развитию добровольчества (волонтерства) в Чеченской Республике на 2018 - 2020 годы согласно приложению N 3.</w:t>
      </w:r>
    </w:p>
    <w:p>
      <w:pPr>
        <w:pStyle w:val="0"/>
        <w:spacing w:before="200" w:line-rule="auto"/>
        <w:ind w:firstLine="540"/>
        <w:jc w:val="both"/>
      </w:pPr>
      <w:r>
        <w:rPr>
          <w:sz w:val="20"/>
        </w:rPr>
        <w:t xml:space="preserve">3. Ответственным за развитие добровольчества (волонтерства) в Чеченской Республике назначить заместителя Председателя Правительства Чеченской Республики, осуществляющего полномочия по координации деятельности уполномоченного органа исполнительной власти Чеченской Республики в области физической культуры, спорта и молодежной политики.</w:t>
      </w:r>
    </w:p>
    <w:p>
      <w:pPr>
        <w:pStyle w:val="0"/>
        <w:spacing w:before="200" w:line-rule="auto"/>
        <w:ind w:firstLine="540"/>
        <w:jc w:val="both"/>
      </w:pPr>
      <w:r>
        <w:rPr>
          <w:sz w:val="20"/>
        </w:rPr>
        <w:t xml:space="preserve">4. Контроль за выполнением настоящего Указа возложить на заместителя Председателя Правительства Чеченской Республики, осуществляющего полномочия по координации деятельности уполномоченного органа исполнительной власти Чеченской Республики в области физической культуры, спорта и молодежной политики.</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Чеченской Республики</w:t>
      </w:r>
    </w:p>
    <w:p>
      <w:pPr>
        <w:pStyle w:val="0"/>
        <w:jc w:val="right"/>
      </w:pPr>
      <w:r>
        <w:rPr>
          <w:sz w:val="20"/>
        </w:rPr>
        <w:t xml:space="preserve">Р.А.КАДЫРОВ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Чеченской Республики</w:t>
      </w:r>
    </w:p>
    <w:p>
      <w:pPr>
        <w:pStyle w:val="0"/>
        <w:jc w:val="right"/>
      </w:pPr>
      <w:r>
        <w:rPr>
          <w:sz w:val="20"/>
        </w:rPr>
        <w:t xml:space="preserve">от 27 апреля 2018 г. N 62</w:t>
      </w:r>
    </w:p>
    <w:p>
      <w:pPr>
        <w:pStyle w:val="0"/>
        <w:ind w:firstLine="540"/>
        <w:jc w:val="both"/>
      </w:pPr>
      <w:r>
        <w:rPr>
          <w:sz w:val="20"/>
        </w:rPr>
      </w:r>
    </w:p>
    <w:bookmarkStart w:id="40" w:name="P40"/>
    <w:bookmarkEnd w:id="40"/>
    <w:p>
      <w:pPr>
        <w:pStyle w:val="2"/>
        <w:jc w:val="center"/>
      </w:pPr>
      <w:r>
        <w:rPr>
          <w:sz w:val="20"/>
        </w:rPr>
        <w:t xml:space="preserve">СОСТАВ</w:t>
      </w:r>
    </w:p>
    <w:p>
      <w:pPr>
        <w:pStyle w:val="2"/>
        <w:jc w:val="center"/>
      </w:pPr>
      <w:r>
        <w:rPr>
          <w:sz w:val="20"/>
        </w:rPr>
        <w:t xml:space="preserve">СОВЕТА ПО РАЗВИТИЮ ДОБРОВОЛЬЧЕСТВА (ВОЛОНТЕРСТВА)</w:t>
      </w:r>
    </w:p>
    <w:p>
      <w:pPr>
        <w:pStyle w:val="2"/>
        <w:jc w:val="center"/>
      </w:pPr>
      <w:r>
        <w:rPr>
          <w:sz w:val="20"/>
        </w:rPr>
        <w:t xml:space="preserve">ПРИ ГЛАВЕ 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Чеченской Республики</w:t>
            </w:r>
          </w:p>
          <w:p>
            <w:pPr>
              <w:pStyle w:val="0"/>
              <w:jc w:val="center"/>
            </w:pPr>
            <w:r>
              <w:rPr>
                <w:sz w:val="20"/>
                <w:color w:val="392c69"/>
              </w:rPr>
              <w:t xml:space="preserve">от 30.10.2018 </w:t>
            </w:r>
            <w:hyperlink w:history="0" r:id="rId13" w:tooltip="Указ Главы Чеченской Республики от 30.10.2018 N 165 &quot;О внесении изменений в некоторые акты Главы Чеченской Республики&quot; {КонсультантПлюс}">
              <w:r>
                <w:rPr>
                  <w:sz w:val="20"/>
                  <w:color w:val="0000ff"/>
                </w:rPr>
                <w:t xml:space="preserve">N 165</w:t>
              </w:r>
            </w:hyperlink>
            <w:r>
              <w:rPr>
                <w:sz w:val="20"/>
                <w:color w:val="392c69"/>
              </w:rPr>
              <w:t xml:space="preserve">, от 26.08.2019 </w:t>
            </w:r>
            <w:hyperlink w:history="0" r:id="rId14" w:tooltip="Указ Главы Чеченской Республики от 26.08.2019 N 104 &quot;О внесении изменений в Указ Главы Чеченской Республики от 27 апреля 2018 года N 62&quot; {КонсультантПлюс}">
              <w:r>
                <w:rPr>
                  <w:sz w:val="20"/>
                  <w:color w:val="0000ff"/>
                </w:rPr>
                <w:t xml:space="preserve">N 104</w:t>
              </w:r>
            </w:hyperlink>
            <w:r>
              <w:rPr>
                <w:sz w:val="20"/>
                <w:color w:val="392c69"/>
              </w:rPr>
              <w:t xml:space="preserve">, от 03.08.2020 </w:t>
            </w:r>
            <w:hyperlink w:history="0" r:id="rId15" w:tooltip="Указ Главы Чеченской Республики от 03.08.2020 N 160 &quot;О внесении изменений в некоторые акты Главы Чеченской Республики&quot; {КонсультантПлюс}">
              <w:r>
                <w:rPr>
                  <w:sz w:val="20"/>
                  <w:color w:val="0000ff"/>
                </w:rPr>
                <w:t xml:space="preserve">N 160</w:t>
              </w:r>
            </w:hyperlink>
            <w:r>
              <w:rPr>
                <w:sz w:val="20"/>
                <w:color w:val="392c69"/>
              </w:rPr>
              <w:t xml:space="preserve">,</w:t>
            </w:r>
          </w:p>
          <w:p>
            <w:pPr>
              <w:pStyle w:val="0"/>
              <w:jc w:val="center"/>
            </w:pPr>
            <w:r>
              <w:rPr>
                <w:sz w:val="20"/>
                <w:color w:val="392c69"/>
              </w:rPr>
              <w:t xml:space="preserve">от 01.04.2022 </w:t>
            </w:r>
            <w:hyperlink w:history="0" r:id="rId16" w:tooltip="Указ Главы Чеченской Республики от 01.04.2022 N 56 (ред. от 13.01.2023) &quot;О внесении изменений в Указ Главы Чеченской Республики от 27 апреля 2018 года N 62 и утверждении Плана мероприятий по развитию добровольчества (волонтерства) в Чеченской Республике на 2022 - 2024 годы&quot; {КонсультантПлюс}">
              <w:r>
                <w:rPr>
                  <w:sz w:val="20"/>
                  <w:color w:val="0000ff"/>
                </w:rPr>
                <w:t xml:space="preserve">N 56</w:t>
              </w:r>
            </w:hyperlink>
            <w:r>
              <w:rPr>
                <w:sz w:val="20"/>
                <w:color w:val="392c69"/>
              </w:rPr>
              <w:t xml:space="preserve">, от 13.01.2023 </w:t>
            </w:r>
            <w:hyperlink w:history="0" r:id="rId17" w:tooltip="Указ Главы Чеченской Республики от 13.01.2023 N 3 &quot;О внесении изменений в некоторые акты Главы Чеченской Республики&quot; {КонсультантПлюс}">
              <w:r>
                <w:rPr>
                  <w:sz w:val="20"/>
                  <w:color w:val="0000ff"/>
                </w:rPr>
                <w:t xml:space="preserve">N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Кадыров</w:t>
            </w:r>
          </w:p>
          <w:p>
            <w:pPr>
              <w:pStyle w:val="0"/>
            </w:pPr>
            <w:r>
              <w:rPr>
                <w:sz w:val="20"/>
              </w:rPr>
              <w:t xml:space="preserve">Рамзан Ахматович</w:t>
            </w:r>
          </w:p>
        </w:tc>
        <w:tc>
          <w:tcPr>
            <w:tcW w:w="5669" w:type="dxa"/>
          </w:tcPr>
          <w:p>
            <w:pPr>
              <w:pStyle w:val="0"/>
            </w:pPr>
            <w:r>
              <w:rPr>
                <w:sz w:val="20"/>
              </w:rPr>
              <w:t xml:space="preserve">Глава Чеченской Республики, председатель Совета</w:t>
            </w:r>
          </w:p>
        </w:tc>
      </w:tr>
      <w:tr>
        <w:tc>
          <w:tcPr>
            <w:tcW w:w="3402" w:type="dxa"/>
          </w:tcPr>
          <w:p>
            <w:pPr>
              <w:pStyle w:val="0"/>
            </w:pPr>
            <w:r>
              <w:rPr>
                <w:sz w:val="20"/>
              </w:rPr>
              <w:t xml:space="preserve">Дадаев</w:t>
            </w:r>
          </w:p>
          <w:p>
            <w:pPr>
              <w:pStyle w:val="0"/>
            </w:pPr>
            <w:r>
              <w:rPr>
                <w:sz w:val="20"/>
              </w:rPr>
              <w:t xml:space="preserve">Муса Магомедович</w:t>
            </w:r>
          </w:p>
        </w:tc>
        <w:tc>
          <w:tcPr>
            <w:tcW w:w="5669" w:type="dxa"/>
          </w:tcPr>
          <w:p>
            <w:pPr>
              <w:pStyle w:val="0"/>
            </w:pPr>
            <w:r>
              <w:rPr>
                <w:sz w:val="20"/>
              </w:rPr>
              <w:t xml:space="preserve">заместитель Председателя Правительства Чеченской Республики, заместитель председателя Совета</w:t>
            </w:r>
          </w:p>
        </w:tc>
      </w:tr>
      <w:tr>
        <w:tc>
          <w:tcPr>
            <w:tcW w:w="3402" w:type="dxa"/>
          </w:tcPr>
          <w:p>
            <w:pPr>
              <w:pStyle w:val="0"/>
            </w:pPr>
            <w:r>
              <w:rPr>
                <w:sz w:val="20"/>
              </w:rPr>
              <w:t xml:space="preserve">Ибрагимов</w:t>
            </w:r>
          </w:p>
          <w:p>
            <w:pPr>
              <w:pStyle w:val="0"/>
            </w:pPr>
            <w:r>
              <w:rPr>
                <w:sz w:val="20"/>
              </w:rPr>
              <w:t xml:space="preserve">Иса Магомед-Хабиевич</w:t>
            </w:r>
          </w:p>
        </w:tc>
        <w:tc>
          <w:tcPr>
            <w:tcW w:w="5669" w:type="dxa"/>
          </w:tcPr>
          <w:p>
            <w:pPr>
              <w:pStyle w:val="0"/>
            </w:pPr>
            <w:r>
              <w:rPr>
                <w:sz w:val="20"/>
              </w:rPr>
              <w:t xml:space="preserve">министр Чеченской Республики по физической культуре, спорту и молодежной политике, секретарь Совета</w:t>
            </w:r>
          </w:p>
        </w:tc>
      </w:tr>
      <w:tr>
        <w:tc>
          <w:tcPr>
            <w:gridSpan w:val="2"/>
            <w:tcW w:w="9071" w:type="dxa"/>
          </w:tcPr>
          <w:p>
            <w:pPr>
              <w:pStyle w:val="0"/>
              <w:jc w:val="center"/>
            </w:pPr>
            <w:r>
              <w:rPr>
                <w:sz w:val="20"/>
              </w:rPr>
              <w:t xml:space="preserve">Члены Совета:</w:t>
            </w:r>
          </w:p>
        </w:tc>
      </w:tr>
      <w:tr>
        <w:tc>
          <w:tcPr>
            <w:tcW w:w="3402" w:type="dxa"/>
          </w:tcPr>
          <w:p>
            <w:pPr>
              <w:pStyle w:val="0"/>
            </w:pPr>
            <w:r>
              <w:rPr>
                <w:sz w:val="20"/>
              </w:rPr>
              <w:t xml:space="preserve">Денильханов</w:t>
            </w:r>
          </w:p>
          <w:p>
            <w:pPr>
              <w:pStyle w:val="0"/>
            </w:pPr>
            <w:r>
              <w:rPr>
                <w:sz w:val="20"/>
              </w:rPr>
              <w:t xml:space="preserve">Исмаил Султанович</w:t>
            </w:r>
          </w:p>
        </w:tc>
        <w:tc>
          <w:tcPr>
            <w:tcW w:w="5669" w:type="dxa"/>
          </w:tcPr>
          <w:p>
            <w:pPr>
              <w:pStyle w:val="0"/>
            </w:pPr>
            <w:r>
              <w:rPr>
                <w:sz w:val="20"/>
              </w:rPr>
              <w:t xml:space="preserve">председатель Общественной палаты Чеченской Республики (по согласованию)</w:t>
            </w:r>
          </w:p>
        </w:tc>
      </w:tr>
      <w:tr>
        <w:tc>
          <w:tcPr>
            <w:tcW w:w="3402" w:type="dxa"/>
          </w:tcPr>
          <w:p>
            <w:pPr>
              <w:pStyle w:val="0"/>
            </w:pPr>
            <w:r>
              <w:rPr>
                <w:sz w:val="20"/>
              </w:rPr>
              <w:t xml:space="preserve">Байтазиев</w:t>
            </w:r>
          </w:p>
          <w:p>
            <w:pPr>
              <w:pStyle w:val="0"/>
            </w:pPr>
            <w:r>
              <w:rPr>
                <w:sz w:val="20"/>
              </w:rPr>
              <w:t xml:space="preserve">Муслим Батырханович</w:t>
            </w:r>
          </w:p>
        </w:tc>
        <w:tc>
          <w:tcPr>
            <w:tcW w:w="5669" w:type="dxa"/>
          </w:tcPr>
          <w:p>
            <w:pPr>
              <w:pStyle w:val="0"/>
            </w:pPr>
            <w:r>
              <w:rPr>
                <w:sz w:val="20"/>
              </w:rPr>
              <w:t xml:space="preserve">министр Чеченской Республики по туризму</w:t>
            </w:r>
          </w:p>
        </w:tc>
      </w:tr>
      <w:tr>
        <w:tc>
          <w:tcPr>
            <w:tcW w:w="3402" w:type="dxa"/>
          </w:tcPr>
          <w:p>
            <w:pPr>
              <w:pStyle w:val="0"/>
            </w:pPr>
            <w:r>
              <w:rPr>
                <w:sz w:val="20"/>
              </w:rPr>
              <w:t xml:space="preserve">Байханов</w:t>
            </w:r>
          </w:p>
          <w:p>
            <w:pPr>
              <w:pStyle w:val="0"/>
            </w:pPr>
            <w:r>
              <w:rPr>
                <w:sz w:val="20"/>
              </w:rPr>
              <w:t xml:space="preserve">Исмаил Баутдинович</w:t>
            </w:r>
          </w:p>
        </w:tc>
        <w:tc>
          <w:tcPr>
            <w:tcW w:w="5669" w:type="dxa"/>
          </w:tcPr>
          <w:p>
            <w:pPr>
              <w:pStyle w:val="0"/>
            </w:pPr>
            <w:r>
              <w:rPr>
                <w:sz w:val="20"/>
              </w:rPr>
              <w:t xml:space="preserve">ректор федерального государственного бюджетного образовательного учреждения высшего образования "Чеченский государственный педагогический университет" (по согласованию)</w:t>
            </w:r>
          </w:p>
        </w:tc>
      </w:tr>
      <w:tr>
        <w:tc>
          <w:tcPr>
            <w:tcW w:w="3402" w:type="dxa"/>
          </w:tcPr>
          <w:p>
            <w:pPr>
              <w:pStyle w:val="0"/>
            </w:pPr>
            <w:r>
              <w:rPr>
                <w:sz w:val="20"/>
              </w:rPr>
              <w:t xml:space="preserve">Дааев</w:t>
            </w:r>
          </w:p>
          <w:p>
            <w:pPr>
              <w:pStyle w:val="0"/>
            </w:pPr>
            <w:r>
              <w:rPr>
                <w:sz w:val="20"/>
              </w:rPr>
              <w:t xml:space="preserve">Хож-Бауди Буарович</w:t>
            </w:r>
          </w:p>
        </w:tc>
        <w:tc>
          <w:tcPr>
            <w:tcW w:w="5669" w:type="dxa"/>
          </w:tcPr>
          <w:p>
            <w:pPr>
              <w:pStyle w:val="0"/>
            </w:pPr>
            <w:r>
              <w:rPr>
                <w:sz w:val="20"/>
              </w:rPr>
              <w:t xml:space="preserve">министр образования и науки Чеченской Республики</w:t>
            </w:r>
          </w:p>
        </w:tc>
      </w:tr>
      <w:tr>
        <w:tc>
          <w:tcPr>
            <w:tcW w:w="3402" w:type="dxa"/>
          </w:tcPr>
          <w:p>
            <w:pPr>
              <w:pStyle w:val="0"/>
            </w:pPr>
            <w:r>
              <w:rPr>
                <w:sz w:val="20"/>
              </w:rPr>
              <w:t xml:space="preserve">Дудаев</w:t>
            </w:r>
          </w:p>
          <w:p>
            <w:pPr>
              <w:pStyle w:val="0"/>
            </w:pPr>
            <w:r>
              <w:rPr>
                <w:sz w:val="20"/>
              </w:rPr>
              <w:t xml:space="preserve">Ахмед Махмудович</w:t>
            </w:r>
          </w:p>
        </w:tc>
        <w:tc>
          <w:tcPr>
            <w:tcW w:w="5669" w:type="dxa"/>
          </w:tcPr>
          <w:p>
            <w:pPr>
              <w:pStyle w:val="0"/>
            </w:pPr>
            <w:r>
              <w:rPr>
                <w:sz w:val="20"/>
              </w:rPr>
              <w:t xml:space="preserve">министр Чеченской Республики по национальной политике, внешним связям, печати и информации</w:t>
            </w:r>
          </w:p>
        </w:tc>
      </w:tr>
      <w:tr>
        <w:tc>
          <w:tcPr>
            <w:tcW w:w="3402" w:type="dxa"/>
          </w:tcPr>
          <w:p>
            <w:pPr>
              <w:pStyle w:val="0"/>
            </w:pPr>
            <w:r>
              <w:rPr>
                <w:sz w:val="20"/>
              </w:rPr>
              <w:t xml:space="preserve">Кадырова</w:t>
            </w:r>
          </w:p>
          <w:p>
            <w:pPr>
              <w:pStyle w:val="0"/>
            </w:pPr>
            <w:r>
              <w:rPr>
                <w:sz w:val="20"/>
              </w:rPr>
              <w:t xml:space="preserve">Айшат Рамзановна</w:t>
            </w:r>
          </w:p>
        </w:tc>
        <w:tc>
          <w:tcPr>
            <w:tcW w:w="5669" w:type="dxa"/>
          </w:tcPr>
          <w:p>
            <w:pPr>
              <w:pStyle w:val="0"/>
            </w:pPr>
            <w:r>
              <w:rPr>
                <w:sz w:val="20"/>
              </w:rPr>
              <w:t xml:space="preserve">министр культуры Чеченской Республики</w:t>
            </w:r>
          </w:p>
        </w:tc>
      </w:tr>
      <w:tr>
        <w:tc>
          <w:tcPr>
            <w:tcW w:w="3402" w:type="dxa"/>
          </w:tcPr>
          <w:p>
            <w:pPr>
              <w:pStyle w:val="0"/>
            </w:pPr>
            <w:r>
              <w:rPr>
                <w:sz w:val="20"/>
              </w:rPr>
              <w:t xml:space="preserve">Лорсанов</w:t>
            </w:r>
          </w:p>
          <w:p>
            <w:pPr>
              <w:pStyle w:val="0"/>
            </w:pPr>
            <w:r>
              <w:rPr>
                <w:sz w:val="20"/>
              </w:rPr>
              <w:t xml:space="preserve">Сулейман Майрбекович</w:t>
            </w:r>
          </w:p>
        </w:tc>
        <w:tc>
          <w:tcPr>
            <w:tcW w:w="5669" w:type="dxa"/>
          </w:tcPr>
          <w:p>
            <w:pPr>
              <w:pStyle w:val="0"/>
            </w:pPr>
            <w:r>
              <w:rPr>
                <w:sz w:val="20"/>
              </w:rPr>
              <w:t xml:space="preserve">министр здравоохранения Чеченской Республики</w:t>
            </w:r>
          </w:p>
        </w:tc>
      </w:tr>
      <w:tr>
        <w:tc>
          <w:tcPr>
            <w:tcW w:w="3402" w:type="dxa"/>
          </w:tcPr>
          <w:p>
            <w:pPr>
              <w:pStyle w:val="0"/>
            </w:pPr>
            <w:r>
              <w:rPr>
                <w:sz w:val="20"/>
              </w:rPr>
              <w:t xml:space="preserve">Темирханов</w:t>
            </w:r>
          </w:p>
          <w:p>
            <w:pPr>
              <w:pStyle w:val="0"/>
            </w:pPr>
            <w:r>
              <w:rPr>
                <w:sz w:val="20"/>
              </w:rPr>
              <w:t xml:space="preserve">Саид-Магомед Магометович</w:t>
            </w:r>
          </w:p>
        </w:tc>
        <w:tc>
          <w:tcPr>
            <w:tcW w:w="5669" w:type="dxa"/>
          </w:tcPr>
          <w:p>
            <w:pPr>
              <w:pStyle w:val="0"/>
            </w:pPr>
            <w:r>
              <w:rPr>
                <w:sz w:val="20"/>
              </w:rPr>
              <w:t xml:space="preserve">министр природных ресурсов и охраны окружающей среды Чеченской Республики</w:t>
            </w:r>
          </w:p>
        </w:tc>
      </w:tr>
      <w:tr>
        <w:tc>
          <w:tcPr>
            <w:tcW w:w="3402" w:type="dxa"/>
          </w:tcPr>
          <w:p>
            <w:pPr>
              <w:pStyle w:val="0"/>
            </w:pPr>
            <w:r>
              <w:rPr>
                <w:sz w:val="20"/>
              </w:rPr>
              <w:t xml:space="preserve">Шаптукаев</w:t>
            </w:r>
          </w:p>
          <w:p>
            <w:pPr>
              <w:pStyle w:val="0"/>
            </w:pPr>
            <w:r>
              <w:rPr>
                <w:sz w:val="20"/>
              </w:rPr>
              <w:t xml:space="preserve">Рустам Русланович</w:t>
            </w:r>
          </w:p>
        </w:tc>
        <w:tc>
          <w:tcPr>
            <w:tcW w:w="5669" w:type="dxa"/>
          </w:tcPr>
          <w:p>
            <w:pPr>
              <w:pStyle w:val="0"/>
            </w:pPr>
            <w:r>
              <w:rPr>
                <w:sz w:val="20"/>
              </w:rPr>
              <w:t xml:space="preserve">министр экономического, территориального развития и торговли Чеченской Республики</w:t>
            </w:r>
          </w:p>
        </w:tc>
      </w:tr>
      <w:tr>
        <w:tc>
          <w:tcPr>
            <w:tcW w:w="3402" w:type="dxa"/>
          </w:tcPr>
          <w:p>
            <w:pPr>
              <w:pStyle w:val="0"/>
            </w:pPr>
            <w:r>
              <w:rPr>
                <w:sz w:val="20"/>
              </w:rPr>
              <w:t xml:space="preserve">Шаршуев</w:t>
            </w:r>
          </w:p>
          <w:p>
            <w:pPr>
              <w:pStyle w:val="0"/>
            </w:pPr>
            <w:r>
              <w:rPr>
                <w:sz w:val="20"/>
              </w:rPr>
              <w:t xml:space="preserve">Джабраил Саид-Алиевич</w:t>
            </w:r>
          </w:p>
        </w:tc>
        <w:tc>
          <w:tcPr>
            <w:tcW w:w="5669" w:type="dxa"/>
          </w:tcPr>
          <w:p>
            <w:pPr>
              <w:pStyle w:val="0"/>
            </w:pPr>
            <w:r>
              <w:rPr>
                <w:sz w:val="20"/>
              </w:rPr>
              <w:t xml:space="preserve">заместитель министра Чеченской Республики по физической культуре, спорту и молодежной политике</w:t>
            </w:r>
          </w:p>
        </w:tc>
      </w:tr>
      <w:tr>
        <w:tc>
          <w:tcPr>
            <w:tcW w:w="3402" w:type="dxa"/>
          </w:tcPr>
          <w:p>
            <w:pPr>
              <w:pStyle w:val="0"/>
            </w:pPr>
            <w:r>
              <w:rPr>
                <w:sz w:val="20"/>
              </w:rPr>
              <w:t xml:space="preserve">Абдуллаев</w:t>
            </w:r>
          </w:p>
          <w:p>
            <w:pPr>
              <w:pStyle w:val="0"/>
            </w:pPr>
            <w:r>
              <w:rPr>
                <w:sz w:val="20"/>
              </w:rPr>
              <w:t xml:space="preserve">Али Дардаилович</w:t>
            </w:r>
          </w:p>
        </w:tc>
        <w:tc>
          <w:tcPr>
            <w:tcW w:w="5669" w:type="dxa"/>
          </w:tcPr>
          <w:p>
            <w:pPr>
              <w:pStyle w:val="0"/>
            </w:pPr>
            <w:r>
              <w:rPr>
                <w:sz w:val="20"/>
              </w:rPr>
              <w:t xml:space="preserve">председатель Комитета Правительства Чеченской Республики по предупреждению и ликвидации последствий чрезвычайных ситуаций</w:t>
            </w:r>
          </w:p>
        </w:tc>
      </w:tr>
      <w:tr>
        <w:tc>
          <w:tcPr>
            <w:tcW w:w="3402" w:type="dxa"/>
          </w:tcPr>
          <w:p>
            <w:pPr>
              <w:pStyle w:val="0"/>
            </w:pPr>
            <w:r>
              <w:rPr>
                <w:sz w:val="20"/>
              </w:rPr>
              <w:t xml:space="preserve">Идрисов</w:t>
            </w:r>
          </w:p>
          <w:p>
            <w:pPr>
              <w:pStyle w:val="0"/>
            </w:pPr>
            <w:r>
              <w:rPr>
                <w:sz w:val="20"/>
              </w:rPr>
              <w:t xml:space="preserve">Мовсар Махмудович</w:t>
            </w:r>
          </w:p>
        </w:tc>
        <w:tc>
          <w:tcPr>
            <w:tcW w:w="5669" w:type="dxa"/>
          </w:tcPr>
          <w:p>
            <w:pPr>
              <w:pStyle w:val="0"/>
            </w:pPr>
            <w:r>
              <w:rPr>
                <w:sz w:val="20"/>
              </w:rPr>
              <w:t xml:space="preserve">председатель Чеченского регионального отделения Всероссийской общественной молодежной организации "Всероссийский студенческий корпус спасателей" (по согласованию)</w:t>
            </w:r>
          </w:p>
        </w:tc>
      </w:tr>
      <w:tr>
        <w:tc>
          <w:tcPr>
            <w:tcW w:w="3402" w:type="dxa"/>
          </w:tcPr>
          <w:p>
            <w:pPr>
              <w:pStyle w:val="0"/>
            </w:pPr>
            <w:r>
              <w:rPr>
                <w:sz w:val="20"/>
              </w:rPr>
              <w:t xml:space="preserve">Минцаев</w:t>
            </w:r>
          </w:p>
          <w:p>
            <w:pPr>
              <w:pStyle w:val="0"/>
            </w:pPr>
            <w:r>
              <w:rPr>
                <w:sz w:val="20"/>
              </w:rPr>
              <w:t xml:space="preserve">Магомед Шавалович</w:t>
            </w:r>
          </w:p>
        </w:tc>
        <w:tc>
          <w:tcPr>
            <w:tcW w:w="5669" w:type="dxa"/>
          </w:tcPr>
          <w:p>
            <w:pPr>
              <w:pStyle w:val="0"/>
            </w:pPr>
            <w:r>
              <w:rPr>
                <w:sz w:val="20"/>
              </w:rPr>
              <w:t xml:space="preserve">ректор федерального государственного бюджетного образовательного учреждения высшего образования "Грозненский государственный нефтяной технический университет имени академика М.Д. Миллионщикова"</w:t>
            </w:r>
          </w:p>
        </w:tc>
      </w:tr>
      <w:tr>
        <w:tc>
          <w:tcPr>
            <w:tcW w:w="3402" w:type="dxa"/>
          </w:tcPr>
          <w:p>
            <w:pPr>
              <w:pStyle w:val="0"/>
            </w:pPr>
            <w:r>
              <w:rPr>
                <w:sz w:val="20"/>
              </w:rPr>
              <w:t xml:space="preserve">Саидов</w:t>
            </w:r>
          </w:p>
          <w:p>
            <w:pPr>
              <w:pStyle w:val="0"/>
            </w:pPr>
            <w:r>
              <w:rPr>
                <w:sz w:val="20"/>
              </w:rPr>
              <w:t xml:space="preserve">Заурбек Асланбекович</w:t>
            </w:r>
          </w:p>
        </w:tc>
        <w:tc>
          <w:tcPr>
            <w:tcW w:w="5669" w:type="dxa"/>
          </w:tcPr>
          <w:p>
            <w:pPr>
              <w:pStyle w:val="0"/>
            </w:pPr>
            <w:r>
              <w:rPr>
                <w:sz w:val="20"/>
              </w:rPr>
              <w:t xml:space="preserve">ректор федерального государственного бюджетного образовательного учреждения высшего образования "Чеченский государственный университет имени А.А. Кадырова" (по согласованию)</w:t>
            </w:r>
          </w:p>
        </w:tc>
      </w:tr>
      <w:tr>
        <w:tc>
          <w:tcPr>
            <w:tcW w:w="3402" w:type="dxa"/>
          </w:tcPr>
          <w:p>
            <w:pPr>
              <w:pStyle w:val="0"/>
            </w:pPr>
            <w:r>
              <w:rPr>
                <w:sz w:val="20"/>
              </w:rPr>
              <w:t xml:space="preserve">Агаева</w:t>
            </w:r>
          </w:p>
          <w:p>
            <w:pPr>
              <w:pStyle w:val="0"/>
            </w:pPr>
            <w:r>
              <w:rPr>
                <w:sz w:val="20"/>
              </w:rPr>
              <w:t xml:space="preserve">Яха Зауяндиновна</w:t>
            </w:r>
          </w:p>
        </w:tc>
        <w:tc>
          <w:tcPr>
            <w:tcW w:w="5669" w:type="dxa"/>
          </w:tcPr>
          <w:p>
            <w:pPr>
              <w:pStyle w:val="0"/>
            </w:pPr>
            <w:r>
              <w:rPr>
                <w:sz w:val="20"/>
              </w:rPr>
              <w:t xml:space="preserve">председатель Чеченского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tc>
          <w:tcPr>
            <w:tcW w:w="3402" w:type="dxa"/>
          </w:tcPr>
          <w:p>
            <w:pPr>
              <w:pStyle w:val="0"/>
            </w:pPr>
            <w:r>
              <w:rPr>
                <w:sz w:val="20"/>
              </w:rPr>
              <w:t xml:space="preserve">Азизов</w:t>
            </w:r>
          </w:p>
          <w:p>
            <w:pPr>
              <w:pStyle w:val="0"/>
            </w:pPr>
            <w:r>
              <w:rPr>
                <w:sz w:val="20"/>
              </w:rPr>
              <w:t xml:space="preserve">Шамил Дагирович</w:t>
            </w:r>
          </w:p>
        </w:tc>
        <w:tc>
          <w:tcPr>
            <w:tcW w:w="5669" w:type="dxa"/>
          </w:tcPr>
          <w:p>
            <w:pPr>
              <w:pStyle w:val="0"/>
            </w:pPr>
            <w:r>
              <w:rPr>
                <w:sz w:val="20"/>
              </w:rPr>
              <w:t xml:space="preserve">председатель молодежного общественно-патриотического движения "Ахмат" (по согласованию)</w:t>
            </w:r>
          </w:p>
        </w:tc>
      </w:tr>
      <w:tr>
        <w:tc>
          <w:tcPr>
            <w:tcW w:w="3402" w:type="dxa"/>
          </w:tcPr>
          <w:p>
            <w:pPr>
              <w:pStyle w:val="0"/>
            </w:pPr>
            <w:r>
              <w:rPr>
                <w:sz w:val="20"/>
              </w:rPr>
              <w:t xml:space="preserve">Бадуев</w:t>
            </w:r>
          </w:p>
          <w:p>
            <w:pPr>
              <w:pStyle w:val="0"/>
            </w:pPr>
            <w:r>
              <w:rPr>
                <w:sz w:val="20"/>
              </w:rPr>
              <w:t xml:space="preserve">Ломали Лечаевич</w:t>
            </w:r>
          </w:p>
        </w:tc>
        <w:tc>
          <w:tcPr>
            <w:tcW w:w="5669" w:type="dxa"/>
          </w:tcPr>
          <w:p>
            <w:pPr>
              <w:pStyle w:val="0"/>
            </w:pPr>
            <w:r>
              <w:rPr>
                <w:sz w:val="20"/>
              </w:rPr>
              <w:t xml:space="preserve">председатель патриотического клуба "Путин" (по согласованию)</w:t>
            </w:r>
          </w:p>
        </w:tc>
      </w:tr>
      <w:tr>
        <w:tc>
          <w:tcPr>
            <w:tcW w:w="3402" w:type="dxa"/>
          </w:tcPr>
          <w:p>
            <w:pPr>
              <w:pStyle w:val="0"/>
            </w:pPr>
            <w:r>
              <w:rPr>
                <w:sz w:val="20"/>
              </w:rPr>
              <w:t xml:space="preserve">Гатаев</w:t>
            </w:r>
          </w:p>
          <w:p>
            <w:pPr>
              <w:pStyle w:val="0"/>
            </w:pPr>
            <w:r>
              <w:rPr>
                <w:sz w:val="20"/>
              </w:rPr>
              <w:t xml:space="preserve">Аюб Ломалиевич</w:t>
            </w:r>
          </w:p>
        </w:tc>
        <w:tc>
          <w:tcPr>
            <w:tcW w:w="5669" w:type="dxa"/>
          </w:tcPr>
          <w:p>
            <w:pPr>
              <w:pStyle w:val="0"/>
            </w:pPr>
            <w:r>
              <w:rPr>
                <w:sz w:val="20"/>
              </w:rPr>
              <w:t xml:space="preserve">председатель Чеченского регионального отделения Всероссийской общественной организации "Молодая гвардия Единой России" (по согласованию)</w:t>
            </w:r>
          </w:p>
        </w:tc>
      </w:tr>
      <w:tr>
        <w:tc>
          <w:tcPr>
            <w:tcW w:w="3402" w:type="dxa"/>
          </w:tcPr>
          <w:p>
            <w:pPr>
              <w:pStyle w:val="0"/>
            </w:pPr>
            <w:r>
              <w:rPr>
                <w:sz w:val="20"/>
              </w:rPr>
              <w:t xml:space="preserve">Магомадов</w:t>
            </w:r>
          </w:p>
          <w:p>
            <w:pPr>
              <w:pStyle w:val="0"/>
            </w:pPr>
            <w:r>
              <w:rPr>
                <w:sz w:val="20"/>
              </w:rPr>
              <w:t xml:space="preserve">Тимур Геланиевич</w:t>
            </w:r>
          </w:p>
        </w:tc>
        <w:tc>
          <w:tcPr>
            <w:tcW w:w="5669" w:type="dxa"/>
          </w:tcPr>
          <w:p>
            <w:pPr>
              <w:pStyle w:val="0"/>
            </w:pPr>
            <w:r>
              <w:rPr>
                <w:sz w:val="20"/>
              </w:rPr>
              <w:t xml:space="preserve">председатель Чеченского регионального объединения "Российский союз молодежи" (по согласованию)</w:t>
            </w:r>
          </w:p>
        </w:tc>
      </w:tr>
      <w:tr>
        <w:tc>
          <w:tcPr>
            <w:tcW w:w="3402" w:type="dxa"/>
          </w:tcPr>
          <w:p>
            <w:pPr>
              <w:pStyle w:val="0"/>
            </w:pPr>
            <w:r>
              <w:rPr>
                <w:sz w:val="20"/>
              </w:rPr>
              <w:t xml:space="preserve">Амерханова</w:t>
            </w:r>
          </w:p>
          <w:p>
            <w:pPr>
              <w:pStyle w:val="0"/>
            </w:pPr>
            <w:r>
              <w:rPr>
                <w:sz w:val="20"/>
              </w:rPr>
              <w:t xml:space="preserve">Петимат Махмаевна</w:t>
            </w:r>
          </w:p>
        </w:tc>
        <w:tc>
          <w:tcPr>
            <w:tcW w:w="5669" w:type="dxa"/>
          </w:tcPr>
          <w:p>
            <w:pPr>
              <w:pStyle w:val="0"/>
            </w:pPr>
            <w:r>
              <w:rPr>
                <w:sz w:val="20"/>
              </w:rPr>
              <w:t xml:space="preserve">региональный координатор Чеченского регионального отделения Всероссийского общественного движения "Волонтеры-медики" (по согласованию)</w:t>
            </w:r>
          </w:p>
        </w:tc>
      </w:tr>
      <w:tr>
        <w:tc>
          <w:tcPr>
            <w:tcW w:w="3402" w:type="dxa"/>
          </w:tcPr>
          <w:p>
            <w:pPr>
              <w:pStyle w:val="0"/>
            </w:pPr>
            <w:r>
              <w:rPr>
                <w:sz w:val="20"/>
              </w:rPr>
              <w:t xml:space="preserve">Батукаев</w:t>
            </w:r>
          </w:p>
          <w:p>
            <w:pPr>
              <w:pStyle w:val="0"/>
            </w:pPr>
            <w:r>
              <w:rPr>
                <w:sz w:val="20"/>
              </w:rPr>
              <w:t xml:space="preserve">Саид-Магомед Нухаевич</w:t>
            </w:r>
          </w:p>
        </w:tc>
        <w:tc>
          <w:tcPr>
            <w:tcW w:w="5669" w:type="dxa"/>
          </w:tcPr>
          <w:p>
            <w:pPr>
              <w:pStyle w:val="0"/>
            </w:pPr>
            <w:r>
              <w:rPr>
                <w:sz w:val="20"/>
              </w:rPr>
              <w:t xml:space="preserve">директор Ресурсного центра поддержки добровольчества Чеченской Республики "Вэй волонтер", региональный координатор Чеченской Республики платформы "Добро.рф" (по согласованию)</w:t>
            </w:r>
          </w:p>
        </w:tc>
      </w:tr>
      <w:tr>
        <w:tc>
          <w:tcPr>
            <w:tcW w:w="3402" w:type="dxa"/>
          </w:tcPr>
          <w:p>
            <w:pPr>
              <w:pStyle w:val="0"/>
            </w:pPr>
            <w:r>
              <w:rPr>
                <w:sz w:val="20"/>
              </w:rPr>
            </w:r>
          </w:p>
        </w:tc>
        <w:tc>
          <w:tcPr>
            <w:tcW w:w="5669" w:type="dxa"/>
          </w:tcPr>
          <w:p>
            <w:pPr>
              <w:pStyle w:val="0"/>
            </w:pPr>
            <w:r>
              <w:rPr>
                <w:sz w:val="20"/>
              </w:rPr>
              <w:t xml:space="preserve">мэры городских округов, главы администраций муниципальных районов Чеченской Республики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ind w:firstLine="540"/>
        <w:jc w:val="both"/>
      </w:pPr>
      <w:r>
        <w:rPr>
          <w:sz w:val="20"/>
        </w:rPr>
      </w:r>
    </w:p>
    <w:p>
      <w:pPr>
        <w:pStyle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Чеченской Республики</w:t>
      </w:r>
    </w:p>
    <w:p>
      <w:pPr>
        <w:pStyle w:val="0"/>
        <w:jc w:val="right"/>
      </w:pPr>
      <w:r>
        <w:rPr>
          <w:sz w:val="20"/>
        </w:rPr>
        <w:t xml:space="preserve">от 27 апреля 2018 г. N 62</w:t>
      </w:r>
    </w:p>
    <w:p>
      <w:pPr>
        <w:pStyle w:val="0"/>
        <w:ind w:firstLine="540"/>
        <w:jc w:val="both"/>
      </w:pPr>
      <w:r>
        <w:rPr>
          <w:sz w:val="20"/>
        </w:rPr>
      </w:r>
    </w:p>
    <w:bookmarkStart w:id="135" w:name="P135"/>
    <w:bookmarkEnd w:id="135"/>
    <w:p>
      <w:pPr>
        <w:pStyle w:val="2"/>
        <w:jc w:val="center"/>
      </w:pPr>
      <w:r>
        <w:rPr>
          <w:sz w:val="20"/>
        </w:rPr>
        <w:t xml:space="preserve">ПОЛОЖЕНИЕ</w:t>
      </w:r>
    </w:p>
    <w:p>
      <w:pPr>
        <w:pStyle w:val="2"/>
        <w:jc w:val="center"/>
      </w:pPr>
      <w:r>
        <w:rPr>
          <w:sz w:val="20"/>
        </w:rPr>
        <w:t xml:space="preserve">О СОВЕТЕ ПО РАЗВИТИЮ ДОБРОВОЛЬЧЕСТВА (ВОЛОНТЕРСТВА)</w:t>
      </w:r>
    </w:p>
    <w:p>
      <w:pPr>
        <w:pStyle w:val="2"/>
        <w:jc w:val="center"/>
      </w:pPr>
      <w:r>
        <w:rPr>
          <w:sz w:val="20"/>
        </w:rPr>
        <w:t xml:space="preserve">ПРИ ГЛАВЕ 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Чеченской Республики</w:t>
            </w:r>
          </w:p>
          <w:p>
            <w:pPr>
              <w:pStyle w:val="0"/>
              <w:jc w:val="center"/>
            </w:pPr>
            <w:r>
              <w:rPr>
                <w:sz w:val="20"/>
                <w:color w:val="392c69"/>
              </w:rPr>
              <w:t xml:space="preserve">от 26.08.2019 </w:t>
            </w:r>
            <w:hyperlink w:history="0" r:id="rId18" w:tooltip="Указ Главы Чеченской Республики от 26.08.2019 N 104 &quot;О внесении изменений в Указ Главы Чеченской Республики от 27 апреля 2018 года N 62&quot; {КонсультантПлюс}">
              <w:r>
                <w:rPr>
                  <w:sz w:val="20"/>
                  <w:color w:val="0000ff"/>
                </w:rPr>
                <w:t xml:space="preserve">N 104</w:t>
              </w:r>
            </w:hyperlink>
            <w:r>
              <w:rPr>
                <w:sz w:val="20"/>
                <w:color w:val="392c69"/>
              </w:rPr>
              <w:t xml:space="preserve">, от 13.01.2023 </w:t>
            </w:r>
            <w:hyperlink w:history="0" r:id="rId19" w:tooltip="Указ Главы Чеченской Республики от 13.01.2023 N 3 &quot;О внесении изменений в некоторые акты Главы Чеченской Республики&quot; {КонсультантПлюс}">
              <w:r>
                <w:rPr>
                  <w:sz w:val="20"/>
                  <w:color w:val="0000ff"/>
                </w:rPr>
                <w:t xml:space="preserve">N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Совет по развитию добровольчества (волонтерства) при Главе Чеченской Республики (далее - Совет) является консультативным органом, образованным в целях содействия развитию добровольчества (волонтерства) (далее - добровольчество) и социально ориентированных некоммерческих организаций в Чеченской Республике, подготовки предложений Главе Чеченской Республики по вопросам, входящим в компетенцию Совета.</w:t>
      </w:r>
    </w:p>
    <w:p>
      <w:pPr>
        <w:pStyle w:val="0"/>
        <w:spacing w:before="200" w:line-rule="auto"/>
        <w:ind w:firstLine="540"/>
        <w:jc w:val="both"/>
      </w:pPr>
      <w:r>
        <w:rPr>
          <w:sz w:val="20"/>
        </w:rPr>
        <w:t xml:space="preserve">1.2. Совет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21" w:tooltip="&quot;Конституция Чеченской Республики&quot; (принята на референдуме 23.03.2003) (ред. от 17.01.2016) ------------ Недействующая редакция {КонсультантПлюс}">
        <w:r>
          <w:rPr>
            <w:sz w:val="20"/>
            <w:color w:val="0000ff"/>
          </w:rPr>
          <w:t xml:space="preserve">Конституцией</w:t>
        </w:r>
      </w:hyperlink>
      <w:r>
        <w:rPr>
          <w:sz w:val="20"/>
        </w:rPr>
        <w:t xml:space="preserve"> Чеченской Республики, законами и иными нормативными правовыми актами Чеченской Республики, а также настоящим Положением.</w:t>
      </w:r>
    </w:p>
    <w:p>
      <w:pPr>
        <w:pStyle w:val="0"/>
        <w:spacing w:before="200" w:line-rule="auto"/>
        <w:ind w:firstLine="540"/>
        <w:jc w:val="both"/>
      </w:pPr>
      <w:r>
        <w:rPr>
          <w:sz w:val="20"/>
        </w:rPr>
        <w:t xml:space="preserve">1.3. Совет осуществляет свою деятельность на общественных началах.</w:t>
      </w:r>
    </w:p>
    <w:p>
      <w:pPr>
        <w:pStyle w:val="0"/>
        <w:ind w:firstLine="540"/>
        <w:jc w:val="both"/>
      </w:pPr>
      <w:r>
        <w:rPr>
          <w:sz w:val="20"/>
        </w:rPr>
      </w:r>
    </w:p>
    <w:p>
      <w:pPr>
        <w:pStyle w:val="2"/>
        <w:outlineLvl w:val="1"/>
        <w:jc w:val="center"/>
      </w:pPr>
      <w:r>
        <w:rPr>
          <w:sz w:val="20"/>
        </w:rPr>
        <w:t xml:space="preserve">2. Основные задачи и права Совета</w:t>
      </w:r>
    </w:p>
    <w:p>
      <w:pPr>
        <w:pStyle w:val="0"/>
        <w:ind w:firstLine="54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1) оказание содействия развитию добровольчества и социально ориентированных некоммерческих организаций в Чеченской Республике, создание условий для увеличения доли населения Чеченской Республики, вовлеченного в добровольчество, числа благополучателей, получающих помощь добровольцев, и (или) объема услуг, предоставляемых ими;</w:t>
      </w:r>
    </w:p>
    <w:p>
      <w:pPr>
        <w:pStyle w:val="0"/>
        <w:spacing w:before="200" w:line-rule="auto"/>
        <w:ind w:firstLine="540"/>
        <w:jc w:val="both"/>
      </w:pPr>
      <w:r>
        <w:rPr>
          <w:sz w:val="20"/>
        </w:rPr>
        <w:t xml:space="preserve">2) участие в разработке и мониторинг реализации планов (программ) развития добровольчества и социально ориентированных некоммерческих организаций в Чеченской Республике;</w:t>
      </w:r>
    </w:p>
    <w:p>
      <w:pPr>
        <w:pStyle w:val="0"/>
        <w:spacing w:before="200" w:line-rule="auto"/>
        <w:ind w:firstLine="540"/>
        <w:jc w:val="both"/>
      </w:pPr>
      <w:r>
        <w:rPr>
          <w:sz w:val="20"/>
        </w:rPr>
        <w:t xml:space="preserve">3) выявление барьеров в области развития добровольчества и социально ориентированных некоммерческих организаций и определение мер по их устранению;</w:t>
      </w:r>
    </w:p>
    <w:p>
      <w:pPr>
        <w:pStyle w:val="0"/>
        <w:spacing w:before="200" w:line-rule="auto"/>
        <w:ind w:firstLine="540"/>
        <w:jc w:val="both"/>
      </w:pPr>
      <w:r>
        <w:rPr>
          <w:sz w:val="20"/>
        </w:rPr>
        <w:t xml:space="preserve">4) разработка мер по поддержке добровольческой деятельности, определение приоритетных направлений поддержки добровольчества в Чеченской Республике;</w:t>
      </w:r>
    </w:p>
    <w:p>
      <w:pPr>
        <w:pStyle w:val="0"/>
        <w:spacing w:before="200" w:line-rule="auto"/>
        <w:ind w:firstLine="540"/>
        <w:jc w:val="both"/>
      </w:pPr>
      <w:r>
        <w:rPr>
          <w:sz w:val="20"/>
        </w:rPr>
        <w:t xml:space="preserve">5) представление в органы государственной власти Чеченской Республики рекомендаций по вопросам развития добровольчества и социально ориентированных некоммерческих организаций;</w:t>
      </w:r>
    </w:p>
    <w:p>
      <w:pPr>
        <w:pStyle w:val="0"/>
        <w:spacing w:before="200" w:line-rule="auto"/>
        <w:ind w:firstLine="540"/>
        <w:jc w:val="both"/>
      </w:pPr>
      <w:r>
        <w:rPr>
          <w:sz w:val="20"/>
        </w:rPr>
        <w:t xml:space="preserve">6) внесение предложений в органы государственной власти Чеченской Республики о награждении лиц, занимающихся добровольческой деятельностью;</w:t>
      </w:r>
    </w:p>
    <w:p>
      <w:pPr>
        <w:pStyle w:val="0"/>
        <w:spacing w:before="200" w:line-rule="auto"/>
        <w:ind w:firstLine="540"/>
        <w:jc w:val="both"/>
      </w:pPr>
      <w:r>
        <w:rPr>
          <w:sz w:val="20"/>
        </w:rPr>
        <w:t xml:space="preserve">7) подготовка предложений Главе Чеченской Республики по актуальным вопросам в сфере добровольчества;</w:t>
      </w:r>
    </w:p>
    <w:p>
      <w:pPr>
        <w:pStyle w:val="0"/>
        <w:spacing w:before="200" w:line-rule="auto"/>
        <w:ind w:firstLine="540"/>
        <w:jc w:val="both"/>
      </w:pPr>
      <w:r>
        <w:rPr>
          <w:sz w:val="20"/>
        </w:rPr>
        <w:t xml:space="preserve">8) координация деятельности органов исполнительной власти Чеченской Республики, органов местного самоуправления муниципальных образований Чеченской Республики, общественных объединений и организаций в сфере добровольчества.</w:t>
      </w:r>
    </w:p>
    <w:p>
      <w:pPr>
        <w:pStyle w:val="0"/>
        <w:spacing w:before="200" w:line-rule="auto"/>
        <w:ind w:firstLine="540"/>
        <w:jc w:val="both"/>
      </w:pPr>
      <w:r>
        <w:rPr>
          <w:sz w:val="20"/>
        </w:rPr>
        <w:t xml:space="preserve">2.2. Совет для реализации возложенных на него задач имеет право:</w:t>
      </w:r>
    </w:p>
    <w:p>
      <w:pPr>
        <w:pStyle w:val="0"/>
        <w:spacing w:before="200" w:line-rule="auto"/>
        <w:ind w:firstLine="540"/>
        <w:jc w:val="both"/>
      </w:pPr>
      <w:r>
        <w:rPr>
          <w:sz w:val="20"/>
        </w:rPr>
        <w:t xml:space="preserve">1) запрашивать и получать в установленном порядке от органов государственной власти Чеченской Республики, органов местного самоуправления муниципальных образований Чеченской Республики, общественных объединений и иных организаций информацию по вопросам добровольческой деятельности и социально ориентированных некоммерческих организаций;</w:t>
      </w:r>
    </w:p>
    <w:p>
      <w:pPr>
        <w:pStyle w:val="0"/>
        <w:spacing w:before="200" w:line-rule="auto"/>
        <w:ind w:firstLine="540"/>
        <w:jc w:val="both"/>
      </w:pPr>
      <w:r>
        <w:rPr>
          <w:sz w:val="20"/>
        </w:rPr>
        <w:t xml:space="preserve">2) приглашать на свои заседания должностных лиц органов государственной власти Чеченской Республики, органов местного самоуправления муниципальных образований Чеченской Республики, представителей общественных объединений и иных организаций;</w:t>
      </w:r>
    </w:p>
    <w:p>
      <w:pPr>
        <w:pStyle w:val="0"/>
        <w:spacing w:before="200" w:line-rule="auto"/>
        <w:ind w:firstLine="540"/>
        <w:jc w:val="both"/>
      </w:pPr>
      <w:r>
        <w:rPr>
          <w:sz w:val="20"/>
        </w:rPr>
        <w:t xml:space="preserve">3) проводить конференции, семинары, круглые столы и иные мероприятия, направленные на развитие добровольческой деятельности и социально ориентированных некоммерческих организаций в Чеченской Республике.</w:t>
      </w:r>
    </w:p>
    <w:p>
      <w:pPr>
        <w:pStyle w:val="0"/>
        <w:ind w:firstLine="540"/>
        <w:jc w:val="both"/>
      </w:pPr>
      <w:r>
        <w:rPr>
          <w:sz w:val="20"/>
        </w:rPr>
      </w:r>
    </w:p>
    <w:p>
      <w:pPr>
        <w:pStyle w:val="2"/>
        <w:outlineLvl w:val="1"/>
        <w:jc w:val="center"/>
      </w:pPr>
      <w:r>
        <w:rPr>
          <w:sz w:val="20"/>
        </w:rPr>
        <w:t xml:space="preserve">3. Организация деятельности Совета</w:t>
      </w:r>
    </w:p>
    <w:p>
      <w:pPr>
        <w:pStyle w:val="0"/>
        <w:ind w:firstLine="540"/>
        <w:jc w:val="both"/>
      </w:pPr>
      <w:r>
        <w:rPr>
          <w:sz w:val="20"/>
        </w:rPr>
      </w:r>
    </w:p>
    <w:p>
      <w:pPr>
        <w:pStyle w:val="0"/>
        <w:ind w:firstLine="540"/>
        <w:jc w:val="both"/>
      </w:pPr>
      <w:r>
        <w:rPr>
          <w:sz w:val="20"/>
        </w:rPr>
        <w:t xml:space="preserve">3.1. Совет формируется из руководителей (заместителей руководителей) органов исполнительной власти Чеченской Республики, а также представителей социально ориентированных некоммерческих организаций, общественных объединений, осуществляющих добровольческую деятельность, иных заинтересованных органов и организаций.</w:t>
      </w:r>
    </w:p>
    <w:p>
      <w:pPr>
        <w:pStyle w:val="0"/>
        <w:spacing w:before="200" w:line-rule="auto"/>
        <w:ind w:firstLine="540"/>
        <w:jc w:val="both"/>
      </w:pPr>
      <w:r>
        <w:rPr>
          <w:sz w:val="20"/>
        </w:rPr>
        <w:t xml:space="preserve">3.2. Совет образуется в составе председателя Совета, заместителя председателя Совета, секретаря Совета и членов Совета.</w:t>
      </w:r>
    </w:p>
    <w:p>
      <w:pPr>
        <w:pStyle w:val="0"/>
        <w:spacing w:before="200" w:line-rule="auto"/>
        <w:ind w:firstLine="540"/>
        <w:jc w:val="both"/>
      </w:pPr>
      <w:r>
        <w:rPr>
          <w:sz w:val="20"/>
        </w:rPr>
        <w:t xml:space="preserve">3.3. Персональный состав Совета утверждается правовым актом Главы Чеченской Республики.</w:t>
      </w:r>
    </w:p>
    <w:p>
      <w:pPr>
        <w:pStyle w:val="0"/>
        <w:spacing w:before="200" w:line-rule="auto"/>
        <w:ind w:firstLine="540"/>
        <w:jc w:val="both"/>
      </w:pPr>
      <w:r>
        <w:rPr>
          <w:sz w:val="20"/>
        </w:rPr>
        <w:t xml:space="preserve">3.4. Заседания Совета проводятся по мере необходимости, но не реже одного раза в год.</w:t>
      </w:r>
    </w:p>
    <w:p>
      <w:pPr>
        <w:pStyle w:val="0"/>
        <w:spacing w:before="200" w:line-rule="auto"/>
        <w:ind w:firstLine="540"/>
        <w:jc w:val="both"/>
      </w:pPr>
      <w:r>
        <w:rPr>
          <w:sz w:val="20"/>
        </w:rPr>
        <w:t xml:space="preserve">3.5. Заседания Совета проходят под руководством председателя Совета, либо по его поручению под руководством заместителя председателя Совета.</w:t>
      </w:r>
    </w:p>
    <w:p>
      <w:pPr>
        <w:pStyle w:val="0"/>
        <w:spacing w:before="200" w:line-rule="auto"/>
        <w:ind w:firstLine="540"/>
        <w:jc w:val="both"/>
      </w:pPr>
      <w:r>
        <w:rPr>
          <w:sz w:val="20"/>
        </w:rPr>
        <w:t xml:space="preserve">3.6. Заседание Совета считается правомочным, если на нем присутствует не менее половины членов Совета. Члены Совета не вправе делегировать свои полномочия. В случае, если член Совета не может присутствовать на заседании Совета, он имеет право представить свое мнение по рассматриваемым вопросам в письменном виде.</w:t>
      </w:r>
    </w:p>
    <w:p>
      <w:pPr>
        <w:pStyle w:val="0"/>
        <w:spacing w:before="200" w:line-rule="auto"/>
        <w:ind w:firstLine="540"/>
        <w:jc w:val="both"/>
      </w:pPr>
      <w:r>
        <w:rPr>
          <w:sz w:val="20"/>
        </w:rPr>
        <w:t xml:space="preserve">3.7. 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членов Совета голос председательствующего на заседании Совета является решающим. Решения, принимаемые по итогам заседаний Совета, оформляются протоколами, которые подписываются председательствующим на заседании Совета и секретарем Совета.</w:t>
      </w:r>
    </w:p>
    <w:p>
      <w:pPr>
        <w:pStyle w:val="0"/>
        <w:spacing w:before="200" w:line-rule="auto"/>
        <w:ind w:firstLine="540"/>
        <w:jc w:val="both"/>
      </w:pPr>
      <w:r>
        <w:rPr>
          <w:sz w:val="20"/>
        </w:rPr>
        <w:t xml:space="preserve">3.8. Обсуждаемые Советом общественно важные вопросы и принятые на заседании Совета решения доводятся до сведения общественности через средства массовой информации и размещаются на официальном сайте Министерства Чеченской Республики по физической культуре, спорту и молодежной политике в информационно-телекоммуникационной сети "Интернет".</w:t>
      </w:r>
    </w:p>
    <w:p>
      <w:pPr>
        <w:pStyle w:val="0"/>
        <w:spacing w:before="200" w:line-rule="auto"/>
        <w:ind w:firstLine="540"/>
        <w:jc w:val="both"/>
      </w:pPr>
      <w:r>
        <w:rPr>
          <w:sz w:val="20"/>
        </w:rPr>
        <w:t xml:space="preserve">3.9. Организационно-техническое и информационное обеспечение деятельности Совета осуществляет Министерство Чеченской Республики по физической культуре, спорту и молодежной политике.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Чеченской Республики</w:t>
      </w:r>
    </w:p>
    <w:p>
      <w:pPr>
        <w:pStyle w:val="0"/>
        <w:jc w:val="right"/>
      </w:pPr>
      <w:r>
        <w:rPr>
          <w:sz w:val="20"/>
        </w:rPr>
        <w:t xml:space="preserve">от 27 апреля 2018 г. N 62</w:t>
      </w:r>
    </w:p>
    <w:p>
      <w:pPr>
        <w:pStyle w:val="0"/>
        <w:ind w:firstLine="540"/>
        <w:jc w:val="both"/>
      </w:pPr>
      <w:r>
        <w:rPr>
          <w:sz w:val="20"/>
        </w:rPr>
      </w:r>
    </w:p>
    <w:bookmarkStart w:id="187" w:name="P187"/>
    <w:bookmarkEnd w:id="187"/>
    <w:p>
      <w:pPr>
        <w:pStyle w:val="2"/>
        <w:jc w:val="center"/>
      </w:pPr>
      <w:r>
        <w:rPr>
          <w:sz w:val="20"/>
        </w:rPr>
        <w:t xml:space="preserve">ПЛАН</w:t>
      </w:r>
    </w:p>
    <w:p>
      <w:pPr>
        <w:pStyle w:val="2"/>
        <w:jc w:val="center"/>
      </w:pPr>
      <w:r>
        <w:rPr>
          <w:sz w:val="20"/>
        </w:rPr>
        <w:t xml:space="preserve">МЕРОПРИЯТИЙ ПО РАЗВИТИЮ ДОБРОВОЛЬЧЕСТВА (ВОЛОНТЕРСТВА)</w:t>
      </w:r>
    </w:p>
    <w:p>
      <w:pPr>
        <w:pStyle w:val="2"/>
        <w:jc w:val="center"/>
      </w:pPr>
      <w:r>
        <w:rPr>
          <w:sz w:val="20"/>
        </w:rPr>
        <w:t xml:space="preserve">В ЧЕЧЕНСКОЙ РЕСПУБЛИКЕ НА 2018 - 2020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Указ Главы Чеченской Республики от 03.08.2020 N 160 &quot;О внесении изменений в некоторые акты Главы Чеченской Республики&quot; {КонсультантПлюс}">
              <w:r>
                <w:rPr>
                  <w:sz w:val="20"/>
                  <w:color w:val="0000ff"/>
                </w:rPr>
                <w:t xml:space="preserve">Указа</w:t>
              </w:r>
            </w:hyperlink>
            <w:r>
              <w:rPr>
                <w:sz w:val="20"/>
                <w:color w:val="392c69"/>
              </w:rPr>
              <w:t xml:space="preserve"> Главы Чеченской Республики</w:t>
            </w:r>
          </w:p>
          <w:p>
            <w:pPr>
              <w:pStyle w:val="0"/>
              <w:jc w:val="center"/>
            </w:pPr>
            <w:r>
              <w:rPr>
                <w:sz w:val="20"/>
                <w:color w:val="392c69"/>
              </w:rPr>
              <w:t xml:space="preserve">от 03.08.2020 N 160)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361"/>
        <w:gridCol w:w="2268"/>
        <w:gridCol w:w="2551"/>
      </w:tblGrid>
      <w:tr>
        <w:tc>
          <w:tcPr>
            <w:tcW w:w="567" w:type="dxa"/>
          </w:tcPr>
          <w:p>
            <w:pPr>
              <w:pStyle w:val="0"/>
              <w:jc w:val="center"/>
            </w:pPr>
            <w:r>
              <w:rPr>
                <w:sz w:val="20"/>
              </w:rPr>
              <w:t xml:space="preserve">N</w:t>
            </w:r>
          </w:p>
          <w:p>
            <w:pPr>
              <w:pStyle w:val="0"/>
              <w:jc w:val="center"/>
            </w:pPr>
            <w:r>
              <w:rPr>
                <w:sz w:val="20"/>
              </w:rPr>
              <w:t xml:space="preserve">п/п</w:t>
            </w:r>
          </w:p>
        </w:tc>
        <w:tc>
          <w:tcPr>
            <w:tcW w:w="2268" w:type="dxa"/>
          </w:tcPr>
          <w:p>
            <w:pPr>
              <w:pStyle w:val="0"/>
              <w:jc w:val="center"/>
            </w:pPr>
            <w:r>
              <w:rPr>
                <w:sz w:val="20"/>
              </w:rPr>
              <w:t xml:space="preserve">Наименование мероприятия</w:t>
            </w:r>
          </w:p>
        </w:tc>
        <w:tc>
          <w:tcPr>
            <w:tcW w:w="1361" w:type="dxa"/>
          </w:tcPr>
          <w:p>
            <w:pPr>
              <w:pStyle w:val="0"/>
              <w:jc w:val="center"/>
            </w:pPr>
            <w:r>
              <w:rPr>
                <w:sz w:val="20"/>
              </w:rPr>
              <w:t xml:space="preserve">Срок реализации</w:t>
            </w:r>
          </w:p>
        </w:tc>
        <w:tc>
          <w:tcPr>
            <w:tcW w:w="2268" w:type="dxa"/>
          </w:tcPr>
          <w:p>
            <w:pPr>
              <w:pStyle w:val="0"/>
              <w:jc w:val="center"/>
            </w:pPr>
            <w:r>
              <w:rPr>
                <w:sz w:val="20"/>
              </w:rPr>
              <w:t xml:space="preserve">Ожидаемый результат</w:t>
            </w:r>
          </w:p>
        </w:tc>
        <w:tc>
          <w:tcPr>
            <w:tcW w:w="2551" w:type="dxa"/>
          </w:tcPr>
          <w:p>
            <w:pPr>
              <w:pStyle w:val="0"/>
              <w:jc w:val="center"/>
            </w:pPr>
            <w:r>
              <w:rPr>
                <w:sz w:val="20"/>
              </w:rPr>
              <w:t xml:space="preserve">Ответственные исполнители</w:t>
            </w:r>
          </w:p>
        </w:tc>
      </w:tr>
      <w:tr>
        <w:tc>
          <w:tcPr>
            <w:gridSpan w:val="5"/>
            <w:tcW w:w="9015" w:type="dxa"/>
          </w:tcPr>
          <w:p>
            <w:pPr>
              <w:pStyle w:val="0"/>
              <w:outlineLvl w:val="1"/>
              <w:jc w:val="center"/>
            </w:pPr>
            <w:r>
              <w:rPr>
                <w:sz w:val="20"/>
              </w:rPr>
              <w:t xml:space="preserve">Реализация мер, направленных на развитие добровольчества (волонтерства)</w:t>
            </w:r>
          </w:p>
        </w:tc>
      </w:tr>
      <w:tr>
        <w:tc>
          <w:tcPr>
            <w:tcW w:w="567" w:type="dxa"/>
          </w:tcPr>
          <w:p>
            <w:pPr>
              <w:pStyle w:val="0"/>
              <w:jc w:val="center"/>
            </w:pPr>
            <w:r>
              <w:rPr>
                <w:sz w:val="20"/>
              </w:rPr>
              <w:t xml:space="preserve">1.</w:t>
            </w:r>
          </w:p>
        </w:tc>
        <w:tc>
          <w:tcPr>
            <w:tcW w:w="2268" w:type="dxa"/>
          </w:tcPr>
          <w:p>
            <w:pPr>
              <w:pStyle w:val="0"/>
            </w:pPr>
            <w:r>
              <w:rPr>
                <w:sz w:val="20"/>
              </w:rPr>
              <w:t xml:space="preserve">Совершенствование нормативно-правовой базы Чеченской Республики в целях развития добровольческой (волонтерской) (далее - добровольческой) деятельности</w:t>
            </w:r>
          </w:p>
        </w:tc>
        <w:tc>
          <w:tcPr>
            <w:tcW w:w="1361" w:type="dxa"/>
          </w:tcPr>
          <w:p>
            <w:pPr>
              <w:pStyle w:val="0"/>
              <w:jc w:val="center"/>
            </w:pPr>
            <w:r>
              <w:rPr>
                <w:sz w:val="20"/>
              </w:rPr>
              <w:t xml:space="preserve">декабрь 2018 г.</w:t>
            </w:r>
          </w:p>
        </w:tc>
        <w:tc>
          <w:tcPr>
            <w:tcW w:w="2268" w:type="dxa"/>
          </w:tcPr>
          <w:p>
            <w:pPr>
              <w:pStyle w:val="0"/>
            </w:pPr>
            <w:r>
              <w:rPr>
                <w:sz w:val="20"/>
              </w:rPr>
              <w:t xml:space="preserve">создание правовых основ поддержки развития добровольчества (волонтерства) (далее - добровольчество) в Чеченской Республике</w:t>
            </w:r>
          </w:p>
        </w:tc>
        <w:tc>
          <w:tcPr>
            <w:tcW w:w="2551" w:type="dxa"/>
          </w:tcPr>
          <w:p>
            <w:pPr>
              <w:pStyle w:val="0"/>
            </w:pPr>
            <w:r>
              <w:rPr>
                <w:sz w:val="20"/>
              </w:rPr>
              <w:t xml:space="preserve">Министерство Чеченской Республики по делам молодежи;</w:t>
            </w:r>
          </w:p>
          <w:p>
            <w:pPr>
              <w:pStyle w:val="0"/>
            </w:pPr>
            <w:r>
              <w:rPr>
                <w:sz w:val="20"/>
              </w:rPr>
              <w:t xml:space="preserve">Министерство экономического, территориального развития и торговли Чеченской Республики;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2.</w:t>
            </w:r>
          </w:p>
        </w:tc>
        <w:tc>
          <w:tcPr>
            <w:tcW w:w="2268" w:type="dxa"/>
          </w:tcPr>
          <w:p>
            <w:pPr>
              <w:pStyle w:val="0"/>
            </w:pPr>
            <w:r>
              <w:rPr>
                <w:sz w:val="20"/>
              </w:rPr>
              <w:t xml:space="preserve">Обеспечение деятельности Совета по развитию добровольчества (волонтерства) при Главе Чеченской Республики</w:t>
            </w:r>
          </w:p>
        </w:tc>
        <w:tc>
          <w:tcPr>
            <w:tcW w:w="1361" w:type="dxa"/>
          </w:tcPr>
          <w:p>
            <w:pPr>
              <w:pStyle w:val="0"/>
              <w:jc w:val="center"/>
            </w:pPr>
            <w:r>
              <w:rPr>
                <w:sz w:val="20"/>
              </w:rPr>
              <w:t xml:space="preserve">весь период</w:t>
            </w:r>
          </w:p>
        </w:tc>
        <w:tc>
          <w:tcPr>
            <w:tcW w:w="2268" w:type="dxa"/>
          </w:tcPr>
          <w:p>
            <w:pPr>
              <w:pStyle w:val="0"/>
            </w:pPr>
            <w:r>
              <w:rPr>
                <w:sz w:val="20"/>
              </w:rPr>
              <w:t xml:space="preserve">обеспечение координации межведомственного взаимодействия в целях содействия развитию добровольчества в Чеченской Республике</w:t>
            </w:r>
          </w:p>
        </w:tc>
        <w:tc>
          <w:tcPr>
            <w:tcW w:w="2551" w:type="dxa"/>
          </w:tcPr>
          <w:p>
            <w:pPr>
              <w:pStyle w:val="0"/>
            </w:pPr>
            <w:r>
              <w:rPr>
                <w:sz w:val="20"/>
              </w:rPr>
              <w:t xml:space="preserve">Министерство Чеченской Республики по делам молодежи</w:t>
            </w:r>
          </w:p>
        </w:tc>
      </w:tr>
      <w:tr>
        <w:tc>
          <w:tcPr>
            <w:tcW w:w="567" w:type="dxa"/>
          </w:tcPr>
          <w:p>
            <w:pPr>
              <w:pStyle w:val="0"/>
              <w:jc w:val="center"/>
            </w:pPr>
            <w:r>
              <w:rPr>
                <w:sz w:val="20"/>
              </w:rPr>
              <w:t xml:space="preserve">3.</w:t>
            </w:r>
          </w:p>
        </w:tc>
        <w:tc>
          <w:tcPr>
            <w:tcW w:w="2268" w:type="dxa"/>
          </w:tcPr>
          <w:p>
            <w:pPr>
              <w:pStyle w:val="0"/>
            </w:pPr>
            <w:r>
              <w:rPr>
                <w:sz w:val="20"/>
              </w:rPr>
              <w:t xml:space="preserve">Создание ресурсного добровольческого центра</w:t>
            </w:r>
          </w:p>
        </w:tc>
        <w:tc>
          <w:tcPr>
            <w:tcW w:w="1361" w:type="dxa"/>
          </w:tcPr>
          <w:p>
            <w:pPr>
              <w:pStyle w:val="0"/>
              <w:jc w:val="center"/>
            </w:pPr>
            <w:r>
              <w:rPr>
                <w:sz w:val="20"/>
              </w:rPr>
              <w:t xml:space="preserve">май 2018 г.</w:t>
            </w:r>
          </w:p>
        </w:tc>
        <w:tc>
          <w:tcPr>
            <w:tcW w:w="2268" w:type="dxa"/>
          </w:tcPr>
          <w:p>
            <w:pPr>
              <w:pStyle w:val="0"/>
            </w:pPr>
            <w:r>
              <w:rPr>
                <w:sz w:val="20"/>
              </w:rPr>
              <w:t xml:space="preserve">оказание комплекса информационных, консультационных, методических услуг организациям и гражданам в области добровольческой деятельности</w:t>
            </w:r>
          </w:p>
        </w:tc>
        <w:tc>
          <w:tcPr>
            <w:tcW w:w="2551" w:type="dxa"/>
          </w:tcPr>
          <w:p>
            <w:pPr>
              <w:pStyle w:val="0"/>
            </w:pPr>
            <w:r>
              <w:rPr>
                <w:sz w:val="20"/>
              </w:rPr>
              <w:t xml:space="preserve">Министерство Чеченской Республики по делам молодежи</w:t>
            </w:r>
          </w:p>
        </w:tc>
      </w:tr>
      <w:tr>
        <w:tc>
          <w:tcPr>
            <w:tcW w:w="567" w:type="dxa"/>
          </w:tcPr>
          <w:p>
            <w:pPr>
              <w:pStyle w:val="0"/>
              <w:jc w:val="center"/>
            </w:pPr>
            <w:r>
              <w:rPr>
                <w:sz w:val="20"/>
              </w:rPr>
              <w:t xml:space="preserve">4.</w:t>
            </w:r>
          </w:p>
        </w:tc>
        <w:tc>
          <w:tcPr>
            <w:tcW w:w="2268" w:type="dxa"/>
          </w:tcPr>
          <w:p>
            <w:pPr>
              <w:pStyle w:val="0"/>
            </w:pPr>
            <w:r>
              <w:rPr>
                <w:sz w:val="20"/>
              </w:rPr>
              <w:t xml:space="preserve">Подготовка ежегодных докладов о добровольчестве в Чеченской Республике для Правительства Российской Федерации</w:t>
            </w:r>
          </w:p>
        </w:tc>
        <w:tc>
          <w:tcPr>
            <w:tcW w:w="1361" w:type="dxa"/>
          </w:tcPr>
          <w:p>
            <w:pPr>
              <w:pStyle w:val="0"/>
              <w:jc w:val="center"/>
            </w:pPr>
            <w:r>
              <w:rPr>
                <w:sz w:val="20"/>
              </w:rPr>
              <w:t xml:space="preserve">август 2018 г., далее - ежегодно</w:t>
            </w:r>
          </w:p>
        </w:tc>
        <w:tc>
          <w:tcPr>
            <w:tcW w:w="2268" w:type="dxa"/>
          </w:tcPr>
          <w:p>
            <w:pPr>
              <w:pStyle w:val="0"/>
            </w:pPr>
            <w:r>
              <w:rPr>
                <w:sz w:val="20"/>
              </w:rPr>
              <w:t xml:space="preserve">представление объективной информации о добровольчестве в Чеченской Республике, включая оценку вклада добровольцев в социально-экономическое развитие Чеченской Республики, в том числе в стоимостном выражении</w:t>
            </w:r>
          </w:p>
        </w:tc>
        <w:tc>
          <w:tcPr>
            <w:tcW w:w="2551" w:type="dxa"/>
          </w:tcPr>
          <w:p>
            <w:pPr>
              <w:pStyle w:val="0"/>
            </w:pPr>
            <w:r>
              <w:rPr>
                <w:sz w:val="20"/>
              </w:rPr>
              <w:t xml:space="preserve">Министерство Чеченской Республики по делам молодежи;</w:t>
            </w:r>
          </w:p>
          <w:p>
            <w:pPr>
              <w:pStyle w:val="0"/>
            </w:pPr>
            <w:r>
              <w:rPr>
                <w:sz w:val="20"/>
              </w:rPr>
              <w:t xml:space="preserve">Министерство экономического, территориального развития и торговли Чеченской Республики;</w:t>
            </w:r>
          </w:p>
          <w:p>
            <w:pPr>
              <w:pStyle w:val="0"/>
            </w:pPr>
            <w:r>
              <w:rPr>
                <w:sz w:val="20"/>
              </w:rPr>
              <w:t xml:space="preserve">Министерство образования и науки Чеченской Республики;</w:t>
            </w:r>
          </w:p>
          <w:p>
            <w:pPr>
              <w:pStyle w:val="0"/>
            </w:pPr>
            <w:r>
              <w:rPr>
                <w:sz w:val="20"/>
              </w:rPr>
              <w:t xml:space="preserve">Министерство труда, занятости и социального развития Чеченской Республики;</w:t>
            </w:r>
          </w:p>
          <w:p>
            <w:pPr>
              <w:pStyle w:val="0"/>
            </w:pPr>
            <w:r>
              <w:rPr>
                <w:sz w:val="20"/>
              </w:rPr>
              <w:t xml:space="preserve">органы исполнительной власти Чеченской Республики</w:t>
            </w:r>
          </w:p>
        </w:tc>
      </w:tr>
      <w:tr>
        <w:tc>
          <w:tcPr>
            <w:tcW w:w="567" w:type="dxa"/>
          </w:tcPr>
          <w:p>
            <w:pPr>
              <w:pStyle w:val="0"/>
              <w:jc w:val="center"/>
            </w:pPr>
            <w:r>
              <w:rPr>
                <w:sz w:val="20"/>
              </w:rPr>
              <w:t xml:space="preserve">5.</w:t>
            </w:r>
          </w:p>
        </w:tc>
        <w:tc>
          <w:tcPr>
            <w:tcW w:w="2268" w:type="dxa"/>
          </w:tcPr>
          <w:p>
            <w:pPr>
              <w:pStyle w:val="0"/>
            </w:pPr>
            <w:r>
              <w:rPr>
                <w:sz w:val="20"/>
              </w:rPr>
              <w:t xml:space="preserve">Проведение научных, социологических и статистических исследований, направленных на изучение форм и масштабов участия граждан и организаций в добровольческой деятельности</w:t>
            </w:r>
          </w:p>
        </w:tc>
        <w:tc>
          <w:tcPr>
            <w:tcW w:w="1361" w:type="dxa"/>
          </w:tcPr>
          <w:p>
            <w:pPr>
              <w:pStyle w:val="0"/>
              <w:jc w:val="center"/>
            </w:pPr>
            <w:r>
              <w:rPr>
                <w:sz w:val="20"/>
              </w:rPr>
              <w:t xml:space="preserve">июнь 2018 г., далее - ежегодно</w:t>
            </w:r>
          </w:p>
        </w:tc>
        <w:tc>
          <w:tcPr>
            <w:tcW w:w="2268" w:type="dxa"/>
          </w:tcPr>
          <w:p>
            <w:pPr>
              <w:pStyle w:val="0"/>
            </w:pPr>
            <w:r>
              <w:rPr>
                <w:sz w:val="20"/>
              </w:rPr>
              <w:t xml:space="preserve">формирование научно-аналитической базы в целях содействия оценке государственной политики по развитию добровольческой деятельности</w:t>
            </w:r>
          </w:p>
        </w:tc>
        <w:tc>
          <w:tcPr>
            <w:tcW w:w="2551"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делам молодежи;</w:t>
            </w:r>
          </w:p>
          <w:p>
            <w:pPr>
              <w:pStyle w:val="0"/>
            </w:pPr>
            <w:r>
              <w:rPr>
                <w:sz w:val="20"/>
              </w:rPr>
              <w:t xml:space="preserve">Министерство экономического, территориального развития и торговли Чеченской Республики;</w:t>
            </w:r>
          </w:p>
          <w:p>
            <w:pPr>
              <w:pStyle w:val="0"/>
            </w:pPr>
            <w:r>
              <w:rPr>
                <w:sz w:val="20"/>
              </w:rPr>
              <w:t xml:space="preserve">органы исполнительной власти Чеченской Республики</w:t>
            </w:r>
          </w:p>
        </w:tc>
      </w:tr>
      <w:tr>
        <w:tc>
          <w:tcPr>
            <w:gridSpan w:val="5"/>
            <w:tcW w:w="9015" w:type="dxa"/>
          </w:tcPr>
          <w:p>
            <w:pPr>
              <w:pStyle w:val="0"/>
              <w:outlineLvl w:val="1"/>
              <w:jc w:val="center"/>
            </w:pPr>
            <w:r>
              <w:rPr>
                <w:sz w:val="20"/>
              </w:rPr>
              <w:t xml:space="preserve">Мероприятия по совершенствованию механизмов взаимодействия добровольческих организаций с органами государственной власти и заинтересованными организациями</w:t>
            </w:r>
          </w:p>
        </w:tc>
      </w:tr>
      <w:tr>
        <w:tc>
          <w:tcPr>
            <w:tcW w:w="567" w:type="dxa"/>
          </w:tcPr>
          <w:p>
            <w:pPr>
              <w:pStyle w:val="0"/>
              <w:jc w:val="center"/>
            </w:pPr>
            <w:r>
              <w:rPr>
                <w:sz w:val="20"/>
              </w:rPr>
              <w:t xml:space="preserve">6.</w:t>
            </w:r>
          </w:p>
        </w:tc>
        <w:tc>
          <w:tcPr>
            <w:tcW w:w="2268" w:type="dxa"/>
          </w:tcPr>
          <w:p>
            <w:pPr>
              <w:pStyle w:val="0"/>
            </w:pPr>
            <w:r>
              <w:rPr>
                <w:sz w:val="20"/>
              </w:rPr>
              <w:t xml:space="preserve">Включение вопросов о развитии добровольчества в перечень вопросов, подлежащих обязательному рассмотрению в рамках работы общественных советов при органах исполнительной власти Чеченской Республики</w:t>
            </w:r>
          </w:p>
        </w:tc>
        <w:tc>
          <w:tcPr>
            <w:tcW w:w="1361" w:type="dxa"/>
          </w:tcPr>
          <w:p>
            <w:pPr>
              <w:pStyle w:val="0"/>
              <w:jc w:val="center"/>
            </w:pPr>
            <w:r>
              <w:rPr>
                <w:sz w:val="20"/>
              </w:rPr>
              <w:t xml:space="preserve">май 2018 г., далее - ежегодно</w:t>
            </w:r>
          </w:p>
        </w:tc>
        <w:tc>
          <w:tcPr>
            <w:tcW w:w="2268" w:type="dxa"/>
          </w:tcPr>
          <w:p>
            <w:pPr>
              <w:pStyle w:val="0"/>
            </w:pPr>
            <w:r>
              <w:rPr>
                <w:sz w:val="20"/>
              </w:rPr>
              <w:t xml:space="preserve">обеспечение постоянно действующей площадки для взаимодействия органов исполнительной власти Чеченской Республики и добровольцев в целях содействия развитию добровольчества</w:t>
            </w:r>
          </w:p>
        </w:tc>
        <w:tc>
          <w:tcPr>
            <w:tcW w:w="2551" w:type="dxa"/>
          </w:tcPr>
          <w:p>
            <w:pPr>
              <w:pStyle w:val="0"/>
            </w:pPr>
            <w:r>
              <w:rPr>
                <w:sz w:val="20"/>
              </w:rPr>
              <w:t xml:space="preserve">органы исполнительной власти Чеченской Республики</w:t>
            </w:r>
          </w:p>
        </w:tc>
      </w:tr>
      <w:tr>
        <w:tc>
          <w:tcPr>
            <w:tcW w:w="567" w:type="dxa"/>
          </w:tcPr>
          <w:p>
            <w:pPr>
              <w:pStyle w:val="0"/>
              <w:jc w:val="center"/>
            </w:pPr>
            <w:r>
              <w:rPr>
                <w:sz w:val="20"/>
              </w:rPr>
              <w:t xml:space="preserve">7.</w:t>
            </w:r>
          </w:p>
        </w:tc>
        <w:tc>
          <w:tcPr>
            <w:tcW w:w="2268" w:type="dxa"/>
          </w:tcPr>
          <w:p>
            <w:pPr>
              <w:pStyle w:val="0"/>
            </w:pPr>
            <w:r>
              <w:rPr>
                <w:sz w:val="20"/>
              </w:rPr>
              <w:t xml:space="preserve">Внедрение лучших практик по взаимодействию органов исполнительной власти Чеченской Республики с добровольческими организациями и добровольцами</w:t>
            </w:r>
          </w:p>
        </w:tc>
        <w:tc>
          <w:tcPr>
            <w:tcW w:w="1361" w:type="dxa"/>
          </w:tcPr>
          <w:p>
            <w:pPr>
              <w:pStyle w:val="0"/>
              <w:jc w:val="center"/>
            </w:pPr>
            <w:r>
              <w:rPr>
                <w:sz w:val="20"/>
              </w:rPr>
              <w:t xml:space="preserve">июнь 2018 г., далее - ежегодно</w:t>
            </w:r>
          </w:p>
        </w:tc>
        <w:tc>
          <w:tcPr>
            <w:tcW w:w="2268" w:type="dxa"/>
          </w:tcPr>
          <w:p>
            <w:pPr>
              <w:pStyle w:val="0"/>
            </w:pPr>
            <w:r>
              <w:rPr>
                <w:sz w:val="20"/>
              </w:rPr>
              <w:t xml:space="preserve">обеспечение информационной и методической поддержкой органов исполнительной власти Чеченской Республики по вопросам организации взаимодействия с добровольческими организациями и добровольцами</w:t>
            </w:r>
          </w:p>
        </w:tc>
        <w:tc>
          <w:tcPr>
            <w:tcW w:w="2551" w:type="dxa"/>
          </w:tcPr>
          <w:p>
            <w:pPr>
              <w:pStyle w:val="0"/>
            </w:pPr>
            <w:r>
              <w:rPr>
                <w:sz w:val="20"/>
              </w:rPr>
              <w:t xml:space="preserve">органы исполнительной власти Чеченской Республики</w:t>
            </w:r>
          </w:p>
        </w:tc>
      </w:tr>
      <w:tr>
        <w:tc>
          <w:tcPr>
            <w:tcW w:w="567" w:type="dxa"/>
          </w:tcPr>
          <w:p>
            <w:pPr>
              <w:pStyle w:val="0"/>
              <w:jc w:val="center"/>
            </w:pPr>
            <w:r>
              <w:rPr>
                <w:sz w:val="20"/>
              </w:rPr>
              <w:t xml:space="preserve">8.</w:t>
            </w:r>
          </w:p>
        </w:tc>
        <w:tc>
          <w:tcPr>
            <w:tcW w:w="2268" w:type="dxa"/>
          </w:tcPr>
          <w:p>
            <w:pPr>
              <w:pStyle w:val="0"/>
            </w:pPr>
            <w:r>
              <w:rPr>
                <w:sz w:val="20"/>
              </w:rPr>
              <w:t xml:space="preserve">Создание интернет-ресурса в Чеченской Республике для освещения деятельности добровольцев</w:t>
            </w:r>
          </w:p>
        </w:tc>
        <w:tc>
          <w:tcPr>
            <w:tcW w:w="1361" w:type="dxa"/>
          </w:tcPr>
          <w:p>
            <w:pPr>
              <w:pStyle w:val="0"/>
              <w:jc w:val="center"/>
            </w:pPr>
            <w:r>
              <w:rPr>
                <w:sz w:val="20"/>
              </w:rPr>
              <w:t xml:space="preserve">июнь 2018 г.</w:t>
            </w:r>
          </w:p>
        </w:tc>
        <w:tc>
          <w:tcPr>
            <w:tcW w:w="2268" w:type="dxa"/>
          </w:tcPr>
          <w:p>
            <w:pPr>
              <w:pStyle w:val="0"/>
            </w:pPr>
            <w:r>
              <w:rPr>
                <w:sz w:val="20"/>
              </w:rPr>
              <w:t xml:space="preserve">функционирование тематической интернет-платформы, посвященной добровольчеству в Чеченской Республике, осуществляющей функции хранения информации о добровольческих организациях, нормативных правовых и методических материалах</w:t>
            </w:r>
          </w:p>
        </w:tc>
        <w:tc>
          <w:tcPr>
            <w:tcW w:w="2551" w:type="dxa"/>
          </w:tcPr>
          <w:p>
            <w:pPr>
              <w:pStyle w:val="0"/>
            </w:pPr>
            <w:r>
              <w:rPr>
                <w:sz w:val="20"/>
              </w:rPr>
              <w:t xml:space="preserve">Министерство Чеченской Республики по делам молодежи</w:t>
            </w:r>
          </w:p>
        </w:tc>
      </w:tr>
      <w:tr>
        <w:tc>
          <w:tcPr>
            <w:tcW w:w="567" w:type="dxa"/>
          </w:tcPr>
          <w:p>
            <w:pPr>
              <w:pStyle w:val="0"/>
              <w:jc w:val="center"/>
            </w:pPr>
            <w:r>
              <w:rPr>
                <w:sz w:val="20"/>
              </w:rPr>
              <w:t xml:space="preserve">9.</w:t>
            </w:r>
          </w:p>
        </w:tc>
        <w:tc>
          <w:tcPr>
            <w:tcW w:w="2268" w:type="dxa"/>
          </w:tcPr>
          <w:p>
            <w:pPr>
              <w:pStyle w:val="0"/>
            </w:pPr>
            <w:r>
              <w:rPr>
                <w:sz w:val="20"/>
              </w:rPr>
              <w:t xml:space="preserve">Проведение мониторинга взаимодействия органов местного самоуправления муниципальных образований Чеченской Республики с добровольческими организациями и добровольцами</w:t>
            </w:r>
          </w:p>
        </w:tc>
        <w:tc>
          <w:tcPr>
            <w:tcW w:w="1361" w:type="dxa"/>
          </w:tcPr>
          <w:p>
            <w:pPr>
              <w:pStyle w:val="0"/>
              <w:jc w:val="center"/>
            </w:pPr>
            <w:r>
              <w:rPr>
                <w:sz w:val="20"/>
              </w:rPr>
              <w:t xml:space="preserve">февраль 2019 г., далее - ежегодно</w:t>
            </w:r>
          </w:p>
        </w:tc>
        <w:tc>
          <w:tcPr>
            <w:tcW w:w="2268" w:type="dxa"/>
          </w:tcPr>
          <w:p>
            <w:pPr>
              <w:pStyle w:val="0"/>
            </w:pPr>
            <w:r>
              <w:rPr>
                <w:sz w:val="20"/>
              </w:rPr>
              <w:t xml:space="preserve">наличие информации о лучших практиках взаимодействия органов местного самоуправления муниципальных образований Чеченской Республики с добровольческими организациями и добровольцами</w:t>
            </w:r>
          </w:p>
        </w:tc>
        <w:tc>
          <w:tcPr>
            <w:tcW w:w="2551" w:type="dxa"/>
          </w:tcPr>
          <w:p>
            <w:pPr>
              <w:pStyle w:val="0"/>
            </w:pPr>
            <w:r>
              <w:rPr>
                <w:sz w:val="20"/>
              </w:rPr>
              <w:t xml:space="preserve">Министерство Чеченской Республики по делам молодежи</w:t>
            </w:r>
          </w:p>
        </w:tc>
      </w:tr>
      <w:tr>
        <w:tc>
          <w:tcPr>
            <w:gridSpan w:val="5"/>
            <w:tcW w:w="9015" w:type="dxa"/>
          </w:tcPr>
          <w:p>
            <w:pPr>
              <w:pStyle w:val="0"/>
              <w:outlineLvl w:val="1"/>
              <w:jc w:val="center"/>
            </w:pPr>
            <w:r>
              <w:rPr>
                <w:sz w:val="20"/>
              </w:rPr>
              <w:t xml:space="preserve">Мероприятия по развитию механизма поддержки добровольчества</w:t>
            </w:r>
          </w:p>
        </w:tc>
      </w:tr>
      <w:tr>
        <w:tc>
          <w:tcPr>
            <w:tcW w:w="567" w:type="dxa"/>
          </w:tcPr>
          <w:p>
            <w:pPr>
              <w:pStyle w:val="0"/>
              <w:jc w:val="center"/>
            </w:pPr>
            <w:r>
              <w:rPr>
                <w:sz w:val="20"/>
              </w:rPr>
              <w:t xml:space="preserve">10.</w:t>
            </w:r>
          </w:p>
        </w:tc>
        <w:tc>
          <w:tcPr>
            <w:tcW w:w="2268" w:type="dxa"/>
          </w:tcPr>
          <w:p>
            <w:pPr>
              <w:pStyle w:val="0"/>
            </w:pPr>
            <w:r>
              <w:rPr>
                <w:sz w:val="20"/>
              </w:rPr>
              <w:t xml:space="preserve">Подготовка информации для включения в единый календарный план всероссийских и межрегиональных мероприятий в области популяризации добровольчества, а также доведение ее до заинтересованных лиц</w:t>
            </w:r>
          </w:p>
        </w:tc>
        <w:tc>
          <w:tcPr>
            <w:tcW w:w="1361" w:type="dxa"/>
          </w:tcPr>
          <w:p>
            <w:pPr>
              <w:pStyle w:val="0"/>
              <w:jc w:val="center"/>
            </w:pPr>
            <w:r>
              <w:rPr>
                <w:sz w:val="20"/>
              </w:rPr>
              <w:t xml:space="preserve">октябрь 2018 г., далее - ежегодно</w:t>
            </w:r>
          </w:p>
        </w:tc>
        <w:tc>
          <w:tcPr>
            <w:tcW w:w="2268" w:type="dxa"/>
          </w:tcPr>
          <w:p>
            <w:pPr>
              <w:pStyle w:val="0"/>
            </w:pPr>
            <w:r>
              <w:rPr>
                <w:sz w:val="20"/>
              </w:rPr>
              <w:t xml:space="preserve">свод и обеспечение доступности информации о ежегодных мероприятиях в сфере добровольчества</w:t>
            </w:r>
          </w:p>
        </w:tc>
        <w:tc>
          <w:tcPr>
            <w:tcW w:w="2551" w:type="dxa"/>
          </w:tcPr>
          <w:p>
            <w:pPr>
              <w:pStyle w:val="0"/>
            </w:pPr>
            <w:r>
              <w:rPr>
                <w:sz w:val="20"/>
              </w:rPr>
              <w:t xml:space="preserve">Министерство Чеченской Республики по делам молодежи;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11.</w:t>
            </w:r>
          </w:p>
        </w:tc>
        <w:tc>
          <w:tcPr>
            <w:tcW w:w="2268" w:type="dxa"/>
          </w:tcPr>
          <w:p>
            <w:pPr>
              <w:pStyle w:val="0"/>
            </w:pPr>
            <w:r>
              <w:rPr>
                <w:sz w:val="20"/>
              </w:rPr>
              <w:t xml:space="preserve">Оказание информационной поддержки благотворительности и добровольчеству</w:t>
            </w:r>
          </w:p>
        </w:tc>
        <w:tc>
          <w:tcPr>
            <w:tcW w:w="1361" w:type="dxa"/>
          </w:tcPr>
          <w:p>
            <w:pPr>
              <w:pStyle w:val="0"/>
              <w:jc w:val="center"/>
            </w:pPr>
            <w:r>
              <w:rPr>
                <w:sz w:val="20"/>
              </w:rPr>
              <w:t xml:space="preserve">весь период</w:t>
            </w:r>
          </w:p>
        </w:tc>
        <w:tc>
          <w:tcPr>
            <w:tcW w:w="2268" w:type="dxa"/>
          </w:tcPr>
          <w:p>
            <w:pPr>
              <w:pStyle w:val="0"/>
            </w:pPr>
            <w:r>
              <w:rPr>
                <w:sz w:val="20"/>
              </w:rPr>
              <w:t xml:space="preserve">информированность граждан и организаций о возможностях участия в благотворительной и добровольческой деятельности</w:t>
            </w:r>
          </w:p>
        </w:tc>
        <w:tc>
          <w:tcPr>
            <w:tcW w:w="2551" w:type="dxa"/>
          </w:tcPr>
          <w:p>
            <w:pPr>
              <w:pStyle w:val="0"/>
            </w:pPr>
            <w:r>
              <w:rPr>
                <w:sz w:val="20"/>
              </w:rPr>
              <w:t xml:space="preserve">Министерство информации и печати Чеченской Республики;</w:t>
            </w:r>
          </w:p>
          <w:p>
            <w:pPr>
              <w:pStyle w:val="0"/>
            </w:pPr>
            <w:r>
              <w:rPr>
                <w:sz w:val="20"/>
              </w:rPr>
              <w:t xml:space="preserve">Министерство Чеченской Республики по делам молодежи; заинтересованные органы исполнительной власти</w:t>
            </w:r>
          </w:p>
        </w:tc>
      </w:tr>
      <w:tr>
        <w:tc>
          <w:tcPr>
            <w:tcW w:w="567" w:type="dxa"/>
          </w:tcPr>
          <w:p>
            <w:pPr>
              <w:pStyle w:val="0"/>
              <w:jc w:val="center"/>
            </w:pPr>
            <w:r>
              <w:rPr>
                <w:sz w:val="20"/>
              </w:rPr>
              <w:t xml:space="preserve">12.</w:t>
            </w:r>
          </w:p>
        </w:tc>
        <w:tc>
          <w:tcPr>
            <w:tcW w:w="2268" w:type="dxa"/>
          </w:tcPr>
          <w:p>
            <w:pPr>
              <w:pStyle w:val="0"/>
            </w:pPr>
            <w:r>
              <w:rPr>
                <w:sz w:val="20"/>
              </w:rPr>
              <w:t xml:space="preserve">Осуществление мер нематериального поощрения граждан за участие в добровольческой деятельности</w:t>
            </w:r>
          </w:p>
        </w:tc>
        <w:tc>
          <w:tcPr>
            <w:tcW w:w="1361" w:type="dxa"/>
          </w:tcPr>
          <w:p>
            <w:pPr>
              <w:pStyle w:val="0"/>
              <w:jc w:val="center"/>
            </w:pPr>
            <w:r>
              <w:rPr>
                <w:sz w:val="20"/>
              </w:rPr>
              <w:t xml:space="preserve">весь период</w:t>
            </w:r>
          </w:p>
        </w:tc>
        <w:tc>
          <w:tcPr>
            <w:tcW w:w="2268" w:type="dxa"/>
          </w:tcPr>
          <w:p>
            <w:pPr>
              <w:pStyle w:val="0"/>
            </w:pPr>
            <w:r>
              <w:rPr>
                <w:sz w:val="20"/>
              </w:rPr>
              <w:t xml:space="preserve">расширение участия граждан в добровольческой деятельности, включая специфические меры поощрения различных групп и направлений добровольчества</w:t>
            </w:r>
          </w:p>
        </w:tc>
        <w:tc>
          <w:tcPr>
            <w:tcW w:w="2551" w:type="dxa"/>
          </w:tcPr>
          <w:p>
            <w:pPr>
              <w:pStyle w:val="0"/>
            </w:pPr>
            <w:r>
              <w:rPr>
                <w:sz w:val="20"/>
              </w:rPr>
              <w:t xml:space="preserve">органы исполнительной власти Чеченской Республики</w:t>
            </w:r>
          </w:p>
        </w:tc>
      </w:tr>
      <w:tr>
        <w:tc>
          <w:tcPr>
            <w:tcW w:w="567" w:type="dxa"/>
          </w:tcPr>
          <w:p>
            <w:pPr>
              <w:pStyle w:val="0"/>
              <w:jc w:val="center"/>
            </w:pPr>
            <w:r>
              <w:rPr>
                <w:sz w:val="20"/>
              </w:rPr>
              <w:t xml:space="preserve">13.</w:t>
            </w:r>
          </w:p>
        </w:tc>
        <w:tc>
          <w:tcPr>
            <w:tcW w:w="2268" w:type="dxa"/>
          </w:tcPr>
          <w:p>
            <w:pPr>
              <w:pStyle w:val="0"/>
            </w:pPr>
            <w:r>
              <w:rPr>
                <w:sz w:val="20"/>
              </w:rPr>
              <w:t xml:space="preserve">Внедрение модели поддержки добровольчества на территории Чеченской Республики</w:t>
            </w:r>
          </w:p>
        </w:tc>
        <w:tc>
          <w:tcPr>
            <w:tcW w:w="1361" w:type="dxa"/>
          </w:tcPr>
          <w:p>
            <w:pPr>
              <w:pStyle w:val="0"/>
              <w:jc w:val="center"/>
            </w:pPr>
            <w:r>
              <w:rPr>
                <w:sz w:val="20"/>
              </w:rPr>
              <w:t xml:space="preserve">июнь 2018 г.</w:t>
            </w:r>
          </w:p>
        </w:tc>
        <w:tc>
          <w:tcPr>
            <w:tcW w:w="2268" w:type="dxa"/>
          </w:tcPr>
          <w:p>
            <w:pPr>
              <w:pStyle w:val="0"/>
            </w:pPr>
            <w:r>
              <w:rPr>
                <w:sz w:val="20"/>
              </w:rPr>
              <w:t xml:space="preserve">обеспечение пилотного внедрения модели мер содействия развитию добровольчества в Чеченской Республике</w:t>
            </w:r>
          </w:p>
        </w:tc>
        <w:tc>
          <w:tcPr>
            <w:tcW w:w="2551" w:type="dxa"/>
          </w:tcPr>
          <w:p>
            <w:pPr>
              <w:pStyle w:val="0"/>
            </w:pPr>
            <w:r>
              <w:rPr>
                <w:sz w:val="20"/>
              </w:rPr>
              <w:t xml:space="preserve">Министерство Чеченской Республики по делам молодежи;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14.</w:t>
            </w:r>
          </w:p>
        </w:tc>
        <w:tc>
          <w:tcPr>
            <w:tcW w:w="2268" w:type="dxa"/>
          </w:tcPr>
          <w:p>
            <w:pPr>
              <w:pStyle w:val="0"/>
            </w:pPr>
            <w:r>
              <w:rPr>
                <w:sz w:val="20"/>
              </w:rPr>
              <w:t xml:space="preserve">Повышение квалификации в сфере организации добровольчества для должностных лиц и сотрудников органов исполнительной власти Чеченской Республики и подведомственных им организаций, а также организаторов добровольческой деятельности</w:t>
            </w:r>
          </w:p>
        </w:tc>
        <w:tc>
          <w:tcPr>
            <w:tcW w:w="1361" w:type="dxa"/>
          </w:tcPr>
          <w:p>
            <w:pPr>
              <w:pStyle w:val="0"/>
              <w:jc w:val="center"/>
            </w:pPr>
            <w:r>
              <w:rPr>
                <w:sz w:val="20"/>
              </w:rPr>
              <w:t xml:space="preserve">ежегодно</w:t>
            </w:r>
          </w:p>
        </w:tc>
        <w:tc>
          <w:tcPr>
            <w:tcW w:w="2268" w:type="dxa"/>
          </w:tcPr>
          <w:p>
            <w:pPr>
              <w:pStyle w:val="0"/>
            </w:pPr>
            <w:r>
              <w:rPr>
                <w:sz w:val="20"/>
              </w:rPr>
              <w:t xml:space="preserve">создание условий для распространения лучших практик организации добровольческой деятельности и ее поддержки должностными лицами и сотрудниками органов исполнительной власти и подведомственных им организаций, а также организаторами добровольческой деятельности</w:t>
            </w:r>
          </w:p>
        </w:tc>
        <w:tc>
          <w:tcPr>
            <w:tcW w:w="2551" w:type="dxa"/>
          </w:tcPr>
          <w:p>
            <w:pPr>
              <w:pStyle w:val="0"/>
            </w:pPr>
            <w:r>
              <w:rPr>
                <w:sz w:val="20"/>
              </w:rPr>
              <w:t xml:space="preserve">органы исполнительной власти Чеченской Республики</w:t>
            </w:r>
          </w:p>
        </w:tc>
      </w:tr>
      <w:tr>
        <w:tc>
          <w:tcPr>
            <w:gridSpan w:val="5"/>
            <w:tcW w:w="9015" w:type="dxa"/>
          </w:tcPr>
          <w:p>
            <w:pPr>
              <w:pStyle w:val="0"/>
              <w:outlineLvl w:val="1"/>
              <w:jc w:val="center"/>
            </w:pPr>
            <w:r>
              <w:rPr>
                <w:sz w:val="20"/>
              </w:rPr>
              <w:t xml:space="preserve">Реализация мер, направленных на развитие добровольчества по приоритетным направлениям</w:t>
            </w:r>
          </w:p>
        </w:tc>
      </w:tr>
      <w:tr>
        <w:tc>
          <w:tcPr>
            <w:tcW w:w="567" w:type="dxa"/>
          </w:tcPr>
          <w:p>
            <w:pPr>
              <w:pStyle w:val="0"/>
              <w:jc w:val="center"/>
            </w:pPr>
            <w:r>
              <w:rPr>
                <w:sz w:val="20"/>
              </w:rPr>
              <w:t xml:space="preserve">15.</w:t>
            </w:r>
          </w:p>
        </w:tc>
        <w:tc>
          <w:tcPr>
            <w:tcW w:w="2268" w:type="dxa"/>
          </w:tcPr>
          <w:p>
            <w:pPr>
              <w:pStyle w:val="0"/>
            </w:pPr>
            <w:r>
              <w:rPr>
                <w:sz w:val="20"/>
              </w:rPr>
              <w:t xml:space="preserve">Внедрение лучших практик по формированию добровольческих центров, в том числе на базе образовательных организаций высшего образования и профессиональных образовательных организаций, осуществляющих координацию добровольческой деятельности обучающихся, в том числе патриотической направленности, и реализации совместных благотворительных программ образовательных организаций, социально ориентированных некоммерческих организаций и коммерческих организаций</w:t>
            </w:r>
          </w:p>
        </w:tc>
        <w:tc>
          <w:tcPr>
            <w:tcW w:w="1361" w:type="dxa"/>
          </w:tcPr>
          <w:p>
            <w:pPr>
              <w:pStyle w:val="0"/>
              <w:jc w:val="center"/>
            </w:pPr>
            <w:r>
              <w:rPr>
                <w:sz w:val="20"/>
              </w:rPr>
              <w:t xml:space="preserve">август 2018 г.</w:t>
            </w:r>
          </w:p>
        </w:tc>
        <w:tc>
          <w:tcPr>
            <w:tcW w:w="2268" w:type="dxa"/>
          </w:tcPr>
          <w:p>
            <w:pPr>
              <w:pStyle w:val="0"/>
            </w:pPr>
            <w:r>
              <w:rPr>
                <w:sz w:val="20"/>
              </w:rPr>
              <w:t xml:space="preserve">функционирование добровольческих центров на базе образовательных организаций высшего образования и профессиональных образовательных организаций, а также создание за счет потенциала этих центров дополнительных условий для более широкого вовлечения граждан и организаций в добровольческую деятельность</w:t>
            </w:r>
          </w:p>
        </w:tc>
        <w:tc>
          <w:tcPr>
            <w:tcW w:w="2551"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делам молодежи;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16.</w:t>
            </w:r>
          </w:p>
        </w:tc>
        <w:tc>
          <w:tcPr>
            <w:tcW w:w="2268" w:type="dxa"/>
          </w:tcPr>
          <w:p>
            <w:pPr>
              <w:pStyle w:val="0"/>
            </w:pPr>
            <w:r>
              <w:rPr>
                <w:sz w:val="20"/>
              </w:rPr>
              <w:t xml:space="preserve">Вовлечение обучающихся образовательных организаций в добровольческую деятельность</w:t>
            </w:r>
          </w:p>
        </w:tc>
        <w:tc>
          <w:tcPr>
            <w:tcW w:w="1361" w:type="dxa"/>
          </w:tcPr>
          <w:p>
            <w:pPr>
              <w:pStyle w:val="0"/>
              <w:jc w:val="center"/>
            </w:pPr>
            <w:r>
              <w:rPr>
                <w:sz w:val="20"/>
              </w:rPr>
              <w:t xml:space="preserve">весь период</w:t>
            </w:r>
          </w:p>
        </w:tc>
        <w:tc>
          <w:tcPr>
            <w:tcW w:w="2268" w:type="dxa"/>
          </w:tcPr>
          <w:p>
            <w:pPr>
              <w:pStyle w:val="0"/>
            </w:pPr>
            <w:r>
              <w:rPr>
                <w:sz w:val="20"/>
              </w:rPr>
              <w:t xml:space="preserve">распространение среди детей и молодежи культуры добровольчества, информирование обучающихся о предпосылках, мотивации и социально-экономических эффектах добровольческой деятельности</w:t>
            </w:r>
          </w:p>
        </w:tc>
        <w:tc>
          <w:tcPr>
            <w:tcW w:w="2551"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Чеченской Республики по делам молодежи;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17.</w:t>
            </w:r>
          </w:p>
        </w:tc>
        <w:tc>
          <w:tcPr>
            <w:tcW w:w="2268" w:type="dxa"/>
          </w:tcPr>
          <w:p>
            <w:pPr>
              <w:pStyle w:val="0"/>
            </w:pPr>
            <w:r>
              <w:rPr>
                <w:sz w:val="20"/>
              </w:rPr>
              <w:t xml:space="preserve">Внедрение лучших практик по привлечению добровольцев медицинскими учреждениями, предоставляющими лечение в стационарных условиях</w:t>
            </w:r>
          </w:p>
        </w:tc>
        <w:tc>
          <w:tcPr>
            <w:tcW w:w="1361" w:type="dxa"/>
          </w:tcPr>
          <w:p>
            <w:pPr>
              <w:pStyle w:val="0"/>
              <w:jc w:val="center"/>
            </w:pPr>
            <w:r>
              <w:rPr>
                <w:sz w:val="20"/>
              </w:rPr>
              <w:t xml:space="preserve">июнь 2018 г.</w:t>
            </w:r>
          </w:p>
        </w:tc>
        <w:tc>
          <w:tcPr>
            <w:tcW w:w="2268" w:type="dxa"/>
          </w:tcPr>
          <w:p>
            <w:pPr>
              <w:pStyle w:val="0"/>
            </w:pPr>
            <w:r>
              <w:rPr>
                <w:sz w:val="20"/>
              </w:rPr>
              <w:t xml:space="preserve">обеспечение взаимодействия стационарных медицинских учреждений с организаторами добровольческой деятельности и добровольцами (в случаях, когда привлечение добровольцев не нарушает требований, предъявляемых к организации деятельности учреждения)</w:t>
            </w:r>
          </w:p>
        </w:tc>
        <w:tc>
          <w:tcPr>
            <w:tcW w:w="2551" w:type="dxa"/>
          </w:tcPr>
          <w:p>
            <w:pPr>
              <w:pStyle w:val="0"/>
            </w:pPr>
            <w:r>
              <w:rPr>
                <w:sz w:val="20"/>
              </w:rPr>
              <w:t xml:space="preserve">Министерство здравоохранения Чеченской Республики;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18.</w:t>
            </w:r>
          </w:p>
        </w:tc>
        <w:tc>
          <w:tcPr>
            <w:tcW w:w="2268" w:type="dxa"/>
          </w:tcPr>
          <w:p>
            <w:pPr>
              <w:pStyle w:val="0"/>
            </w:pPr>
            <w:r>
              <w:rPr>
                <w:sz w:val="20"/>
              </w:rPr>
              <w:t xml:space="preserve">Внедрение лучших практик по привлечению добровольцев в организации социального обслуживания, предоставляющие социальные услуги в стационарной форме, в форме социального обслуживания на дому</w:t>
            </w:r>
          </w:p>
        </w:tc>
        <w:tc>
          <w:tcPr>
            <w:tcW w:w="1361" w:type="dxa"/>
          </w:tcPr>
          <w:p>
            <w:pPr>
              <w:pStyle w:val="0"/>
              <w:jc w:val="center"/>
            </w:pPr>
            <w:r>
              <w:rPr>
                <w:sz w:val="20"/>
              </w:rPr>
              <w:t xml:space="preserve">июнь 2018 г.</w:t>
            </w:r>
          </w:p>
        </w:tc>
        <w:tc>
          <w:tcPr>
            <w:tcW w:w="2268" w:type="dxa"/>
          </w:tcPr>
          <w:p>
            <w:pPr>
              <w:pStyle w:val="0"/>
            </w:pPr>
            <w:r>
              <w:rPr>
                <w:sz w:val="20"/>
              </w:rPr>
              <w:t xml:space="preserve">обеспечение взаимодействия стационарных учреждений социального обслуживания с организаторами добровольческой деятельности и добровольцами (в случаях, когда привлечение добровольцев не нарушает требований, предъявляемых к организации деятельности учреждения)</w:t>
            </w:r>
          </w:p>
        </w:tc>
        <w:tc>
          <w:tcPr>
            <w:tcW w:w="2551" w:type="dxa"/>
          </w:tcPr>
          <w:p>
            <w:pPr>
              <w:pStyle w:val="0"/>
            </w:pPr>
            <w:r>
              <w:rPr>
                <w:sz w:val="20"/>
              </w:rPr>
              <w:t xml:space="preserve">Министерство труда, занятости и социального развития Чеченской Республики;</w:t>
            </w:r>
          </w:p>
          <w:p>
            <w:pPr>
              <w:pStyle w:val="0"/>
            </w:pPr>
            <w:r>
              <w:rPr>
                <w:sz w:val="20"/>
              </w:rPr>
              <w:t xml:space="preserve">Министерство здравоохранения Чеченской Республики;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19.</w:t>
            </w:r>
          </w:p>
        </w:tc>
        <w:tc>
          <w:tcPr>
            <w:tcW w:w="2268" w:type="dxa"/>
          </w:tcPr>
          <w:p>
            <w:pPr>
              <w:pStyle w:val="0"/>
            </w:pPr>
            <w:r>
              <w:rPr>
                <w:sz w:val="20"/>
              </w:rPr>
              <w:t xml:space="preserve">Подготовка и реализация проектов в области организации наставничества в отношении детей, находящихся в трудной жизненной ситуации</w:t>
            </w:r>
          </w:p>
        </w:tc>
        <w:tc>
          <w:tcPr>
            <w:tcW w:w="1361" w:type="dxa"/>
          </w:tcPr>
          <w:p>
            <w:pPr>
              <w:pStyle w:val="0"/>
              <w:jc w:val="center"/>
            </w:pPr>
            <w:r>
              <w:rPr>
                <w:sz w:val="20"/>
              </w:rPr>
              <w:t xml:space="preserve">май 2018 г.</w:t>
            </w:r>
          </w:p>
        </w:tc>
        <w:tc>
          <w:tcPr>
            <w:tcW w:w="2268" w:type="dxa"/>
          </w:tcPr>
          <w:p>
            <w:pPr>
              <w:pStyle w:val="0"/>
            </w:pPr>
            <w:r>
              <w:rPr>
                <w:sz w:val="20"/>
              </w:rPr>
              <w:t xml:space="preserve">реализация проектов с участием детей-сирот и детей, находящихся в трудной жизненной ситуации, в целях социокультурной реабилитации</w:t>
            </w:r>
          </w:p>
        </w:tc>
        <w:tc>
          <w:tcPr>
            <w:tcW w:w="2551" w:type="dxa"/>
          </w:tcPr>
          <w:p>
            <w:pPr>
              <w:pStyle w:val="0"/>
            </w:pPr>
            <w:r>
              <w:rPr>
                <w:sz w:val="20"/>
              </w:rPr>
              <w:t xml:space="preserve">Министерство образования и науки Чеченской Республики;</w:t>
            </w:r>
          </w:p>
          <w:p>
            <w:pPr>
              <w:pStyle w:val="0"/>
            </w:pPr>
            <w:r>
              <w:rPr>
                <w:sz w:val="20"/>
              </w:rPr>
              <w:t xml:space="preserve">Министерство труда, занятости и социального развития Чеченской Республики;</w:t>
            </w:r>
          </w:p>
          <w:p>
            <w:pPr>
              <w:pStyle w:val="0"/>
            </w:pPr>
            <w:r>
              <w:rPr>
                <w:sz w:val="20"/>
              </w:rPr>
              <w:t xml:space="preserve">Министерство Чеченской Республики по делам молодежи;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20.</w:t>
            </w:r>
          </w:p>
        </w:tc>
        <w:tc>
          <w:tcPr>
            <w:tcW w:w="2268" w:type="dxa"/>
          </w:tcPr>
          <w:p>
            <w:pPr>
              <w:pStyle w:val="0"/>
            </w:pPr>
            <w:r>
              <w:rPr>
                <w:sz w:val="20"/>
              </w:rPr>
              <w:t xml:space="preserve">Организация работы по вовлечению старшего поколения и инвалидов в добровольческую деятельность</w:t>
            </w:r>
          </w:p>
        </w:tc>
        <w:tc>
          <w:tcPr>
            <w:tcW w:w="1361" w:type="dxa"/>
          </w:tcPr>
          <w:p>
            <w:pPr>
              <w:pStyle w:val="0"/>
              <w:jc w:val="center"/>
            </w:pPr>
            <w:r>
              <w:rPr>
                <w:sz w:val="20"/>
              </w:rPr>
              <w:t xml:space="preserve">весь период</w:t>
            </w:r>
          </w:p>
        </w:tc>
        <w:tc>
          <w:tcPr>
            <w:tcW w:w="2268" w:type="dxa"/>
          </w:tcPr>
          <w:p>
            <w:pPr>
              <w:pStyle w:val="0"/>
            </w:pPr>
            <w:r>
              <w:rPr>
                <w:sz w:val="20"/>
              </w:rPr>
              <w:t xml:space="preserve">проведение мероприятий с участием добровольцев с ограниченными возможностями здоровья в целях социокультурной реабилитации</w:t>
            </w:r>
          </w:p>
        </w:tc>
        <w:tc>
          <w:tcPr>
            <w:tcW w:w="2551" w:type="dxa"/>
          </w:tcPr>
          <w:p>
            <w:pPr>
              <w:pStyle w:val="0"/>
            </w:pPr>
            <w:r>
              <w:rPr>
                <w:sz w:val="20"/>
              </w:rPr>
              <w:t xml:space="preserve">Министерство труда, занятости и социального развития Чеченской Республики;</w:t>
            </w:r>
          </w:p>
          <w:p>
            <w:pPr>
              <w:pStyle w:val="0"/>
            </w:pPr>
            <w:r>
              <w:rPr>
                <w:sz w:val="20"/>
              </w:rPr>
              <w:t xml:space="preserve">Министерство Чеченской Республики по делам молодежи;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21.</w:t>
            </w:r>
          </w:p>
        </w:tc>
        <w:tc>
          <w:tcPr>
            <w:tcW w:w="2268" w:type="dxa"/>
          </w:tcPr>
          <w:p>
            <w:pPr>
              <w:pStyle w:val="0"/>
            </w:pPr>
            <w:r>
              <w:rPr>
                <w:sz w:val="20"/>
              </w:rPr>
              <w:t xml:space="preserve">Развитие института юридических клиник</w:t>
            </w:r>
          </w:p>
        </w:tc>
        <w:tc>
          <w:tcPr>
            <w:tcW w:w="1361" w:type="dxa"/>
          </w:tcPr>
          <w:p>
            <w:pPr>
              <w:pStyle w:val="0"/>
              <w:jc w:val="center"/>
            </w:pPr>
            <w:r>
              <w:rPr>
                <w:sz w:val="20"/>
              </w:rPr>
              <w:t xml:space="preserve">2018 г.</w:t>
            </w:r>
          </w:p>
        </w:tc>
        <w:tc>
          <w:tcPr>
            <w:tcW w:w="2268" w:type="dxa"/>
          </w:tcPr>
          <w:p>
            <w:pPr>
              <w:pStyle w:val="0"/>
            </w:pPr>
            <w:r>
              <w:rPr>
                <w:sz w:val="20"/>
              </w:rPr>
              <w:t xml:space="preserve">поддержка оказания бесплатной юридической помощи в рамках деятельности юридических клиник на базе образовательных организаций высшего образования</w:t>
            </w:r>
          </w:p>
        </w:tc>
        <w:tc>
          <w:tcPr>
            <w:tcW w:w="2551" w:type="dxa"/>
          </w:tcPr>
          <w:p>
            <w:pPr>
              <w:pStyle w:val="0"/>
            </w:pPr>
            <w:r>
              <w:rPr>
                <w:sz w:val="20"/>
              </w:rPr>
              <w:t xml:space="preserve">Министерство образования и науки Чеченской Республики;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22.</w:t>
            </w:r>
          </w:p>
        </w:tc>
        <w:tc>
          <w:tcPr>
            <w:tcW w:w="2268" w:type="dxa"/>
          </w:tcPr>
          <w:p>
            <w:pPr>
              <w:pStyle w:val="0"/>
            </w:pPr>
            <w:r>
              <w:rPr>
                <w:sz w:val="20"/>
              </w:rPr>
              <w:t xml:space="preserve">Организация работы по привлечению добровольцев к проведению мероприятий в сфере культуры</w:t>
            </w:r>
          </w:p>
        </w:tc>
        <w:tc>
          <w:tcPr>
            <w:tcW w:w="1361" w:type="dxa"/>
          </w:tcPr>
          <w:p>
            <w:pPr>
              <w:pStyle w:val="0"/>
              <w:jc w:val="center"/>
            </w:pPr>
            <w:r>
              <w:rPr>
                <w:sz w:val="20"/>
              </w:rPr>
              <w:t xml:space="preserve">весь период</w:t>
            </w:r>
          </w:p>
        </w:tc>
        <w:tc>
          <w:tcPr>
            <w:tcW w:w="2268" w:type="dxa"/>
          </w:tcPr>
          <w:p>
            <w:pPr>
              <w:pStyle w:val="0"/>
            </w:pPr>
            <w:r>
              <w:rPr>
                <w:sz w:val="20"/>
              </w:rPr>
              <w:t xml:space="preserve">проведение мероприятий с участием добровольцев в сфере культуры</w:t>
            </w:r>
          </w:p>
        </w:tc>
        <w:tc>
          <w:tcPr>
            <w:tcW w:w="2551" w:type="dxa"/>
          </w:tcPr>
          <w:p>
            <w:pPr>
              <w:pStyle w:val="0"/>
            </w:pPr>
            <w:r>
              <w:rPr>
                <w:sz w:val="20"/>
              </w:rPr>
              <w:t xml:space="preserve">Министерство культуры Чеченской Республики;</w:t>
            </w:r>
          </w:p>
          <w:p>
            <w:pPr>
              <w:pStyle w:val="0"/>
            </w:pPr>
            <w:r>
              <w:rPr>
                <w:sz w:val="20"/>
              </w:rPr>
              <w:t xml:space="preserve">Министерство Чеченской Республики по делам молодежи</w:t>
            </w:r>
          </w:p>
        </w:tc>
      </w:tr>
      <w:tr>
        <w:tc>
          <w:tcPr>
            <w:tcW w:w="567" w:type="dxa"/>
          </w:tcPr>
          <w:p>
            <w:pPr>
              <w:pStyle w:val="0"/>
              <w:jc w:val="center"/>
            </w:pPr>
            <w:r>
              <w:rPr>
                <w:sz w:val="20"/>
              </w:rPr>
              <w:t xml:space="preserve">23.</w:t>
            </w:r>
          </w:p>
        </w:tc>
        <w:tc>
          <w:tcPr>
            <w:tcW w:w="2268" w:type="dxa"/>
          </w:tcPr>
          <w:p>
            <w:pPr>
              <w:pStyle w:val="0"/>
            </w:pPr>
            <w:r>
              <w:rPr>
                <w:sz w:val="20"/>
              </w:rPr>
              <w:t xml:space="preserve">Организация работы по развитию экологического добровольческого движения, в том числе лесоохранного добровольческого движения, включая добровольческую деятельность в области лесной охраны и на особо охраняемых природных территориях</w:t>
            </w:r>
          </w:p>
        </w:tc>
        <w:tc>
          <w:tcPr>
            <w:tcW w:w="1361" w:type="dxa"/>
          </w:tcPr>
          <w:p>
            <w:pPr>
              <w:pStyle w:val="0"/>
              <w:jc w:val="center"/>
            </w:pPr>
            <w:r>
              <w:rPr>
                <w:sz w:val="20"/>
              </w:rPr>
              <w:t xml:space="preserve">весь период</w:t>
            </w:r>
          </w:p>
        </w:tc>
        <w:tc>
          <w:tcPr>
            <w:tcW w:w="2268" w:type="dxa"/>
          </w:tcPr>
          <w:p>
            <w:pPr>
              <w:pStyle w:val="0"/>
            </w:pPr>
            <w:r>
              <w:rPr>
                <w:sz w:val="20"/>
              </w:rPr>
              <w:t xml:space="preserve">сбор и тиражирование лучших практик в области экологического добровольчества, создание необходимых условий для развития добровольческого движения на природных территориях, имеющих особый юридический статус</w:t>
            </w:r>
          </w:p>
        </w:tc>
        <w:tc>
          <w:tcPr>
            <w:tcW w:w="2551" w:type="dxa"/>
          </w:tcPr>
          <w:p>
            <w:pPr>
              <w:pStyle w:val="0"/>
            </w:pPr>
            <w:r>
              <w:rPr>
                <w:sz w:val="20"/>
              </w:rPr>
              <w:t xml:space="preserve">Министерство природных ресурсов и охраны окружающей среды Чеченской Республики;</w:t>
            </w:r>
          </w:p>
          <w:p>
            <w:pPr>
              <w:pStyle w:val="0"/>
            </w:pPr>
            <w:r>
              <w:rPr>
                <w:sz w:val="20"/>
              </w:rPr>
              <w:t xml:space="preserve">заинтересованные органы исполнительной власти</w:t>
            </w:r>
          </w:p>
        </w:tc>
      </w:tr>
      <w:tr>
        <w:tc>
          <w:tcPr>
            <w:tcW w:w="567" w:type="dxa"/>
          </w:tcPr>
          <w:p>
            <w:pPr>
              <w:pStyle w:val="0"/>
              <w:jc w:val="center"/>
            </w:pPr>
            <w:r>
              <w:rPr>
                <w:sz w:val="20"/>
              </w:rPr>
              <w:t xml:space="preserve">24.</w:t>
            </w:r>
          </w:p>
        </w:tc>
        <w:tc>
          <w:tcPr>
            <w:tcW w:w="2268" w:type="dxa"/>
          </w:tcPr>
          <w:p>
            <w:pPr>
              <w:pStyle w:val="0"/>
            </w:pPr>
            <w:r>
              <w:rPr>
                <w:sz w:val="20"/>
              </w:rPr>
              <w:t xml:space="preserve">Обеспечение взаимодействия органов исполнительной власти Чеченской Республики с добровольческими организациями для реализации мероприятий по защите населения и территорий от чрезвычайных ситуаций природного и техногенного характера</w:t>
            </w:r>
          </w:p>
        </w:tc>
        <w:tc>
          <w:tcPr>
            <w:tcW w:w="1361" w:type="dxa"/>
          </w:tcPr>
          <w:p>
            <w:pPr>
              <w:pStyle w:val="0"/>
              <w:jc w:val="center"/>
            </w:pPr>
            <w:r>
              <w:rPr>
                <w:sz w:val="20"/>
              </w:rPr>
              <w:t xml:space="preserve">весь период</w:t>
            </w:r>
          </w:p>
        </w:tc>
        <w:tc>
          <w:tcPr>
            <w:tcW w:w="2268" w:type="dxa"/>
          </w:tcPr>
          <w:p>
            <w:pPr>
              <w:pStyle w:val="0"/>
            </w:pPr>
            <w:r>
              <w:rPr>
                <w:sz w:val="20"/>
              </w:rPr>
              <w:t xml:space="preserve">информирование граждан о возможностях и порядке участия граждан в добровольческой деятельности в области защиты населения и территорий от чрезвычайных ситуаций природного и техногенного характера</w:t>
            </w:r>
          </w:p>
        </w:tc>
        <w:tc>
          <w:tcPr>
            <w:tcW w:w="2551" w:type="dxa"/>
          </w:tcPr>
          <w:p>
            <w:pPr>
              <w:pStyle w:val="0"/>
            </w:pPr>
            <w:r>
              <w:rPr>
                <w:sz w:val="20"/>
              </w:rPr>
              <w:t xml:space="preserve">Комитет Правительства Чеченской Республики по предупреждению и ликвидации последствий чрезвычайных ситуаций</w:t>
            </w:r>
          </w:p>
        </w:tc>
      </w:tr>
      <w:tr>
        <w:tc>
          <w:tcPr>
            <w:tcW w:w="567" w:type="dxa"/>
          </w:tcPr>
          <w:p>
            <w:pPr>
              <w:pStyle w:val="0"/>
              <w:jc w:val="center"/>
            </w:pPr>
            <w:r>
              <w:rPr>
                <w:sz w:val="20"/>
              </w:rPr>
              <w:t xml:space="preserve">25.</w:t>
            </w:r>
          </w:p>
        </w:tc>
        <w:tc>
          <w:tcPr>
            <w:tcW w:w="2268" w:type="dxa"/>
          </w:tcPr>
          <w:p>
            <w:pPr>
              <w:pStyle w:val="0"/>
            </w:pPr>
            <w:r>
              <w:rPr>
                <w:sz w:val="20"/>
              </w:rPr>
              <w:t xml:space="preserve">Обеспечение взаимодействия органов исполнительной власти Чеченской Республики с добровольческими организациями для реализации мероприятий по организации работы добровольческих центров в области поиска людей</w:t>
            </w:r>
          </w:p>
        </w:tc>
        <w:tc>
          <w:tcPr>
            <w:tcW w:w="1361" w:type="dxa"/>
          </w:tcPr>
          <w:p>
            <w:pPr>
              <w:pStyle w:val="0"/>
              <w:jc w:val="center"/>
            </w:pPr>
            <w:r>
              <w:rPr>
                <w:sz w:val="20"/>
              </w:rPr>
              <w:t xml:space="preserve">весь период</w:t>
            </w:r>
          </w:p>
        </w:tc>
        <w:tc>
          <w:tcPr>
            <w:tcW w:w="2268" w:type="dxa"/>
          </w:tcPr>
          <w:p>
            <w:pPr>
              <w:pStyle w:val="0"/>
            </w:pPr>
            <w:r>
              <w:rPr>
                <w:sz w:val="20"/>
              </w:rPr>
              <w:t xml:space="preserve">обеспечение взаимодействия добровольцев и органов исполнительной власти Чеченской Республики и организаций в поиске людей</w:t>
            </w:r>
          </w:p>
        </w:tc>
        <w:tc>
          <w:tcPr>
            <w:tcW w:w="2551" w:type="dxa"/>
          </w:tcPr>
          <w:p>
            <w:pPr>
              <w:pStyle w:val="0"/>
            </w:pPr>
            <w:r>
              <w:rPr>
                <w:sz w:val="20"/>
              </w:rPr>
              <w:t xml:space="preserve">Аппарат Совета экономической и общественной безопасности Чеченской Республики;</w:t>
            </w:r>
          </w:p>
          <w:p>
            <w:pPr>
              <w:pStyle w:val="0"/>
            </w:pPr>
            <w:r>
              <w:rPr>
                <w:sz w:val="20"/>
              </w:rPr>
              <w:t xml:space="preserve">Министерство Чеченской Республики по делам молодежи;</w:t>
            </w:r>
          </w:p>
          <w:p>
            <w:pPr>
              <w:pStyle w:val="0"/>
            </w:pPr>
            <w:r>
              <w:rPr>
                <w:sz w:val="20"/>
              </w:rPr>
              <w:t xml:space="preserve">заинтересованные органы исполнительной власти</w:t>
            </w:r>
          </w:p>
        </w:tc>
      </w:tr>
      <w:tr>
        <w:tc>
          <w:tcPr>
            <w:tcW w:w="567" w:type="dxa"/>
          </w:tcPr>
          <w:p>
            <w:pPr>
              <w:pStyle w:val="0"/>
              <w:jc w:val="center"/>
            </w:pPr>
            <w:r>
              <w:rPr>
                <w:sz w:val="20"/>
              </w:rPr>
              <w:t xml:space="preserve">26.</w:t>
            </w:r>
          </w:p>
        </w:tc>
        <w:tc>
          <w:tcPr>
            <w:tcW w:w="2268" w:type="dxa"/>
          </w:tcPr>
          <w:p>
            <w:pPr>
              <w:pStyle w:val="0"/>
            </w:pPr>
            <w:r>
              <w:rPr>
                <w:sz w:val="20"/>
              </w:rPr>
              <w:t xml:space="preserve">Организация работы по развитию добровольчества в коммерческих организациях по направлениям: вовлечение работников корпоративного сектора в добровольческую деятельность; реализация добровольческих программ в организациях</w:t>
            </w:r>
          </w:p>
        </w:tc>
        <w:tc>
          <w:tcPr>
            <w:tcW w:w="1361" w:type="dxa"/>
          </w:tcPr>
          <w:p>
            <w:pPr>
              <w:pStyle w:val="0"/>
              <w:jc w:val="center"/>
            </w:pPr>
            <w:r>
              <w:rPr>
                <w:sz w:val="20"/>
              </w:rPr>
              <w:t xml:space="preserve">весь период</w:t>
            </w:r>
          </w:p>
        </w:tc>
        <w:tc>
          <w:tcPr>
            <w:tcW w:w="2268" w:type="dxa"/>
          </w:tcPr>
          <w:p>
            <w:pPr>
              <w:pStyle w:val="0"/>
            </w:pPr>
            <w:r>
              <w:rPr>
                <w:sz w:val="20"/>
              </w:rPr>
              <w:t xml:space="preserve">анализ и поддержка существующих примеров развития корпоративного добровольчества, масштабирование и развитие данного вида добровольчества</w:t>
            </w:r>
          </w:p>
        </w:tc>
        <w:tc>
          <w:tcPr>
            <w:tcW w:w="2551" w:type="dxa"/>
          </w:tcPr>
          <w:p>
            <w:pPr>
              <w:pStyle w:val="0"/>
            </w:pPr>
            <w:r>
              <w:rPr>
                <w:sz w:val="20"/>
              </w:rPr>
              <w:t xml:space="preserve">Министерство экономического, территориального развития и торговли Чеченской Республики;</w:t>
            </w:r>
          </w:p>
          <w:p>
            <w:pPr>
              <w:pStyle w:val="0"/>
            </w:pPr>
            <w:r>
              <w:rPr>
                <w:sz w:val="20"/>
              </w:rPr>
              <w:t xml:space="preserve">заинтересованные органы исполнительной власти Чеченской Республики</w:t>
            </w:r>
          </w:p>
        </w:tc>
      </w:tr>
      <w:tr>
        <w:tc>
          <w:tcPr>
            <w:tcW w:w="567" w:type="dxa"/>
          </w:tcPr>
          <w:p>
            <w:pPr>
              <w:pStyle w:val="0"/>
              <w:jc w:val="center"/>
            </w:pPr>
            <w:r>
              <w:rPr>
                <w:sz w:val="20"/>
              </w:rPr>
              <w:t xml:space="preserve">27.</w:t>
            </w:r>
          </w:p>
        </w:tc>
        <w:tc>
          <w:tcPr>
            <w:tcW w:w="2268" w:type="dxa"/>
          </w:tcPr>
          <w:p>
            <w:pPr>
              <w:pStyle w:val="0"/>
            </w:pPr>
            <w:r>
              <w:rPr>
                <w:sz w:val="20"/>
              </w:rPr>
              <w:t xml:space="preserve">Размещение информации о проводимых добровольческих мероприятиях на официальных сайтах органов исполнительной власти Чеченской Республики</w:t>
            </w:r>
          </w:p>
        </w:tc>
        <w:tc>
          <w:tcPr>
            <w:tcW w:w="1361" w:type="dxa"/>
          </w:tcPr>
          <w:p>
            <w:pPr>
              <w:pStyle w:val="0"/>
              <w:jc w:val="center"/>
            </w:pPr>
            <w:r>
              <w:rPr>
                <w:sz w:val="20"/>
              </w:rPr>
              <w:t xml:space="preserve">весь период</w:t>
            </w:r>
          </w:p>
        </w:tc>
        <w:tc>
          <w:tcPr>
            <w:tcW w:w="2268" w:type="dxa"/>
          </w:tcPr>
          <w:p>
            <w:pPr>
              <w:pStyle w:val="0"/>
            </w:pPr>
            <w:r>
              <w:rPr>
                <w:sz w:val="20"/>
              </w:rPr>
              <w:t xml:space="preserve">повышение информационной освещенности добровольческих мероприятий по направлениям деятельности, повышение имиджа добровольцев по направлениям деятельности</w:t>
            </w:r>
          </w:p>
        </w:tc>
        <w:tc>
          <w:tcPr>
            <w:tcW w:w="2551" w:type="dxa"/>
          </w:tcPr>
          <w:p>
            <w:pPr>
              <w:pStyle w:val="0"/>
            </w:pPr>
            <w:r>
              <w:rPr>
                <w:sz w:val="20"/>
              </w:rPr>
              <w:t xml:space="preserve">органы исполнительной власти Чеченской Республики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Чеченской Республики от 27.04.2018 N 62</w:t>
            <w:br/>
            <w:t>(ред. от 13.01.2023)</w:t>
            <w:br/>
            <w:t>"О мерах по развитию добровольчества (волонтерст...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F18747096F8970F08997429C1E169821311285E80B4BFF768555560F1413DEA1BA1C7B76ECC68B44FCEF9569A0715AA2068935DFC6E8F460012A8Cq41BL" TargetMode = "External"/>
	<Relationship Id="rId8" Type="http://schemas.openxmlformats.org/officeDocument/2006/relationships/hyperlink" Target="consultantplus://offline/ref=32F18747096F8970F08997429C1E169821311285E80B4AFA758555560F1413DEA1BA1C7B76ECC68B44FCEF9466A0715AA2068935DFC6E8F460012A8Cq41BL" TargetMode = "External"/>
	<Relationship Id="rId9" Type="http://schemas.openxmlformats.org/officeDocument/2006/relationships/hyperlink" Target="consultantplus://offline/ref=32F18747096F8970F08997429C1E169821311285E80B48FA7B8B55560F1413DEA1BA1C7B76ECC68B44FCEF9561A0715AA2068935DFC6E8F460012A8Cq41BL" TargetMode = "External"/>
	<Relationship Id="rId10" Type="http://schemas.openxmlformats.org/officeDocument/2006/relationships/hyperlink" Target="consultantplus://offline/ref=32F18747096F8970F08997429C1E169821311285E80C4CF8728755560F1413DEA1BA1C7B76ECC68B44FCEF9466A0715AA2068935DFC6E8F460012A8Cq41BL" TargetMode = "External"/>
	<Relationship Id="rId11" Type="http://schemas.openxmlformats.org/officeDocument/2006/relationships/hyperlink" Target="consultantplus://offline/ref=32F18747096F8970F08997429C1E169821311285E80C4CF97B8355560F1413DEA1BA1C7B76ECC68B44FCEF9466A0715AA2068935DFC6E8F460012A8Cq41BL" TargetMode = "External"/>
	<Relationship Id="rId12" Type="http://schemas.openxmlformats.org/officeDocument/2006/relationships/hyperlink" Target="consultantplus://offline/ref=32F18747096F8970F089894F8A724192223D4B8CE00F44A92FD753015044158BF3FA422235ACD58A42E2ED9463qA18L" TargetMode = "External"/>
	<Relationship Id="rId13" Type="http://schemas.openxmlformats.org/officeDocument/2006/relationships/hyperlink" Target="consultantplus://offline/ref=D2F0679A22D65BA305158C07C58C9F9E24FF066ACB4CC8EF6510C64C602C17A2B5A96B3F8887BE974154DD91E269591A14A17F0E1F34A1F2EE6A3176r513L" TargetMode = "External"/>
	<Relationship Id="rId14" Type="http://schemas.openxmlformats.org/officeDocument/2006/relationships/hyperlink" Target="consultantplus://offline/ref=D2F0679A22D65BA305158C07C58C9F9E24FF066ACB4CC9EA6610C64C602C17A2B5A96B3F8887BE974154DD93E769591A14A17F0E1F34A1F2EE6A3176r513L" TargetMode = "External"/>
	<Relationship Id="rId15" Type="http://schemas.openxmlformats.org/officeDocument/2006/relationships/hyperlink" Target="consultantplus://offline/ref=D2F0679A22D65BA305158C07C58C9F9E24FF066ACB4CCBEA681EC64C602C17A2B5A96B3F8887BE974154DD92E169591A14A17F0E1F34A1F2EE6A3176r513L" TargetMode = "External"/>
	<Relationship Id="rId16" Type="http://schemas.openxmlformats.org/officeDocument/2006/relationships/hyperlink" Target="consultantplus://offline/ref=D2F0679A22D65BA305158C07C58C9F9E24FF066ACB4BCFE86112C64C602C17A2B5A96B3F8887BE974154DD92E269591A14A17F0E1F34A1F2EE6A3176r513L" TargetMode = "External"/>
	<Relationship Id="rId17" Type="http://schemas.openxmlformats.org/officeDocument/2006/relationships/hyperlink" Target="consultantplus://offline/ref=D2F0679A22D65BA305158C07C58C9F9E24FF066ACB4BCFE96816C64C602C17A2B5A96B3F8887BE974154DD92E069591A14A17F0E1F34A1F2EE6A3176r513L" TargetMode = "External"/>
	<Relationship Id="rId18" Type="http://schemas.openxmlformats.org/officeDocument/2006/relationships/hyperlink" Target="consultantplus://offline/ref=D2F0679A22D65BA305158C07C58C9F9E24FF066ACB4CC9EA6610C64C602C17A2B5A96B3F8887BE974154DD92E869591A14A17F0E1F34A1F2EE6A3176r513L" TargetMode = "External"/>
	<Relationship Id="rId19" Type="http://schemas.openxmlformats.org/officeDocument/2006/relationships/hyperlink" Target="consultantplus://offline/ref=D2F0679A22D65BA305158C07C58C9F9E24FF066ACB4BCFE96816C64C602C17A2B5A96B3F8887BE974154DD92E869591A14A17F0E1F34A1F2EE6A3176r513L" TargetMode = "External"/>
	<Relationship Id="rId20" Type="http://schemas.openxmlformats.org/officeDocument/2006/relationships/hyperlink" Target="consultantplus://offline/ref=D2F0679A22D65BA30515920AD3E0C89427FC5F62C11990BB6D17CE1E372C4BE7E3A0606FD5C3B5884354DFr910L" TargetMode = "External"/>
	<Relationship Id="rId21" Type="http://schemas.openxmlformats.org/officeDocument/2006/relationships/hyperlink" Target="consultantplus://offline/ref=D2F0679A22D65BA305158C07C58C9F9E24FF066ACB4DC5EA6013C64C602C17A2B5A96B3F9A87E69B4150C393E67C0F4B52rF17L" TargetMode = "External"/>
	<Relationship Id="rId22" Type="http://schemas.openxmlformats.org/officeDocument/2006/relationships/hyperlink" Target="consultantplus://offline/ref=D2F0679A22D65BA305158C07C58C9F9E24FF066ACB4CCBEA681EC64C602C17A2B5A96B3F8887BE974154DD91E269591A14A17F0E1F34A1F2EE6A3176r51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Чеченской Республики от 27.04.2018 N 62
(ред. от 13.01.2023)
"О мерах по развитию добровольчества (волонтерства) в Чеченской Республике"
(вместе с "Положением о Совете по развитию добровольчества (волонтерства) при Главе Чеченской Республики")</dc:title>
  <dcterms:created xsi:type="dcterms:W3CDTF">2023-06-04T11:53:42Z</dcterms:created>
</cp:coreProperties>
</file>