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26.10.2018 N 432</w:t>
              <w:br/>
              <w:t xml:space="preserve">(ред. от 10.05.2023)</w:t>
              <w:br/>
              <w:t xml:space="preserve">"О государственной программе Чувашской Республики "Развитие потенциала государственного 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26 октября 2018 г. N 432</w:t>
      </w:r>
    </w:p>
    <w:p>
      <w:pPr>
        <w:pStyle w:val="2"/>
        <w:jc w:val="both"/>
      </w:pPr>
      <w:r>
        <w:rPr>
          <w:sz w:val="20"/>
        </w:rPr>
      </w:r>
    </w:p>
    <w:p>
      <w:pPr>
        <w:pStyle w:val="2"/>
        <w:jc w:val="center"/>
      </w:pPr>
      <w:r>
        <w:rPr>
          <w:sz w:val="20"/>
        </w:rPr>
        <w:t xml:space="preserve">О ГОСУДАРСТВЕННОЙ ПРОГРАММЕ ЧУВАШСКОЙ РЕСПУБЛИКИ</w:t>
      </w:r>
    </w:p>
    <w:p>
      <w:pPr>
        <w:pStyle w:val="2"/>
        <w:jc w:val="center"/>
      </w:pPr>
      <w:r>
        <w:rPr>
          <w:sz w:val="20"/>
        </w:rPr>
        <w:t xml:space="preserve">"РАЗВИТИЕ ПОТЕНЦИАЛА ГОСУДАРСТВЕННОГО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10.04.2019 </w:t>
            </w:r>
            <w:hyperlink w:history="0" r:id="rId7"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13.06.2019 </w:t>
            </w:r>
            <w:hyperlink w:history="0" r:id="rId8" w:tooltip="Постановление Кабинета Министров ЧР от 13.06.2019 N 220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220</w:t>
              </w:r>
            </w:hyperlink>
            <w:r>
              <w:rPr>
                <w:sz w:val="20"/>
                <w:color w:val="392c69"/>
              </w:rPr>
              <w:t xml:space="preserve">, от 23.10.2019 </w:t>
            </w:r>
            <w:hyperlink w:history="0" r:id="rId9"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436</w:t>
              </w:r>
            </w:hyperlink>
            <w:r>
              <w:rPr>
                <w:sz w:val="20"/>
                <w:color w:val="392c69"/>
              </w:rPr>
              <w:t xml:space="preserve">, от 29.01.2020 </w:t>
            </w:r>
            <w:hyperlink w:history="0" r:id="rId10"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color w:val="392c69"/>
              </w:rPr>
              <w:t xml:space="preserve">,</w:t>
            </w:r>
          </w:p>
          <w:p>
            <w:pPr>
              <w:pStyle w:val="0"/>
              <w:jc w:val="center"/>
            </w:pPr>
            <w:r>
              <w:rPr>
                <w:sz w:val="20"/>
                <w:color w:val="392c69"/>
              </w:rPr>
              <w:t xml:space="preserve">от 08.04.2020 </w:t>
            </w:r>
            <w:hyperlink w:history="0" r:id="rId11"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color w:val="392c69"/>
              </w:rPr>
              <w:t xml:space="preserve">, от 26.12.2020 </w:t>
            </w:r>
            <w:hyperlink w:history="0" r:id="rId12"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color w:val="392c69"/>
              </w:rPr>
              <w:t xml:space="preserve">, от 28.04.2021 </w:t>
            </w:r>
            <w:hyperlink w:history="0" r:id="rId13"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22.10.2021 </w:t>
            </w:r>
            <w:hyperlink w:history="0" r:id="rId14" w:tooltip="Постановление Кабинета Министров ЧР от 22.10.2021 N 52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521</w:t>
              </w:r>
            </w:hyperlink>
            <w:r>
              <w:rPr>
                <w:sz w:val="20"/>
                <w:color w:val="392c69"/>
              </w:rPr>
              <w:t xml:space="preserve">, от 17.11.2021 </w:t>
            </w:r>
            <w:hyperlink w:history="0" r:id="rId15"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color w:val="392c69"/>
              </w:rPr>
              <w:t xml:space="preserve">, от 27.04.2022 </w:t>
            </w:r>
            <w:hyperlink w:history="0" r:id="rId16"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192</w:t>
              </w:r>
            </w:hyperlink>
            <w:r>
              <w:rPr>
                <w:sz w:val="20"/>
                <w:color w:val="392c69"/>
              </w:rPr>
              <w:t xml:space="preserve">,</w:t>
            </w:r>
          </w:p>
          <w:p>
            <w:pPr>
              <w:pStyle w:val="0"/>
              <w:jc w:val="center"/>
            </w:pPr>
            <w:r>
              <w:rPr>
                <w:sz w:val="20"/>
                <w:color w:val="392c69"/>
              </w:rPr>
              <w:t xml:space="preserve">от 27.07.2022 </w:t>
            </w:r>
            <w:hyperlink w:history="0" r:id="rId17"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color w:val="392c69"/>
              </w:rPr>
              <w:t xml:space="preserve">, от 24.11.2022 </w:t>
            </w:r>
            <w:hyperlink w:history="0" r:id="rId18"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color w:val="392c69"/>
              </w:rPr>
              <w:t xml:space="preserve">, от 22.12.2022 </w:t>
            </w:r>
            <w:hyperlink w:history="0" r:id="rId19"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716</w:t>
              </w:r>
            </w:hyperlink>
            <w:r>
              <w:rPr>
                <w:sz w:val="20"/>
                <w:color w:val="392c69"/>
              </w:rPr>
              <w:t xml:space="preserve">,</w:t>
            </w:r>
          </w:p>
          <w:p>
            <w:pPr>
              <w:pStyle w:val="0"/>
              <w:jc w:val="center"/>
            </w:pPr>
            <w:r>
              <w:rPr>
                <w:sz w:val="20"/>
                <w:color w:val="392c69"/>
              </w:rPr>
              <w:t xml:space="preserve">от 10.05.2023 </w:t>
            </w:r>
            <w:hyperlink w:history="0" r:id="rId20"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Чувашской Республики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9" w:tooltip="ГОСУДАРСТВЕННАЯ ПРОГРАММА ЧУВАШСКОЙ РЕСПУБЛИКИ">
        <w:r>
          <w:rPr>
            <w:sz w:val="20"/>
            <w:color w:val="0000ff"/>
          </w:rPr>
          <w:t xml:space="preserve">программу</w:t>
        </w:r>
      </w:hyperlink>
      <w:r>
        <w:rPr>
          <w:sz w:val="20"/>
        </w:rPr>
        <w:t xml:space="preserve"> Чувашской Республики "Развитие потенциала государственного управления" (далее - Государственная программа).</w:t>
      </w:r>
    </w:p>
    <w:p>
      <w:pPr>
        <w:pStyle w:val="0"/>
        <w:spacing w:before="200" w:line-rule="auto"/>
        <w:ind w:firstLine="540"/>
        <w:jc w:val="both"/>
      </w:pPr>
      <w:r>
        <w:rPr>
          <w:sz w:val="20"/>
        </w:rPr>
        <w:t xml:space="preserve">2. Утвердить ответственным исполнителем Государственной программы Государственную службу Чувашской Республики по делам юстиции.</w:t>
      </w:r>
    </w:p>
    <w:p>
      <w:pPr>
        <w:pStyle w:val="0"/>
        <w:jc w:val="both"/>
      </w:pPr>
      <w:r>
        <w:rPr>
          <w:sz w:val="20"/>
        </w:rPr>
        <w:t xml:space="preserve">(в ред. </w:t>
      </w:r>
      <w:hyperlink w:history="0" r:id="rId21"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Постановления</w:t>
        </w:r>
      </w:hyperlink>
      <w:r>
        <w:rPr>
          <w:sz w:val="20"/>
        </w:rPr>
        <w:t xml:space="preserve"> Кабинета Министров ЧР от 08.04.2020 N 173)</w:t>
      </w:r>
    </w:p>
    <w:p>
      <w:pPr>
        <w:pStyle w:val="0"/>
        <w:spacing w:before="200" w:line-rule="auto"/>
        <w:ind w:firstLine="540"/>
        <w:jc w:val="both"/>
      </w:pPr>
      <w:r>
        <w:rPr>
          <w:sz w:val="20"/>
        </w:rPr>
        <w:t xml:space="preserve">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w:t>
      </w:r>
    </w:p>
    <w:p>
      <w:pPr>
        <w:pStyle w:val="0"/>
        <w:spacing w:before="200" w:line-rule="auto"/>
        <w:ind w:firstLine="540"/>
        <w:jc w:val="both"/>
      </w:pPr>
      <w:r>
        <w:rPr>
          <w:sz w:val="20"/>
        </w:rPr>
        <w:t xml:space="preserve">4. Контроль за выполнением настоящего постановления возложить на Государственную службу Чувашской Республики по делам юстиции.</w:t>
      </w:r>
    </w:p>
    <w:p>
      <w:pPr>
        <w:pStyle w:val="0"/>
        <w:jc w:val="both"/>
      </w:pPr>
      <w:r>
        <w:rPr>
          <w:sz w:val="20"/>
        </w:rPr>
        <w:t xml:space="preserve">(в ред. </w:t>
      </w:r>
      <w:hyperlink w:history="0" r:id="rId22"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Постановления</w:t>
        </w:r>
      </w:hyperlink>
      <w:r>
        <w:rPr>
          <w:sz w:val="20"/>
        </w:rPr>
        <w:t xml:space="preserve"> Кабинета Министров ЧР от 08.04.2020 N 173)</w:t>
      </w:r>
    </w:p>
    <w:p>
      <w:pPr>
        <w:pStyle w:val="0"/>
        <w:spacing w:before="200" w:line-rule="auto"/>
        <w:ind w:firstLine="540"/>
        <w:jc w:val="both"/>
      </w:pPr>
      <w:r>
        <w:rPr>
          <w:sz w:val="20"/>
        </w:rPr>
        <w:t xml:space="preserve">5. Настоящее постановление вступает в силу с 1 января 2019 года.</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И.МОТОРИН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26.10.2018 N 432</w:t>
      </w:r>
    </w:p>
    <w:p>
      <w:pPr>
        <w:pStyle w:val="0"/>
        <w:jc w:val="both"/>
      </w:pPr>
      <w:r>
        <w:rPr>
          <w:sz w:val="20"/>
        </w:rPr>
      </w:r>
    </w:p>
    <w:bookmarkStart w:id="39" w:name="P39"/>
    <w:bookmarkEnd w:id="39"/>
    <w:p>
      <w:pPr>
        <w:pStyle w:val="2"/>
        <w:jc w:val="center"/>
      </w:pPr>
      <w:r>
        <w:rPr>
          <w:sz w:val="20"/>
        </w:rPr>
        <w:t xml:space="preserve">ГОСУДАРСТВЕННАЯ ПРОГРАММА ЧУВАШСКОЙ РЕСПУБЛИКИ</w:t>
      </w:r>
    </w:p>
    <w:p>
      <w:pPr>
        <w:pStyle w:val="2"/>
        <w:jc w:val="center"/>
      </w:pPr>
      <w:r>
        <w:rPr>
          <w:sz w:val="20"/>
        </w:rPr>
        <w:t xml:space="preserve">"РАЗВИТИЕ ПОТЕНЦИАЛА ГОСУДАРСТВЕННОГО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10.04.2019 </w:t>
            </w:r>
            <w:hyperlink w:history="0" r:id="rId23"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13.06.2019 </w:t>
            </w:r>
            <w:hyperlink w:history="0" r:id="rId24" w:tooltip="Постановление Кабинета Министров ЧР от 13.06.2019 N 220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220</w:t>
              </w:r>
            </w:hyperlink>
            <w:r>
              <w:rPr>
                <w:sz w:val="20"/>
                <w:color w:val="392c69"/>
              </w:rPr>
              <w:t xml:space="preserve">, от 23.10.2019 </w:t>
            </w:r>
            <w:hyperlink w:history="0" r:id="rId25"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436</w:t>
              </w:r>
            </w:hyperlink>
            <w:r>
              <w:rPr>
                <w:sz w:val="20"/>
                <w:color w:val="392c69"/>
              </w:rPr>
              <w:t xml:space="preserve">, от 29.01.2020 </w:t>
            </w:r>
            <w:hyperlink w:history="0" r:id="rId26"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color w:val="392c69"/>
              </w:rPr>
              <w:t xml:space="preserve">,</w:t>
            </w:r>
          </w:p>
          <w:p>
            <w:pPr>
              <w:pStyle w:val="0"/>
              <w:jc w:val="center"/>
            </w:pPr>
            <w:r>
              <w:rPr>
                <w:sz w:val="20"/>
                <w:color w:val="392c69"/>
              </w:rPr>
              <w:t xml:space="preserve">от 08.04.2020 </w:t>
            </w:r>
            <w:hyperlink w:history="0" r:id="rId27"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color w:val="392c69"/>
              </w:rPr>
              <w:t xml:space="preserve">, от 26.12.2020 </w:t>
            </w:r>
            <w:hyperlink w:history="0" r:id="rId28"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color w:val="392c69"/>
              </w:rPr>
              <w:t xml:space="preserve">, от 28.04.2021 </w:t>
            </w:r>
            <w:hyperlink w:history="0" r:id="rId29"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22.10.2021 </w:t>
            </w:r>
            <w:hyperlink w:history="0" r:id="rId30" w:tooltip="Постановление Кабинета Министров ЧР от 22.10.2021 N 52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521</w:t>
              </w:r>
            </w:hyperlink>
            <w:r>
              <w:rPr>
                <w:sz w:val="20"/>
                <w:color w:val="392c69"/>
              </w:rPr>
              <w:t xml:space="preserve">, от 17.11.2021 </w:t>
            </w:r>
            <w:hyperlink w:history="0" r:id="rId31"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color w:val="392c69"/>
              </w:rPr>
              <w:t xml:space="preserve">, от 27.04.2022 </w:t>
            </w:r>
            <w:hyperlink w:history="0" r:id="rId32"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192</w:t>
              </w:r>
            </w:hyperlink>
            <w:r>
              <w:rPr>
                <w:sz w:val="20"/>
                <w:color w:val="392c69"/>
              </w:rPr>
              <w:t xml:space="preserve">,</w:t>
            </w:r>
          </w:p>
          <w:p>
            <w:pPr>
              <w:pStyle w:val="0"/>
              <w:jc w:val="center"/>
            </w:pPr>
            <w:r>
              <w:rPr>
                <w:sz w:val="20"/>
                <w:color w:val="392c69"/>
              </w:rPr>
              <w:t xml:space="preserve">от 27.07.2022 </w:t>
            </w:r>
            <w:hyperlink w:history="0" r:id="rId33"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color w:val="392c69"/>
              </w:rPr>
              <w:t xml:space="preserve">, от 24.11.2022 </w:t>
            </w:r>
            <w:hyperlink w:history="0" r:id="rId34"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color w:val="392c69"/>
              </w:rPr>
              <w:t xml:space="preserve">, от 22.12.2022 </w:t>
            </w:r>
            <w:hyperlink w:history="0" r:id="rId35"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716</w:t>
              </w:r>
            </w:hyperlink>
            <w:r>
              <w:rPr>
                <w:sz w:val="20"/>
                <w:color w:val="392c69"/>
              </w:rPr>
              <w:t xml:space="preserve">,</w:t>
            </w:r>
          </w:p>
          <w:p>
            <w:pPr>
              <w:pStyle w:val="0"/>
              <w:jc w:val="center"/>
            </w:pPr>
            <w:r>
              <w:rPr>
                <w:sz w:val="20"/>
                <w:color w:val="392c69"/>
              </w:rPr>
              <w:t xml:space="preserve">от 10.05.2023 </w:t>
            </w:r>
            <w:hyperlink w:history="0" r:id="rId36"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340"/>
        <w:gridCol w:w="5329"/>
      </w:tblGrid>
      <w:tr>
        <w:tc>
          <w:tcPr>
            <w:tcW w:w="3402" w:type="dxa"/>
            <w:tcBorders>
              <w:top w:val="nil"/>
              <w:left w:val="nil"/>
              <w:bottom w:val="nil"/>
              <w:right w:val="nil"/>
            </w:tcBorders>
          </w:tcPr>
          <w:p>
            <w:pPr>
              <w:pStyle w:val="0"/>
              <w:jc w:val="both"/>
            </w:pPr>
            <w:r>
              <w:rPr>
                <w:sz w:val="20"/>
              </w:rPr>
              <w:t xml:space="preserve">Ответственный исполнитель:</w:t>
            </w:r>
          </w:p>
        </w:tc>
        <w:tc>
          <w:tcPr>
            <w:tcW w:w="340" w:type="dxa"/>
            <w:tcBorders>
              <w:top w:val="nil"/>
              <w:left w:val="nil"/>
              <w:bottom w:val="nil"/>
              <w:right w:val="nil"/>
            </w:tcBorders>
          </w:tcPr>
          <w:p>
            <w:pPr>
              <w:pStyle w:val="0"/>
            </w:pPr>
            <w:r>
              <w:rPr>
                <w:sz w:val="20"/>
              </w:rPr>
            </w:r>
          </w:p>
        </w:tc>
        <w:tc>
          <w:tcPr>
            <w:tcW w:w="5329" w:type="dxa"/>
            <w:tcBorders>
              <w:top w:val="nil"/>
              <w:left w:val="nil"/>
              <w:bottom w:val="nil"/>
              <w:right w:val="nil"/>
            </w:tcBorders>
          </w:tcPr>
          <w:p>
            <w:pPr>
              <w:pStyle w:val="0"/>
              <w:jc w:val="both"/>
            </w:pPr>
            <w:r>
              <w:rPr>
                <w:sz w:val="20"/>
              </w:rPr>
              <w:t xml:space="preserve">Государственная служба Чувашской Республики по делам юстиции</w:t>
            </w:r>
          </w:p>
        </w:tc>
      </w:tr>
      <w:tr>
        <w:tc>
          <w:tcPr>
            <w:tcW w:w="3402" w:type="dxa"/>
            <w:tcBorders>
              <w:top w:val="nil"/>
              <w:left w:val="nil"/>
              <w:bottom w:val="nil"/>
              <w:right w:val="nil"/>
            </w:tcBorders>
          </w:tcPr>
          <w:p>
            <w:pPr>
              <w:pStyle w:val="0"/>
              <w:jc w:val="both"/>
            </w:pPr>
            <w:r>
              <w:rPr>
                <w:sz w:val="20"/>
              </w:rPr>
              <w:t xml:space="preserve">Дата составления проекта Государственной программы:</w:t>
            </w:r>
          </w:p>
        </w:tc>
        <w:tc>
          <w:tcPr>
            <w:tcW w:w="340" w:type="dxa"/>
            <w:tcBorders>
              <w:top w:val="nil"/>
              <w:left w:val="nil"/>
              <w:bottom w:val="nil"/>
              <w:right w:val="nil"/>
            </w:tcBorders>
          </w:tcPr>
          <w:p>
            <w:pPr>
              <w:pStyle w:val="0"/>
            </w:pPr>
            <w:r>
              <w:rPr>
                <w:sz w:val="20"/>
              </w:rPr>
            </w:r>
          </w:p>
        </w:tc>
        <w:tc>
          <w:tcPr>
            <w:tcW w:w="5329" w:type="dxa"/>
            <w:tcBorders>
              <w:top w:val="nil"/>
              <w:left w:val="nil"/>
              <w:bottom w:val="nil"/>
              <w:right w:val="nil"/>
            </w:tcBorders>
          </w:tcPr>
          <w:p>
            <w:pPr>
              <w:pStyle w:val="0"/>
              <w:jc w:val="both"/>
            </w:pPr>
            <w:r>
              <w:rPr>
                <w:sz w:val="20"/>
              </w:rPr>
              <w:t xml:space="preserve">20 августа 2018 года</w:t>
            </w:r>
          </w:p>
        </w:tc>
      </w:tr>
      <w:tr>
        <w:tc>
          <w:tcPr>
            <w:tcW w:w="3402" w:type="dxa"/>
            <w:tcBorders>
              <w:top w:val="nil"/>
              <w:left w:val="nil"/>
              <w:bottom w:val="nil"/>
              <w:right w:val="nil"/>
            </w:tcBorders>
          </w:tcPr>
          <w:p>
            <w:pPr>
              <w:pStyle w:val="0"/>
              <w:jc w:val="both"/>
            </w:pPr>
            <w:r>
              <w:rPr>
                <w:sz w:val="20"/>
              </w:rPr>
              <w:t xml:space="preserve">Непосредственный исполнитель Государственной программы:</w:t>
            </w:r>
          </w:p>
        </w:tc>
        <w:tc>
          <w:tcPr>
            <w:tcW w:w="340" w:type="dxa"/>
            <w:tcBorders>
              <w:top w:val="nil"/>
              <w:left w:val="nil"/>
              <w:bottom w:val="nil"/>
              <w:right w:val="nil"/>
            </w:tcBorders>
          </w:tcPr>
          <w:p>
            <w:pPr>
              <w:pStyle w:val="0"/>
            </w:pPr>
            <w:r>
              <w:rPr>
                <w:sz w:val="20"/>
              </w:rPr>
            </w:r>
          </w:p>
        </w:tc>
        <w:tc>
          <w:tcPr>
            <w:tcW w:w="5329" w:type="dxa"/>
            <w:tcBorders>
              <w:top w:val="nil"/>
              <w:left w:val="nil"/>
              <w:bottom w:val="nil"/>
              <w:right w:val="nil"/>
            </w:tcBorders>
          </w:tcPr>
          <w:p>
            <w:pPr>
              <w:pStyle w:val="0"/>
              <w:jc w:val="both"/>
            </w:pPr>
            <w:r>
              <w:rPr>
                <w:sz w:val="20"/>
              </w:rPr>
              <w:t xml:space="preserve">заместитель руководителя Государственной службы Чувашской Республики по делам юстиции Михайлов И.В.</w:t>
            </w:r>
          </w:p>
          <w:p>
            <w:pPr>
              <w:pStyle w:val="0"/>
              <w:jc w:val="both"/>
            </w:pPr>
            <w:r>
              <w:rPr>
                <w:sz w:val="20"/>
              </w:rPr>
              <w:t xml:space="preserve">тел. 64-20-76, e-mail: minust5@cap.ru</w:t>
            </w:r>
          </w:p>
        </w:tc>
      </w:tr>
      <w:tr>
        <w:tc>
          <w:tcPr>
            <w:tcW w:w="3402" w:type="dxa"/>
            <w:vAlign w:val="bottom"/>
            <w:tcBorders>
              <w:top w:val="nil"/>
              <w:left w:val="nil"/>
              <w:bottom w:val="nil"/>
              <w:right w:val="nil"/>
            </w:tcBorders>
          </w:tcPr>
          <w:p>
            <w:pPr>
              <w:pStyle w:val="0"/>
              <w:jc w:val="both"/>
            </w:pPr>
            <w:r>
              <w:rPr>
                <w:sz w:val="20"/>
              </w:rPr>
              <w:t xml:space="preserve">Руководитель Государственной службы Чувашской Республики по делам юстиции</w:t>
            </w:r>
          </w:p>
        </w:tc>
        <w:tc>
          <w:tcPr>
            <w:tcW w:w="340" w:type="dxa"/>
            <w:tcBorders>
              <w:top w:val="nil"/>
              <w:left w:val="nil"/>
              <w:bottom w:val="nil"/>
              <w:right w:val="nil"/>
            </w:tcBorders>
          </w:tcPr>
          <w:p>
            <w:pPr>
              <w:pStyle w:val="0"/>
            </w:pPr>
            <w:r>
              <w:rPr>
                <w:sz w:val="20"/>
              </w:rPr>
            </w:r>
          </w:p>
        </w:tc>
        <w:tc>
          <w:tcPr>
            <w:tcW w:w="5329" w:type="dxa"/>
            <w:vAlign w:val="bottom"/>
            <w:tcBorders>
              <w:top w:val="nil"/>
              <w:left w:val="nil"/>
              <w:bottom w:val="nil"/>
              <w:right w:val="nil"/>
            </w:tcBorders>
          </w:tcPr>
          <w:p>
            <w:pPr>
              <w:pStyle w:val="0"/>
              <w:jc w:val="right"/>
            </w:pPr>
            <w:r>
              <w:rPr>
                <w:sz w:val="20"/>
              </w:rPr>
              <w:t xml:space="preserve">Д.М.Сержантов</w:t>
            </w:r>
          </w:p>
        </w:tc>
      </w:tr>
    </w:tbl>
    <w:p>
      <w:pPr>
        <w:pStyle w:val="0"/>
        <w:jc w:val="both"/>
      </w:pPr>
      <w:r>
        <w:rPr>
          <w:sz w:val="20"/>
        </w:rPr>
        <w:t xml:space="preserve">(титульный лист в ред. </w:t>
      </w:r>
      <w:hyperlink w:history="0" r:id="rId37"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Постановления</w:t>
        </w:r>
      </w:hyperlink>
      <w:r>
        <w:rPr>
          <w:sz w:val="20"/>
        </w:rPr>
        <w:t xml:space="preserve"> Кабинета Министров ЧР от 08.04.2020 N 173)</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потенциала государственного управления"</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jc w:val="both"/>
            </w:pPr>
            <w:r>
              <w:rPr>
                <w:sz w:val="20"/>
              </w:rPr>
              <w:t xml:space="preserve">Ответственный исполнитель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Государственная служба Чувашской Республики по делам юстиции</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38"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Постановления</w:t>
              </w:r>
            </w:hyperlink>
            <w:r>
              <w:rPr>
                <w:sz w:val="20"/>
              </w:rPr>
              <w:t xml:space="preserve"> Кабинета Министров ЧР от 08.04.2020 N 173)</w:t>
            </w:r>
          </w:p>
        </w:tc>
      </w:tr>
      <w:tr>
        <w:tc>
          <w:tcPr>
            <w:tcW w:w="2268" w:type="dxa"/>
            <w:tcBorders>
              <w:top w:val="nil"/>
              <w:left w:val="nil"/>
              <w:bottom w:val="nil"/>
              <w:right w:val="nil"/>
            </w:tcBorders>
          </w:tcPr>
          <w:p>
            <w:pPr>
              <w:pStyle w:val="0"/>
              <w:jc w:val="both"/>
            </w:pPr>
            <w:r>
              <w:rPr>
                <w:sz w:val="20"/>
              </w:rPr>
              <w:t xml:space="preserve">Соисполнители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Администрация Главы Чувашской Республики;</w:t>
            </w:r>
          </w:p>
          <w:p>
            <w:pPr>
              <w:pStyle w:val="0"/>
              <w:jc w:val="both"/>
            </w:pPr>
            <w:r>
              <w:rPr>
                <w:sz w:val="20"/>
              </w:rPr>
              <w:t xml:space="preserve">Министерство образования Чувашской Республики;</w:t>
            </w:r>
          </w:p>
          <w:p>
            <w:pPr>
              <w:pStyle w:val="0"/>
              <w:jc w:val="both"/>
            </w:pPr>
            <w:r>
              <w:rPr>
                <w:sz w:val="20"/>
              </w:rPr>
              <w:t xml:space="preserve">Министерство финансов Чувашской Республики;</w:t>
            </w:r>
          </w:p>
          <w:p>
            <w:pPr>
              <w:pStyle w:val="0"/>
              <w:jc w:val="both"/>
            </w:pPr>
            <w:r>
              <w:rPr>
                <w:sz w:val="20"/>
              </w:rPr>
              <w:t xml:space="preserve">Государственный Совет Чувашской Республики (по согласованию);</w:t>
            </w:r>
          </w:p>
          <w:p>
            <w:pPr>
              <w:pStyle w:val="0"/>
              <w:jc w:val="both"/>
            </w:pPr>
            <w:r>
              <w:rPr>
                <w:sz w:val="20"/>
              </w:rPr>
              <w:t xml:space="preserve">Контрольно-счетная палата Чувашской Республики (по согласованию);</w:t>
            </w:r>
          </w:p>
          <w:p>
            <w:pPr>
              <w:pStyle w:val="0"/>
              <w:jc w:val="both"/>
            </w:pPr>
            <w:r>
              <w:rPr>
                <w:sz w:val="20"/>
              </w:rPr>
              <w:t xml:space="preserve">Центральная избирательная комиссия Чувашской Республики (по согласованию)</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24.11.2022 </w:t>
            </w:r>
            <w:hyperlink w:history="0" r:id="rId39"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 </w:t>
            </w:r>
            <w:hyperlink w:history="0" r:id="rId40"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tcW w:w="2268" w:type="dxa"/>
            <w:tcBorders>
              <w:top w:val="nil"/>
              <w:left w:val="nil"/>
              <w:bottom w:val="nil"/>
              <w:right w:val="nil"/>
            </w:tcBorders>
          </w:tcPr>
          <w:p>
            <w:pPr>
              <w:pStyle w:val="0"/>
              <w:jc w:val="both"/>
            </w:pPr>
            <w:r>
              <w:rPr>
                <w:sz w:val="20"/>
              </w:rPr>
              <w:t xml:space="preserve">Участники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p>
            <w:pPr>
              <w:pStyle w:val="0"/>
              <w:jc w:val="both"/>
            </w:pPr>
            <w:r>
              <w:rPr>
                <w:sz w:val="20"/>
              </w:rPr>
              <w:t xml:space="preserve">Министерство культуры, по делам национальностей и архивного дела Чувашской Республики;</w:t>
            </w:r>
          </w:p>
          <w:p>
            <w:pPr>
              <w:pStyle w:val="0"/>
              <w:jc w:val="both"/>
            </w:pPr>
            <w:r>
              <w:rPr>
                <w:sz w:val="20"/>
              </w:rPr>
              <w:t xml:space="preserve">Министерство природных ресурсов и экологии Чувашской Республики;</w:t>
            </w:r>
          </w:p>
          <w:p>
            <w:pPr>
              <w:pStyle w:val="0"/>
              <w:jc w:val="both"/>
            </w:pPr>
            <w:r>
              <w:rPr>
                <w:sz w:val="20"/>
              </w:rPr>
              <w:t xml:space="preserve">Министерство промышленности и энергетики Чувашской Республики;</w:t>
            </w:r>
          </w:p>
          <w:p>
            <w:pPr>
              <w:pStyle w:val="0"/>
              <w:jc w:val="both"/>
            </w:pPr>
            <w:r>
              <w:rPr>
                <w:sz w:val="20"/>
              </w:rPr>
              <w:t xml:space="preserve">Министерство сельского хозяйства Чувашской Республики;</w:t>
            </w:r>
          </w:p>
          <w:p>
            <w:pPr>
              <w:pStyle w:val="0"/>
              <w:jc w:val="both"/>
            </w:pPr>
            <w:r>
              <w:rPr>
                <w:sz w:val="20"/>
              </w:rPr>
              <w:t xml:space="preserve">Министерство строительства, архитектуры и жилищно-коммунального хозяйства Чувашской Республики;</w:t>
            </w:r>
          </w:p>
          <w:p>
            <w:pPr>
              <w:pStyle w:val="0"/>
              <w:jc w:val="both"/>
            </w:pPr>
            <w:r>
              <w:rPr>
                <w:sz w:val="20"/>
              </w:rPr>
              <w:t xml:space="preserve">Министерство транспорта и дорожного хозяйства Чувашской Республики;</w:t>
            </w:r>
          </w:p>
          <w:p>
            <w:pPr>
              <w:pStyle w:val="0"/>
              <w:jc w:val="both"/>
            </w:pPr>
            <w:r>
              <w:rPr>
                <w:sz w:val="20"/>
              </w:rPr>
              <w:t xml:space="preserve">Министерство труда и социальной защиты Чувашской Республики;</w:t>
            </w:r>
          </w:p>
          <w:p>
            <w:pPr>
              <w:pStyle w:val="0"/>
              <w:jc w:val="both"/>
            </w:pPr>
            <w:r>
              <w:rPr>
                <w:sz w:val="20"/>
              </w:rPr>
              <w:t xml:space="preserve">Министерство физической культуры и спорта Чувашской Республики;</w:t>
            </w:r>
          </w:p>
          <w:p>
            <w:pPr>
              <w:pStyle w:val="0"/>
              <w:jc w:val="both"/>
            </w:pPr>
            <w:r>
              <w:rPr>
                <w:sz w:val="20"/>
              </w:rPr>
              <w:t xml:space="preserve">Министерство цифрового развития, информационной политики и массовых коммуникаций Чувашской Республики;</w:t>
            </w:r>
          </w:p>
          <w:p>
            <w:pPr>
              <w:pStyle w:val="0"/>
              <w:jc w:val="both"/>
            </w:pPr>
            <w:r>
              <w:rPr>
                <w:sz w:val="20"/>
              </w:rPr>
              <w:t xml:space="preserve">Министерство экономического развития и имущественных отношений Чувашской Республики;</w:t>
            </w:r>
          </w:p>
          <w:p>
            <w:pPr>
              <w:pStyle w:val="0"/>
              <w:jc w:val="both"/>
            </w:pPr>
            <w:r>
              <w:rPr>
                <w:sz w:val="20"/>
              </w:rPr>
              <w:t xml:space="preserve">Государственный комитет Чувашской Республики по делам гражданской обороны и чрезвычайным ситуациям;</w:t>
            </w:r>
          </w:p>
          <w:p>
            <w:pPr>
              <w:pStyle w:val="0"/>
              <w:jc w:val="both"/>
            </w:pPr>
            <w:r>
              <w:rPr>
                <w:sz w:val="20"/>
              </w:rPr>
              <w:t xml:space="preserve">Государственная ветеринарная служба Чувашской Республики;</w:t>
            </w:r>
          </w:p>
          <w:p>
            <w:pPr>
              <w:pStyle w:val="0"/>
              <w:jc w:val="both"/>
            </w:pPr>
            <w:r>
              <w:rPr>
                <w:sz w:val="20"/>
              </w:rPr>
              <w:t xml:space="preserve">Государственная служба Чувашской Республики по конкурентной политике и тарифам;</w:t>
            </w:r>
          </w:p>
          <w:p>
            <w:pPr>
              <w:pStyle w:val="0"/>
              <w:jc w:val="both"/>
            </w:pPr>
            <w:r>
              <w:rPr>
                <w:sz w:val="20"/>
              </w:rPr>
              <w:t xml:space="preserve">Государственная жилищная инспекция Чувашской Республики;</w:t>
            </w:r>
          </w:p>
          <w:p>
            <w:pPr>
              <w:pStyle w:val="0"/>
              <w:jc w:val="both"/>
            </w:pPr>
            <w:r>
              <w:rPr>
                <w:sz w:val="20"/>
              </w:rPr>
              <w:t xml:space="preserve">Государственная инспекция по надзору за техническим состоянием самоходных машин и других видов техники Чувашской Республики;</w:t>
            </w:r>
          </w:p>
          <w:p>
            <w:pPr>
              <w:pStyle w:val="0"/>
              <w:jc w:val="both"/>
            </w:pPr>
            <w:r>
              <w:rPr>
                <w:sz w:val="20"/>
              </w:rPr>
              <w:t xml:space="preserve">Полномочное представительство Чувашской Республики при Президенте Российской Федерации;</w:t>
            </w:r>
          </w:p>
          <w:p>
            <w:pPr>
              <w:pStyle w:val="0"/>
              <w:jc w:val="both"/>
            </w:pPr>
            <w:r>
              <w:rPr>
                <w:sz w:val="20"/>
              </w:rPr>
              <w:t xml:space="preserve">Уполномоченный по правам человека в Чувашской Республике (по согласованию);</w:t>
            </w:r>
          </w:p>
          <w:p>
            <w:pPr>
              <w:pStyle w:val="0"/>
              <w:jc w:val="both"/>
            </w:pPr>
            <w:r>
              <w:rPr>
                <w:sz w:val="20"/>
              </w:rPr>
              <w:t xml:space="preserve">Уполномоченный по правам ребенка в Чувашской Республике (по согласованию);</w:t>
            </w:r>
          </w:p>
          <w:p>
            <w:pPr>
              <w:pStyle w:val="0"/>
              <w:jc w:val="both"/>
            </w:pPr>
            <w:r>
              <w:rPr>
                <w:sz w:val="20"/>
              </w:rPr>
              <w:t xml:space="preserve">Уполномоченный по защите прав предпринимателей в Чувашской Республике (по согласованию);</w:t>
            </w:r>
          </w:p>
          <w:p>
            <w:pPr>
              <w:pStyle w:val="0"/>
              <w:jc w:val="both"/>
            </w:pPr>
            <w:r>
              <w:rPr>
                <w:sz w:val="20"/>
              </w:rPr>
              <w:t xml:space="preserve">органы местного самоуправления в Чувашской Республике (по согласованию)</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41"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tc>
      </w:tr>
      <w:tr>
        <w:tc>
          <w:tcPr>
            <w:tcW w:w="2268" w:type="dxa"/>
            <w:tcBorders>
              <w:top w:val="nil"/>
              <w:left w:val="nil"/>
              <w:bottom w:val="nil"/>
              <w:right w:val="nil"/>
            </w:tcBorders>
          </w:tcPr>
          <w:p>
            <w:pPr>
              <w:pStyle w:val="0"/>
            </w:pPr>
            <w:r>
              <w:rPr>
                <w:sz w:val="20"/>
              </w:rPr>
              <w:t xml:space="preserve">Подпрограммы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w:t>
            </w:r>
            <w:hyperlink w:history="0" w:anchor="P3794" w:tooltip="ПОДПРОГРАММА">
              <w:r>
                <w:rPr>
                  <w:sz w:val="20"/>
                  <w:color w:val="0000ff"/>
                </w:rPr>
                <w:t xml:space="preserve">Совершенствование государственного управления</w:t>
              </w:r>
            </w:hyperlink>
            <w:r>
              <w:rPr>
                <w:sz w:val="20"/>
              </w:rPr>
              <w:t xml:space="preserve"> в сфере юстиции";</w:t>
            </w:r>
          </w:p>
          <w:p>
            <w:pPr>
              <w:pStyle w:val="0"/>
              <w:jc w:val="both"/>
            </w:pPr>
            <w:r>
              <w:rPr>
                <w:sz w:val="20"/>
              </w:rPr>
              <w:t xml:space="preserve">"</w:t>
            </w:r>
            <w:hyperlink w:history="0" w:anchor="P8004" w:tooltip="ПОДПРОГРАММА">
              <w:r>
                <w:rPr>
                  <w:sz w:val="20"/>
                  <w:color w:val="0000ff"/>
                </w:rPr>
                <w:t xml:space="preserve">Развитие муниципальной службы</w:t>
              </w:r>
            </w:hyperlink>
            <w:r>
              <w:rPr>
                <w:sz w:val="20"/>
              </w:rPr>
              <w:t xml:space="preserve"> в Чувашской Республике";</w:t>
            </w:r>
          </w:p>
          <w:p>
            <w:pPr>
              <w:pStyle w:val="0"/>
              <w:jc w:val="both"/>
            </w:pPr>
            <w:r>
              <w:rPr>
                <w:sz w:val="20"/>
              </w:rPr>
              <w:t xml:space="preserve">"</w:t>
            </w:r>
            <w:hyperlink w:history="0" w:anchor="P10058" w:tooltip="ПОДПРОГРАММА">
              <w:r>
                <w:rPr>
                  <w:sz w:val="20"/>
                  <w:color w:val="0000ff"/>
                </w:rPr>
                <w:t xml:space="preserve">Противодействие коррупции</w:t>
              </w:r>
            </w:hyperlink>
            <w:r>
              <w:rPr>
                <w:sz w:val="20"/>
              </w:rPr>
              <w:t xml:space="preserve"> в Чувашской Республике";</w:t>
            </w:r>
          </w:p>
          <w:p>
            <w:pPr>
              <w:pStyle w:val="0"/>
              <w:jc w:val="both"/>
            </w:pPr>
            <w:r>
              <w:rPr>
                <w:sz w:val="20"/>
              </w:rPr>
              <w:t xml:space="preserve">"</w:t>
            </w:r>
            <w:hyperlink w:history="0" w:anchor="P13177" w:tooltip="ПОДПРОГРАММА">
              <w:r>
                <w:rPr>
                  <w:sz w:val="20"/>
                  <w:color w:val="0000ff"/>
                </w:rPr>
                <w:t xml:space="preserve">Совершенствование кадровой политики</w:t>
              </w:r>
            </w:hyperlink>
            <w:r>
              <w:rPr>
                <w:sz w:val="20"/>
              </w:rPr>
              <w:t xml:space="preserve"> и развитие кадрового потенциала государственной гражданской службы Чувашской Республики";</w:t>
            </w:r>
          </w:p>
          <w:p>
            <w:pPr>
              <w:pStyle w:val="0"/>
              <w:jc w:val="both"/>
            </w:pPr>
            <w:r>
              <w:rPr>
                <w:sz w:val="20"/>
              </w:rPr>
              <w:t xml:space="preserve">"Обеспечение реализации государственной программы Чувашской Республики "Развитие потенциала государственного управления"</w:t>
            </w:r>
          </w:p>
        </w:tc>
      </w:tr>
      <w:tr>
        <w:tc>
          <w:tcPr>
            <w:tcW w:w="2268" w:type="dxa"/>
            <w:tcBorders>
              <w:top w:val="nil"/>
              <w:left w:val="nil"/>
              <w:bottom w:val="nil"/>
              <w:right w:val="nil"/>
            </w:tcBorders>
          </w:tcPr>
          <w:p>
            <w:pPr>
              <w:pStyle w:val="0"/>
            </w:pPr>
            <w:r>
              <w:rPr>
                <w:sz w:val="20"/>
              </w:rPr>
              <w:t xml:space="preserve">Цели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совершенствование системы государственного управления Чувашской Республики;</w:t>
            </w:r>
          </w:p>
          <w:p>
            <w:pPr>
              <w:pStyle w:val="0"/>
              <w:jc w:val="both"/>
            </w:pPr>
            <w:r>
              <w:rPr>
                <w:sz w:val="20"/>
              </w:rPr>
              <w:t xml:space="preserve">повышение эффективности и результативности деятельности государственных гражданских служащих Чувашской Республики и муниципальных служащих в Чувашской Республике</w:t>
            </w:r>
          </w:p>
        </w:tc>
      </w:tr>
      <w:tr>
        <w:tc>
          <w:tcPr>
            <w:tcW w:w="2268" w:type="dxa"/>
            <w:tcBorders>
              <w:top w:val="nil"/>
              <w:left w:val="nil"/>
              <w:bottom w:val="nil"/>
              <w:right w:val="nil"/>
            </w:tcBorders>
          </w:tcPr>
          <w:p>
            <w:pPr>
              <w:pStyle w:val="0"/>
            </w:pPr>
            <w:r>
              <w:rPr>
                <w:sz w:val="20"/>
              </w:rPr>
              <w:t xml:space="preserve">Задачи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эффективности государственного управления и местного самоуправления, взаимодействия органов власти всех уровней с гражданским обществом и бизнесом;</w:t>
            </w:r>
          </w:p>
          <w:p>
            <w:pPr>
              <w:pStyle w:val="0"/>
              <w:jc w:val="both"/>
            </w:pPr>
            <w:r>
              <w:rPr>
                <w:sz w:val="20"/>
              </w:rPr>
              <w:t xml:space="preserve">формирование высококвалифицированного кадрового состава государственных органов Чувашской Республики, способного обеспечить эффективность государственного управления;</w:t>
            </w:r>
          </w:p>
          <w:p>
            <w:pPr>
              <w:pStyle w:val="0"/>
              <w:jc w:val="both"/>
            </w:pPr>
            <w:r>
              <w:rPr>
                <w:sz w:val="20"/>
              </w:rPr>
              <w:t xml:space="preserve">обеспечение общедоступности и достоверности сведений, содержащихся в регистре муниципальных нормативных правовых актов Чувашской Республики</w:t>
            </w:r>
          </w:p>
        </w:tc>
      </w:tr>
      <w:tr>
        <w:tc>
          <w:tcPr>
            <w:tcW w:w="2268" w:type="dxa"/>
            <w:tcBorders>
              <w:top w:val="nil"/>
              <w:left w:val="nil"/>
              <w:bottom w:val="nil"/>
              <w:right w:val="nil"/>
            </w:tcBorders>
          </w:tcPr>
          <w:p>
            <w:pPr>
              <w:pStyle w:val="0"/>
            </w:pPr>
            <w:r>
              <w:rPr>
                <w:sz w:val="20"/>
              </w:rPr>
              <w:t xml:space="preserve">Целевые показатели (индикаторы)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к 2036 году будут достигнуты следующие целевые показатели (индикаторы):</w:t>
            </w:r>
          </w:p>
          <w:p>
            <w:pPr>
              <w:pStyle w:val="0"/>
              <w:jc w:val="both"/>
            </w:pPr>
            <w:r>
              <w:rPr>
                <w:sz w:val="20"/>
              </w:rPr>
              <w:t xml:space="preserve">уровень удовлетворенности населения услугами в сфере государственной регистрации актов гражданского состояния - 99,0 процента опрошенных;</w:t>
            </w:r>
          </w:p>
          <w:p>
            <w:pPr>
              <w:pStyle w:val="0"/>
              <w:jc w:val="both"/>
            </w:pPr>
            <w:r>
              <w:rPr>
                <w:sz w:val="20"/>
              </w:rPr>
              <w:t xml:space="preserve">доля муниципальных нормативных правовых актов, внесенных в регистр муниципальных нормативных правовых актов Чувашской Республики, - 100,0 процента от общего числа поступивших</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10.04.2019 </w:t>
            </w:r>
            <w:hyperlink w:history="0" r:id="rId42"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105</w:t>
              </w:r>
            </w:hyperlink>
            <w:r>
              <w:rPr>
                <w:sz w:val="20"/>
              </w:rPr>
              <w:t xml:space="preserve">, от 17.11.2021 </w:t>
            </w:r>
            <w:hyperlink w:history="0" r:id="rId43"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w:t>
            </w:r>
          </w:p>
        </w:tc>
      </w:tr>
      <w:tr>
        <w:tc>
          <w:tcPr>
            <w:tcW w:w="2268"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268" w:type="dxa"/>
            <w:tcBorders>
              <w:top w:val="nil"/>
              <w:left w:val="nil"/>
              <w:bottom w:val="nil"/>
              <w:right w:val="nil"/>
            </w:tcBorders>
          </w:tcPr>
          <w:p>
            <w:pPr>
              <w:pStyle w:val="0"/>
              <w:jc w:val="both"/>
            </w:pPr>
            <w:r>
              <w:rPr>
                <w:sz w:val="20"/>
              </w:rPr>
              <w:t xml:space="preserve">Объемы финансирования Государственной программы с разбивкой по годам реализации</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прогнозируемые объемы финансирования Государственной программы в 2019 - 2035 годах составляют 13202034,3 тыс. рублей, в том числе:</w:t>
            </w:r>
          </w:p>
          <w:p>
            <w:pPr>
              <w:pStyle w:val="0"/>
              <w:jc w:val="both"/>
            </w:pPr>
            <w:r>
              <w:rPr>
                <w:sz w:val="20"/>
              </w:rPr>
              <w:t xml:space="preserve">в 2019 году - 740074,8 тыс. рублей;</w:t>
            </w:r>
          </w:p>
          <w:p>
            <w:pPr>
              <w:pStyle w:val="0"/>
              <w:jc w:val="both"/>
            </w:pPr>
            <w:r>
              <w:rPr>
                <w:sz w:val="20"/>
              </w:rPr>
              <w:t xml:space="preserve">в 2020 году - 861308,7 тыс. рублей;</w:t>
            </w:r>
          </w:p>
          <w:p>
            <w:pPr>
              <w:pStyle w:val="0"/>
              <w:jc w:val="both"/>
            </w:pPr>
            <w:r>
              <w:rPr>
                <w:sz w:val="20"/>
              </w:rPr>
              <w:t xml:space="preserve">в 2021 году - 952232,1 тыс. рублей;</w:t>
            </w:r>
          </w:p>
          <w:p>
            <w:pPr>
              <w:pStyle w:val="0"/>
              <w:jc w:val="both"/>
            </w:pPr>
            <w:r>
              <w:rPr>
                <w:sz w:val="20"/>
              </w:rPr>
              <w:t xml:space="preserve">в 2022 году - 1170103,0 тыс. рублей;</w:t>
            </w:r>
          </w:p>
          <w:p>
            <w:pPr>
              <w:pStyle w:val="0"/>
              <w:jc w:val="both"/>
            </w:pPr>
            <w:r>
              <w:rPr>
                <w:sz w:val="20"/>
              </w:rPr>
              <w:t xml:space="preserve">в 2023 году - 1112701,1 тыс. рублей;</w:t>
            </w:r>
          </w:p>
          <w:p>
            <w:pPr>
              <w:pStyle w:val="0"/>
              <w:jc w:val="both"/>
            </w:pPr>
            <w:r>
              <w:rPr>
                <w:sz w:val="20"/>
              </w:rPr>
              <w:t xml:space="preserve">в 2024 году - 985509,6 тыс. рублей;</w:t>
            </w:r>
          </w:p>
          <w:p>
            <w:pPr>
              <w:pStyle w:val="0"/>
              <w:jc w:val="both"/>
            </w:pPr>
            <w:r>
              <w:rPr>
                <w:sz w:val="20"/>
              </w:rPr>
              <w:t xml:space="preserve">в 2025 году - 987583,0 тыс. рублей;</w:t>
            </w:r>
          </w:p>
          <w:p>
            <w:pPr>
              <w:pStyle w:val="0"/>
              <w:jc w:val="both"/>
            </w:pPr>
            <w:r>
              <w:rPr>
                <w:sz w:val="20"/>
              </w:rPr>
              <w:t xml:space="preserve">в 2026 - 2030 годах - 3196261,0 тыс. рублей;</w:t>
            </w:r>
          </w:p>
          <w:p>
            <w:pPr>
              <w:pStyle w:val="0"/>
              <w:jc w:val="both"/>
            </w:pPr>
            <w:r>
              <w:rPr>
                <w:sz w:val="20"/>
              </w:rPr>
              <w:t xml:space="preserve">в 2031 - 2035 годах - 3196261,0 тыс. рублей;</w:t>
            </w:r>
          </w:p>
          <w:p>
            <w:pPr>
              <w:pStyle w:val="0"/>
              <w:jc w:val="both"/>
            </w:pPr>
            <w:r>
              <w:rPr>
                <w:sz w:val="20"/>
              </w:rPr>
              <w:t xml:space="preserve">из них средства:</w:t>
            </w:r>
          </w:p>
          <w:p>
            <w:pPr>
              <w:pStyle w:val="0"/>
              <w:jc w:val="both"/>
            </w:pPr>
            <w:r>
              <w:rPr>
                <w:sz w:val="20"/>
              </w:rPr>
              <w:t xml:space="preserve">федерального бюджета - 1396576,1 тыс. рублей (10,6 процента), в том числе:</w:t>
            </w:r>
          </w:p>
          <w:p>
            <w:pPr>
              <w:pStyle w:val="0"/>
              <w:jc w:val="both"/>
            </w:pPr>
            <w:r>
              <w:rPr>
                <w:sz w:val="20"/>
              </w:rPr>
              <w:t xml:space="preserve">в 2019 году - 118105,8 тыс. рублей;</w:t>
            </w:r>
          </w:p>
          <w:p>
            <w:pPr>
              <w:pStyle w:val="0"/>
              <w:jc w:val="both"/>
            </w:pPr>
            <w:r>
              <w:rPr>
                <w:sz w:val="20"/>
              </w:rPr>
              <w:t xml:space="preserve">в 2020 году - 101968,2 тыс. рублей;</w:t>
            </w:r>
          </w:p>
          <w:p>
            <w:pPr>
              <w:pStyle w:val="0"/>
              <w:jc w:val="both"/>
            </w:pPr>
            <w:r>
              <w:rPr>
                <w:sz w:val="20"/>
              </w:rPr>
              <w:t xml:space="preserve">в 2021 году - 143533,4 тыс. рублей;</w:t>
            </w:r>
          </w:p>
          <w:p>
            <w:pPr>
              <w:pStyle w:val="0"/>
              <w:jc w:val="both"/>
            </w:pPr>
            <w:r>
              <w:rPr>
                <w:sz w:val="20"/>
              </w:rPr>
              <w:t xml:space="preserve">в 2022 году - 91609,5 тыс. рублей;</w:t>
            </w:r>
          </w:p>
          <w:p>
            <w:pPr>
              <w:pStyle w:val="0"/>
              <w:jc w:val="both"/>
            </w:pPr>
            <w:r>
              <w:rPr>
                <w:sz w:val="20"/>
              </w:rPr>
              <w:t xml:space="preserve">в 2023 году - 75011,2 тыс. рублей;</w:t>
            </w:r>
          </w:p>
          <w:p>
            <w:pPr>
              <w:pStyle w:val="0"/>
              <w:jc w:val="both"/>
            </w:pPr>
            <w:r>
              <w:rPr>
                <w:sz w:val="20"/>
              </w:rPr>
              <w:t xml:space="preserve">в 2024 году - 79236,3 тыс. рублей;</w:t>
            </w:r>
          </w:p>
          <w:p>
            <w:pPr>
              <w:pStyle w:val="0"/>
              <w:jc w:val="both"/>
            </w:pPr>
            <w:r>
              <w:rPr>
                <w:sz w:val="20"/>
              </w:rPr>
              <w:t xml:space="preserve">в 2025 году - 81309,7 тыс. рублей;</w:t>
            </w:r>
          </w:p>
          <w:p>
            <w:pPr>
              <w:pStyle w:val="0"/>
              <w:jc w:val="both"/>
            </w:pPr>
            <w:r>
              <w:rPr>
                <w:sz w:val="20"/>
              </w:rPr>
              <w:t xml:space="preserve">в 2026 - 2030 годах - 352901,0 тыс. рублей;</w:t>
            </w:r>
          </w:p>
          <w:p>
            <w:pPr>
              <w:pStyle w:val="0"/>
              <w:jc w:val="both"/>
            </w:pPr>
            <w:r>
              <w:rPr>
                <w:sz w:val="20"/>
              </w:rPr>
              <w:t xml:space="preserve">в 2031 - 2035 годах - 352901,0 тыс. рублей;</w:t>
            </w:r>
          </w:p>
          <w:p>
            <w:pPr>
              <w:pStyle w:val="0"/>
              <w:jc w:val="both"/>
            </w:pPr>
            <w:r>
              <w:rPr>
                <w:sz w:val="20"/>
              </w:rPr>
              <w:t xml:space="preserve">республиканского бюджета Чувашской Республики - 11779957,4 тыс. рублей (89,2 процента), в том числе:</w:t>
            </w:r>
          </w:p>
          <w:p>
            <w:pPr>
              <w:pStyle w:val="0"/>
              <w:jc w:val="both"/>
            </w:pPr>
            <w:r>
              <w:rPr>
                <w:sz w:val="20"/>
              </w:rPr>
              <w:t xml:space="preserve">в 2019 году - 620938,8 тыс. рублей;</w:t>
            </w:r>
          </w:p>
          <w:p>
            <w:pPr>
              <w:pStyle w:val="0"/>
              <w:jc w:val="both"/>
            </w:pPr>
            <w:r>
              <w:rPr>
                <w:sz w:val="20"/>
              </w:rPr>
              <w:t xml:space="preserve">в 2020 году - 757963,0 тыс. рублей;</w:t>
            </w:r>
          </w:p>
          <w:p>
            <w:pPr>
              <w:pStyle w:val="0"/>
              <w:jc w:val="both"/>
            </w:pPr>
            <w:r>
              <w:rPr>
                <w:sz w:val="20"/>
              </w:rPr>
              <w:t xml:space="preserve">в 2021 году - 807324,6 тыс. рублей;</w:t>
            </w:r>
          </w:p>
          <w:p>
            <w:pPr>
              <w:pStyle w:val="0"/>
              <w:jc w:val="both"/>
            </w:pPr>
            <w:r>
              <w:rPr>
                <w:sz w:val="20"/>
              </w:rPr>
              <w:t xml:space="preserve">в 2022 году - 1077240,4 тыс. рублей;</w:t>
            </w:r>
          </w:p>
          <w:p>
            <w:pPr>
              <w:pStyle w:val="0"/>
              <w:jc w:val="both"/>
            </w:pPr>
            <w:r>
              <w:rPr>
                <w:sz w:val="20"/>
              </w:rPr>
              <w:t xml:space="preserve">в 2023 году - 1036115,6 тыс. рублей;</w:t>
            </w:r>
          </w:p>
          <w:p>
            <w:pPr>
              <w:pStyle w:val="0"/>
              <w:jc w:val="both"/>
            </w:pPr>
            <w:r>
              <w:rPr>
                <w:sz w:val="20"/>
              </w:rPr>
              <w:t xml:space="preserve">в 2024 году - 904699,0 тыс. рублей;</w:t>
            </w:r>
          </w:p>
          <w:p>
            <w:pPr>
              <w:pStyle w:val="0"/>
              <w:jc w:val="both"/>
            </w:pPr>
            <w:r>
              <w:rPr>
                <w:sz w:val="20"/>
              </w:rPr>
              <w:t xml:space="preserve">в 2025 году - 904699,0 тыс. рублей;</w:t>
            </w:r>
          </w:p>
          <w:p>
            <w:pPr>
              <w:pStyle w:val="0"/>
              <w:jc w:val="both"/>
            </w:pPr>
            <w:r>
              <w:rPr>
                <w:sz w:val="20"/>
              </w:rPr>
              <w:t xml:space="preserve">в 2026 - 2030 годах - 2835488,5 тыс. рублей;</w:t>
            </w:r>
          </w:p>
          <w:p>
            <w:pPr>
              <w:pStyle w:val="0"/>
              <w:jc w:val="both"/>
            </w:pPr>
            <w:r>
              <w:rPr>
                <w:sz w:val="20"/>
              </w:rPr>
              <w:t xml:space="preserve">в 2031 - 2035 годах - 2835488,5 тыс. рублей;</w:t>
            </w:r>
          </w:p>
          <w:p>
            <w:pPr>
              <w:pStyle w:val="0"/>
              <w:jc w:val="both"/>
            </w:pPr>
            <w:r>
              <w:rPr>
                <w:sz w:val="20"/>
              </w:rPr>
              <w:t xml:space="preserve">местных бюджетов - 25500,8 тыс. рублей (0,2 процента), в том числе:</w:t>
            </w:r>
          </w:p>
          <w:p>
            <w:pPr>
              <w:pStyle w:val="0"/>
              <w:jc w:val="both"/>
            </w:pPr>
            <w:r>
              <w:rPr>
                <w:sz w:val="20"/>
              </w:rPr>
              <w:t xml:space="preserve">в 2019 году - 1030,2 тыс. рублей;</w:t>
            </w:r>
          </w:p>
          <w:p>
            <w:pPr>
              <w:pStyle w:val="0"/>
              <w:jc w:val="both"/>
            </w:pPr>
            <w:r>
              <w:rPr>
                <w:sz w:val="20"/>
              </w:rPr>
              <w:t xml:space="preserve">в 2020 году - 1377,5 тыс. рублей;</w:t>
            </w:r>
          </w:p>
          <w:p>
            <w:pPr>
              <w:pStyle w:val="0"/>
              <w:jc w:val="both"/>
            </w:pPr>
            <w:r>
              <w:rPr>
                <w:sz w:val="20"/>
              </w:rPr>
              <w:t xml:space="preserve">в 2021 году - 1374,1 тыс. рублей;</w:t>
            </w:r>
          </w:p>
          <w:p>
            <w:pPr>
              <w:pStyle w:val="0"/>
              <w:jc w:val="both"/>
            </w:pPr>
            <w:r>
              <w:rPr>
                <w:sz w:val="20"/>
              </w:rPr>
              <w:t xml:space="preserve">в 2022 году - 1253,1 тыс. рублей;</w:t>
            </w:r>
          </w:p>
          <w:p>
            <w:pPr>
              <w:pStyle w:val="0"/>
              <w:jc w:val="both"/>
            </w:pPr>
            <w:r>
              <w:rPr>
                <w:sz w:val="20"/>
              </w:rPr>
              <w:t xml:space="preserve">в 2023 году - 1574,3 тыс. рублей;</w:t>
            </w:r>
          </w:p>
          <w:p>
            <w:pPr>
              <w:pStyle w:val="0"/>
              <w:jc w:val="both"/>
            </w:pPr>
            <w:r>
              <w:rPr>
                <w:sz w:val="20"/>
              </w:rPr>
              <w:t xml:space="preserve">в 2024 году - 1574,3 тыс. рублей;</w:t>
            </w:r>
          </w:p>
          <w:p>
            <w:pPr>
              <w:pStyle w:val="0"/>
              <w:jc w:val="both"/>
            </w:pPr>
            <w:r>
              <w:rPr>
                <w:sz w:val="20"/>
              </w:rPr>
              <w:t xml:space="preserve">в 2025 году - 1574,3 тыс. рублей;</w:t>
            </w:r>
          </w:p>
          <w:p>
            <w:pPr>
              <w:pStyle w:val="0"/>
              <w:jc w:val="both"/>
            </w:pPr>
            <w:r>
              <w:rPr>
                <w:sz w:val="20"/>
              </w:rPr>
              <w:t xml:space="preserve">в 2026 - 2030 годах - 7871,5 тыс. рублей;</w:t>
            </w:r>
          </w:p>
          <w:p>
            <w:pPr>
              <w:pStyle w:val="0"/>
              <w:jc w:val="both"/>
            </w:pPr>
            <w:r>
              <w:rPr>
                <w:sz w:val="20"/>
              </w:rPr>
              <w:t xml:space="preserve">в 2031 - 2035 годах - 7871,5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22.12.2022 </w:t>
            </w:r>
            <w:hyperlink w:history="0" r:id="rId44"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716</w:t>
              </w:r>
            </w:hyperlink>
            <w:r>
              <w:rPr>
                <w:sz w:val="20"/>
              </w:rPr>
              <w:t xml:space="preserve">, от 10.05.2023 </w:t>
            </w:r>
            <w:hyperlink w:history="0" r:id="rId45"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реализация Государственной программы позволит:</w:t>
            </w:r>
          </w:p>
          <w:p>
            <w:pPr>
              <w:pStyle w:val="0"/>
              <w:jc w:val="both"/>
            </w:pPr>
            <w:r>
              <w:rPr>
                <w:sz w:val="20"/>
              </w:rPr>
              <w:t xml:space="preserve">повысить эффективность государственного управления и местного самоуправления, взаимодействия гражданского общества и бизнеса с органами власти всех уровней;</w:t>
            </w:r>
          </w:p>
          <w:p>
            <w:pPr>
              <w:pStyle w:val="0"/>
              <w:jc w:val="both"/>
            </w:pPr>
            <w:r>
              <w:rPr>
                <w:sz w:val="20"/>
              </w:rPr>
              <w:t xml:space="preserve">обеспечить высокий уровень доступности для населения информации и технологий в области государственного управления и местного самоуправления;</w:t>
            </w:r>
          </w:p>
          <w:p>
            <w:pPr>
              <w:pStyle w:val="0"/>
              <w:jc w:val="both"/>
            </w:pPr>
            <w:r>
              <w:rPr>
                <w:sz w:val="20"/>
              </w:rPr>
              <w:t xml:space="preserve">укрепить доверие граждан к государственным органам Чувашской Республики и органам местного самоуправления в Чувашской Республике (далее также - органы местного самоуправления);</w:t>
            </w:r>
          </w:p>
          <w:p>
            <w:pPr>
              <w:pStyle w:val="0"/>
              <w:jc w:val="both"/>
            </w:pPr>
            <w:r>
              <w:rPr>
                <w:sz w:val="20"/>
              </w:rPr>
              <w:t xml:space="preserve">обеспечить надлежащие условия для отправления правосудия мировыми судьями Чувашской Республики;</w:t>
            </w:r>
          </w:p>
          <w:p>
            <w:pPr>
              <w:pStyle w:val="0"/>
              <w:jc w:val="both"/>
            </w:pPr>
            <w:r>
              <w:rPr>
                <w:sz w:val="20"/>
              </w:rPr>
              <w:t xml:space="preserve">сформировать высококвалифицированный кадровый состав государственных органов Чувашской Республики;</w:t>
            </w:r>
          </w:p>
          <w:p>
            <w:pPr>
              <w:pStyle w:val="0"/>
              <w:jc w:val="both"/>
            </w:pPr>
            <w:r>
              <w:rPr>
                <w:sz w:val="20"/>
              </w:rPr>
              <w:t xml:space="preserve">обеспечить повышение эффективности, качества и оперативности предоставления государственных услуг в сфере государственной регистрации актов гражданского состояния;</w:t>
            </w:r>
          </w:p>
          <w:p>
            <w:pPr>
              <w:pStyle w:val="0"/>
              <w:jc w:val="both"/>
            </w:pPr>
            <w:r>
              <w:rPr>
                <w:sz w:val="20"/>
              </w:rPr>
              <w:t xml:space="preserve">реализовать конституционные права граждан на получение достоверной информации, создать условия для получения информации о муниципальных нормативных правовых актах органами государственной власти, органами местного самоуправления, должностными лицами и организациями.</w:t>
            </w:r>
          </w:p>
        </w:tc>
      </w:tr>
    </w:tbl>
    <w:p>
      <w:pPr>
        <w:pStyle w:val="0"/>
        <w:jc w:val="both"/>
      </w:pPr>
      <w:r>
        <w:rPr>
          <w:sz w:val="20"/>
        </w:rPr>
      </w:r>
    </w:p>
    <w:p>
      <w:pPr>
        <w:pStyle w:val="2"/>
        <w:outlineLvl w:val="1"/>
        <w:jc w:val="center"/>
      </w:pPr>
      <w:r>
        <w:rPr>
          <w:sz w:val="20"/>
        </w:rPr>
        <w:t xml:space="preserve">Раздел I. ПРИОРИТЕТЫ ГОСУДАРСТВЕННОЙ ПОЛИТИКИ В СФЕРЕ</w:t>
      </w:r>
    </w:p>
    <w:p>
      <w:pPr>
        <w:pStyle w:val="2"/>
        <w:jc w:val="center"/>
      </w:pPr>
      <w:r>
        <w:rPr>
          <w:sz w:val="20"/>
        </w:rPr>
        <w:t xml:space="preserve">РЕАЛИЗАЦИИ ГОСУДАРСТВЕННОЙ ПРОГРАММЫ ЧУВАШСКОЙ РЕСПУБЛИКИ</w:t>
      </w:r>
    </w:p>
    <w:p>
      <w:pPr>
        <w:pStyle w:val="2"/>
        <w:jc w:val="center"/>
      </w:pPr>
      <w:r>
        <w:rPr>
          <w:sz w:val="20"/>
        </w:rPr>
        <w:t xml:space="preserve">"РАЗВИТИЕ ПОТЕНЦИАЛА ГОСУДАРСТВЕННОГО УПРАВЛЕНИЯ",</w:t>
      </w:r>
    </w:p>
    <w:p>
      <w:pPr>
        <w:pStyle w:val="2"/>
        <w:jc w:val="center"/>
      </w:pPr>
      <w:r>
        <w:rPr>
          <w:sz w:val="20"/>
        </w:rPr>
        <w:t xml:space="preserve">ЦЕЛИ, ЗАДАЧИ, ОПИСАНИЕ СРОКОВ И ЭТАПОВ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развития государственного управления Чувашской Республики определены в </w:t>
      </w:r>
      <w:hyperlink w:history="0" r:id="rId46"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Законе</w:t>
        </w:r>
      </w:hyperlink>
      <w:r>
        <w:rPr>
          <w:sz w:val="20"/>
        </w:rPr>
        <w:t xml:space="preserve"> Чувашской Республики "О Стратегии социально-экономического развития Чувашской Республики до 2035 года", в ежегодных </w:t>
      </w:r>
      <w:hyperlink w:history="0" r:id="rId47" w:tooltip="Справочная информация: &quot;Перечень ежегодных посланий Главы Чувашской Республики (Президента Чувашской Республики) Государственному Совету Чувашской Республики&quot; (Материал подготовлен специалистами КонсультантПлюс) {КонсультантПлюс}">
        <w:r>
          <w:rPr>
            <w:sz w:val="20"/>
            <w:color w:val="0000ff"/>
          </w:rPr>
          <w:t xml:space="preserve">посланиях</w:t>
        </w:r>
      </w:hyperlink>
      <w:r>
        <w:rPr>
          <w:sz w:val="20"/>
        </w:rPr>
        <w:t xml:space="preserve"> Главы Чувашской Республики Государственному Совету Чувашской Республики.</w:t>
      </w:r>
    </w:p>
    <w:p>
      <w:pPr>
        <w:pStyle w:val="0"/>
        <w:jc w:val="both"/>
      </w:pPr>
      <w:r>
        <w:rPr>
          <w:sz w:val="20"/>
        </w:rPr>
        <w:t xml:space="preserve">(в ред. </w:t>
      </w:r>
      <w:hyperlink w:history="0" r:id="rId48"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Государственная программа Чувашской Республики "Развитие потенциала государственного управления" (далее - Государственная программа) направлена на достижение следующих целей:</w:t>
      </w:r>
    </w:p>
    <w:p>
      <w:pPr>
        <w:pStyle w:val="0"/>
        <w:spacing w:before="200" w:line-rule="auto"/>
        <w:ind w:firstLine="540"/>
        <w:jc w:val="both"/>
      </w:pPr>
      <w:r>
        <w:rPr>
          <w:sz w:val="20"/>
        </w:rPr>
        <w:t xml:space="preserve">совершенствование системы государственного управления Чувашской Республики;</w:t>
      </w:r>
    </w:p>
    <w:p>
      <w:pPr>
        <w:pStyle w:val="0"/>
        <w:spacing w:before="200" w:line-rule="auto"/>
        <w:ind w:firstLine="540"/>
        <w:jc w:val="both"/>
      </w:pPr>
      <w:r>
        <w:rPr>
          <w:sz w:val="20"/>
        </w:rPr>
        <w:t xml:space="preserve">повышение эффективности и результативности деятельности государственных гражданских служащих Чувашской Республики (далее также - гражданские служащие) и муниципальных служащих в Чувашской Республике (далее также - муниципальные служащие).</w:t>
      </w:r>
    </w:p>
    <w:p>
      <w:pPr>
        <w:pStyle w:val="0"/>
        <w:spacing w:before="200" w:line-rule="auto"/>
        <w:ind w:firstLine="540"/>
        <w:jc w:val="both"/>
      </w:pPr>
      <w:r>
        <w:rPr>
          <w:sz w:val="20"/>
        </w:rPr>
        <w:t xml:space="preserve">Для достижения поставленных целей необходимо решение следующих задач:</w:t>
      </w:r>
    </w:p>
    <w:p>
      <w:pPr>
        <w:pStyle w:val="0"/>
        <w:spacing w:before="200" w:line-rule="auto"/>
        <w:ind w:firstLine="540"/>
        <w:jc w:val="both"/>
      </w:pPr>
      <w:r>
        <w:rPr>
          <w:sz w:val="20"/>
        </w:rPr>
        <w:t xml:space="preserve">повышение эффективности государственного управления и местного самоуправления, взаимодействия органов власти всех уровней с гражданским обществом и бизнесом;</w:t>
      </w:r>
    </w:p>
    <w:p>
      <w:pPr>
        <w:pStyle w:val="0"/>
        <w:spacing w:before="200" w:line-rule="auto"/>
        <w:ind w:firstLine="540"/>
        <w:jc w:val="both"/>
      </w:pPr>
      <w:r>
        <w:rPr>
          <w:sz w:val="20"/>
        </w:rPr>
        <w:t xml:space="preserve">формирование высококвалифицированного кадрового состава государственных органов Чувашской Республики, способного обеспечить эффективность государственного управления;</w:t>
      </w:r>
    </w:p>
    <w:p>
      <w:pPr>
        <w:pStyle w:val="0"/>
        <w:spacing w:before="200" w:line-rule="auto"/>
        <w:ind w:firstLine="540"/>
        <w:jc w:val="both"/>
      </w:pPr>
      <w:r>
        <w:rPr>
          <w:sz w:val="20"/>
        </w:rPr>
        <w:t xml:space="preserve">обеспечение общедоступности и достоверности сведений, содержащихся в регистре муниципальных нормативных правовых актов Чувашской Республики.</w:t>
      </w:r>
    </w:p>
    <w:p>
      <w:pPr>
        <w:pStyle w:val="0"/>
        <w:spacing w:before="200" w:line-rule="auto"/>
        <w:ind w:firstLine="540"/>
        <w:jc w:val="both"/>
      </w:pPr>
      <w:r>
        <w:rPr>
          <w:sz w:val="20"/>
        </w:rPr>
        <w:t xml:space="preserve">Государственная программа будет реализовываться в 2019 - 2035 годах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spacing w:before="200" w:line-rule="auto"/>
        <w:ind w:firstLine="540"/>
        <w:jc w:val="both"/>
      </w:pPr>
      <w:r>
        <w:rPr>
          <w:sz w:val="20"/>
        </w:rPr>
        <w:t xml:space="preserve">В рамках 1 этапа будет продолжена реализация ранее начатых мероприятий, направленных на совершенствование системы государственного управления, повышение эффективности и информационной прозрачности деятельности исполнительных органов Чувашской Республики и органов местного самоуправления в Чувашской Республике.</w:t>
      </w:r>
    </w:p>
    <w:p>
      <w:pPr>
        <w:pStyle w:val="0"/>
        <w:jc w:val="both"/>
      </w:pPr>
      <w:r>
        <w:rPr>
          <w:sz w:val="20"/>
        </w:rPr>
        <w:t xml:space="preserve">(в ред. </w:t>
      </w:r>
      <w:hyperlink w:history="0" r:id="rId49"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На 2 и 3 этапах планируется продолжить работу по предупреждению и искоренению коррупции, повышению эффективности взаимодействия государственных органов Чувашской Республики, органов местного самоуправления и гражданского общества в сфере государственного управления, обеспечения защиты прав и законных интересов граждан и организаций.</w:t>
      </w:r>
    </w:p>
    <w:p>
      <w:pPr>
        <w:pStyle w:val="0"/>
        <w:spacing w:before="200" w:line-rule="auto"/>
        <w:ind w:firstLine="540"/>
        <w:jc w:val="both"/>
      </w:pPr>
      <w:hyperlink w:history="0" w:anchor="P440" w:tooltip="СВЕДЕНИЯ">
        <w:r>
          <w:rPr>
            <w:sz w:val="20"/>
            <w:color w:val="0000ff"/>
          </w:rPr>
          <w:t xml:space="preserve">Сведения</w:t>
        </w:r>
      </w:hyperlink>
      <w:r>
        <w:rPr>
          <w:sz w:val="20"/>
        </w:rPr>
        <w:t xml:space="preserve"> о целевых показателях (индикаторах) Государственной программы, подпрограмм Государственной программы и их значениях приведены в приложении N 1 к настоящей Государственной программе.</w:t>
      </w:r>
    </w:p>
    <w:p>
      <w:pPr>
        <w:pStyle w:val="0"/>
        <w:jc w:val="both"/>
      </w:pPr>
      <w:r>
        <w:rPr>
          <w:sz w:val="20"/>
        </w:rPr>
        <w:t xml:space="preserve">(в ред. </w:t>
      </w:r>
      <w:hyperlink w:history="0" r:id="rId50"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10.04.2019 N 105)</w:t>
      </w:r>
    </w:p>
    <w:p>
      <w:pPr>
        <w:pStyle w:val="0"/>
        <w:spacing w:before="200" w:line-rule="auto"/>
        <w:ind w:firstLine="540"/>
        <w:jc w:val="both"/>
      </w:pPr>
      <w:r>
        <w:rPr>
          <w:sz w:val="20"/>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pPr>
        <w:pStyle w:val="0"/>
        <w:jc w:val="both"/>
      </w:pPr>
      <w:r>
        <w:rPr>
          <w:sz w:val="20"/>
        </w:rPr>
        <w:t xml:space="preserve">(в ред. </w:t>
      </w:r>
      <w:hyperlink w:history="0" r:id="rId51"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10.04.2019 N 105)</w:t>
      </w:r>
    </w:p>
    <w:p>
      <w:pPr>
        <w:pStyle w:val="0"/>
        <w:jc w:val="both"/>
      </w:pPr>
      <w:r>
        <w:rPr>
          <w:sz w:val="20"/>
        </w:rPr>
      </w:r>
    </w:p>
    <w:p>
      <w:pPr>
        <w:pStyle w:val="2"/>
        <w:outlineLvl w:val="1"/>
        <w:jc w:val="center"/>
      </w:pPr>
      <w:r>
        <w:rPr>
          <w:sz w:val="20"/>
        </w:rPr>
        <w:t xml:space="preserve">Раздел II. ОБОБЩЕННАЯ ХАРАКТЕРИСТИКА ОСНОВНЫХ МЕРОПРИЯТИЙ</w:t>
      </w:r>
    </w:p>
    <w:p>
      <w:pPr>
        <w:pStyle w:val="2"/>
        <w:jc w:val="center"/>
      </w:pPr>
      <w:r>
        <w:rPr>
          <w:sz w:val="20"/>
        </w:rPr>
        <w:t xml:space="preserve">ПОДПРОГРАММ ГОСУДАРСТВЕННОЙ ПРОГРАММЫ</w:t>
      </w:r>
    </w:p>
    <w:p>
      <w:pPr>
        <w:pStyle w:val="0"/>
        <w:jc w:val="both"/>
      </w:pPr>
      <w:r>
        <w:rPr>
          <w:sz w:val="20"/>
        </w:rPr>
      </w:r>
    </w:p>
    <w:p>
      <w:pPr>
        <w:pStyle w:val="0"/>
        <w:ind w:firstLine="540"/>
        <w:jc w:val="both"/>
      </w:pPr>
      <w:r>
        <w:rPr>
          <w:sz w:val="20"/>
        </w:rPr>
        <w:t xml:space="preserve">Выстроенная в рамках настоящей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Государственной программы.</w:t>
      </w:r>
    </w:p>
    <w:p>
      <w:pPr>
        <w:pStyle w:val="0"/>
        <w:spacing w:before="200" w:line-rule="auto"/>
        <w:ind w:firstLine="540"/>
        <w:jc w:val="both"/>
      </w:pPr>
      <w:r>
        <w:rPr>
          <w:sz w:val="20"/>
        </w:rPr>
        <w:t xml:space="preserve">Задачи Государственной программы будут решаться в рамках пяти подпрограмм.</w:t>
      </w:r>
    </w:p>
    <w:p>
      <w:pPr>
        <w:pStyle w:val="0"/>
        <w:spacing w:before="200" w:line-rule="auto"/>
        <w:ind w:firstLine="540"/>
        <w:jc w:val="both"/>
      </w:pPr>
      <w:hyperlink w:history="0" w:anchor="P3794" w:tooltip="ПОДПРОГРАММА">
        <w:r>
          <w:rPr>
            <w:sz w:val="20"/>
            <w:color w:val="0000ff"/>
          </w:rPr>
          <w:t xml:space="preserve">Подпрограмма</w:t>
        </w:r>
      </w:hyperlink>
      <w:r>
        <w:rPr>
          <w:sz w:val="20"/>
        </w:rPr>
        <w:t xml:space="preserve"> "Совершенствование государственного управления в сфере юстиции" объединяет семь основных мероприятий:</w:t>
      </w:r>
    </w:p>
    <w:p>
      <w:pPr>
        <w:pStyle w:val="0"/>
        <w:jc w:val="both"/>
      </w:pPr>
      <w:r>
        <w:rPr>
          <w:sz w:val="20"/>
        </w:rPr>
        <w:t xml:space="preserve">(в ред. Постановлений Кабинета Министров ЧР от 29.01.2020 </w:t>
      </w:r>
      <w:hyperlink w:history="0" r:id="rId52"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08.04.2020 </w:t>
      </w:r>
      <w:hyperlink w:history="0" r:id="rId53"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rPr>
        <w:t xml:space="preserve">, от 17.11.2021 </w:t>
      </w:r>
      <w:hyperlink w:history="0" r:id="rId54"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w:t>
      </w:r>
    </w:p>
    <w:p>
      <w:pPr>
        <w:pStyle w:val="0"/>
        <w:spacing w:before="200" w:line-rule="auto"/>
        <w:ind w:firstLine="540"/>
        <w:jc w:val="both"/>
      </w:pPr>
      <w:r>
        <w:rPr>
          <w:sz w:val="20"/>
        </w:rPr>
        <w:t xml:space="preserve">Основное мероприятие 1. Обеспечение деятельности мировых судей Чувашской Республики в целях реализации прав, свобод и законных интересов граждан и юридических лиц.</w:t>
      </w:r>
    </w:p>
    <w:p>
      <w:pPr>
        <w:pStyle w:val="0"/>
        <w:spacing w:before="200" w:line-rule="auto"/>
        <w:ind w:firstLine="540"/>
        <w:jc w:val="both"/>
      </w:pPr>
      <w:r>
        <w:rPr>
          <w:sz w:val="20"/>
        </w:rPr>
        <w:t xml:space="preserve">В рамках данного основного мероприятия осуществляется организационное обеспечение деятельности мировых судей Чувашской Республики, профессиональная переподготовка и повышение квалификации мировых судей Чувашской Республики, повышение квалификации работников аппарата мировых судей Чувашской Республики, размещение судебных участков мировых судей Чувашской Республики в зданиях (помещениях), отвечающих необходимым требованиям для отправления правосудия, поставка, установка и настройка системы аудио- и видеофиксации и протоколирования судебных заседаний на судебных участках мировых судей Чувашской Республики.</w:t>
      </w:r>
    </w:p>
    <w:p>
      <w:pPr>
        <w:pStyle w:val="0"/>
        <w:jc w:val="both"/>
      </w:pPr>
      <w:r>
        <w:rPr>
          <w:sz w:val="20"/>
        </w:rPr>
        <w:t xml:space="preserve">(в ред. </w:t>
      </w:r>
      <w:hyperlink w:history="0" r:id="rId55" w:tooltip="Постановление Кабинета Министров ЧР от 13.06.2019 N 220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13.06.2019 N 220)</w:t>
      </w:r>
    </w:p>
    <w:p>
      <w:pPr>
        <w:pStyle w:val="0"/>
        <w:spacing w:before="200" w:line-rule="auto"/>
        <w:ind w:firstLine="540"/>
        <w:jc w:val="both"/>
      </w:pPr>
      <w:r>
        <w:rPr>
          <w:sz w:val="20"/>
        </w:rPr>
        <w:t xml:space="preserve">Предусматривается также составление (изменение) списков кандидатов в присяжные заседатели федеральных судов общей юрисдикции в Российской Федерации.</w:t>
      </w:r>
    </w:p>
    <w:p>
      <w:pPr>
        <w:pStyle w:val="0"/>
        <w:spacing w:before="200" w:line-rule="auto"/>
        <w:ind w:firstLine="540"/>
        <w:jc w:val="both"/>
      </w:pPr>
      <w:r>
        <w:rPr>
          <w:sz w:val="20"/>
        </w:rPr>
        <w:t xml:space="preserve">Планируется также осуществление мероприятий по информатизации судебных участков мировых судей Чувашской Республики и развитию современных информационных технологий.</w:t>
      </w:r>
    </w:p>
    <w:p>
      <w:pPr>
        <w:pStyle w:val="0"/>
        <w:jc w:val="both"/>
      </w:pPr>
      <w:r>
        <w:rPr>
          <w:sz w:val="20"/>
        </w:rPr>
        <w:t xml:space="preserve">(абзац введен </w:t>
      </w:r>
      <w:hyperlink w:history="0" r:id="rId56"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p>
      <w:pPr>
        <w:pStyle w:val="0"/>
        <w:spacing w:before="200" w:line-rule="auto"/>
        <w:ind w:firstLine="540"/>
        <w:jc w:val="both"/>
      </w:pPr>
      <w:r>
        <w:rPr>
          <w:sz w:val="20"/>
        </w:rPr>
        <w:t xml:space="preserve">Основное мероприятие 2.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p>
      <w:pPr>
        <w:pStyle w:val="0"/>
        <w:spacing w:before="200" w:line-rule="auto"/>
        <w:ind w:firstLine="540"/>
        <w:jc w:val="both"/>
      </w:pPr>
      <w:r>
        <w:rPr>
          <w:sz w:val="20"/>
        </w:rPr>
        <w:t xml:space="preserve">В рамках данного основного мероприятия предусматривается обеспечение функций государственных органов и муниципальных органов в целях осуществления полномочий Российской Федерации по государственной регистрации актов гражданского состояния.</w:t>
      </w:r>
    </w:p>
    <w:p>
      <w:pPr>
        <w:pStyle w:val="0"/>
        <w:jc w:val="both"/>
      </w:pPr>
      <w:r>
        <w:rPr>
          <w:sz w:val="20"/>
        </w:rPr>
        <w:t xml:space="preserve">(абзац введен </w:t>
      </w:r>
      <w:hyperlink w:history="0" r:id="rId57"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10.05.2023 N 309)</w:t>
      </w:r>
    </w:p>
    <w:p>
      <w:pPr>
        <w:pStyle w:val="0"/>
        <w:spacing w:before="200" w:line-rule="auto"/>
        <w:ind w:firstLine="540"/>
        <w:jc w:val="both"/>
      </w:pPr>
      <w:r>
        <w:rPr>
          <w:sz w:val="20"/>
        </w:rPr>
        <w:t xml:space="preserve">Реализация данного мероприятия направлена на обеспечение функций государственных органов в целях осуществления полномочий Российской Федерации по государственной регистрации актов гражданского состояния, осуществление переданных органам государственной власти субъектов Российской Федерации в соответствии с </w:t>
      </w:r>
      <w:hyperlink w:history="0" r:id="rId58" w:tooltip="Федеральный закон от 15.11.1997 N 143-ФЗ (ред. от 14.04.2023) &quot;Об актах гражданского состояния&quot; {КонсультантПлюс}">
        <w:r>
          <w:rPr>
            <w:sz w:val="20"/>
            <w:color w:val="0000ff"/>
          </w:rPr>
          <w:t xml:space="preserve">пунктом 1 статьи 4</w:t>
        </w:r>
      </w:hyperlink>
      <w:r>
        <w:rPr>
          <w:sz w:val="20"/>
        </w:rPr>
        <w:t xml:space="preserve"> Федерального закона от 15 ноября 1997 г. N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p>
      <w:pPr>
        <w:pStyle w:val="0"/>
        <w:jc w:val="both"/>
      </w:pPr>
      <w:r>
        <w:rPr>
          <w:sz w:val="20"/>
        </w:rPr>
        <w:t xml:space="preserve">(в ред. Постановлений Кабинета Министров ЧР от 17.11.2021 </w:t>
      </w:r>
      <w:hyperlink w:history="0" r:id="rId59"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27.07.2022 </w:t>
      </w:r>
      <w:hyperlink w:history="0" r:id="rId60"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rPr>
        <w:t xml:space="preserve">)</w:t>
      </w:r>
    </w:p>
    <w:p>
      <w:pPr>
        <w:pStyle w:val="0"/>
        <w:spacing w:before="200" w:line-rule="auto"/>
        <w:ind w:firstLine="540"/>
        <w:jc w:val="both"/>
      </w:pPr>
      <w:r>
        <w:rPr>
          <w:sz w:val="20"/>
        </w:rPr>
        <w:t xml:space="preserve">Предусматриваются конвертация и передача записей актов гражданского состояния в Единый государственный реестр записей актов гражданского состояния, а также оказание международно-правовой помощи по пересылке документов о государственной регистрации актов гражданского состояния на территории государств - членов Содружества Независимых Государств (далее - СНГ) и стран Балтии.</w:t>
      </w:r>
    </w:p>
    <w:p>
      <w:pPr>
        <w:pStyle w:val="0"/>
        <w:jc w:val="both"/>
      </w:pPr>
      <w:r>
        <w:rPr>
          <w:sz w:val="20"/>
        </w:rPr>
        <w:t xml:space="preserve">(в ред. </w:t>
      </w:r>
      <w:hyperlink w:history="0" r:id="rId61"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Данное основное мероприятие также включает в себя предоставление массовых социально значимых государственных услуг в сфере регистрации актов гражданского состояния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w:t>
      </w:r>
      <w:hyperlink w:history="0" r:id="rId62"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27.07.2022 N 368)</w:t>
      </w:r>
    </w:p>
    <w:p>
      <w:pPr>
        <w:pStyle w:val="0"/>
        <w:spacing w:before="200" w:line-rule="auto"/>
        <w:ind w:firstLine="540"/>
        <w:jc w:val="both"/>
      </w:pPr>
      <w:r>
        <w:rPr>
          <w:sz w:val="20"/>
        </w:rPr>
        <w:t xml:space="preserve">Предусматривается предоставление государственной услуги по регистрации рождения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(абзац введен </w:t>
      </w:r>
      <w:hyperlink w:history="0" r:id="rId63"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Основное мероприятие 3. Ведение регистра муниципальных нормативных правовых актов Чувашской Республики.</w:t>
      </w:r>
    </w:p>
    <w:p>
      <w:pPr>
        <w:pStyle w:val="0"/>
        <w:spacing w:before="200" w:line-rule="auto"/>
        <w:ind w:firstLine="540"/>
        <w:jc w:val="both"/>
      </w:pPr>
      <w:r>
        <w:rPr>
          <w:sz w:val="20"/>
        </w:rPr>
        <w:t xml:space="preserve">В рамках данного основного мероприятия предусматривается внесение муниципальных нормативных правовых актов в регистр муниципальных нормативных правовых актов Чувашской Республики, актуализация муниципальных нормативных правовых актов, проведение правовой экспертизы муниципальных нормативных правовых актов на соответствие их законодательству Российской Федерации, законодательству Чувашской Республики и уставу муниципального образования, а также предоставление сведений из регистра муниципальных нормативных правовых актов Чувашской Республики органам власти всех уровней, юридическим лицам и гражданам.</w:t>
      </w:r>
    </w:p>
    <w:p>
      <w:pPr>
        <w:pStyle w:val="0"/>
        <w:spacing w:before="200" w:line-rule="auto"/>
        <w:ind w:firstLine="540"/>
        <w:jc w:val="both"/>
      </w:pPr>
      <w:r>
        <w:rPr>
          <w:sz w:val="20"/>
        </w:rPr>
        <w:t xml:space="preserve">Основное мероприятие 4. Обеспечение оказания бесплатной юридической помощи в Чувашской Республике.</w:t>
      </w:r>
    </w:p>
    <w:p>
      <w:pPr>
        <w:pStyle w:val="0"/>
        <w:spacing w:before="200" w:line-rule="auto"/>
        <w:ind w:firstLine="540"/>
        <w:jc w:val="both"/>
      </w:pPr>
      <w:r>
        <w:rPr>
          <w:sz w:val="20"/>
        </w:rPr>
        <w:t xml:space="preserve">В рамках данного основного мероприятия предусматривается разработка и мониторинг нормативных правовых актов Чувашской Республики, регулирующих вопросы оказания бесплатной юридической помощи, обеспечение отдельных категорий граждан бесплатной юридической помощью, а также реализация мероприятий по правовому информированию и правовому просвещению населения.</w:t>
      </w:r>
    </w:p>
    <w:p>
      <w:pPr>
        <w:pStyle w:val="0"/>
        <w:jc w:val="both"/>
      </w:pPr>
      <w:r>
        <w:rPr>
          <w:sz w:val="20"/>
        </w:rPr>
        <w:t xml:space="preserve">(в ред. </w:t>
      </w:r>
      <w:hyperlink w:history="0" r:id="rId64"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28.04.2021 N 167)</w:t>
      </w:r>
    </w:p>
    <w:p>
      <w:pPr>
        <w:pStyle w:val="0"/>
        <w:spacing w:before="200" w:line-rule="auto"/>
        <w:ind w:firstLine="540"/>
        <w:jc w:val="both"/>
      </w:pPr>
      <w:r>
        <w:rPr>
          <w:sz w:val="20"/>
        </w:rPr>
        <w:t xml:space="preserve">Планируется также оказание поддержки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w:t>
      </w:r>
    </w:p>
    <w:p>
      <w:pPr>
        <w:pStyle w:val="0"/>
        <w:jc w:val="both"/>
      </w:pPr>
      <w:r>
        <w:rPr>
          <w:sz w:val="20"/>
        </w:rPr>
        <w:t xml:space="preserve">(в ред. </w:t>
      </w:r>
      <w:hyperlink w:history="0" r:id="rId65"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23.10.2019 N 436)</w:t>
      </w:r>
    </w:p>
    <w:p>
      <w:pPr>
        <w:pStyle w:val="0"/>
        <w:spacing w:before="200" w:line-rule="auto"/>
        <w:ind w:firstLine="540"/>
        <w:jc w:val="both"/>
      </w:pPr>
      <w:r>
        <w:rPr>
          <w:sz w:val="20"/>
        </w:rPr>
        <w:t xml:space="preserve">Планируются также 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p>
      <w:pPr>
        <w:pStyle w:val="0"/>
        <w:jc w:val="both"/>
      </w:pPr>
      <w:r>
        <w:rPr>
          <w:sz w:val="20"/>
        </w:rPr>
        <w:t xml:space="preserve">(абзац введен </w:t>
      </w:r>
      <w:hyperlink w:history="0" r:id="rId66"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17.11.2021 N 579)</w:t>
      </w:r>
    </w:p>
    <w:p>
      <w:pPr>
        <w:pStyle w:val="0"/>
        <w:spacing w:before="200" w:line-rule="auto"/>
        <w:ind w:firstLine="540"/>
        <w:jc w:val="both"/>
      </w:pPr>
      <w:r>
        <w:rPr>
          <w:sz w:val="20"/>
        </w:rPr>
        <w:t xml:space="preserve">Основное мероприятие 5. Государственная регистрация нормативных правовых актов исполнительных органов Чувашской Республики.</w:t>
      </w:r>
    </w:p>
    <w:p>
      <w:pPr>
        <w:pStyle w:val="0"/>
        <w:jc w:val="both"/>
      </w:pPr>
      <w:r>
        <w:rPr>
          <w:sz w:val="20"/>
        </w:rPr>
        <w:t xml:space="preserve">(в ред. </w:t>
      </w:r>
      <w:hyperlink w:history="0" r:id="rId67"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Данное основное мероприятие предусматривает проведение правовой экспертизы нормативных правовых актов исполнительных органов Чувашской Республики и принятие решения о необходимости государственной регистрации данных актов, а также направление копий нормативных правовых актов исполнительных органов Чувашской Республики, прошедших государственную регистрацию и подлежащих официальному опубликованию, для размещения (опубликования)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t xml:space="preserve">(в ред. </w:t>
      </w:r>
      <w:hyperlink w:history="0" r:id="rId68"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Абзацы двадцать второй - двадцать третий утратили силу. - </w:t>
      </w:r>
      <w:hyperlink w:history="0" r:id="rId69"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Постановление</w:t>
        </w:r>
      </w:hyperlink>
      <w:r>
        <w:rPr>
          <w:sz w:val="20"/>
        </w:rPr>
        <w:t xml:space="preserve"> Кабинета Министров ЧР от 08.04.2020 N 173.</w:t>
      </w:r>
    </w:p>
    <w:p>
      <w:pPr>
        <w:pStyle w:val="0"/>
        <w:spacing w:before="200" w:line-rule="auto"/>
        <w:ind w:firstLine="540"/>
        <w:jc w:val="both"/>
      </w:pPr>
      <w:r>
        <w:rPr>
          <w:sz w:val="20"/>
        </w:rPr>
        <w:t xml:space="preserve">Основное мероприятие 6. Проведение регионального этапа Всероссийского конкурса "Лучшая муниципальная практика".</w:t>
      </w:r>
    </w:p>
    <w:p>
      <w:pPr>
        <w:pStyle w:val="0"/>
        <w:jc w:val="both"/>
      </w:pPr>
      <w:r>
        <w:rPr>
          <w:sz w:val="20"/>
        </w:rPr>
        <w:t xml:space="preserve">(в ред. Постановлений Кабинета Министров ЧР от 29.01.2020 </w:t>
      </w:r>
      <w:hyperlink w:history="0" r:id="rId70"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08.04.2020 </w:t>
      </w:r>
      <w:hyperlink w:history="0" r:id="rId71"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rPr>
        <w:t xml:space="preserve">)</w:t>
      </w:r>
    </w:p>
    <w:p>
      <w:pPr>
        <w:pStyle w:val="0"/>
        <w:spacing w:before="200" w:line-rule="auto"/>
        <w:ind w:firstLine="540"/>
        <w:jc w:val="both"/>
      </w:pPr>
      <w:r>
        <w:rPr>
          <w:sz w:val="20"/>
        </w:rPr>
        <w:t xml:space="preserve">Данное мероприятие предусматривает организацию и проведение регионального этапа Всероссийского конкурса "Лучшая муниципальная практика", поощрение победителей конкурса.</w:t>
      </w:r>
    </w:p>
    <w:p>
      <w:pPr>
        <w:pStyle w:val="0"/>
        <w:spacing w:before="200" w:line-rule="auto"/>
        <w:ind w:firstLine="540"/>
        <w:jc w:val="both"/>
      </w:pPr>
      <w:r>
        <w:rPr>
          <w:sz w:val="20"/>
        </w:rPr>
        <w:t xml:space="preserve">Основное мероприятие 7. Проведение мероприятий по вопросам совершенствования государственного управления в сфере юстиции.</w:t>
      </w:r>
    </w:p>
    <w:p>
      <w:pPr>
        <w:pStyle w:val="0"/>
        <w:jc w:val="both"/>
      </w:pPr>
      <w:r>
        <w:rPr>
          <w:sz w:val="20"/>
        </w:rPr>
        <w:t xml:space="preserve">(абзац введен </w:t>
      </w:r>
      <w:hyperlink w:history="0" r:id="rId72"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17.11.2021 N 579)</w:t>
      </w:r>
    </w:p>
    <w:p>
      <w:pPr>
        <w:pStyle w:val="0"/>
        <w:spacing w:before="200" w:line-rule="auto"/>
        <w:ind w:firstLine="540"/>
        <w:jc w:val="both"/>
      </w:pPr>
      <w:r>
        <w:rPr>
          <w:sz w:val="20"/>
        </w:rPr>
        <w:t xml:space="preserve">Предполагается проведение мероприятий (семинаров, совещаний, научно-практических конференций, круглых столов, иных мероприятий) по вопросам совершенствования государственного управления в сфере юстиции.</w:t>
      </w:r>
    </w:p>
    <w:p>
      <w:pPr>
        <w:pStyle w:val="0"/>
        <w:jc w:val="both"/>
      </w:pPr>
      <w:r>
        <w:rPr>
          <w:sz w:val="20"/>
        </w:rPr>
        <w:t xml:space="preserve">(в ред. </w:t>
      </w:r>
      <w:hyperlink w:history="0" r:id="rId73"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hyperlink w:history="0" w:anchor="P8004" w:tooltip="ПОДПРОГРАММА">
        <w:r>
          <w:rPr>
            <w:sz w:val="20"/>
            <w:color w:val="0000ff"/>
          </w:rPr>
          <w:t xml:space="preserve">Подпрограмма</w:t>
        </w:r>
      </w:hyperlink>
      <w:r>
        <w:rPr>
          <w:sz w:val="20"/>
        </w:rPr>
        <w:t xml:space="preserve"> "Развитие муниципальной службы в Чувашской Республике" объединяет пять основных мероприятий:</w:t>
      </w:r>
    </w:p>
    <w:p>
      <w:pPr>
        <w:pStyle w:val="0"/>
        <w:spacing w:before="200" w:line-rule="auto"/>
        <w:ind w:firstLine="540"/>
        <w:jc w:val="both"/>
      </w:pPr>
      <w:r>
        <w:rPr>
          <w:sz w:val="20"/>
        </w:rPr>
        <w:t xml:space="preserve">Основное мероприятие 1. Развитие нормативно-правовой базы Чувашской Республики, регулирующей вопросы муниципальной службы в Чувашской Республике.</w:t>
      </w:r>
    </w:p>
    <w:p>
      <w:pPr>
        <w:pStyle w:val="0"/>
        <w:spacing w:before="200" w:line-rule="auto"/>
        <w:ind w:firstLine="540"/>
        <w:jc w:val="both"/>
      </w:pPr>
      <w:r>
        <w:rPr>
          <w:sz w:val="20"/>
        </w:rPr>
        <w:t xml:space="preserve">В рамках данного основного мероприятия предусматривается дальнейшее совершенствование и развитие нормативно-правовой базы Чувашской Республики, регулирующей вопросы муниципальной службы, методическое и консультационное обеспечение деятельности кадровых служб органов местного самоуправления в Чувашской Республике.</w:t>
      </w:r>
    </w:p>
    <w:p>
      <w:pPr>
        <w:pStyle w:val="0"/>
        <w:spacing w:before="200" w:line-rule="auto"/>
        <w:ind w:firstLine="540"/>
        <w:jc w:val="both"/>
      </w:pPr>
      <w:r>
        <w:rPr>
          <w:sz w:val="20"/>
        </w:rPr>
        <w:t xml:space="preserve">Основное мероприятие 2. Организация дополнительного профессионального развития муниципальных служащих в Чувашской Республике.</w:t>
      </w:r>
    </w:p>
    <w:p>
      <w:pPr>
        <w:pStyle w:val="0"/>
        <w:spacing w:before="200" w:line-rule="auto"/>
        <w:ind w:firstLine="540"/>
        <w:jc w:val="both"/>
      </w:pPr>
      <w:r>
        <w:rPr>
          <w:sz w:val="20"/>
        </w:rPr>
        <w:t xml:space="preserve">В рамках данного основного мероприятия предусматривается реализация мер по переподготовке и повышению квалификации кадров для муниципальной службы, организации прохождения практики студентами образовательных организаций высшего образования в органах местного самоуправления в Чувашской Республике, организации и проведению совещаний по вопросам муниципальной службы.</w:t>
      </w:r>
    </w:p>
    <w:p>
      <w:pPr>
        <w:pStyle w:val="0"/>
        <w:jc w:val="both"/>
      </w:pPr>
      <w:r>
        <w:rPr>
          <w:sz w:val="20"/>
        </w:rPr>
        <w:t xml:space="preserve">(в ред. </w:t>
      </w:r>
      <w:hyperlink w:history="0" r:id="rId74"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27.04.2022 N 192)</w:t>
      </w:r>
    </w:p>
    <w:p>
      <w:pPr>
        <w:pStyle w:val="0"/>
        <w:spacing w:before="200" w:line-rule="auto"/>
        <w:ind w:firstLine="540"/>
        <w:jc w:val="both"/>
      </w:pPr>
      <w:r>
        <w:rPr>
          <w:sz w:val="20"/>
        </w:rPr>
        <w:t xml:space="preserve">Основное мероприятие 3. Внедрение на муниципальной службе современных кадровых технологий.</w:t>
      </w:r>
    </w:p>
    <w:p>
      <w:pPr>
        <w:pStyle w:val="0"/>
        <w:spacing w:before="200" w:line-rule="auto"/>
        <w:ind w:firstLine="540"/>
        <w:jc w:val="both"/>
      </w:pPr>
      <w:r>
        <w:rPr>
          <w:sz w:val="20"/>
        </w:rPr>
        <w:t xml:space="preserve">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pPr>
        <w:pStyle w:val="0"/>
        <w:spacing w:before="200" w:line-rule="auto"/>
        <w:ind w:firstLine="540"/>
        <w:jc w:val="both"/>
      </w:pPr>
      <w:r>
        <w:rPr>
          <w:sz w:val="20"/>
        </w:rPr>
        <w:t xml:space="preserve">Основное мероприятие 4. Повышение престижа муниципальной службы.</w:t>
      </w:r>
    </w:p>
    <w:p>
      <w:pPr>
        <w:pStyle w:val="0"/>
        <w:spacing w:before="200" w:line-rule="auto"/>
        <w:ind w:firstLine="540"/>
        <w:jc w:val="both"/>
      </w:pPr>
      <w:r>
        <w:rPr>
          <w:sz w:val="20"/>
        </w:rPr>
        <w:t xml:space="preserve">Реализация данного основного мероприятия предусматривает формирование кадровых резервов и их эффективное использование, проведение конкурса "Лучший муниципальный служащий в Чувашской Республике", а также привлечение лиц, состоящих в кадровых резервах органов местного самоуправления, к участию в работе коллегиальных органов, конференций, совещаний, в подготовке государственных программ Чувашской Республики и муниципальных программ.</w:t>
      </w:r>
    </w:p>
    <w:p>
      <w:pPr>
        <w:pStyle w:val="0"/>
        <w:jc w:val="both"/>
      </w:pPr>
      <w:r>
        <w:rPr>
          <w:sz w:val="20"/>
        </w:rPr>
        <w:t xml:space="preserve">(в ред. </w:t>
      </w:r>
      <w:hyperlink w:history="0" r:id="rId75"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27.04.2022 N 192)</w:t>
      </w:r>
    </w:p>
    <w:p>
      <w:pPr>
        <w:pStyle w:val="0"/>
        <w:spacing w:before="200" w:line-rule="auto"/>
        <w:ind w:firstLine="540"/>
        <w:jc w:val="both"/>
      </w:pPr>
      <w:r>
        <w:rPr>
          <w:sz w:val="20"/>
        </w:rPr>
        <w:t xml:space="preserve">Основное мероприятие 5. Формирование положительного имиджа органов местного самоуправления в Чувашской Республике.</w:t>
      </w:r>
    </w:p>
    <w:p>
      <w:pPr>
        <w:pStyle w:val="0"/>
        <w:spacing w:before="200" w:line-rule="auto"/>
        <w:ind w:firstLine="540"/>
        <w:jc w:val="both"/>
      </w:pPr>
      <w:r>
        <w:rPr>
          <w:sz w:val="20"/>
        </w:rPr>
        <w:t xml:space="preserve">В рамках данного основного мероприятия планируется проведение социологических опросов или интернет-опросов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 а также анализ результатов социологических опросов или интернет-опросов.</w:t>
      </w:r>
    </w:p>
    <w:p>
      <w:pPr>
        <w:pStyle w:val="0"/>
        <w:spacing w:before="200" w:line-rule="auto"/>
        <w:ind w:firstLine="540"/>
        <w:jc w:val="both"/>
      </w:pPr>
      <w:hyperlink w:history="0" w:anchor="P10058" w:tooltip="ПОДПРОГРАММА">
        <w:r>
          <w:rPr>
            <w:sz w:val="20"/>
            <w:color w:val="0000ff"/>
          </w:rPr>
          <w:t xml:space="preserve">Подпрограмма</w:t>
        </w:r>
      </w:hyperlink>
      <w:r>
        <w:rPr>
          <w:sz w:val="20"/>
        </w:rPr>
        <w:t xml:space="preserve"> "Противодействие коррупции в Чувашской Республике" объединяет девять основных мероприятий:</w:t>
      </w:r>
    </w:p>
    <w:p>
      <w:pPr>
        <w:pStyle w:val="0"/>
        <w:spacing w:before="200" w:line-rule="auto"/>
        <w:ind w:firstLine="540"/>
        <w:jc w:val="both"/>
      </w:pPr>
      <w:r>
        <w:rPr>
          <w:sz w:val="20"/>
        </w:rPr>
        <w:t xml:space="preserve">Основное мероприятие 1. Организационные меры по созданию механизма реализации антикоррупционной политики в Чувашской Республике.</w:t>
      </w:r>
    </w:p>
    <w:p>
      <w:pPr>
        <w:pStyle w:val="0"/>
        <w:spacing w:before="200" w:line-rule="auto"/>
        <w:ind w:firstLine="540"/>
        <w:jc w:val="both"/>
      </w:pPr>
      <w:r>
        <w:rPr>
          <w:sz w:val="20"/>
        </w:rPr>
        <w:t xml:space="preserve">В рамках данного основного мероприятия предусматривается разработка исполнительными органами Чувашской Республики и органами местного самоуправления планов мероприятий по противодействию коррупции.</w:t>
      </w:r>
    </w:p>
    <w:p>
      <w:pPr>
        <w:pStyle w:val="0"/>
        <w:jc w:val="both"/>
      </w:pPr>
      <w:r>
        <w:rPr>
          <w:sz w:val="20"/>
        </w:rPr>
        <w:t xml:space="preserve">(в ред. </w:t>
      </w:r>
      <w:hyperlink w:history="0" r:id="rId76"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Основное мероприятие 2. Нормативно-правовое обеспечение антикоррупционной деятельности.</w:t>
      </w:r>
    </w:p>
    <w:p>
      <w:pPr>
        <w:pStyle w:val="0"/>
        <w:spacing w:before="200" w:line-rule="auto"/>
        <w:ind w:firstLine="540"/>
        <w:jc w:val="both"/>
      </w:pPr>
      <w:r>
        <w:rPr>
          <w:sz w:val="20"/>
        </w:rPr>
        <w:t xml:space="preserve">Данное основное мероприятие предусматривает разработку нормативных правовых актов Чувашской Республики, направленных на формирование антикоррупционного поведения государственных гражданских служащих Чувашской Республики и муниципальных служащих в Чувашской Республике, а также совершенствование нормативно-правовой базы Чувашской Республики, регулирующей вопросы противодействия коррупции.</w:t>
      </w:r>
    </w:p>
    <w:p>
      <w:pPr>
        <w:pStyle w:val="0"/>
        <w:jc w:val="both"/>
      </w:pPr>
      <w:r>
        <w:rPr>
          <w:sz w:val="20"/>
        </w:rPr>
        <w:t xml:space="preserve">(в ред. </w:t>
      </w:r>
      <w:hyperlink w:history="0" r:id="rId77"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28.04.2021 N 167)</w:t>
      </w:r>
    </w:p>
    <w:p>
      <w:pPr>
        <w:pStyle w:val="0"/>
        <w:spacing w:before="200" w:line-rule="auto"/>
        <w:ind w:firstLine="540"/>
        <w:jc w:val="both"/>
      </w:pPr>
      <w:r>
        <w:rPr>
          <w:sz w:val="20"/>
        </w:rPr>
        <w:t xml:space="preserve">Основное мероприятие 3. Антикоррупционная экспертиза нормативных правовых актов Чувашской Республики и их проектов.</w:t>
      </w:r>
    </w:p>
    <w:p>
      <w:pPr>
        <w:pStyle w:val="0"/>
        <w:jc w:val="both"/>
      </w:pPr>
      <w:r>
        <w:rPr>
          <w:sz w:val="20"/>
        </w:rPr>
        <w:t xml:space="preserve">(в ред. </w:t>
      </w:r>
      <w:hyperlink w:history="0" r:id="rId78"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27.07.2022 N 368)</w:t>
      </w:r>
    </w:p>
    <w:p>
      <w:pPr>
        <w:pStyle w:val="0"/>
        <w:spacing w:before="200" w:line-rule="auto"/>
        <w:ind w:firstLine="540"/>
        <w:jc w:val="both"/>
      </w:pPr>
      <w:r>
        <w:rPr>
          <w:sz w:val="20"/>
        </w:rPr>
        <w:t xml:space="preserve">В рамках данного основного мероприятия предусматривается дальнейшее проведение антикоррупционной экспертизы нормативных правовых актов Чувашской Республики и их проектов.</w:t>
      </w:r>
    </w:p>
    <w:p>
      <w:pPr>
        <w:pStyle w:val="0"/>
        <w:spacing w:before="200" w:line-rule="auto"/>
        <w:ind w:firstLine="540"/>
        <w:jc w:val="both"/>
      </w:pPr>
      <w:r>
        <w:rPr>
          <w:sz w:val="20"/>
        </w:rPr>
        <w:t xml:space="preserve">Планируется также проведение семинаров-совещаний с участием представителей исполнительных органов Чувашской Республики, органов местного самоуправления и граждан, уполномоченных на проведение независимой антикоррупционной экспертизы нормативных правовых актов и их проектов, по вопросам проведения антикоррупционной экспертизы нормативных правовых актов Чувашской Республики и их проектов.</w:t>
      </w:r>
    </w:p>
    <w:p>
      <w:pPr>
        <w:pStyle w:val="0"/>
        <w:jc w:val="both"/>
      </w:pPr>
      <w:r>
        <w:rPr>
          <w:sz w:val="20"/>
        </w:rPr>
        <w:t xml:space="preserve">(в ред. Постановлений Кабинета Министров ЧР от 27.07.2022 </w:t>
      </w:r>
      <w:hyperlink w:history="0" r:id="rId79"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rPr>
        <w:t xml:space="preserve">, от 10.05.2023 </w:t>
      </w:r>
      <w:hyperlink w:history="0" r:id="rId80"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Основное мероприятие 4. Организация мониторинга факторов, порождающих коррупцию или способствующих ее распространению, и мер антикоррупционной политики.</w:t>
      </w:r>
    </w:p>
    <w:p>
      <w:pPr>
        <w:pStyle w:val="0"/>
        <w:spacing w:before="200" w:line-rule="auto"/>
        <w:ind w:firstLine="540"/>
        <w:jc w:val="both"/>
      </w:pPr>
      <w:r>
        <w:rPr>
          <w:sz w:val="20"/>
        </w:rPr>
        <w:t xml:space="preserve">В рамках данного основного мероприятия предусматривается проведение социологических исследований на предмет уровня коррупции.</w:t>
      </w:r>
    </w:p>
    <w:p>
      <w:pPr>
        <w:pStyle w:val="0"/>
        <w:jc w:val="both"/>
      </w:pPr>
      <w:r>
        <w:rPr>
          <w:sz w:val="20"/>
        </w:rPr>
        <w:t xml:space="preserve">(в ред. </w:t>
      </w:r>
      <w:hyperlink w:history="0" r:id="rId81"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23.10.2019 N 436)</w:t>
      </w:r>
    </w:p>
    <w:p>
      <w:pPr>
        <w:pStyle w:val="0"/>
        <w:spacing w:before="200" w:line-rule="auto"/>
        <w:ind w:firstLine="540"/>
        <w:jc w:val="both"/>
      </w:pPr>
      <w:r>
        <w:rPr>
          <w:sz w:val="20"/>
        </w:rPr>
        <w:t xml:space="preserve">Основное мероприятие 5. Совершенствование мер по противодействию коррупции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В рамках данного основного мероприятия планируется осуществление мониторинга закупок товаров, работ, услуг для обеспечения государственных и муниципальных нужд, а также проведение мероприятий по исключению случаев участия на стороне поставщиков (подрядчиков, исполнителей) товаров (работ, услуг) для обеспечения государственных и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работ, услуг для обеспечения государственных и муниципальных нужд.</w:t>
      </w:r>
    </w:p>
    <w:p>
      <w:pPr>
        <w:pStyle w:val="0"/>
        <w:spacing w:before="200" w:line-rule="auto"/>
        <w:ind w:firstLine="540"/>
        <w:jc w:val="both"/>
      </w:pPr>
      <w:r>
        <w:rPr>
          <w:sz w:val="20"/>
        </w:rPr>
        <w:t xml:space="preserve">Основное мероприятие 6. Внедрение антикоррупционных механизмов в рамках реализации кадровой политики в государственных органах Чувашской Республики и органах местного самоуправления.</w:t>
      </w:r>
    </w:p>
    <w:p>
      <w:pPr>
        <w:pStyle w:val="0"/>
        <w:spacing w:before="200" w:line-rule="auto"/>
        <w:ind w:firstLine="540"/>
        <w:jc w:val="both"/>
      </w:pPr>
      <w:r>
        <w:rPr>
          <w:sz w:val="20"/>
        </w:rPr>
        <w:t xml:space="preserve">Предполагается разработка и реализация комплекса мероприятий по формированию среди государственных гражданских служащих Чувашской Республики и муниципальных служащих обстановки нетерпимости к коррупционным проявлениям, организация и мониторинг деятельности комиссий по соблюдению требований к служебному поведению и урегулированию конфликта интересов, созданных в государственных органах Чувашской Республики и органах местного самоуправления.</w:t>
      </w:r>
    </w:p>
    <w:p>
      <w:pPr>
        <w:pStyle w:val="0"/>
        <w:spacing w:before="200" w:line-rule="auto"/>
        <w:ind w:firstLine="540"/>
        <w:jc w:val="both"/>
      </w:pPr>
      <w:r>
        <w:rPr>
          <w:sz w:val="20"/>
        </w:rPr>
        <w:t xml:space="preserve">Основное мероприятие 7. Внедрение внутреннего контроля в государственных органах Чувашской Республики и органах местного самоуправления.</w:t>
      </w:r>
    </w:p>
    <w:p>
      <w:pPr>
        <w:pStyle w:val="0"/>
        <w:spacing w:before="200" w:line-rule="auto"/>
        <w:ind w:firstLine="540"/>
        <w:jc w:val="both"/>
      </w:pPr>
      <w:r>
        <w:rPr>
          <w:sz w:val="20"/>
        </w:rPr>
        <w:t xml:space="preserve">Данное основное мероприятие включает в себя реализацию мероприятий по организации и обеспечению эффективного контроля за соблюдением гражданскими служащими и муниципальными служащими ограничений и запретов, предусмотренных соответственно законодательством о государственной гражданской службе Чувашской Республики (далее также - гражданская служба) и законодательством о муниципальной службе в Чувашской Республике (далее также - муниципальная служба), проведению анализа сведений о доходах, расходах, об имуществе и обязательствах имущественного характера, представленных лицами, замещающими государственные должности Чувашской Республики и муниципальные должности, гражданскими служащими и муниципальными служащими,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проведению проверок достоверности и полноты указанных сведений.</w:t>
      </w:r>
    </w:p>
    <w:p>
      <w:pPr>
        <w:pStyle w:val="0"/>
        <w:spacing w:before="200" w:line-rule="auto"/>
        <w:ind w:firstLine="540"/>
        <w:jc w:val="both"/>
      </w:pPr>
      <w:r>
        <w:rPr>
          <w:sz w:val="20"/>
        </w:rPr>
        <w:t xml:space="preserve">Основное мероприятие 8. Организация антикоррупционной пропаганды и просвещения.</w:t>
      </w:r>
    </w:p>
    <w:p>
      <w:pPr>
        <w:pStyle w:val="0"/>
        <w:spacing w:before="200" w:line-rule="auto"/>
        <w:ind w:firstLine="540"/>
        <w:jc w:val="both"/>
      </w:pPr>
      <w:r>
        <w:rPr>
          <w:sz w:val="20"/>
        </w:rPr>
        <w:t xml:space="preserve">В рамках данного основного мероприятия планируется проведение конкурсов антикоррупционной направленности, в последующем - размещение работ победителей конкурса на разработку сценариев социальной рекламы антикоррупционной направленности на радио и телевидении, в средствах массовой информации.</w:t>
      </w:r>
    </w:p>
    <w:p>
      <w:pPr>
        <w:pStyle w:val="0"/>
        <w:spacing w:before="200" w:line-rule="auto"/>
        <w:ind w:firstLine="540"/>
        <w:jc w:val="both"/>
      </w:pPr>
      <w:r>
        <w:rPr>
          <w:sz w:val="20"/>
        </w:rPr>
        <w:t xml:space="preserve">Основное мероприятие 9. Обеспечение доступа граждан и организаций к информации о деятельности государственных органов Чувашской Республики и органов местного самоуправления в Чувашской Республике.</w:t>
      </w:r>
    </w:p>
    <w:p>
      <w:pPr>
        <w:pStyle w:val="0"/>
        <w:spacing w:before="200" w:line-rule="auto"/>
        <w:ind w:firstLine="540"/>
        <w:jc w:val="both"/>
      </w:pPr>
      <w:r>
        <w:rPr>
          <w:sz w:val="20"/>
        </w:rPr>
        <w:t xml:space="preserve">В рамках данного основного мероприятия предусматривается организация размещения в республиканских средствах массовой информации информационных сюжетов, интервью по вопросам реализации на территории Чувашской Республики государственной политики в области противодействия коррупции, а также обеспечение размещения в средствах массовой информации сведений о фактах привлечения к ответственности должностных лиц государственных органов Чувашской Республики и органов местного самоуправления за правонарушения, связанные с использованием своего служебного положения.</w:t>
      </w:r>
    </w:p>
    <w:p>
      <w:pPr>
        <w:pStyle w:val="0"/>
        <w:spacing w:before="200" w:line-rule="auto"/>
        <w:ind w:firstLine="540"/>
        <w:jc w:val="both"/>
      </w:pPr>
      <w:hyperlink w:history="0" w:anchor="P13177" w:tooltip="ПОДПРОГРАММА">
        <w:r>
          <w:rPr>
            <w:sz w:val="20"/>
            <w:color w:val="0000ff"/>
          </w:rPr>
          <w:t xml:space="preserve">Подпрограмма</w:t>
        </w:r>
      </w:hyperlink>
      <w:r>
        <w:rPr>
          <w:sz w:val="20"/>
        </w:rPr>
        <w:t xml:space="preserve"> "Совершенствование кадровой политики и развитие кадрового потенциала государственной гражданской службы Чувашской Республики" объединяет шесть основных мероприятий:</w:t>
      </w:r>
    </w:p>
    <w:p>
      <w:pPr>
        <w:pStyle w:val="0"/>
        <w:jc w:val="both"/>
      </w:pPr>
      <w:r>
        <w:rPr>
          <w:sz w:val="20"/>
        </w:rPr>
        <w:t xml:space="preserve">(в ред. </w:t>
      </w:r>
      <w:hyperlink w:history="0" r:id="rId8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Основное мероприятие 1. Разработка и мониторинг нормативных правовых актов Чувашской Республики, регулирующих вопросы государственной гражданской службы Чувашской Республики.</w:t>
      </w:r>
    </w:p>
    <w:p>
      <w:pPr>
        <w:pStyle w:val="0"/>
        <w:spacing w:before="200" w:line-rule="auto"/>
        <w:ind w:firstLine="540"/>
        <w:jc w:val="both"/>
      </w:pPr>
      <w:r>
        <w:rPr>
          <w:sz w:val="20"/>
        </w:rPr>
        <w:t xml:space="preserve">В рамках данного основного мероприятия предусматривается мониторинг законодательства Российской Федерации и законодательства Чувашской Республики о государственной гражданской службе Чувашской Республики, совершенствование и развитие нормативно-правовой базы Чувашской Республики, регулирующей вопросы государственной гражданской службы Чувашской Республики, разработка методических рекомендаций по вопросам государственной гражданской службы Чувашской Республики, методическое и консультационное обеспечение деятельности кадровых служб государственных органов Чувашской Республики.</w:t>
      </w:r>
    </w:p>
    <w:p>
      <w:pPr>
        <w:pStyle w:val="0"/>
        <w:spacing w:before="200" w:line-rule="auto"/>
        <w:ind w:firstLine="540"/>
        <w:jc w:val="both"/>
      </w:pPr>
      <w:r>
        <w:rPr>
          <w:sz w:val="20"/>
        </w:rPr>
        <w:t xml:space="preserve">Основное мероприятие 2. Подготовка кадров для государственной гражданской службы Чувашской Республики, организация профессионального развития государственных гражданских служащих Чувашской Республики, реализация инновационных обучающих программ, внедрение технологии оценки управленческих компетенций в систему планирования карьерного роста лиц, замещающих государственные должности Чувашской Республики, муниципальные должности, должности государственной гражданской службы Чувашской Республики, должности муниципальной службы в Чувашской Республике, лиц, состоящих в резерве управленческих кадров Чувашской Республики и Молодежном кадровом резерве при Главе Чувашской Республики, кадровом резерве Чувашской Республики и кадровых резервах государственных органов Чувашской Республики (далее также - кадровые резервы).</w:t>
      </w:r>
    </w:p>
    <w:p>
      <w:pPr>
        <w:pStyle w:val="0"/>
        <w:jc w:val="both"/>
      </w:pPr>
      <w:r>
        <w:rPr>
          <w:sz w:val="20"/>
        </w:rPr>
        <w:t xml:space="preserve">(в ред. </w:t>
      </w:r>
      <w:hyperlink w:history="0" r:id="rId83"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10.04.2019 N 105)</w:t>
      </w:r>
    </w:p>
    <w:p>
      <w:pPr>
        <w:pStyle w:val="0"/>
        <w:spacing w:before="200" w:line-rule="auto"/>
        <w:ind w:firstLine="540"/>
        <w:jc w:val="both"/>
      </w:pPr>
      <w:r>
        <w:rPr>
          <w:sz w:val="20"/>
        </w:rPr>
        <w:t xml:space="preserve">В рамках данного основного мероприятия планируется реализация мероприятий по организации заключения договоров о целевом обучении между государственными органами Чувашской Республики и гражданами с обязательством последующего прохождения гражданской службы после окончания ими обучения, организация прохождения практики студентами образовательных организаций в государственных органах Чувашской Республики. Будет организована также работа с лицами, состоящими в Молодежном кадровом резерве при Главе Чувашской Республики.</w:t>
      </w:r>
    </w:p>
    <w:p>
      <w:pPr>
        <w:pStyle w:val="0"/>
        <w:spacing w:before="200" w:line-rule="auto"/>
        <w:ind w:firstLine="540"/>
        <w:jc w:val="both"/>
      </w:pPr>
      <w:r>
        <w:rPr>
          <w:sz w:val="20"/>
        </w:rPr>
        <w:t xml:space="preserve">Предусматривается также переподготовка и повышение квалификации кадров для государственной гражданской службы Чувашской Республики, расширение практики применения электронного обучения и дистанционных образовательных технологий при реализации мероприятий по профессиональному развитию гражданских служащих, а также организация и проведение служебных стажировок, семинаров, совещаний, конференций, тренингов по вопросам государственной гражданской службы, кадровой политики, дней карьеры в системе государственного управления.</w:t>
      </w:r>
    </w:p>
    <w:p>
      <w:pPr>
        <w:pStyle w:val="0"/>
        <w:jc w:val="both"/>
      </w:pPr>
      <w:r>
        <w:rPr>
          <w:sz w:val="20"/>
        </w:rPr>
        <w:t xml:space="preserve">(в ред. Постановлений Кабинета Министров ЧР от 10.04.2019 </w:t>
      </w:r>
      <w:hyperlink w:history="0" r:id="rId84"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105</w:t>
        </w:r>
      </w:hyperlink>
      <w:r>
        <w:rPr>
          <w:sz w:val="20"/>
        </w:rPr>
        <w:t xml:space="preserve">, от 17.11.2021 </w:t>
      </w:r>
      <w:hyperlink w:history="0" r:id="rId85"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w:t>
      </w:r>
    </w:p>
    <w:p>
      <w:pPr>
        <w:pStyle w:val="0"/>
        <w:spacing w:before="200" w:line-rule="auto"/>
        <w:ind w:firstLine="540"/>
        <w:jc w:val="both"/>
      </w:pPr>
      <w:r>
        <w:rPr>
          <w:sz w:val="20"/>
        </w:rPr>
        <w:t xml:space="preserve">Планируется создание условий гражданским служащим для их самостоятельного профессионального развития с использованием единого специализированного информационного ресурса, а также проведение анкетирования на предмет оценки удовлетворенности гражданских служащих качеством обучения по дополнительным профессиональным программам.</w:t>
      </w:r>
    </w:p>
    <w:p>
      <w:pPr>
        <w:pStyle w:val="0"/>
        <w:jc w:val="both"/>
      </w:pPr>
      <w:r>
        <w:rPr>
          <w:sz w:val="20"/>
        </w:rPr>
        <w:t xml:space="preserve">(абзац введен </w:t>
      </w:r>
      <w:hyperlink w:history="0" r:id="rId86"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23.10.2019 N 436)</w:t>
      </w:r>
    </w:p>
    <w:p>
      <w:pPr>
        <w:pStyle w:val="0"/>
        <w:spacing w:before="200" w:line-rule="auto"/>
        <w:ind w:firstLine="540"/>
        <w:jc w:val="both"/>
      </w:pPr>
      <w:r>
        <w:rPr>
          <w:sz w:val="20"/>
        </w:rPr>
        <w:t xml:space="preserve">Основное мероприятие 3. Внедрение на государственной гражданской службе Чувашской Республики современных кадровых технологий.</w:t>
      </w:r>
    </w:p>
    <w:p>
      <w:pPr>
        <w:pStyle w:val="0"/>
        <w:spacing w:before="200" w:line-rule="auto"/>
        <w:ind w:firstLine="540"/>
        <w:jc w:val="both"/>
      </w:pPr>
      <w:r>
        <w:rPr>
          <w:sz w:val="20"/>
        </w:rPr>
        <w:t xml:space="preserve">В рамках данного основного мероприятия предусматривается проведение мониторинга установления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 совершенствование методов оценки соответствия кандидата на замещение вакантной должности (включение в кадровый резерв) базовым и функциональным квалификационным требованиям, а также применение интернет-рекрутмента в целях поиска кандидатов для участия в конкурсах на замещение вакантных должностей государственной гражданской службы Чувашской Республики и в кадровые резервы исполнительных органов Чувашской Республики.</w:t>
      </w:r>
    </w:p>
    <w:p>
      <w:pPr>
        <w:pStyle w:val="0"/>
        <w:jc w:val="both"/>
      </w:pPr>
      <w:r>
        <w:rPr>
          <w:sz w:val="20"/>
        </w:rPr>
        <w:t xml:space="preserve">(в ред. Постановлений Кабинета Министров ЧР от 17.11.2021 </w:t>
      </w:r>
      <w:hyperlink w:history="0" r:id="rId87"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10.05.2023 </w:t>
      </w:r>
      <w:hyperlink w:history="0" r:id="rId88"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Планируется также проведение эксперимента по формированию и развитию профессиональной культуры государственного органа Чувашской Республики, использование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а также мониторинг достижения кадровыми службами государственных органов Чувашской Республики показателей эффективности и результативности их работы, мониторинг формирования и использования кадровых резервов на гражданской службе.</w:t>
      </w:r>
    </w:p>
    <w:p>
      <w:pPr>
        <w:pStyle w:val="0"/>
        <w:jc w:val="both"/>
      </w:pPr>
      <w:r>
        <w:rPr>
          <w:sz w:val="20"/>
        </w:rPr>
        <w:t xml:space="preserve">(в ред. </w:t>
      </w:r>
      <w:hyperlink w:history="0" r:id="rId89"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23.10.2019 N 436)</w:t>
      </w:r>
    </w:p>
    <w:p>
      <w:pPr>
        <w:pStyle w:val="0"/>
        <w:spacing w:before="200" w:line-rule="auto"/>
        <w:ind w:firstLine="540"/>
        <w:jc w:val="both"/>
      </w:pPr>
      <w:r>
        <w:rPr>
          <w:sz w:val="20"/>
        </w:rPr>
        <w:t xml:space="preserve">Кроме того, в рамках реализации данного основного мероприятия планируется проведение республиканского конкурса среди организаций на определение лучшей практики внедрения и развития наставничества.</w:t>
      </w:r>
    </w:p>
    <w:p>
      <w:pPr>
        <w:pStyle w:val="0"/>
        <w:jc w:val="both"/>
      </w:pPr>
      <w:r>
        <w:rPr>
          <w:sz w:val="20"/>
        </w:rPr>
        <w:t xml:space="preserve">(абзац введен </w:t>
      </w:r>
      <w:hyperlink w:history="0" r:id="rId90"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28.04.2021 N 167)</w:t>
      </w:r>
    </w:p>
    <w:p>
      <w:pPr>
        <w:pStyle w:val="0"/>
        <w:spacing w:before="200" w:line-rule="auto"/>
        <w:ind w:firstLine="540"/>
        <w:jc w:val="both"/>
      </w:pPr>
      <w:r>
        <w:rPr>
          <w:sz w:val="20"/>
        </w:rPr>
        <w:t xml:space="preserve">Основное мероприятие 4. Формирование и эффективное использование кадровых резервов.</w:t>
      </w:r>
    </w:p>
    <w:p>
      <w:pPr>
        <w:pStyle w:val="0"/>
        <w:jc w:val="both"/>
      </w:pPr>
      <w:r>
        <w:rPr>
          <w:sz w:val="20"/>
        </w:rPr>
        <w:t xml:space="preserve">(в ред. </w:t>
      </w:r>
      <w:hyperlink w:history="0" r:id="rId91"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Данное основное мероприятие предусматривает совершенствование методов отбора кандидатов для включения в резерв управленческих кадров Чувашской Республики, Молодежный кадровый резерв при Главе Чувашской Республики, кадровый резерв Чувашской Республики, привлечение лиц, состоящих в резерве управленческих кадров Чувашской Республики, к участию в работе коллегиальных органов, конференций, совещаний, в подготовке государственных программ Чувашской Республики и муниципальных программ, а также проведение республиканского конкурса "Управленческая команда", мероприятий по повышению качества управленческих кадров в целях обеспечения эффективного государственного управления.</w:t>
      </w:r>
    </w:p>
    <w:p>
      <w:pPr>
        <w:pStyle w:val="0"/>
        <w:jc w:val="both"/>
      </w:pPr>
      <w:r>
        <w:rPr>
          <w:sz w:val="20"/>
        </w:rPr>
        <w:t xml:space="preserve">(в ред. Постановлений Кабинета Министров ЧР от 26.12.2020 </w:t>
      </w:r>
      <w:hyperlink w:history="0" r:id="rId92"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17.11.2021 </w:t>
      </w:r>
      <w:hyperlink w:history="0" r:id="rId93"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w:t>
      </w:r>
    </w:p>
    <w:p>
      <w:pPr>
        <w:pStyle w:val="0"/>
        <w:spacing w:before="200" w:line-rule="auto"/>
        <w:ind w:firstLine="540"/>
        <w:jc w:val="both"/>
      </w:pPr>
      <w:r>
        <w:rPr>
          <w:sz w:val="20"/>
        </w:rPr>
        <w:t xml:space="preserve">Основное мероприятие 5. Повышение престижа государственной гражданской службы Чувашской Республики, формирование положительного имиджа государственных органов Чувашской Республики.</w:t>
      </w:r>
    </w:p>
    <w:p>
      <w:pPr>
        <w:pStyle w:val="0"/>
        <w:spacing w:before="200" w:line-rule="auto"/>
        <w:ind w:firstLine="540"/>
        <w:jc w:val="both"/>
      </w:pPr>
      <w:r>
        <w:rPr>
          <w:sz w:val="20"/>
        </w:rPr>
        <w:t xml:space="preserve">В рамках данного основного мероприятия предусматривается дальнейшее совершенствование системы материальной и моральной мотивации государственных гражданских служащих Чувашской Республики. Планируется предоставление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 а также предоставление государственным гражданским служащим Чувашской Республики единовременной субсидии на приобретение жилого помещения.</w:t>
      </w:r>
    </w:p>
    <w:p>
      <w:pPr>
        <w:pStyle w:val="0"/>
        <w:spacing w:before="200" w:line-rule="auto"/>
        <w:ind w:firstLine="540"/>
        <w:jc w:val="both"/>
      </w:pPr>
      <w:r>
        <w:rPr>
          <w:sz w:val="20"/>
        </w:rPr>
        <w:t xml:space="preserve">Абзац утратил силу. - </w:t>
      </w:r>
      <w:hyperlink w:history="0" r:id="rId94"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w:t>
        </w:r>
      </w:hyperlink>
      <w:r>
        <w:rPr>
          <w:sz w:val="20"/>
        </w:rPr>
        <w:t xml:space="preserve"> Кабинета Министров ЧР от 22.12.2022 N 716.</w:t>
      </w:r>
    </w:p>
    <w:p>
      <w:pPr>
        <w:pStyle w:val="0"/>
        <w:spacing w:before="200" w:line-rule="auto"/>
        <w:ind w:firstLine="540"/>
        <w:jc w:val="both"/>
      </w:pPr>
      <w:r>
        <w:rPr>
          <w:sz w:val="20"/>
        </w:rPr>
        <w:t xml:space="preserve">Кроме того, в рамках реализации данного основного мероприятия планируется проведение конкурса "Лучший государственный гражданский служащий Чувашской Республики", проведение анкетирования на предмет оценки удовлетворенности гражданских служащих условиями и результатами своей работы, морально-психологическим климатом в коллективе, анализ результатов, а также выработка рекомендаций государственным органам Чувашской Республики.</w:t>
      </w:r>
    </w:p>
    <w:p>
      <w:pPr>
        <w:pStyle w:val="0"/>
        <w:spacing w:before="200" w:line-rule="auto"/>
        <w:ind w:firstLine="540"/>
        <w:jc w:val="both"/>
      </w:pPr>
      <w:r>
        <w:rPr>
          <w:sz w:val="20"/>
        </w:rPr>
        <w:t xml:space="preserve">Планируется также оптимизация структуры денежного содержания гражданских служащих (без снижения его уровня) путем поэтапного увеличения в структуре этого содержания доли должностного оклада, а также совершенствование порядка и условий назначения и выплаты пенсий за выслугу лет государственным гражданским служащим Чувашской Республики.</w:t>
      </w:r>
    </w:p>
    <w:p>
      <w:pPr>
        <w:pStyle w:val="0"/>
        <w:jc w:val="both"/>
      </w:pPr>
      <w:r>
        <w:rPr>
          <w:sz w:val="20"/>
        </w:rPr>
        <w:t xml:space="preserve">(абзац введен </w:t>
      </w:r>
      <w:hyperlink w:history="0" r:id="rId95"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23.10.2019 N 436)</w:t>
      </w:r>
    </w:p>
    <w:p>
      <w:pPr>
        <w:pStyle w:val="0"/>
        <w:spacing w:before="200" w:line-rule="auto"/>
        <w:ind w:firstLine="540"/>
        <w:jc w:val="both"/>
      </w:pPr>
      <w:r>
        <w:rPr>
          <w:sz w:val="20"/>
        </w:rPr>
        <w:t xml:space="preserve">Основное мероприятие 6. Возмещение расходов на оплату найма (поднайма) жилого помещения, связанных с проживанием вне постоянного места жительства, руководителям органов государственной власти Чувашской Республики, первым заместителям и заместителям руководителей органов государственной власти Чувашской Республики.</w:t>
      </w:r>
    </w:p>
    <w:p>
      <w:pPr>
        <w:pStyle w:val="0"/>
        <w:jc w:val="both"/>
      </w:pPr>
      <w:r>
        <w:rPr>
          <w:sz w:val="20"/>
        </w:rPr>
        <w:t xml:space="preserve">(абзац введен </w:t>
      </w:r>
      <w:hyperlink w:history="0" r:id="rId96"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В рамках основного мероприятия планируется учет руководителей органов государственной власти Чувашской Республики, первых заместителей и заместителей руководителей органов государственной власти Чувашской Республики (далее - лица, замещающие отдельные государственные должности Чувашской Республики и должности государственной гражданской службы Чувашской Республики), нуждающихся в соответствии с законодательством Чувашской Республики в возмещении расходов на оплату найма (поднайма) жилого помещения.</w:t>
      </w:r>
    </w:p>
    <w:p>
      <w:pPr>
        <w:pStyle w:val="0"/>
        <w:jc w:val="both"/>
      </w:pPr>
      <w:r>
        <w:rPr>
          <w:sz w:val="20"/>
        </w:rPr>
        <w:t xml:space="preserve">(абзац введен </w:t>
      </w:r>
      <w:hyperlink w:history="0" r:id="rId97"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Предусматривается возмещение расходов на оплату найма (поднайма) жилого помещения лицам, замещающим отдельные государственные должности Чувашской Республики и должности государственной гражданской службы Чувашской Республики.</w:t>
      </w:r>
    </w:p>
    <w:p>
      <w:pPr>
        <w:pStyle w:val="0"/>
        <w:jc w:val="both"/>
      </w:pPr>
      <w:r>
        <w:rPr>
          <w:sz w:val="20"/>
        </w:rPr>
        <w:t xml:space="preserve">(абзац введен </w:t>
      </w:r>
      <w:hyperlink w:history="0" r:id="rId98"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Данное основное мероприятие включает в себя также учет лиц, замещающих отдельные государственные должности Чувашской Республики и должности государственной гражданской службы Чувашской Республики, получивших возмещение расходов на оплату найма (поднайма) жилого помещения в соответствии с законодательством Чувашской Республики.</w:t>
      </w:r>
    </w:p>
    <w:p>
      <w:pPr>
        <w:pStyle w:val="0"/>
        <w:jc w:val="both"/>
      </w:pPr>
      <w:r>
        <w:rPr>
          <w:sz w:val="20"/>
        </w:rPr>
        <w:t xml:space="preserve">(абзац введен </w:t>
      </w:r>
      <w:hyperlink w:history="0" r:id="rId99"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jc w:val="both"/>
      </w:pPr>
      <w:r>
        <w:rPr>
          <w:sz w:val="20"/>
        </w:rPr>
      </w:r>
    </w:p>
    <w:p>
      <w:pPr>
        <w:pStyle w:val="2"/>
        <w:outlineLvl w:val="1"/>
        <w:jc w:val="center"/>
      </w:pPr>
      <w:r>
        <w:rPr>
          <w:sz w:val="20"/>
        </w:rPr>
        <w:t xml:space="preserve">Раздел III. ОБОСНОВАНИЕ ОБЪЕМА ФИНАНСОВЫХ РЕСУРСОВ,</w:t>
      </w:r>
    </w:p>
    <w:p>
      <w:pPr>
        <w:pStyle w:val="2"/>
        <w:jc w:val="center"/>
      </w:pPr>
      <w:r>
        <w:rPr>
          <w:sz w:val="20"/>
        </w:rPr>
        <w:t xml:space="preserve">НЕОБХОДИМЫХ ДЛЯ РЕАЛИЗАЦИИ ГОСУДАРСТВЕННОЙ ПРОГРАММЫ</w:t>
      </w:r>
    </w:p>
    <w:p>
      <w:pPr>
        <w:pStyle w:val="2"/>
        <w:jc w:val="center"/>
      </w:pPr>
      <w:r>
        <w:rPr>
          <w:sz w:val="20"/>
        </w:rPr>
        <w:t xml:space="preserve">(С РАСШИФРОВКОЙ ПО ИСТОЧНИКАМ ФИНАНСИРОВАНИЯ, ПО ЭТАПАМ</w:t>
      </w:r>
    </w:p>
    <w:p>
      <w:pPr>
        <w:pStyle w:val="2"/>
        <w:jc w:val="center"/>
      </w:pPr>
      <w:r>
        <w:rPr>
          <w:sz w:val="20"/>
        </w:rPr>
        <w:t xml:space="preserve">И ГОДАМ РЕАЛИЗАЦИИ ГОСУДАРСТВЕННОЙ ПРОГРАММЫ)</w:t>
      </w:r>
    </w:p>
    <w:p>
      <w:pPr>
        <w:pStyle w:val="0"/>
        <w:jc w:val="both"/>
      </w:pPr>
      <w:r>
        <w:rPr>
          <w:sz w:val="20"/>
        </w:rPr>
      </w:r>
    </w:p>
    <w:p>
      <w:pPr>
        <w:pStyle w:val="0"/>
        <w:ind w:firstLine="540"/>
        <w:jc w:val="both"/>
      </w:pPr>
      <w:r>
        <w:rPr>
          <w:sz w:val="20"/>
        </w:rPr>
        <w:t xml:space="preserve">Расходы Государственной программы формируются за счет средств федерального бюджета, республиканского бюджета Чувашской Республики, местных бюджетов.</w:t>
      </w:r>
    </w:p>
    <w:p>
      <w:pPr>
        <w:pStyle w:val="0"/>
        <w:spacing w:before="200" w:line-rule="auto"/>
        <w:ind w:firstLine="540"/>
        <w:jc w:val="both"/>
      </w:pPr>
      <w:r>
        <w:rPr>
          <w:sz w:val="20"/>
        </w:rPr>
        <w:t xml:space="preserve">Средства местных бюджетов, предусмотренные на реализацию Государственной программы, являются источниками финансирования соответствующих подпрограмм, включенных в Государственную программу.</w:t>
      </w:r>
    </w:p>
    <w:p>
      <w:pPr>
        <w:pStyle w:val="0"/>
        <w:spacing w:before="200" w:line-rule="auto"/>
        <w:ind w:firstLine="540"/>
        <w:jc w:val="both"/>
      </w:pPr>
      <w:r>
        <w:rPr>
          <w:sz w:val="20"/>
        </w:rPr>
        <w:t xml:space="preserve">Общий объем финансирования Государственной программы в 2019 - 2035 годах составляет 13202034,3 тыс. рублей, в том числе за счет средств:</w:t>
      </w:r>
    </w:p>
    <w:p>
      <w:pPr>
        <w:pStyle w:val="0"/>
        <w:jc w:val="both"/>
      </w:pPr>
      <w:r>
        <w:rPr>
          <w:sz w:val="20"/>
        </w:rPr>
        <w:t xml:space="preserve">(в ред. </w:t>
      </w:r>
      <w:hyperlink w:history="0" r:id="rId100"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федерального бюджета - 1396576,1 тыс. рублей (10,6 процента);</w:t>
      </w:r>
    </w:p>
    <w:p>
      <w:pPr>
        <w:pStyle w:val="0"/>
        <w:jc w:val="both"/>
      </w:pPr>
      <w:r>
        <w:rPr>
          <w:sz w:val="20"/>
        </w:rPr>
        <w:t xml:space="preserve">(в ред. </w:t>
      </w:r>
      <w:hyperlink w:history="0" r:id="rId101"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республиканского бюджета Чувашской Республики - 11779957,4 тыс. рублей (89,2 процента);</w:t>
      </w:r>
    </w:p>
    <w:p>
      <w:pPr>
        <w:pStyle w:val="0"/>
        <w:jc w:val="both"/>
      </w:pPr>
      <w:r>
        <w:rPr>
          <w:sz w:val="20"/>
        </w:rPr>
        <w:t xml:space="preserve">(в ред. </w:t>
      </w:r>
      <w:hyperlink w:history="0" r:id="rId102"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местных бюджетов - 25500,8 тыс. рублей (0,2 процента).</w:t>
      </w:r>
    </w:p>
    <w:p>
      <w:pPr>
        <w:pStyle w:val="0"/>
        <w:jc w:val="both"/>
      </w:pPr>
      <w:r>
        <w:rPr>
          <w:sz w:val="20"/>
        </w:rPr>
        <w:t xml:space="preserve">(в ред. </w:t>
      </w:r>
      <w:hyperlink w:history="0" r:id="rId103"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p>
      <w:pPr>
        <w:pStyle w:val="0"/>
        <w:spacing w:before="200" w:line-rule="auto"/>
        <w:ind w:firstLine="540"/>
        <w:jc w:val="both"/>
      </w:pPr>
      <w:r>
        <w:rPr>
          <w:sz w:val="20"/>
        </w:rPr>
        <w:t xml:space="preserve">Прогнозируемый объем финансирования Государственной программы на 1 этапе составляет 6809512,3 тыс. рублей, в том числе:</w:t>
      </w:r>
    </w:p>
    <w:p>
      <w:pPr>
        <w:pStyle w:val="0"/>
        <w:jc w:val="both"/>
      </w:pPr>
      <w:r>
        <w:rPr>
          <w:sz w:val="20"/>
        </w:rPr>
        <w:t xml:space="preserve">(в ред. Постановлений Кабинета Министров ЧР от 24.11.2022 </w:t>
      </w:r>
      <w:hyperlink w:history="0" r:id="rId104"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 </w:t>
      </w:r>
      <w:hyperlink w:history="0" r:id="rId105"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в 2019 году - 740074,8 тыс. рублей;</w:t>
      </w:r>
    </w:p>
    <w:p>
      <w:pPr>
        <w:pStyle w:val="0"/>
        <w:jc w:val="both"/>
      </w:pPr>
      <w:r>
        <w:rPr>
          <w:sz w:val="20"/>
        </w:rPr>
        <w:t xml:space="preserve">(в ред. </w:t>
      </w:r>
      <w:hyperlink w:history="0" r:id="rId106"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29.01.2020 N 35)</w:t>
      </w:r>
    </w:p>
    <w:p>
      <w:pPr>
        <w:pStyle w:val="0"/>
        <w:spacing w:before="200" w:line-rule="auto"/>
        <w:ind w:firstLine="540"/>
        <w:jc w:val="both"/>
      </w:pPr>
      <w:r>
        <w:rPr>
          <w:sz w:val="20"/>
        </w:rPr>
        <w:t xml:space="preserve">в 2020 году - 861308,7 тыс. рублей;</w:t>
      </w:r>
    </w:p>
    <w:p>
      <w:pPr>
        <w:pStyle w:val="0"/>
        <w:jc w:val="both"/>
      </w:pPr>
      <w:r>
        <w:rPr>
          <w:sz w:val="20"/>
        </w:rPr>
        <w:t xml:space="preserve">(в ред. </w:t>
      </w:r>
      <w:hyperlink w:history="0" r:id="rId107"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в 2021 году - 952232,1 тыс. рублей;</w:t>
      </w:r>
    </w:p>
    <w:p>
      <w:pPr>
        <w:pStyle w:val="0"/>
        <w:jc w:val="both"/>
      </w:pPr>
      <w:r>
        <w:rPr>
          <w:sz w:val="20"/>
        </w:rPr>
        <w:t xml:space="preserve">(в ред. </w:t>
      </w:r>
      <w:hyperlink w:history="0" r:id="rId108"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в 2022 году - 1170103,0 тыс. рублей;</w:t>
      </w:r>
    </w:p>
    <w:p>
      <w:pPr>
        <w:pStyle w:val="0"/>
        <w:jc w:val="both"/>
      </w:pPr>
      <w:r>
        <w:rPr>
          <w:sz w:val="20"/>
        </w:rPr>
        <w:t xml:space="preserve">(в ред. </w:t>
      </w:r>
      <w:hyperlink w:history="0" r:id="rId109"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2023 году - 1112701,1 тыс. рублей;</w:t>
      </w:r>
    </w:p>
    <w:p>
      <w:pPr>
        <w:pStyle w:val="0"/>
        <w:jc w:val="both"/>
      </w:pPr>
      <w:r>
        <w:rPr>
          <w:sz w:val="20"/>
        </w:rPr>
        <w:t xml:space="preserve">(в ред. </w:t>
      </w:r>
      <w:hyperlink w:history="0" r:id="rId110"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в 2024 году - 985509,6 тыс. рублей;</w:t>
      </w:r>
    </w:p>
    <w:p>
      <w:pPr>
        <w:pStyle w:val="0"/>
        <w:jc w:val="both"/>
      </w:pPr>
      <w:r>
        <w:rPr>
          <w:sz w:val="20"/>
        </w:rPr>
        <w:t xml:space="preserve">(в ред. </w:t>
      </w:r>
      <w:hyperlink w:history="0" r:id="rId111"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в 2025 году - 987583,0 тыс. рублей;</w:t>
      </w:r>
    </w:p>
    <w:p>
      <w:pPr>
        <w:pStyle w:val="0"/>
        <w:jc w:val="both"/>
      </w:pPr>
      <w:r>
        <w:rPr>
          <w:sz w:val="20"/>
        </w:rPr>
        <w:t xml:space="preserve">(в ред. </w:t>
      </w:r>
      <w:hyperlink w:history="0" r:id="rId112"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- 690774,1 тыс. рублей, в том числе:</w:t>
      </w:r>
    </w:p>
    <w:p>
      <w:pPr>
        <w:pStyle w:val="0"/>
        <w:jc w:val="both"/>
      </w:pPr>
      <w:r>
        <w:rPr>
          <w:sz w:val="20"/>
        </w:rPr>
        <w:t xml:space="preserve">(в ред. Постановлений Кабинета Министров ЧР от 08.04.2020 </w:t>
      </w:r>
      <w:hyperlink w:history="0" r:id="rId113"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rPr>
        <w:t xml:space="preserve">, от 26.12.2020 </w:t>
      </w:r>
      <w:hyperlink w:history="0" r:id="rId114"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28.04.2021 </w:t>
      </w:r>
      <w:hyperlink w:history="0" r:id="rId115"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17.11.2021 </w:t>
      </w:r>
      <w:hyperlink w:history="0" r:id="rId116"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27.04.2022 </w:t>
      </w:r>
      <w:hyperlink w:history="0" r:id="rId117"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192</w:t>
        </w:r>
      </w:hyperlink>
      <w:r>
        <w:rPr>
          <w:sz w:val="20"/>
        </w:rPr>
        <w:t xml:space="preserve">, от 24.11.2022 </w:t>
      </w:r>
      <w:hyperlink w:history="0" r:id="rId118"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 </w:t>
      </w:r>
      <w:hyperlink w:history="0" r:id="rId119"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в 2019 году - 118105,8 тыс. рублей;</w:t>
      </w:r>
    </w:p>
    <w:p>
      <w:pPr>
        <w:pStyle w:val="0"/>
        <w:jc w:val="both"/>
      </w:pPr>
      <w:r>
        <w:rPr>
          <w:sz w:val="20"/>
        </w:rPr>
        <w:t xml:space="preserve">(в ред. </w:t>
      </w:r>
      <w:hyperlink w:history="0" r:id="rId120"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Постановления</w:t>
        </w:r>
      </w:hyperlink>
      <w:r>
        <w:rPr>
          <w:sz w:val="20"/>
        </w:rPr>
        <w:t xml:space="preserve"> Кабинета Министров ЧР от 08.04.2020 N 173)</w:t>
      </w:r>
    </w:p>
    <w:p>
      <w:pPr>
        <w:pStyle w:val="0"/>
        <w:spacing w:before="200" w:line-rule="auto"/>
        <w:ind w:firstLine="540"/>
        <w:jc w:val="both"/>
      </w:pPr>
      <w:r>
        <w:rPr>
          <w:sz w:val="20"/>
        </w:rPr>
        <w:t xml:space="preserve">в 2020 году - 101968,2 тыс. рублей;</w:t>
      </w:r>
    </w:p>
    <w:p>
      <w:pPr>
        <w:pStyle w:val="0"/>
        <w:jc w:val="both"/>
      </w:pPr>
      <w:r>
        <w:rPr>
          <w:sz w:val="20"/>
        </w:rPr>
        <w:t xml:space="preserve">(в ред. </w:t>
      </w:r>
      <w:hyperlink w:history="0" r:id="rId121"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в 2021 году - 143533,4 тыс. рублей;</w:t>
      </w:r>
    </w:p>
    <w:p>
      <w:pPr>
        <w:pStyle w:val="0"/>
        <w:jc w:val="both"/>
      </w:pPr>
      <w:r>
        <w:rPr>
          <w:sz w:val="20"/>
        </w:rPr>
        <w:t xml:space="preserve">(в ред. </w:t>
      </w:r>
      <w:hyperlink w:history="0" r:id="rId122"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в 2022 году - 91609,5 тыс. рублей;</w:t>
      </w:r>
    </w:p>
    <w:p>
      <w:pPr>
        <w:pStyle w:val="0"/>
        <w:jc w:val="both"/>
      </w:pPr>
      <w:r>
        <w:rPr>
          <w:sz w:val="20"/>
        </w:rPr>
        <w:t xml:space="preserve">(в ред. </w:t>
      </w:r>
      <w:hyperlink w:history="0" r:id="rId123"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2023 году - 75011,2 тыс. рублей;</w:t>
      </w:r>
    </w:p>
    <w:p>
      <w:pPr>
        <w:pStyle w:val="0"/>
        <w:jc w:val="both"/>
      </w:pPr>
      <w:r>
        <w:rPr>
          <w:sz w:val="20"/>
        </w:rPr>
        <w:t xml:space="preserve">(в ред. Постановлений Кабинета Министров ЧР от 24.11.2022 </w:t>
      </w:r>
      <w:hyperlink w:history="0" r:id="rId124"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 </w:t>
      </w:r>
      <w:hyperlink w:history="0" r:id="rId125"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в 2024 году - 79236,3 тыс. рублей;</w:t>
      </w:r>
    </w:p>
    <w:p>
      <w:pPr>
        <w:pStyle w:val="0"/>
        <w:jc w:val="both"/>
      </w:pPr>
      <w:r>
        <w:rPr>
          <w:sz w:val="20"/>
        </w:rPr>
        <w:t xml:space="preserve">(в ред. </w:t>
      </w:r>
      <w:hyperlink w:history="0" r:id="rId126"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2025 году - 81309,7 тыс. рублей;</w:t>
      </w:r>
    </w:p>
    <w:p>
      <w:pPr>
        <w:pStyle w:val="0"/>
        <w:jc w:val="both"/>
      </w:pPr>
      <w:r>
        <w:rPr>
          <w:sz w:val="20"/>
        </w:rPr>
        <w:t xml:space="preserve">(в ред. </w:t>
      </w:r>
      <w:hyperlink w:history="0" r:id="rId127"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республиканского бюджета Чувашской Республики - 6108980,4 тыс. рублей, в том числе:</w:t>
      </w:r>
    </w:p>
    <w:p>
      <w:pPr>
        <w:pStyle w:val="0"/>
        <w:jc w:val="both"/>
      </w:pPr>
      <w:r>
        <w:rPr>
          <w:sz w:val="20"/>
        </w:rPr>
        <w:t xml:space="preserve">(в ред. Постановлений Кабинета Министров ЧР от 24.11.2022 </w:t>
      </w:r>
      <w:hyperlink w:history="0" r:id="rId128"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 </w:t>
      </w:r>
      <w:hyperlink w:history="0" r:id="rId129"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в 2019 году - 620938,8 тыс. рублей;</w:t>
      </w:r>
    </w:p>
    <w:p>
      <w:pPr>
        <w:pStyle w:val="0"/>
        <w:jc w:val="both"/>
      </w:pPr>
      <w:r>
        <w:rPr>
          <w:sz w:val="20"/>
        </w:rPr>
        <w:t xml:space="preserve">(в ред. </w:t>
      </w:r>
      <w:hyperlink w:history="0" r:id="rId130"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29.01.2020 N 35)</w:t>
      </w:r>
    </w:p>
    <w:p>
      <w:pPr>
        <w:pStyle w:val="0"/>
        <w:spacing w:before="200" w:line-rule="auto"/>
        <w:ind w:firstLine="540"/>
        <w:jc w:val="both"/>
      </w:pPr>
      <w:r>
        <w:rPr>
          <w:sz w:val="20"/>
        </w:rPr>
        <w:t xml:space="preserve">в 2020 году - 757963,0 тыс. рублей;</w:t>
      </w:r>
    </w:p>
    <w:p>
      <w:pPr>
        <w:pStyle w:val="0"/>
        <w:jc w:val="both"/>
      </w:pPr>
      <w:r>
        <w:rPr>
          <w:sz w:val="20"/>
        </w:rPr>
        <w:t xml:space="preserve">(в ред. </w:t>
      </w:r>
      <w:hyperlink w:history="0" r:id="rId131"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в 2021 году - 807324,6 тыс. рублей;</w:t>
      </w:r>
    </w:p>
    <w:p>
      <w:pPr>
        <w:pStyle w:val="0"/>
        <w:jc w:val="both"/>
      </w:pPr>
      <w:r>
        <w:rPr>
          <w:sz w:val="20"/>
        </w:rPr>
        <w:t xml:space="preserve">(в ред. </w:t>
      </w:r>
      <w:hyperlink w:history="0" r:id="rId132"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в 2022 году - 1077240,4 тыс. рублей;</w:t>
      </w:r>
    </w:p>
    <w:p>
      <w:pPr>
        <w:pStyle w:val="0"/>
        <w:jc w:val="both"/>
      </w:pPr>
      <w:r>
        <w:rPr>
          <w:sz w:val="20"/>
        </w:rPr>
        <w:t xml:space="preserve">(в ред. </w:t>
      </w:r>
      <w:hyperlink w:history="0" r:id="rId133"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2023 году - 1036115,6 тыс. рублей;</w:t>
      </w:r>
    </w:p>
    <w:p>
      <w:pPr>
        <w:pStyle w:val="0"/>
        <w:jc w:val="both"/>
      </w:pPr>
      <w:r>
        <w:rPr>
          <w:sz w:val="20"/>
        </w:rPr>
        <w:t xml:space="preserve">(в ред. </w:t>
      </w:r>
      <w:hyperlink w:history="0" r:id="rId134"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в 2024 году - 904699,0 тыс. рублей;</w:t>
      </w:r>
    </w:p>
    <w:p>
      <w:pPr>
        <w:pStyle w:val="0"/>
        <w:jc w:val="both"/>
      </w:pPr>
      <w:r>
        <w:rPr>
          <w:sz w:val="20"/>
        </w:rPr>
        <w:t xml:space="preserve">(в ред. </w:t>
      </w:r>
      <w:hyperlink w:history="0" r:id="rId135"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в 2025 году - 904699,0 тыс. рублей;</w:t>
      </w:r>
    </w:p>
    <w:p>
      <w:pPr>
        <w:pStyle w:val="0"/>
        <w:jc w:val="both"/>
      </w:pPr>
      <w:r>
        <w:rPr>
          <w:sz w:val="20"/>
        </w:rPr>
        <w:t xml:space="preserve">(в ред. </w:t>
      </w:r>
      <w:hyperlink w:history="0" r:id="rId136"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местных бюджетов - 9757,8 тыс. рублей, в том числе:</w:t>
      </w:r>
    </w:p>
    <w:p>
      <w:pPr>
        <w:pStyle w:val="0"/>
        <w:jc w:val="both"/>
      </w:pPr>
      <w:r>
        <w:rPr>
          <w:sz w:val="20"/>
        </w:rPr>
        <w:t xml:space="preserve">(в ред. Постановлений Кабинета Министров ЧР от 29.01.2020 </w:t>
      </w:r>
      <w:hyperlink w:history="0" r:id="rId137"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26.12.2020 </w:t>
      </w:r>
      <w:hyperlink w:history="0" r:id="rId138"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w:t>
      </w:r>
    </w:p>
    <w:p>
      <w:pPr>
        <w:pStyle w:val="0"/>
        <w:spacing w:before="200" w:line-rule="auto"/>
        <w:ind w:firstLine="540"/>
        <w:jc w:val="both"/>
      </w:pPr>
      <w:r>
        <w:rPr>
          <w:sz w:val="20"/>
        </w:rPr>
        <w:t xml:space="preserve">в 2019 году - 1030,2 тыс. рублей;</w:t>
      </w:r>
    </w:p>
    <w:p>
      <w:pPr>
        <w:pStyle w:val="0"/>
        <w:jc w:val="both"/>
      </w:pPr>
      <w:r>
        <w:rPr>
          <w:sz w:val="20"/>
        </w:rPr>
        <w:t xml:space="preserve">(в ред. </w:t>
      </w:r>
      <w:hyperlink w:history="0" r:id="rId139"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29.01.2020 N 35)</w:t>
      </w:r>
    </w:p>
    <w:p>
      <w:pPr>
        <w:pStyle w:val="0"/>
        <w:spacing w:before="200" w:line-rule="auto"/>
        <w:ind w:firstLine="540"/>
        <w:jc w:val="both"/>
      </w:pPr>
      <w:r>
        <w:rPr>
          <w:sz w:val="20"/>
        </w:rPr>
        <w:t xml:space="preserve">в 2020 году - 1377,5 тыс. рублей;</w:t>
      </w:r>
    </w:p>
    <w:p>
      <w:pPr>
        <w:pStyle w:val="0"/>
        <w:jc w:val="both"/>
      </w:pPr>
      <w:r>
        <w:rPr>
          <w:sz w:val="20"/>
        </w:rPr>
        <w:t xml:space="preserve">(в ред. </w:t>
      </w:r>
      <w:hyperlink w:history="0" r:id="rId140"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в 2021 году - 1374,1 тыс. рублей;</w:t>
      </w:r>
    </w:p>
    <w:p>
      <w:pPr>
        <w:pStyle w:val="0"/>
        <w:jc w:val="both"/>
      </w:pPr>
      <w:r>
        <w:rPr>
          <w:sz w:val="20"/>
        </w:rPr>
        <w:t xml:space="preserve">(в ред. </w:t>
      </w:r>
      <w:hyperlink w:history="0" r:id="rId141"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в 2022 году - 1253,1 тыс. рублей;</w:t>
      </w:r>
    </w:p>
    <w:p>
      <w:pPr>
        <w:pStyle w:val="0"/>
        <w:jc w:val="both"/>
      </w:pPr>
      <w:r>
        <w:rPr>
          <w:sz w:val="20"/>
        </w:rPr>
        <w:t xml:space="preserve">(в ред. </w:t>
      </w:r>
      <w:hyperlink w:history="0" r:id="rId142"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в 2023 году - 1574,3 тыс. рублей;</w:t>
      </w:r>
    </w:p>
    <w:p>
      <w:pPr>
        <w:pStyle w:val="0"/>
        <w:spacing w:before="200" w:line-rule="auto"/>
        <w:ind w:firstLine="540"/>
        <w:jc w:val="both"/>
      </w:pPr>
      <w:r>
        <w:rPr>
          <w:sz w:val="20"/>
        </w:rPr>
        <w:t xml:space="preserve">в 2024 году - 1574,3 тыс. рублей;</w:t>
      </w:r>
    </w:p>
    <w:p>
      <w:pPr>
        <w:pStyle w:val="0"/>
        <w:spacing w:before="200" w:line-rule="auto"/>
        <w:ind w:firstLine="540"/>
        <w:jc w:val="both"/>
      </w:pPr>
      <w:r>
        <w:rPr>
          <w:sz w:val="20"/>
        </w:rPr>
        <w:t xml:space="preserve">в 2025 году - 1574,3 тыс. рублей.</w:t>
      </w:r>
    </w:p>
    <w:p>
      <w:pPr>
        <w:pStyle w:val="0"/>
        <w:spacing w:before="200" w:line-rule="auto"/>
        <w:ind w:firstLine="540"/>
        <w:jc w:val="both"/>
      </w:pPr>
      <w:r>
        <w:rPr>
          <w:sz w:val="20"/>
        </w:rPr>
        <w:t xml:space="preserve">На 2 этапе, в 2026 - 2030 годах, объем финансирования Государственной программы составляет 3196261,0 тыс. рублей, из них средства:</w:t>
      </w:r>
    </w:p>
    <w:p>
      <w:pPr>
        <w:pStyle w:val="0"/>
        <w:jc w:val="both"/>
      </w:pPr>
      <w:r>
        <w:rPr>
          <w:sz w:val="20"/>
        </w:rPr>
        <w:t xml:space="preserve">(в ред. </w:t>
      </w:r>
      <w:hyperlink w:history="0" r:id="rId143"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p>
      <w:pPr>
        <w:pStyle w:val="0"/>
        <w:spacing w:before="200" w:line-rule="auto"/>
        <w:ind w:firstLine="540"/>
        <w:jc w:val="both"/>
      </w:pPr>
      <w:r>
        <w:rPr>
          <w:sz w:val="20"/>
        </w:rPr>
        <w:t xml:space="preserve">федерального бюджета - 352901,0 тыс. рублей;</w:t>
      </w:r>
    </w:p>
    <w:p>
      <w:pPr>
        <w:pStyle w:val="0"/>
        <w:spacing w:before="200" w:line-rule="auto"/>
        <w:ind w:firstLine="540"/>
        <w:jc w:val="both"/>
      </w:pPr>
      <w:r>
        <w:rPr>
          <w:sz w:val="20"/>
        </w:rPr>
        <w:t xml:space="preserve">республиканского бюджета Чувашской Республики - 2835488,5 тыс. рублей;</w:t>
      </w:r>
    </w:p>
    <w:p>
      <w:pPr>
        <w:pStyle w:val="0"/>
        <w:jc w:val="both"/>
      </w:pPr>
      <w:r>
        <w:rPr>
          <w:sz w:val="20"/>
        </w:rPr>
        <w:t xml:space="preserve">(в ред. </w:t>
      </w:r>
      <w:hyperlink w:history="0" r:id="rId144"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p>
      <w:pPr>
        <w:pStyle w:val="0"/>
        <w:spacing w:before="200" w:line-rule="auto"/>
        <w:ind w:firstLine="540"/>
        <w:jc w:val="both"/>
      </w:pPr>
      <w:r>
        <w:rPr>
          <w:sz w:val="20"/>
        </w:rPr>
        <w:t xml:space="preserve">местных бюджетов - 7871,5 тыс. рублей.</w:t>
      </w:r>
    </w:p>
    <w:p>
      <w:pPr>
        <w:pStyle w:val="0"/>
        <w:spacing w:before="200" w:line-rule="auto"/>
        <w:ind w:firstLine="540"/>
        <w:jc w:val="both"/>
      </w:pPr>
      <w:r>
        <w:rPr>
          <w:sz w:val="20"/>
        </w:rPr>
        <w:t xml:space="preserve">На 3 этапе, в 2031 - 2035 годах, объем финансирования Государственной программы составляет 3196261,0 тыс. рублей, из них средства:</w:t>
      </w:r>
    </w:p>
    <w:p>
      <w:pPr>
        <w:pStyle w:val="0"/>
        <w:jc w:val="both"/>
      </w:pPr>
      <w:r>
        <w:rPr>
          <w:sz w:val="20"/>
        </w:rPr>
        <w:t xml:space="preserve">(в ред. </w:t>
      </w:r>
      <w:hyperlink w:history="0" r:id="rId145"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p>
      <w:pPr>
        <w:pStyle w:val="0"/>
        <w:spacing w:before="200" w:line-rule="auto"/>
        <w:ind w:firstLine="540"/>
        <w:jc w:val="both"/>
      </w:pPr>
      <w:r>
        <w:rPr>
          <w:sz w:val="20"/>
        </w:rPr>
        <w:t xml:space="preserve">федерального бюджета - 352901,0 тыс. рублей;</w:t>
      </w:r>
    </w:p>
    <w:p>
      <w:pPr>
        <w:pStyle w:val="0"/>
        <w:spacing w:before="200" w:line-rule="auto"/>
        <w:ind w:firstLine="540"/>
        <w:jc w:val="both"/>
      </w:pPr>
      <w:r>
        <w:rPr>
          <w:sz w:val="20"/>
        </w:rPr>
        <w:t xml:space="preserve">республиканского бюджета Чувашской Республики - 2835488,5 тыс. рублей;</w:t>
      </w:r>
    </w:p>
    <w:p>
      <w:pPr>
        <w:pStyle w:val="0"/>
        <w:jc w:val="both"/>
      </w:pPr>
      <w:r>
        <w:rPr>
          <w:sz w:val="20"/>
        </w:rPr>
        <w:t xml:space="preserve">(в ред. </w:t>
      </w:r>
      <w:hyperlink w:history="0" r:id="rId146"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p>
      <w:pPr>
        <w:pStyle w:val="0"/>
        <w:spacing w:before="200" w:line-rule="auto"/>
        <w:ind w:firstLine="540"/>
        <w:jc w:val="both"/>
      </w:pPr>
      <w:r>
        <w:rPr>
          <w:sz w:val="20"/>
        </w:rPr>
        <w:t xml:space="preserve">местных бюджетов - 7871,5 тыс. рублей.</w:t>
      </w:r>
    </w:p>
    <w:p>
      <w:pPr>
        <w:pStyle w:val="0"/>
        <w:spacing w:before="200" w:line-rule="auto"/>
        <w:ind w:firstLine="540"/>
        <w:jc w:val="both"/>
      </w:pPr>
      <w:r>
        <w:rPr>
          <w:sz w:val="20"/>
        </w:rPr>
        <w:t xml:space="preserve">Объемы финансирования Государственной программы подлежат ежегодному уточнению исходя из реальных возможностей бюджетов всех уровней.</w:t>
      </w:r>
    </w:p>
    <w:p>
      <w:pPr>
        <w:pStyle w:val="0"/>
        <w:spacing w:before="200" w:line-rule="auto"/>
        <w:ind w:firstLine="540"/>
        <w:jc w:val="both"/>
      </w:pPr>
      <w:hyperlink w:history="0" w:anchor="P440" w:tooltip="СВЕДЕНИЯ">
        <w:r>
          <w:rPr>
            <w:sz w:val="20"/>
            <w:color w:val="0000ff"/>
          </w:rPr>
          <w:t xml:space="preserve">Сведения</w:t>
        </w:r>
      </w:hyperlink>
      <w:r>
        <w:rPr>
          <w:sz w:val="20"/>
        </w:rPr>
        <w:t xml:space="preserve"> о целевых показателях (индикаторах) Государственной программы, подпрограмм Государственной программы и их значениях приведены в приложении N 1 к настоящей Государственной программе.</w:t>
      </w:r>
    </w:p>
    <w:p>
      <w:pPr>
        <w:pStyle w:val="0"/>
        <w:jc w:val="both"/>
      </w:pPr>
      <w:r>
        <w:rPr>
          <w:sz w:val="20"/>
        </w:rPr>
        <w:t xml:space="preserve">(в ред. </w:t>
      </w:r>
      <w:hyperlink w:history="0" r:id="rId147"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10.04.2019 N 105)</w:t>
      </w:r>
    </w:p>
    <w:p>
      <w:pPr>
        <w:pStyle w:val="0"/>
        <w:spacing w:before="200" w:line-rule="auto"/>
        <w:ind w:firstLine="540"/>
        <w:jc w:val="both"/>
      </w:pPr>
      <w:r>
        <w:rPr>
          <w:sz w:val="20"/>
        </w:rPr>
        <w:t xml:space="preserve">Ресурсное </w:t>
      </w:r>
      <w:hyperlink w:history="0" w:anchor="P1234" w:tooltip="РЕСУРСНОЕ ОБЕСПЕЧЕНИЕ">
        <w:r>
          <w:rPr>
            <w:sz w:val="20"/>
            <w:color w:val="0000ff"/>
          </w:rPr>
          <w:t xml:space="preserve">обеспечение</w:t>
        </w:r>
      </w:hyperlink>
      <w:r>
        <w:rPr>
          <w:sz w:val="20"/>
        </w:rPr>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2 к настоящей Государственной программе.</w:t>
      </w:r>
    </w:p>
    <w:p>
      <w:pPr>
        <w:pStyle w:val="0"/>
        <w:spacing w:before="200" w:line-rule="auto"/>
        <w:ind w:firstLine="540"/>
        <w:jc w:val="both"/>
      </w:pPr>
      <w:r>
        <w:rPr>
          <w:sz w:val="20"/>
        </w:rPr>
        <w:t xml:space="preserve">В Государственную программу включены подпрограммы, реализуемые в рамках Государственной программы, согласно </w:t>
      </w:r>
      <w:hyperlink w:history="0" w:anchor="P3794" w:tooltip="ПОДПРОГРАММА">
        <w:r>
          <w:rPr>
            <w:sz w:val="20"/>
            <w:color w:val="0000ff"/>
          </w:rPr>
          <w:t xml:space="preserve">приложениям N 3</w:t>
        </w:r>
      </w:hyperlink>
      <w:r>
        <w:rPr>
          <w:sz w:val="20"/>
        </w:rPr>
        <w:t xml:space="preserve"> - </w:t>
      </w:r>
      <w:hyperlink w:history="0" w:anchor="P13177" w:tooltip="ПОДПРОГРАММА">
        <w:r>
          <w:rPr>
            <w:sz w:val="20"/>
            <w:color w:val="0000ff"/>
          </w:rPr>
          <w:t xml:space="preserve">6</w:t>
        </w:r>
      </w:hyperlink>
      <w:r>
        <w:rPr>
          <w:sz w:val="20"/>
        </w:rPr>
        <w:t xml:space="preserve"> к настоящей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потенциала</w:t>
      </w:r>
    </w:p>
    <w:p>
      <w:pPr>
        <w:pStyle w:val="0"/>
        <w:jc w:val="right"/>
      </w:pPr>
      <w:r>
        <w:rPr>
          <w:sz w:val="20"/>
        </w:rPr>
        <w:t xml:space="preserve">государственного управления"</w:t>
      </w:r>
    </w:p>
    <w:p>
      <w:pPr>
        <w:pStyle w:val="0"/>
        <w:jc w:val="both"/>
      </w:pPr>
      <w:r>
        <w:rPr>
          <w:sz w:val="20"/>
        </w:rPr>
      </w:r>
    </w:p>
    <w:bookmarkStart w:id="440" w:name="P440"/>
    <w:bookmarkEnd w:id="440"/>
    <w:p>
      <w:pPr>
        <w:pStyle w:val="2"/>
        <w:jc w:val="center"/>
      </w:pPr>
      <w:r>
        <w:rPr>
          <w:sz w:val="20"/>
        </w:rPr>
        <w:t xml:space="preserve">СВЕДЕНИЯ</w:t>
      </w:r>
    </w:p>
    <w:p>
      <w:pPr>
        <w:pStyle w:val="2"/>
        <w:jc w:val="center"/>
      </w:pPr>
      <w:r>
        <w:rPr>
          <w:sz w:val="20"/>
        </w:rPr>
        <w:t xml:space="preserve">О ЦЕЛЕВЫХ ПОКАЗАТЕЛЯХ (ИНДИКАТОРАХ)</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ПОТЕНЦИАЛА ГОСУДАРСТВЕННОГО УПРАВЛЕНИЯ",</w:t>
      </w:r>
    </w:p>
    <w:p>
      <w:pPr>
        <w:pStyle w:val="2"/>
        <w:jc w:val="center"/>
      </w:pPr>
      <w:r>
        <w:rPr>
          <w:sz w:val="20"/>
        </w:rPr>
        <w:t xml:space="preserve">ПОДПРОГРАММ ГОСУДАРСТВЕННОЙ ПРОГРАММЫ ЧУВАШСКОЙ РЕСПУБЛИКИ</w:t>
      </w:r>
    </w:p>
    <w:p>
      <w:pPr>
        <w:pStyle w:val="2"/>
        <w:jc w:val="center"/>
      </w:pPr>
      <w:r>
        <w:rPr>
          <w:sz w:val="20"/>
        </w:rPr>
        <w:t xml:space="preserve">"РАЗВИТИЕ ПОТЕНЦИАЛА ГОСУДАРСТВЕННОГО УПРАВЛЕНИЯ"</w:t>
      </w:r>
    </w:p>
    <w:p>
      <w:pPr>
        <w:pStyle w:val="2"/>
        <w:jc w:val="center"/>
      </w:pPr>
      <w:r>
        <w:rPr>
          <w:sz w:val="20"/>
        </w:rPr>
        <w:t xml:space="preserve">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29.01.2020 </w:t>
            </w:r>
            <w:hyperlink w:history="0" r:id="rId148"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color w:val="392c69"/>
              </w:rPr>
              <w:t xml:space="preserve">,</w:t>
            </w:r>
          </w:p>
          <w:p>
            <w:pPr>
              <w:pStyle w:val="0"/>
              <w:jc w:val="center"/>
            </w:pPr>
            <w:r>
              <w:rPr>
                <w:sz w:val="20"/>
                <w:color w:val="392c69"/>
              </w:rPr>
              <w:t xml:space="preserve">от 08.04.2020 </w:t>
            </w:r>
            <w:hyperlink w:history="0" r:id="rId149"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color w:val="392c69"/>
              </w:rPr>
              <w:t xml:space="preserve">, от 26.12.2020 </w:t>
            </w:r>
            <w:hyperlink w:history="0" r:id="rId150"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color w:val="392c69"/>
              </w:rPr>
              <w:t xml:space="preserve">, от 28.04.2021 </w:t>
            </w:r>
            <w:hyperlink w:history="0" r:id="rId151"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22.10.2021 </w:t>
            </w:r>
            <w:hyperlink w:history="0" r:id="rId152" w:tooltip="Постановление Кабинета Министров ЧР от 22.10.2021 N 52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521</w:t>
              </w:r>
            </w:hyperlink>
            <w:r>
              <w:rPr>
                <w:sz w:val="20"/>
                <w:color w:val="392c69"/>
              </w:rPr>
              <w:t xml:space="preserve">, от 17.11.2021 </w:t>
            </w:r>
            <w:hyperlink w:history="0" r:id="rId153"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color w:val="392c69"/>
              </w:rPr>
              <w:t xml:space="preserve">, от 27.04.2022 </w:t>
            </w:r>
            <w:hyperlink w:history="0" r:id="rId154"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192</w:t>
              </w:r>
            </w:hyperlink>
            <w:r>
              <w:rPr>
                <w:sz w:val="20"/>
                <w:color w:val="392c69"/>
              </w:rPr>
              <w:t xml:space="preserve">,</w:t>
            </w:r>
          </w:p>
          <w:p>
            <w:pPr>
              <w:pStyle w:val="0"/>
              <w:jc w:val="center"/>
            </w:pPr>
            <w:r>
              <w:rPr>
                <w:sz w:val="20"/>
                <w:color w:val="392c69"/>
              </w:rPr>
              <w:t xml:space="preserve">от 27.07.2022 </w:t>
            </w:r>
            <w:hyperlink w:history="0" r:id="rId155"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color w:val="392c69"/>
              </w:rPr>
              <w:t xml:space="preserve">, от 24.11.2022 </w:t>
            </w:r>
            <w:hyperlink w:history="0" r:id="rId156"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color w:val="392c69"/>
              </w:rPr>
              <w:t xml:space="preserve">, от 22.12.2022 </w:t>
            </w:r>
            <w:hyperlink w:history="0" r:id="rId157"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716</w:t>
              </w:r>
            </w:hyperlink>
            <w:r>
              <w:rPr>
                <w:sz w:val="20"/>
                <w:color w:val="392c69"/>
              </w:rPr>
              <w:t xml:space="preserve">,</w:t>
            </w:r>
          </w:p>
          <w:p>
            <w:pPr>
              <w:pStyle w:val="0"/>
              <w:jc w:val="center"/>
            </w:pPr>
            <w:r>
              <w:rPr>
                <w:sz w:val="20"/>
                <w:color w:val="392c69"/>
              </w:rPr>
              <w:t xml:space="preserve">от 10.05.2023 </w:t>
            </w:r>
            <w:hyperlink w:history="0" r:id="rId158"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0"/>
        <w:gridCol w:w="3345"/>
        <w:gridCol w:w="1304"/>
        <w:gridCol w:w="844"/>
        <w:gridCol w:w="844"/>
        <w:gridCol w:w="844"/>
        <w:gridCol w:w="844"/>
        <w:gridCol w:w="844"/>
        <w:gridCol w:w="844"/>
        <w:gridCol w:w="844"/>
        <w:gridCol w:w="844"/>
        <w:gridCol w:w="844"/>
        <w:gridCol w:w="844"/>
      </w:tblGrid>
      <w:tr>
        <w:tc>
          <w:tcPr>
            <w:tcW w:w="510"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3345" w:type="dxa"/>
            <w:vMerge w:val="restart"/>
          </w:tcPr>
          <w:p>
            <w:pPr>
              <w:pStyle w:val="0"/>
              <w:jc w:val="center"/>
            </w:pPr>
            <w:r>
              <w:rPr>
                <w:sz w:val="20"/>
              </w:rPr>
              <w:t xml:space="preserve">Целевой показатель (индикатор) (наименование)</w:t>
            </w:r>
          </w:p>
        </w:tc>
        <w:tc>
          <w:tcPr>
            <w:tcW w:w="1304" w:type="dxa"/>
            <w:vMerge w:val="restart"/>
          </w:tcPr>
          <w:p>
            <w:pPr>
              <w:pStyle w:val="0"/>
              <w:jc w:val="center"/>
            </w:pPr>
            <w:r>
              <w:rPr>
                <w:sz w:val="20"/>
              </w:rPr>
              <w:t xml:space="preserve">Единица измерения</w:t>
            </w:r>
          </w:p>
        </w:tc>
        <w:tc>
          <w:tcPr>
            <w:gridSpan w:val="10"/>
            <w:tcW w:w="8440" w:type="dxa"/>
            <w:tcBorders>
              <w:right w:val="nil"/>
            </w:tcBorders>
          </w:tcPr>
          <w:p>
            <w:pPr>
              <w:pStyle w:val="0"/>
              <w:jc w:val="center"/>
            </w:pPr>
            <w:r>
              <w:rPr>
                <w:sz w:val="20"/>
              </w:rPr>
              <w:t xml:space="preserve">Значения целевых показателей (индикаторов)</w:t>
            </w:r>
          </w:p>
        </w:tc>
      </w:tr>
      <w:tr>
        <w:tc>
          <w:tcPr>
            <w:tcBorders>
              <w:left w:val="nil"/>
            </w:tcBorders>
            <w:vMerge w:val="continue"/>
          </w:tcPr>
          <w:p/>
        </w:tc>
        <w:tc>
          <w:tcPr>
            <w:vMerge w:val="continue"/>
          </w:tcPr>
          <w:p/>
        </w:tc>
        <w:tc>
          <w:tcPr>
            <w:vMerge w:val="continue"/>
          </w:tcPr>
          <w:p/>
        </w:tc>
        <w:tc>
          <w:tcPr>
            <w:tcW w:w="844" w:type="dxa"/>
          </w:tcPr>
          <w:p>
            <w:pPr>
              <w:pStyle w:val="0"/>
              <w:jc w:val="center"/>
            </w:pPr>
            <w:r>
              <w:rPr>
                <w:sz w:val="20"/>
              </w:rPr>
              <w:t xml:space="preserve">2018</w:t>
            </w:r>
          </w:p>
        </w:tc>
        <w:tc>
          <w:tcPr>
            <w:tcW w:w="844" w:type="dxa"/>
          </w:tcPr>
          <w:p>
            <w:pPr>
              <w:pStyle w:val="0"/>
              <w:jc w:val="center"/>
            </w:pPr>
            <w:r>
              <w:rPr>
                <w:sz w:val="20"/>
              </w:rPr>
              <w:t xml:space="preserve">2019</w:t>
            </w:r>
          </w:p>
        </w:tc>
        <w:tc>
          <w:tcPr>
            <w:tcW w:w="844" w:type="dxa"/>
          </w:tcPr>
          <w:p>
            <w:pPr>
              <w:pStyle w:val="0"/>
              <w:jc w:val="center"/>
            </w:pPr>
            <w:r>
              <w:rPr>
                <w:sz w:val="20"/>
              </w:rPr>
              <w:t xml:space="preserve">2020</w:t>
            </w:r>
          </w:p>
        </w:tc>
        <w:tc>
          <w:tcPr>
            <w:tcW w:w="844" w:type="dxa"/>
          </w:tcPr>
          <w:p>
            <w:pPr>
              <w:pStyle w:val="0"/>
              <w:jc w:val="center"/>
            </w:pPr>
            <w:r>
              <w:rPr>
                <w:sz w:val="20"/>
              </w:rPr>
              <w:t xml:space="preserve">2021</w:t>
            </w:r>
          </w:p>
        </w:tc>
        <w:tc>
          <w:tcPr>
            <w:tcW w:w="844" w:type="dxa"/>
          </w:tcPr>
          <w:p>
            <w:pPr>
              <w:pStyle w:val="0"/>
              <w:jc w:val="center"/>
            </w:pPr>
            <w:r>
              <w:rPr>
                <w:sz w:val="20"/>
              </w:rPr>
              <w:t xml:space="preserve">2022</w:t>
            </w:r>
          </w:p>
        </w:tc>
        <w:tc>
          <w:tcPr>
            <w:tcW w:w="844" w:type="dxa"/>
          </w:tcPr>
          <w:p>
            <w:pPr>
              <w:pStyle w:val="0"/>
              <w:jc w:val="center"/>
            </w:pPr>
            <w:r>
              <w:rPr>
                <w:sz w:val="20"/>
              </w:rPr>
              <w:t xml:space="preserve">2023</w:t>
            </w:r>
          </w:p>
        </w:tc>
        <w:tc>
          <w:tcPr>
            <w:tcW w:w="844" w:type="dxa"/>
          </w:tcPr>
          <w:p>
            <w:pPr>
              <w:pStyle w:val="0"/>
              <w:jc w:val="center"/>
            </w:pPr>
            <w:r>
              <w:rPr>
                <w:sz w:val="20"/>
              </w:rPr>
              <w:t xml:space="preserve">2024</w:t>
            </w:r>
          </w:p>
        </w:tc>
        <w:tc>
          <w:tcPr>
            <w:tcW w:w="844" w:type="dxa"/>
          </w:tcPr>
          <w:p>
            <w:pPr>
              <w:pStyle w:val="0"/>
              <w:jc w:val="center"/>
            </w:pPr>
            <w:r>
              <w:rPr>
                <w:sz w:val="20"/>
              </w:rPr>
              <w:t xml:space="preserve">2025</w:t>
            </w:r>
          </w:p>
        </w:tc>
        <w:tc>
          <w:tcPr>
            <w:tcW w:w="844" w:type="dxa"/>
          </w:tcPr>
          <w:p>
            <w:pPr>
              <w:pStyle w:val="0"/>
              <w:jc w:val="center"/>
            </w:pPr>
            <w:r>
              <w:rPr>
                <w:sz w:val="20"/>
              </w:rPr>
              <w:t xml:space="preserve">2030</w:t>
            </w:r>
          </w:p>
        </w:tc>
        <w:tc>
          <w:tcPr>
            <w:tcW w:w="844" w:type="dxa"/>
            <w:tcBorders>
              <w:right w:val="nil"/>
            </w:tcBorders>
          </w:tcPr>
          <w:p>
            <w:pPr>
              <w:pStyle w:val="0"/>
              <w:jc w:val="center"/>
            </w:pPr>
            <w:r>
              <w:rPr>
                <w:sz w:val="20"/>
              </w:rPr>
              <w:t xml:space="preserve">2035</w:t>
            </w:r>
          </w:p>
        </w:tc>
      </w:tr>
      <w:tr>
        <w:tc>
          <w:tcPr>
            <w:tcW w:w="510" w:type="dxa"/>
            <w:tcBorders>
              <w:left w:val="nil"/>
            </w:tcBorders>
          </w:tcPr>
          <w:p>
            <w:pPr>
              <w:pStyle w:val="0"/>
              <w:jc w:val="center"/>
            </w:pPr>
            <w:r>
              <w:rPr>
                <w:sz w:val="20"/>
              </w:rPr>
              <w:t xml:space="preserve">1</w:t>
            </w:r>
          </w:p>
        </w:tc>
        <w:tc>
          <w:tcPr>
            <w:tcW w:w="3345" w:type="dxa"/>
          </w:tcPr>
          <w:p>
            <w:pPr>
              <w:pStyle w:val="0"/>
              <w:jc w:val="center"/>
            </w:pPr>
            <w:r>
              <w:rPr>
                <w:sz w:val="20"/>
              </w:rPr>
              <w:t xml:space="preserve">2</w:t>
            </w:r>
          </w:p>
        </w:tc>
        <w:tc>
          <w:tcPr>
            <w:tcW w:w="1304" w:type="dxa"/>
          </w:tcPr>
          <w:p>
            <w:pPr>
              <w:pStyle w:val="0"/>
              <w:jc w:val="center"/>
            </w:pPr>
            <w:r>
              <w:rPr>
                <w:sz w:val="20"/>
              </w:rPr>
              <w:t xml:space="preserve">3</w:t>
            </w:r>
          </w:p>
        </w:tc>
        <w:tc>
          <w:tcPr>
            <w:tcW w:w="844" w:type="dxa"/>
          </w:tcPr>
          <w:p>
            <w:pPr>
              <w:pStyle w:val="0"/>
              <w:jc w:val="center"/>
            </w:pPr>
            <w:r>
              <w:rPr>
                <w:sz w:val="20"/>
              </w:rPr>
              <w:t xml:space="preserve">4</w:t>
            </w:r>
          </w:p>
        </w:tc>
        <w:tc>
          <w:tcPr>
            <w:tcW w:w="844" w:type="dxa"/>
          </w:tcPr>
          <w:p>
            <w:pPr>
              <w:pStyle w:val="0"/>
              <w:jc w:val="center"/>
            </w:pPr>
            <w:r>
              <w:rPr>
                <w:sz w:val="20"/>
              </w:rPr>
              <w:t xml:space="preserve">5</w:t>
            </w:r>
          </w:p>
        </w:tc>
        <w:tc>
          <w:tcPr>
            <w:tcW w:w="844" w:type="dxa"/>
          </w:tcPr>
          <w:p>
            <w:pPr>
              <w:pStyle w:val="0"/>
              <w:jc w:val="center"/>
            </w:pPr>
            <w:r>
              <w:rPr>
                <w:sz w:val="20"/>
              </w:rPr>
              <w:t xml:space="preserve">6</w:t>
            </w:r>
          </w:p>
        </w:tc>
        <w:tc>
          <w:tcPr>
            <w:tcW w:w="844" w:type="dxa"/>
          </w:tcPr>
          <w:p>
            <w:pPr>
              <w:pStyle w:val="0"/>
              <w:jc w:val="center"/>
            </w:pPr>
            <w:r>
              <w:rPr>
                <w:sz w:val="20"/>
              </w:rPr>
              <w:t xml:space="preserve">7</w:t>
            </w:r>
          </w:p>
        </w:tc>
        <w:tc>
          <w:tcPr>
            <w:tcW w:w="844" w:type="dxa"/>
          </w:tcPr>
          <w:p>
            <w:pPr>
              <w:pStyle w:val="0"/>
              <w:jc w:val="center"/>
            </w:pPr>
            <w:r>
              <w:rPr>
                <w:sz w:val="20"/>
              </w:rPr>
              <w:t xml:space="preserve">8</w:t>
            </w:r>
          </w:p>
        </w:tc>
        <w:tc>
          <w:tcPr>
            <w:tcW w:w="844" w:type="dxa"/>
          </w:tcPr>
          <w:p>
            <w:pPr>
              <w:pStyle w:val="0"/>
              <w:jc w:val="center"/>
            </w:pPr>
            <w:r>
              <w:rPr>
                <w:sz w:val="20"/>
              </w:rPr>
              <w:t xml:space="preserve">9</w:t>
            </w:r>
          </w:p>
        </w:tc>
        <w:tc>
          <w:tcPr>
            <w:tcW w:w="844" w:type="dxa"/>
          </w:tcPr>
          <w:p>
            <w:pPr>
              <w:pStyle w:val="0"/>
              <w:jc w:val="center"/>
            </w:pPr>
            <w:r>
              <w:rPr>
                <w:sz w:val="20"/>
              </w:rPr>
              <w:t xml:space="preserve">10</w:t>
            </w:r>
          </w:p>
        </w:tc>
        <w:tc>
          <w:tcPr>
            <w:tcW w:w="844" w:type="dxa"/>
          </w:tcPr>
          <w:p>
            <w:pPr>
              <w:pStyle w:val="0"/>
              <w:jc w:val="center"/>
            </w:pPr>
            <w:r>
              <w:rPr>
                <w:sz w:val="20"/>
              </w:rPr>
              <w:t xml:space="preserve">11</w:t>
            </w:r>
          </w:p>
        </w:tc>
        <w:tc>
          <w:tcPr>
            <w:tcW w:w="844" w:type="dxa"/>
          </w:tcPr>
          <w:p>
            <w:pPr>
              <w:pStyle w:val="0"/>
              <w:jc w:val="center"/>
            </w:pPr>
            <w:r>
              <w:rPr>
                <w:sz w:val="20"/>
              </w:rPr>
              <w:t xml:space="preserve">12</w:t>
            </w:r>
          </w:p>
        </w:tc>
        <w:tc>
          <w:tcPr>
            <w:tcW w:w="844" w:type="dxa"/>
            <w:tcBorders>
              <w:right w:val="nil"/>
            </w:tcBorders>
          </w:tcPr>
          <w:p>
            <w:pPr>
              <w:pStyle w:val="0"/>
              <w:jc w:val="center"/>
            </w:pPr>
            <w:r>
              <w:rPr>
                <w:sz w:val="20"/>
              </w:rPr>
              <w:t xml:space="preserve">13</w:t>
            </w:r>
          </w:p>
        </w:tc>
      </w:tr>
      <w:tr>
        <w:tblPrEx>
          <w:tblBorders>
            <w:insideH w:val="nil"/>
          </w:tblBorders>
        </w:tblPrEx>
        <w:tc>
          <w:tcPr>
            <w:gridSpan w:val="13"/>
            <w:tcW w:w="13599" w:type="dxa"/>
            <w:tcBorders>
              <w:left w:val="nil"/>
              <w:bottom w:val="nil"/>
              <w:right w:val="nil"/>
            </w:tcBorders>
          </w:tcPr>
          <w:p>
            <w:pPr>
              <w:pStyle w:val="0"/>
              <w:outlineLvl w:val="2"/>
              <w:jc w:val="center"/>
            </w:pPr>
            <w:r>
              <w:rPr>
                <w:sz w:val="20"/>
              </w:rPr>
              <w:t xml:space="preserve">Государственная программа Чувашской Республики "Развитие потенциала государственного управления"</w:t>
            </w:r>
          </w:p>
        </w:tc>
      </w:tr>
      <w:tr>
        <w:tblPrEx>
          <w:tblBorders>
            <w:insideH w:val="nil"/>
          </w:tblBorders>
        </w:tblPrEx>
        <w:tc>
          <w:tcPr>
            <w:gridSpan w:val="13"/>
            <w:tcW w:w="13599" w:type="dxa"/>
            <w:tcBorders>
              <w:top w:val="nil"/>
              <w:left w:val="nil"/>
              <w:right w:val="nil"/>
            </w:tcBorders>
          </w:tcPr>
          <w:p>
            <w:pPr>
              <w:pStyle w:val="0"/>
              <w:jc w:val="center"/>
            </w:pPr>
            <w:r>
              <w:rPr>
                <w:sz w:val="20"/>
              </w:rPr>
              <w:t xml:space="preserve">(в ред. </w:t>
            </w:r>
            <w:hyperlink w:history="0" r:id="rId161"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tc>
      </w:tr>
      <w:tr>
        <w:tc>
          <w:tcPr>
            <w:tcW w:w="510" w:type="dxa"/>
            <w:tcBorders>
              <w:left w:val="nil"/>
            </w:tcBorders>
          </w:tcPr>
          <w:p>
            <w:pPr>
              <w:pStyle w:val="0"/>
              <w:jc w:val="center"/>
            </w:pPr>
            <w:r>
              <w:rPr>
                <w:sz w:val="20"/>
              </w:rPr>
              <w:t xml:space="preserve">1.</w:t>
            </w:r>
          </w:p>
        </w:tc>
        <w:tc>
          <w:tcPr>
            <w:tcW w:w="3345" w:type="dxa"/>
          </w:tcPr>
          <w:p>
            <w:pPr>
              <w:pStyle w:val="0"/>
              <w:jc w:val="both"/>
            </w:pPr>
            <w:r>
              <w:rPr>
                <w:sz w:val="20"/>
              </w:rPr>
              <w:t xml:space="preserve">Удовлетворенность граждан качеством и доступностью государственных услуг в сфере государственной регистрации актов гражданского состояния</w:t>
            </w:r>
          </w:p>
        </w:tc>
        <w:tc>
          <w:tcPr>
            <w:tcW w:w="1304" w:type="dxa"/>
          </w:tcPr>
          <w:p>
            <w:pPr>
              <w:pStyle w:val="0"/>
              <w:jc w:val="center"/>
            </w:pPr>
            <w:r>
              <w:rPr>
                <w:sz w:val="20"/>
              </w:rPr>
              <w:t xml:space="preserve">процентов от общего числа опрошенных</w:t>
            </w:r>
          </w:p>
        </w:tc>
        <w:tc>
          <w:tcPr>
            <w:tcW w:w="844" w:type="dxa"/>
          </w:tcPr>
          <w:p>
            <w:pPr>
              <w:pStyle w:val="0"/>
              <w:jc w:val="center"/>
            </w:pPr>
            <w:r>
              <w:rPr>
                <w:sz w:val="20"/>
              </w:rPr>
              <w:t xml:space="preserve">90,0</w:t>
            </w:r>
          </w:p>
        </w:tc>
        <w:tc>
          <w:tcPr>
            <w:tcW w:w="844" w:type="dxa"/>
          </w:tcPr>
          <w:p>
            <w:pPr>
              <w:pStyle w:val="0"/>
              <w:jc w:val="center"/>
            </w:pPr>
            <w:r>
              <w:rPr>
                <w:sz w:val="20"/>
              </w:rPr>
              <w:t xml:space="preserve">90,0</w:t>
            </w:r>
          </w:p>
        </w:tc>
        <w:tc>
          <w:tcPr>
            <w:tcW w:w="844" w:type="dxa"/>
          </w:tcPr>
          <w:p>
            <w:pPr>
              <w:pStyle w:val="0"/>
              <w:jc w:val="center"/>
            </w:pPr>
            <w:r>
              <w:rPr>
                <w:sz w:val="20"/>
              </w:rPr>
              <w:t xml:space="preserve">90,0</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Borders>
              <w:right w:val="nil"/>
            </w:tcBorders>
          </w:tcPr>
          <w:p>
            <w:pPr>
              <w:pStyle w:val="0"/>
              <w:jc w:val="center"/>
            </w:pPr>
            <w:r>
              <w:rPr>
                <w:sz w:val="20"/>
              </w:rPr>
              <w:t xml:space="preserve">x</w:t>
            </w:r>
          </w:p>
        </w:tc>
      </w:tr>
      <w:tr>
        <w:tc>
          <w:tcPr>
            <w:tcW w:w="510" w:type="dxa"/>
            <w:tcBorders>
              <w:left w:val="nil"/>
            </w:tcBorders>
          </w:tcPr>
          <w:p>
            <w:pPr>
              <w:pStyle w:val="0"/>
              <w:jc w:val="center"/>
            </w:pPr>
            <w:r>
              <w:rPr>
                <w:sz w:val="20"/>
              </w:rPr>
              <w:t xml:space="preserve">2.</w:t>
            </w:r>
          </w:p>
        </w:tc>
        <w:tc>
          <w:tcPr>
            <w:tcW w:w="3345" w:type="dxa"/>
          </w:tcPr>
          <w:p>
            <w:pPr>
              <w:pStyle w:val="0"/>
              <w:jc w:val="both"/>
            </w:pPr>
            <w:r>
              <w:rPr>
                <w:sz w:val="20"/>
              </w:rPr>
              <w:t xml:space="preserve">Уровень удовлетворенности населения услугами в сфере государственной регистрации актов гражданского состояния</w:t>
            </w:r>
          </w:p>
        </w:tc>
        <w:tc>
          <w:tcPr>
            <w:tcW w:w="1304" w:type="dxa"/>
          </w:tcPr>
          <w:p>
            <w:pPr>
              <w:pStyle w:val="0"/>
              <w:jc w:val="center"/>
            </w:pPr>
            <w:r>
              <w:rPr>
                <w:sz w:val="20"/>
              </w:rPr>
              <w:t xml:space="preserve">процентов опрошенных</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99,0</w:t>
            </w:r>
          </w:p>
        </w:tc>
        <w:tc>
          <w:tcPr>
            <w:tcW w:w="844" w:type="dxa"/>
          </w:tcPr>
          <w:p>
            <w:pPr>
              <w:pStyle w:val="0"/>
              <w:jc w:val="center"/>
            </w:pPr>
            <w:r>
              <w:rPr>
                <w:sz w:val="20"/>
              </w:rPr>
              <w:t xml:space="preserve">99,0</w:t>
            </w:r>
          </w:p>
        </w:tc>
        <w:tc>
          <w:tcPr>
            <w:tcW w:w="844" w:type="dxa"/>
          </w:tcPr>
          <w:p>
            <w:pPr>
              <w:pStyle w:val="0"/>
              <w:jc w:val="center"/>
            </w:pPr>
            <w:r>
              <w:rPr>
                <w:sz w:val="20"/>
              </w:rPr>
              <w:t xml:space="preserve">99,0</w:t>
            </w:r>
          </w:p>
        </w:tc>
        <w:tc>
          <w:tcPr>
            <w:tcW w:w="844" w:type="dxa"/>
          </w:tcPr>
          <w:p>
            <w:pPr>
              <w:pStyle w:val="0"/>
              <w:jc w:val="center"/>
            </w:pPr>
            <w:r>
              <w:rPr>
                <w:sz w:val="20"/>
              </w:rPr>
              <w:t xml:space="preserve">99,0</w:t>
            </w:r>
          </w:p>
        </w:tc>
        <w:tc>
          <w:tcPr>
            <w:tcW w:w="844" w:type="dxa"/>
          </w:tcPr>
          <w:p>
            <w:pPr>
              <w:pStyle w:val="0"/>
              <w:jc w:val="center"/>
            </w:pPr>
            <w:r>
              <w:rPr>
                <w:sz w:val="20"/>
              </w:rPr>
              <w:t xml:space="preserve">99,0</w:t>
            </w:r>
          </w:p>
        </w:tc>
        <w:tc>
          <w:tcPr>
            <w:tcW w:w="844" w:type="dxa"/>
          </w:tcPr>
          <w:p>
            <w:pPr>
              <w:pStyle w:val="0"/>
              <w:jc w:val="center"/>
            </w:pPr>
            <w:r>
              <w:rPr>
                <w:sz w:val="20"/>
              </w:rPr>
              <w:t xml:space="preserve">99,0</w:t>
            </w:r>
          </w:p>
        </w:tc>
        <w:tc>
          <w:tcPr>
            <w:tcW w:w="844" w:type="dxa"/>
            <w:tcBorders>
              <w:right w:val="nil"/>
            </w:tcBorders>
          </w:tcPr>
          <w:p>
            <w:pPr>
              <w:pStyle w:val="0"/>
              <w:jc w:val="center"/>
            </w:pPr>
            <w:r>
              <w:rPr>
                <w:sz w:val="20"/>
              </w:rPr>
              <w:t xml:space="preserve">99,0</w:t>
            </w:r>
          </w:p>
        </w:tc>
      </w:tr>
      <w:tr>
        <w:tc>
          <w:tcPr>
            <w:tcW w:w="510" w:type="dxa"/>
            <w:tcBorders>
              <w:left w:val="nil"/>
            </w:tcBorders>
          </w:tcPr>
          <w:p>
            <w:pPr>
              <w:pStyle w:val="0"/>
              <w:jc w:val="center"/>
            </w:pPr>
            <w:r>
              <w:rPr>
                <w:sz w:val="20"/>
              </w:rPr>
              <w:t xml:space="preserve">3.</w:t>
            </w:r>
          </w:p>
        </w:tc>
        <w:tc>
          <w:tcPr>
            <w:tcW w:w="3345" w:type="dxa"/>
          </w:tcPr>
          <w:p>
            <w:pPr>
              <w:pStyle w:val="0"/>
              <w:jc w:val="both"/>
            </w:pPr>
            <w:r>
              <w:rPr>
                <w:sz w:val="20"/>
              </w:rPr>
              <w:t xml:space="preserve">Доля муниципальных нормативных правовых актов, внесенных в регистр муниципальных нормативных правовых актов Чувашской Республики</w:t>
            </w:r>
          </w:p>
        </w:tc>
        <w:tc>
          <w:tcPr>
            <w:tcW w:w="1304" w:type="dxa"/>
          </w:tcPr>
          <w:p>
            <w:pPr>
              <w:pStyle w:val="0"/>
              <w:jc w:val="center"/>
            </w:pPr>
            <w:r>
              <w:rPr>
                <w:sz w:val="20"/>
              </w:rPr>
              <w:t xml:space="preserve">процентов от общего числа поступивших</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Borders>
              <w:right w:val="nil"/>
            </w:tcBorders>
          </w:tcPr>
          <w:p>
            <w:pPr>
              <w:pStyle w:val="0"/>
              <w:jc w:val="center"/>
            </w:pPr>
            <w:r>
              <w:rPr>
                <w:sz w:val="20"/>
              </w:rPr>
              <w:t xml:space="preserve">100,0</w:t>
            </w:r>
          </w:p>
        </w:tc>
      </w:tr>
      <w:tr>
        <w:tblPrEx>
          <w:tblBorders>
            <w:insideH w:val="nil"/>
          </w:tblBorders>
        </w:tblPrEx>
        <w:tc>
          <w:tcPr>
            <w:gridSpan w:val="13"/>
            <w:tcW w:w="13599" w:type="dxa"/>
            <w:tcBorders>
              <w:left w:val="nil"/>
              <w:bottom w:val="nil"/>
              <w:right w:val="nil"/>
            </w:tcBorders>
          </w:tcPr>
          <w:p>
            <w:pPr>
              <w:pStyle w:val="0"/>
              <w:outlineLvl w:val="2"/>
              <w:jc w:val="center"/>
            </w:pPr>
            <w:r>
              <w:rPr>
                <w:sz w:val="20"/>
              </w:rPr>
              <w:t xml:space="preserve">Подпрограмма "Совершенствование государственного управления в сфере юстиции"</w:t>
            </w:r>
          </w:p>
        </w:tc>
      </w:tr>
      <w:tr>
        <w:tblPrEx>
          <w:tblBorders>
            <w:insideH w:val="nil"/>
          </w:tblBorders>
        </w:tblPrEx>
        <w:tc>
          <w:tcPr>
            <w:gridSpan w:val="13"/>
            <w:tcW w:w="13599" w:type="dxa"/>
            <w:tcBorders>
              <w:top w:val="nil"/>
              <w:left w:val="nil"/>
              <w:right w:val="nil"/>
            </w:tcBorders>
          </w:tcPr>
          <w:p>
            <w:pPr>
              <w:pStyle w:val="0"/>
              <w:jc w:val="center"/>
            </w:pPr>
            <w:r>
              <w:rPr>
                <w:sz w:val="20"/>
              </w:rPr>
              <w:t xml:space="preserve">(в ред. </w:t>
            </w:r>
            <w:hyperlink w:history="0" r:id="rId16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tc>
      </w:tr>
      <w:tr>
        <w:tc>
          <w:tcPr>
            <w:tcW w:w="510" w:type="dxa"/>
            <w:tcBorders>
              <w:left w:val="nil"/>
            </w:tcBorders>
          </w:tcPr>
          <w:p>
            <w:pPr>
              <w:pStyle w:val="0"/>
              <w:jc w:val="center"/>
            </w:pPr>
            <w:r>
              <w:rPr>
                <w:sz w:val="20"/>
              </w:rPr>
              <w:t xml:space="preserve">1.</w:t>
            </w:r>
          </w:p>
        </w:tc>
        <w:tc>
          <w:tcPr>
            <w:tcW w:w="3345" w:type="dxa"/>
          </w:tcPr>
          <w:p>
            <w:pPr>
              <w:pStyle w:val="0"/>
              <w:jc w:val="both"/>
            </w:pPr>
            <w:r>
              <w:rPr>
                <w:sz w:val="20"/>
              </w:rPr>
              <w:t xml:space="preserve">Обеспеченность судебных участков мировых судей Чувашской Республики зданиями или помещениями, соответствующими требованиям для отправления правосудия</w:t>
            </w:r>
          </w:p>
        </w:tc>
        <w:tc>
          <w:tcPr>
            <w:tcW w:w="1304" w:type="dxa"/>
          </w:tcPr>
          <w:p>
            <w:pPr>
              <w:pStyle w:val="0"/>
              <w:jc w:val="center"/>
            </w:pPr>
            <w:r>
              <w:rPr>
                <w:sz w:val="20"/>
              </w:rPr>
              <w:t xml:space="preserve">процентов от общего количества судебных участков мировых судей Чувашской Республики</w:t>
            </w:r>
          </w:p>
        </w:tc>
        <w:tc>
          <w:tcPr>
            <w:tcW w:w="844" w:type="dxa"/>
          </w:tcPr>
          <w:p>
            <w:pPr>
              <w:pStyle w:val="0"/>
              <w:jc w:val="center"/>
            </w:pPr>
            <w:r>
              <w:rPr>
                <w:sz w:val="20"/>
              </w:rPr>
              <w:t xml:space="preserve">90,0</w:t>
            </w:r>
          </w:p>
        </w:tc>
        <w:tc>
          <w:tcPr>
            <w:tcW w:w="844" w:type="dxa"/>
          </w:tcPr>
          <w:p>
            <w:pPr>
              <w:pStyle w:val="0"/>
              <w:jc w:val="center"/>
            </w:pPr>
            <w:r>
              <w:rPr>
                <w:sz w:val="20"/>
              </w:rPr>
              <w:t xml:space="preserve">95,0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Borders>
              <w:right w:val="nil"/>
            </w:tcBorders>
          </w:tcPr>
          <w:p>
            <w:pPr>
              <w:pStyle w:val="0"/>
              <w:jc w:val="center"/>
            </w:pPr>
            <w:r>
              <w:rPr>
                <w:sz w:val="20"/>
              </w:rPr>
              <w:t xml:space="preserve">100,0</w:t>
            </w:r>
          </w:p>
        </w:tc>
      </w:tr>
      <w:tr>
        <w:tc>
          <w:tcPr>
            <w:tcW w:w="510" w:type="dxa"/>
            <w:tcBorders>
              <w:left w:val="nil"/>
            </w:tcBorders>
          </w:tcPr>
          <w:p>
            <w:pPr>
              <w:pStyle w:val="0"/>
              <w:jc w:val="center"/>
            </w:pPr>
            <w:r>
              <w:rPr>
                <w:sz w:val="20"/>
              </w:rPr>
              <w:t xml:space="preserve">2.</w:t>
            </w:r>
          </w:p>
        </w:tc>
        <w:tc>
          <w:tcPr>
            <w:tcW w:w="3345" w:type="dxa"/>
          </w:tcPr>
          <w:p>
            <w:pPr>
              <w:pStyle w:val="0"/>
              <w:jc w:val="both"/>
            </w:pPr>
            <w:r>
              <w:rPr>
                <w:sz w:val="20"/>
              </w:rPr>
              <w:t xml:space="preserve">Повышение квалификации мировых судей Чувашской Республики и работников их аппаратов</w:t>
            </w:r>
          </w:p>
        </w:tc>
        <w:tc>
          <w:tcPr>
            <w:tcW w:w="1304" w:type="dxa"/>
          </w:tcPr>
          <w:p>
            <w:pPr>
              <w:pStyle w:val="0"/>
              <w:jc w:val="center"/>
            </w:pPr>
            <w:r>
              <w:rPr>
                <w:sz w:val="20"/>
              </w:rPr>
              <w:t xml:space="preserve">человек в год</w:t>
            </w:r>
          </w:p>
        </w:tc>
        <w:tc>
          <w:tcPr>
            <w:tcW w:w="844" w:type="dxa"/>
          </w:tcPr>
          <w:p>
            <w:pPr>
              <w:pStyle w:val="0"/>
              <w:jc w:val="center"/>
            </w:pPr>
            <w:r>
              <w:rPr>
                <w:sz w:val="20"/>
              </w:rPr>
              <w:t xml:space="preserve">58</w:t>
            </w:r>
          </w:p>
        </w:tc>
        <w:tc>
          <w:tcPr>
            <w:tcW w:w="844" w:type="dxa"/>
          </w:tcPr>
          <w:p>
            <w:pPr>
              <w:pStyle w:val="0"/>
              <w:jc w:val="center"/>
            </w:pPr>
            <w:r>
              <w:rPr>
                <w:sz w:val="20"/>
              </w:rPr>
              <w:t xml:space="preserve">56</w:t>
            </w:r>
          </w:p>
        </w:tc>
        <w:tc>
          <w:tcPr>
            <w:tcW w:w="844" w:type="dxa"/>
          </w:tcPr>
          <w:p>
            <w:pPr>
              <w:pStyle w:val="0"/>
              <w:jc w:val="center"/>
            </w:pPr>
            <w:r>
              <w:rPr>
                <w:sz w:val="20"/>
              </w:rPr>
              <w:t xml:space="preserve">37</w:t>
            </w:r>
          </w:p>
        </w:tc>
        <w:tc>
          <w:tcPr>
            <w:tcW w:w="844" w:type="dxa"/>
          </w:tcPr>
          <w:p>
            <w:pPr>
              <w:pStyle w:val="0"/>
              <w:jc w:val="center"/>
            </w:pPr>
            <w:r>
              <w:rPr>
                <w:sz w:val="20"/>
              </w:rPr>
              <w:t xml:space="preserve">32</w:t>
            </w:r>
          </w:p>
        </w:tc>
        <w:tc>
          <w:tcPr>
            <w:tcW w:w="844" w:type="dxa"/>
          </w:tcPr>
          <w:p>
            <w:pPr>
              <w:pStyle w:val="0"/>
              <w:jc w:val="center"/>
            </w:pPr>
            <w:r>
              <w:rPr>
                <w:sz w:val="20"/>
              </w:rPr>
              <w:t xml:space="preserve">32</w:t>
            </w:r>
          </w:p>
        </w:tc>
        <w:tc>
          <w:tcPr>
            <w:tcW w:w="844" w:type="dxa"/>
          </w:tcPr>
          <w:p>
            <w:pPr>
              <w:pStyle w:val="0"/>
              <w:jc w:val="center"/>
            </w:pPr>
            <w:r>
              <w:rPr>
                <w:sz w:val="20"/>
              </w:rPr>
              <w:t xml:space="preserve">90</w:t>
            </w:r>
          </w:p>
        </w:tc>
        <w:tc>
          <w:tcPr>
            <w:tcW w:w="844" w:type="dxa"/>
          </w:tcPr>
          <w:p>
            <w:pPr>
              <w:pStyle w:val="0"/>
              <w:jc w:val="center"/>
            </w:pPr>
            <w:r>
              <w:rPr>
                <w:sz w:val="20"/>
              </w:rPr>
              <w:t xml:space="preserve">90</w:t>
            </w:r>
          </w:p>
        </w:tc>
        <w:tc>
          <w:tcPr>
            <w:tcW w:w="844" w:type="dxa"/>
          </w:tcPr>
          <w:p>
            <w:pPr>
              <w:pStyle w:val="0"/>
              <w:jc w:val="center"/>
            </w:pPr>
            <w:r>
              <w:rPr>
                <w:sz w:val="20"/>
              </w:rPr>
              <w:t xml:space="preserve">90</w:t>
            </w:r>
          </w:p>
        </w:tc>
        <w:tc>
          <w:tcPr>
            <w:tcW w:w="844" w:type="dxa"/>
          </w:tcPr>
          <w:p>
            <w:pPr>
              <w:pStyle w:val="0"/>
              <w:jc w:val="center"/>
            </w:pPr>
            <w:r>
              <w:rPr>
                <w:sz w:val="20"/>
              </w:rPr>
              <w:t xml:space="preserve">90</w:t>
            </w:r>
          </w:p>
        </w:tc>
        <w:tc>
          <w:tcPr>
            <w:tcW w:w="844" w:type="dxa"/>
            <w:tcBorders>
              <w:right w:val="nil"/>
            </w:tcBorders>
          </w:tcPr>
          <w:p>
            <w:pPr>
              <w:pStyle w:val="0"/>
              <w:jc w:val="center"/>
            </w:pPr>
            <w:r>
              <w:rPr>
                <w:sz w:val="20"/>
              </w:rPr>
              <w:t xml:space="preserve">90</w:t>
            </w:r>
          </w:p>
        </w:tc>
      </w:tr>
      <w:tr>
        <w:tblPrEx>
          <w:tblBorders>
            <w:insideH w:val="nil"/>
          </w:tblBorders>
        </w:tblPrEx>
        <w:tc>
          <w:tcPr>
            <w:tcW w:w="510" w:type="dxa"/>
            <w:tcBorders>
              <w:left w:val="nil"/>
              <w:bottom w:val="nil"/>
            </w:tcBorders>
          </w:tcPr>
          <w:p>
            <w:pPr>
              <w:pStyle w:val="0"/>
              <w:jc w:val="center"/>
            </w:pPr>
            <w:r>
              <w:rPr>
                <w:sz w:val="20"/>
              </w:rPr>
              <w:t xml:space="preserve">3.</w:t>
            </w:r>
          </w:p>
        </w:tc>
        <w:tc>
          <w:tcPr>
            <w:tcW w:w="3345" w:type="dxa"/>
            <w:tcBorders>
              <w:bottom w:val="nil"/>
            </w:tcBorders>
          </w:tcPr>
          <w:p>
            <w:pPr>
              <w:pStyle w:val="0"/>
              <w:jc w:val="both"/>
            </w:pPr>
            <w:r>
              <w:rPr>
                <w:sz w:val="20"/>
              </w:rPr>
              <w:t xml:space="preserve">Количество зарегистрированных актов гражданского состояния и совершенных юридически значимых действий</w:t>
            </w:r>
          </w:p>
        </w:tc>
        <w:tc>
          <w:tcPr>
            <w:tcW w:w="1304" w:type="dxa"/>
            <w:tcBorders>
              <w:bottom w:val="nil"/>
            </w:tcBorders>
          </w:tcPr>
          <w:p>
            <w:pPr>
              <w:pStyle w:val="0"/>
              <w:jc w:val="center"/>
            </w:pPr>
            <w:r>
              <w:rPr>
                <w:sz w:val="20"/>
              </w:rPr>
              <w:t xml:space="preserve">единиц в год</w:t>
            </w:r>
          </w:p>
        </w:tc>
        <w:tc>
          <w:tcPr>
            <w:tcW w:w="844" w:type="dxa"/>
            <w:tcBorders>
              <w:bottom w:val="nil"/>
            </w:tcBorders>
          </w:tcPr>
          <w:p>
            <w:pPr>
              <w:pStyle w:val="0"/>
              <w:jc w:val="center"/>
            </w:pPr>
            <w:r>
              <w:rPr>
                <w:sz w:val="20"/>
              </w:rPr>
              <w:t xml:space="preserve">129600</w:t>
            </w:r>
          </w:p>
        </w:tc>
        <w:tc>
          <w:tcPr>
            <w:tcW w:w="844" w:type="dxa"/>
            <w:tcBorders>
              <w:bottom w:val="nil"/>
            </w:tcBorders>
          </w:tcPr>
          <w:p>
            <w:pPr>
              <w:pStyle w:val="0"/>
              <w:jc w:val="center"/>
            </w:pPr>
            <w:r>
              <w:rPr>
                <w:sz w:val="20"/>
              </w:rPr>
              <w:t xml:space="preserve">144000</w:t>
            </w:r>
          </w:p>
        </w:tc>
        <w:tc>
          <w:tcPr>
            <w:tcW w:w="844" w:type="dxa"/>
            <w:tcBorders>
              <w:bottom w:val="nil"/>
            </w:tcBorders>
          </w:tcPr>
          <w:p>
            <w:pPr>
              <w:pStyle w:val="0"/>
              <w:jc w:val="center"/>
            </w:pPr>
            <w:r>
              <w:rPr>
                <w:sz w:val="20"/>
              </w:rPr>
              <w:t xml:space="preserve">127500</w:t>
            </w:r>
          </w:p>
        </w:tc>
        <w:tc>
          <w:tcPr>
            <w:tcW w:w="844" w:type="dxa"/>
            <w:tcBorders>
              <w:bottom w:val="nil"/>
            </w:tcBorders>
          </w:tcPr>
          <w:p>
            <w:pPr>
              <w:pStyle w:val="0"/>
              <w:jc w:val="center"/>
            </w:pPr>
            <w:r>
              <w:rPr>
                <w:sz w:val="20"/>
              </w:rPr>
              <w:t xml:space="preserve">111470</w:t>
            </w:r>
          </w:p>
        </w:tc>
        <w:tc>
          <w:tcPr>
            <w:tcW w:w="844" w:type="dxa"/>
            <w:tcBorders>
              <w:bottom w:val="nil"/>
            </w:tcBorders>
          </w:tcPr>
          <w:p>
            <w:pPr>
              <w:pStyle w:val="0"/>
              <w:jc w:val="center"/>
            </w:pPr>
            <w:r>
              <w:rPr>
                <w:sz w:val="20"/>
              </w:rPr>
              <w:t xml:space="preserve">145500</w:t>
            </w:r>
          </w:p>
        </w:tc>
        <w:tc>
          <w:tcPr>
            <w:tcW w:w="844" w:type="dxa"/>
            <w:tcBorders>
              <w:bottom w:val="nil"/>
            </w:tcBorders>
          </w:tcPr>
          <w:p>
            <w:pPr>
              <w:pStyle w:val="0"/>
              <w:jc w:val="center"/>
            </w:pPr>
            <w:r>
              <w:rPr>
                <w:sz w:val="20"/>
              </w:rPr>
              <w:t xml:space="preserve">159590</w:t>
            </w:r>
          </w:p>
        </w:tc>
        <w:tc>
          <w:tcPr>
            <w:tcW w:w="844" w:type="dxa"/>
            <w:tcBorders>
              <w:bottom w:val="nil"/>
            </w:tcBorders>
          </w:tcPr>
          <w:p>
            <w:pPr>
              <w:pStyle w:val="0"/>
              <w:jc w:val="center"/>
            </w:pPr>
            <w:r>
              <w:rPr>
                <w:sz w:val="20"/>
              </w:rPr>
              <w:t xml:space="preserve">146000</w:t>
            </w:r>
          </w:p>
        </w:tc>
        <w:tc>
          <w:tcPr>
            <w:tcW w:w="844" w:type="dxa"/>
            <w:tcBorders>
              <w:bottom w:val="nil"/>
            </w:tcBorders>
          </w:tcPr>
          <w:p>
            <w:pPr>
              <w:pStyle w:val="0"/>
              <w:jc w:val="center"/>
            </w:pPr>
            <w:r>
              <w:rPr>
                <w:sz w:val="20"/>
              </w:rPr>
              <w:t xml:space="preserve">146000</w:t>
            </w:r>
          </w:p>
        </w:tc>
        <w:tc>
          <w:tcPr>
            <w:tcW w:w="844" w:type="dxa"/>
            <w:tcBorders>
              <w:bottom w:val="nil"/>
            </w:tcBorders>
          </w:tcPr>
          <w:p>
            <w:pPr>
              <w:pStyle w:val="0"/>
              <w:jc w:val="center"/>
            </w:pPr>
            <w:r>
              <w:rPr>
                <w:sz w:val="20"/>
              </w:rPr>
              <w:t xml:space="preserve">146000</w:t>
            </w:r>
          </w:p>
        </w:tc>
        <w:tc>
          <w:tcPr>
            <w:tcW w:w="844" w:type="dxa"/>
            <w:tcBorders>
              <w:bottom w:val="nil"/>
              <w:right w:val="nil"/>
            </w:tcBorders>
          </w:tcPr>
          <w:p>
            <w:pPr>
              <w:pStyle w:val="0"/>
              <w:jc w:val="center"/>
            </w:pPr>
            <w:r>
              <w:rPr>
                <w:sz w:val="20"/>
              </w:rPr>
              <w:t xml:space="preserve">146000</w:t>
            </w:r>
          </w:p>
        </w:tc>
      </w:tr>
      <w:tr>
        <w:tblPrEx>
          <w:tblBorders>
            <w:insideH w:val="nil"/>
          </w:tblBorders>
        </w:tblPrEx>
        <w:tc>
          <w:tcPr>
            <w:gridSpan w:val="13"/>
            <w:tcW w:w="13599" w:type="dxa"/>
            <w:tcBorders>
              <w:top w:val="nil"/>
              <w:left w:val="nil"/>
              <w:right w:val="nil"/>
            </w:tcBorders>
          </w:tcPr>
          <w:p>
            <w:pPr>
              <w:pStyle w:val="0"/>
              <w:jc w:val="both"/>
            </w:pPr>
            <w:r>
              <w:rPr>
                <w:sz w:val="20"/>
              </w:rPr>
              <w:t xml:space="preserve">(в ред. </w:t>
            </w:r>
            <w:hyperlink w:history="0" r:id="rId163"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blPrEx>
          <w:tblBorders>
            <w:insideH w:val="nil"/>
          </w:tblBorders>
        </w:tblPrEx>
        <w:tc>
          <w:tcPr>
            <w:tcW w:w="510" w:type="dxa"/>
            <w:tcBorders>
              <w:left w:val="nil"/>
              <w:bottom w:val="nil"/>
            </w:tcBorders>
          </w:tcPr>
          <w:p>
            <w:pPr>
              <w:pStyle w:val="0"/>
              <w:jc w:val="center"/>
            </w:pPr>
            <w:r>
              <w:rPr>
                <w:sz w:val="20"/>
              </w:rPr>
              <w:t xml:space="preserve">3.1.</w:t>
            </w:r>
          </w:p>
        </w:tc>
        <w:tc>
          <w:tcPr>
            <w:tcW w:w="3345" w:type="dxa"/>
            <w:tcBorders>
              <w:bottom w:val="nil"/>
            </w:tcBorders>
          </w:tcPr>
          <w:p>
            <w:pPr>
              <w:pStyle w:val="0"/>
              <w:jc w:val="both"/>
            </w:pPr>
            <w:r>
              <w:rPr>
                <w:sz w:val="20"/>
              </w:rPr>
              <w:t xml:space="preserve">Доля судебных участков мировых судей Чувашской Республики, использующих механизмы электронного судебного делопроизводства</w:t>
            </w:r>
          </w:p>
        </w:tc>
        <w:tc>
          <w:tcPr>
            <w:tcW w:w="1304" w:type="dxa"/>
            <w:tcBorders>
              <w:bottom w:val="nil"/>
            </w:tcBorders>
          </w:tcPr>
          <w:p>
            <w:pPr>
              <w:pStyle w:val="0"/>
              <w:jc w:val="center"/>
            </w:pPr>
            <w:r>
              <w:rPr>
                <w:sz w:val="20"/>
              </w:rPr>
              <w:t xml:space="preserve">процентов в общем количестве судебных участков мировых судей Чувашской Республики</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75,0</w:t>
            </w:r>
          </w:p>
        </w:tc>
        <w:tc>
          <w:tcPr>
            <w:tcW w:w="844" w:type="dxa"/>
            <w:tcBorders>
              <w:bottom w:val="nil"/>
            </w:tcBorders>
          </w:tcPr>
          <w:p>
            <w:pPr>
              <w:pStyle w:val="0"/>
              <w:jc w:val="center"/>
            </w:pPr>
            <w:r>
              <w:rPr>
                <w:sz w:val="20"/>
              </w:rPr>
              <w:t xml:space="preserve">85,0</w:t>
            </w:r>
          </w:p>
        </w:tc>
        <w:tc>
          <w:tcPr>
            <w:tcW w:w="844" w:type="dxa"/>
            <w:tcBorders>
              <w:bottom w:val="nil"/>
            </w:tcBorders>
          </w:tcPr>
          <w:p>
            <w:pPr>
              <w:pStyle w:val="0"/>
              <w:jc w:val="center"/>
            </w:pPr>
            <w:r>
              <w:rPr>
                <w:sz w:val="20"/>
              </w:rPr>
              <w:t xml:space="preserve">90,0</w:t>
            </w:r>
          </w:p>
        </w:tc>
        <w:tc>
          <w:tcPr>
            <w:tcW w:w="844" w:type="dxa"/>
            <w:tcBorders>
              <w:bottom w:val="nil"/>
            </w:tcBorders>
          </w:tcPr>
          <w:p>
            <w:pPr>
              <w:pStyle w:val="0"/>
              <w:jc w:val="center"/>
            </w:pPr>
            <w:r>
              <w:rPr>
                <w:sz w:val="20"/>
              </w:rPr>
              <w:t xml:space="preserve">99,0</w:t>
            </w:r>
          </w:p>
        </w:tc>
        <w:tc>
          <w:tcPr>
            <w:tcW w:w="844" w:type="dxa"/>
            <w:tcBorders>
              <w:bottom w:val="nil"/>
              <w:right w:val="nil"/>
            </w:tcBorders>
          </w:tcPr>
          <w:p>
            <w:pPr>
              <w:pStyle w:val="0"/>
              <w:jc w:val="center"/>
            </w:pPr>
            <w:r>
              <w:rPr>
                <w:sz w:val="20"/>
              </w:rPr>
              <w:t xml:space="preserve">100,0</w:t>
            </w:r>
          </w:p>
        </w:tc>
      </w:tr>
      <w:tr>
        <w:tblPrEx>
          <w:tblBorders>
            <w:insideH w:val="nil"/>
          </w:tblBorders>
        </w:tblPrEx>
        <w:tc>
          <w:tcPr>
            <w:gridSpan w:val="13"/>
            <w:tcW w:w="13599" w:type="dxa"/>
            <w:tcBorders>
              <w:top w:val="nil"/>
              <w:left w:val="nil"/>
              <w:right w:val="nil"/>
            </w:tcBorders>
          </w:tcPr>
          <w:p>
            <w:pPr>
              <w:pStyle w:val="0"/>
              <w:jc w:val="both"/>
            </w:pPr>
            <w:r>
              <w:rPr>
                <w:sz w:val="20"/>
              </w:rPr>
              <w:t xml:space="preserve">(п. 3.1 введен </w:t>
            </w:r>
            <w:hyperlink w:history="0" r:id="rId164"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tc>
      </w:tr>
      <w:tr>
        <w:tblPrEx>
          <w:tblBorders>
            <w:insideH w:val="nil"/>
          </w:tblBorders>
        </w:tblPrEx>
        <w:tc>
          <w:tcPr>
            <w:tcW w:w="510" w:type="dxa"/>
            <w:tcBorders>
              <w:left w:val="nil"/>
              <w:bottom w:val="nil"/>
            </w:tcBorders>
          </w:tcPr>
          <w:p>
            <w:pPr>
              <w:pStyle w:val="0"/>
              <w:jc w:val="center"/>
            </w:pPr>
            <w:r>
              <w:rPr>
                <w:sz w:val="20"/>
              </w:rPr>
              <w:t xml:space="preserve">3.2.</w:t>
            </w:r>
          </w:p>
        </w:tc>
        <w:tc>
          <w:tcPr>
            <w:tcW w:w="3345" w:type="dxa"/>
            <w:tcBorders>
              <w:bottom w:val="nil"/>
            </w:tcBorders>
          </w:tcPr>
          <w:p>
            <w:pPr>
              <w:pStyle w:val="0"/>
              <w:jc w:val="both"/>
            </w:pPr>
            <w:r>
              <w:rPr>
                <w:sz w:val="20"/>
              </w:rPr>
              <w:t xml:space="preserve">Уровень удовлетворенности населения информационной открытостью судебных участков мировых судей Чувашской Республики</w:t>
            </w:r>
          </w:p>
        </w:tc>
        <w:tc>
          <w:tcPr>
            <w:tcW w:w="1304" w:type="dxa"/>
            <w:tcBorders>
              <w:bottom w:val="nil"/>
            </w:tcBorders>
          </w:tcPr>
          <w:p>
            <w:pPr>
              <w:pStyle w:val="0"/>
              <w:jc w:val="center"/>
            </w:pPr>
            <w:r>
              <w:rPr>
                <w:sz w:val="20"/>
              </w:rPr>
              <w:t xml:space="preserve">процентов опрошенных</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80,0</w:t>
            </w:r>
          </w:p>
        </w:tc>
        <w:tc>
          <w:tcPr>
            <w:tcW w:w="844" w:type="dxa"/>
            <w:tcBorders>
              <w:bottom w:val="nil"/>
            </w:tcBorders>
          </w:tcPr>
          <w:p>
            <w:pPr>
              <w:pStyle w:val="0"/>
              <w:jc w:val="center"/>
            </w:pPr>
            <w:r>
              <w:rPr>
                <w:sz w:val="20"/>
              </w:rPr>
              <w:t xml:space="preserve">85,0</w:t>
            </w:r>
          </w:p>
        </w:tc>
        <w:tc>
          <w:tcPr>
            <w:tcW w:w="844" w:type="dxa"/>
            <w:tcBorders>
              <w:bottom w:val="nil"/>
            </w:tcBorders>
          </w:tcPr>
          <w:p>
            <w:pPr>
              <w:pStyle w:val="0"/>
              <w:jc w:val="center"/>
            </w:pPr>
            <w:r>
              <w:rPr>
                <w:sz w:val="20"/>
              </w:rPr>
              <w:t xml:space="preserve">90,0</w:t>
            </w:r>
          </w:p>
        </w:tc>
        <w:tc>
          <w:tcPr>
            <w:tcW w:w="844" w:type="dxa"/>
            <w:tcBorders>
              <w:bottom w:val="nil"/>
            </w:tcBorders>
          </w:tcPr>
          <w:p>
            <w:pPr>
              <w:pStyle w:val="0"/>
              <w:jc w:val="center"/>
            </w:pPr>
            <w:r>
              <w:rPr>
                <w:sz w:val="20"/>
              </w:rPr>
              <w:t xml:space="preserve">95,0</w:t>
            </w:r>
          </w:p>
        </w:tc>
        <w:tc>
          <w:tcPr>
            <w:tcW w:w="844" w:type="dxa"/>
            <w:tcBorders>
              <w:bottom w:val="nil"/>
              <w:right w:val="nil"/>
            </w:tcBorders>
          </w:tcPr>
          <w:p>
            <w:pPr>
              <w:pStyle w:val="0"/>
              <w:jc w:val="center"/>
            </w:pPr>
            <w:r>
              <w:rPr>
                <w:sz w:val="20"/>
              </w:rPr>
              <w:t xml:space="preserve">99,0</w:t>
            </w:r>
          </w:p>
        </w:tc>
      </w:tr>
      <w:tr>
        <w:tblPrEx>
          <w:tblBorders>
            <w:insideH w:val="nil"/>
          </w:tblBorders>
        </w:tblPrEx>
        <w:tc>
          <w:tcPr>
            <w:gridSpan w:val="13"/>
            <w:tcW w:w="13599" w:type="dxa"/>
            <w:tcBorders>
              <w:top w:val="nil"/>
              <w:left w:val="nil"/>
              <w:right w:val="nil"/>
            </w:tcBorders>
          </w:tcPr>
          <w:p>
            <w:pPr>
              <w:pStyle w:val="0"/>
              <w:jc w:val="both"/>
            </w:pPr>
            <w:r>
              <w:rPr>
                <w:sz w:val="20"/>
              </w:rPr>
              <w:t xml:space="preserve">(п. 3.2 введен </w:t>
            </w:r>
            <w:hyperlink w:history="0" r:id="rId165"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tc>
      </w:tr>
      <w:tr>
        <w:tc>
          <w:tcPr>
            <w:tcW w:w="510" w:type="dxa"/>
            <w:tcBorders>
              <w:left w:val="nil"/>
            </w:tcBorders>
          </w:tcPr>
          <w:p>
            <w:pPr>
              <w:pStyle w:val="0"/>
              <w:jc w:val="center"/>
            </w:pPr>
            <w:r>
              <w:rPr>
                <w:sz w:val="20"/>
              </w:rPr>
              <w:t xml:space="preserve">4.</w:t>
            </w:r>
          </w:p>
        </w:tc>
        <w:tc>
          <w:tcPr>
            <w:tcW w:w="3345" w:type="dxa"/>
          </w:tcPr>
          <w:p>
            <w:pPr>
              <w:pStyle w:val="0"/>
              <w:jc w:val="both"/>
            </w:pPr>
            <w:r>
              <w:rPr>
                <w:sz w:val="20"/>
              </w:rPr>
              <w:t xml:space="preserve">Срок исполнения запросов об истребовании документов, поступивших с территорий государств - членов Содружества Независимых Государств и стран Балтии</w:t>
            </w:r>
          </w:p>
        </w:tc>
        <w:tc>
          <w:tcPr>
            <w:tcW w:w="1304" w:type="dxa"/>
          </w:tcPr>
          <w:p>
            <w:pPr>
              <w:pStyle w:val="0"/>
              <w:jc w:val="center"/>
            </w:pPr>
            <w:r>
              <w:rPr>
                <w:sz w:val="20"/>
              </w:rPr>
              <w:t xml:space="preserve">дней</w:t>
            </w:r>
          </w:p>
        </w:tc>
        <w:tc>
          <w:tcPr>
            <w:tcW w:w="844" w:type="dxa"/>
          </w:tcPr>
          <w:p>
            <w:pPr>
              <w:pStyle w:val="0"/>
              <w:jc w:val="center"/>
            </w:pPr>
            <w:r>
              <w:rPr>
                <w:sz w:val="20"/>
              </w:rPr>
              <w:t xml:space="preserve">x</w:t>
            </w:r>
          </w:p>
        </w:tc>
        <w:tc>
          <w:tcPr>
            <w:tcW w:w="844" w:type="dxa"/>
          </w:tcPr>
          <w:p>
            <w:pPr>
              <w:pStyle w:val="0"/>
              <w:jc w:val="center"/>
            </w:pPr>
            <w:r>
              <w:rPr>
                <w:sz w:val="20"/>
              </w:rPr>
              <w:t xml:space="preserve">20</w:t>
            </w:r>
          </w:p>
        </w:tc>
        <w:tc>
          <w:tcPr>
            <w:tcW w:w="844" w:type="dxa"/>
          </w:tcPr>
          <w:p>
            <w:pPr>
              <w:pStyle w:val="0"/>
              <w:jc w:val="center"/>
            </w:pPr>
            <w:r>
              <w:rPr>
                <w:sz w:val="20"/>
              </w:rPr>
              <w:t xml:space="preserve">20</w:t>
            </w:r>
          </w:p>
        </w:tc>
        <w:tc>
          <w:tcPr>
            <w:tcW w:w="844" w:type="dxa"/>
          </w:tcPr>
          <w:p>
            <w:pPr>
              <w:pStyle w:val="0"/>
              <w:jc w:val="center"/>
            </w:pPr>
            <w:r>
              <w:rPr>
                <w:sz w:val="20"/>
              </w:rPr>
              <w:t xml:space="preserve">19</w:t>
            </w:r>
          </w:p>
        </w:tc>
        <w:tc>
          <w:tcPr>
            <w:tcW w:w="844" w:type="dxa"/>
          </w:tcPr>
          <w:p>
            <w:pPr>
              <w:pStyle w:val="0"/>
              <w:jc w:val="center"/>
            </w:pPr>
            <w:r>
              <w:rPr>
                <w:sz w:val="20"/>
              </w:rPr>
              <w:t xml:space="preserve">18</w:t>
            </w:r>
          </w:p>
        </w:tc>
        <w:tc>
          <w:tcPr>
            <w:tcW w:w="844" w:type="dxa"/>
          </w:tcPr>
          <w:p>
            <w:pPr>
              <w:pStyle w:val="0"/>
              <w:jc w:val="center"/>
            </w:pPr>
            <w:r>
              <w:rPr>
                <w:sz w:val="20"/>
              </w:rPr>
              <w:t xml:space="preserve">17</w:t>
            </w:r>
          </w:p>
        </w:tc>
        <w:tc>
          <w:tcPr>
            <w:tcW w:w="844" w:type="dxa"/>
          </w:tcPr>
          <w:p>
            <w:pPr>
              <w:pStyle w:val="0"/>
              <w:jc w:val="center"/>
            </w:pPr>
            <w:r>
              <w:rPr>
                <w:sz w:val="20"/>
              </w:rPr>
              <w:t xml:space="preserve">16</w:t>
            </w:r>
          </w:p>
        </w:tc>
        <w:tc>
          <w:tcPr>
            <w:tcW w:w="844" w:type="dxa"/>
          </w:tcPr>
          <w:p>
            <w:pPr>
              <w:pStyle w:val="0"/>
              <w:jc w:val="center"/>
            </w:pPr>
            <w:r>
              <w:rPr>
                <w:sz w:val="20"/>
              </w:rPr>
              <w:t xml:space="preserve">15</w:t>
            </w:r>
          </w:p>
        </w:tc>
        <w:tc>
          <w:tcPr>
            <w:tcW w:w="844" w:type="dxa"/>
          </w:tcPr>
          <w:p>
            <w:pPr>
              <w:pStyle w:val="0"/>
              <w:jc w:val="center"/>
            </w:pPr>
            <w:r>
              <w:rPr>
                <w:sz w:val="20"/>
              </w:rPr>
              <w:t xml:space="preserve">14</w:t>
            </w:r>
          </w:p>
        </w:tc>
        <w:tc>
          <w:tcPr>
            <w:tcW w:w="844" w:type="dxa"/>
            <w:tcBorders>
              <w:right w:val="nil"/>
            </w:tcBorders>
          </w:tcPr>
          <w:p>
            <w:pPr>
              <w:pStyle w:val="0"/>
              <w:jc w:val="center"/>
            </w:pPr>
            <w:r>
              <w:rPr>
                <w:sz w:val="20"/>
              </w:rPr>
              <w:t xml:space="preserve">13</w:t>
            </w:r>
          </w:p>
        </w:tc>
      </w:tr>
      <w:tr>
        <w:tc>
          <w:tcPr>
            <w:tcW w:w="510" w:type="dxa"/>
            <w:tcBorders>
              <w:left w:val="nil"/>
            </w:tcBorders>
          </w:tcPr>
          <w:p>
            <w:pPr>
              <w:pStyle w:val="0"/>
              <w:jc w:val="center"/>
            </w:pPr>
            <w:r>
              <w:rPr>
                <w:sz w:val="20"/>
              </w:rPr>
              <w:t xml:space="preserve">5.</w:t>
            </w:r>
          </w:p>
        </w:tc>
        <w:tc>
          <w:tcPr>
            <w:tcW w:w="3345" w:type="dxa"/>
          </w:tcPr>
          <w:p>
            <w:pPr>
              <w:pStyle w:val="0"/>
              <w:jc w:val="both"/>
            </w:pPr>
            <w:r>
              <w:rPr>
                <w:sz w:val="20"/>
              </w:rPr>
              <w:t xml:space="preserve">Доля конвертированных (преобразованных) в форму электронного документа и переданных записей актов гражданского состояния в федеральную государственную информационную систему ведения Единого государственного реестра записей актов гражданского состояния</w:t>
            </w:r>
          </w:p>
        </w:tc>
        <w:tc>
          <w:tcPr>
            <w:tcW w:w="1304" w:type="dxa"/>
          </w:tcPr>
          <w:p>
            <w:pPr>
              <w:pStyle w:val="0"/>
              <w:jc w:val="center"/>
            </w:pPr>
            <w:r>
              <w:rPr>
                <w:sz w:val="20"/>
              </w:rPr>
              <w:t xml:space="preserve">процентов от общего количества записей актов гражданского состояния</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100,0</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Borders>
              <w:right w:val="nil"/>
            </w:tcBorders>
          </w:tcPr>
          <w:p>
            <w:pPr>
              <w:pStyle w:val="0"/>
              <w:jc w:val="center"/>
            </w:pPr>
            <w:r>
              <w:rPr>
                <w:sz w:val="20"/>
              </w:rPr>
              <w:t xml:space="preserve">x</w:t>
            </w:r>
          </w:p>
        </w:tc>
      </w:tr>
      <w:tr>
        <w:tc>
          <w:tcPr>
            <w:tcW w:w="510" w:type="dxa"/>
            <w:tcBorders>
              <w:left w:val="nil"/>
            </w:tcBorders>
          </w:tcPr>
          <w:p>
            <w:pPr>
              <w:pStyle w:val="0"/>
              <w:jc w:val="center"/>
            </w:pPr>
            <w:r>
              <w:rPr>
                <w:sz w:val="20"/>
              </w:rPr>
              <w:t xml:space="preserve">6.</w:t>
            </w:r>
          </w:p>
        </w:tc>
        <w:tc>
          <w:tcPr>
            <w:tcW w:w="3345" w:type="dxa"/>
          </w:tcPr>
          <w:p>
            <w:pPr>
              <w:pStyle w:val="0"/>
              <w:jc w:val="both"/>
            </w:pPr>
            <w:r>
              <w:rPr>
                <w:sz w:val="20"/>
              </w:rPr>
              <w:t xml:space="preserve">Доля обращений за получением массовых социально значимых государственных услуг в сфере регистрации актов гражданского состояния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tc>
        <w:tc>
          <w:tcPr>
            <w:tcW w:w="1304" w:type="dxa"/>
          </w:tcPr>
          <w:p>
            <w:pPr>
              <w:pStyle w:val="0"/>
              <w:jc w:val="center"/>
            </w:pPr>
            <w:r>
              <w:rPr>
                <w:sz w:val="20"/>
              </w:rPr>
              <w:t xml:space="preserve">процентов от общего количества массовых социально значимых услуг в сфере регистрации актов гражданского состояния</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10,0</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Borders>
              <w:right w:val="nil"/>
            </w:tcBorders>
          </w:tcPr>
          <w:p>
            <w:pPr>
              <w:pStyle w:val="0"/>
              <w:jc w:val="center"/>
            </w:pPr>
            <w:r>
              <w:rPr>
                <w:sz w:val="20"/>
              </w:rPr>
              <w:t xml:space="preserve">x</w:t>
            </w:r>
          </w:p>
        </w:tc>
      </w:tr>
      <w:tr>
        <w:tc>
          <w:tcPr>
            <w:tcW w:w="510" w:type="dxa"/>
            <w:tcBorders>
              <w:left w:val="nil"/>
            </w:tcBorders>
          </w:tcPr>
          <w:p>
            <w:pPr>
              <w:pStyle w:val="0"/>
              <w:jc w:val="center"/>
            </w:pPr>
            <w:r>
              <w:rPr>
                <w:sz w:val="20"/>
              </w:rPr>
              <w:t xml:space="preserve">7.</w:t>
            </w:r>
          </w:p>
        </w:tc>
        <w:tc>
          <w:tcPr>
            <w:tcW w:w="3345" w:type="dxa"/>
          </w:tcPr>
          <w:p>
            <w:pPr>
              <w:pStyle w:val="0"/>
              <w:jc w:val="both"/>
            </w:pPr>
            <w:r>
              <w:rPr>
                <w:sz w:val="20"/>
              </w:rPr>
              <w:t xml:space="preserve">Доля поступивших в электронном виде через федеральную государственную информационную систему "Единый портал государственных и муниципальных услуг (функций)" заявлений о регистрации рождения</w:t>
            </w:r>
          </w:p>
        </w:tc>
        <w:tc>
          <w:tcPr>
            <w:tcW w:w="1304" w:type="dxa"/>
          </w:tcPr>
          <w:p>
            <w:pPr>
              <w:pStyle w:val="0"/>
              <w:jc w:val="center"/>
            </w:pPr>
            <w:r>
              <w:rPr>
                <w:sz w:val="20"/>
              </w:rPr>
              <w:t xml:space="preserve">процентов от общего количества заявлений о регистрации рождения</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1,0</w:t>
            </w:r>
          </w:p>
        </w:tc>
        <w:tc>
          <w:tcPr>
            <w:tcW w:w="844" w:type="dxa"/>
          </w:tcPr>
          <w:p>
            <w:pPr>
              <w:pStyle w:val="0"/>
              <w:jc w:val="center"/>
            </w:pPr>
            <w:r>
              <w:rPr>
                <w:sz w:val="20"/>
              </w:rPr>
              <w:t xml:space="preserve">5,0</w:t>
            </w:r>
          </w:p>
        </w:tc>
        <w:tc>
          <w:tcPr>
            <w:tcW w:w="844" w:type="dxa"/>
          </w:tcPr>
          <w:p>
            <w:pPr>
              <w:pStyle w:val="0"/>
              <w:jc w:val="center"/>
            </w:pPr>
            <w:r>
              <w:rPr>
                <w:sz w:val="20"/>
              </w:rPr>
              <w:t xml:space="preserve">10,0</w:t>
            </w:r>
          </w:p>
        </w:tc>
        <w:tc>
          <w:tcPr>
            <w:tcW w:w="844" w:type="dxa"/>
          </w:tcPr>
          <w:p>
            <w:pPr>
              <w:pStyle w:val="0"/>
              <w:jc w:val="center"/>
            </w:pPr>
            <w:r>
              <w:rPr>
                <w:sz w:val="20"/>
              </w:rPr>
              <w:t xml:space="preserve">25,0</w:t>
            </w:r>
          </w:p>
        </w:tc>
        <w:tc>
          <w:tcPr>
            <w:tcW w:w="844" w:type="dxa"/>
            <w:tcBorders>
              <w:right w:val="nil"/>
            </w:tcBorders>
          </w:tcPr>
          <w:p>
            <w:pPr>
              <w:pStyle w:val="0"/>
              <w:jc w:val="center"/>
            </w:pPr>
            <w:r>
              <w:rPr>
                <w:sz w:val="20"/>
              </w:rPr>
              <w:t xml:space="preserve">40,0</w:t>
            </w:r>
          </w:p>
        </w:tc>
      </w:tr>
      <w:tr>
        <w:tc>
          <w:tcPr>
            <w:tcW w:w="510" w:type="dxa"/>
            <w:tcBorders>
              <w:left w:val="nil"/>
            </w:tcBorders>
          </w:tcPr>
          <w:p>
            <w:pPr>
              <w:pStyle w:val="0"/>
              <w:jc w:val="center"/>
            </w:pPr>
            <w:r>
              <w:rPr>
                <w:sz w:val="20"/>
              </w:rPr>
              <w:t xml:space="preserve">8.</w:t>
            </w:r>
          </w:p>
        </w:tc>
        <w:tc>
          <w:tcPr>
            <w:tcW w:w="3345" w:type="dxa"/>
          </w:tcPr>
          <w:p>
            <w:pPr>
              <w:pStyle w:val="0"/>
              <w:jc w:val="both"/>
            </w:pPr>
            <w:r>
              <w:rPr>
                <w:sz w:val="20"/>
              </w:rPr>
              <w:t xml:space="preserve">Актуализация муниципальных нормативных правовых актов, внесенных в регистр муниципальных нормативных правовых актов Чувашской Республики</w:t>
            </w:r>
          </w:p>
        </w:tc>
        <w:tc>
          <w:tcPr>
            <w:tcW w:w="1304" w:type="dxa"/>
          </w:tcPr>
          <w:p>
            <w:pPr>
              <w:pStyle w:val="0"/>
              <w:jc w:val="center"/>
            </w:pPr>
            <w:r>
              <w:rPr>
                <w:sz w:val="20"/>
              </w:rPr>
              <w:t xml:space="preserve">процентов от общего числа поступивших муниципальных нормативных правовых актов</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90,0</w:t>
            </w:r>
          </w:p>
        </w:tc>
        <w:tc>
          <w:tcPr>
            <w:tcW w:w="844" w:type="dxa"/>
          </w:tcPr>
          <w:p>
            <w:pPr>
              <w:pStyle w:val="0"/>
              <w:jc w:val="center"/>
            </w:pPr>
            <w:r>
              <w:rPr>
                <w:sz w:val="20"/>
              </w:rPr>
              <w:t xml:space="preserve">90,0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Borders>
              <w:right w:val="nil"/>
            </w:tcBorders>
          </w:tcPr>
          <w:p>
            <w:pPr>
              <w:pStyle w:val="0"/>
              <w:jc w:val="center"/>
            </w:pPr>
            <w:r>
              <w:rPr>
                <w:sz w:val="20"/>
              </w:rPr>
              <w:t xml:space="preserve">100,0</w:t>
            </w:r>
          </w:p>
        </w:tc>
      </w:tr>
      <w:tr>
        <w:tc>
          <w:tcPr>
            <w:tcW w:w="510" w:type="dxa"/>
            <w:tcBorders>
              <w:left w:val="nil"/>
            </w:tcBorders>
          </w:tcPr>
          <w:p>
            <w:pPr>
              <w:pStyle w:val="0"/>
              <w:jc w:val="center"/>
            </w:pPr>
            <w:r>
              <w:rPr>
                <w:sz w:val="20"/>
              </w:rPr>
              <w:t xml:space="preserve">9.</w:t>
            </w:r>
          </w:p>
        </w:tc>
        <w:tc>
          <w:tcPr>
            <w:tcW w:w="3345" w:type="dxa"/>
          </w:tcPr>
          <w:p>
            <w:pPr>
              <w:pStyle w:val="0"/>
              <w:jc w:val="both"/>
            </w:pPr>
            <w:r>
              <w:rPr>
                <w:sz w:val="20"/>
              </w:rPr>
              <w:t xml:space="preserve">Доля подготовленных нормативных правовых актов Чувашской Республики, регулирующих вопросы оказания бесплатной юридической помощи, отнесенные к компетенции субъекта Российской Федерации</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Borders>
              <w:right w:val="nil"/>
            </w:tcBorders>
          </w:tcPr>
          <w:p>
            <w:pPr>
              <w:pStyle w:val="0"/>
              <w:jc w:val="center"/>
            </w:pPr>
            <w:r>
              <w:rPr>
                <w:sz w:val="20"/>
              </w:rPr>
              <w:t xml:space="preserve">100,0</w:t>
            </w:r>
          </w:p>
        </w:tc>
      </w:tr>
      <w:tr>
        <w:tc>
          <w:tcPr>
            <w:tcW w:w="510" w:type="dxa"/>
            <w:tcBorders>
              <w:left w:val="nil"/>
            </w:tcBorders>
          </w:tcPr>
          <w:p>
            <w:pPr>
              <w:pStyle w:val="0"/>
              <w:jc w:val="center"/>
            </w:pPr>
            <w:r>
              <w:rPr>
                <w:sz w:val="20"/>
              </w:rPr>
              <w:t xml:space="preserve">10.</w:t>
            </w:r>
          </w:p>
        </w:tc>
        <w:tc>
          <w:tcPr>
            <w:tcW w:w="3345" w:type="dxa"/>
          </w:tcPr>
          <w:p>
            <w:pPr>
              <w:pStyle w:val="0"/>
              <w:jc w:val="both"/>
            </w:pPr>
            <w:r>
              <w:rPr>
                <w:sz w:val="20"/>
              </w:rPr>
              <w:t xml:space="preserve">Уровень удовлетворенности населения качеством бесплатной юридической помощи</w:t>
            </w:r>
          </w:p>
        </w:tc>
        <w:tc>
          <w:tcPr>
            <w:tcW w:w="1304" w:type="dxa"/>
          </w:tcPr>
          <w:p>
            <w:pPr>
              <w:pStyle w:val="0"/>
              <w:jc w:val="center"/>
            </w:pPr>
            <w:r>
              <w:rPr>
                <w:sz w:val="20"/>
              </w:rPr>
              <w:t xml:space="preserve">процентов опрошенных</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98,0</w:t>
            </w:r>
          </w:p>
        </w:tc>
        <w:tc>
          <w:tcPr>
            <w:tcW w:w="844" w:type="dxa"/>
          </w:tcPr>
          <w:p>
            <w:pPr>
              <w:pStyle w:val="0"/>
              <w:jc w:val="center"/>
            </w:pPr>
            <w:r>
              <w:rPr>
                <w:sz w:val="20"/>
              </w:rPr>
              <w:t xml:space="preserve">98,0</w:t>
            </w:r>
          </w:p>
        </w:tc>
        <w:tc>
          <w:tcPr>
            <w:tcW w:w="844" w:type="dxa"/>
          </w:tcPr>
          <w:p>
            <w:pPr>
              <w:pStyle w:val="0"/>
              <w:jc w:val="center"/>
            </w:pPr>
            <w:r>
              <w:rPr>
                <w:sz w:val="20"/>
              </w:rPr>
              <w:t xml:space="preserve">98,0</w:t>
            </w:r>
          </w:p>
        </w:tc>
        <w:tc>
          <w:tcPr>
            <w:tcW w:w="844" w:type="dxa"/>
          </w:tcPr>
          <w:p>
            <w:pPr>
              <w:pStyle w:val="0"/>
              <w:jc w:val="center"/>
            </w:pPr>
            <w:r>
              <w:rPr>
                <w:sz w:val="20"/>
              </w:rPr>
              <w:t xml:space="preserve">98,0</w:t>
            </w:r>
          </w:p>
        </w:tc>
        <w:tc>
          <w:tcPr>
            <w:tcW w:w="844" w:type="dxa"/>
          </w:tcPr>
          <w:p>
            <w:pPr>
              <w:pStyle w:val="0"/>
              <w:jc w:val="center"/>
            </w:pPr>
            <w:r>
              <w:rPr>
                <w:sz w:val="20"/>
              </w:rPr>
              <w:t xml:space="preserve">98,0</w:t>
            </w:r>
          </w:p>
        </w:tc>
        <w:tc>
          <w:tcPr>
            <w:tcW w:w="844" w:type="dxa"/>
            <w:tcBorders>
              <w:right w:val="nil"/>
            </w:tcBorders>
          </w:tcPr>
          <w:p>
            <w:pPr>
              <w:pStyle w:val="0"/>
              <w:jc w:val="center"/>
            </w:pPr>
            <w:r>
              <w:rPr>
                <w:sz w:val="20"/>
              </w:rPr>
              <w:t xml:space="preserve">98,0</w:t>
            </w:r>
          </w:p>
        </w:tc>
      </w:tr>
      <w:tr>
        <w:tblPrEx>
          <w:tblBorders>
            <w:insideH w:val="nil"/>
          </w:tblBorders>
        </w:tblPrEx>
        <w:tc>
          <w:tcPr>
            <w:tcW w:w="510" w:type="dxa"/>
            <w:tcBorders>
              <w:left w:val="nil"/>
              <w:bottom w:val="nil"/>
            </w:tcBorders>
          </w:tcPr>
          <w:p>
            <w:pPr>
              <w:pStyle w:val="0"/>
              <w:jc w:val="center"/>
            </w:pPr>
            <w:r>
              <w:rPr>
                <w:sz w:val="20"/>
              </w:rPr>
              <w:t xml:space="preserve">11.</w:t>
            </w:r>
          </w:p>
        </w:tc>
        <w:tc>
          <w:tcPr>
            <w:tcW w:w="3345" w:type="dxa"/>
            <w:tcBorders>
              <w:bottom w:val="nil"/>
            </w:tcBorders>
          </w:tcPr>
          <w:p>
            <w:pPr>
              <w:pStyle w:val="0"/>
              <w:jc w:val="both"/>
            </w:pPr>
            <w:r>
              <w:rPr>
                <w:sz w:val="20"/>
              </w:rPr>
              <w:t xml:space="preserve">Соблюдение сроков государственной регистрации нормативных правовых актов исполнительных органов Чувашской Республики, установленных законодательством Чувашской Республики</w:t>
            </w:r>
          </w:p>
        </w:tc>
        <w:tc>
          <w:tcPr>
            <w:tcW w:w="1304" w:type="dxa"/>
            <w:tcBorders>
              <w:bottom w:val="nil"/>
            </w:tcBorders>
          </w:tcPr>
          <w:p>
            <w:pPr>
              <w:pStyle w:val="0"/>
              <w:jc w:val="center"/>
            </w:pPr>
            <w:r>
              <w:rPr>
                <w:sz w:val="20"/>
              </w:rPr>
              <w:t xml:space="preserve">процентов</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right w:val="nil"/>
            </w:tcBorders>
          </w:tcPr>
          <w:p>
            <w:pPr>
              <w:pStyle w:val="0"/>
              <w:jc w:val="center"/>
            </w:pPr>
            <w:r>
              <w:rPr>
                <w:sz w:val="20"/>
              </w:rPr>
              <w:t xml:space="preserve">100,0</w:t>
            </w:r>
          </w:p>
        </w:tc>
      </w:tr>
      <w:tr>
        <w:tblPrEx>
          <w:tblBorders>
            <w:insideH w:val="nil"/>
          </w:tblBorders>
        </w:tblPrEx>
        <w:tc>
          <w:tcPr>
            <w:gridSpan w:val="13"/>
            <w:tcW w:w="13599" w:type="dxa"/>
            <w:tcBorders>
              <w:top w:val="nil"/>
              <w:left w:val="nil"/>
              <w:right w:val="nil"/>
            </w:tcBorders>
          </w:tcPr>
          <w:p>
            <w:pPr>
              <w:pStyle w:val="0"/>
              <w:jc w:val="both"/>
            </w:pPr>
            <w:r>
              <w:rPr>
                <w:sz w:val="20"/>
              </w:rPr>
              <w:t xml:space="preserve">(п. 11 в ред. </w:t>
            </w:r>
            <w:hyperlink w:history="0" r:id="rId166"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blPrEx>
          <w:tblBorders>
            <w:insideH w:val="nil"/>
          </w:tblBorders>
        </w:tblPrEx>
        <w:tc>
          <w:tcPr>
            <w:tcW w:w="510" w:type="dxa"/>
            <w:tcBorders>
              <w:left w:val="nil"/>
              <w:bottom w:val="nil"/>
            </w:tcBorders>
          </w:tcPr>
          <w:p>
            <w:pPr>
              <w:pStyle w:val="0"/>
              <w:jc w:val="center"/>
            </w:pPr>
            <w:r>
              <w:rPr>
                <w:sz w:val="20"/>
              </w:rPr>
              <w:t xml:space="preserve">12.</w:t>
            </w:r>
          </w:p>
        </w:tc>
        <w:tc>
          <w:tcPr>
            <w:tcW w:w="3345" w:type="dxa"/>
            <w:tcBorders>
              <w:bottom w:val="nil"/>
            </w:tcBorders>
          </w:tcPr>
          <w:p>
            <w:pPr>
              <w:pStyle w:val="0"/>
              <w:jc w:val="both"/>
            </w:pPr>
            <w:r>
              <w:rPr>
                <w:sz w:val="20"/>
              </w:rPr>
              <w:t xml:space="preserve">Сокращение сроков государственной регистрации нормативных правовых актов исполнительных органов Чувашской Республики</w:t>
            </w:r>
          </w:p>
        </w:tc>
        <w:tc>
          <w:tcPr>
            <w:tcW w:w="1304" w:type="dxa"/>
            <w:tcBorders>
              <w:bottom w:val="nil"/>
            </w:tcBorders>
          </w:tcPr>
          <w:p>
            <w:pPr>
              <w:pStyle w:val="0"/>
              <w:jc w:val="center"/>
            </w:pPr>
            <w:r>
              <w:rPr>
                <w:sz w:val="20"/>
              </w:rPr>
              <w:t xml:space="preserve">дней</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35</w:t>
            </w:r>
          </w:p>
        </w:tc>
        <w:tc>
          <w:tcPr>
            <w:tcW w:w="844" w:type="dxa"/>
            <w:tcBorders>
              <w:bottom w:val="nil"/>
            </w:tcBorders>
          </w:tcPr>
          <w:p>
            <w:pPr>
              <w:pStyle w:val="0"/>
              <w:jc w:val="center"/>
            </w:pPr>
            <w:r>
              <w:rPr>
                <w:sz w:val="20"/>
              </w:rPr>
              <w:t xml:space="preserve">34</w:t>
            </w:r>
          </w:p>
        </w:tc>
        <w:tc>
          <w:tcPr>
            <w:tcW w:w="844" w:type="dxa"/>
            <w:tcBorders>
              <w:bottom w:val="nil"/>
            </w:tcBorders>
          </w:tcPr>
          <w:p>
            <w:pPr>
              <w:pStyle w:val="0"/>
              <w:jc w:val="center"/>
            </w:pPr>
            <w:r>
              <w:rPr>
                <w:sz w:val="20"/>
              </w:rPr>
              <w:t xml:space="preserve">33</w:t>
            </w:r>
          </w:p>
        </w:tc>
        <w:tc>
          <w:tcPr>
            <w:tcW w:w="844" w:type="dxa"/>
            <w:tcBorders>
              <w:bottom w:val="nil"/>
            </w:tcBorders>
          </w:tcPr>
          <w:p>
            <w:pPr>
              <w:pStyle w:val="0"/>
              <w:jc w:val="center"/>
            </w:pPr>
            <w:r>
              <w:rPr>
                <w:sz w:val="20"/>
              </w:rPr>
              <w:t xml:space="preserve">32</w:t>
            </w:r>
          </w:p>
        </w:tc>
        <w:tc>
          <w:tcPr>
            <w:tcW w:w="844" w:type="dxa"/>
            <w:tcBorders>
              <w:bottom w:val="nil"/>
            </w:tcBorders>
          </w:tcPr>
          <w:p>
            <w:pPr>
              <w:pStyle w:val="0"/>
              <w:jc w:val="center"/>
            </w:pPr>
            <w:r>
              <w:rPr>
                <w:sz w:val="20"/>
              </w:rPr>
              <w:t xml:space="preserve">31</w:t>
            </w:r>
          </w:p>
        </w:tc>
        <w:tc>
          <w:tcPr>
            <w:tcW w:w="844" w:type="dxa"/>
            <w:tcBorders>
              <w:bottom w:val="nil"/>
              <w:right w:val="nil"/>
            </w:tcBorders>
          </w:tcPr>
          <w:p>
            <w:pPr>
              <w:pStyle w:val="0"/>
              <w:jc w:val="center"/>
            </w:pPr>
            <w:r>
              <w:rPr>
                <w:sz w:val="20"/>
              </w:rPr>
              <w:t xml:space="preserve">30</w:t>
            </w:r>
          </w:p>
        </w:tc>
      </w:tr>
      <w:tr>
        <w:tblPrEx>
          <w:tblBorders>
            <w:insideH w:val="nil"/>
          </w:tblBorders>
        </w:tblPrEx>
        <w:tc>
          <w:tcPr>
            <w:gridSpan w:val="13"/>
            <w:tcW w:w="13599" w:type="dxa"/>
            <w:tcBorders>
              <w:top w:val="nil"/>
              <w:left w:val="nil"/>
              <w:right w:val="nil"/>
            </w:tcBorders>
          </w:tcPr>
          <w:p>
            <w:pPr>
              <w:pStyle w:val="0"/>
              <w:jc w:val="both"/>
            </w:pPr>
            <w:r>
              <w:rPr>
                <w:sz w:val="20"/>
              </w:rPr>
              <w:t xml:space="preserve">(п. 12 в ред. </w:t>
            </w:r>
            <w:hyperlink w:history="0" r:id="rId167"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510" w:type="dxa"/>
            <w:tcBorders>
              <w:left w:val="nil"/>
            </w:tcBorders>
          </w:tcPr>
          <w:p>
            <w:pPr>
              <w:pStyle w:val="0"/>
              <w:jc w:val="center"/>
            </w:pPr>
            <w:r>
              <w:rPr>
                <w:sz w:val="20"/>
              </w:rPr>
              <w:t xml:space="preserve">13.</w:t>
            </w:r>
          </w:p>
        </w:tc>
        <w:tc>
          <w:tcPr>
            <w:tcW w:w="3345" w:type="dxa"/>
          </w:tcPr>
          <w:p>
            <w:pPr>
              <w:pStyle w:val="0"/>
              <w:jc w:val="both"/>
            </w:pPr>
            <w:r>
              <w:rPr>
                <w:sz w:val="20"/>
              </w:rPr>
              <w:t xml:space="preserve">Доля участвующих в региональном этапе Всероссийского конкурса "Лучшая муниципальная практика" муниципальных образований</w:t>
            </w:r>
          </w:p>
        </w:tc>
        <w:tc>
          <w:tcPr>
            <w:tcW w:w="1304" w:type="dxa"/>
          </w:tcPr>
          <w:p>
            <w:pPr>
              <w:pStyle w:val="0"/>
              <w:jc w:val="center"/>
            </w:pPr>
            <w:r>
              <w:rPr>
                <w:sz w:val="20"/>
              </w:rPr>
              <w:t xml:space="preserve">процентов от общего количества муниципальных округов, городских округов, городских (сельских) поселений</w:t>
            </w:r>
          </w:p>
        </w:tc>
        <w:tc>
          <w:tcPr>
            <w:tcW w:w="844" w:type="dxa"/>
          </w:tcPr>
          <w:p>
            <w:pPr>
              <w:pStyle w:val="0"/>
              <w:jc w:val="center"/>
            </w:pPr>
            <w:r>
              <w:rPr>
                <w:sz w:val="20"/>
              </w:rPr>
              <w:t xml:space="preserve">14,5</w:t>
            </w:r>
          </w:p>
        </w:tc>
        <w:tc>
          <w:tcPr>
            <w:tcW w:w="844" w:type="dxa"/>
          </w:tcPr>
          <w:p>
            <w:pPr>
              <w:pStyle w:val="0"/>
              <w:jc w:val="center"/>
            </w:pPr>
            <w:r>
              <w:rPr>
                <w:sz w:val="20"/>
              </w:rPr>
              <w:t xml:space="preserve">15,5</w:t>
            </w:r>
          </w:p>
        </w:tc>
        <w:tc>
          <w:tcPr>
            <w:tcW w:w="844" w:type="dxa"/>
          </w:tcPr>
          <w:p>
            <w:pPr>
              <w:pStyle w:val="0"/>
              <w:jc w:val="center"/>
            </w:pPr>
            <w:r>
              <w:rPr>
                <w:sz w:val="20"/>
              </w:rPr>
              <w:t xml:space="preserve">16,2</w:t>
            </w:r>
          </w:p>
        </w:tc>
        <w:tc>
          <w:tcPr>
            <w:tcW w:w="844" w:type="dxa"/>
          </w:tcPr>
          <w:p>
            <w:pPr>
              <w:pStyle w:val="0"/>
              <w:jc w:val="center"/>
            </w:pPr>
            <w:r>
              <w:rPr>
                <w:sz w:val="20"/>
              </w:rPr>
              <w:t xml:space="preserve">16,5</w:t>
            </w:r>
          </w:p>
        </w:tc>
        <w:tc>
          <w:tcPr>
            <w:tcW w:w="844" w:type="dxa"/>
          </w:tcPr>
          <w:p>
            <w:pPr>
              <w:pStyle w:val="0"/>
              <w:jc w:val="center"/>
            </w:pPr>
            <w:r>
              <w:rPr>
                <w:sz w:val="20"/>
              </w:rPr>
              <w:t xml:space="preserve">16,7</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Borders>
              <w:right w:val="nil"/>
            </w:tcBorders>
          </w:tcPr>
          <w:p>
            <w:pPr>
              <w:pStyle w:val="0"/>
              <w:jc w:val="center"/>
            </w:pPr>
            <w:r>
              <w:rPr>
                <w:sz w:val="20"/>
              </w:rPr>
              <w:t xml:space="preserve">x</w:t>
            </w:r>
          </w:p>
        </w:tc>
      </w:tr>
      <w:tr>
        <w:tc>
          <w:tcPr>
            <w:tcW w:w="510" w:type="dxa"/>
            <w:tcBorders>
              <w:left w:val="nil"/>
            </w:tcBorders>
          </w:tcPr>
          <w:p>
            <w:pPr>
              <w:pStyle w:val="0"/>
              <w:jc w:val="center"/>
            </w:pPr>
            <w:r>
              <w:rPr>
                <w:sz w:val="20"/>
              </w:rPr>
              <w:t xml:space="preserve">14.</w:t>
            </w:r>
          </w:p>
        </w:tc>
        <w:tc>
          <w:tcPr>
            <w:tcW w:w="3345" w:type="dxa"/>
          </w:tcPr>
          <w:p>
            <w:pPr>
              <w:pStyle w:val="0"/>
              <w:jc w:val="both"/>
            </w:pPr>
            <w:r>
              <w:rPr>
                <w:sz w:val="20"/>
              </w:rPr>
              <w:t xml:space="preserve">Доля участвующих в региональном этапе Всероссийского конкурса "Лучшая муниципальная практика" муниципальных образований</w:t>
            </w:r>
          </w:p>
        </w:tc>
        <w:tc>
          <w:tcPr>
            <w:tcW w:w="1304" w:type="dxa"/>
          </w:tcPr>
          <w:p>
            <w:pPr>
              <w:pStyle w:val="0"/>
              <w:jc w:val="center"/>
            </w:pPr>
            <w:r>
              <w:rPr>
                <w:sz w:val="20"/>
              </w:rPr>
              <w:t xml:space="preserve">процентов от общего количества муниципальных округов, городских округов</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19,0</w:t>
            </w:r>
          </w:p>
        </w:tc>
        <w:tc>
          <w:tcPr>
            <w:tcW w:w="844" w:type="dxa"/>
          </w:tcPr>
          <w:p>
            <w:pPr>
              <w:pStyle w:val="0"/>
              <w:jc w:val="center"/>
            </w:pPr>
            <w:r>
              <w:rPr>
                <w:sz w:val="20"/>
              </w:rPr>
              <w:t xml:space="preserve">20,0</w:t>
            </w:r>
          </w:p>
        </w:tc>
        <w:tc>
          <w:tcPr>
            <w:tcW w:w="844" w:type="dxa"/>
          </w:tcPr>
          <w:p>
            <w:pPr>
              <w:pStyle w:val="0"/>
              <w:jc w:val="center"/>
            </w:pPr>
            <w:r>
              <w:rPr>
                <w:sz w:val="20"/>
              </w:rPr>
              <w:t xml:space="preserve">21,0</w:t>
            </w:r>
          </w:p>
        </w:tc>
        <w:tc>
          <w:tcPr>
            <w:tcW w:w="844" w:type="dxa"/>
          </w:tcPr>
          <w:p>
            <w:pPr>
              <w:pStyle w:val="0"/>
              <w:jc w:val="center"/>
            </w:pPr>
            <w:r>
              <w:rPr>
                <w:sz w:val="20"/>
              </w:rPr>
              <w:t xml:space="preserve">25,0</w:t>
            </w:r>
          </w:p>
        </w:tc>
        <w:tc>
          <w:tcPr>
            <w:tcW w:w="844" w:type="dxa"/>
            <w:tcBorders>
              <w:right w:val="nil"/>
            </w:tcBorders>
          </w:tcPr>
          <w:p>
            <w:pPr>
              <w:pStyle w:val="0"/>
              <w:jc w:val="center"/>
            </w:pPr>
            <w:r>
              <w:rPr>
                <w:sz w:val="20"/>
              </w:rPr>
              <w:t xml:space="preserve">30,0</w:t>
            </w:r>
          </w:p>
        </w:tc>
      </w:tr>
      <w:tr>
        <w:tblPrEx>
          <w:tblBorders>
            <w:insideH w:val="nil"/>
          </w:tblBorders>
        </w:tblPrEx>
        <w:tc>
          <w:tcPr>
            <w:gridSpan w:val="13"/>
            <w:tcW w:w="13599" w:type="dxa"/>
            <w:tcBorders>
              <w:left w:val="nil"/>
              <w:bottom w:val="nil"/>
              <w:right w:val="nil"/>
            </w:tcBorders>
          </w:tcPr>
          <w:p>
            <w:pPr>
              <w:pStyle w:val="0"/>
              <w:outlineLvl w:val="2"/>
              <w:jc w:val="center"/>
            </w:pPr>
            <w:r>
              <w:rPr>
                <w:sz w:val="20"/>
              </w:rPr>
              <w:t xml:space="preserve">Подпрограмма "Развитие муниципальной службы в Чувашской Республике"</w:t>
            </w:r>
          </w:p>
        </w:tc>
      </w:tr>
      <w:tr>
        <w:tblPrEx>
          <w:tblBorders>
            <w:insideH w:val="nil"/>
          </w:tblBorders>
        </w:tblPrEx>
        <w:tc>
          <w:tcPr>
            <w:gridSpan w:val="13"/>
            <w:tcW w:w="13599" w:type="dxa"/>
            <w:tcBorders>
              <w:top w:val="nil"/>
              <w:left w:val="nil"/>
              <w:right w:val="nil"/>
            </w:tcBorders>
          </w:tcPr>
          <w:p>
            <w:pPr>
              <w:pStyle w:val="0"/>
              <w:jc w:val="center"/>
            </w:pPr>
            <w:r>
              <w:rPr>
                <w:sz w:val="20"/>
              </w:rPr>
              <w:t xml:space="preserve">(в ред. </w:t>
            </w:r>
            <w:hyperlink w:history="0" r:id="rId168"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tc>
      </w:tr>
      <w:tr>
        <w:tc>
          <w:tcPr>
            <w:tcW w:w="510" w:type="dxa"/>
            <w:tcBorders>
              <w:left w:val="nil"/>
            </w:tcBorders>
          </w:tcPr>
          <w:p>
            <w:pPr>
              <w:pStyle w:val="0"/>
              <w:jc w:val="center"/>
            </w:pPr>
            <w:r>
              <w:rPr>
                <w:sz w:val="20"/>
              </w:rPr>
              <w:t xml:space="preserve">1.</w:t>
            </w:r>
          </w:p>
        </w:tc>
        <w:tc>
          <w:tcPr>
            <w:tcW w:w="3345" w:type="dxa"/>
          </w:tcPr>
          <w:p>
            <w:pPr>
              <w:pStyle w:val="0"/>
              <w:jc w:val="both"/>
            </w:pPr>
            <w:r>
              <w:rPr>
                <w:sz w:val="20"/>
              </w:rPr>
              <w:t xml:space="preserve">Доля подготовленных нормативных правовых актов Чувашской Республики, регулирующих вопросы муниципальной службы в Чувашской Республике, отнесенные к компетенции субъекта Российской Федерации</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Borders>
              <w:right w:val="nil"/>
            </w:tcBorders>
          </w:tcPr>
          <w:p>
            <w:pPr>
              <w:pStyle w:val="0"/>
              <w:jc w:val="center"/>
            </w:pPr>
            <w:r>
              <w:rPr>
                <w:sz w:val="20"/>
              </w:rPr>
              <w:t xml:space="preserve">100,0</w:t>
            </w:r>
          </w:p>
        </w:tc>
      </w:tr>
      <w:tr>
        <w:tc>
          <w:tcPr>
            <w:tcW w:w="510" w:type="dxa"/>
            <w:tcBorders>
              <w:left w:val="nil"/>
            </w:tcBorders>
          </w:tcPr>
          <w:p>
            <w:pPr>
              <w:pStyle w:val="0"/>
              <w:jc w:val="center"/>
            </w:pPr>
            <w:r>
              <w:rPr>
                <w:sz w:val="20"/>
              </w:rPr>
              <w:t xml:space="preserve">2.</w:t>
            </w:r>
          </w:p>
        </w:tc>
        <w:tc>
          <w:tcPr>
            <w:tcW w:w="3345" w:type="dxa"/>
          </w:tcPr>
          <w:p>
            <w:pPr>
              <w:pStyle w:val="0"/>
              <w:jc w:val="both"/>
            </w:pPr>
            <w:r>
              <w:rPr>
                <w:sz w:val="20"/>
              </w:rPr>
              <w:t xml:space="preserve">Количество муниципальных служащих в Чувашской Республике (далее также - муниципальные служащие), прошедших дополнительное профессиональное образование в текущем году за счет средств республиканского бюджета Чувашской Республики</w:t>
            </w:r>
          </w:p>
        </w:tc>
        <w:tc>
          <w:tcPr>
            <w:tcW w:w="1304" w:type="dxa"/>
          </w:tcPr>
          <w:p>
            <w:pPr>
              <w:pStyle w:val="0"/>
              <w:jc w:val="center"/>
            </w:pPr>
            <w:r>
              <w:rPr>
                <w:sz w:val="20"/>
              </w:rPr>
              <w:t xml:space="preserve">человек</w:t>
            </w:r>
          </w:p>
        </w:tc>
        <w:tc>
          <w:tcPr>
            <w:tcW w:w="844" w:type="dxa"/>
          </w:tcPr>
          <w:p>
            <w:pPr>
              <w:pStyle w:val="0"/>
              <w:jc w:val="center"/>
            </w:pPr>
            <w:r>
              <w:rPr>
                <w:sz w:val="20"/>
              </w:rPr>
              <w:t xml:space="preserve">100</w:t>
            </w:r>
          </w:p>
        </w:tc>
        <w:tc>
          <w:tcPr>
            <w:tcW w:w="844" w:type="dxa"/>
          </w:tcPr>
          <w:p>
            <w:pPr>
              <w:pStyle w:val="0"/>
              <w:jc w:val="center"/>
            </w:pPr>
            <w:r>
              <w:rPr>
                <w:sz w:val="20"/>
              </w:rPr>
              <w:t xml:space="preserve">100</w:t>
            </w:r>
          </w:p>
        </w:tc>
        <w:tc>
          <w:tcPr>
            <w:tcW w:w="844" w:type="dxa"/>
          </w:tcPr>
          <w:p>
            <w:pPr>
              <w:pStyle w:val="0"/>
              <w:jc w:val="center"/>
            </w:pPr>
            <w:r>
              <w:rPr>
                <w:sz w:val="20"/>
              </w:rPr>
              <w:t xml:space="preserve">100</w:t>
            </w:r>
          </w:p>
        </w:tc>
        <w:tc>
          <w:tcPr>
            <w:tcW w:w="844" w:type="dxa"/>
          </w:tcPr>
          <w:p>
            <w:pPr>
              <w:pStyle w:val="0"/>
              <w:jc w:val="center"/>
            </w:pPr>
            <w:r>
              <w:rPr>
                <w:sz w:val="20"/>
              </w:rPr>
              <w:t xml:space="preserve">100</w:t>
            </w:r>
          </w:p>
        </w:tc>
        <w:tc>
          <w:tcPr>
            <w:tcW w:w="844" w:type="dxa"/>
          </w:tcPr>
          <w:p>
            <w:pPr>
              <w:pStyle w:val="0"/>
              <w:jc w:val="center"/>
            </w:pPr>
            <w:r>
              <w:rPr>
                <w:sz w:val="20"/>
              </w:rPr>
              <w:t xml:space="preserve">100</w:t>
            </w:r>
          </w:p>
        </w:tc>
        <w:tc>
          <w:tcPr>
            <w:tcW w:w="844" w:type="dxa"/>
          </w:tcPr>
          <w:p>
            <w:pPr>
              <w:pStyle w:val="0"/>
              <w:jc w:val="center"/>
            </w:pPr>
            <w:r>
              <w:rPr>
                <w:sz w:val="20"/>
              </w:rPr>
              <w:t xml:space="preserve">100</w:t>
            </w:r>
          </w:p>
        </w:tc>
        <w:tc>
          <w:tcPr>
            <w:tcW w:w="844" w:type="dxa"/>
          </w:tcPr>
          <w:p>
            <w:pPr>
              <w:pStyle w:val="0"/>
              <w:jc w:val="center"/>
            </w:pPr>
            <w:r>
              <w:rPr>
                <w:sz w:val="20"/>
              </w:rPr>
              <w:t xml:space="preserve">100</w:t>
            </w:r>
          </w:p>
        </w:tc>
        <w:tc>
          <w:tcPr>
            <w:tcW w:w="844" w:type="dxa"/>
          </w:tcPr>
          <w:p>
            <w:pPr>
              <w:pStyle w:val="0"/>
              <w:jc w:val="center"/>
            </w:pPr>
            <w:r>
              <w:rPr>
                <w:sz w:val="20"/>
              </w:rPr>
              <w:t xml:space="preserve">100</w:t>
            </w:r>
          </w:p>
        </w:tc>
        <w:tc>
          <w:tcPr>
            <w:tcW w:w="844" w:type="dxa"/>
          </w:tcPr>
          <w:p>
            <w:pPr>
              <w:pStyle w:val="0"/>
              <w:jc w:val="center"/>
            </w:pPr>
            <w:r>
              <w:rPr>
                <w:sz w:val="20"/>
              </w:rPr>
              <w:t xml:space="preserve">100</w:t>
            </w:r>
          </w:p>
        </w:tc>
        <w:tc>
          <w:tcPr>
            <w:tcW w:w="844" w:type="dxa"/>
            <w:tcBorders>
              <w:right w:val="nil"/>
            </w:tcBorders>
          </w:tcPr>
          <w:p>
            <w:pPr>
              <w:pStyle w:val="0"/>
              <w:jc w:val="center"/>
            </w:pPr>
            <w:r>
              <w:rPr>
                <w:sz w:val="20"/>
              </w:rPr>
              <w:t xml:space="preserve">100</w:t>
            </w:r>
          </w:p>
        </w:tc>
      </w:tr>
      <w:tr>
        <w:tc>
          <w:tcPr>
            <w:tcW w:w="510" w:type="dxa"/>
            <w:tcBorders>
              <w:left w:val="nil"/>
            </w:tcBorders>
          </w:tcPr>
          <w:p>
            <w:pPr>
              <w:pStyle w:val="0"/>
              <w:jc w:val="center"/>
            </w:pPr>
            <w:r>
              <w:rPr>
                <w:sz w:val="20"/>
              </w:rPr>
              <w:t xml:space="preserve">3.</w:t>
            </w:r>
          </w:p>
        </w:tc>
        <w:tc>
          <w:tcPr>
            <w:tcW w:w="3345" w:type="dxa"/>
          </w:tcPr>
          <w:p>
            <w:pPr>
              <w:pStyle w:val="0"/>
              <w:jc w:val="both"/>
            </w:pPr>
            <w:r>
              <w:rPr>
                <w:sz w:val="20"/>
              </w:rPr>
              <w:t xml:space="preserve">Доля вакантных должностей муниципальной службы, замещаемых из кадрового резерва органов местного самоуправления в Чувашской Республике</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50,0</w:t>
            </w:r>
          </w:p>
        </w:tc>
        <w:tc>
          <w:tcPr>
            <w:tcW w:w="844" w:type="dxa"/>
          </w:tcPr>
          <w:p>
            <w:pPr>
              <w:pStyle w:val="0"/>
              <w:jc w:val="center"/>
            </w:pPr>
            <w:r>
              <w:rPr>
                <w:sz w:val="20"/>
              </w:rPr>
              <w:t xml:space="preserve">36,0</w:t>
            </w:r>
          </w:p>
        </w:tc>
        <w:tc>
          <w:tcPr>
            <w:tcW w:w="844" w:type="dxa"/>
          </w:tcPr>
          <w:p>
            <w:pPr>
              <w:pStyle w:val="0"/>
              <w:jc w:val="center"/>
            </w:pPr>
            <w:r>
              <w:rPr>
                <w:sz w:val="20"/>
              </w:rPr>
              <w:t xml:space="preserve">31,5</w:t>
            </w:r>
          </w:p>
        </w:tc>
        <w:tc>
          <w:tcPr>
            <w:tcW w:w="844" w:type="dxa"/>
          </w:tcPr>
          <w:p>
            <w:pPr>
              <w:pStyle w:val="0"/>
              <w:jc w:val="center"/>
            </w:pPr>
            <w:r>
              <w:rPr>
                <w:sz w:val="20"/>
              </w:rPr>
              <w:t xml:space="preserve">31,6</w:t>
            </w:r>
          </w:p>
        </w:tc>
        <w:tc>
          <w:tcPr>
            <w:tcW w:w="844" w:type="dxa"/>
          </w:tcPr>
          <w:p>
            <w:pPr>
              <w:pStyle w:val="0"/>
              <w:jc w:val="center"/>
            </w:pPr>
            <w:r>
              <w:rPr>
                <w:sz w:val="20"/>
              </w:rPr>
              <w:t xml:space="preserve">31,7</w:t>
            </w:r>
          </w:p>
        </w:tc>
        <w:tc>
          <w:tcPr>
            <w:tcW w:w="844" w:type="dxa"/>
          </w:tcPr>
          <w:p>
            <w:pPr>
              <w:pStyle w:val="0"/>
              <w:jc w:val="center"/>
            </w:pPr>
            <w:r>
              <w:rPr>
                <w:sz w:val="20"/>
              </w:rPr>
              <w:t xml:space="preserve">31,8</w:t>
            </w:r>
          </w:p>
        </w:tc>
        <w:tc>
          <w:tcPr>
            <w:tcW w:w="844" w:type="dxa"/>
          </w:tcPr>
          <w:p>
            <w:pPr>
              <w:pStyle w:val="0"/>
              <w:jc w:val="center"/>
            </w:pPr>
            <w:r>
              <w:rPr>
                <w:sz w:val="20"/>
              </w:rPr>
              <w:t xml:space="preserve">31,9</w:t>
            </w:r>
          </w:p>
        </w:tc>
        <w:tc>
          <w:tcPr>
            <w:tcW w:w="844" w:type="dxa"/>
          </w:tcPr>
          <w:p>
            <w:pPr>
              <w:pStyle w:val="0"/>
              <w:jc w:val="center"/>
            </w:pPr>
            <w:r>
              <w:rPr>
                <w:sz w:val="20"/>
              </w:rPr>
              <w:t xml:space="preserve">32,0</w:t>
            </w:r>
          </w:p>
        </w:tc>
        <w:tc>
          <w:tcPr>
            <w:tcW w:w="844" w:type="dxa"/>
          </w:tcPr>
          <w:p>
            <w:pPr>
              <w:pStyle w:val="0"/>
              <w:jc w:val="center"/>
            </w:pPr>
            <w:r>
              <w:rPr>
                <w:sz w:val="20"/>
              </w:rPr>
              <w:t xml:space="preserve">34,0</w:t>
            </w:r>
          </w:p>
        </w:tc>
        <w:tc>
          <w:tcPr>
            <w:tcW w:w="844" w:type="dxa"/>
            <w:tcBorders>
              <w:right w:val="nil"/>
            </w:tcBorders>
          </w:tcPr>
          <w:p>
            <w:pPr>
              <w:pStyle w:val="0"/>
              <w:jc w:val="center"/>
            </w:pPr>
            <w:r>
              <w:rPr>
                <w:sz w:val="20"/>
              </w:rPr>
              <w:t xml:space="preserve">36,0</w:t>
            </w:r>
          </w:p>
        </w:tc>
      </w:tr>
      <w:tr>
        <w:tc>
          <w:tcPr>
            <w:tcW w:w="510" w:type="dxa"/>
            <w:tcBorders>
              <w:left w:val="nil"/>
            </w:tcBorders>
          </w:tcPr>
          <w:p>
            <w:pPr>
              <w:pStyle w:val="0"/>
              <w:jc w:val="center"/>
            </w:pPr>
            <w:r>
              <w:rPr>
                <w:sz w:val="20"/>
              </w:rPr>
              <w:t xml:space="preserve">4.</w:t>
            </w:r>
          </w:p>
        </w:tc>
        <w:tc>
          <w:tcPr>
            <w:tcW w:w="3345" w:type="dxa"/>
          </w:tcPr>
          <w:p>
            <w:pPr>
              <w:pStyle w:val="0"/>
              <w:jc w:val="both"/>
            </w:pPr>
            <w:r>
              <w:rPr>
                <w:sz w:val="20"/>
              </w:rPr>
              <w:t xml:space="preserve">Доля муниципальных служащих в возрасте до 30 лет в общей численности муниципальных служащих, имеющих стаж муниципальной службы более 3 лет</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12,0</w:t>
            </w:r>
          </w:p>
        </w:tc>
        <w:tc>
          <w:tcPr>
            <w:tcW w:w="844" w:type="dxa"/>
          </w:tcPr>
          <w:p>
            <w:pPr>
              <w:pStyle w:val="0"/>
              <w:jc w:val="center"/>
            </w:pPr>
            <w:r>
              <w:rPr>
                <w:sz w:val="20"/>
              </w:rPr>
              <w:t xml:space="preserve">8,0</w:t>
            </w:r>
          </w:p>
        </w:tc>
        <w:tc>
          <w:tcPr>
            <w:tcW w:w="844" w:type="dxa"/>
          </w:tcPr>
          <w:p>
            <w:pPr>
              <w:pStyle w:val="0"/>
              <w:jc w:val="center"/>
            </w:pPr>
            <w:r>
              <w:rPr>
                <w:sz w:val="20"/>
              </w:rPr>
              <w:t xml:space="preserve">5,5</w:t>
            </w:r>
          </w:p>
        </w:tc>
        <w:tc>
          <w:tcPr>
            <w:tcW w:w="844" w:type="dxa"/>
          </w:tcPr>
          <w:p>
            <w:pPr>
              <w:pStyle w:val="0"/>
              <w:jc w:val="center"/>
            </w:pPr>
            <w:r>
              <w:rPr>
                <w:sz w:val="20"/>
              </w:rPr>
              <w:t xml:space="preserve">5,6</w:t>
            </w:r>
          </w:p>
        </w:tc>
        <w:tc>
          <w:tcPr>
            <w:tcW w:w="844" w:type="dxa"/>
          </w:tcPr>
          <w:p>
            <w:pPr>
              <w:pStyle w:val="0"/>
              <w:jc w:val="center"/>
            </w:pPr>
            <w:r>
              <w:rPr>
                <w:sz w:val="20"/>
              </w:rPr>
              <w:t xml:space="preserve">5,7</w:t>
            </w:r>
          </w:p>
        </w:tc>
        <w:tc>
          <w:tcPr>
            <w:tcW w:w="844" w:type="dxa"/>
          </w:tcPr>
          <w:p>
            <w:pPr>
              <w:pStyle w:val="0"/>
              <w:jc w:val="center"/>
            </w:pPr>
            <w:r>
              <w:rPr>
                <w:sz w:val="20"/>
              </w:rPr>
              <w:t xml:space="preserve">5,8</w:t>
            </w:r>
          </w:p>
        </w:tc>
        <w:tc>
          <w:tcPr>
            <w:tcW w:w="844" w:type="dxa"/>
          </w:tcPr>
          <w:p>
            <w:pPr>
              <w:pStyle w:val="0"/>
              <w:jc w:val="center"/>
            </w:pPr>
            <w:r>
              <w:rPr>
                <w:sz w:val="20"/>
              </w:rPr>
              <w:t xml:space="preserve">5,9</w:t>
            </w:r>
          </w:p>
        </w:tc>
        <w:tc>
          <w:tcPr>
            <w:tcW w:w="844" w:type="dxa"/>
          </w:tcPr>
          <w:p>
            <w:pPr>
              <w:pStyle w:val="0"/>
              <w:jc w:val="center"/>
            </w:pPr>
            <w:r>
              <w:rPr>
                <w:sz w:val="20"/>
              </w:rPr>
              <w:t xml:space="preserve">6,0</w:t>
            </w:r>
          </w:p>
        </w:tc>
        <w:tc>
          <w:tcPr>
            <w:tcW w:w="844" w:type="dxa"/>
          </w:tcPr>
          <w:p>
            <w:pPr>
              <w:pStyle w:val="0"/>
              <w:jc w:val="center"/>
            </w:pPr>
            <w:r>
              <w:rPr>
                <w:sz w:val="20"/>
              </w:rPr>
              <w:t xml:space="preserve">6,5</w:t>
            </w:r>
          </w:p>
        </w:tc>
        <w:tc>
          <w:tcPr>
            <w:tcW w:w="844" w:type="dxa"/>
            <w:tcBorders>
              <w:right w:val="nil"/>
            </w:tcBorders>
          </w:tcPr>
          <w:p>
            <w:pPr>
              <w:pStyle w:val="0"/>
              <w:jc w:val="center"/>
            </w:pPr>
            <w:r>
              <w:rPr>
                <w:sz w:val="20"/>
              </w:rPr>
              <w:t xml:space="preserve">8,0</w:t>
            </w:r>
          </w:p>
        </w:tc>
      </w:tr>
      <w:tr>
        <w:tc>
          <w:tcPr>
            <w:tcW w:w="510" w:type="dxa"/>
            <w:tcBorders>
              <w:left w:val="nil"/>
            </w:tcBorders>
          </w:tcPr>
          <w:p>
            <w:pPr>
              <w:pStyle w:val="0"/>
              <w:jc w:val="center"/>
            </w:pPr>
            <w:r>
              <w:rPr>
                <w:sz w:val="20"/>
              </w:rPr>
              <w:t xml:space="preserve">5.</w:t>
            </w:r>
          </w:p>
        </w:tc>
        <w:tc>
          <w:tcPr>
            <w:tcW w:w="3345" w:type="dxa"/>
          </w:tcPr>
          <w:p>
            <w:pPr>
              <w:pStyle w:val="0"/>
              <w:jc w:val="both"/>
            </w:pPr>
            <w:r>
              <w:rPr>
                <w:sz w:val="20"/>
              </w:rPr>
              <w:t xml:space="preserve">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w:t>
            </w:r>
          </w:p>
        </w:tc>
        <w:tc>
          <w:tcPr>
            <w:tcW w:w="1304" w:type="dxa"/>
          </w:tcPr>
          <w:p>
            <w:pPr>
              <w:pStyle w:val="0"/>
              <w:jc w:val="center"/>
            </w:pPr>
            <w:r>
              <w:rPr>
                <w:sz w:val="20"/>
              </w:rPr>
              <w:t xml:space="preserve">процентов от числа опрошенных</w:t>
            </w:r>
          </w:p>
        </w:tc>
        <w:tc>
          <w:tcPr>
            <w:tcW w:w="844" w:type="dxa"/>
          </w:tcPr>
          <w:p>
            <w:pPr>
              <w:pStyle w:val="0"/>
              <w:jc w:val="center"/>
            </w:pPr>
            <w:r>
              <w:rPr>
                <w:sz w:val="20"/>
              </w:rPr>
              <w:t xml:space="preserve">x</w:t>
            </w:r>
          </w:p>
        </w:tc>
        <w:tc>
          <w:tcPr>
            <w:tcW w:w="844" w:type="dxa"/>
          </w:tcPr>
          <w:p>
            <w:pPr>
              <w:pStyle w:val="0"/>
              <w:jc w:val="center"/>
            </w:pPr>
            <w:r>
              <w:rPr>
                <w:sz w:val="20"/>
              </w:rPr>
              <w:t xml:space="preserve">70,0</w:t>
            </w:r>
          </w:p>
        </w:tc>
        <w:tc>
          <w:tcPr>
            <w:tcW w:w="844" w:type="dxa"/>
          </w:tcPr>
          <w:p>
            <w:pPr>
              <w:pStyle w:val="0"/>
              <w:jc w:val="center"/>
            </w:pPr>
            <w:r>
              <w:rPr>
                <w:sz w:val="20"/>
              </w:rPr>
              <w:t xml:space="preserve">70,0</w:t>
            </w:r>
          </w:p>
        </w:tc>
        <w:tc>
          <w:tcPr>
            <w:tcW w:w="844" w:type="dxa"/>
          </w:tcPr>
          <w:p>
            <w:pPr>
              <w:pStyle w:val="0"/>
              <w:jc w:val="center"/>
            </w:pPr>
            <w:r>
              <w:rPr>
                <w:sz w:val="20"/>
              </w:rPr>
              <w:t xml:space="preserve">70,0</w:t>
            </w:r>
          </w:p>
        </w:tc>
        <w:tc>
          <w:tcPr>
            <w:tcW w:w="844" w:type="dxa"/>
          </w:tcPr>
          <w:p>
            <w:pPr>
              <w:pStyle w:val="0"/>
              <w:jc w:val="center"/>
            </w:pPr>
            <w:r>
              <w:rPr>
                <w:sz w:val="20"/>
              </w:rPr>
              <w:t xml:space="preserve">80,0</w:t>
            </w:r>
          </w:p>
        </w:tc>
        <w:tc>
          <w:tcPr>
            <w:tcW w:w="844" w:type="dxa"/>
          </w:tcPr>
          <w:p>
            <w:pPr>
              <w:pStyle w:val="0"/>
              <w:jc w:val="center"/>
            </w:pPr>
            <w:r>
              <w:rPr>
                <w:sz w:val="20"/>
              </w:rPr>
              <w:t xml:space="preserve">80,0</w:t>
            </w:r>
          </w:p>
        </w:tc>
        <w:tc>
          <w:tcPr>
            <w:tcW w:w="844" w:type="dxa"/>
          </w:tcPr>
          <w:p>
            <w:pPr>
              <w:pStyle w:val="0"/>
              <w:jc w:val="center"/>
            </w:pPr>
            <w:r>
              <w:rPr>
                <w:sz w:val="20"/>
              </w:rPr>
              <w:t xml:space="preserve">80,0</w:t>
            </w:r>
          </w:p>
        </w:tc>
        <w:tc>
          <w:tcPr>
            <w:tcW w:w="844" w:type="dxa"/>
          </w:tcPr>
          <w:p>
            <w:pPr>
              <w:pStyle w:val="0"/>
              <w:jc w:val="center"/>
            </w:pPr>
            <w:r>
              <w:rPr>
                <w:sz w:val="20"/>
              </w:rPr>
              <w:t xml:space="preserve">80,0</w:t>
            </w:r>
          </w:p>
        </w:tc>
        <w:tc>
          <w:tcPr>
            <w:tcW w:w="844" w:type="dxa"/>
          </w:tcPr>
          <w:p>
            <w:pPr>
              <w:pStyle w:val="0"/>
              <w:jc w:val="center"/>
            </w:pPr>
            <w:r>
              <w:rPr>
                <w:sz w:val="20"/>
              </w:rPr>
              <w:t xml:space="preserve">80,0</w:t>
            </w:r>
          </w:p>
        </w:tc>
        <w:tc>
          <w:tcPr>
            <w:tcW w:w="844" w:type="dxa"/>
            <w:tcBorders>
              <w:right w:val="nil"/>
            </w:tcBorders>
          </w:tcPr>
          <w:p>
            <w:pPr>
              <w:pStyle w:val="0"/>
              <w:jc w:val="center"/>
            </w:pPr>
            <w:r>
              <w:rPr>
                <w:sz w:val="20"/>
              </w:rPr>
              <w:t xml:space="preserve">80,0</w:t>
            </w:r>
          </w:p>
        </w:tc>
      </w:tr>
      <w:tr>
        <w:tblPrEx>
          <w:tblBorders>
            <w:insideH w:val="nil"/>
          </w:tblBorders>
        </w:tblPrEx>
        <w:tc>
          <w:tcPr>
            <w:gridSpan w:val="13"/>
            <w:tcW w:w="13599" w:type="dxa"/>
            <w:tcBorders>
              <w:left w:val="nil"/>
              <w:bottom w:val="nil"/>
              <w:right w:val="nil"/>
            </w:tcBorders>
          </w:tcPr>
          <w:p>
            <w:pPr>
              <w:pStyle w:val="0"/>
              <w:outlineLvl w:val="2"/>
              <w:jc w:val="center"/>
            </w:pPr>
            <w:r>
              <w:rPr>
                <w:sz w:val="20"/>
              </w:rPr>
              <w:t xml:space="preserve">Подпрограмма "Противодействие коррупции в Чувашской Республике"</w:t>
            </w:r>
          </w:p>
        </w:tc>
      </w:tr>
      <w:tr>
        <w:tblPrEx>
          <w:tblBorders>
            <w:insideH w:val="nil"/>
          </w:tblBorders>
        </w:tblPrEx>
        <w:tc>
          <w:tcPr>
            <w:gridSpan w:val="13"/>
            <w:tcW w:w="13599" w:type="dxa"/>
            <w:tcBorders>
              <w:top w:val="nil"/>
              <w:left w:val="nil"/>
              <w:right w:val="nil"/>
            </w:tcBorders>
          </w:tcPr>
          <w:p>
            <w:pPr>
              <w:pStyle w:val="0"/>
              <w:jc w:val="center"/>
            </w:pPr>
            <w:r>
              <w:rPr>
                <w:sz w:val="20"/>
              </w:rPr>
              <w:t xml:space="preserve">(в ред. </w:t>
            </w:r>
            <w:hyperlink w:history="0" r:id="rId169" w:tooltip="Постановление Кабинета Министров ЧР от 22.10.2021 N 52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22.10.2021 N 521)</w:t>
            </w:r>
          </w:p>
        </w:tc>
      </w:tr>
      <w:tr>
        <w:tc>
          <w:tcPr>
            <w:tcW w:w="510" w:type="dxa"/>
            <w:tcBorders>
              <w:left w:val="nil"/>
            </w:tcBorders>
          </w:tcPr>
          <w:p>
            <w:pPr>
              <w:pStyle w:val="0"/>
              <w:jc w:val="center"/>
            </w:pPr>
            <w:r>
              <w:rPr>
                <w:sz w:val="20"/>
              </w:rPr>
              <w:t xml:space="preserve">1.</w:t>
            </w:r>
          </w:p>
        </w:tc>
        <w:tc>
          <w:tcPr>
            <w:tcW w:w="3345" w:type="dxa"/>
          </w:tcPr>
          <w:p>
            <w:pPr>
              <w:pStyle w:val="0"/>
              <w:jc w:val="both"/>
            </w:pPr>
            <w:r>
              <w:rPr>
                <w:sz w:val="20"/>
              </w:rPr>
              <w:t xml:space="preserve">Количество закупок товаров, работ, услуг заказчиков, осуществляющих закупки товаров, работ, услуг для муниципальных нужд, в отношении которых проведен мониторинг</w:t>
            </w:r>
          </w:p>
        </w:tc>
        <w:tc>
          <w:tcPr>
            <w:tcW w:w="1304" w:type="dxa"/>
          </w:tcPr>
          <w:p>
            <w:pPr>
              <w:pStyle w:val="0"/>
              <w:jc w:val="center"/>
            </w:pPr>
            <w:r>
              <w:rPr>
                <w:sz w:val="20"/>
              </w:rPr>
              <w:t xml:space="preserve">процедур закупок</w:t>
            </w:r>
          </w:p>
        </w:tc>
        <w:tc>
          <w:tcPr>
            <w:tcW w:w="844" w:type="dxa"/>
          </w:tcPr>
          <w:p>
            <w:pPr>
              <w:pStyle w:val="0"/>
              <w:jc w:val="center"/>
            </w:pPr>
            <w:r>
              <w:rPr>
                <w:sz w:val="20"/>
              </w:rPr>
              <w:t xml:space="preserve">x</w:t>
            </w:r>
          </w:p>
        </w:tc>
        <w:tc>
          <w:tcPr>
            <w:tcW w:w="844" w:type="dxa"/>
          </w:tcPr>
          <w:p>
            <w:pPr>
              <w:pStyle w:val="0"/>
              <w:jc w:val="center"/>
            </w:pPr>
            <w:r>
              <w:rPr>
                <w:sz w:val="20"/>
              </w:rPr>
              <w:t xml:space="preserve">50</w:t>
            </w:r>
          </w:p>
        </w:tc>
        <w:tc>
          <w:tcPr>
            <w:tcW w:w="844" w:type="dxa"/>
          </w:tcPr>
          <w:p>
            <w:pPr>
              <w:pStyle w:val="0"/>
              <w:jc w:val="center"/>
            </w:pPr>
            <w:r>
              <w:rPr>
                <w:sz w:val="20"/>
              </w:rPr>
              <w:t xml:space="preserve">55</w:t>
            </w:r>
          </w:p>
        </w:tc>
        <w:tc>
          <w:tcPr>
            <w:tcW w:w="844" w:type="dxa"/>
          </w:tcPr>
          <w:p>
            <w:pPr>
              <w:pStyle w:val="0"/>
              <w:jc w:val="center"/>
            </w:pPr>
            <w:r>
              <w:rPr>
                <w:sz w:val="20"/>
              </w:rPr>
              <w:t xml:space="preserve">60</w:t>
            </w:r>
          </w:p>
        </w:tc>
        <w:tc>
          <w:tcPr>
            <w:tcW w:w="844" w:type="dxa"/>
          </w:tcPr>
          <w:p>
            <w:pPr>
              <w:pStyle w:val="0"/>
              <w:jc w:val="center"/>
            </w:pPr>
            <w:r>
              <w:rPr>
                <w:sz w:val="20"/>
              </w:rPr>
              <w:t xml:space="preserve">65</w:t>
            </w:r>
          </w:p>
        </w:tc>
        <w:tc>
          <w:tcPr>
            <w:tcW w:w="844" w:type="dxa"/>
          </w:tcPr>
          <w:p>
            <w:pPr>
              <w:pStyle w:val="0"/>
              <w:jc w:val="center"/>
            </w:pPr>
            <w:r>
              <w:rPr>
                <w:sz w:val="20"/>
              </w:rPr>
              <w:t xml:space="preserve">70</w:t>
            </w:r>
          </w:p>
        </w:tc>
        <w:tc>
          <w:tcPr>
            <w:tcW w:w="844" w:type="dxa"/>
          </w:tcPr>
          <w:p>
            <w:pPr>
              <w:pStyle w:val="0"/>
              <w:jc w:val="center"/>
            </w:pPr>
            <w:r>
              <w:rPr>
                <w:sz w:val="20"/>
              </w:rPr>
              <w:t xml:space="preserve">75</w:t>
            </w:r>
          </w:p>
        </w:tc>
        <w:tc>
          <w:tcPr>
            <w:tcW w:w="844" w:type="dxa"/>
          </w:tcPr>
          <w:p>
            <w:pPr>
              <w:pStyle w:val="0"/>
              <w:jc w:val="center"/>
            </w:pPr>
            <w:r>
              <w:rPr>
                <w:sz w:val="20"/>
              </w:rPr>
              <w:t xml:space="preserve">100</w:t>
            </w:r>
          </w:p>
        </w:tc>
        <w:tc>
          <w:tcPr>
            <w:tcW w:w="844" w:type="dxa"/>
          </w:tcPr>
          <w:p>
            <w:pPr>
              <w:pStyle w:val="0"/>
              <w:jc w:val="center"/>
            </w:pPr>
            <w:r>
              <w:rPr>
                <w:sz w:val="20"/>
              </w:rPr>
              <w:t xml:space="preserve">100</w:t>
            </w:r>
          </w:p>
        </w:tc>
        <w:tc>
          <w:tcPr>
            <w:tcW w:w="844" w:type="dxa"/>
            <w:tcBorders>
              <w:right w:val="nil"/>
            </w:tcBorders>
          </w:tcPr>
          <w:p>
            <w:pPr>
              <w:pStyle w:val="0"/>
              <w:jc w:val="center"/>
            </w:pPr>
            <w:r>
              <w:rPr>
                <w:sz w:val="20"/>
              </w:rPr>
              <w:t xml:space="preserve">100</w:t>
            </w:r>
          </w:p>
        </w:tc>
      </w:tr>
      <w:tr>
        <w:tc>
          <w:tcPr>
            <w:tcW w:w="510" w:type="dxa"/>
            <w:tcBorders>
              <w:left w:val="nil"/>
            </w:tcBorders>
          </w:tcPr>
          <w:p>
            <w:pPr>
              <w:pStyle w:val="0"/>
              <w:jc w:val="center"/>
            </w:pPr>
            <w:r>
              <w:rPr>
                <w:sz w:val="20"/>
              </w:rPr>
              <w:t xml:space="preserve">2.</w:t>
            </w:r>
          </w:p>
        </w:tc>
        <w:tc>
          <w:tcPr>
            <w:tcW w:w="3345" w:type="dxa"/>
          </w:tcPr>
          <w:p>
            <w:pPr>
              <w:pStyle w:val="0"/>
              <w:jc w:val="both"/>
            </w:pPr>
            <w:r>
              <w:rPr>
                <w:sz w:val="20"/>
              </w:rPr>
              <w:t xml:space="preserve">Уровень коррупции в Чувашской Республике по оценке граждан, полученный посредством проведения социологических исследований по вопросам коррупции (по 10-балльной шкале, где 1 означает отсутствие коррупции, а 10 - максимальный уровень коррупции)</w:t>
            </w:r>
          </w:p>
        </w:tc>
        <w:tc>
          <w:tcPr>
            <w:tcW w:w="1304" w:type="dxa"/>
          </w:tcPr>
          <w:p>
            <w:pPr>
              <w:pStyle w:val="0"/>
              <w:jc w:val="center"/>
            </w:pPr>
            <w:r>
              <w:rPr>
                <w:sz w:val="20"/>
              </w:rPr>
              <w:t xml:space="preserve">баллов</w:t>
            </w:r>
          </w:p>
        </w:tc>
        <w:tc>
          <w:tcPr>
            <w:tcW w:w="844" w:type="dxa"/>
          </w:tcPr>
          <w:p>
            <w:pPr>
              <w:pStyle w:val="0"/>
              <w:jc w:val="center"/>
            </w:pPr>
            <w:r>
              <w:rPr>
                <w:sz w:val="20"/>
              </w:rPr>
              <w:t xml:space="preserve">5</w:t>
            </w:r>
          </w:p>
        </w:tc>
        <w:tc>
          <w:tcPr>
            <w:tcW w:w="844" w:type="dxa"/>
          </w:tcPr>
          <w:p>
            <w:pPr>
              <w:pStyle w:val="0"/>
              <w:jc w:val="center"/>
            </w:pPr>
            <w:r>
              <w:rPr>
                <w:sz w:val="20"/>
              </w:rPr>
              <w:t xml:space="preserve">4</w:t>
            </w:r>
          </w:p>
        </w:tc>
        <w:tc>
          <w:tcPr>
            <w:tcW w:w="844" w:type="dxa"/>
          </w:tcPr>
          <w:p>
            <w:pPr>
              <w:pStyle w:val="0"/>
              <w:jc w:val="center"/>
            </w:pPr>
            <w:r>
              <w:rPr>
                <w:sz w:val="20"/>
              </w:rPr>
              <w:t xml:space="preserve">4</w:t>
            </w:r>
          </w:p>
        </w:tc>
        <w:tc>
          <w:tcPr>
            <w:tcW w:w="844" w:type="dxa"/>
          </w:tcPr>
          <w:p>
            <w:pPr>
              <w:pStyle w:val="0"/>
              <w:jc w:val="center"/>
            </w:pPr>
            <w:r>
              <w:rPr>
                <w:sz w:val="20"/>
              </w:rPr>
              <w:t xml:space="preserve">4</w:t>
            </w:r>
          </w:p>
        </w:tc>
        <w:tc>
          <w:tcPr>
            <w:tcW w:w="844" w:type="dxa"/>
          </w:tcPr>
          <w:p>
            <w:pPr>
              <w:pStyle w:val="0"/>
              <w:jc w:val="center"/>
            </w:pPr>
            <w:r>
              <w:rPr>
                <w:sz w:val="20"/>
              </w:rPr>
              <w:t xml:space="preserve">4</w:t>
            </w:r>
          </w:p>
        </w:tc>
        <w:tc>
          <w:tcPr>
            <w:tcW w:w="844" w:type="dxa"/>
          </w:tcPr>
          <w:p>
            <w:pPr>
              <w:pStyle w:val="0"/>
              <w:jc w:val="center"/>
            </w:pPr>
            <w:r>
              <w:rPr>
                <w:sz w:val="20"/>
              </w:rPr>
              <w:t xml:space="preserve">4</w:t>
            </w:r>
          </w:p>
        </w:tc>
        <w:tc>
          <w:tcPr>
            <w:tcW w:w="844" w:type="dxa"/>
          </w:tcPr>
          <w:p>
            <w:pPr>
              <w:pStyle w:val="0"/>
              <w:jc w:val="center"/>
            </w:pPr>
            <w:r>
              <w:rPr>
                <w:sz w:val="20"/>
              </w:rPr>
              <w:t xml:space="preserve">4</w:t>
            </w:r>
          </w:p>
        </w:tc>
        <w:tc>
          <w:tcPr>
            <w:tcW w:w="844" w:type="dxa"/>
          </w:tcPr>
          <w:p>
            <w:pPr>
              <w:pStyle w:val="0"/>
              <w:jc w:val="center"/>
            </w:pPr>
            <w:r>
              <w:rPr>
                <w:sz w:val="20"/>
              </w:rPr>
              <w:t xml:space="preserve">4</w:t>
            </w:r>
          </w:p>
        </w:tc>
        <w:tc>
          <w:tcPr>
            <w:tcW w:w="844" w:type="dxa"/>
          </w:tcPr>
          <w:p>
            <w:pPr>
              <w:pStyle w:val="0"/>
              <w:jc w:val="center"/>
            </w:pPr>
            <w:r>
              <w:rPr>
                <w:sz w:val="20"/>
              </w:rPr>
              <w:t xml:space="preserve">4</w:t>
            </w:r>
          </w:p>
        </w:tc>
        <w:tc>
          <w:tcPr>
            <w:tcW w:w="844" w:type="dxa"/>
            <w:tcBorders>
              <w:right w:val="nil"/>
            </w:tcBorders>
          </w:tcPr>
          <w:p>
            <w:pPr>
              <w:pStyle w:val="0"/>
              <w:jc w:val="center"/>
            </w:pPr>
            <w:r>
              <w:rPr>
                <w:sz w:val="20"/>
              </w:rPr>
              <w:t xml:space="preserve">4</w:t>
            </w:r>
          </w:p>
        </w:tc>
      </w:tr>
      <w:tr>
        <w:tc>
          <w:tcPr>
            <w:tcW w:w="510" w:type="dxa"/>
            <w:tcBorders>
              <w:left w:val="nil"/>
            </w:tcBorders>
          </w:tcPr>
          <w:p>
            <w:pPr>
              <w:pStyle w:val="0"/>
              <w:jc w:val="center"/>
            </w:pPr>
            <w:r>
              <w:rPr>
                <w:sz w:val="20"/>
              </w:rPr>
              <w:t xml:space="preserve">3.</w:t>
            </w:r>
          </w:p>
        </w:tc>
        <w:tc>
          <w:tcPr>
            <w:tcW w:w="3345" w:type="dxa"/>
          </w:tcPr>
          <w:p>
            <w:pPr>
              <w:pStyle w:val="0"/>
              <w:jc w:val="both"/>
            </w:pPr>
            <w:r>
              <w:rPr>
                <w:sz w:val="20"/>
              </w:rPr>
              <w:t xml:space="preserve">Уровень коррупции в Чувашской Республике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(по 10-балльной шкале, где 1 означает отсутствие коррупции, а 10 - максимальный уровень коррупции)</w:t>
            </w:r>
          </w:p>
        </w:tc>
        <w:tc>
          <w:tcPr>
            <w:tcW w:w="1304" w:type="dxa"/>
          </w:tcPr>
          <w:p>
            <w:pPr>
              <w:pStyle w:val="0"/>
              <w:jc w:val="center"/>
            </w:pPr>
            <w:r>
              <w:rPr>
                <w:sz w:val="20"/>
              </w:rPr>
              <w:t xml:space="preserve">баллов</w:t>
            </w:r>
          </w:p>
        </w:tc>
        <w:tc>
          <w:tcPr>
            <w:tcW w:w="844" w:type="dxa"/>
          </w:tcPr>
          <w:p>
            <w:pPr>
              <w:pStyle w:val="0"/>
              <w:jc w:val="center"/>
            </w:pPr>
            <w:r>
              <w:rPr>
                <w:sz w:val="20"/>
              </w:rPr>
              <w:t xml:space="preserve">5</w:t>
            </w:r>
          </w:p>
        </w:tc>
        <w:tc>
          <w:tcPr>
            <w:tcW w:w="844" w:type="dxa"/>
          </w:tcPr>
          <w:p>
            <w:pPr>
              <w:pStyle w:val="0"/>
              <w:jc w:val="center"/>
            </w:pPr>
            <w:r>
              <w:rPr>
                <w:sz w:val="20"/>
              </w:rPr>
              <w:t xml:space="preserve">4</w:t>
            </w:r>
          </w:p>
        </w:tc>
        <w:tc>
          <w:tcPr>
            <w:tcW w:w="844" w:type="dxa"/>
          </w:tcPr>
          <w:p>
            <w:pPr>
              <w:pStyle w:val="0"/>
              <w:jc w:val="center"/>
            </w:pPr>
            <w:r>
              <w:rPr>
                <w:sz w:val="20"/>
              </w:rPr>
              <w:t xml:space="preserve">4</w:t>
            </w:r>
          </w:p>
        </w:tc>
        <w:tc>
          <w:tcPr>
            <w:tcW w:w="844" w:type="dxa"/>
          </w:tcPr>
          <w:p>
            <w:pPr>
              <w:pStyle w:val="0"/>
              <w:jc w:val="center"/>
            </w:pPr>
            <w:r>
              <w:rPr>
                <w:sz w:val="20"/>
              </w:rPr>
              <w:t xml:space="preserve">4</w:t>
            </w:r>
          </w:p>
        </w:tc>
        <w:tc>
          <w:tcPr>
            <w:tcW w:w="844" w:type="dxa"/>
          </w:tcPr>
          <w:p>
            <w:pPr>
              <w:pStyle w:val="0"/>
              <w:jc w:val="center"/>
            </w:pPr>
            <w:r>
              <w:rPr>
                <w:sz w:val="20"/>
              </w:rPr>
              <w:t xml:space="preserve">4</w:t>
            </w:r>
          </w:p>
        </w:tc>
        <w:tc>
          <w:tcPr>
            <w:tcW w:w="844" w:type="dxa"/>
          </w:tcPr>
          <w:p>
            <w:pPr>
              <w:pStyle w:val="0"/>
              <w:jc w:val="center"/>
            </w:pPr>
            <w:r>
              <w:rPr>
                <w:sz w:val="20"/>
              </w:rPr>
              <w:t xml:space="preserve">4</w:t>
            </w:r>
          </w:p>
        </w:tc>
        <w:tc>
          <w:tcPr>
            <w:tcW w:w="844" w:type="dxa"/>
          </w:tcPr>
          <w:p>
            <w:pPr>
              <w:pStyle w:val="0"/>
              <w:jc w:val="center"/>
            </w:pPr>
            <w:r>
              <w:rPr>
                <w:sz w:val="20"/>
              </w:rPr>
              <w:t xml:space="preserve">4</w:t>
            </w:r>
          </w:p>
        </w:tc>
        <w:tc>
          <w:tcPr>
            <w:tcW w:w="844" w:type="dxa"/>
          </w:tcPr>
          <w:p>
            <w:pPr>
              <w:pStyle w:val="0"/>
              <w:jc w:val="center"/>
            </w:pPr>
            <w:r>
              <w:rPr>
                <w:sz w:val="20"/>
              </w:rPr>
              <w:t xml:space="preserve">4</w:t>
            </w:r>
          </w:p>
        </w:tc>
        <w:tc>
          <w:tcPr>
            <w:tcW w:w="844" w:type="dxa"/>
          </w:tcPr>
          <w:p>
            <w:pPr>
              <w:pStyle w:val="0"/>
              <w:jc w:val="center"/>
            </w:pPr>
            <w:r>
              <w:rPr>
                <w:sz w:val="20"/>
              </w:rPr>
              <w:t xml:space="preserve">4</w:t>
            </w:r>
          </w:p>
        </w:tc>
        <w:tc>
          <w:tcPr>
            <w:tcW w:w="844" w:type="dxa"/>
            <w:tcBorders>
              <w:right w:val="nil"/>
            </w:tcBorders>
          </w:tcPr>
          <w:p>
            <w:pPr>
              <w:pStyle w:val="0"/>
              <w:jc w:val="center"/>
            </w:pPr>
            <w:r>
              <w:rPr>
                <w:sz w:val="20"/>
              </w:rPr>
              <w:t xml:space="preserve">4</w:t>
            </w:r>
          </w:p>
        </w:tc>
      </w:tr>
      <w:tr>
        <w:tc>
          <w:tcPr>
            <w:tcW w:w="510" w:type="dxa"/>
            <w:tcBorders>
              <w:left w:val="nil"/>
            </w:tcBorders>
          </w:tcPr>
          <w:p>
            <w:pPr>
              <w:pStyle w:val="0"/>
              <w:jc w:val="center"/>
            </w:pPr>
            <w:r>
              <w:rPr>
                <w:sz w:val="20"/>
              </w:rPr>
              <w:t xml:space="preserve">4.</w:t>
            </w:r>
          </w:p>
        </w:tc>
        <w:tc>
          <w:tcPr>
            <w:tcW w:w="3345" w:type="dxa"/>
          </w:tcPr>
          <w:p>
            <w:pPr>
              <w:pStyle w:val="0"/>
              <w:jc w:val="both"/>
            </w:pPr>
            <w:r>
              <w:rPr>
                <w:sz w:val="20"/>
              </w:rPr>
              <w:t xml:space="preserve">Доля государственных гражданских служащих Чувашской Республики и муниципальных служащих в Чувашской Республике,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x</w:t>
            </w:r>
          </w:p>
        </w:tc>
        <w:tc>
          <w:tcPr>
            <w:tcW w:w="844" w:type="dxa"/>
          </w:tcPr>
          <w:p>
            <w:pPr>
              <w:pStyle w:val="0"/>
              <w:jc w:val="center"/>
            </w:pPr>
            <w:r>
              <w:rPr>
                <w:sz w:val="20"/>
              </w:rPr>
              <w:t xml:space="preserve">33,0</w:t>
            </w:r>
          </w:p>
        </w:tc>
        <w:tc>
          <w:tcPr>
            <w:tcW w:w="844" w:type="dxa"/>
          </w:tcPr>
          <w:p>
            <w:pPr>
              <w:pStyle w:val="0"/>
              <w:jc w:val="center"/>
            </w:pPr>
            <w:r>
              <w:rPr>
                <w:sz w:val="20"/>
              </w:rPr>
              <w:t xml:space="preserve">33,0</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Borders>
              <w:right w:val="nil"/>
            </w:tcBorders>
          </w:tcPr>
          <w:p>
            <w:pPr>
              <w:pStyle w:val="0"/>
              <w:jc w:val="center"/>
            </w:pPr>
            <w:r>
              <w:rPr>
                <w:sz w:val="20"/>
              </w:rPr>
              <w:t xml:space="preserve">x</w:t>
            </w:r>
          </w:p>
        </w:tc>
      </w:tr>
      <w:tr>
        <w:tc>
          <w:tcPr>
            <w:tcW w:w="510" w:type="dxa"/>
            <w:tcBorders>
              <w:left w:val="nil"/>
            </w:tcBorders>
          </w:tcPr>
          <w:p>
            <w:pPr>
              <w:pStyle w:val="0"/>
              <w:jc w:val="center"/>
            </w:pPr>
            <w:r>
              <w:rPr>
                <w:sz w:val="20"/>
              </w:rPr>
              <w:t xml:space="preserve">5</w:t>
            </w:r>
          </w:p>
        </w:tc>
        <w:tc>
          <w:tcPr>
            <w:tcW w:w="3345" w:type="dxa"/>
          </w:tcPr>
          <w:p>
            <w:pPr>
              <w:pStyle w:val="0"/>
              <w:jc w:val="both"/>
            </w:pPr>
            <w:r>
              <w:rPr>
                <w:sz w:val="20"/>
              </w:rPr>
              <w:t xml:space="preserve">Доля государственных гражданских служащих Чувашской Республики и муниципальных служащих в Чувашской Республике, в должностные обязанности которых входит участие в проведении закупок товаров, работ, услуг для обеспечения соответственно государственных или муниципальных нужд, принявших участие в мероприятиях по профессиональному развитию в области противодействия коррупции, в том числе прошедших обучение по дополнительным профессиональным программам в области противодействия коррупции</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33,0</w:t>
            </w:r>
          </w:p>
        </w:tc>
        <w:tc>
          <w:tcPr>
            <w:tcW w:w="844" w:type="dxa"/>
          </w:tcPr>
          <w:p>
            <w:pPr>
              <w:pStyle w:val="0"/>
              <w:jc w:val="center"/>
            </w:pPr>
            <w:r>
              <w:rPr>
                <w:sz w:val="20"/>
              </w:rPr>
              <w:t xml:space="preserve">33,0</w:t>
            </w:r>
          </w:p>
        </w:tc>
        <w:tc>
          <w:tcPr>
            <w:tcW w:w="844" w:type="dxa"/>
          </w:tcPr>
          <w:p>
            <w:pPr>
              <w:pStyle w:val="0"/>
              <w:jc w:val="center"/>
            </w:pPr>
            <w:r>
              <w:rPr>
                <w:sz w:val="20"/>
              </w:rPr>
              <w:t xml:space="preserve">33,0</w:t>
            </w:r>
          </w:p>
        </w:tc>
        <w:tc>
          <w:tcPr>
            <w:tcW w:w="844" w:type="dxa"/>
          </w:tcPr>
          <w:p>
            <w:pPr>
              <w:pStyle w:val="0"/>
              <w:jc w:val="center"/>
            </w:pPr>
            <w:r>
              <w:rPr>
                <w:sz w:val="20"/>
              </w:rPr>
              <w:t xml:space="preserve">33,0</w:t>
            </w:r>
          </w:p>
        </w:tc>
        <w:tc>
          <w:tcPr>
            <w:tcW w:w="844" w:type="dxa"/>
          </w:tcPr>
          <w:p>
            <w:pPr>
              <w:pStyle w:val="0"/>
              <w:jc w:val="center"/>
            </w:pPr>
            <w:r>
              <w:rPr>
                <w:sz w:val="20"/>
              </w:rPr>
              <w:t xml:space="preserve">33,0</w:t>
            </w:r>
          </w:p>
        </w:tc>
        <w:tc>
          <w:tcPr>
            <w:tcW w:w="844" w:type="dxa"/>
          </w:tcPr>
          <w:p>
            <w:pPr>
              <w:pStyle w:val="0"/>
              <w:jc w:val="center"/>
            </w:pPr>
            <w:r>
              <w:rPr>
                <w:sz w:val="20"/>
              </w:rPr>
              <w:t xml:space="preserve">33,0</w:t>
            </w:r>
          </w:p>
        </w:tc>
        <w:tc>
          <w:tcPr>
            <w:tcW w:w="844" w:type="dxa"/>
            <w:tcBorders>
              <w:right w:val="nil"/>
            </w:tcBorders>
          </w:tcPr>
          <w:p>
            <w:pPr>
              <w:pStyle w:val="0"/>
              <w:jc w:val="center"/>
            </w:pPr>
            <w:r>
              <w:rPr>
                <w:sz w:val="20"/>
              </w:rPr>
              <w:t xml:space="preserve">33,0</w:t>
            </w:r>
          </w:p>
        </w:tc>
      </w:tr>
      <w:tr>
        <w:tc>
          <w:tcPr>
            <w:tcW w:w="510" w:type="dxa"/>
            <w:tcBorders>
              <w:left w:val="nil"/>
            </w:tcBorders>
          </w:tcPr>
          <w:p>
            <w:pPr>
              <w:pStyle w:val="0"/>
              <w:jc w:val="center"/>
            </w:pPr>
            <w:r>
              <w:rPr>
                <w:sz w:val="20"/>
              </w:rPr>
              <w:t xml:space="preserve">6.</w:t>
            </w:r>
          </w:p>
        </w:tc>
        <w:tc>
          <w:tcPr>
            <w:tcW w:w="3345" w:type="dxa"/>
          </w:tcPr>
          <w:p>
            <w:pPr>
              <w:pStyle w:val="0"/>
              <w:jc w:val="both"/>
            </w:pPr>
            <w:r>
              <w:rPr>
                <w:sz w:val="20"/>
              </w:rPr>
              <w:t xml:space="preserve">Доля подготовленных нормативных правовых актов Чувашской Республики, регулирующих вопросы противодействия коррупции, отнесенных к компетенции субъекта Российской Федерации</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Borders>
              <w:right w:val="nil"/>
            </w:tcBorders>
          </w:tcPr>
          <w:p>
            <w:pPr>
              <w:pStyle w:val="0"/>
              <w:jc w:val="center"/>
            </w:pPr>
            <w:r>
              <w:rPr>
                <w:sz w:val="20"/>
              </w:rPr>
              <w:t xml:space="preserve">100,0</w:t>
            </w:r>
          </w:p>
        </w:tc>
      </w:tr>
      <w:tr>
        <w:tblPrEx>
          <w:tblBorders>
            <w:insideH w:val="nil"/>
          </w:tblBorders>
        </w:tblPrEx>
        <w:tc>
          <w:tcPr>
            <w:tcW w:w="510" w:type="dxa"/>
            <w:tcBorders>
              <w:left w:val="nil"/>
              <w:bottom w:val="nil"/>
            </w:tcBorders>
          </w:tcPr>
          <w:p>
            <w:pPr>
              <w:pStyle w:val="0"/>
              <w:jc w:val="center"/>
            </w:pPr>
            <w:r>
              <w:rPr>
                <w:sz w:val="20"/>
              </w:rPr>
              <w:t xml:space="preserve">6.1.</w:t>
            </w:r>
          </w:p>
        </w:tc>
        <w:tc>
          <w:tcPr>
            <w:tcW w:w="3345" w:type="dxa"/>
            <w:tcBorders>
              <w:bottom w:val="nil"/>
            </w:tcBorders>
          </w:tcPr>
          <w:p>
            <w:pPr>
              <w:pStyle w:val="0"/>
              <w:jc w:val="both"/>
            </w:pPr>
            <w:r>
              <w:rPr>
                <w:sz w:val="20"/>
              </w:rPr>
              <w:t xml:space="preserve">Доля проектов нормативных правовых актов Чувашской Республики, по которым проведена антикоррупционная экспертиза</w:t>
            </w:r>
          </w:p>
        </w:tc>
        <w:tc>
          <w:tcPr>
            <w:tcW w:w="1304" w:type="dxa"/>
            <w:tcBorders>
              <w:bottom w:val="nil"/>
            </w:tcBorders>
          </w:tcPr>
          <w:p>
            <w:pPr>
              <w:pStyle w:val="0"/>
              <w:jc w:val="center"/>
            </w:pPr>
            <w:r>
              <w:rPr>
                <w:sz w:val="20"/>
              </w:rPr>
              <w:t xml:space="preserve">процентов</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right w:val="nil"/>
            </w:tcBorders>
          </w:tcPr>
          <w:p>
            <w:pPr>
              <w:pStyle w:val="0"/>
              <w:jc w:val="center"/>
            </w:pPr>
            <w:r>
              <w:rPr>
                <w:sz w:val="20"/>
              </w:rPr>
              <w:t xml:space="preserve">100,0</w:t>
            </w:r>
          </w:p>
        </w:tc>
      </w:tr>
      <w:tr>
        <w:tblPrEx>
          <w:tblBorders>
            <w:insideH w:val="nil"/>
          </w:tblBorders>
        </w:tblPrEx>
        <w:tc>
          <w:tcPr>
            <w:gridSpan w:val="13"/>
            <w:tcW w:w="13599" w:type="dxa"/>
            <w:tcBorders>
              <w:top w:val="nil"/>
              <w:left w:val="nil"/>
              <w:right w:val="nil"/>
            </w:tcBorders>
          </w:tcPr>
          <w:p>
            <w:pPr>
              <w:pStyle w:val="0"/>
              <w:jc w:val="both"/>
            </w:pPr>
            <w:r>
              <w:rPr>
                <w:sz w:val="20"/>
              </w:rPr>
              <w:t xml:space="preserve">(п. 6.1 введен </w:t>
            </w:r>
            <w:hyperlink w:history="0" r:id="rId170"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27.07.2022 N 368)</w:t>
            </w:r>
          </w:p>
        </w:tc>
      </w:tr>
      <w:tr>
        <w:tc>
          <w:tcPr>
            <w:tcW w:w="510" w:type="dxa"/>
            <w:tcBorders>
              <w:left w:val="nil"/>
            </w:tcBorders>
          </w:tcPr>
          <w:p>
            <w:pPr>
              <w:pStyle w:val="0"/>
              <w:jc w:val="center"/>
            </w:pPr>
            <w:r>
              <w:rPr>
                <w:sz w:val="20"/>
              </w:rPr>
              <w:t xml:space="preserve">7.</w:t>
            </w:r>
          </w:p>
        </w:tc>
        <w:tc>
          <w:tcPr>
            <w:tcW w:w="3345" w:type="dxa"/>
          </w:tcPr>
          <w:p>
            <w:pPr>
              <w:pStyle w:val="0"/>
              <w:jc w:val="both"/>
            </w:pPr>
            <w:r>
              <w:rPr>
                <w:sz w:val="20"/>
              </w:rPr>
              <w:t xml:space="preserve">Доля лиц, замещающих государственные должности Чувашской Республики (за исключением депутатов Государственного Совета Чувашской Республики и мировых судей Чувашской Республики), гражданских служащих и муниципальных служащих, в отношении которых лицами, ответственными за работу по профилактике коррупционных и иных правонарушений в государственных органах Чувашской Республики и 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Borders>
              <w:right w:val="nil"/>
            </w:tcBorders>
          </w:tcPr>
          <w:p>
            <w:pPr>
              <w:pStyle w:val="0"/>
              <w:jc w:val="center"/>
            </w:pPr>
            <w:r>
              <w:rPr>
                <w:sz w:val="20"/>
              </w:rPr>
              <w:t xml:space="preserve">100,0</w:t>
            </w:r>
          </w:p>
        </w:tc>
      </w:tr>
      <w:tr>
        <w:tc>
          <w:tcPr>
            <w:tcW w:w="510" w:type="dxa"/>
            <w:tcBorders>
              <w:left w:val="nil"/>
            </w:tcBorders>
          </w:tcPr>
          <w:p>
            <w:pPr>
              <w:pStyle w:val="0"/>
              <w:jc w:val="center"/>
            </w:pPr>
            <w:r>
              <w:rPr>
                <w:sz w:val="20"/>
              </w:rPr>
              <w:t xml:space="preserve">8.</w:t>
            </w:r>
          </w:p>
        </w:tc>
        <w:tc>
          <w:tcPr>
            <w:tcW w:w="3345" w:type="dxa"/>
          </w:tcPr>
          <w:p>
            <w:pPr>
              <w:pStyle w:val="0"/>
              <w:jc w:val="both"/>
            </w:pPr>
            <w:r>
              <w:rPr>
                <w:sz w:val="20"/>
              </w:rPr>
              <w:t xml:space="preserve">Доля лиц, ответственных за работу по профилактике коррупционных и иных правонарушений в государственных органах Чувашской Республики и органах местного самоуправления в Чувашской Республике, прошедших обучение по антикоррупционной тематике</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90,0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Borders>
              <w:right w:val="nil"/>
            </w:tcBorders>
          </w:tcPr>
          <w:p>
            <w:pPr>
              <w:pStyle w:val="0"/>
              <w:jc w:val="center"/>
            </w:pPr>
            <w:r>
              <w:rPr>
                <w:sz w:val="20"/>
              </w:rPr>
              <w:t xml:space="preserve">100,0</w:t>
            </w:r>
          </w:p>
        </w:tc>
      </w:tr>
      <w:tr>
        <w:tc>
          <w:tcPr>
            <w:tcW w:w="510" w:type="dxa"/>
            <w:tcBorders>
              <w:left w:val="nil"/>
            </w:tcBorders>
          </w:tcPr>
          <w:p>
            <w:pPr>
              <w:pStyle w:val="0"/>
              <w:jc w:val="center"/>
            </w:pPr>
            <w:r>
              <w:rPr>
                <w:sz w:val="20"/>
              </w:rPr>
              <w:t xml:space="preserve">9.</w:t>
            </w:r>
          </w:p>
        </w:tc>
        <w:tc>
          <w:tcPr>
            <w:tcW w:w="3345" w:type="dxa"/>
          </w:tcPr>
          <w:p>
            <w:pPr>
              <w:pStyle w:val="0"/>
              <w:jc w:val="both"/>
            </w:pPr>
            <w:r>
              <w:rPr>
                <w:sz w:val="20"/>
              </w:rPr>
              <w:t xml:space="preserve">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Borders>
              <w:right w:val="nil"/>
            </w:tcBorders>
          </w:tcPr>
          <w:p>
            <w:pPr>
              <w:pStyle w:val="0"/>
              <w:jc w:val="center"/>
            </w:pPr>
            <w:r>
              <w:rPr>
                <w:sz w:val="20"/>
              </w:rPr>
              <w:t xml:space="preserve">100,0</w:t>
            </w:r>
          </w:p>
        </w:tc>
      </w:tr>
      <w:tr>
        <w:tc>
          <w:tcPr>
            <w:tcW w:w="510" w:type="dxa"/>
            <w:tcBorders>
              <w:left w:val="nil"/>
            </w:tcBorders>
          </w:tcPr>
          <w:p>
            <w:pPr>
              <w:pStyle w:val="0"/>
              <w:jc w:val="center"/>
            </w:pPr>
            <w:r>
              <w:rPr>
                <w:sz w:val="20"/>
              </w:rPr>
              <w:t xml:space="preserve">10.</w:t>
            </w:r>
          </w:p>
        </w:tc>
        <w:tc>
          <w:tcPr>
            <w:tcW w:w="3345" w:type="dxa"/>
          </w:tcPr>
          <w:p>
            <w:pPr>
              <w:pStyle w:val="0"/>
              <w:jc w:val="both"/>
            </w:pPr>
            <w:r>
              <w:rPr>
                <w:sz w:val="20"/>
              </w:rPr>
              <w:t xml:space="preserve">Количество государственных гражданских служащих Чувашской Республики и муниципальных служащих в Чувашской Республике, прошедших обучение по программам повышения квалификации, в которые включены вопросы по антикоррупционной тематике</w:t>
            </w:r>
          </w:p>
        </w:tc>
        <w:tc>
          <w:tcPr>
            <w:tcW w:w="1304" w:type="dxa"/>
          </w:tcPr>
          <w:p>
            <w:pPr>
              <w:pStyle w:val="0"/>
              <w:jc w:val="center"/>
            </w:pPr>
            <w:r>
              <w:rPr>
                <w:sz w:val="20"/>
              </w:rPr>
              <w:t xml:space="preserve">человек</w:t>
            </w:r>
          </w:p>
        </w:tc>
        <w:tc>
          <w:tcPr>
            <w:tcW w:w="844" w:type="dxa"/>
          </w:tcPr>
          <w:p>
            <w:pPr>
              <w:pStyle w:val="0"/>
              <w:jc w:val="center"/>
            </w:pPr>
            <w:r>
              <w:rPr>
                <w:sz w:val="20"/>
              </w:rPr>
              <w:t xml:space="preserve">300</w:t>
            </w:r>
          </w:p>
        </w:tc>
        <w:tc>
          <w:tcPr>
            <w:tcW w:w="844" w:type="dxa"/>
          </w:tcPr>
          <w:p>
            <w:pPr>
              <w:pStyle w:val="0"/>
              <w:jc w:val="center"/>
            </w:pPr>
            <w:r>
              <w:rPr>
                <w:sz w:val="20"/>
              </w:rPr>
              <w:t xml:space="preserve">300</w:t>
            </w:r>
          </w:p>
        </w:tc>
        <w:tc>
          <w:tcPr>
            <w:tcW w:w="844" w:type="dxa"/>
          </w:tcPr>
          <w:p>
            <w:pPr>
              <w:pStyle w:val="0"/>
              <w:jc w:val="center"/>
            </w:pPr>
            <w:r>
              <w:rPr>
                <w:sz w:val="20"/>
              </w:rPr>
              <w:t xml:space="preserve">300</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Borders>
              <w:right w:val="nil"/>
            </w:tcBorders>
          </w:tcPr>
          <w:p>
            <w:pPr>
              <w:pStyle w:val="0"/>
              <w:jc w:val="center"/>
            </w:pPr>
            <w:r>
              <w:rPr>
                <w:sz w:val="20"/>
              </w:rPr>
              <w:t xml:space="preserve">x</w:t>
            </w:r>
          </w:p>
        </w:tc>
      </w:tr>
      <w:tr>
        <w:tc>
          <w:tcPr>
            <w:tcW w:w="510" w:type="dxa"/>
            <w:tcBorders>
              <w:left w:val="nil"/>
            </w:tcBorders>
          </w:tcPr>
          <w:p>
            <w:pPr>
              <w:pStyle w:val="0"/>
              <w:jc w:val="center"/>
            </w:pPr>
            <w:r>
              <w:rPr>
                <w:sz w:val="20"/>
              </w:rPr>
              <w:t xml:space="preserve">11.</w:t>
            </w:r>
          </w:p>
        </w:tc>
        <w:tc>
          <w:tcPr>
            <w:tcW w:w="3345" w:type="dxa"/>
          </w:tcPr>
          <w:p>
            <w:pPr>
              <w:pStyle w:val="0"/>
              <w:jc w:val="both"/>
            </w:pPr>
            <w:r>
              <w:rPr>
                <w:sz w:val="20"/>
              </w:rPr>
              <w:t xml:space="preserve">Количество государственных гражданских служащих Чувашской Республики и муниципальных служащих в Чувашской Республике,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в том числе прошедших обучение по дополнительным профессиональным программам в области противодействия коррупции</w:t>
            </w:r>
          </w:p>
        </w:tc>
        <w:tc>
          <w:tcPr>
            <w:tcW w:w="1304" w:type="dxa"/>
          </w:tcPr>
          <w:p>
            <w:pPr>
              <w:pStyle w:val="0"/>
              <w:jc w:val="center"/>
            </w:pPr>
            <w:r>
              <w:rPr>
                <w:sz w:val="20"/>
              </w:rPr>
              <w:t xml:space="preserve">человек</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300</w:t>
            </w:r>
          </w:p>
        </w:tc>
        <w:tc>
          <w:tcPr>
            <w:tcW w:w="844" w:type="dxa"/>
          </w:tcPr>
          <w:p>
            <w:pPr>
              <w:pStyle w:val="0"/>
              <w:jc w:val="center"/>
            </w:pPr>
            <w:r>
              <w:rPr>
                <w:sz w:val="20"/>
              </w:rPr>
              <w:t xml:space="preserve">300</w:t>
            </w:r>
          </w:p>
        </w:tc>
        <w:tc>
          <w:tcPr>
            <w:tcW w:w="844" w:type="dxa"/>
          </w:tcPr>
          <w:p>
            <w:pPr>
              <w:pStyle w:val="0"/>
              <w:jc w:val="center"/>
            </w:pPr>
            <w:r>
              <w:rPr>
                <w:sz w:val="20"/>
              </w:rPr>
              <w:t xml:space="preserve">300</w:t>
            </w:r>
          </w:p>
        </w:tc>
        <w:tc>
          <w:tcPr>
            <w:tcW w:w="844" w:type="dxa"/>
          </w:tcPr>
          <w:p>
            <w:pPr>
              <w:pStyle w:val="0"/>
              <w:jc w:val="center"/>
            </w:pPr>
            <w:r>
              <w:rPr>
                <w:sz w:val="20"/>
              </w:rPr>
              <w:t xml:space="preserve">300</w:t>
            </w:r>
          </w:p>
        </w:tc>
        <w:tc>
          <w:tcPr>
            <w:tcW w:w="844" w:type="dxa"/>
          </w:tcPr>
          <w:p>
            <w:pPr>
              <w:pStyle w:val="0"/>
              <w:jc w:val="center"/>
            </w:pPr>
            <w:r>
              <w:rPr>
                <w:sz w:val="20"/>
              </w:rPr>
              <w:t xml:space="preserve">300</w:t>
            </w:r>
          </w:p>
        </w:tc>
        <w:tc>
          <w:tcPr>
            <w:tcW w:w="844" w:type="dxa"/>
          </w:tcPr>
          <w:p>
            <w:pPr>
              <w:pStyle w:val="0"/>
              <w:jc w:val="center"/>
            </w:pPr>
            <w:r>
              <w:rPr>
                <w:sz w:val="20"/>
              </w:rPr>
              <w:t xml:space="preserve">300</w:t>
            </w:r>
          </w:p>
        </w:tc>
        <w:tc>
          <w:tcPr>
            <w:tcW w:w="844" w:type="dxa"/>
            <w:tcBorders>
              <w:right w:val="nil"/>
            </w:tcBorders>
          </w:tcPr>
          <w:p>
            <w:pPr>
              <w:pStyle w:val="0"/>
              <w:jc w:val="center"/>
            </w:pPr>
            <w:r>
              <w:rPr>
                <w:sz w:val="20"/>
              </w:rPr>
              <w:t xml:space="preserve">300</w:t>
            </w:r>
          </w:p>
        </w:tc>
      </w:tr>
      <w:tr>
        <w:tc>
          <w:tcPr>
            <w:tcW w:w="510" w:type="dxa"/>
            <w:tcBorders>
              <w:left w:val="nil"/>
            </w:tcBorders>
          </w:tcPr>
          <w:p>
            <w:pPr>
              <w:pStyle w:val="0"/>
              <w:jc w:val="center"/>
            </w:pPr>
            <w:r>
              <w:rPr>
                <w:sz w:val="20"/>
              </w:rPr>
              <w:t xml:space="preserve">12.</w:t>
            </w:r>
          </w:p>
        </w:tc>
        <w:tc>
          <w:tcPr>
            <w:tcW w:w="3345" w:type="dxa"/>
          </w:tcPr>
          <w:p>
            <w:pPr>
              <w:pStyle w:val="0"/>
              <w:jc w:val="both"/>
            </w:pPr>
            <w:r>
              <w:rPr>
                <w:sz w:val="20"/>
              </w:rPr>
              <w:t xml:space="preserve">Доля государственных гражданских служащих Чувашской Республики и муниципальных служащих в Чувашской Республике, впервые поступивших на гражданскую и муниципальную службу для замещения должностей, включенных в перечни должностей, утвержденные нормативными правовыми актами соответственно государственных органов Чувашской Республики и органов местного самоуправления в Чувашской Республике, прошедших обучение по образовательным программам в области противодействия коррупции</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Borders>
              <w:right w:val="nil"/>
            </w:tcBorders>
          </w:tcPr>
          <w:p>
            <w:pPr>
              <w:pStyle w:val="0"/>
              <w:jc w:val="center"/>
            </w:pPr>
            <w:r>
              <w:rPr>
                <w:sz w:val="20"/>
              </w:rPr>
              <w:t xml:space="preserve">x</w:t>
            </w:r>
          </w:p>
        </w:tc>
      </w:tr>
      <w:tr>
        <w:tc>
          <w:tcPr>
            <w:tcW w:w="510" w:type="dxa"/>
            <w:tcBorders>
              <w:left w:val="nil"/>
            </w:tcBorders>
          </w:tcPr>
          <w:p>
            <w:pPr>
              <w:pStyle w:val="0"/>
              <w:jc w:val="center"/>
            </w:pPr>
            <w:r>
              <w:rPr>
                <w:sz w:val="20"/>
              </w:rPr>
              <w:t xml:space="preserve">13.</w:t>
            </w:r>
          </w:p>
        </w:tc>
        <w:tc>
          <w:tcPr>
            <w:tcW w:w="3345" w:type="dxa"/>
          </w:tcPr>
          <w:p>
            <w:pPr>
              <w:pStyle w:val="0"/>
              <w:jc w:val="both"/>
            </w:pPr>
            <w:r>
              <w:rPr>
                <w:sz w:val="20"/>
              </w:rPr>
              <w:t xml:space="preserve">Доля государственных гражданских служащих Чувашской Республики, впервые поступивших на государственную гражданскую службу Чувашской Республики, и муниципальных служащих в Чувашской Республике, впервые поступивших на муниципальную службу в Чувашской Республике, замещающих должности, связанные с соблюдением антикоррупционных стандартов, принявших участие в мероприятиях по профессиональному развитию в области противодействия коррупции</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x</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Borders>
              <w:right w:val="nil"/>
            </w:tcBorders>
          </w:tcPr>
          <w:p>
            <w:pPr>
              <w:pStyle w:val="0"/>
              <w:jc w:val="center"/>
            </w:pPr>
            <w:r>
              <w:rPr>
                <w:sz w:val="20"/>
              </w:rPr>
              <w:t xml:space="preserve">100,0</w:t>
            </w:r>
          </w:p>
        </w:tc>
      </w:tr>
      <w:tr>
        <w:tc>
          <w:tcPr>
            <w:tcW w:w="510" w:type="dxa"/>
            <w:tcBorders>
              <w:left w:val="nil"/>
            </w:tcBorders>
          </w:tcPr>
          <w:p>
            <w:pPr>
              <w:pStyle w:val="0"/>
              <w:jc w:val="center"/>
            </w:pPr>
            <w:r>
              <w:rPr>
                <w:sz w:val="20"/>
              </w:rPr>
              <w:t xml:space="preserve">14.</w:t>
            </w:r>
          </w:p>
        </w:tc>
        <w:tc>
          <w:tcPr>
            <w:tcW w:w="3345" w:type="dxa"/>
          </w:tcPr>
          <w:p>
            <w:pPr>
              <w:pStyle w:val="0"/>
              <w:jc w:val="both"/>
            </w:pPr>
            <w:r>
              <w:rPr>
                <w:sz w:val="20"/>
              </w:rPr>
              <w:t xml:space="preserve">Количество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Чувашской Республики</w:t>
            </w:r>
          </w:p>
        </w:tc>
        <w:tc>
          <w:tcPr>
            <w:tcW w:w="1304" w:type="dxa"/>
          </w:tcPr>
          <w:p>
            <w:pPr>
              <w:pStyle w:val="0"/>
              <w:jc w:val="center"/>
            </w:pPr>
            <w:r>
              <w:rPr>
                <w:sz w:val="20"/>
              </w:rPr>
              <w:t xml:space="preserve">единиц</w:t>
            </w:r>
          </w:p>
        </w:tc>
        <w:tc>
          <w:tcPr>
            <w:tcW w:w="844" w:type="dxa"/>
          </w:tcPr>
          <w:p>
            <w:pPr>
              <w:pStyle w:val="0"/>
              <w:jc w:val="center"/>
            </w:pPr>
            <w:r>
              <w:rPr>
                <w:sz w:val="20"/>
              </w:rPr>
              <w:t xml:space="preserve">x</w:t>
            </w:r>
          </w:p>
        </w:tc>
        <w:tc>
          <w:tcPr>
            <w:tcW w:w="844" w:type="dxa"/>
          </w:tcPr>
          <w:p>
            <w:pPr>
              <w:pStyle w:val="0"/>
              <w:jc w:val="center"/>
            </w:pPr>
            <w:r>
              <w:rPr>
                <w:sz w:val="20"/>
              </w:rPr>
              <w:t xml:space="preserve">750</w:t>
            </w:r>
          </w:p>
        </w:tc>
        <w:tc>
          <w:tcPr>
            <w:tcW w:w="844" w:type="dxa"/>
          </w:tcPr>
          <w:p>
            <w:pPr>
              <w:pStyle w:val="0"/>
              <w:jc w:val="center"/>
            </w:pPr>
            <w:r>
              <w:rPr>
                <w:sz w:val="20"/>
              </w:rPr>
              <w:t xml:space="preserve">760</w:t>
            </w:r>
          </w:p>
        </w:tc>
        <w:tc>
          <w:tcPr>
            <w:tcW w:w="844" w:type="dxa"/>
          </w:tcPr>
          <w:p>
            <w:pPr>
              <w:pStyle w:val="0"/>
              <w:jc w:val="center"/>
            </w:pPr>
            <w:r>
              <w:rPr>
                <w:sz w:val="20"/>
              </w:rPr>
              <w:t xml:space="preserve">770</w:t>
            </w:r>
          </w:p>
        </w:tc>
        <w:tc>
          <w:tcPr>
            <w:tcW w:w="844" w:type="dxa"/>
          </w:tcPr>
          <w:p>
            <w:pPr>
              <w:pStyle w:val="0"/>
              <w:jc w:val="center"/>
            </w:pPr>
            <w:r>
              <w:rPr>
                <w:sz w:val="20"/>
              </w:rPr>
              <w:t xml:space="preserve">780</w:t>
            </w:r>
          </w:p>
        </w:tc>
        <w:tc>
          <w:tcPr>
            <w:tcW w:w="844" w:type="dxa"/>
          </w:tcPr>
          <w:p>
            <w:pPr>
              <w:pStyle w:val="0"/>
              <w:jc w:val="center"/>
            </w:pPr>
            <w:r>
              <w:rPr>
                <w:sz w:val="20"/>
              </w:rPr>
              <w:t xml:space="preserve">790</w:t>
            </w:r>
          </w:p>
        </w:tc>
        <w:tc>
          <w:tcPr>
            <w:tcW w:w="844" w:type="dxa"/>
          </w:tcPr>
          <w:p>
            <w:pPr>
              <w:pStyle w:val="0"/>
              <w:jc w:val="center"/>
            </w:pPr>
            <w:r>
              <w:rPr>
                <w:sz w:val="20"/>
              </w:rPr>
              <w:t xml:space="preserve">800</w:t>
            </w:r>
          </w:p>
        </w:tc>
        <w:tc>
          <w:tcPr>
            <w:tcW w:w="844" w:type="dxa"/>
          </w:tcPr>
          <w:p>
            <w:pPr>
              <w:pStyle w:val="0"/>
              <w:jc w:val="center"/>
            </w:pPr>
            <w:r>
              <w:rPr>
                <w:sz w:val="20"/>
              </w:rPr>
              <w:t xml:space="preserve">810</w:t>
            </w:r>
          </w:p>
        </w:tc>
        <w:tc>
          <w:tcPr>
            <w:tcW w:w="844" w:type="dxa"/>
          </w:tcPr>
          <w:p>
            <w:pPr>
              <w:pStyle w:val="0"/>
              <w:jc w:val="center"/>
            </w:pPr>
            <w:r>
              <w:rPr>
                <w:sz w:val="20"/>
              </w:rPr>
              <w:t xml:space="preserve">850</w:t>
            </w:r>
          </w:p>
        </w:tc>
        <w:tc>
          <w:tcPr>
            <w:tcW w:w="844" w:type="dxa"/>
            <w:tcBorders>
              <w:right w:val="nil"/>
            </w:tcBorders>
          </w:tcPr>
          <w:p>
            <w:pPr>
              <w:pStyle w:val="0"/>
              <w:jc w:val="center"/>
            </w:pPr>
            <w:r>
              <w:rPr>
                <w:sz w:val="20"/>
              </w:rPr>
              <w:t xml:space="preserve">900</w:t>
            </w:r>
          </w:p>
        </w:tc>
      </w:tr>
      <w:tr>
        <w:tc>
          <w:tcPr>
            <w:gridSpan w:val="13"/>
            <w:tcW w:w="13599" w:type="dxa"/>
            <w:tcBorders>
              <w:left w:val="nil"/>
              <w:right w:val="nil"/>
            </w:tcBorders>
          </w:tcPr>
          <w:p>
            <w:pPr>
              <w:pStyle w:val="0"/>
              <w:outlineLvl w:val="2"/>
              <w:jc w:val="center"/>
            </w:pPr>
            <w:r>
              <w:rPr>
                <w:sz w:val="20"/>
              </w:rPr>
              <w:t xml:space="preserve">Подпрограмма "Совершенствование кадровой политики и развитие кадрового потенциала государственной гражданской службы Чувашской Республики"</w:t>
            </w:r>
          </w:p>
        </w:tc>
      </w:tr>
      <w:tr>
        <w:tc>
          <w:tcPr>
            <w:tcW w:w="510" w:type="dxa"/>
            <w:tcBorders>
              <w:left w:val="nil"/>
            </w:tcBorders>
          </w:tcPr>
          <w:p>
            <w:pPr>
              <w:pStyle w:val="0"/>
              <w:jc w:val="center"/>
            </w:pPr>
            <w:r>
              <w:rPr>
                <w:sz w:val="20"/>
              </w:rPr>
              <w:t xml:space="preserve">1.</w:t>
            </w:r>
          </w:p>
        </w:tc>
        <w:tc>
          <w:tcPr>
            <w:tcW w:w="3345" w:type="dxa"/>
          </w:tcPr>
          <w:p>
            <w:pPr>
              <w:pStyle w:val="0"/>
              <w:jc w:val="both"/>
            </w:pPr>
            <w:r>
              <w:rPr>
                <w:sz w:val="20"/>
              </w:rPr>
              <w:t xml:space="preserve">Доля подготовленных нормативных правовых актов Чувашской Республики, регулирующих вопросы государственной гражданской службы Чувашской Республики, отнесенные к компетенции субъекта Российской Федерации</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Borders>
              <w:right w:val="nil"/>
            </w:tcBorders>
          </w:tcPr>
          <w:p>
            <w:pPr>
              <w:pStyle w:val="0"/>
              <w:jc w:val="center"/>
            </w:pPr>
            <w:r>
              <w:rPr>
                <w:sz w:val="20"/>
              </w:rPr>
              <w:t xml:space="preserve">100,0</w:t>
            </w:r>
          </w:p>
        </w:tc>
      </w:tr>
      <w:tr>
        <w:tc>
          <w:tcPr>
            <w:tcW w:w="510" w:type="dxa"/>
            <w:tcBorders>
              <w:left w:val="nil"/>
            </w:tcBorders>
          </w:tcPr>
          <w:p>
            <w:pPr>
              <w:pStyle w:val="0"/>
              <w:jc w:val="center"/>
            </w:pPr>
            <w:r>
              <w:rPr>
                <w:sz w:val="20"/>
              </w:rPr>
              <w:t xml:space="preserve">2.</w:t>
            </w:r>
          </w:p>
        </w:tc>
        <w:tc>
          <w:tcPr>
            <w:tcW w:w="3345" w:type="dxa"/>
          </w:tcPr>
          <w:p>
            <w:pPr>
              <w:pStyle w:val="0"/>
              <w:jc w:val="both"/>
            </w:pPr>
            <w:r>
              <w:rPr>
                <w:sz w:val="20"/>
              </w:rPr>
              <w:t xml:space="preserve">Доля гражданских служащих, участвовавших в мероприятиях по профессиональному развитию в соответствии с государственным заказом на мероприятия по профессиональному развитию гражданских служащих в текущем году, в общей численности гражданских служащих, впервые поступивших на должности гражданской службы и (или) назначенных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x</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Borders>
              <w:right w:val="nil"/>
            </w:tcBorders>
          </w:tcPr>
          <w:p>
            <w:pPr>
              <w:pStyle w:val="0"/>
              <w:jc w:val="center"/>
            </w:pPr>
            <w:r>
              <w:rPr>
                <w:sz w:val="20"/>
              </w:rPr>
              <w:t xml:space="preserve">100,0</w:t>
            </w:r>
          </w:p>
        </w:tc>
      </w:tr>
      <w:tr>
        <w:tc>
          <w:tcPr>
            <w:tcW w:w="510" w:type="dxa"/>
            <w:tcBorders>
              <w:left w:val="nil"/>
            </w:tcBorders>
          </w:tcPr>
          <w:p>
            <w:pPr>
              <w:pStyle w:val="0"/>
              <w:jc w:val="center"/>
            </w:pPr>
            <w:r>
              <w:rPr>
                <w:sz w:val="20"/>
              </w:rPr>
              <w:t xml:space="preserve">3.</w:t>
            </w:r>
          </w:p>
        </w:tc>
        <w:tc>
          <w:tcPr>
            <w:tcW w:w="3345" w:type="dxa"/>
          </w:tcPr>
          <w:p>
            <w:pPr>
              <w:pStyle w:val="0"/>
              <w:jc w:val="both"/>
            </w:pPr>
            <w:r>
              <w:rPr>
                <w:sz w:val="20"/>
              </w:rPr>
              <w:t xml:space="preserve">Доля вакантных должностей гражданской службы, замещенных на основе назначения из кадровых резервов государственных органов Чувашской Республики, кадрового резерва Чувашской Республики и по результатам конкурсов на замещение вакантных должностей, в общем числе вакантных должностей гражданской службы, замещение которых предусмотрено по конкурсу</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x</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Borders>
              <w:right w:val="nil"/>
            </w:tcBorders>
          </w:tcPr>
          <w:p>
            <w:pPr>
              <w:pStyle w:val="0"/>
              <w:jc w:val="center"/>
            </w:pPr>
            <w:r>
              <w:rPr>
                <w:sz w:val="20"/>
              </w:rPr>
              <w:t xml:space="preserve">100,0</w:t>
            </w:r>
          </w:p>
        </w:tc>
      </w:tr>
      <w:tr>
        <w:tc>
          <w:tcPr>
            <w:tcW w:w="510" w:type="dxa"/>
            <w:tcBorders>
              <w:left w:val="nil"/>
            </w:tcBorders>
          </w:tcPr>
          <w:p>
            <w:pPr>
              <w:pStyle w:val="0"/>
              <w:jc w:val="center"/>
            </w:pPr>
            <w:r>
              <w:rPr>
                <w:sz w:val="20"/>
              </w:rPr>
              <w:t xml:space="preserve">4.</w:t>
            </w:r>
          </w:p>
        </w:tc>
        <w:tc>
          <w:tcPr>
            <w:tcW w:w="3345" w:type="dxa"/>
          </w:tcPr>
          <w:p>
            <w:pPr>
              <w:pStyle w:val="0"/>
              <w:jc w:val="both"/>
            </w:pPr>
            <w:r>
              <w:rPr>
                <w:sz w:val="20"/>
              </w:rPr>
              <w:t xml:space="preserve">Доля гражданских служащих, в отношении которых применяется институт наставничества, в общей численности гражданских служащих, замещающих должности гражданской службы, по которым предусмотрено осуществление наставничества</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x</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Pr>
          <w:p>
            <w:pPr>
              <w:pStyle w:val="0"/>
              <w:jc w:val="center"/>
            </w:pPr>
            <w:r>
              <w:rPr>
                <w:sz w:val="20"/>
              </w:rPr>
              <w:t xml:space="preserve">100,0</w:t>
            </w:r>
          </w:p>
        </w:tc>
        <w:tc>
          <w:tcPr>
            <w:tcW w:w="844" w:type="dxa"/>
            <w:tcBorders>
              <w:right w:val="nil"/>
            </w:tcBorders>
          </w:tcPr>
          <w:p>
            <w:pPr>
              <w:pStyle w:val="0"/>
              <w:jc w:val="center"/>
            </w:pPr>
            <w:r>
              <w:rPr>
                <w:sz w:val="20"/>
              </w:rPr>
              <w:t xml:space="preserve">100,0</w:t>
            </w:r>
          </w:p>
        </w:tc>
      </w:tr>
      <w:tr>
        <w:tc>
          <w:tcPr>
            <w:tcW w:w="510" w:type="dxa"/>
            <w:tcBorders>
              <w:left w:val="nil"/>
            </w:tcBorders>
          </w:tcPr>
          <w:p>
            <w:pPr>
              <w:pStyle w:val="0"/>
              <w:jc w:val="center"/>
            </w:pPr>
            <w:r>
              <w:rPr>
                <w:sz w:val="20"/>
              </w:rPr>
              <w:t xml:space="preserve">5.</w:t>
            </w:r>
          </w:p>
        </w:tc>
        <w:tc>
          <w:tcPr>
            <w:tcW w:w="3345" w:type="dxa"/>
          </w:tcPr>
          <w:p>
            <w:pPr>
              <w:pStyle w:val="0"/>
              <w:jc w:val="both"/>
            </w:pPr>
            <w:r>
              <w:rPr>
                <w:sz w:val="20"/>
              </w:rPr>
              <w:t xml:space="preserve">Доля лиц, назначенных из резерва управленческих кадров Чувашской Республики, в общей численности лиц, включенных в резерв управленческих кадров Чувашской Республики</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x</w:t>
            </w:r>
          </w:p>
        </w:tc>
        <w:tc>
          <w:tcPr>
            <w:tcW w:w="844" w:type="dxa"/>
          </w:tcPr>
          <w:p>
            <w:pPr>
              <w:pStyle w:val="0"/>
              <w:jc w:val="center"/>
            </w:pPr>
            <w:r>
              <w:rPr>
                <w:sz w:val="20"/>
              </w:rPr>
              <w:t xml:space="preserve">10,0</w:t>
            </w:r>
          </w:p>
        </w:tc>
        <w:tc>
          <w:tcPr>
            <w:tcW w:w="844" w:type="dxa"/>
          </w:tcPr>
          <w:p>
            <w:pPr>
              <w:pStyle w:val="0"/>
              <w:jc w:val="center"/>
            </w:pPr>
            <w:r>
              <w:rPr>
                <w:sz w:val="20"/>
              </w:rPr>
              <w:t xml:space="preserve">11,0</w:t>
            </w:r>
          </w:p>
        </w:tc>
        <w:tc>
          <w:tcPr>
            <w:tcW w:w="844" w:type="dxa"/>
          </w:tcPr>
          <w:p>
            <w:pPr>
              <w:pStyle w:val="0"/>
              <w:jc w:val="center"/>
            </w:pPr>
            <w:r>
              <w:rPr>
                <w:sz w:val="20"/>
              </w:rPr>
              <w:t xml:space="preserve">12,0</w:t>
            </w:r>
          </w:p>
        </w:tc>
        <w:tc>
          <w:tcPr>
            <w:tcW w:w="844" w:type="dxa"/>
          </w:tcPr>
          <w:p>
            <w:pPr>
              <w:pStyle w:val="0"/>
              <w:jc w:val="center"/>
            </w:pPr>
            <w:r>
              <w:rPr>
                <w:sz w:val="20"/>
              </w:rPr>
              <w:t xml:space="preserve">14,0</w:t>
            </w:r>
          </w:p>
        </w:tc>
        <w:tc>
          <w:tcPr>
            <w:tcW w:w="844" w:type="dxa"/>
          </w:tcPr>
          <w:p>
            <w:pPr>
              <w:pStyle w:val="0"/>
              <w:jc w:val="center"/>
            </w:pPr>
            <w:r>
              <w:rPr>
                <w:sz w:val="20"/>
              </w:rPr>
              <w:t xml:space="preserve">16,0</w:t>
            </w:r>
          </w:p>
        </w:tc>
        <w:tc>
          <w:tcPr>
            <w:tcW w:w="844" w:type="dxa"/>
          </w:tcPr>
          <w:p>
            <w:pPr>
              <w:pStyle w:val="0"/>
              <w:jc w:val="center"/>
            </w:pPr>
            <w:r>
              <w:rPr>
                <w:sz w:val="20"/>
              </w:rPr>
              <w:t xml:space="preserve">18,0</w:t>
            </w:r>
          </w:p>
        </w:tc>
        <w:tc>
          <w:tcPr>
            <w:tcW w:w="844" w:type="dxa"/>
          </w:tcPr>
          <w:p>
            <w:pPr>
              <w:pStyle w:val="0"/>
              <w:jc w:val="center"/>
            </w:pPr>
            <w:r>
              <w:rPr>
                <w:sz w:val="20"/>
              </w:rPr>
              <w:t xml:space="preserve">20,0</w:t>
            </w:r>
          </w:p>
        </w:tc>
        <w:tc>
          <w:tcPr>
            <w:tcW w:w="844" w:type="dxa"/>
          </w:tcPr>
          <w:p>
            <w:pPr>
              <w:pStyle w:val="0"/>
              <w:jc w:val="center"/>
            </w:pPr>
            <w:r>
              <w:rPr>
                <w:sz w:val="20"/>
              </w:rPr>
              <w:t xml:space="preserve">25,0</w:t>
            </w:r>
          </w:p>
        </w:tc>
        <w:tc>
          <w:tcPr>
            <w:tcW w:w="844" w:type="dxa"/>
            <w:tcBorders>
              <w:right w:val="nil"/>
            </w:tcBorders>
          </w:tcPr>
          <w:p>
            <w:pPr>
              <w:pStyle w:val="0"/>
              <w:jc w:val="center"/>
            </w:pPr>
            <w:r>
              <w:rPr>
                <w:sz w:val="20"/>
              </w:rPr>
              <w:t xml:space="preserve">30,0</w:t>
            </w:r>
          </w:p>
        </w:tc>
      </w:tr>
      <w:tr>
        <w:tblPrEx>
          <w:tblBorders>
            <w:insideH w:val="nil"/>
          </w:tblBorders>
        </w:tblPrEx>
        <w:tc>
          <w:tcPr>
            <w:tcW w:w="510" w:type="dxa"/>
            <w:tcBorders>
              <w:left w:val="nil"/>
              <w:bottom w:val="nil"/>
            </w:tcBorders>
          </w:tcPr>
          <w:p>
            <w:pPr>
              <w:pStyle w:val="0"/>
              <w:jc w:val="center"/>
            </w:pPr>
            <w:r>
              <w:rPr>
                <w:sz w:val="20"/>
              </w:rPr>
              <w:t xml:space="preserve">6.</w:t>
            </w:r>
          </w:p>
        </w:tc>
        <w:tc>
          <w:tcPr>
            <w:tcW w:w="3345" w:type="dxa"/>
            <w:tcBorders>
              <w:bottom w:val="nil"/>
            </w:tcBorders>
          </w:tcPr>
          <w:p>
            <w:pPr>
              <w:pStyle w:val="0"/>
              <w:jc w:val="both"/>
            </w:pPr>
            <w:r>
              <w:rPr>
                <w:sz w:val="20"/>
              </w:rPr>
              <w:t xml:space="preserve">Доля лиц, прошедших обучение, в общем количестве лиц, состоящих в резерве управленческих кадров Чувашской Республики</w:t>
            </w:r>
          </w:p>
        </w:tc>
        <w:tc>
          <w:tcPr>
            <w:tcW w:w="1304" w:type="dxa"/>
            <w:tcBorders>
              <w:bottom w:val="nil"/>
            </w:tcBorders>
          </w:tcPr>
          <w:p>
            <w:pPr>
              <w:pStyle w:val="0"/>
              <w:jc w:val="center"/>
            </w:pPr>
            <w:r>
              <w:rPr>
                <w:sz w:val="20"/>
              </w:rPr>
              <w:t xml:space="preserve">процентов</w:t>
            </w:r>
          </w:p>
        </w:tc>
        <w:tc>
          <w:tcPr>
            <w:tcW w:w="844" w:type="dxa"/>
            <w:tcBorders>
              <w:bottom w:val="nil"/>
            </w:tcBorders>
          </w:tcPr>
          <w:p>
            <w:pPr>
              <w:pStyle w:val="0"/>
              <w:jc w:val="center"/>
            </w:pPr>
            <w:r>
              <w:rPr>
                <w:sz w:val="20"/>
              </w:rPr>
              <w:t xml:space="preserve">10,0</w:t>
            </w:r>
          </w:p>
        </w:tc>
        <w:tc>
          <w:tcPr>
            <w:tcW w:w="844" w:type="dxa"/>
            <w:tcBorders>
              <w:bottom w:val="nil"/>
            </w:tcBorders>
          </w:tcPr>
          <w:p>
            <w:pPr>
              <w:pStyle w:val="0"/>
              <w:jc w:val="center"/>
            </w:pPr>
            <w:r>
              <w:rPr>
                <w:sz w:val="20"/>
              </w:rPr>
              <w:t xml:space="preserve">10,0</w:t>
            </w:r>
          </w:p>
        </w:tc>
        <w:tc>
          <w:tcPr>
            <w:tcW w:w="844" w:type="dxa"/>
            <w:tcBorders>
              <w:bottom w:val="nil"/>
            </w:tcBorders>
          </w:tcPr>
          <w:p>
            <w:pPr>
              <w:pStyle w:val="0"/>
              <w:jc w:val="center"/>
            </w:pPr>
            <w:r>
              <w:rPr>
                <w:sz w:val="20"/>
              </w:rPr>
              <w:t xml:space="preserve">10,0</w:t>
            </w:r>
          </w:p>
        </w:tc>
        <w:tc>
          <w:tcPr>
            <w:tcW w:w="844" w:type="dxa"/>
            <w:tcBorders>
              <w:bottom w:val="nil"/>
            </w:tcBorders>
          </w:tcPr>
          <w:p>
            <w:pPr>
              <w:pStyle w:val="0"/>
              <w:jc w:val="center"/>
            </w:pPr>
            <w:r>
              <w:rPr>
                <w:sz w:val="20"/>
              </w:rPr>
              <w:t xml:space="preserve">10,0</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right w:val="nil"/>
            </w:tcBorders>
          </w:tcPr>
          <w:p>
            <w:pPr>
              <w:pStyle w:val="0"/>
              <w:jc w:val="center"/>
            </w:pPr>
            <w:r>
              <w:rPr>
                <w:sz w:val="20"/>
              </w:rPr>
              <w:t xml:space="preserve">x</w:t>
            </w:r>
          </w:p>
        </w:tc>
      </w:tr>
      <w:tr>
        <w:tblPrEx>
          <w:tblBorders>
            <w:insideH w:val="nil"/>
          </w:tblBorders>
        </w:tblPrEx>
        <w:tc>
          <w:tcPr>
            <w:gridSpan w:val="13"/>
            <w:tcW w:w="13599" w:type="dxa"/>
            <w:tcBorders>
              <w:top w:val="nil"/>
              <w:left w:val="nil"/>
              <w:right w:val="nil"/>
            </w:tcBorders>
          </w:tcPr>
          <w:p>
            <w:pPr>
              <w:pStyle w:val="0"/>
              <w:jc w:val="both"/>
            </w:pPr>
            <w:r>
              <w:rPr>
                <w:sz w:val="20"/>
              </w:rPr>
              <w:t xml:space="preserve">(п. 6 в ред. </w:t>
            </w:r>
            <w:hyperlink w:history="0" r:id="rId171"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tc>
      </w:tr>
      <w:tr>
        <w:tblPrEx>
          <w:tblBorders>
            <w:insideH w:val="nil"/>
          </w:tblBorders>
        </w:tblPrEx>
        <w:tc>
          <w:tcPr>
            <w:tcW w:w="510" w:type="dxa"/>
            <w:tcBorders>
              <w:left w:val="nil"/>
              <w:bottom w:val="nil"/>
            </w:tcBorders>
          </w:tcPr>
          <w:p>
            <w:pPr>
              <w:pStyle w:val="0"/>
              <w:jc w:val="center"/>
            </w:pPr>
            <w:r>
              <w:rPr>
                <w:sz w:val="20"/>
              </w:rPr>
              <w:t xml:space="preserve">7.</w:t>
            </w:r>
          </w:p>
        </w:tc>
        <w:tc>
          <w:tcPr>
            <w:tcW w:w="3345" w:type="dxa"/>
            <w:tcBorders>
              <w:bottom w:val="nil"/>
            </w:tcBorders>
          </w:tcPr>
          <w:p>
            <w:pPr>
              <w:pStyle w:val="0"/>
              <w:jc w:val="both"/>
            </w:pPr>
            <w:r>
              <w:rPr>
                <w:sz w:val="20"/>
              </w:rPr>
              <w:t xml:space="preserve">Количество студентов образовательных организаций высшего образования, прошедших практику в государственных органах Чувашской Республики</w:t>
            </w:r>
          </w:p>
        </w:tc>
        <w:tc>
          <w:tcPr>
            <w:tcW w:w="1304" w:type="dxa"/>
            <w:tcBorders>
              <w:bottom w:val="nil"/>
            </w:tcBorders>
          </w:tcPr>
          <w:p>
            <w:pPr>
              <w:pStyle w:val="0"/>
              <w:jc w:val="center"/>
            </w:pPr>
            <w:r>
              <w:rPr>
                <w:sz w:val="20"/>
              </w:rPr>
              <w:t xml:space="preserve">человек</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100</w:t>
            </w:r>
          </w:p>
        </w:tc>
        <w:tc>
          <w:tcPr>
            <w:tcW w:w="844" w:type="dxa"/>
            <w:tcBorders>
              <w:bottom w:val="nil"/>
            </w:tcBorders>
          </w:tcPr>
          <w:p>
            <w:pPr>
              <w:pStyle w:val="0"/>
              <w:jc w:val="center"/>
            </w:pPr>
            <w:r>
              <w:rPr>
                <w:sz w:val="20"/>
              </w:rPr>
              <w:t xml:space="preserve">100</w:t>
            </w:r>
          </w:p>
        </w:tc>
        <w:tc>
          <w:tcPr>
            <w:tcW w:w="844" w:type="dxa"/>
            <w:tcBorders>
              <w:bottom w:val="nil"/>
            </w:tcBorders>
          </w:tcPr>
          <w:p>
            <w:pPr>
              <w:pStyle w:val="0"/>
              <w:jc w:val="center"/>
            </w:pPr>
            <w:r>
              <w:rPr>
                <w:sz w:val="20"/>
              </w:rPr>
              <w:t xml:space="preserve">100</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right w:val="nil"/>
            </w:tcBorders>
          </w:tcPr>
          <w:p>
            <w:pPr>
              <w:pStyle w:val="0"/>
              <w:jc w:val="center"/>
            </w:pPr>
            <w:r>
              <w:rPr>
                <w:sz w:val="20"/>
              </w:rPr>
              <w:t xml:space="preserve">x</w:t>
            </w:r>
          </w:p>
        </w:tc>
      </w:tr>
      <w:tr>
        <w:tblPrEx>
          <w:tblBorders>
            <w:insideH w:val="nil"/>
          </w:tblBorders>
        </w:tblPrEx>
        <w:tc>
          <w:tcPr>
            <w:gridSpan w:val="13"/>
            <w:tcW w:w="13599" w:type="dxa"/>
            <w:tcBorders>
              <w:top w:val="nil"/>
              <w:left w:val="nil"/>
              <w:right w:val="nil"/>
            </w:tcBorders>
          </w:tcPr>
          <w:p>
            <w:pPr>
              <w:pStyle w:val="0"/>
              <w:jc w:val="both"/>
            </w:pPr>
            <w:r>
              <w:rPr>
                <w:sz w:val="20"/>
              </w:rPr>
              <w:t xml:space="preserve">(п. 7 в ред. </w:t>
            </w:r>
            <w:hyperlink w:history="0" r:id="rId172"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27.07.2022 N 368)</w:t>
            </w:r>
          </w:p>
        </w:tc>
      </w:tr>
      <w:tr>
        <w:tblPrEx>
          <w:tblBorders>
            <w:insideH w:val="nil"/>
          </w:tblBorders>
        </w:tblPrEx>
        <w:tc>
          <w:tcPr>
            <w:tcW w:w="510" w:type="dxa"/>
            <w:tcBorders>
              <w:left w:val="nil"/>
              <w:bottom w:val="nil"/>
            </w:tcBorders>
          </w:tcPr>
          <w:p>
            <w:pPr>
              <w:pStyle w:val="0"/>
              <w:jc w:val="center"/>
            </w:pPr>
            <w:r>
              <w:rPr>
                <w:sz w:val="20"/>
              </w:rPr>
              <w:t xml:space="preserve">7.1.</w:t>
            </w:r>
          </w:p>
        </w:tc>
        <w:tc>
          <w:tcPr>
            <w:tcW w:w="3345" w:type="dxa"/>
            <w:tcBorders>
              <w:bottom w:val="nil"/>
            </w:tcBorders>
          </w:tcPr>
          <w:p>
            <w:pPr>
              <w:pStyle w:val="0"/>
              <w:jc w:val="both"/>
            </w:pPr>
            <w:r>
              <w:rPr>
                <w:sz w:val="20"/>
              </w:rPr>
              <w:t xml:space="preserve">Доля лиц, замещающих государственные должности Чувашской Республики и должности гражданской службы, прошедших обучение, в общем количестве лиц, состоящих в резерве управленческих кадров Чувашской Республики</w:t>
            </w:r>
          </w:p>
        </w:tc>
        <w:tc>
          <w:tcPr>
            <w:tcW w:w="1304" w:type="dxa"/>
            <w:tcBorders>
              <w:bottom w:val="nil"/>
            </w:tcBorders>
          </w:tcPr>
          <w:p>
            <w:pPr>
              <w:pStyle w:val="0"/>
              <w:jc w:val="center"/>
            </w:pPr>
            <w:r>
              <w:rPr>
                <w:sz w:val="20"/>
              </w:rPr>
              <w:t xml:space="preserve">процентов</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10,0</w:t>
            </w:r>
          </w:p>
        </w:tc>
        <w:tc>
          <w:tcPr>
            <w:tcW w:w="844" w:type="dxa"/>
            <w:tcBorders>
              <w:bottom w:val="nil"/>
            </w:tcBorders>
          </w:tcPr>
          <w:p>
            <w:pPr>
              <w:pStyle w:val="0"/>
              <w:jc w:val="center"/>
            </w:pPr>
            <w:r>
              <w:rPr>
                <w:sz w:val="20"/>
              </w:rPr>
              <w:t xml:space="preserve">10,0</w:t>
            </w:r>
          </w:p>
        </w:tc>
        <w:tc>
          <w:tcPr>
            <w:tcW w:w="844" w:type="dxa"/>
            <w:tcBorders>
              <w:bottom w:val="nil"/>
            </w:tcBorders>
          </w:tcPr>
          <w:p>
            <w:pPr>
              <w:pStyle w:val="0"/>
              <w:jc w:val="center"/>
            </w:pPr>
            <w:r>
              <w:rPr>
                <w:sz w:val="20"/>
              </w:rPr>
              <w:t xml:space="preserve">10,0</w:t>
            </w:r>
          </w:p>
        </w:tc>
        <w:tc>
          <w:tcPr>
            <w:tcW w:w="844" w:type="dxa"/>
            <w:tcBorders>
              <w:bottom w:val="nil"/>
            </w:tcBorders>
          </w:tcPr>
          <w:p>
            <w:pPr>
              <w:pStyle w:val="0"/>
              <w:jc w:val="center"/>
            </w:pPr>
            <w:r>
              <w:rPr>
                <w:sz w:val="20"/>
              </w:rPr>
              <w:t xml:space="preserve">10,0</w:t>
            </w:r>
          </w:p>
        </w:tc>
        <w:tc>
          <w:tcPr>
            <w:tcW w:w="844" w:type="dxa"/>
            <w:tcBorders>
              <w:bottom w:val="nil"/>
            </w:tcBorders>
          </w:tcPr>
          <w:p>
            <w:pPr>
              <w:pStyle w:val="0"/>
              <w:jc w:val="center"/>
            </w:pPr>
            <w:r>
              <w:rPr>
                <w:sz w:val="20"/>
              </w:rPr>
              <w:t xml:space="preserve">10,0</w:t>
            </w:r>
          </w:p>
        </w:tc>
        <w:tc>
          <w:tcPr>
            <w:tcW w:w="844" w:type="dxa"/>
            <w:tcBorders>
              <w:bottom w:val="nil"/>
              <w:right w:val="nil"/>
            </w:tcBorders>
          </w:tcPr>
          <w:p>
            <w:pPr>
              <w:pStyle w:val="0"/>
              <w:jc w:val="center"/>
            </w:pPr>
            <w:r>
              <w:rPr>
                <w:sz w:val="20"/>
              </w:rPr>
              <w:t xml:space="preserve">10,0</w:t>
            </w:r>
          </w:p>
        </w:tc>
      </w:tr>
      <w:tr>
        <w:tblPrEx>
          <w:tblBorders>
            <w:insideH w:val="nil"/>
          </w:tblBorders>
        </w:tblPrEx>
        <w:tc>
          <w:tcPr>
            <w:gridSpan w:val="13"/>
            <w:tcW w:w="13599" w:type="dxa"/>
            <w:tcBorders>
              <w:top w:val="nil"/>
              <w:left w:val="nil"/>
              <w:right w:val="nil"/>
            </w:tcBorders>
          </w:tcPr>
          <w:p>
            <w:pPr>
              <w:pStyle w:val="0"/>
              <w:jc w:val="both"/>
            </w:pPr>
            <w:r>
              <w:rPr>
                <w:sz w:val="20"/>
              </w:rPr>
              <w:t xml:space="preserve">(п. 7.1 введен </w:t>
            </w:r>
            <w:hyperlink w:history="0" r:id="rId173"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tc>
      </w:tr>
      <w:tr>
        <w:tblPrEx>
          <w:tblBorders>
            <w:insideH w:val="nil"/>
          </w:tblBorders>
        </w:tblPrEx>
        <w:tc>
          <w:tcPr>
            <w:gridSpan w:val="13"/>
            <w:tcW w:w="13599" w:type="dxa"/>
            <w:tcBorders>
              <w:left w:val="nil"/>
              <w:bottom w:val="nil"/>
              <w:right w:val="nil"/>
            </w:tcBorders>
          </w:tcPr>
          <w:p>
            <w:pPr>
              <w:pStyle w:val="0"/>
              <w:jc w:val="both"/>
            </w:pPr>
            <w:r>
              <w:rPr>
                <w:sz w:val="20"/>
              </w:rPr>
              <w:t xml:space="preserve">8. Утратил силу. - </w:t>
            </w:r>
            <w:hyperlink w:history="0" r:id="rId174"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w:t>
              </w:r>
            </w:hyperlink>
            <w:r>
              <w:rPr>
                <w:sz w:val="20"/>
              </w:rPr>
              <w:t xml:space="preserve"> Кабинета Министров ЧР от 22.12.2022 N 716</w:t>
            </w:r>
          </w:p>
        </w:tc>
      </w:tr>
      <w:tr>
        <w:tblPrEx>
          <w:tblBorders>
            <w:insideH w:val="nil"/>
          </w:tblBorders>
        </w:tblPrEx>
        <w:tc>
          <w:tcPr>
            <w:tcW w:w="510" w:type="dxa"/>
            <w:tcBorders>
              <w:left w:val="nil"/>
              <w:bottom w:val="nil"/>
            </w:tcBorders>
          </w:tcPr>
          <w:p>
            <w:pPr>
              <w:pStyle w:val="0"/>
              <w:jc w:val="center"/>
            </w:pPr>
            <w:r>
              <w:rPr>
                <w:sz w:val="20"/>
              </w:rPr>
              <w:t xml:space="preserve">9.</w:t>
            </w:r>
          </w:p>
        </w:tc>
        <w:tc>
          <w:tcPr>
            <w:tcW w:w="3345" w:type="dxa"/>
            <w:tcBorders>
              <w:bottom w:val="nil"/>
            </w:tcBorders>
          </w:tcPr>
          <w:p>
            <w:pPr>
              <w:pStyle w:val="0"/>
              <w:jc w:val="both"/>
            </w:pPr>
            <w:r>
              <w:rPr>
                <w:sz w:val="20"/>
              </w:rPr>
              <w:t xml:space="preserve">Доля гражданских служащих в возрасте до 50 лет, имеющих стаж гражданской службы 10 и более лет, в общей численности гражданских служащих</w:t>
            </w:r>
          </w:p>
        </w:tc>
        <w:tc>
          <w:tcPr>
            <w:tcW w:w="1304" w:type="dxa"/>
            <w:tcBorders>
              <w:bottom w:val="nil"/>
            </w:tcBorders>
          </w:tcPr>
          <w:p>
            <w:pPr>
              <w:pStyle w:val="0"/>
              <w:jc w:val="center"/>
            </w:pPr>
            <w:r>
              <w:rPr>
                <w:sz w:val="20"/>
              </w:rPr>
              <w:t xml:space="preserve">процентов</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10,0</w:t>
            </w:r>
          </w:p>
        </w:tc>
        <w:tc>
          <w:tcPr>
            <w:tcW w:w="844" w:type="dxa"/>
            <w:tcBorders>
              <w:bottom w:val="nil"/>
            </w:tcBorders>
          </w:tcPr>
          <w:p>
            <w:pPr>
              <w:pStyle w:val="0"/>
              <w:jc w:val="center"/>
            </w:pPr>
            <w:r>
              <w:rPr>
                <w:sz w:val="20"/>
              </w:rPr>
              <w:t xml:space="preserve">10,0</w:t>
            </w:r>
          </w:p>
        </w:tc>
        <w:tc>
          <w:tcPr>
            <w:tcW w:w="844" w:type="dxa"/>
            <w:tcBorders>
              <w:bottom w:val="nil"/>
            </w:tcBorders>
          </w:tcPr>
          <w:p>
            <w:pPr>
              <w:pStyle w:val="0"/>
              <w:jc w:val="center"/>
            </w:pPr>
            <w:r>
              <w:rPr>
                <w:sz w:val="20"/>
              </w:rPr>
              <w:t xml:space="preserve">10,0</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right w:val="nil"/>
            </w:tcBorders>
          </w:tcPr>
          <w:p>
            <w:pPr>
              <w:pStyle w:val="0"/>
              <w:jc w:val="center"/>
            </w:pPr>
            <w:r>
              <w:rPr>
                <w:sz w:val="20"/>
              </w:rPr>
              <w:t xml:space="preserve">x</w:t>
            </w:r>
          </w:p>
        </w:tc>
      </w:tr>
      <w:tr>
        <w:tblPrEx>
          <w:tblBorders>
            <w:insideH w:val="nil"/>
          </w:tblBorders>
        </w:tblPrEx>
        <w:tc>
          <w:tcPr>
            <w:gridSpan w:val="13"/>
            <w:tcW w:w="13599" w:type="dxa"/>
            <w:tcBorders>
              <w:top w:val="nil"/>
              <w:left w:val="nil"/>
              <w:right w:val="nil"/>
            </w:tcBorders>
          </w:tcPr>
          <w:p>
            <w:pPr>
              <w:pStyle w:val="0"/>
              <w:jc w:val="both"/>
            </w:pPr>
            <w:r>
              <w:rPr>
                <w:sz w:val="20"/>
              </w:rPr>
              <w:t xml:space="preserve">(п. 9 в ред. </w:t>
            </w:r>
            <w:hyperlink w:history="0" r:id="rId175"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27.07.2022 N 368)</w:t>
            </w:r>
          </w:p>
        </w:tc>
      </w:tr>
      <w:tr>
        <w:tblPrEx>
          <w:tblBorders>
            <w:insideH w:val="nil"/>
          </w:tblBorders>
        </w:tblPrEx>
        <w:tc>
          <w:tcPr>
            <w:tcW w:w="510" w:type="dxa"/>
            <w:tcBorders>
              <w:left w:val="nil"/>
              <w:bottom w:val="nil"/>
            </w:tcBorders>
          </w:tcPr>
          <w:p>
            <w:pPr>
              <w:pStyle w:val="0"/>
              <w:jc w:val="center"/>
            </w:pPr>
            <w:r>
              <w:rPr>
                <w:sz w:val="20"/>
              </w:rPr>
              <w:t xml:space="preserve">10.</w:t>
            </w:r>
          </w:p>
        </w:tc>
        <w:tc>
          <w:tcPr>
            <w:tcW w:w="3345" w:type="dxa"/>
            <w:tcBorders>
              <w:bottom w:val="nil"/>
            </w:tcBorders>
          </w:tcPr>
          <w:p>
            <w:pPr>
              <w:pStyle w:val="0"/>
              <w:jc w:val="both"/>
            </w:pPr>
            <w:r>
              <w:rPr>
                <w:sz w:val="20"/>
              </w:rPr>
              <w:t xml:space="preserve">Доля должностей гражданской службы, по которым установлен особый порядок оплаты труда в зависимости от достижения показателей результативности профессиональной служебной деятельности</w:t>
            </w:r>
          </w:p>
        </w:tc>
        <w:tc>
          <w:tcPr>
            <w:tcW w:w="1304" w:type="dxa"/>
            <w:tcBorders>
              <w:bottom w:val="nil"/>
            </w:tcBorders>
          </w:tcPr>
          <w:p>
            <w:pPr>
              <w:pStyle w:val="0"/>
              <w:jc w:val="center"/>
            </w:pPr>
            <w:r>
              <w:rPr>
                <w:sz w:val="20"/>
              </w:rPr>
              <w:t xml:space="preserve">процентов</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2,0</w:t>
            </w:r>
          </w:p>
        </w:tc>
        <w:tc>
          <w:tcPr>
            <w:tcW w:w="844" w:type="dxa"/>
            <w:tcBorders>
              <w:bottom w:val="nil"/>
            </w:tcBorders>
          </w:tcPr>
          <w:p>
            <w:pPr>
              <w:pStyle w:val="0"/>
              <w:jc w:val="center"/>
            </w:pPr>
            <w:r>
              <w:rPr>
                <w:sz w:val="20"/>
              </w:rPr>
              <w:t xml:space="preserve">2,0</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right w:val="nil"/>
            </w:tcBorders>
          </w:tcPr>
          <w:p>
            <w:pPr>
              <w:pStyle w:val="0"/>
              <w:jc w:val="center"/>
            </w:pPr>
            <w:r>
              <w:rPr>
                <w:sz w:val="20"/>
              </w:rPr>
              <w:t xml:space="preserve">x</w:t>
            </w:r>
          </w:p>
        </w:tc>
      </w:tr>
      <w:tr>
        <w:tblPrEx>
          <w:tblBorders>
            <w:insideH w:val="nil"/>
          </w:tblBorders>
        </w:tblPrEx>
        <w:tc>
          <w:tcPr>
            <w:gridSpan w:val="13"/>
            <w:tcW w:w="13599" w:type="dxa"/>
            <w:tcBorders>
              <w:top w:val="nil"/>
              <w:left w:val="nil"/>
              <w:right w:val="nil"/>
            </w:tcBorders>
          </w:tcPr>
          <w:p>
            <w:pPr>
              <w:pStyle w:val="0"/>
              <w:jc w:val="both"/>
            </w:pPr>
            <w:r>
              <w:rPr>
                <w:sz w:val="20"/>
              </w:rPr>
              <w:t xml:space="preserve">(п. 10 в ред. </w:t>
            </w:r>
            <w:hyperlink w:history="0" r:id="rId176"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27.04.2022 N 192)</w:t>
            </w:r>
          </w:p>
        </w:tc>
      </w:tr>
      <w:tr>
        <w:tc>
          <w:tcPr>
            <w:tcW w:w="510" w:type="dxa"/>
            <w:tcBorders>
              <w:left w:val="nil"/>
            </w:tcBorders>
          </w:tcPr>
          <w:p>
            <w:pPr>
              <w:pStyle w:val="0"/>
              <w:jc w:val="center"/>
            </w:pPr>
            <w:r>
              <w:rPr>
                <w:sz w:val="20"/>
              </w:rPr>
              <w:t xml:space="preserve">11.</w:t>
            </w:r>
          </w:p>
        </w:tc>
        <w:tc>
          <w:tcPr>
            <w:tcW w:w="3345" w:type="dxa"/>
          </w:tcPr>
          <w:p>
            <w:pPr>
              <w:pStyle w:val="0"/>
              <w:jc w:val="both"/>
            </w:pPr>
            <w:r>
              <w:rPr>
                <w:sz w:val="20"/>
              </w:rPr>
              <w:t xml:space="preserve">Доля гражданских служащих, уволенных с должностей гражданской службы в течение года</w:t>
            </w:r>
          </w:p>
        </w:tc>
        <w:tc>
          <w:tcPr>
            <w:tcW w:w="1304" w:type="dxa"/>
          </w:tcPr>
          <w:p>
            <w:pPr>
              <w:pStyle w:val="0"/>
              <w:jc w:val="center"/>
            </w:pPr>
            <w:r>
              <w:rPr>
                <w:sz w:val="20"/>
              </w:rPr>
              <w:t xml:space="preserve">процентов</w:t>
            </w:r>
          </w:p>
        </w:tc>
        <w:tc>
          <w:tcPr>
            <w:tcW w:w="844" w:type="dxa"/>
          </w:tcPr>
          <w:p>
            <w:pPr>
              <w:pStyle w:val="0"/>
              <w:jc w:val="center"/>
            </w:pPr>
            <w:r>
              <w:rPr>
                <w:sz w:val="20"/>
              </w:rPr>
              <w:t xml:space="preserve">x</w:t>
            </w:r>
          </w:p>
        </w:tc>
        <w:tc>
          <w:tcPr>
            <w:tcW w:w="844" w:type="dxa"/>
          </w:tcPr>
          <w:p>
            <w:pPr>
              <w:pStyle w:val="0"/>
              <w:jc w:val="center"/>
            </w:pPr>
            <w:r>
              <w:rPr>
                <w:sz w:val="20"/>
              </w:rPr>
              <w:t xml:space="preserve">25,0</w:t>
            </w:r>
          </w:p>
        </w:tc>
        <w:tc>
          <w:tcPr>
            <w:tcW w:w="844" w:type="dxa"/>
          </w:tcPr>
          <w:p>
            <w:pPr>
              <w:pStyle w:val="0"/>
              <w:jc w:val="center"/>
            </w:pPr>
            <w:r>
              <w:rPr>
                <w:sz w:val="20"/>
              </w:rPr>
              <w:t xml:space="preserve">24,0</w:t>
            </w:r>
          </w:p>
        </w:tc>
        <w:tc>
          <w:tcPr>
            <w:tcW w:w="844" w:type="dxa"/>
          </w:tcPr>
          <w:p>
            <w:pPr>
              <w:pStyle w:val="0"/>
              <w:jc w:val="center"/>
            </w:pPr>
            <w:r>
              <w:rPr>
                <w:sz w:val="20"/>
              </w:rPr>
              <w:t xml:space="preserve">24,0</w:t>
            </w:r>
          </w:p>
        </w:tc>
        <w:tc>
          <w:tcPr>
            <w:tcW w:w="844" w:type="dxa"/>
          </w:tcPr>
          <w:p>
            <w:pPr>
              <w:pStyle w:val="0"/>
              <w:jc w:val="center"/>
            </w:pPr>
            <w:r>
              <w:rPr>
                <w:sz w:val="20"/>
              </w:rPr>
              <w:t xml:space="preserve">23,0</w:t>
            </w:r>
          </w:p>
        </w:tc>
        <w:tc>
          <w:tcPr>
            <w:tcW w:w="844" w:type="dxa"/>
          </w:tcPr>
          <w:p>
            <w:pPr>
              <w:pStyle w:val="0"/>
              <w:jc w:val="center"/>
            </w:pPr>
            <w:r>
              <w:rPr>
                <w:sz w:val="20"/>
              </w:rPr>
              <w:t xml:space="preserve">22,0</w:t>
            </w:r>
          </w:p>
        </w:tc>
        <w:tc>
          <w:tcPr>
            <w:tcW w:w="844" w:type="dxa"/>
          </w:tcPr>
          <w:p>
            <w:pPr>
              <w:pStyle w:val="0"/>
              <w:jc w:val="center"/>
            </w:pPr>
            <w:r>
              <w:rPr>
                <w:sz w:val="20"/>
              </w:rPr>
              <w:t xml:space="preserve">21,0</w:t>
            </w:r>
          </w:p>
        </w:tc>
        <w:tc>
          <w:tcPr>
            <w:tcW w:w="844" w:type="dxa"/>
          </w:tcPr>
          <w:p>
            <w:pPr>
              <w:pStyle w:val="0"/>
              <w:jc w:val="center"/>
            </w:pPr>
            <w:r>
              <w:rPr>
                <w:sz w:val="20"/>
              </w:rPr>
              <w:t xml:space="preserve">20,0</w:t>
            </w:r>
          </w:p>
        </w:tc>
        <w:tc>
          <w:tcPr>
            <w:tcW w:w="844" w:type="dxa"/>
          </w:tcPr>
          <w:p>
            <w:pPr>
              <w:pStyle w:val="0"/>
              <w:jc w:val="center"/>
            </w:pPr>
            <w:r>
              <w:rPr>
                <w:sz w:val="20"/>
              </w:rPr>
              <w:t xml:space="preserve">15,0</w:t>
            </w:r>
          </w:p>
        </w:tc>
        <w:tc>
          <w:tcPr>
            <w:tcW w:w="844" w:type="dxa"/>
            <w:tcBorders>
              <w:right w:val="nil"/>
            </w:tcBorders>
          </w:tcPr>
          <w:p>
            <w:pPr>
              <w:pStyle w:val="0"/>
              <w:jc w:val="center"/>
            </w:pPr>
            <w:r>
              <w:rPr>
                <w:sz w:val="20"/>
              </w:rPr>
              <w:t xml:space="preserve">10,0</w:t>
            </w:r>
          </w:p>
        </w:tc>
      </w:tr>
      <w:tr>
        <w:tblPrEx>
          <w:tblBorders>
            <w:insideH w:val="nil"/>
          </w:tblBorders>
        </w:tblPrEx>
        <w:tc>
          <w:tcPr>
            <w:tcW w:w="510" w:type="dxa"/>
            <w:tcBorders>
              <w:left w:val="nil"/>
              <w:bottom w:val="nil"/>
            </w:tcBorders>
          </w:tcPr>
          <w:p>
            <w:pPr>
              <w:pStyle w:val="0"/>
              <w:jc w:val="center"/>
            </w:pPr>
            <w:r>
              <w:rPr>
                <w:sz w:val="20"/>
              </w:rPr>
              <w:t xml:space="preserve">12.</w:t>
            </w:r>
          </w:p>
        </w:tc>
        <w:tc>
          <w:tcPr>
            <w:tcW w:w="3345" w:type="dxa"/>
            <w:tcBorders>
              <w:bottom w:val="nil"/>
            </w:tcBorders>
          </w:tcPr>
          <w:p>
            <w:pPr>
              <w:pStyle w:val="0"/>
              <w:jc w:val="both"/>
            </w:pPr>
            <w:r>
              <w:rPr>
                <w:sz w:val="20"/>
              </w:rPr>
              <w:t xml:space="preserve">Доля гражданских служащих, оценивших условия и результаты своей работы, морально-психологический климат в коллективе не ниже оценки "удовлетворительно"</w:t>
            </w:r>
          </w:p>
        </w:tc>
        <w:tc>
          <w:tcPr>
            <w:tcW w:w="1304" w:type="dxa"/>
            <w:tcBorders>
              <w:bottom w:val="nil"/>
            </w:tcBorders>
          </w:tcPr>
          <w:p>
            <w:pPr>
              <w:pStyle w:val="0"/>
              <w:jc w:val="center"/>
            </w:pPr>
            <w:r>
              <w:rPr>
                <w:sz w:val="20"/>
              </w:rPr>
              <w:t xml:space="preserve">процентов от числа опрошенных</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70,0</w:t>
            </w:r>
          </w:p>
        </w:tc>
        <w:tc>
          <w:tcPr>
            <w:tcW w:w="844" w:type="dxa"/>
            <w:tcBorders>
              <w:bottom w:val="nil"/>
            </w:tcBorders>
          </w:tcPr>
          <w:p>
            <w:pPr>
              <w:pStyle w:val="0"/>
              <w:jc w:val="center"/>
            </w:pPr>
            <w:r>
              <w:rPr>
                <w:sz w:val="20"/>
              </w:rPr>
              <w:t xml:space="preserve">70,0</w:t>
            </w:r>
          </w:p>
        </w:tc>
        <w:tc>
          <w:tcPr>
            <w:tcW w:w="844" w:type="dxa"/>
            <w:tcBorders>
              <w:bottom w:val="nil"/>
            </w:tcBorders>
          </w:tcPr>
          <w:p>
            <w:pPr>
              <w:pStyle w:val="0"/>
              <w:jc w:val="center"/>
            </w:pPr>
            <w:r>
              <w:rPr>
                <w:sz w:val="20"/>
              </w:rPr>
              <w:t xml:space="preserve">70,0</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right w:val="nil"/>
            </w:tcBorders>
          </w:tcPr>
          <w:p>
            <w:pPr>
              <w:pStyle w:val="0"/>
              <w:jc w:val="center"/>
            </w:pPr>
            <w:r>
              <w:rPr>
                <w:sz w:val="20"/>
              </w:rPr>
              <w:t xml:space="preserve">x</w:t>
            </w:r>
          </w:p>
        </w:tc>
      </w:tr>
      <w:tr>
        <w:tblPrEx>
          <w:tblBorders>
            <w:insideH w:val="nil"/>
          </w:tblBorders>
        </w:tblPrEx>
        <w:tc>
          <w:tcPr>
            <w:gridSpan w:val="13"/>
            <w:tcW w:w="13599" w:type="dxa"/>
            <w:tcBorders>
              <w:top w:val="nil"/>
              <w:left w:val="nil"/>
              <w:right w:val="nil"/>
            </w:tcBorders>
          </w:tcPr>
          <w:p>
            <w:pPr>
              <w:pStyle w:val="0"/>
              <w:jc w:val="both"/>
            </w:pPr>
            <w:r>
              <w:rPr>
                <w:sz w:val="20"/>
              </w:rPr>
              <w:t xml:space="preserve">(п. 12 в ред. </w:t>
            </w:r>
            <w:hyperlink w:history="0" r:id="rId177"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27.07.2022 N 368)</w:t>
            </w:r>
          </w:p>
        </w:tc>
      </w:tr>
      <w:tr>
        <w:tblPrEx>
          <w:tblBorders>
            <w:insideH w:val="nil"/>
          </w:tblBorders>
        </w:tblPrEx>
        <w:tc>
          <w:tcPr>
            <w:tcW w:w="510" w:type="dxa"/>
            <w:tcBorders>
              <w:left w:val="nil"/>
              <w:bottom w:val="nil"/>
            </w:tcBorders>
          </w:tcPr>
          <w:p>
            <w:pPr>
              <w:pStyle w:val="0"/>
              <w:jc w:val="center"/>
            </w:pPr>
            <w:r>
              <w:rPr>
                <w:sz w:val="20"/>
              </w:rPr>
              <w:t xml:space="preserve">13.</w:t>
            </w:r>
          </w:p>
        </w:tc>
        <w:tc>
          <w:tcPr>
            <w:tcW w:w="3345" w:type="dxa"/>
            <w:tcBorders>
              <w:bottom w:val="nil"/>
            </w:tcBorders>
          </w:tcPr>
          <w:p>
            <w:pPr>
              <w:pStyle w:val="0"/>
              <w:jc w:val="both"/>
            </w:pPr>
            <w:r>
              <w:rPr>
                <w:sz w:val="20"/>
              </w:rPr>
              <w:t xml:space="preserve">Доля лиц, замещающих государственную должность Чувашской Республики руководителя исполнительного органа Чувашской Республики, прошедших обучение по образовательным программам в области эффективного государственного управления</w:t>
            </w:r>
          </w:p>
        </w:tc>
        <w:tc>
          <w:tcPr>
            <w:tcW w:w="1304" w:type="dxa"/>
            <w:tcBorders>
              <w:bottom w:val="nil"/>
            </w:tcBorders>
          </w:tcPr>
          <w:p>
            <w:pPr>
              <w:pStyle w:val="0"/>
              <w:jc w:val="center"/>
            </w:pPr>
            <w:r>
              <w:rPr>
                <w:sz w:val="20"/>
              </w:rPr>
              <w:t xml:space="preserve">процентов</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right w:val="nil"/>
            </w:tcBorders>
          </w:tcPr>
          <w:p>
            <w:pPr>
              <w:pStyle w:val="0"/>
              <w:jc w:val="center"/>
            </w:pPr>
            <w:r>
              <w:rPr>
                <w:sz w:val="20"/>
              </w:rPr>
              <w:t xml:space="preserve">100,0</w:t>
            </w:r>
          </w:p>
        </w:tc>
      </w:tr>
      <w:tr>
        <w:tblPrEx>
          <w:tblBorders>
            <w:insideH w:val="nil"/>
          </w:tblBorders>
        </w:tblPrEx>
        <w:tc>
          <w:tcPr>
            <w:gridSpan w:val="13"/>
            <w:tcW w:w="13599" w:type="dxa"/>
            <w:tcBorders>
              <w:top w:val="nil"/>
              <w:left w:val="nil"/>
              <w:right w:val="nil"/>
            </w:tcBorders>
          </w:tcPr>
          <w:p>
            <w:pPr>
              <w:pStyle w:val="0"/>
              <w:jc w:val="both"/>
            </w:pPr>
            <w:r>
              <w:rPr>
                <w:sz w:val="20"/>
              </w:rPr>
              <w:t xml:space="preserve">(п. 13 в ред. </w:t>
            </w:r>
            <w:hyperlink w:history="0" r:id="rId178"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blPrEx>
          <w:tblBorders>
            <w:insideH w:val="nil"/>
          </w:tblBorders>
        </w:tblPrEx>
        <w:tc>
          <w:tcPr>
            <w:tcW w:w="510" w:type="dxa"/>
            <w:tcBorders>
              <w:left w:val="nil"/>
              <w:bottom w:val="nil"/>
            </w:tcBorders>
          </w:tcPr>
          <w:p>
            <w:pPr>
              <w:pStyle w:val="0"/>
              <w:jc w:val="center"/>
            </w:pPr>
            <w:r>
              <w:rPr>
                <w:sz w:val="20"/>
              </w:rPr>
              <w:t xml:space="preserve">14.</w:t>
            </w:r>
          </w:p>
        </w:tc>
        <w:tc>
          <w:tcPr>
            <w:tcW w:w="3345" w:type="dxa"/>
            <w:tcBorders>
              <w:bottom w:val="nil"/>
            </w:tcBorders>
          </w:tcPr>
          <w:p>
            <w:pPr>
              <w:pStyle w:val="0"/>
              <w:jc w:val="both"/>
            </w:pPr>
            <w:r>
              <w:rPr>
                <w:sz w:val="20"/>
              </w:rPr>
              <w:t xml:space="preserve">Доля гражданских служащих, уволенных с должностей гражданской службы в течение первого года службы, в общем количестве уволенных</w:t>
            </w:r>
          </w:p>
        </w:tc>
        <w:tc>
          <w:tcPr>
            <w:tcW w:w="1304" w:type="dxa"/>
            <w:tcBorders>
              <w:bottom w:val="nil"/>
            </w:tcBorders>
          </w:tcPr>
          <w:p>
            <w:pPr>
              <w:pStyle w:val="0"/>
              <w:jc w:val="center"/>
            </w:pPr>
            <w:r>
              <w:rPr>
                <w:sz w:val="20"/>
              </w:rPr>
              <w:t xml:space="preserve">процентов</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20,0</w:t>
            </w:r>
          </w:p>
        </w:tc>
        <w:tc>
          <w:tcPr>
            <w:tcW w:w="844" w:type="dxa"/>
            <w:tcBorders>
              <w:bottom w:val="nil"/>
            </w:tcBorders>
          </w:tcPr>
          <w:p>
            <w:pPr>
              <w:pStyle w:val="0"/>
              <w:jc w:val="center"/>
            </w:pPr>
            <w:r>
              <w:rPr>
                <w:sz w:val="20"/>
              </w:rPr>
              <w:t xml:space="preserve">19,0</w:t>
            </w:r>
          </w:p>
        </w:tc>
        <w:tc>
          <w:tcPr>
            <w:tcW w:w="844" w:type="dxa"/>
            <w:tcBorders>
              <w:bottom w:val="nil"/>
            </w:tcBorders>
          </w:tcPr>
          <w:p>
            <w:pPr>
              <w:pStyle w:val="0"/>
              <w:jc w:val="center"/>
            </w:pPr>
            <w:r>
              <w:rPr>
                <w:sz w:val="20"/>
              </w:rPr>
              <w:t xml:space="preserve">18,0</w:t>
            </w:r>
          </w:p>
        </w:tc>
        <w:tc>
          <w:tcPr>
            <w:tcW w:w="844" w:type="dxa"/>
            <w:tcBorders>
              <w:bottom w:val="nil"/>
            </w:tcBorders>
          </w:tcPr>
          <w:p>
            <w:pPr>
              <w:pStyle w:val="0"/>
              <w:jc w:val="center"/>
            </w:pPr>
            <w:r>
              <w:rPr>
                <w:sz w:val="20"/>
              </w:rPr>
              <w:t xml:space="preserve">17,0</w:t>
            </w:r>
          </w:p>
        </w:tc>
        <w:tc>
          <w:tcPr>
            <w:tcW w:w="844" w:type="dxa"/>
            <w:tcBorders>
              <w:bottom w:val="nil"/>
            </w:tcBorders>
          </w:tcPr>
          <w:p>
            <w:pPr>
              <w:pStyle w:val="0"/>
              <w:jc w:val="center"/>
            </w:pPr>
            <w:r>
              <w:rPr>
                <w:sz w:val="20"/>
              </w:rPr>
              <w:t xml:space="preserve">16,0</w:t>
            </w:r>
          </w:p>
        </w:tc>
        <w:tc>
          <w:tcPr>
            <w:tcW w:w="844" w:type="dxa"/>
            <w:tcBorders>
              <w:bottom w:val="nil"/>
              <w:right w:val="nil"/>
            </w:tcBorders>
          </w:tcPr>
          <w:p>
            <w:pPr>
              <w:pStyle w:val="0"/>
              <w:jc w:val="center"/>
            </w:pPr>
            <w:r>
              <w:rPr>
                <w:sz w:val="20"/>
              </w:rPr>
              <w:t xml:space="preserve">15,0</w:t>
            </w:r>
          </w:p>
        </w:tc>
      </w:tr>
      <w:tr>
        <w:tblPrEx>
          <w:tblBorders>
            <w:insideH w:val="nil"/>
          </w:tblBorders>
        </w:tblPrEx>
        <w:tc>
          <w:tcPr>
            <w:gridSpan w:val="13"/>
            <w:tcW w:w="13599" w:type="dxa"/>
            <w:tcBorders>
              <w:top w:val="nil"/>
              <w:left w:val="nil"/>
              <w:right w:val="nil"/>
            </w:tcBorders>
          </w:tcPr>
          <w:p>
            <w:pPr>
              <w:pStyle w:val="0"/>
              <w:jc w:val="both"/>
            </w:pPr>
            <w:r>
              <w:rPr>
                <w:sz w:val="20"/>
              </w:rPr>
              <w:t xml:space="preserve">(п. 14 введен </w:t>
            </w:r>
            <w:hyperlink w:history="0" r:id="rId179"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27.07.2022 N 368)</w:t>
            </w:r>
          </w:p>
        </w:tc>
      </w:tr>
      <w:tr>
        <w:tblPrEx>
          <w:tblBorders>
            <w:insideH w:val="nil"/>
          </w:tblBorders>
        </w:tblPrEx>
        <w:tc>
          <w:tcPr>
            <w:tcW w:w="510" w:type="dxa"/>
            <w:tcBorders>
              <w:left w:val="nil"/>
              <w:bottom w:val="nil"/>
            </w:tcBorders>
          </w:tcPr>
          <w:p>
            <w:pPr>
              <w:pStyle w:val="0"/>
              <w:jc w:val="center"/>
            </w:pPr>
            <w:r>
              <w:rPr>
                <w:sz w:val="20"/>
              </w:rPr>
              <w:t xml:space="preserve">15.</w:t>
            </w:r>
          </w:p>
        </w:tc>
        <w:tc>
          <w:tcPr>
            <w:tcW w:w="3345" w:type="dxa"/>
            <w:tcBorders>
              <w:bottom w:val="nil"/>
            </w:tcBorders>
          </w:tcPr>
          <w:p>
            <w:pPr>
              <w:pStyle w:val="0"/>
              <w:jc w:val="both"/>
            </w:pPr>
            <w:r>
              <w:rPr>
                <w:sz w:val="20"/>
              </w:rPr>
              <w:t xml:space="preserve">Доля руководителей органов государственной власти Чувашской Республики, первых заместителей и заместителей руководителей органов государственной власти Чувашской Республики из числа обратившихся за возмещением расходов на оплату найма (поднайма) жилого помещения и учтенных в качестве нуждающихся в возмещении расходов на оплату найма (поднайма) жилого помещения</w:t>
            </w:r>
          </w:p>
        </w:tc>
        <w:tc>
          <w:tcPr>
            <w:tcW w:w="1304" w:type="dxa"/>
            <w:tcBorders>
              <w:bottom w:val="nil"/>
            </w:tcBorders>
          </w:tcPr>
          <w:p>
            <w:pPr>
              <w:pStyle w:val="0"/>
              <w:jc w:val="center"/>
            </w:pPr>
            <w:r>
              <w:rPr>
                <w:sz w:val="20"/>
              </w:rPr>
              <w:t xml:space="preserve">процентов</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right w:val="nil"/>
            </w:tcBorders>
          </w:tcPr>
          <w:p>
            <w:pPr>
              <w:pStyle w:val="0"/>
              <w:jc w:val="center"/>
            </w:pPr>
            <w:r>
              <w:rPr>
                <w:sz w:val="20"/>
              </w:rPr>
              <w:t xml:space="preserve">100,0</w:t>
            </w:r>
          </w:p>
        </w:tc>
      </w:tr>
      <w:tr>
        <w:tblPrEx>
          <w:tblBorders>
            <w:insideH w:val="nil"/>
          </w:tblBorders>
        </w:tblPrEx>
        <w:tc>
          <w:tcPr>
            <w:gridSpan w:val="13"/>
            <w:tcW w:w="13599" w:type="dxa"/>
            <w:tcBorders>
              <w:top w:val="nil"/>
              <w:left w:val="nil"/>
              <w:right w:val="nil"/>
            </w:tcBorders>
          </w:tcPr>
          <w:p>
            <w:pPr>
              <w:pStyle w:val="0"/>
              <w:jc w:val="both"/>
            </w:pPr>
            <w:r>
              <w:rPr>
                <w:sz w:val="20"/>
              </w:rPr>
              <w:t xml:space="preserve">(п. 15 введен </w:t>
            </w:r>
            <w:hyperlink w:history="0" r:id="rId180"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tc>
      </w:tr>
      <w:tr>
        <w:tblPrEx>
          <w:tblBorders>
            <w:insideH w:val="nil"/>
          </w:tblBorders>
        </w:tblPrEx>
        <w:tc>
          <w:tcPr>
            <w:tcW w:w="510" w:type="dxa"/>
            <w:tcBorders>
              <w:left w:val="nil"/>
              <w:bottom w:val="nil"/>
            </w:tcBorders>
          </w:tcPr>
          <w:p>
            <w:pPr>
              <w:pStyle w:val="0"/>
              <w:jc w:val="center"/>
            </w:pPr>
            <w:r>
              <w:rPr>
                <w:sz w:val="20"/>
              </w:rPr>
              <w:t xml:space="preserve">16.</w:t>
            </w:r>
          </w:p>
        </w:tc>
        <w:tc>
          <w:tcPr>
            <w:tcW w:w="3345" w:type="dxa"/>
            <w:tcBorders>
              <w:bottom w:val="nil"/>
            </w:tcBorders>
          </w:tcPr>
          <w:p>
            <w:pPr>
              <w:pStyle w:val="0"/>
              <w:jc w:val="both"/>
            </w:pPr>
            <w:r>
              <w:rPr>
                <w:sz w:val="20"/>
              </w:rPr>
              <w:t xml:space="preserve">Доля руководителей органов государственной власти Чувашской Республики, первых заместителей и заместителей руководителей органов государственной власти Чувашской Республики, учтенных как нуждающиеся в возмещении расходов на оплату найма (поднайма) жилого помещения, получивших возмещение этих расходов</w:t>
            </w:r>
          </w:p>
        </w:tc>
        <w:tc>
          <w:tcPr>
            <w:tcW w:w="1304" w:type="dxa"/>
            <w:tcBorders>
              <w:bottom w:val="nil"/>
            </w:tcBorders>
          </w:tcPr>
          <w:p>
            <w:pPr>
              <w:pStyle w:val="0"/>
              <w:jc w:val="center"/>
            </w:pPr>
            <w:r>
              <w:rPr>
                <w:sz w:val="20"/>
              </w:rPr>
              <w:t xml:space="preserve">процентов</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x</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tcBorders>
          </w:tcPr>
          <w:p>
            <w:pPr>
              <w:pStyle w:val="0"/>
              <w:jc w:val="center"/>
            </w:pPr>
            <w:r>
              <w:rPr>
                <w:sz w:val="20"/>
              </w:rPr>
              <w:t xml:space="preserve">100,0</w:t>
            </w:r>
          </w:p>
        </w:tc>
        <w:tc>
          <w:tcPr>
            <w:tcW w:w="844" w:type="dxa"/>
            <w:tcBorders>
              <w:bottom w:val="nil"/>
              <w:right w:val="nil"/>
            </w:tcBorders>
          </w:tcPr>
          <w:p>
            <w:pPr>
              <w:pStyle w:val="0"/>
              <w:jc w:val="center"/>
            </w:pPr>
            <w:r>
              <w:rPr>
                <w:sz w:val="20"/>
              </w:rPr>
              <w:t xml:space="preserve">100,0</w:t>
            </w:r>
          </w:p>
        </w:tc>
      </w:tr>
      <w:tr>
        <w:tblPrEx>
          <w:tblBorders>
            <w:insideH w:val="nil"/>
          </w:tblBorders>
        </w:tblPrEx>
        <w:tc>
          <w:tcPr>
            <w:gridSpan w:val="13"/>
            <w:tcW w:w="13599" w:type="dxa"/>
            <w:tcBorders>
              <w:top w:val="nil"/>
              <w:left w:val="nil"/>
              <w:right w:val="nil"/>
            </w:tcBorders>
          </w:tcPr>
          <w:p>
            <w:pPr>
              <w:pStyle w:val="0"/>
              <w:jc w:val="both"/>
            </w:pPr>
            <w:r>
              <w:rPr>
                <w:sz w:val="20"/>
              </w:rPr>
              <w:t xml:space="preserve">п. 16 введен </w:t>
            </w:r>
            <w:hyperlink w:history="0" r:id="rId181"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tc>
      </w:tr>
    </w:tbl>
    <w:p>
      <w:pPr>
        <w:sectPr>
          <w:headerReference w:type="default" r:id="rId159"/>
          <w:headerReference w:type="first" r:id="rId159"/>
          <w:footerReference w:type="default" r:id="rId160"/>
          <w:footerReference w:type="first" r:id="rId16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потенциала</w:t>
      </w:r>
    </w:p>
    <w:p>
      <w:pPr>
        <w:pStyle w:val="0"/>
        <w:jc w:val="right"/>
      </w:pPr>
      <w:r>
        <w:rPr>
          <w:sz w:val="20"/>
        </w:rPr>
        <w:t xml:space="preserve">государственного управления"</w:t>
      </w:r>
    </w:p>
    <w:p>
      <w:pPr>
        <w:pStyle w:val="0"/>
        <w:jc w:val="both"/>
      </w:pPr>
      <w:r>
        <w:rPr>
          <w:sz w:val="20"/>
        </w:rPr>
      </w:r>
    </w:p>
    <w:bookmarkStart w:id="1234" w:name="P1234"/>
    <w:bookmarkEnd w:id="1234"/>
    <w:p>
      <w:pPr>
        <w:pStyle w:val="2"/>
        <w:jc w:val="center"/>
      </w:pPr>
      <w:r>
        <w:rPr>
          <w:sz w:val="20"/>
        </w:rPr>
        <w:t xml:space="preserve">РЕСУРСНОЕ ОБЕСПЕЧЕНИЕ</w:t>
      </w:r>
    </w:p>
    <w:p>
      <w:pPr>
        <w:pStyle w:val="2"/>
        <w:jc w:val="center"/>
      </w:pPr>
      <w:r>
        <w:rPr>
          <w:sz w:val="20"/>
        </w:rPr>
        <w:t xml:space="preserve">И ПРОГНОЗНАЯ (СПРАВОЧНАЯ) ОЦЕНКА РАСХОДОВ ЗА СЧЕТ</w:t>
      </w:r>
    </w:p>
    <w:p>
      <w:pPr>
        <w:pStyle w:val="2"/>
        <w:jc w:val="center"/>
      </w:pPr>
      <w:r>
        <w:rPr>
          <w:sz w:val="20"/>
        </w:rPr>
        <w:t xml:space="preserve">ВСЕХ ИСТОЧНИКОВ ФИНАНСИРОВАНИЯ РЕАЛИЗАЦИИ</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ПОТЕНЦИАЛА ГОСУДАРСТВЕННОГО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24.11.2022 </w:t>
            </w:r>
            <w:hyperlink w:history="0" r:id="rId18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color w:val="392c69"/>
              </w:rPr>
              <w:t xml:space="preserve">,</w:t>
            </w:r>
          </w:p>
          <w:p>
            <w:pPr>
              <w:pStyle w:val="0"/>
              <w:jc w:val="center"/>
            </w:pPr>
            <w:r>
              <w:rPr>
                <w:sz w:val="20"/>
                <w:color w:val="392c69"/>
              </w:rPr>
              <w:t xml:space="preserve">от 22.12.2022 </w:t>
            </w:r>
            <w:hyperlink w:history="0" r:id="rId183"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716</w:t>
              </w:r>
            </w:hyperlink>
            <w:r>
              <w:rPr>
                <w:sz w:val="20"/>
                <w:color w:val="392c69"/>
              </w:rPr>
              <w:t xml:space="preserve">, от 10.05.2023 </w:t>
            </w:r>
            <w:hyperlink w:history="0" r:id="rId184"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69"/>
        <w:gridCol w:w="1923"/>
        <w:gridCol w:w="759"/>
        <w:gridCol w:w="1417"/>
        <w:gridCol w:w="1474"/>
        <w:gridCol w:w="1024"/>
        <w:gridCol w:w="1024"/>
        <w:gridCol w:w="1024"/>
        <w:gridCol w:w="1144"/>
        <w:gridCol w:w="1144"/>
        <w:gridCol w:w="1024"/>
        <w:gridCol w:w="1024"/>
        <w:gridCol w:w="1144"/>
        <w:gridCol w:w="1279"/>
      </w:tblGrid>
      <w:tr>
        <w:tc>
          <w:tcPr>
            <w:tcW w:w="869" w:type="dxa"/>
            <w:tcBorders>
              <w:left w:val="nil"/>
            </w:tcBorders>
            <w:vMerge w:val="restart"/>
          </w:tcPr>
          <w:p>
            <w:pPr>
              <w:pStyle w:val="0"/>
              <w:jc w:val="center"/>
            </w:pPr>
            <w:r>
              <w:rPr>
                <w:sz w:val="20"/>
              </w:rPr>
              <w:t xml:space="preserve">Статус</w:t>
            </w:r>
          </w:p>
        </w:tc>
        <w:tc>
          <w:tcPr>
            <w:tcW w:w="1923" w:type="dxa"/>
            <w:vMerge w:val="restart"/>
          </w:tcPr>
          <w:p>
            <w:pPr>
              <w:pStyle w:val="0"/>
              <w:jc w:val="center"/>
            </w:pPr>
            <w:r>
              <w:rPr>
                <w:sz w:val="20"/>
              </w:rPr>
              <w:t xml:space="preserve">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gridSpan w:val="2"/>
            <w:tcW w:w="2176" w:type="dxa"/>
          </w:tcPr>
          <w:p>
            <w:pPr>
              <w:pStyle w:val="0"/>
              <w:jc w:val="center"/>
            </w:pPr>
            <w:r>
              <w:rPr>
                <w:sz w:val="20"/>
              </w:rPr>
              <w:t xml:space="preserve">Код бюджетной классификации</w:t>
            </w:r>
          </w:p>
        </w:tc>
        <w:tc>
          <w:tcPr>
            <w:tcW w:w="1474" w:type="dxa"/>
            <w:vMerge w:val="restart"/>
          </w:tcPr>
          <w:p>
            <w:pPr>
              <w:pStyle w:val="0"/>
              <w:jc w:val="center"/>
            </w:pPr>
            <w:r>
              <w:rPr>
                <w:sz w:val="20"/>
              </w:rPr>
              <w:t xml:space="preserve">Источники финансирования</w:t>
            </w:r>
          </w:p>
        </w:tc>
        <w:tc>
          <w:tcPr>
            <w:gridSpan w:val="9"/>
            <w:tcW w:w="9831" w:type="dxa"/>
            <w:tcBorders>
              <w:right w:val="nil"/>
            </w:tcBorders>
          </w:tcPr>
          <w:p>
            <w:pPr>
              <w:pStyle w:val="0"/>
              <w:jc w:val="center"/>
            </w:pPr>
            <w:r>
              <w:rPr>
                <w:sz w:val="20"/>
              </w:rPr>
              <w:t xml:space="preserve">Расходы по годам, тыс. рублей</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главный распорядитель бюджетных средств</w:t>
            </w:r>
          </w:p>
        </w:tc>
        <w:tc>
          <w:tcPr>
            <w:tcW w:w="1417" w:type="dxa"/>
          </w:tcPr>
          <w:p>
            <w:pPr>
              <w:pStyle w:val="0"/>
              <w:jc w:val="center"/>
            </w:pPr>
            <w:r>
              <w:rPr>
                <w:sz w:val="20"/>
              </w:rPr>
              <w:t xml:space="preserve">целевая статья расходов</w:t>
            </w:r>
          </w:p>
        </w:tc>
        <w:tc>
          <w:tcPr>
            <w:vMerge w:val="continue"/>
          </w:tcPr>
          <w:p/>
        </w:tc>
        <w:tc>
          <w:tcPr>
            <w:tcW w:w="1024" w:type="dxa"/>
          </w:tcPr>
          <w:p>
            <w:pPr>
              <w:pStyle w:val="0"/>
              <w:jc w:val="center"/>
            </w:pPr>
            <w:r>
              <w:rPr>
                <w:sz w:val="20"/>
              </w:rPr>
              <w:t xml:space="preserve">2019</w:t>
            </w:r>
          </w:p>
        </w:tc>
        <w:tc>
          <w:tcPr>
            <w:tcW w:w="1024" w:type="dxa"/>
          </w:tcPr>
          <w:p>
            <w:pPr>
              <w:pStyle w:val="0"/>
              <w:jc w:val="center"/>
            </w:pPr>
            <w:r>
              <w:rPr>
                <w:sz w:val="20"/>
              </w:rPr>
              <w:t xml:space="preserve">2020</w:t>
            </w:r>
          </w:p>
        </w:tc>
        <w:tc>
          <w:tcPr>
            <w:tcW w:w="102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024" w:type="dxa"/>
          </w:tcPr>
          <w:p>
            <w:pPr>
              <w:pStyle w:val="0"/>
              <w:jc w:val="center"/>
            </w:pPr>
            <w:r>
              <w:rPr>
                <w:sz w:val="20"/>
              </w:rPr>
              <w:t xml:space="preserve">2024</w:t>
            </w:r>
          </w:p>
        </w:tc>
        <w:tc>
          <w:tcPr>
            <w:tcW w:w="1024" w:type="dxa"/>
          </w:tcPr>
          <w:p>
            <w:pPr>
              <w:pStyle w:val="0"/>
              <w:jc w:val="center"/>
            </w:pPr>
            <w:r>
              <w:rPr>
                <w:sz w:val="20"/>
              </w:rPr>
              <w:t xml:space="preserve">2025</w:t>
            </w:r>
          </w:p>
        </w:tc>
        <w:tc>
          <w:tcPr>
            <w:tcW w:w="1144" w:type="dxa"/>
          </w:tcPr>
          <w:p>
            <w:pPr>
              <w:pStyle w:val="0"/>
              <w:jc w:val="center"/>
            </w:pPr>
            <w:r>
              <w:rPr>
                <w:sz w:val="20"/>
              </w:rPr>
              <w:t xml:space="preserve">2026 - 2030</w:t>
            </w:r>
          </w:p>
        </w:tc>
        <w:tc>
          <w:tcPr>
            <w:tcW w:w="1279" w:type="dxa"/>
            <w:tcBorders>
              <w:right w:val="nil"/>
            </w:tcBorders>
          </w:tcPr>
          <w:p>
            <w:pPr>
              <w:pStyle w:val="0"/>
              <w:jc w:val="center"/>
            </w:pPr>
            <w:r>
              <w:rPr>
                <w:sz w:val="20"/>
              </w:rPr>
              <w:t xml:space="preserve">2031 - 2035</w:t>
            </w:r>
          </w:p>
        </w:tc>
      </w:tr>
      <w:tr>
        <w:tc>
          <w:tcPr>
            <w:tcW w:w="869" w:type="dxa"/>
            <w:tcBorders>
              <w:left w:val="nil"/>
            </w:tcBorders>
          </w:tcPr>
          <w:p>
            <w:pPr>
              <w:pStyle w:val="0"/>
              <w:jc w:val="center"/>
            </w:pPr>
            <w:r>
              <w:rPr>
                <w:sz w:val="20"/>
              </w:rPr>
              <w:t xml:space="preserve">1</w:t>
            </w:r>
          </w:p>
        </w:tc>
        <w:tc>
          <w:tcPr>
            <w:tcW w:w="1923" w:type="dxa"/>
          </w:tcPr>
          <w:p>
            <w:pPr>
              <w:pStyle w:val="0"/>
              <w:jc w:val="center"/>
            </w:pPr>
            <w:r>
              <w:rPr>
                <w:sz w:val="20"/>
              </w:rPr>
              <w:t xml:space="preserve">2</w:t>
            </w:r>
          </w:p>
        </w:tc>
        <w:tc>
          <w:tcPr>
            <w:tcW w:w="759" w:type="dxa"/>
          </w:tcPr>
          <w:p>
            <w:pPr>
              <w:pStyle w:val="0"/>
              <w:jc w:val="center"/>
            </w:pPr>
            <w:r>
              <w:rPr>
                <w:sz w:val="20"/>
              </w:rPr>
              <w:t xml:space="preserve">3</w:t>
            </w:r>
          </w:p>
        </w:tc>
        <w:tc>
          <w:tcPr>
            <w:tcW w:w="1417" w:type="dxa"/>
          </w:tcPr>
          <w:p>
            <w:pPr>
              <w:pStyle w:val="0"/>
              <w:jc w:val="center"/>
            </w:pPr>
            <w:r>
              <w:rPr>
                <w:sz w:val="20"/>
              </w:rPr>
              <w:t xml:space="preserve">4</w:t>
            </w:r>
          </w:p>
        </w:tc>
        <w:tc>
          <w:tcPr>
            <w:tcW w:w="1474" w:type="dxa"/>
          </w:tcPr>
          <w:p>
            <w:pPr>
              <w:pStyle w:val="0"/>
              <w:jc w:val="center"/>
            </w:pPr>
            <w:r>
              <w:rPr>
                <w:sz w:val="20"/>
              </w:rPr>
              <w:t xml:space="preserve">5</w:t>
            </w:r>
          </w:p>
        </w:tc>
        <w:tc>
          <w:tcPr>
            <w:tcW w:w="1024" w:type="dxa"/>
          </w:tcPr>
          <w:p>
            <w:pPr>
              <w:pStyle w:val="0"/>
              <w:jc w:val="center"/>
            </w:pPr>
            <w:r>
              <w:rPr>
                <w:sz w:val="20"/>
              </w:rPr>
              <w:t xml:space="preserve">6</w:t>
            </w:r>
          </w:p>
        </w:tc>
        <w:tc>
          <w:tcPr>
            <w:tcW w:w="1024" w:type="dxa"/>
          </w:tcPr>
          <w:p>
            <w:pPr>
              <w:pStyle w:val="0"/>
              <w:jc w:val="center"/>
            </w:pPr>
            <w:r>
              <w:rPr>
                <w:sz w:val="20"/>
              </w:rPr>
              <w:t xml:space="preserve">7</w:t>
            </w:r>
          </w:p>
        </w:tc>
        <w:tc>
          <w:tcPr>
            <w:tcW w:w="1024" w:type="dxa"/>
          </w:tcPr>
          <w:p>
            <w:pPr>
              <w:pStyle w:val="0"/>
              <w:jc w:val="center"/>
            </w:pPr>
            <w:r>
              <w:rPr>
                <w:sz w:val="20"/>
              </w:rPr>
              <w:t xml:space="preserve">8</w:t>
            </w:r>
          </w:p>
        </w:tc>
        <w:tc>
          <w:tcPr>
            <w:tcW w:w="1144" w:type="dxa"/>
          </w:tcPr>
          <w:p>
            <w:pPr>
              <w:pStyle w:val="0"/>
              <w:jc w:val="center"/>
            </w:pPr>
            <w:r>
              <w:rPr>
                <w:sz w:val="20"/>
              </w:rPr>
              <w:t xml:space="preserve">9</w:t>
            </w:r>
          </w:p>
        </w:tc>
        <w:tc>
          <w:tcPr>
            <w:tcW w:w="1144" w:type="dxa"/>
          </w:tcPr>
          <w:p>
            <w:pPr>
              <w:pStyle w:val="0"/>
              <w:jc w:val="center"/>
            </w:pPr>
            <w:r>
              <w:rPr>
                <w:sz w:val="20"/>
              </w:rPr>
              <w:t xml:space="preserve">10</w:t>
            </w:r>
          </w:p>
        </w:tc>
        <w:tc>
          <w:tcPr>
            <w:tcW w:w="1024" w:type="dxa"/>
          </w:tcPr>
          <w:p>
            <w:pPr>
              <w:pStyle w:val="0"/>
              <w:jc w:val="center"/>
            </w:pPr>
            <w:r>
              <w:rPr>
                <w:sz w:val="20"/>
              </w:rPr>
              <w:t xml:space="preserve">11</w:t>
            </w:r>
          </w:p>
        </w:tc>
        <w:tc>
          <w:tcPr>
            <w:tcW w:w="1024" w:type="dxa"/>
          </w:tcPr>
          <w:p>
            <w:pPr>
              <w:pStyle w:val="0"/>
              <w:jc w:val="center"/>
            </w:pPr>
            <w:r>
              <w:rPr>
                <w:sz w:val="20"/>
              </w:rPr>
              <w:t xml:space="preserve">12</w:t>
            </w:r>
          </w:p>
        </w:tc>
        <w:tc>
          <w:tcPr>
            <w:tcW w:w="1144" w:type="dxa"/>
          </w:tcPr>
          <w:p>
            <w:pPr>
              <w:pStyle w:val="0"/>
              <w:jc w:val="center"/>
            </w:pPr>
            <w:r>
              <w:rPr>
                <w:sz w:val="20"/>
              </w:rPr>
              <w:t xml:space="preserve">13</w:t>
            </w:r>
          </w:p>
        </w:tc>
        <w:tc>
          <w:tcPr>
            <w:tcW w:w="1279" w:type="dxa"/>
            <w:tcBorders>
              <w:right w:val="nil"/>
            </w:tcBorders>
          </w:tcPr>
          <w:p>
            <w:pPr>
              <w:pStyle w:val="0"/>
              <w:jc w:val="center"/>
            </w:pPr>
            <w:r>
              <w:rPr>
                <w:sz w:val="20"/>
              </w:rPr>
              <w:t xml:space="preserve">14</w:t>
            </w:r>
          </w:p>
        </w:tc>
      </w:tr>
      <w:tr>
        <w:tc>
          <w:tcPr>
            <w:tcW w:w="869" w:type="dxa"/>
            <w:tcBorders>
              <w:left w:val="nil"/>
              <w:bottom w:val="nil"/>
            </w:tcBorders>
            <w:vMerge w:val="restart"/>
          </w:tcPr>
          <w:p>
            <w:pPr>
              <w:pStyle w:val="0"/>
              <w:jc w:val="both"/>
            </w:pPr>
            <w:r>
              <w:rPr>
                <w:sz w:val="20"/>
              </w:rPr>
              <w:t xml:space="preserve">Государственная программа Чувашской Республики</w:t>
            </w:r>
          </w:p>
        </w:tc>
        <w:tc>
          <w:tcPr>
            <w:tcW w:w="1923" w:type="dxa"/>
            <w:tcBorders>
              <w:bottom w:val="nil"/>
            </w:tcBorders>
            <w:vMerge w:val="restart"/>
          </w:tcPr>
          <w:p>
            <w:pPr>
              <w:pStyle w:val="0"/>
              <w:jc w:val="both"/>
            </w:pPr>
            <w:r>
              <w:rPr>
                <w:sz w:val="20"/>
              </w:rPr>
              <w:t xml:space="preserve">"Развитие потенциала государственного управления"</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740074,8</w:t>
            </w:r>
          </w:p>
        </w:tc>
        <w:tc>
          <w:tcPr>
            <w:tcW w:w="1024" w:type="dxa"/>
          </w:tcPr>
          <w:p>
            <w:pPr>
              <w:pStyle w:val="0"/>
              <w:jc w:val="center"/>
            </w:pPr>
            <w:r>
              <w:rPr>
                <w:sz w:val="20"/>
              </w:rPr>
              <w:t xml:space="preserve">861308,7</w:t>
            </w:r>
          </w:p>
        </w:tc>
        <w:tc>
          <w:tcPr>
            <w:tcW w:w="1024" w:type="dxa"/>
          </w:tcPr>
          <w:p>
            <w:pPr>
              <w:pStyle w:val="0"/>
              <w:jc w:val="center"/>
            </w:pPr>
            <w:r>
              <w:rPr>
                <w:sz w:val="20"/>
              </w:rPr>
              <w:t xml:space="preserve">952232,1</w:t>
            </w:r>
          </w:p>
        </w:tc>
        <w:tc>
          <w:tcPr>
            <w:tcW w:w="1144" w:type="dxa"/>
          </w:tcPr>
          <w:p>
            <w:pPr>
              <w:pStyle w:val="0"/>
              <w:jc w:val="center"/>
            </w:pPr>
            <w:r>
              <w:rPr>
                <w:sz w:val="20"/>
              </w:rPr>
              <w:t xml:space="preserve">1170103,0</w:t>
            </w:r>
          </w:p>
        </w:tc>
        <w:tc>
          <w:tcPr>
            <w:tcW w:w="1144" w:type="dxa"/>
          </w:tcPr>
          <w:p>
            <w:pPr>
              <w:pStyle w:val="0"/>
              <w:jc w:val="center"/>
            </w:pPr>
            <w:r>
              <w:rPr>
                <w:sz w:val="20"/>
              </w:rPr>
              <w:t xml:space="preserve">1112701,1</w:t>
            </w:r>
          </w:p>
        </w:tc>
        <w:tc>
          <w:tcPr>
            <w:tcW w:w="1024" w:type="dxa"/>
          </w:tcPr>
          <w:p>
            <w:pPr>
              <w:pStyle w:val="0"/>
              <w:jc w:val="center"/>
            </w:pPr>
            <w:r>
              <w:rPr>
                <w:sz w:val="20"/>
              </w:rPr>
              <w:t xml:space="preserve">985509,6</w:t>
            </w:r>
          </w:p>
        </w:tc>
        <w:tc>
          <w:tcPr>
            <w:tcW w:w="1024" w:type="dxa"/>
          </w:tcPr>
          <w:p>
            <w:pPr>
              <w:pStyle w:val="0"/>
              <w:jc w:val="center"/>
            </w:pPr>
            <w:r>
              <w:rPr>
                <w:sz w:val="20"/>
              </w:rPr>
              <w:t xml:space="preserve">987583,0</w:t>
            </w:r>
          </w:p>
        </w:tc>
        <w:tc>
          <w:tcPr>
            <w:tcW w:w="1144" w:type="dxa"/>
          </w:tcPr>
          <w:p>
            <w:pPr>
              <w:pStyle w:val="0"/>
              <w:jc w:val="center"/>
            </w:pPr>
            <w:r>
              <w:rPr>
                <w:sz w:val="20"/>
              </w:rPr>
              <w:t xml:space="preserve">3196261,0</w:t>
            </w:r>
          </w:p>
        </w:tc>
        <w:tc>
          <w:tcPr>
            <w:tcW w:w="1279" w:type="dxa"/>
            <w:tcBorders>
              <w:right w:val="nil"/>
            </w:tcBorders>
          </w:tcPr>
          <w:p>
            <w:pPr>
              <w:pStyle w:val="0"/>
              <w:jc w:val="center"/>
            </w:pPr>
            <w:r>
              <w:rPr>
                <w:sz w:val="20"/>
              </w:rPr>
              <w:t xml:space="preserve">3196261,0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118105,8</w:t>
            </w:r>
          </w:p>
        </w:tc>
        <w:tc>
          <w:tcPr>
            <w:tcW w:w="1024" w:type="dxa"/>
          </w:tcPr>
          <w:p>
            <w:pPr>
              <w:pStyle w:val="0"/>
              <w:jc w:val="center"/>
            </w:pPr>
            <w:r>
              <w:rPr>
                <w:sz w:val="20"/>
              </w:rPr>
              <w:t xml:space="preserve">101968,2</w:t>
            </w:r>
          </w:p>
        </w:tc>
        <w:tc>
          <w:tcPr>
            <w:tcW w:w="1024" w:type="dxa"/>
          </w:tcPr>
          <w:p>
            <w:pPr>
              <w:pStyle w:val="0"/>
              <w:jc w:val="center"/>
            </w:pPr>
            <w:r>
              <w:rPr>
                <w:sz w:val="20"/>
              </w:rPr>
              <w:t xml:space="preserve">143533,4</w:t>
            </w:r>
          </w:p>
        </w:tc>
        <w:tc>
          <w:tcPr>
            <w:tcW w:w="1144" w:type="dxa"/>
          </w:tcPr>
          <w:p>
            <w:pPr>
              <w:pStyle w:val="0"/>
              <w:jc w:val="center"/>
            </w:pPr>
            <w:r>
              <w:rPr>
                <w:sz w:val="20"/>
              </w:rPr>
              <w:t xml:space="preserve">91609,5</w:t>
            </w:r>
          </w:p>
        </w:tc>
        <w:tc>
          <w:tcPr>
            <w:tcW w:w="1144" w:type="dxa"/>
          </w:tcPr>
          <w:p>
            <w:pPr>
              <w:pStyle w:val="0"/>
              <w:jc w:val="center"/>
            </w:pPr>
            <w:r>
              <w:rPr>
                <w:sz w:val="20"/>
              </w:rPr>
              <w:t xml:space="preserve">75011,2</w:t>
            </w:r>
          </w:p>
        </w:tc>
        <w:tc>
          <w:tcPr>
            <w:tcW w:w="1024" w:type="dxa"/>
          </w:tcPr>
          <w:p>
            <w:pPr>
              <w:pStyle w:val="0"/>
              <w:jc w:val="center"/>
            </w:pPr>
            <w:r>
              <w:rPr>
                <w:sz w:val="20"/>
              </w:rPr>
              <w:t xml:space="preserve">79236,3</w:t>
            </w:r>
          </w:p>
        </w:tc>
        <w:tc>
          <w:tcPr>
            <w:tcW w:w="1024" w:type="dxa"/>
          </w:tcPr>
          <w:p>
            <w:pPr>
              <w:pStyle w:val="0"/>
              <w:jc w:val="center"/>
            </w:pPr>
            <w:r>
              <w:rPr>
                <w:sz w:val="20"/>
              </w:rPr>
              <w:t xml:space="preserve">81309,7</w:t>
            </w:r>
          </w:p>
        </w:tc>
        <w:tc>
          <w:tcPr>
            <w:tcW w:w="1144" w:type="dxa"/>
          </w:tcPr>
          <w:p>
            <w:pPr>
              <w:pStyle w:val="0"/>
              <w:jc w:val="center"/>
            </w:pPr>
            <w:r>
              <w:rPr>
                <w:sz w:val="20"/>
              </w:rPr>
              <w:t xml:space="preserve">352901,0</w:t>
            </w:r>
          </w:p>
        </w:tc>
        <w:tc>
          <w:tcPr>
            <w:tcW w:w="1279" w:type="dxa"/>
            <w:tcBorders>
              <w:right w:val="nil"/>
            </w:tcBorders>
          </w:tcPr>
          <w:p>
            <w:pPr>
              <w:pStyle w:val="0"/>
              <w:jc w:val="center"/>
            </w:pPr>
            <w:r>
              <w:rPr>
                <w:sz w:val="20"/>
              </w:rPr>
              <w:t xml:space="preserve">352901,0</w:t>
            </w:r>
          </w:p>
        </w:tc>
      </w:tr>
      <w:tr>
        <w:tc>
          <w:tcPr>
            <w:tcBorders>
              <w:left w:val="nil"/>
              <w:bottom w:val="nil"/>
            </w:tcBorders>
            <w:vMerge w:val="continue"/>
          </w:tcPr>
          <w:p/>
        </w:tc>
        <w:tc>
          <w:tcPr>
            <w:tcBorders>
              <w:bottom w:val="nil"/>
            </w:tcBorders>
            <w:vMerge w:val="continue"/>
          </w:tcP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620938,8</w:t>
            </w:r>
          </w:p>
        </w:tc>
        <w:tc>
          <w:tcPr>
            <w:tcW w:w="1024" w:type="dxa"/>
          </w:tcPr>
          <w:p>
            <w:pPr>
              <w:pStyle w:val="0"/>
              <w:jc w:val="center"/>
            </w:pPr>
            <w:r>
              <w:rPr>
                <w:sz w:val="20"/>
              </w:rPr>
              <w:t xml:space="preserve">757963,0</w:t>
            </w:r>
          </w:p>
        </w:tc>
        <w:tc>
          <w:tcPr>
            <w:tcW w:w="1024" w:type="dxa"/>
          </w:tcPr>
          <w:p>
            <w:pPr>
              <w:pStyle w:val="0"/>
              <w:jc w:val="center"/>
            </w:pPr>
            <w:r>
              <w:rPr>
                <w:sz w:val="20"/>
              </w:rPr>
              <w:t xml:space="preserve">807324,6</w:t>
            </w:r>
          </w:p>
        </w:tc>
        <w:tc>
          <w:tcPr>
            <w:tcW w:w="1144" w:type="dxa"/>
          </w:tcPr>
          <w:p>
            <w:pPr>
              <w:pStyle w:val="0"/>
              <w:jc w:val="center"/>
            </w:pPr>
            <w:r>
              <w:rPr>
                <w:sz w:val="20"/>
              </w:rPr>
              <w:t xml:space="preserve">1077240,4</w:t>
            </w:r>
          </w:p>
        </w:tc>
        <w:tc>
          <w:tcPr>
            <w:tcW w:w="1144" w:type="dxa"/>
          </w:tcPr>
          <w:p>
            <w:pPr>
              <w:pStyle w:val="0"/>
              <w:jc w:val="center"/>
            </w:pPr>
            <w:r>
              <w:rPr>
                <w:sz w:val="20"/>
              </w:rPr>
              <w:t xml:space="preserve">1036115,6</w:t>
            </w:r>
          </w:p>
        </w:tc>
        <w:tc>
          <w:tcPr>
            <w:tcW w:w="1024" w:type="dxa"/>
          </w:tcPr>
          <w:p>
            <w:pPr>
              <w:pStyle w:val="0"/>
              <w:jc w:val="center"/>
            </w:pPr>
            <w:r>
              <w:rPr>
                <w:sz w:val="20"/>
              </w:rPr>
              <w:t xml:space="preserve">904699,0</w:t>
            </w:r>
          </w:p>
        </w:tc>
        <w:tc>
          <w:tcPr>
            <w:tcW w:w="1024" w:type="dxa"/>
          </w:tcPr>
          <w:p>
            <w:pPr>
              <w:pStyle w:val="0"/>
              <w:jc w:val="center"/>
            </w:pPr>
            <w:r>
              <w:rPr>
                <w:sz w:val="20"/>
              </w:rPr>
              <w:t xml:space="preserve">904699,0</w:t>
            </w:r>
          </w:p>
        </w:tc>
        <w:tc>
          <w:tcPr>
            <w:tcW w:w="1144" w:type="dxa"/>
          </w:tcPr>
          <w:p>
            <w:pPr>
              <w:pStyle w:val="0"/>
              <w:jc w:val="center"/>
            </w:pPr>
            <w:r>
              <w:rPr>
                <w:sz w:val="20"/>
              </w:rPr>
              <w:t xml:space="preserve">2835488,5</w:t>
            </w:r>
          </w:p>
        </w:tc>
        <w:tc>
          <w:tcPr>
            <w:tcW w:w="1279" w:type="dxa"/>
            <w:tcBorders>
              <w:right w:val="nil"/>
            </w:tcBorders>
          </w:tcPr>
          <w:p>
            <w:pPr>
              <w:pStyle w:val="0"/>
              <w:jc w:val="center"/>
            </w:pPr>
            <w:r>
              <w:rPr>
                <w:sz w:val="20"/>
              </w:rPr>
              <w:t xml:space="preserve">2835488,5</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1030,2</w:t>
            </w:r>
          </w:p>
        </w:tc>
        <w:tc>
          <w:tcPr>
            <w:tcW w:w="1024" w:type="dxa"/>
          </w:tcPr>
          <w:p>
            <w:pPr>
              <w:pStyle w:val="0"/>
              <w:jc w:val="center"/>
            </w:pPr>
            <w:r>
              <w:rPr>
                <w:sz w:val="20"/>
              </w:rPr>
              <w:t xml:space="preserve">1377,5</w:t>
            </w:r>
          </w:p>
        </w:tc>
        <w:tc>
          <w:tcPr>
            <w:tcW w:w="1024" w:type="dxa"/>
          </w:tcPr>
          <w:p>
            <w:pPr>
              <w:pStyle w:val="0"/>
              <w:jc w:val="center"/>
            </w:pPr>
            <w:r>
              <w:rPr>
                <w:sz w:val="20"/>
              </w:rPr>
              <w:t xml:space="preserve">1374,1</w:t>
            </w:r>
          </w:p>
        </w:tc>
        <w:tc>
          <w:tcPr>
            <w:tcW w:w="1144" w:type="dxa"/>
          </w:tcPr>
          <w:p>
            <w:pPr>
              <w:pStyle w:val="0"/>
              <w:jc w:val="center"/>
            </w:pPr>
            <w:r>
              <w:rPr>
                <w:sz w:val="20"/>
              </w:rPr>
              <w:t xml:space="preserve">1253,1</w:t>
            </w:r>
          </w:p>
        </w:tc>
        <w:tc>
          <w:tcPr>
            <w:tcW w:w="1144" w:type="dxa"/>
          </w:tcPr>
          <w:p>
            <w:pPr>
              <w:pStyle w:val="0"/>
              <w:jc w:val="center"/>
            </w:pPr>
            <w:r>
              <w:rPr>
                <w:sz w:val="20"/>
              </w:rPr>
              <w:t xml:space="preserve">1574,3</w:t>
            </w:r>
          </w:p>
        </w:tc>
        <w:tc>
          <w:tcPr>
            <w:tcW w:w="1024" w:type="dxa"/>
          </w:tcPr>
          <w:p>
            <w:pPr>
              <w:pStyle w:val="0"/>
              <w:jc w:val="center"/>
            </w:pPr>
            <w:r>
              <w:rPr>
                <w:sz w:val="20"/>
              </w:rPr>
              <w:t xml:space="preserve">1574,3</w:t>
            </w:r>
          </w:p>
        </w:tc>
        <w:tc>
          <w:tcPr>
            <w:tcW w:w="1024" w:type="dxa"/>
          </w:tcPr>
          <w:p>
            <w:pPr>
              <w:pStyle w:val="0"/>
              <w:jc w:val="center"/>
            </w:pPr>
            <w:r>
              <w:rPr>
                <w:sz w:val="20"/>
              </w:rPr>
              <w:t xml:space="preserve">1574,3</w:t>
            </w:r>
          </w:p>
        </w:tc>
        <w:tc>
          <w:tcPr>
            <w:tcW w:w="1144" w:type="dxa"/>
          </w:tcPr>
          <w:p>
            <w:pPr>
              <w:pStyle w:val="0"/>
              <w:jc w:val="center"/>
            </w:pPr>
            <w:r>
              <w:rPr>
                <w:sz w:val="20"/>
              </w:rPr>
              <w:t xml:space="preserve">7871,5</w:t>
            </w:r>
          </w:p>
        </w:tc>
        <w:tc>
          <w:tcPr>
            <w:tcW w:w="1279" w:type="dxa"/>
            <w:tcBorders>
              <w:right w:val="nil"/>
            </w:tcBorders>
          </w:tcPr>
          <w:p>
            <w:pPr>
              <w:pStyle w:val="0"/>
              <w:jc w:val="center"/>
            </w:pPr>
            <w:r>
              <w:rPr>
                <w:sz w:val="20"/>
              </w:rPr>
              <w:t xml:space="preserve">7871,5</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1474" w:type="dxa"/>
            <w:tcBorders>
              <w:bottom w:val="nil"/>
            </w:tcBorders>
          </w:tcPr>
          <w:p>
            <w:pPr>
              <w:pStyle w:val="0"/>
              <w:jc w:val="both"/>
            </w:pPr>
            <w:r>
              <w:rPr>
                <w:sz w:val="20"/>
              </w:rPr>
              <w:t xml:space="preserve">внебюджетные источники</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79" w:type="dxa"/>
            <w:tcBorders>
              <w:bottom w:val="nil"/>
              <w:right w:val="nil"/>
            </w:tcBorders>
          </w:tcPr>
          <w:p>
            <w:pPr>
              <w:pStyle w:val="0"/>
              <w:jc w:val="center"/>
            </w:pPr>
            <w:r>
              <w:rPr>
                <w:sz w:val="20"/>
              </w:rPr>
              <w:t xml:space="preserve">0,0</w:t>
            </w:r>
          </w:p>
        </w:tc>
      </w:tr>
      <w:tr>
        <w:tblPrEx>
          <w:tblBorders>
            <w:insideH w:val="nil"/>
          </w:tblBorders>
        </w:tblPrEx>
        <w:tc>
          <w:tcPr>
            <w:gridSpan w:val="14"/>
            <w:tcW w:w="16273" w:type="dxa"/>
            <w:tcBorders>
              <w:top w:val="nil"/>
              <w:left w:val="nil"/>
              <w:right w:val="nil"/>
            </w:tcBorders>
          </w:tcPr>
          <w:p>
            <w:pPr>
              <w:pStyle w:val="0"/>
              <w:jc w:val="both"/>
            </w:pPr>
            <w:r>
              <w:rPr>
                <w:sz w:val="20"/>
              </w:rPr>
              <w:t xml:space="preserve">(позиция в ред. </w:t>
            </w:r>
            <w:hyperlink w:history="0" r:id="rId185"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869" w:type="dxa"/>
            <w:tcBorders>
              <w:left w:val="nil"/>
              <w:bottom w:val="nil"/>
            </w:tcBorders>
            <w:vMerge w:val="restart"/>
          </w:tcPr>
          <w:p>
            <w:pPr>
              <w:pStyle w:val="0"/>
              <w:jc w:val="both"/>
            </w:pPr>
            <w:r>
              <w:rPr>
                <w:sz w:val="20"/>
              </w:rPr>
              <w:t xml:space="preserve">Подпрограмма 1</w:t>
            </w:r>
          </w:p>
        </w:tc>
        <w:tc>
          <w:tcPr>
            <w:tcW w:w="1923" w:type="dxa"/>
            <w:tcBorders>
              <w:bottom w:val="nil"/>
            </w:tcBorders>
            <w:vMerge w:val="restart"/>
          </w:tcPr>
          <w:p>
            <w:pPr>
              <w:pStyle w:val="0"/>
              <w:jc w:val="both"/>
            </w:pPr>
            <w:r>
              <w:rPr>
                <w:sz w:val="20"/>
              </w:rPr>
              <w:t xml:space="preserve">"Совершенствование государственного управления в сфере юстиции"</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224390,3</w:t>
            </w:r>
          </w:p>
        </w:tc>
        <w:tc>
          <w:tcPr>
            <w:tcW w:w="1024" w:type="dxa"/>
          </w:tcPr>
          <w:p>
            <w:pPr>
              <w:pStyle w:val="0"/>
              <w:jc w:val="center"/>
            </w:pPr>
            <w:r>
              <w:rPr>
                <w:sz w:val="20"/>
              </w:rPr>
              <w:t xml:space="preserve">216403,9</w:t>
            </w:r>
          </w:p>
        </w:tc>
        <w:tc>
          <w:tcPr>
            <w:tcW w:w="1024" w:type="dxa"/>
          </w:tcPr>
          <w:p>
            <w:pPr>
              <w:pStyle w:val="0"/>
              <w:jc w:val="center"/>
            </w:pPr>
            <w:r>
              <w:rPr>
                <w:sz w:val="20"/>
              </w:rPr>
              <w:t xml:space="preserve">259401,9</w:t>
            </w:r>
          </w:p>
        </w:tc>
        <w:tc>
          <w:tcPr>
            <w:tcW w:w="1144" w:type="dxa"/>
          </w:tcPr>
          <w:p>
            <w:pPr>
              <w:pStyle w:val="0"/>
              <w:jc w:val="center"/>
            </w:pPr>
            <w:r>
              <w:rPr>
                <w:sz w:val="20"/>
              </w:rPr>
              <w:t xml:space="preserve">275093,8</w:t>
            </w:r>
          </w:p>
        </w:tc>
        <w:tc>
          <w:tcPr>
            <w:tcW w:w="1144" w:type="dxa"/>
          </w:tcPr>
          <w:p>
            <w:pPr>
              <w:pStyle w:val="0"/>
              <w:jc w:val="center"/>
            </w:pPr>
            <w:r>
              <w:rPr>
                <w:sz w:val="20"/>
              </w:rPr>
              <w:t xml:space="preserve">283908,5</w:t>
            </w:r>
          </w:p>
        </w:tc>
        <w:tc>
          <w:tcPr>
            <w:tcW w:w="1024" w:type="dxa"/>
          </w:tcPr>
          <w:p>
            <w:pPr>
              <w:pStyle w:val="0"/>
              <w:jc w:val="center"/>
            </w:pPr>
            <w:r>
              <w:rPr>
                <w:sz w:val="20"/>
              </w:rPr>
              <w:t xml:space="preserve">277865,8</w:t>
            </w:r>
          </w:p>
        </w:tc>
        <w:tc>
          <w:tcPr>
            <w:tcW w:w="1024" w:type="dxa"/>
          </w:tcPr>
          <w:p>
            <w:pPr>
              <w:pStyle w:val="0"/>
              <w:jc w:val="center"/>
            </w:pPr>
            <w:r>
              <w:rPr>
                <w:sz w:val="20"/>
              </w:rPr>
              <w:t xml:space="preserve">279939,2</w:t>
            </w:r>
          </w:p>
        </w:tc>
        <w:tc>
          <w:tcPr>
            <w:tcW w:w="1144" w:type="dxa"/>
          </w:tcPr>
          <w:p>
            <w:pPr>
              <w:pStyle w:val="0"/>
              <w:jc w:val="center"/>
            </w:pPr>
            <w:r>
              <w:rPr>
                <w:sz w:val="20"/>
              </w:rPr>
              <w:t xml:space="preserve">900288,0</w:t>
            </w:r>
          </w:p>
        </w:tc>
        <w:tc>
          <w:tcPr>
            <w:tcW w:w="1279" w:type="dxa"/>
            <w:tcBorders>
              <w:right w:val="nil"/>
            </w:tcBorders>
          </w:tcPr>
          <w:p>
            <w:pPr>
              <w:pStyle w:val="0"/>
              <w:jc w:val="center"/>
            </w:pPr>
            <w:r>
              <w:rPr>
                <w:sz w:val="20"/>
              </w:rPr>
              <w:t xml:space="preserve">900288,0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85838,8</w:t>
            </w:r>
          </w:p>
        </w:tc>
        <w:tc>
          <w:tcPr>
            <w:tcW w:w="1024" w:type="dxa"/>
          </w:tcPr>
          <w:p>
            <w:pPr>
              <w:pStyle w:val="0"/>
              <w:jc w:val="center"/>
            </w:pPr>
            <w:r>
              <w:rPr>
                <w:sz w:val="20"/>
              </w:rPr>
              <w:t xml:space="preserve">82154,2</w:t>
            </w:r>
          </w:p>
        </w:tc>
        <w:tc>
          <w:tcPr>
            <w:tcW w:w="1024" w:type="dxa"/>
          </w:tcPr>
          <w:p>
            <w:pPr>
              <w:pStyle w:val="0"/>
              <w:jc w:val="center"/>
            </w:pPr>
            <w:r>
              <w:rPr>
                <w:sz w:val="20"/>
              </w:rPr>
              <w:t xml:space="preserve">105552,6</w:t>
            </w:r>
          </w:p>
        </w:tc>
        <w:tc>
          <w:tcPr>
            <w:tcW w:w="1144" w:type="dxa"/>
          </w:tcPr>
          <w:p>
            <w:pPr>
              <w:pStyle w:val="0"/>
              <w:jc w:val="center"/>
            </w:pPr>
            <w:r>
              <w:rPr>
                <w:sz w:val="20"/>
              </w:rPr>
              <w:t xml:space="preserve">64460,8</w:t>
            </w:r>
          </w:p>
        </w:tc>
        <w:tc>
          <w:tcPr>
            <w:tcW w:w="1144" w:type="dxa"/>
          </w:tcPr>
          <w:p>
            <w:pPr>
              <w:pStyle w:val="0"/>
              <w:jc w:val="center"/>
            </w:pPr>
            <w:r>
              <w:rPr>
                <w:sz w:val="20"/>
              </w:rPr>
              <w:t xml:space="preserve">55115,2</w:t>
            </w:r>
          </w:p>
        </w:tc>
        <w:tc>
          <w:tcPr>
            <w:tcW w:w="1024" w:type="dxa"/>
          </w:tcPr>
          <w:p>
            <w:pPr>
              <w:pStyle w:val="0"/>
              <w:jc w:val="center"/>
            </w:pPr>
            <w:r>
              <w:rPr>
                <w:sz w:val="20"/>
              </w:rPr>
              <w:t xml:space="preserve">58038,3</w:t>
            </w:r>
          </w:p>
        </w:tc>
        <w:tc>
          <w:tcPr>
            <w:tcW w:w="1024" w:type="dxa"/>
          </w:tcPr>
          <w:p>
            <w:pPr>
              <w:pStyle w:val="0"/>
              <w:jc w:val="center"/>
            </w:pPr>
            <w:r>
              <w:rPr>
                <w:sz w:val="20"/>
              </w:rPr>
              <w:t xml:space="preserve">60111,7</w:t>
            </w:r>
          </w:p>
        </w:tc>
        <w:tc>
          <w:tcPr>
            <w:tcW w:w="1144" w:type="dxa"/>
          </w:tcPr>
          <w:p>
            <w:pPr>
              <w:pStyle w:val="0"/>
              <w:jc w:val="center"/>
            </w:pPr>
            <w:r>
              <w:rPr>
                <w:sz w:val="20"/>
              </w:rPr>
              <w:t xml:space="preserve">294666,0</w:t>
            </w:r>
          </w:p>
        </w:tc>
        <w:tc>
          <w:tcPr>
            <w:tcW w:w="1279" w:type="dxa"/>
            <w:tcBorders>
              <w:right w:val="nil"/>
            </w:tcBorders>
          </w:tcPr>
          <w:p>
            <w:pPr>
              <w:pStyle w:val="0"/>
              <w:jc w:val="center"/>
            </w:pPr>
            <w:r>
              <w:rPr>
                <w:sz w:val="20"/>
              </w:rPr>
              <w:t xml:space="preserve">294666,0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138551,5</w:t>
            </w:r>
          </w:p>
        </w:tc>
        <w:tc>
          <w:tcPr>
            <w:tcW w:w="1024" w:type="dxa"/>
          </w:tcPr>
          <w:p>
            <w:pPr>
              <w:pStyle w:val="0"/>
              <w:jc w:val="center"/>
            </w:pPr>
            <w:r>
              <w:rPr>
                <w:sz w:val="20"/>
              </w:rPr>
              <w:t xml:space="preserve">134249,7</w:t>
            </w:r>
          </w:p>
        </w:tc>
        <w:tc>
          <w:tcPr>
            <w:tcW w:w="1024" w:type="dxa"/>
          </w:tcPr>
          <w:p>
            <w:pPr>
              <w:pStyle w:val="0"/>
              <w:jc w:val="center"/>
            </w:pPr>
            <w:r>
              <w:rPr>
                <w:sz w:val="20"/>
              </w:rPr>
              <w:t xml:space="preserve">153849,3</w:t>
            </w:r>
          </w:p>
        </w:tc>
        <w:tc>
          <w:tcPr>
            <w:tcW w:w="1144" w:type="dxa"/>
          </w:tcPr>
          <w:p>
            <w:pPr>
              <w:pStyle w:val="0"/>
              <w:jc w:val="center"/>
            </w:pPr>
            <w:r>
              <w:rPr>
                <w:sz w:val="20"/>
              </w:rPr>
              <w:t xml:space="preserve">210633,0</w:t>
            </w:r>
          </w:p>
        </w:tc>
        <w:tc>
          <w:tcPr>
            <w:tcW w:w="1144" w:type="dxa"/>
          </w:tcPr>
          <w:p>
            <w:pPr>
              <w:pStyle w:val="0"/>
              <w:jc w:val="center"/>
            </w:pPr>
            <w:r>
              <w:rPr>
                <w:sz w:val="20"/>
              </w:rPr>
              <w:t xml:space="preserve">228793,3</w:t>
            </w:r>
          </w:p>
        </w:tc>
        <w:tc>
          <w:tcPr>
            <w:tcW w:w="1024" w:type="dxa"/>
          </w:tcPr>
          <w:p>
            <w:pPr>
              <w:pStyle w:val="0"/>
              <w:jc w:val="center"/>
            </w:pPr>
            <w:r>
              <w:rPr>
                <w:sz w:val="20"/>
              </w:rPr>
              <w:t xml:space="preserve">219827,5</w:t>
            </w:r>
          </w:p>
        </w:tc>
        <w:tc>
          <w:tcPr>
            <w:tcW w:w="1024" w:type="dxa"/>
          </w:tcPr>
          <w:p>
            <w:pPr>
              <w:pStyle w:val="0"/>
              <w:jc w:val="center"/>
            </w:pPr>
            <w:r>
              <w:rPr>
                <w:sz w:val="20"/>
              </w:rPr>
              <w:t xml:space="preserve">219827,5</w:t>
            </w:r>
          </w:p>
        </w:tc>
        <w:tc>
          <w:tcPr>
            <w:tcW w:w="1144" w:type="dxa"/>
          </w:tcPr>
          <w:p>
            <w:pPr>
              <w:pStyle w:val="0"/>
              <w:jc w:val="center"/>
            </w:pPr>
            <w:r>
              <w:rPr>
                <w:sz w:val="20"/>
              </w:rPr>
              <w:t xml:space="preserve">605622,0</w:t>
            </w:r>
          </w:p>
        </w:tc>
        <w:tc>
          <w:tcPr>
            <w:tcW w:w="1279" w:type="dxa"/>
            <w:tcBorders>
              <w:right w:val="nil"/>
            </w:tcBorders>
          </w:tcPr>
          <w:p>
            <w:pPr>
              <w:pStyle w:val="0"/>
              <w:jc w:val="center"/>
            </w:pPr>
            <w:r>
              <w:rPr>
                <w:sz w:val="20"/>
              </w:rPr>
              <w:t xml:space="preserve">605622,0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1474" w:type="dxa"/>
            <w:tcBorders>
              <w:bottom w:val="nil"/>
            </w:tcBorders>
          </w:tcPr>
          <w:p>
            <w:pPr>
              <w:pStyle w:val="0"/>
              <w:jc w:val="both"/>
            </w:pPr>
            <w:r>
              <w:rPr>
                <w:sz w:val="20"/>
              </w:rPr>
              <w:t xml:space="preserve">внебюджетные источники</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79" w:type="dxa"/>
            <w:tcBorders>
              <w:bottom w:val="nil"/>
              <w:right w:val="nil"/>
            </w:tcBorders>
          </w:tcPr>
          <w:p>
            <w:pPr>
              <w:pStyle w:val="0"/>
              <w:jc w:val="center"/>
            </w:pPr>
            <w:r>
              <w:rPr>
                <w:sz w:val="20"/>
              </w:rPr>
              <w:t xml:space="preserve">0,0</w:t>
            </w:r>
          </w:p>
        </w:tc>
      </w:tr>
      <w:tr>
        <w:tblPrEx>
          <w:tblBorders>
            <w:insideH w:val="nil"/>
          </w:tblBorders>
        </w:tblPrEx>
        <w:tc>
          <w:tcPr>
            <w:gridSpan w:val="14"/>
            <w:tcW w:w="16273" w:type="dxa"/>
            <w:tcBorders>
              <w:top w:val="nil"/>
              <w:left w:val="nil"/>
              <w:right w:val="nil"/>
            </w:tcBorders>
          </w:tcPr>
          <w:p>
            <w:pPr>
              <w:pStyle w:val="0"/>
              <w:jc w:val="both"/>
            </w:pPr>
            <w:r>
              <w:rPr>
                <w:sz w:val="20"/>
              </w:rPr>
              <w:t xml:space="preserve">(позиция в ред. </w:t>
            </w:r>
            <w:hyperlink w:history="0" r:id="rId186"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869" w:type="dxa"/>
            <w:tcBorders>
              <w:left w:val="nil"/>
              <w:bottom w:val="nil"/>
            </w:tcBorders>
            <w:vMerge w:val="restart"/>
          </w:tcPr>
          <w:p>
            <w:pPr>
              <w:pStyle w:val="0"/>
              <w:jc w:val="both"/>
            </w:pPr>
            <w:r>
              <w:rPr>
                <w:sz w:val="20"/>
              </w:rPr>
              <w:t xml:space="preserve">Основное мероприятие 1</w:t>
            </w:r>
          </w:p>
        </w:tc>
        <w:tc>
          <w:tcPr>
            <w:tcW w:w="1923" w:type="dxa"/>
            <w:tcBorders>
              <w:bottom w:val="nil"/>
            </w:tcBorders>
            <w:vMerge w:val="restart"/>
          </w:tcPr>
          <w:p>
            <w:pPr>
              <w:pStyle w:val="0"/>
              <w:jc w:val="both"/>
            </w:pPr>
            <w:r>
              <w:rPr>
                <w:sz w:val="20"/>
              </w:rPr>
              <w:t xml:space="preserve">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136084,8</w:t>
            </w:r>
          </w:p>
        </w:tc>
        <w:tc>
          <w:tcPr>
            <w:tcW w:w="1024" w:type="dxa"/>
          </w:tcPr>
          <w:p>
            <w:pPr>
              <w:pStyle w:val="0"/>
              <w:jc w:val="center"/>
            </w:pPr>
            <w:r>
              <w:rPr>
                <w:sz w:val="20"/>
              </w:rPr>
              <w:t xml:space="preserve">130034,3</w:t>
            </w:r>
          </w:p>
        </w:tc>
        <w:tc>
          <w:tcPr>
            <w:tcW w:w="1024" w:type="dxa"/>
          </w:tcPr>
          <w:p>
            <w:pPr>
              <w:pStyle w:val="0"/>
              <w:jc w:val="center"/>
            </w:pPr>
            <w:r>
              <w:rPr>
                <w:sz w:val="20"/>
              </w:rPr>
              <w:t xml:space="preserve">148817,2</w:t>
            </w:r>
          </w:p>
        </w:tc>
        <w:tc>
          <w:tcPr>
            <w:tcW w:w="1144" w:type="dxa"/>
          </w:tcPr>
          <w:p>
            <w:pPr>
              <w:pStyle w:val="0"/>
              <w:jc w:val="center"/>
            </w:pPr>
            <w:r>
              <w:rPr>
                <w:sz w:val="20"/>
              </w:rPr>
              <w:t xml:space="preserve">206726,2</w:t>
            </w:r>
          </w:p>
        </w:tc>
        <w:tc>
          <w:tcPr>
            <w:tcW w:w="1144" w:type="dxa"/>
          </w:tcPr>
          <w:p>
            <w:pPr>
              <w:pStyle w:val="0"/>
              <w:jc w:val="center"/>
            </w:pPr>
            <w:r>
              <w:rPr>
                <w:sz w:val="20"/>
              </w:rPr>
              <w:t xml:space="preserve">214851,2</w:t>
            </w:r>
          </w:p>
        </w:tc>
        <w:tc>
          <w:tcPr>
            <w:tcW w:w="1024" w:type="dxa"/>
          </w:tcPr>
          <w:p>
            <w:pPr>
              <w:pStyle w:val="0"/>
              <w:jc w:val="center"/>
            </w:pPr>
            <w:r>
              <w:rPr>
                <w:sz w:val="20"/>
              </w:rPr>
              <w:t xml:space="preserve">212710,7</w:t>
            </w:r>
          </w:p>
        </w:tc>
        <w:tc>
          <w:tcPr>
            <w:tcW w:w="1024" w:type="dxa"/>
          </w:tcPr>
          <w:p>
            <w:pPr>
              <w:pStyle w:val="0"/>
              <w:jc w:val="center"/>
            </w:pPr>
            <w:r>
              <w:rPr>
                <w:sz w:val="20"/>
              </w:rPr>
              <w:t xml:space="preserve">212695,8</w:t>
            </w:r>
          </w:p>
        </w:tc>
        <w:tc>
          <w:tcPr>
            <w:tcW w:w="1144" w:type="dxa"/>
          </w:tcPr>
          <w:p>
            <w:pPr>
              <w:pStyle w:val="0"/>
              <w:jc w:val="center"/>
            </w:pPr>
            <w:r>
              <w:rPr>
                <w:sz w:val="20"/>
              </w:rPr>
              <w:t xml:space="preserve">591010,0</w:t>
            </w:r>
          </w:p>
        </w:tc>
        <w:tc>
          <w:tcPr>
            <w:tcW w:w="1279" w:type="dxa"/>
            <w:tcBorders>
              <w:right w:val="nil"/>
            </w:tcBorders>
          </w:tcPr>
          <w:p>
            <w:pPr>
              <w:pStyle w:val="0"/>
              <w:jc w:val="center"/>
            </w:pPr>
            <w:r>
              <w:rPr>
                <w:sz w:val="20"/>
              </w:rPr>
              <w:t xml:space="preserve">591010,0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330,3</w:t>
            </w:r>
          </w:p>
        </w:tc>
        <w:tc>
          <w:tcPr>
            <w:tcW w:w="1024" w:type="dxa"/>
          </w:tcPr>
          <w:p>
            <w:pPr>
              <w:pStyle w:val="0"/>
              <w:jc w:val="center"/>
            </w:pPr>
            <w:r>
              <w:rPr>
                <w:sz w:val="20"/>
              </w:rPr>
              <w:t xml:space="preserve">501,6</w:t>
            </w:r>
          </w:p>
        </w:tc>
        <w:tc>
          <w:tcPr>
            <w:tcW w:w="1024" w:type="dxa"/>
          </w:tcPr>
          <w:p>
            <w:pPr>
              <w:pStyle w:val="0"/>
              <w:jc w:val="center"/>
            </w:pPr>
            <w:r>
              <w:rPr>
                <w:sz w:val="20"/>
              </w:rPr>
              <w:t xml:space="preserve">314,1</w:t>
            </w:r>
          </w:p>
        </w:tc>
        <w:tc>
          <w:tcPr>
            <w:tcW w:w="1144" w:type="dxa"/>
          </w:tcPr>
          <w:p>
            <w:pPr>
              <w:pStyle w:val="0"/>
              <w:jc w:val="center"/>
            </w:pPr>
            <w:r>
              <w:rPr>
                <w:sz w:val="20"/>
              </w:rPr>
              <w:t xml:space="preserve">2909,7</w:t>
            </w:r>
          </w:p>
        </w:tc>
        <w:tc>
          <w:tcPr>
            <w:tcW w:w="1144" w:type="dxa"/>
          </w:tcPr>
          <w:p>
            <w:pPr>
              <w:pStyle w:val="0"/>
              <w:jc w:val="center"/>
            </w:pPr>
            <w:r>
              <w:rPr>
                <w:sz w:val="20"/>
              </w:rPr>
              <w:t xml:space="preserve">124,2</w:t>
            </w:r>
          </w:p>
        </w:tc>
        <w:tc>
          <w:tcPr>
            <w:tcW w:w="1024" w:type="dxa"/>
          </w:tcPr>
          <w:p>
            <w:pPr>
              <w:pStyle w:val="0"/>
              <w:jc w:val="center"/>
            </w:pPr>
            <w:r>
              <w:rPr>
                <w:sz w:val="20"/>
              </w:rPr>
              <w:t xml:space="preserve">129,5</w:t>
            </w:r>
          </w:p>
        </w:tc>
        <w:tc>
          <w:tcPr>
            <w:tcW w:w="1024" w:type="dxa"/>
          </w:tcPr>
          <w:p>
            <w:pPr>
              <w:pStyle w:val="0"/>
              <w:jc w:val="center"/>
            </w:pPr>
            <w:r>
              <w:rPr>
                <w:sz w:val="20"/>
              </w:rPr>
              <w:t xml:space="preserve">114,6</w:t>
            </w:r>
          </w:p>
        </w:tc>
        <w:tc>
          <w:tcPr>
            <w:tcW w:w="1144" w:type="dxa"/>
          </w:tcPr>
          <w:p>
            <w:pPr>
              <w:pStyle w:val="0"/>
              <w:jc w:val="center"/>
            </w:pPr>
            <w:r>
              <w:rPr>
                <w:sz w:val="20"/>
              </w:rPr>
              <w:t xml:space="preserve">2153,5</w:t>
            </w:r>
          </w:p>
        </w:tc>
        <w:tc>
          <w:tcPr>
            <w:tcW w:w="1279" w:type="dxa"/>
            <w:tcBorders>
              <w:right w:val="nil"/>
            </w:tcBorders>
          </w:tcPr>
          <w:p>
            <w:pPr>
              <w:pStyle w:val="0"/>
              <w:jc w:val="center"/>
            </w:pPr>
            <w:r>
              <w:rPr>
                <w:sz w:val="20"/>
              </w:rPr>
              <w:t xml:space="preserve">2153,5</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818</w:t>
            </w:r>
          </w:p>
        </w:tc>
        <w:tc>
          <w:tcPr>
            <w:tcW w:w="1417" w:type="dxa"/>
          </w:tcPr>
          <w:p>
            <w:pPr>
              <w:pStyle w:val="0"/>
              <w:jc w:val="center"/>
            </w:pPr>
            <w:r>
              <w:rPr>
                <w:sz w:val="20"/>
              </w:rPr>
              <w:t xml:space="preserve">Ч510025</w:t>
            </w:r>
          </w:p>
          <w:p>
            <w:pPr>
              <w:pStyle w:val="0"/>
              <w:jc w:val="center"/>
            </w:pPr>
            <w:r>
              <w:rPr>
                <w:sz w:val="20"/>
              </w:rPr>
              <w:t xml:space="preserve">Ч540100250</w:t>
            </w:r>
          </w:p>
          <w:p>
            <w:pPr>
              <w:pStyle w:val="0"/>
              <w:jc w:val="center"/>
            </w:pPr>
            <w:r>
              <w:rPr>
                <w:sz w:val="20"/>
              </w:rPr>
              <w:t xml:space="preserve">Ч540117880</w:t>
            </w:r>
          </w:p>
          <w:p>
            <w:pPr>
              <w:pStyle w:val="0"/>
              <w:jc w:val="center"/>
            </w:pPr>
            <w:r>
              <w:rPr>
                <w:sz w:val="20"/>
              </w:rPr>
              <w:t xml:space="preserve">Ч540119780</w:t>
            </w:r>
          </w:p>
          <w:p>
            <w:pPr>
              <w:pStyle w:val="0"/>
              <w:jc w:val="center"/>
            </w:pPr>
            <w:r>
              <w:rPr>
                <w:sz w:val="20"/>
              </w:rPr>
              <w:t xml:space="preserve">Ч54011591С</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135754,5</w:t>
            </w:r>
          </w:p>
        </w:tc>
        <w:tc>
          <w:tcPr>
            <w:tcW w:w="1024" w:type="dxa"/>
          </w:tcPr>
          <w:p>
            <w:pPr>
              <w:pStyle w:val="0"/>
              <w:jc w:val="center"/>
            </w:pPr>
            <w:r>
              <w:rPr>
                <w:sz w:val="20"/>
              </w:rPr>
              <w:t xml:space="preserve">129532,7</w:t>
            </w:r>
          </w:p>
        </w:tc>
        <w:tc>
          <w:tcPr>
            <w:tcW w:w="1024" w:type="dxa"/>
          </w:tcPr>
          <w:p>
            <w:pPr>
              <w:pStyle w:val="0"/>
              <w:jc w:val="center"/>
            </w:pPr>
            <w:r>
              <w:rPr>
                <w:sz w:val="20"/>
              </w:rPr>
              <w:t xml:space="preserve">148503,1</w:t>
            </w:r>
          </w:p>
        </w:tc>
        <w:tc>
          <w:tcPr>
            <w:tcW w:w="1144" w:type="dxa"/>
          </w:tcPr>
          <w:p>
            <w:pPr>
              <w:pStyle w:val="0"/>
              <w:jc w:val="center"/>
            </w:pPr>
            <w:r>
              <w:rPr>
                <w:sz w:val="20"/>
              </w:rPr>
              <w:t xml:space="preserve">203816,5</w:t>
            </w:r>
          </w:p>
        </w:tc>
        <w:tc>
          <w:tcPr>
            <w:tcW w:w="1144" w:type="dxa"/>
          </w:tcPr>
          <w:p>
            <w:pPr>
              <w:pStyle w:val="0"/>
              <w:jc w:val="center"/>
            </w:pPr>
            <w:r>
              <w:rPr>
                <w:sz w:val="20"/>
              </w:rPr>
              <w:t xml:space="preserve">214727,0</w:t>
            </w:r>
          </w:p>
        </w:tc>
        <w:tc>
          <w:tcPr>
            <w:tcW w:w="1024" w:type="dxa"/>
          </w:tcPr>
          <w:p>
            <w:pPr>
              <w:pStyle w:val="0"/>
              <w:jc w:val="center"/>
            </w:pPr>
            <w:r>
              <w:rPr>
                <w:sz w:val="20"/>
              </w:rPr>
              <w:t xml:space="preserve">212581,2</w:t>
            </w:r>
          </w:p>
        </w:tc>
        <w:tc>
          <w:tcPr>
            <w:tcW w:w="1024" w:type="dxa"/>
          </w:tcPr>
          <w:p>
            <w:pPr>
              <w:pStyle w:val="0"/>
              <w:jc w:val="center"/>
            </w:pPr>
            <w:r>
              <w:rPr>
                <w:sz w:val="20"/>
              </w:rPr>
              <w:t xml:space="preserve">212581,2</w:t>
            </w:r>
          </w:p>
        </w:tc>
        <w:tc>
          <w:tcPr>
            <w:tcW w:w="1144" w:type="dxa"/>
          </w:tcPr>
          <w:p>
            <w:pPr>
              <w:pStyle w:val="0"/>
              <w:jc w:val="center"/>
            </w:pPr>
            <w:r>
              <w:rPr>
                <w:sz w:val="20"/>
              </w:rPr>
              <w:t xml:space="preserve">588856,5</w:t>
            </w:r>
          </w:p>
        </w:tc>
        <w:tc>
          <w:tcPr>
            <w:tcW w:w="1279" w:type="dxa"/>
            <w:tcBorders>
              <w:right w:val="nil"/>
            </w:tcBorders>
          </w:tcPr>
          <w:p>
            <w:pPr>
              <w:pStyle w:val="0"/>
              <w:jc w:val="center"/>
            </w:pPr>
            <w:r>
              <w:rPr>
                <w:sz w:val="20"/>
              </w:rPr>
              <w:t xml:space="preserve">588856,5</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1474" w:type="dxa"/>
            <w:tcBorders>
              <w:bottom w:val="nil"/>
            </w:tcBorders>
          </w:tcPr>
          <w:p>
            <w:pPr>
              <w:pStyle w:val="0"/>
              <w:jc w:val="both"/>
            </w:pPr>
            <w:r>
              <w:rPr>
                <w:sz w:val="20"/>
              </w:rPr>
              <w:t xml:space="preserve">внебюджетные источники</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79" w:type="dxa"/>
            <w:tcBorders>
              <w:bottom w:val="nil"/>
              <w:right w:val="nil"/>
            </w:tcBorders>
          </w:tcPr>
          <w:p>
            <w:pPr>
              <w:pStyle w:val="0"/>
              <w:jc w:val="center"/>
            </w:pPr>
            <w:r>
              <w:rPr>
                <w:sz w:val="20"/>
              </w:rPr>
              <w:t xml:space="preserve">0,0</w:t>
            </w:r>
          </w:p>
        </w:tc>
      </w:tr>
      <w:tr>
        <w:tblPrEx>
          <w:tblBorders>
            <w:insideH w:val="nil"/>
          </w:tblBorders>
        </w:tblPrEx>
        <w:tc>
          <w:tcPr>
            <w:gridSpan w:val="14"/>
            <w:tcW w:w="16273" w:type="dxa"/>
            <w:tcBorders>
              <w:top w:val="nil"/>
              <w:left w:val="nil"/>
              <w:right w:val="nil"/>
            </w:tcBorders>
          </w:tcPr>
          <w:p>
            <w:pPr>
              <w:pStyle w:val="0"/>
              <w:jc w:val="both"/>
            </w:pPr>
            <w:r>
              <w:rPr>
                <w:sz w:val="20"/>
              </w:rPr>
              <w:t xml:space="preserve">(позиция в ред. </w:t>
            </w:r>
            <w:hyperlink w:history="0" r:id="rId187"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869" w:type="dxa"/>
            <w:tcBorders>
              <w:left w:val="nil"/>
              <w:bottom w:val="nil"/>
            </w:tcBorders>
            <w:vMerge w:val="restart"/>
          </w:tcPr>
          <w:p>
            <w:pPr>
              <w:pStyle w:val="0"/>
              <w:jc w:val="both"/>
            </w:pPr>
            <w:r>
              <w:rPr>
                <w:sz w:val="20"/>
              </w:rPr>
              <w:t xml:space="preserve">Основное мероприятие 2</w:t>
            </w:r>
          </w:p>
        </w:tc>
        <w:tc>
          <w:tcPr>
            <w:tcW w:w="1923" w:type="dxa"/>
            <w:tcBorders>
              <w:bottom w:val="nil"/>
            </w:tcBorders>
            <w:vMerge w:val="restart"/>
          </w:tcPr>
          <w:p>
            <w:pPr>
              <w:pStyle w:val="0"/>
              <w:jc w:val="both"/>
            </w:pPr>
            <w:r>
              <w:rPr>
                <w:sz w:val="20"/>
              </w:rPr>
              <w:t xml:space="preserve">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84977,7</w:t>
            </w:r>
          </w:p>
        </w:tc>
        <w:tc>
          <w:tcPr>
            <w:tcW w:w="1024" w:type="dxa"/>
          </w:tcPr>
          <w:p>
            <w:pPr>
              <w:pStyle w:val="0"/>
              <w:jc w:val="center"/>
            </w:pPr>
            <w:r>
              <w:rPr>
                <w:sz w:val="20"/>
              </w:rPr>
              <w:t xml:space="preserve">82348,3</w:t>
            </w:r>
          </w:p>
        </w:tc>
        <w:tc>
          <w:tcPr>
            <w:tcW w:w="1024" w:type="dxa"/>
          </w:tcPr>
          <w:p>
            <w:pPr>
              <w:pStyle w:val="0"/>
              <w:jc w:val="center"/>
            </w:pPr>
            <w:r>
              <w:rPr>
                <w:sz w:val="20"/>
              </w:rPr>
              <w:t xml:space="preserve">65956,9</w:t>
            </w:r>
          </w:p>
        </w:tc>
        <w:tc>
          <w:tcPr>
            <w:tcW w:w="1144" w:type="dxa"/>
          </w:tcPr>
          <w:p>
            <w:pPr>
              <w:pStyle w:val="0"/>
              <w:jc w:val="center"/>
            </w:pPr>
            <w:r>
              <w:rPr>
                <w:sz w:val="20"/>
              </w:rPr>
              <w:t xml:space="preserve">62963,2</w:t>
            </w:r>
          </w:p>
        </w:tc>
        <w:tc>
          <w:tcPr>
            <w:tcW w:w="1144" w:type="dxa"/>
          </w:tcPr>
          <w:p>
            <w:pPr>
              <w:pStyle w:val="0"/>
              <w:jc w:val="center"/>
            </w:pPr>
            <w:r>
              <w:rPr>
                <w:sz w:val="20"/>
              </w:rPr>
              <w:t xml:space="preserve">63354,0</w:t>
            </w:r>
          </w:p>
        </w:tc>
        <w:tc>
          <w:tcPr>
            <w:tcW w:w="1024" w:type="dxa"/>
          </w:tcPr>
          <w:p>
            <w:pPr>
              <w:pStyle w:val="0"/>
              <w:jc w:val="center"/>
            </w:pPr>
            <w:r>
              <w:rPr>
                <w:sz w:val="20"/>
              </w:rPr>
              <w:t xml:space="preserve">59451,8</w:t>
            </w:r>
          </w:p>
        </w:tc>
        <w:tc>
          <w:tcPr>
            <w:tcW w:w="1024" w:type="dxa"/>
          </w:tcPr>
          <w:p>
            <w:pPr>
              <w:pStyle w:val="0"/>
              <w:jc w:val="center"/>
            </w:pPr>
            <w:r>
              <w:rPr>
                <w:sz w:val="20"/>
              </w:rPr>
              <w:t xml:space="preserve">61540,1</w:t>
            </w:r>
          </w:p>
        </w:tc>
        <w:tc>
          <w:tcPr>
            <w:tcW w:w="1144" w:type="dxa"/>
          </w:tcPr>
          <w:p>
            <w:pPr>
              <w:pStyle w:val="0"/>
              <w:jc w:val="center"/>
            </w:pPr>
            <w:r>
              <w:rPr>
                <w:sz w:val="20"/>
              </w:rPr>
              <w:t xml:space="preserve">295975,0</w:t>
            </w:r>
          </w:p>
        </w:tc>
        <w:tc>
          <w:tcPr>
            <w:tcW w:w="1279" w:type="dxa"/>
            <w:tcBorders>
              <w:right w:val="nil"/>
            </w:tcBorders>
          </w:tcPr>
          <w:p>
            <w:pPr>
              <w:pStyle w:val="0"/>
              <w:jc w:val="center"/>
            </w:pPr>
            <w:r>
              <w:rPr>
                <w:sz w:val="20"/>
              </w:rPr>
              <w:t xml:space="preserve">295975,0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84308,5</w:t>
            </w:r>
          </w:p>
        </w:tc>
        <w:tc>
          <w:tcPr>
            <w:tcW w:w="1024" w:type="dxa"/>
          </w:tcPr>
          <w:p>
            <w:pPr>
              <w:pStyle w:val="0"/>
              <w:jc w:val="center"/>
            </w:pPr>
            <w:r>
              <w:rPr>
                <w:sz w:val="20"/>
              </w:rPr>
              <w:t xml:space="preserve">81652,6</w:t>
            </w:r>
          </w:p>
        </w:tc>
        <w:tc>
          <w:tcPr>
            <w:tcW w:w="1024" w:type="dxa"/>
          </w:tcPr>
          <w:p>
            <w:pPr>
              <w:pStyle w:val="0"/>
              <w:jc w:val="center"/>
            </w:pPr>
            <w:r>
              <w:rPr>
                <w:sz w:val="20"/>
              </w:rPr>
              <w:t xml:space="preserve">65238,5</w:t>
            </w:r>
          </w:p>
        </w:tc>
        <w:tc>
          <w:tcPr>
            <w:tcW w:w="1144" w:type="dxa"/>
          </w:tcPr>
          <w:p>
            <w:pPr>
              <w:pStyle w:val="0"/>
              <w:jc w:val="center"/>
            </w:pPr>
            <w:r>
              <w:rPr>
                <w:sz w:val="20"/>
              </w:rPr>
              <w:t xml:space="preserve">61551,1</w:t>
            </w:r>
          </w:p>
        </w:tc>
        <w:tc>
          <w:tcPr>
            <w:tcW w:w="1144" w:type="dxa"/>
          </w:tcPr>
          <w:p>
            <w:pPr>
              <w:pStyle w:val="0"/>
              <w:jc w:val="center"/>
            </w:pPr>
            <w:r>
              <w:rPr>
                <w:sz w:val="20"/>
              </w:rPr>
              <w:t xml:space="preserve">54991,0</w:t>
            </w:r>
          </w:p>
        </w:tc>
        <w:tc>
          <w:tcPr>
            <w:tcW w:w="1024" w:type="dxa"/>
          </w:tcPr>
          <w:p>
            <w:pPr>
              <w:pStyle w:val="0"/>
              <w:jc w:val="center"/>
            </w:pPr>
            <w:r>
              <w:rPr>
                <w:sz w:val="20"/>
              </w:rPr>
              <w:t xml:space="preserve">57908,8</w:t>
            </w:r>
          </w:p>
        </w:tc>
        <w:tc>
          <w:tcPr>
            <w:tcW w:w="1024" w:type="dxa"/>
          </w:tcPr>
          <w:p>
            <w:pPr>
              <w:pStyle w:val="0"/>
              <w:jc w:val="center"/>
            </w:pPr>
            <w:r>
              <w:rPr>
                <w:sz w:val="20"/>
              </w:rPr>
              <w:t xml:space="preserve">59997,1</w:t>
            </w:r>
          </w:p>
        </w:tc>
        <w:tc>
          <w:tcPr>
            <w:tcW w:w="1144" w:type="dxa"/>
          </w:tcPr>
          <w:p>
            <w:pPr>
              <w:pStyle w:val="0"/>
              <w:jc w:val="center"/>
            </w:pPr>
            <w:r>
              <w:rPr>
                <w:sz w:val="20"/>
              </w:rPr>
              <w:t xml:space="preserve">292512,5</w:t>
            </w:r>
          </w:p>
        </w:tc>
        <w:tc>
          <w:tcPr>
            <w:tcW w:w="1279" w:type="dxa"/>
            <w:tcBorders>
              <w:right w:val="nil"/>
            </w:tcBorders>
          </w:tcPr>
          <w:p>
            <w:pPr>
              <w:pStyle w:val="0"/>
              <w:jc w:val="center"/>
            </w:pPr>
            <w:r>
              <w:rPr>
                <w:sz w:val="20"/>
              </w:rPr>
              <w:t xml:space="preserve">292512,5</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818</w:t>
            </w:r>
          </w:p>
        </w:tc>
        <w:tc>
          <w:tcPr>
            <w:tcW w:w="1417" w:type="dxa"/>
          </w:tcPr>
          <w:p>
            <w:pPr>
              <w:pStyle w:val="0"/>
              <w:jc w:val="center"/>
            </w:pPr>
            <w:r>
              <w:rPr>
                <w:sz w:val="20"/>
              </w:rPr>
              <w:t xml:space="preserve">Ч510026</w:t>
            </w:r>
          </w:p>
          <w:p>
            <w:pPr>
              <w:pStyle w:val="0"/>
              <w:jc w:val="center"/>
            </w:pPr>
            <w:r>
              <w:rPr>
                <w:sz w:val="20"/>
              </w:rPr>
              <w:t xml:space="preserve">Ч540200260</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669,2</w:t>
            </w:r>
          </w:p>
        </w:tc>
        <w:tc>
          <w:tcPr>
            <w:tcW w:w="1024" w:type="dxa"/>
          </w:tcPr>
          <w:p>
            <w:pPr>
              <w:pStyle w:val="0"/>
              <w:jc w:val="center"/>
            </w:pPr>
            <w:r>
              <w:rPr>
                <w:sz w:val="20"/>
              </w:rPr>
              <w:t xml:space="preserve">695,7</w:t>
            </w:r>
          </w:p>
        </w:tc>
        <w:tc>
          <w:tcPr>
            <w:tcW w:w="1024" w:type="dxa"/>
          </w:tcPr>
          <w:p>
            <w:pPr>
              <w:pStyle w:val="0"/>
              <w:jc w:val="center"/>
            </w:pPr>
            <w:r>
              <w:rPr>
                <w:sz w:val="20"/>
              </w:rPr>
              <w:t xml:space="preserve">718,4</w:t>
            </w:r>
          </w:p>
        </w:tc>
        <w:tc>
          <w:tcPr>
            <w:tcW w:w="1144" w:type="dxa"/>
          </w:tcPr>
          <w:p>
            <w:pPr>
              <w:pStyle w:val="0"/>
              <w:jc w:val="center"/>
            </w:pPr>
            <w:r>
              <w:rPr>
                <w:sz w:val="20"/>
              </w:rPr>
              <w:t xml:space="preserve">1412,1</w:t>
            </w:r>
          </w:p>
        </w:tc>
        <w:tc>
          <w:tcPr>
            <w:tcW w:w="1144" w:type="dxa"/>
          </w:tcPr>
          <w:p>
            <w:pPr>
              <w:pStyle w:val="0"/>
              <w:jc w:val="center"/>
            </w:pPr>
            <w:r>
              <w:rPr>
                <w:sz w:val="20"/>
              </w:rPr>
              <w:t xml:space="preserve">8363,0</w:t>
            </w:r>
          </w:p>
        </w:tc>
        <w:tc>
          <w:tcPr>
            <w:tcW w:w="1024" w:type="dxa"/>
          </w:tcPr>
          <w:p>
            <w:pPr>
              <w:pStyle w:val="0"/>
              <w:jc w:val="center"/>
            </w:pPr>
            <w:r>
              <w:rPr>
                <w:sz w:val="20"/>
              </w:rPr>
              <w:t xml:space="preserve">1543,0</w:t>
            </w:r>
          </w:p>
        </w:tc>
        <w:tc>
          <w:tcPr>
            <w:tcW w:w="1024" w:type="dxa"/>
          </w:tcPr>
          <w:p>
            <w:pPr>
              <w:pStyle w:val="0"/>
              <w:jc w:val="center"/>
            </w:pPr>
            <w:r>
              <w:rPr>
                <w:sz w:val="20"/>
              </w:rPr>
              <w:t xml:space="preserve">1543,0</w:t>
            </w:r>
          </w:p>
        </w:tc>
        <w:tc>
          <w:tcPr>
            <w:tcW w:w="1144" w:type="dxa"/>
          </w:tcPr>
          <w:p>
            <w:pPr>
              <w:pStyle w:val="0"/>
              <w:jc w:val="center"/>
            </w:pPr>
            <w:r>
              <w:rPr>
                <w:sz w:val="20"/>
              </w:rPr>
              <w:t xml:space="preserve">3462,5</w:t>
            </w:r>
          </w:p>
        </w:tc>
        <w:tc>
          <w:tcPr>
            <w:tcW w:w="1279" w:type="dxa"/>
            <w:tcBorders>
              <w:right w:val="nil"/>
            </w:tcBorders>
          </w:tcPr>
          <w:p>
            <w:pPr>
              <w:pStyle w:val="0"/>
              <w:jc w:val="center"/>
            </w:pPr>
            <w:r>
              <w:rPr>
                <w:sz w:val="20"/>
              </w:rPr>
              <w:t xml:space="preserve">3462,5</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1474" w:type="dxa"/>
            <w:tcBorders>
              <w:bottom w:val="nil"/>
            </w:tcBorders>
          </w:tcPr>
          <w:p>
            <w:pPr>
              <w:pStyle w:val="0"/>
              <w:jc w:val="both"/>
            </w:pPr>
            <w:r>
              <w:rPr>
                <w:sz w:val="20"/>
              </w:rPr>
              <w:t xml:space="preserve">территориальный государственный внебюджетный фонд Чувашской Республики</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79" w:type="dxa"/>
            <w:tcBorders>
              <w:bottom w:val="nil"/>
              <w:right w:val="nil"/>
            </w:tcBorders>
          </w:tcPr>
          <w:p>
            <w:pPr>
              <w:pStyle w:val="0"/>
              <w:jc w:val="center"/>
            </w:pPr>
            <w:r>
              <w:rPr>
                <w:sz w:val="20"/>
              </w:rPr>
              <w:t xml:space="preserve">0,0</w:t>
            </w:r>
          </w:p>
        </w:tc>
      </w:tr>
      <w:tr>
        <w:tblPrEx>
          <w:tblBorders>
            <w:insideH w:val="nil"/>
          </w:tblBorders>
        </w:tblPrEx>
        <w:tc>
          <w:tcPr>
            <w:gridSpan w:val="14"/>
            <w:tcW w:w="16273" w:type="dxa"/>
            <w:tcBorders>
              <w:top w:val="nil"/>
              <w:left w:val="nil"/>
              <w:right w:val="nil"/>
            </w:tcBorders>
          </w:tcPr>
          <w:p>
            <w:pPr>
              <w:pStyle w:val="0"/>
              <w:jc w:val="both"/>
            </w:pPr>
            <w:r>
              <w:rPr>
                <w:sz w:val="20"/>
              </w:rPr>
              <w:t xml:space="preserve">(позиция в ред. </w:t>
            </w:r>
            <w:hyperlink w:history="0" r:id="rId188"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869" w:type="dxa"/>
            <w:tcBorders>
              <w:left w:val="nil"/>
            </w:tcBorders>
            <w:vMerge w:val="restart"/>
          </w:tcPr>
          <w:p>
            <w:pPr>
              <w:pStyle w:val="0"/>
              <w:jc w:val="both"/>
            </w:pPr>
            <w:r>
              <w:rPr>
                <w:sz w:val="20"/>
              </w:rPr>
              <w:t xml:space="preserve">Основное мероприятие 3</w:t>
            </w:r>
          </w:p>
        </w:tc>
        <w:tc>
          <w:tcPr>
            <w:tcW w:w="1923" w:type="dxa"/>
            <w:vMerge w:val="restart"/>
          </w:tcPr>
          <w:p>
            <w:pPr>
              <w:pStyle w:val="0"/>
              <w:jc w:val="both"/>
            </w:pPr>
            <w:r>
              <w:rPr>
                <w:sz w:val="20"/>
              </w:rPr>
              <w:t xml:space="preserve">Ведение регистра муниципальных нормативных правовых актов Чувашской Республики</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tcBorders>
            <w:vMerge w:val="restart"/>
          </w:tcPr>
          <w:p>
            <w:pPr>
              <w:pStyle w:val="0"/>
              <w:jc w:val="both"/>
            </w:pPr>
            <w:r>
              <w:rPr>
                <w:sz w:val="20"/>
              </w:rPr>
              <w:t xml:space="preserve">Основное мероприятие 4</w:t>
            </w:r>
          </w:p>
        </w:tc>
        <w:tc>
          <w:tcPr>
            <w:tcW w:w="1923" w:type="dxa"/>
            <w:vMerge w:val="restart"/>
          </w:tcPr>
          <w:p>
            <w:pPr>
              <w:pStyle w:val="0"/>
              <w:jc w:val="both"/>
            </w:pPr>
            <w:r>
              <w:rPr>
                <w:sz w:val="20"/>
              </w:rPr>
              <w:t xml:space="preserve">Обеспечение оказания бесплатной юридической помощи в Чувашской Республике</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927,8</w:t>
            </w:r>
          </w:p>
        </w:tc>
        <w:tc>
          <w:tcPr>
            <w:tcW w:w="1024" w:type="dxa"/>
          </w:tcPr>
          <w:p>
            <w:pPr>
              <w:pStyle w:val="0"/>
              <w:jc w:val="center"/>
            </w:pPr>
            <w:r>
              <w:rPr>
                <w:sz w:val="20"/>
              </w:rPr>
              <w:t xml:space="preserve">901,3</w:t>
            </w:r>
          </w:p>
        </w:tc>
        <w:tc>
          <w:tcPr>
            <w:tcW w:w="1024" w:type="dxa"/>
          </w:tcPr>
          <w:p>
            <w:pPr>
              <w:pStyle w:val="0"/>
              <w:jc w:val="center"/>
            </w:pPr>
            <w:r>
              <w:rPr>
                <w:sz w:val="20"/>
              </w:rPr>
              <w:t xml:space="preserve">727,8</w:t>
            </w:r>
          </w:p>
        </w:tc>
        <w:tc>
          <w:tcPr>
            <w:tcW w:w="1144" w:type="dxa"/>
          </w:tcPr>
          <w:p>
            <w:pPr>
              <w:pStyle w:val="0"/>
              <w:jc w:val="center"/>
            </w:pPr>
            <w:r>
              <w:rPr>
                <w:sz w:val="20"/>
              </w:rPr>
              <w:t xml:space="preserve">1412,1</w:t>
            </w:r>
          </w:p>
        </w:tc>
        <w:tc>
          <w:tcPr>
            <w:tcW w:w="1144" w:type="dxa"/>
          </w:tcPr>
          <w:p>
            <w:pPr>
              <w:pStyle w:val="0"/>
              <w:jc w:val="center"/>
            </w:pPr>
            <w:r>
              <w:rPr>
                <w:sz w:val="20"/>
              </w:rPr>
              <w:t xml:space="preserve">1460,6</w:t>
            </w:r>
          </w:p>
        </w:tc>
        <w:tc>
          <w:tcPr>
            <w:tcW w:w="1024" w:type="dxa"/>
          </w:tcPr>
          <w:p>
            <w:pPr>
              <w:pStyle w:val="0"/>
              <w:jc w:val="center"/>
            </w:pPr>
            <w:r>
              <w:rPr>
                <w:sz w:val="20"/>
              </w:rPr>
              <w:t xml:space="preserve">1460,6</w:t>
            </w:r>
          </w:p>
        </w:tc>
        <w:tc>
          <w:tcPr>
            <w:tcW w:w="1024" w:type="dxa"/>
          </w:tcPr>
          <w:p>
            <w:pPr>
              <w:pStyle w:val="0"/>
              <w:jc w:val="center"/>
            </w:pPr>
            <w:r>
              <w:rPr>
                <w:sz w:val="20"/>
              </w:rPr>
              <w:t xml:space="preserve">1460,6</w:t>
            </w:r>
          </w:p>
        </w:tc>
        <w:tc>
          <w:tcPr>
            <w:tcW w:w="1144" w:type="dxa"/>
          </w:tcPr>
          <w:p>
            <w:pPr>
              <w:pStyle w:val="0"/>
              <w:jc w:val="center"/>
            </w:pPr>
            <w:r>
              <w:rPr>
                <w:sz w:val="20"/>
              </w:rPr>
              <w:t xml:space="preserve">7303,0</w:t>
            </w:r>
          </w:p>
        </w:tc>
        <w:tc>
          <w:tcPr>
            <w:tcW w:w="1279" w:type="dxa"/>
            <w:tcBorders>
              <w:right w:val="nil"/>
            </w:tcBorders>
          </w:tcPr>
          <w:p>
            <w:pPr>
              <w:pStyle w:val="0"/>
              <w:jc w:val="center"/>
            </w:pPr>
            <w:r>
              <w:rPr>
                <w:sz w:val="20"/>
              </w:rPr>
              <w:t xml:space="preserve">7303,0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818</w:t>
            </w:r>
          </w:p>
        </w:tc>
        <w:tc>
          <w:tcPr>
            <w:tcW w:w="1417" w:type="dxa"/>
          </w:tcPr>
          <w:p>
            <w:pPr>
              <w:pStyle w:val="0"/>
              <w:jc w:val="center"/>
            </w:pPr>
            <w:r>
              <w:rPr>
                <w:sz w:val="20"/>
              </w:rPr>
              <w:t xml:space="preserve">4511003</w:t>
            </w:r>
          </w:p>
          <w:p>
            <w:pPr>
              <w:pStyle w:val="0"/>
              <w:jc w:val="center"/>
            </w:pPr>
            <w:r>
              <w:rPr>
                <w:sz w:val="20"/>
              </w:rPr>
              <w:t xml:space="preserve">4540413750</w:t>
            </w:r>
          </w:p>
          <w:p>
            <w:pPr>
              <w:pStyle w:val="0"/>
              <w:jc w:val="center"/>
            </w:pPr>
            <w:r>
              <w:rPr>
                <w:sz w:val="20"/>
              </w:rPr>
              <w:t xml:space="preserve">4540419620</w:t>
            </w:r>
          </w:p>
          <w:p>
            <w:pPr>
              <w:pStyle w:val="0"/>
              <w:jc w:val="center"/>
            </w:pPr>
            <w:r>
              <w:rPr>
                <w:sz w:val="20"/>
              </w:rPr>
              <w:t xml:space="preserve">4540418910</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927,8</w:t>
            </w:r>
          </w:p>
        </w:tc>
        <w:tc>
          <w:tcPr>
            <w:tcW w:w="1024" w:type="dxa"/>
          </w:tcPr>
          <w:p>
            <w:pPr>
              <w:pStyle w:val="0"/>
              <w:jc w:val="center"/>
            </w:pPr>
            <w:r>
              <w:rPr>
                <w:sz w:val="20"/>
              </w:rPr>
              <w:t xml:space="preserve">901,3</w:t>
            </w:r>
          </w:p>
        </w:tc>
        <w:tc>
          <w:tcPr>
            <w:tcW w:w="1024" w:type="dxa"/>
          </w:tcPr>
          <w:p>
            <w:pPr>
              <w:pStyle w:val="0"/>
              <w:jc w:val="center"/>
            </w:pPr>
            <w:r>
              <w:rPr>
                <w:sz w:val="20"/>
              </w:rPr>
              <w:t xml:space="preserve">727,8</w:t>
            </w:r>
          </w:p>
        </w:tc>
        <w:tc>
          <w:tcPr>
            <w:tcW w:w="1144" w:type="dxa"/>
          </w:tcPr>
          <w:p>
            <w:pPr>
              <w:pStyle w:val="0"/>
              <w:jc w:val="center"/>
            </w:pPr>
            <w:r>
              <w:rPr>
                <w:sz w:val="20"/>
              </w:rPr>
              <w:t xml:space="preserve">1412,1</w:t>
            </w:r>
          </w:p>
        </w:tc>
        <w:tc>
          <w:tcPr>
            <w:tcW w:w="1144" w:type="dxa"/>
          </w:tcPr>
          <w:p>
            <w:pPr>
              <w:pStyle w:val="0"/>
              <w:jc w:val="center"/>
            </w:pPr>
            <w:r>
              <w:rPr>
                <w:sz w:val="20"/>
              </w:rPr>
              <w:t xml:space="preserve">1460,6</w:t>
            </w:r>
          </w:p>
        </w:tc>
        <w:tc>
          <w:tcPr>
            <w:tcW w:w="1024" w:type="dxa"/>
          </w:tcPr>
          <w:p>
            <w:pPr>
              <w:pStyle w:val="0"/>
              <w:jc w:val="center"/>
            </w:pPr>
            <w:r>
              <w:rPr>
                <w:sz w:val="20"/>
              </w:rPr>
              <w:t xml:space="preserve">1460,6</w:t>
            </w:r>
          </w:p>
        </w:tc>
        <w:tc>
          <w:tcPr>
            <w:tcW w:w="1024" w:type="dxa"/>
          </w:tcPr>
          <w:p>
            <w:pPr>
              <w:pStyle w:val="0"/>
              <w:jc w:val="center"/>
            </w:pPr>
            <w:r>
              <w:rPr>
                <w:sz w:val="20"/>
              </w:rPr>
              <w:t xml:space="preserve">1460,6</w:t>
            </w:r>
          </w:p>
        </w:tc>
        <w:tc>
          <w:tcPr>
            <w:tcW w:w="1144" w:type="dxa"/>
          </w:tcPr>
          <w:p>
            <w:pPr>
              <w:pStyle w:val="0"/>
              <w:jc w:val="center"/>
            </w:pPr>
            <w:r>
              <w:rPr>
                <w:sz w:val="20"/>
              </w:rPr>
              <w:t xml:space="preserve">7303,0</w:t>
            </w:r>
          </w:p>
        </w:tc>
        <w:tc>
          <w:tcPr>
            <w:tcW w:w="1279" w:type="dxa"/>
            <w:tcBorders>
              <w:right w:val="nil"/>
            </w:tcBorders>
          </w:tcPr>
          <w:p>
            <w:pPr>
              <w:pStyle w:val="0"/>
              <w:jc w:val="center"/>
            </w:pPr>
            <w:r>
              <w:rPr>
                <w:sz w:val="20"/>
              </w:rPr>
              <w:t xml:space="preserve">7303,0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bottom w:val="nil"/>
            </w:tcBorders>
            <w:vMerge w:val="restart"/>
          </w:tcPr>
          <w:p>
            <w:pPr>
              <w:pStyle w:val="0"/>
              <w:jc w:val="both"/>
            </w:pPr>
            <w:r>
              <w:rPr>
                <w:sz w:val="20"/>
              </w:rPr>
              <w:t xml:space="preserve">Основное мероприятие 5</w:t>
            </w:r>
          </w:p>
        </w:tc>
        <w:tc>
          <w:tcPr>
            <w:tcW w:w="1923" w:type="dxa"/>
            <w:tcBorders>
              <w:bottom w:val="nil"/>
            </w:tcBorders>
            <w:vMerge w:val="restart"/>
          </w:tcPr>
          <w:p>
            <w:pPr>
              <w:pStyle w:val="0"/>
              <w:jc w:val="both"/>
            </w:pPr>
            <w:r>
              <w:rPr>
                <w:sz w:val="20"/>
              </w:rPr>
              <w:t xml:space="preserve">Государственная регистрация нормативных правовых актов исполнительных органов Чувашской Республики</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bottom w:val="nil"/>
            </w:tcBorders>
            <w:vMerge w:val="continue"/>
          </w:tcPr>
          <w:p/>
        </w:tc>
        <w:tc>
          <w:tcPr>
            <w:tcBorders>
              <w:bottom w:val="nil"/>
            </w:tcBorders>
            <w:vMerge w:val="continue"/>
          </w:tcP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insideH w:val="nil"/>
          </w:tblBorders>
        </w:tblPrEx>
        <w:tc>
          <w:tcPr>
            <w:tcBorders>
              <w:left w:val="nil"/>
              <w:bottom w:val="nil"/>
            </w:tcBorders>
            <w:vMerge w:val="continue"/>
          </w:tcPr>
          <w:p/>
        </w:tc>
        <w:tc>
          <w:tcPr>
            <w:tcBorders>
              <w:bottom w:val="nil"/>
            </w:tcBorders>
            <w:vMerge w:val="continue"/>
          </w:tcPr>
          <w:p/>
        </w:tc>
        <w:tc>
          <w:tcPr>
            <w:tcW w:w="759"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1474" w:type="dxa"/>
            <w:tcBorders>
              <w:bottom w:val="nil"/>
            </w:tcBorders>
          </w:tcPr>
          <w:p>
            <w:pPr>
              <w:pStyle w:val="0"/>
              <w:jc w:val="both"/>
            </w:pPr>
            <w:r>
              <w:rPr>
                <w:sz w:val="20"/>
              </w:rPr>
              <w:t xml:space="preserve">внебюджетные источники</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79" w:type="dxa"/>
            <w:tcBorders>
              <w:bottom w:val="nil"/>
              <w:right w:val="nil"/>
            </w:tcBorders>
          </w:tcPr>
          <w:p>
            <w:pPr>
              <w:pStyle w:val="0"/>
              <w:jc w:val="center"/>
            </w:pPr>
            <w:r>
              <w:rPr>
                <w:sz w:val="20"/>
              </w:rPr>
              <w:t xml:space="preserve">0,0</w:t>
            </w:r>
          </w:p>
        </w:tc>
      </w:tr>
      <w:tr>
        <w:tblPrEx>
          <w:tblBorders>
            <w:left w:val="single" w:sz="4"/>
            <w:insideH w:val="nil"/>
          </w:tblBorders>
        </w:tblPrEx>
        <w:tc>
          <w:tcPr>
            <w:gridSpan w:val="14"/>
            <w:tcW w:w="16273" w:type="dxa"/>
            <w:tcBorders>
              <w:top w:val="nil"/>
              <w:right w:val="nil"/>
            </w:tcBorders>
          </w:tcPr>
          <w:p>
            <w:pPr>
              <w:pStyle w:val="0"/>
              <w:jc w:val="both"/>
            </w:pPr>
            <w:r>
              <w:rPr>
                <w:sz w:val="20"/>
              </w:rPr>
              <w:t xml:space="preserve">(в ред. </w:t>
            </w:r>
            <w:hyperlink w:history="0" r:id="rId189"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869" w:type="dxa"/>
            <w:tcBorders>
              <w:left w:val="nil"/>
            </w:tcBorders>
            <w:vMerge w:val="restart"/>
          </w:tcPr>
          <w:p>
            <w:pPr>
              <w:pStyle w:val="0"/>
              <w:jc w:val="both"/>
            </w:pPr>
            <w:r>
              <w:rPr>
                <w:sz w:val="20"/>
              </w:rPr>
              <w:t xml:space="preserve">Основное мероприятие 6</w:t>
            </w:r>
          </w:p>
        </w:tc>
        <w:tc>
          <w:tcPr>
            <w:tcW w:w="1923" w:type="dxa"/>
            <w:vMerge w:val="restart"/>
          </w:tcPr>
          <w:p>
            <w:pPr>
              <w:pStyle w:val="0"/>
              <w:jc w:val="both"/>
            </w:pPr>
            <w:r>
              <w:rPr>
                <w:sz w:val="20"/>
              </w:rPr>
              <w:t xml:space="preserve">Проведение регионального этапа Всероссийского конкурса "Лучшая муниципальная практика"</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2400,0</w:t>
            </w:r>
          </w:p>
        </w:tc>
        <w:tc>
          <w:tcPr>
            <w:tcW w:w="1024" w:type="dxa"/>
          </w:tcPr>
          <w:p>
            <w:pPr>
              <w:pStyle w:val="0"/>
              <w:jc w:val="center"/>
            </w:pPr>
            <w:r>
              <w:rPr>
                <w:sz w:val="20"/>
              </w:rPr>
              <w:t xml:space="preserve">3120,0</w:t>
            </w:r>
          </w:p>
        </w:tc>
        <w:tc>
          <w:tcPr>
            <w:tcW w:w="1024" w:type="dxa"/>
          </w:tcPr>
          <w:p>
            <w:pPr>
              <w:pStyle w:val="0"/>
              <w:jc w:val="center"/>
            </w:pPr>
            <w:r>
              <w:rPr>
                <w:sz w:val="20"/>
              </w:rPr>
              <w:t xml:space="preserve">43900,0</w:t>
            </w:r>
          </w:p>
        </w:tc>
        <w:tc>
          <w:tcPr>
            <w:tcW w:w="1144" w:type="dxa"/>
          </w:tcPr>
          <w:p>
            <w:pPr>
              <w:pStyle w:val="0"/>
              <w:jc w:val="center"/>
            </w:pPr>
            <w:r>
              <w:rPr>
                <w:sz w:val="20"/>
              </w:rPr>
              <w:t xml:space="preserve">10200,0</w:t>
            </w:r>
          </w:p>
        </w:tc>
        <w:tc>
          <w:tcPr>
            <w:tcW w:w="1144" w:type="dxa"/>
          </w:tcPr>
          <w:p>
            <w:pPr>
              <w:pStyle w:val="0"/>
              <w:jc w:val="center"/>
            </w:pPr>
            <w:r>
              <w:rPr>
                <w:sz w:val="20"/>
              </w:rPr>
              <w:t xml:space="preserve">3900,0</w:t>
            </w:r>
          </w:p>
        </w:tc>
        <w:tc>
          <w:tcPr>
            <w:tcW w:w="1024" w:type="dxa"/>
          </w:tcPr>
          <w:p>
            <w:pPr>
              <w:pStyle w:val="0"/>
              <w:jc w:val="center"/>
            </w:pPr>
            <w:r>
              <w:rPr>
                <w:sz w:val="20"/>
              </w:rPr>
              <w:t xml:space="preserve">3900,0</w:t>
            </w:r>
          </w:p>
        </w:tc>
        <w:tc>
          <w:tcPr>
            <w:tcW w:w="1024" w:type="dxa"/>
          </w:tcPr>
          <w:p>
            <w:pPr>
              <w:pStyle w:val="0"/>
              <w:jc w:val="center"/>
            </w:pPr>
            <w:r>
              <w:rPr>
                <w:sz w:val="20"/>
              </w:rPr>
              <w:t xml:space="preserve">1200,0</w:t>
            </w:r>
          </w:p>
        </w:tc>
        <w:tc>
          <w:tcPr>
            <w:tcW w:w="1144" w:type="dxa"/>
          </w:tcPr>
          <w:p>
            <w:pPr>
              <w:pStyle w:val="0"/>
              <w:jc w:val="center"/>
            </w:pPr>
            <w:r>
              <w:rPr>
                <w:sz w:val="20"/>
              </w:rPr>
              <w:t xml:space="preserve">6000,0</w:t>
            </w:r>
          </w:p>
        </w:tc>
        <w:tc>
          <w:tcPr>
            <w:tcW w:w="1279" w:type="dxa"/>
            <w:tcBorders>
              <w:right w:val="nil"/>
            </w:tcBorders>
          </w:tcPr>
          <w:p>
            <w:pPr>
              <w:pStyle w:val="0"/>
              <w:jc w:val="center"/>
            </w:pPr>
            <w:r>
              <w:rPr>
                <w:sz w:val="20"/>
              </w:rPr>
              <w:t xml:space="preserve">6000,0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1200,0</w:t>
            </w:r>
          </w:p>
        </w:tc>
        <w:tc>
          <w:tcPr>
            <w:tcW w:w="1024" w:type="dxa"/>
          </w:tcPr>
          <w:p>
            <w:pPr>
              <w:pStyle w:val="0"/>
              <w:jc w:val="center"/>
            </w:pPr>
            <w:r>
              <w:rPr>
                <w:sz w:val="20"/>
              </w:rPr>
              <w:t xml:space="preserve">0,0</w:t>
            </w:r>
          </w:p>
        </w:tc>
        <w:tc>
          <w:tcPr>
            <w:tcW w:w="1024" w:type="dxa"/>
          </w:tcPr>
          <w:p>
            <w:pPr>
              <w:pStyle w:val="0"/>
              <w:jc w:val="center"/>
            </w:pPr>
            <w:r>
              <w:rPr>
                <w:sz w:val="20"/>
              </w:rPr>
              <w:t xml:space="preserve">40000,0</w:t>
            </w:r>
          </w:p>
        </w:tc>
        <w:tc>
          <w:tcPr>
            <w:tcW w:w="1144" w:type="dxa"/>
          </w:tcPr>
          <w:p>
            <w:pPr>
              <w:pStyle w:val="0"/>
              <w:jc w:val="center"/>
            </w:pPr>
            <w:r>
              <w:rPr>
                <w:sz w:val="20"/>
              </w:rPr>
              <w:t xml:space="preserve">6300,0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818</w:t>
            </w:r>
          </w:p>
        </w:tc>
        <w:tc>
          <w:tcPr>
            <w:tcW w:w="1417" w:type="dxa"/>
          </w:tcPr>
          <w:p>
            <w:pPr>
              <w:pStyle w:val="0"/>
              <w:jc w:val="center"/>
            </w:pPr>
            <w:r>
              <w:rPr>
                <w:sz w:val="20"/>
              </w:rPr>
              <w:t xml:space="preserve">4540717600</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1200,0</w:t>
            </w:r>
          </w:p>
        </w:tc>
        <w:tc>
          <w:tcPr>
            <w:tcW w:w="1024" w:type="dxa"/>
          </w:tcPr>
          <w:p>
            <w:pPr>
              <w:pStyle w:val="0"/>
              <w:jc w:val="center"/>
            </w:pPr>
            <w:r>
              <w:rPr>
                <w:sz w:val="20"/>
              </w:rPr>
              <w:t xml:space="preserve">3120,0</w:t>
            </w:r>
          </w:p>
        </w:tc>
        <w:tc>
          <w:tcPr>
            <w:tcW w:w="1024" w:type="dxa"/>
          </w:tcPr>
          <w:p>
            <w:pPr>
              <w:pStyle w:val="0"/>
              <w:jc w:val="center"/>
            </w:pPr>
            <w:r>
              <w:rPr>
                <w:sz w:val="20"/>
              </w:rPr>
              <w:t xml:space="preserve">3900,0</w:t>
            </w:r>
          </w:p>
        </w:tc>
        <w:tc>
          <w:tcPr>
            <w:tcW w:w="1144" w:type="dxa"/>
          </w:tcPr>
          <w:p>
            <w:pPr>
              <w:pStyle w:val="0"/>
              <w:jc w:val="center"/>
            </w:pPr>
            <w:r>
              <w:rPr>
                <w:sz w:val="20"/>
              </w:rPr>
              <w:t xml:space="preserve">3900,0</w:t>
            </w:r>
          </w:p>
        </w:tc>
        <w:tc>
          <w:tcPr>
            <w:tcW w:w="1144" w:type="dxa"/>
          </w:tcPr>
          <w:p>
            <w:pPr>
              <w:pStyle w:val="0"/>
              <w:jc w:val="center"/>
            </w:pPr>
            <w:r>
              <w:rPr>
                <w:sz w:val="20"/>
              </w:rPr>
              <w:t xml:space="preserve">3900,0</w:t>
            </w:r>
          </w:p>
        </w:tc>
        <w:tc>
          <w:tcPr>
            <w:tcW w:w="1024" w:type="dxa"/>
          </w:tcPr>
          <w:p>
            <w:pPr>
              <w:pStyle w:val="0"/>
              <w:jc w:val="center"/>
            </w:pPr>
            <w:r>
              <w:rPr>
                <w:sz w:val="20"/>
              </w:rPr>
              <w:t xml:space="preserve">3900,0</w:t>
            </w:r>
          </w:p>
        </w:tc>
        <w:tc>
          <w:tcPr>
            <w:tcW w:w="1024" w:type="dxa"/>
          </w:tcPr>
          <w:p>
            <w:pPr>
              <w:pStyle w:val="0"/>
              <w:jc w:val="center"/>
            </w:pPr>
            <w:r>
              <w:rPr>
                <w:sz w:val="20"/>
              </w:rPr>
              <w:t xml:space="preserve">1200,0</w:t>
            </w:r>
          </w:p>
        </w:tc>
        <w:tc>
          <w:tcPr>
            <w:tcW w:w="1144" w:type="dxa"/>
          </w:tcPr>
          <w:p>
            <w:pPr>
              <w:pStyle w:val="0"/>
              <w:jc w:val="center"/>
            </w:pPr>
            <w:r>
              <w:rPr>
                <w:sz w:val="20"/>
              </w:rPr>
              <w:t xml:space="preserve">6000,0</w:t>
            </w:r>
          </w:p>
        </w:tc>
        <w:tc>
          <w:tcPr>
            <w:tcW w:w="1279" w:type="dxa"/>
            <w:tcBorders>
              <w:right w:val="nil"/>
            </w:tcBorders>
          </w:tcPr>
          <w:p>
            <w:pPr>
              <w:pStyle w:val="0"/>
              <w:jc w:val="center"/>
            </w:pPr>
            <w:r>
              <w:rPr>
                <w:sz w:val="20"/>
              </w:rPr>
              <w:t xml:space="preserve">6000,0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tcBorders>
            <w:vMerge w:val="restart"/>
          </w:tcPr>
          <w:p>
            <w:pPr>
              <w:pStyle w:val="0"/>
              <w:jc w:val="both"/>
            </w:pPr>
            <w:r>
              <w:rPr>
                <w:sz w:val="20"/>
              </w:rPr>
              <w:t xml:space="preserve">Основное мероприятие 7</w:t>
            </w:r>
          </w:p>
        </w:tc>
        <w:tc>
          <w:tcPr>
            <w:tcW w:w="1923" w:type="dxa"/>
            <w:vMerge w:val="restart"/>
          </w:tcPr>
          <w:p>
            <w:pPr>
              <w:pStyle w:val="0"/>
              <w:jc w:val="both"/>
            </w:pPr>
            <w:r>
              <w:rPr>
                <w:sz w:val="20"/>
              </w:rPr>
              <w:t xml:space="preserve">Проведение мероприятий по вопросам совершенствования государственного управления в сфере юстиции</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342,7</w:t>
            </w:r>
          </w:p>
        </w:tc>
        <w:tc>
          <w:tcPr>
            <w:tcW w:w="1144" w:type="dxa"/>
          </w:tcPr>
          <w:p>
            <w:pPr>
              <w:pStyle w:val="0"/>
              <w:jc w:val="center"/>
            </w:pPr>
            <w:r>
              <w:rPr>
                <w:sz w:val="20"/>
              </w:rPr>
              <w:t xml:space="preserve">342,7</w:t>
            </w:r>
          </w:p>
        </w:tc>
        <w:tc>
          <w:tcPr>
            <w:tcW w:w="1024" w:type="dxa"/>
          </w:tcPr>
          <w:p>
            <w:pPr>
              <w:pStyle w:val="0"/>
              <w:jc w:val="center"/>
            </w:pPr>
            <w:r>
              <w:rPr>
                <w:sz w:val="20"/>
              </w:rPr>
              <w:t xml:space="preserve">342,7</w:t>
            </w:r>
          </w:p>
        </w:tc>
        <w:tc>
          <w:tcPr>
            <w:tcW w:w="1024" w:type="dxa"/>
          </w:tcPr>
          <w:p>
            <w:pPr>
              <w:pStyle w:val="0"/>
              <w:jc w:val="center"/>
            </w:pPr>
            <w:r>
              <w:rPr>
                <w:sz w:val="20"/>
              </w:rPr>
              <w:t xml:space="preserve">342,7</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818</w:t>
            </w:r>
          </w:p>
        </w:tc>
        <w:tc>
          <w:tcPr>
            <w:tcW w:w="1417" w:type="dxa"/>
          </w:tcPr>
          <w:p>
            <w:pPr>
              <w:pStyle w:val="0"/>
              <w:jc w:val="center"/>
            </w:pPr>
            <w:r>
              <w:rPr>
                <w:sz w:val="20"/>
              </w:rPr>
              <w:t xml:space="preserve">4540802200</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342,7</w:t>
            </w:r>
          </w:p>
        </w:tc>
        <w:tc>
          <w:tcPr>
            <w:tcW w:w="1144" w:type="dxa"/>
          </w:tcPr>
          <w:p>
            <w:pPr>
              <w:pStyle w:val="0"/>
              <w:jc w:val="center"/>
            </w:pPr>
            <w:r>
              <w:rPr>
                <w:sz w:val="20"/>
              </w:rPr>
              <w:t xml:space="preserve">342,7</w:t>
            </w:r>
          </w:p>
        </w:tc>
        <w:tc>
          <w:tcPr>
            <w:tcW w:w="1024" w:type="dxa"/>
          </w:tcPr>
          <w:p>
            <w:pPr>
              <w:pStyle w:val="0"/>
              <w:jc w:val="center"/>
            </w:pPr>
            <w:r>
              <w:rPr>
                <w:sz w:val="20"/>
              </w:rPr>
              <w:t xml:space="preserve">342,7</w:t>
            </w:r>
          </w:p>
        </w:tc>
        <w:tc>
          <w:tcPr>
            <w:tcW w:w="1024" w:type="dxa"/>
          </w:tcPr>
          <w:p>
            <w:pPr>
              <w:pStyle w:val="0"/>
              <w:jc w:val="center"/>
            </w:pPr>
            <w:r>
              <w:rPr>
                <w:sz w:val="20"/>
              </w:rPr>
              <w:t xml:space="preserve">342,7</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bottom w:val="nil"/>
            </w:tcBorders>
            <w:vMerge w:val="restart"/>
          </w:tcPr>
          <w:p>
            <w:pPr>
              <w:pStyle w:val="0"/>
              <w:jc w:val="both"/>
            </w:pPr>
            <w:r>
              <w:rPr>
                <w:sz w:val="20"/>
              </w:rPr>
              <w:t xml:space="preserve">Подпрограмма 2</w:t>
            </w:r>
          </w:p>
        </w:tc>
        <w:tc>
          <w:tcPr>
            <w:tcW w:w="1923" w:type="dxa"/>
            <w:tcBorders>
              <w:bottom w:val="nil"/>
            </w:tcBorders>
            <w:vMerge w:val="restart"/>
          </w:tcPr>
          <w:p>
            <w:pPr>
              <w:pStyle w:val="0"/>
              <w:jc w:val="both"/>
            </w:pPr>
            <w:r>
              <w:rPr>
                <w:sz w:val="20"/>
              </w:rPr>
              <w:t xml:space="preserve">"Развитие муниципальной службы в Чувашской Республике"</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1301,4</w:t>
            </w:r>
          </w:p>
        </w:tc>
        <w:tc>
          <w:tcPr>
            <w:tcW w:w="1024" w:type="dxa"/>
          </w:tcPr>
          <w:p>
            <w:pPr>
              <w:pStyle w:val="0"/>
              <w:jc w:val="center"/>
            </w:pPr>
            <w:r>
              <w:rPr>
                <w:sz w:val="20"/>
              </w:rPr>
              <w:t xml:space="preserve">1577,5</w:t>
            </w:r>
          </w:p>
        </w:tc>
        <w:tc>
          <w:tcPr>
            <w:tcW w:w="1024" w:type="dxa"/>
          </w:tcPr>
          <w:p>
            <w:pPr>
              <w:pStyle w:val="0"/>
              <w:jc w:val="center"/>
            </w:pPr>
            <w:r>
              <w:rPr>
                <w:sz w:val="20"/>
              </w:rPr>
              <w:t xml:space="preserve">2444,1</w:t>
            </w:r>
          </w:p>
        </w:tc>
        <w:tc>
          <w:tcPr>
            <w:tcW w:w="1144" w:type="dxa"/>
          </w:tcPr>
          <w:p>
            <w:pPr>
              <w:pStyle w:val="0"/>
              <w:jc w:val="center"/>
            </w:pPr>
            <w:r>
              <w:rPr>
                <w:sz w:val="20"/>
              </w:rPr>
              <w:t xml:space="preserve">2345,0</w:t>
            </w:r>
          </w:p>
        </w:tc>
        <w:tc>
          <w:tcPr>
            <w:tcW w:w="1144" w:type="dxa"/>
          </w:tcPr>
          <w:p>
            <w:pPr>
              <w:pStyle w:val="0"/>
              <w:jc w:val="center"/>
            </w:pPr>
            <w:r>
              <w:rPr>
                <w:sz w:val="20"/>
              </w:rPr>
              <w:t xml:space="preserve">6261,1</w:t>
            </w:r>
          </w:p>
        </w:tc>
        <w:tc>
          <w:tcPr>
            <w:tcW w:w="1024" w:type="dxa"/>
          </w:tcPr>
          <w:p>
            <w:pPr>
              <w:pStyle w:val="0"/>
              <w:jc w:val="center"/>
            </w:pPr>
            <w:r>
              <w:rPr>
                <w:sz w:val="20"/>
              </w:rPr>
              <w:t xml:space="preserve">2693,1</w:t>
            </w:r>
          </w:p>
        </w:tc>
        <w:tc>
          <w:tcPr>
            <w:tcW w:w="1024" w:type="dxa"/>
          </w:tcPr>
          <w:p>
            <w:pPr>
              <w:pStyle w:val="0"/>
              <w:jc w:val="center"/>
            </w:pPr>
            <w:r>
              <w:rPr>
                <w:sz w:val="20"/>
              </w:rPr>
              <w:t xml:space="preserve">2693,1</w:t>
            </w:r>
          </w:p>
        </w:tc>
        <w:tc>
          <w:tcPr>
            <w:tcW w:w="1144" w:type="dxa"/>
          </w:tcPr>
          <w:p>
            <w:pPr>
              <w:pStyle w:val="0"/>
              <w:jc w:val="center"/>
            </w:pPr>
            <w:r>
              <w:rPr>
                <w:sz w:val="20"/>
              </w:rPr>
              <w:t xml:space="preserve">8533,5</w:t>
            </w:r>
          </w:p>
        </w:tc>
        <w:tc>
          <w:tcPr>
            <w:tcW w:w="1279" w:type="dxa"/>
            <w:tcBorders>
              <w:right w:val="nil"/>
            </w:tcBorders>
          </w:tcPr>
          <w:p>
            <w:pPr>
              <w:pStyle w:val="0"/>
              <w:jc w:val="center"/>
            </w:pPr>
            <w:r>
              <w:rPr>
                <w:sz w:val="20"/>
              </w:rPr>
              <w:t xml:space="preserve">8533,5</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271,2</w:t>
            </w:r>
          </w:p>
        </w:tc>
        <w:tc>
          <w:tcPr>
            <w:tcW w:w="1024" w:type="dxa"/>
          </w:tcPr>
          <w:p>
            <w:pPr>
              <w:pStyle w:val="0"/>
              <w:jc w:val="center"/>
            </w:pPr>
            <w:r>
              <w:rPr>
                <w:sz w:val="20"/>
              </w:rPr>
              <w:t xml:space="preserve">200,0</w:t>
            </w:r>
          </w:p>
        </w:tc>
        <w:tc>
          <w:tcPr>
            <w:tcW w:w="1024" w:type="dxa"/>
          </w:tcPr>
          <w:p>
            <w:pPr>
              <w:pStyle w:val="0"/>
              <w:jc w:val="center"/>
            </w:pPr>
            <w:r>
              <w:rPr>
                <w:sz w:val="20"/>
              </w:rPr>
              <w:t xml:space="preserve">1070,0</w:t>
            </w:r>
          </w:p>
        </w:tc>
        <w:tc>
          <w:tcPr>
            <w:tcW w:w="1144" w:type="dxa"/>
          </w:tcPr>
          <w:p>
            <w:pPr>
              <w:pStyle w:val="0"/>
              <w:jc w:val="center"/>
            </w:pPr>
            <w:r>
              <w:rPr>
                <w:sz w:val="20"/>
              </w:rPr>
              <w:t xml:space="preserve">1091,9</w:t>
            </w:r>
          </w:p>
        </w:tc>
        <w:tc>
          <w:tcPr>
            <w:tcW w:w="1144" w:type="dxa"/>
          </w:tcPr>
          <w:p>
            <w:pPr>
              <w:pStyle w:val="0"/>
              <w:jc w:val="center"/>
            </w:pPr>
            <w:r>
              <w:rPr>
                <w:sz w:val="20"/>
              </w:rPr>
              <w:t xml:space="preserve">4686,8</w:t>
            </w:r>
          </w:p>
        </w:tc>
        <w:tc>
          <w:tcPr>
            <w:tcW w:w="1024" w:type="dxa"/>
          </w:tcPr>
          <w:p>
            <w:pPr>
              <w:pStyle w:val="0"/>
              <w:jc w:val="center"/>
            </w:pPr>
            <w:r>
              <w:rPr>
                <w:sz w:val="20"/>
              </w:rPr>
              <w:t xml:space="preserve">1118,8</w:t>
            </w:r>
          </w:p>
        </w:tc>
        <w:tc>
          <w:tcPr>
            <w:tcW w:w="1024" w:type="dxa"/>
          </w:tcPr>
          <w:p>
            <w:pPr>
              <w:pStyle w:val="0"/>
              <w:jc w:val="center"/>
            </w:pPr>
            <w:r>
              <w:rPr>
                <w:sz w:val="20"/>
              </w:rPr>
              <w:t xml:space="preserve">1118,8</w:t>
            </w:r>
          </w:p>
        </w:tc>
        <w:tc>
          <w:tcPr>
            <w:tcW w:w="1144" w:type="dxa"/>
          </w:tcPr>
          <w:p>
            <w:pPr>
              <w:pStyle w:val="0"/>
              <w:jc w:val="center"/>
            </w:pPr>
            <w:r>
              <w:rPr>
                <w:sz w:val="20"/>
              </w:rPr>
              <w:t xml:space="preserve">662,0</w:t>
            </w:r>
          </w:p>
        </w:tc>
        <w:tc>
          <w:tcPr>
            <w:tcW w:w="1279" w:type="dxa"/>
            <w:tcBorders>
              <w:right w:val="nil"/>
            </w:tcBorders>
          </w:tcPr>
          <w:p>
            <w:pPr>
              <w:pStyle w:val="0"/>
              <w:jc w:val="center"/>
            </w:pPr>
            <w:r>
              <w:rPr>
                <w:sz w:val="20"/>
              </w:rPr>
              <w:t xml:space="preserve">662,0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1030,2</w:t>
            </w:r>
          </w:p>
        </w:tc>
        <w:tc>
          <w:tcPr>
            <w:tcW w:w="1024" w:type="dxa"/>
          </w:tcPr>
          <w:p>
            <w:pPr>
              <w:pStyle w:val="0"/>
              <w:jc w:val="center"/>
            </w:pPr>
            <w:r>
              <w:rPr>
                <w:sz w:val="20"/>
              </w:rPr>
              <w:t xml:space="preserve">1377,5</w:t>
            </w:r>
          </w:p>
        </w:tc>
        <w:tc>
          <w:tcPr>
            <w:tcW w:w="1024" w:type="dxa"/>
          </w:tcPr>
          <w:p>
            <w:pPr>
              <w:pStyle w:val="0"/>
              <w:jc w:val="center"/>
            </w:pPr>
            <w:r>
              <w:rPr>
                <w:sz w:val="20"/>
              </w:rPr>
              <w:t xml:space="preserve">1374,1</w:t>
            </w:r>
          </w:p>
        </w:tc>
        <w:tc>
          <w:tcPr>
            <w:tcW w:w="1144" w:type="dxa"/>
          </w:tcPr>
          <w:p>
            <w:pPr>
              <w:pStyle w:val="0"/>
              <w:jc w:val="center"/>
            </w:pPr>
            <w:r>
              <w:rPr>
                <w:sz w:val="20"/>
              </w:rPr>
              <w:t xml:space="preserve">1253,1</w:t>
            </w:r>
          </w:p>
        </w:tc>
        <w:tc>
          <w:tcPr>
            <w:tcW w:w="1144" w:type="dxa"/>
          </w:tcPr>
          <w:p>
            <w:pPr>
              <w:pStyle w:val="0"/>
              <w:jc w:val="center"/>
            </w:pPr>
            <w:r>
              <w:rPr>
                <w:sz w:val="20"/>
              </w:rPr>
              <w:t xml:space="preserve">1574,3</w:t>
            </w:r>
          </w:p>
        </w:tc>
        <w:tc>
          <w:tcPr>
            <w:tcW w:w="1024" w:type="dxa"/>
          </w:tcPr>
          <w:p>
            <w:pPr>
              <w:pStyle w:val="0"/>
              <w:jc w:val="center"/>
            </w:pPr>
            <w:r>
              <w:rPr>
                <w:sz w:val="20"/>
              </w:rPr>
              <w:t xml:space="preserve">1574,3</w:t>
            </w:r>
          </w:p>
        </w:tc>
        <w:tc>
          <w:tcPr>
            <w:tcW w:w="1024" w:type="dxa"/>
          </w:tcPr>
          <w:p>
            <w:pPr>
              <w:pStyle w:val="0"/>
              <w:jc w:val="center"/>
            </w:pPr>
            <w:r>
              <w:rPr>
                <w:sz w:val="20"/>
              </w:rPr>
              <w:t xml:space="preserve">1574,3</w:t>
            </w:r>
          </w:p>
        </w:tc>
        <w:tc>
          <w:tcPr>
            <w:tcW w:w="1144" w:type="dxa"/>
          </w:tcPr>
          <w:p>
            <w:pPr>
              <w:pStyle w:val="0"/>
              <w:jc w:val="center"/>
            </w:pPr>
            <w:r>
              <w:rPr>
                <w:sz w:val="20"/>
              </w:rPr>
              <w:t xml:space="preserve">7871,5</w:t>
            </w:r>
          </w:p>
        </w:tc>
        <w:tc>
          <w:tcPr>
            <w:tcW w:w="1279" w:type="dxa"/>
            <w:tcBorders>
              <w:right w:val="nil"/>
            </w:tcBorders>
          </w:tcPr>
          <w:p>
            <w:pPr>
              <w:pStyle w:val="0"/>
              <w:jc w:val="center"/>
            </w:pPr>
            <w:r>
              <w:rPr>
                <w:sz w:val="20"/>
              </w:rPr>
              <w:t xml:space="preserve">7871,5</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1474" w:type="dxa"/>
            <w:tcBorders>
              <w:bottom w:val="nil"/>
            </w:tcBorders>
          </w:tcPr>
          <w:p>
            <w:pPr>
              <w:pStyle w:val="0"/>
              <w:jc w:val="both"/>
            </w:pPr>
            <w:r>
              <w:rPr>
                <w:sz w:val="20"/>
              </w:rPr>
              <w:t xml:space="preserve">внебюджетные источники</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79" w:type="dxa"/>
            <w:tcBorders>
              <w:bottom w:val="nil"/>
              <w:right w:val="nil"/>
            </w:tcBorders>
          </w:tcPr>
          <w:p>
            <w:pPr>
              <w:pStyle w:val="0"/>
              <w:jc w:val="center"/>
            </w:pPr>
            <w:r>
              <w:rPr>
                <w:sz w:val="20"/>
              </w:rPr>
              <w:t xml:space="preserve">0,0</w:t>
            </w:r>
          </w:p>
        </w:tc>
      </w:tr>
      <w:tr>
        <w:tblPrEx>
          <w:tblBorders>
            <w:insideH w:val="nil"/>
          </w:tblBorders>
        </w:tblPrEx>
        <w:tc>
          <w:tcPr>
            <w:gridSpan w:val="14"/>
            <w:tcW w:w="16273" w:type="dxa"/>
            <w:tcBorders>
              <w:top w:val="nil"/>
              <w:left w:val="nil"/>
              <w:right w:val="nil"/>
            </w:tcBorders>
          </w:tcPr>
          <w:p>
            <w:pPr>
              <w:pStyle w:val="0"/>
              <w:jc w:val="both"/>
            </w:pPr>
            <w:r>
              <w:rPr>
                <w:sz w:val="20"/>
              </w:rPr>
              <w:t xml:space="preserve">(позиция в ред. </w:t>
            </w:r>
            <w:hyperlink w:history="0" r:id="rId190"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869" w:type="dxa"/>
            <w:tcBorders>
              <w:left w:val="nil"/>
            </w:tcBorders>
            <w:vMerge w:val="restart"/>
          </w:tcPr>
          <w:p>
            <w:pPr>
              <w:pStyle w:val="0"/>
              <w:jc w:val="both"/>
            </w:pPr>
            <w:r>
              <w:rPr>
                <w:sz w:val="20"/>
              </w:rPr>
              <w:t xml:space="preserve">Основное мероприятие 1</w:t>
            </w:r>
          </w:p>
        </w:tc>
        <w:tc>
          <w:tcPr>
            <w:tcW w:w="1923" w:type="dxa"/>
            <w:vMerge w:val="restart"/>
          </w:tcPr>
          <w:p>
            <w:pPr>
              <w:pStyle w:val="0"/>
              <w:jc w:val="both"/>
            </w:pPr>
            <w:r>
              <w:rPr>
                <w:sz w:val="20"/>
              </w:rPr>
              <w:t xml:space="preserve">Развитие нормативно-правовой базы Чувашской Республики, регулирующей в опросы муниципальной службы в Чувашской Республике</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bottom w:val="nil"/>
            </w:tcBorders>
            <w:vMerge w:val="restart"/>
          </w:tcPr>
          <w:p>
            <w:pPr>
              <w:pStyle w:val="0"/>
              <w:jc w:val="both"/>
            </w:pPr>
            <w:r>
              <w:rPr>
                <w:sz w:val="20"/>
              </w:rPr>
              <w:t xml:space="preserve">Основное мероприятие 2</w:t>
            </w:r>
          </w:p>
        </w:tc>
        <w:tc>
          <w:tcPr>
            <w:tcW w:w="1923" w:type="dxa"/>
            <w:tcBorders>
              <w:bottom w:val="nil"/>
            </w:tcBorders>
            <w:vMerge w:val="restart"/>
          </w:tcPr>
          <w:p>
            <w:pPr>
              <w:pStyle w:val="0"/>
              <w:jc w:val="both"/>
            </w:pPr>
            <w:r>
              <w:rPr>
                <w:sz w:val="20"/>
              </w:rPr>
              <w:t xml:space="preserve">Организация дополнительного профессионального развития муниципальных служащих в Чувашской Республике</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1301,4</w:t>
            </w:r>
          </w:p>
        </w:tc>
        <w:tc>
          <w:tcPr>
            <w:tcW w:w="1024" w:type="dxa"/>
          </w:tcPr>
          <w:p>
            <w:pPr>
              <w:pStyle w:val="0"/>
              <w:jc w:val="center"/>
            </w:pPr>
            <w:r>
              <w:rPr>
                <w:sz w:val="20"/>
              </w:rPr>
              <w:t xml:space="preserve">1577,5</w:t>
            </w:r>
          </w:p>
        </w:tc>
        <w:tc>
          <w:tcPr>
            <w:tcW w:w="1024" w:type="dxa"/>
          </w:tcPr>
          <w:p>
            <w:pPr>
              <w:pStyle w:val="0"/>
              <w:jc w:val="center"/>
            </w:pPr>
            <w:r>
              <w:rPr>
                <w:sz w:val="20"/>
              </w:rPr>
              <w:t xml:space="preserve">2374,1</w:t>
            </w:r>
          </w:p>
        </w:tc>
        <w:tc>
          <w:tcPr>
            <w:tcW w:w="1144" w:type="dxa"/>
          </w:tcPr>
          <w:p>
            <w:pPr>
              <w:pStyle w:val="0"/>
              <w:jc w:val="center"/>
            </w:pPr>
            <w:r>
              <w:rPr>
                <w:sz w:val="20"/>
              </w:rPr>
              <w:t xml:space="preserve">2253,1</w:t>
            </w:r>
          </w:p>
        </w:tc>
        <w:tc>
          <w:tcPr>
            <w:tcW w:w="1144" w:type="dxa"/>
          </w:tcPr>
          <w:p>
            <w:pPr>
              <w:pStyle w:val="0"/>
              <w:jc w:val="center"/>
            </w:pPr>
            <w:r>
              <w:rPr>
                <w:sz w:val="20"/>
              </w:rPr>
              <w:t xml:space="preserve">6142,3</w:t>
            </w:r>
          </w:p>
        </w:tc>
        <w:tc>
          <w:tcPr>
            <w:tcW w:w="1024" w:type="dxa"/>
          </w:tcPr>
          <w:p>
            <w:pPr>
              <w:pStyle w:val="0"/>
              <w:jc w:val="center"/>
            </w:pPr>
            <w:r>
              <w:rPr>
                <w:sz w:val="20"/>
              </w:rPr>
              <w:t xml:space="preserve">2574,3</w:t>
            </w:r>
          </w:p>
        </w:tc>
        <w:tc>
          <w:tcPr>
            <w:tcW w:w="1024" w:type="dxa"/>
          </w:tcPr>
          <w:p>
            <w:pPr>
              <w:pStyle w:val="0"/>
              <w:jc w:val="center"/>
            </w:pPr>
            <w:r>
              <w:rPr>
                <w:sz w:val="20"/>
              </w:rPr>
              <w:t xml:space="preserve">2574,3</w:t>
            </w:r>
          </w:p>
        </w:tc>
        <w:tc>
          <w:tcPr>
            <w:tcW w:w="1144" w:type="dxa"/>
          </w:tcPr>
          <w:p>
            <w:pPr>
              <w:pStyle w:val="0"/>
              <w:jc w:val="center"/>
            </w:pPr>
            <w:r>
              <w:rPr>
                <w:sz w:val="20"/>
              </w:rPr>
              <w:t xml:space="preserve">8533,5</w:t>
            </w:r>
          </w:p>
        </w:tc>
        <w:tc>
          <w:tcPr>
            <w:tcW w:w="1279" w:type="dxa"/>
            <w:tcBorders>
              <w:right w:val="nil"/>
            </w:tcBorders>
          </w:tcPr>
          <w:p>
            <w:pPr>
              <w:pStyle w:val="0"/>
              <w:jc w:val="center"/>
            </w:pPr>
            <w:r>
              <w:rPr>
                <w:sz w:val="20"/>
              </w:rPr>
              <w:t xml:space="preserve">8533,5</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271,2</w:t>
            </w:r>
          </w:p>
        </w:tc>
        <w:tc>
          <w:tcPr>
            <w:tcW w:w="1024" w:type="dxa"/>
          </w:tcPr>
          <w:p>
            <w:pPr>
              <w:pStyle w:val="0"/>
              <w:jc w:val="center"/>
            </w:pPr>
            <w:r>
              <w:rPr>
                <w:sz w:val="20"/>
              </w:rPr>
              <w:t xml:space="preserve">200,0</w:t>
            </w:r>
          </w:p>
        </w:tc>
        <w:tc>
          <w:tcPr>
            <w:tcW w:w="102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4568,0</w:t>
            </w:r>
          </w:p>
        </w:tc>
        <w:tc>
          <w:tcPr>
            <w:tcW w:w="1024" w:type="dxa"/>
          </w:tcPr>
          <w:p>
            <w:pPr>
              <w:pStyle w:val="0"/>
              <w:jc w:val="center"/>
            </w:pPr>
            <w:r>
              <w:rPr>
                <w:sz w:val="20"/>
              </w:rPr>
              <w:t xml:space="preserve">1000,0</w:t>
            </w:r>
          </w:p>
        </w:tc>
        <w:tc>
          <w:tcPr>
            <w:tcW w:w="1024" w:type="dxa"/>
          </w:tcPr>
          <w:p>
            <w:pPr>
              <w:pStyle w:val="0"/>
              <w:jc w:val="center"/>
            </w:pPr>
            <w:r>
              <w:rPr>
                <w:sz w:val="20"/>
              </w:rPr>
              <w:t xml:space="preserve">1000,0</w:t>
            </w:r>
          </w:p>
        </w:tc>
        <w:tc>
          <w:tcPr>
            <w:tcW w:w="1144" w:type="dxa"/>
          </w:tcPr>
          <w:p>
            <w:pPr>
              <w:pStyle w:val="0"/>
              <w:jc w:val="center"/>
            </w:pPr>
            <w:r>
              <w:rPr>
                <w:sz w:val="20"/>
              </w:rPr>
              <w:t xml:space="preserve">662,0</w:t>
            </w:r>
          </w:p>
        </w:tc>
        <w:tc>
          <w:tcPr>
            <w:tcW w:w="1279" w:type="dxa"/>
            <w:tcBorders>
              <w:right w:val="nil"/>
            </w:tcBorders>
          </w:tcPr>
          <w:p>
            <w:pPr>
              <w:pStyle w:val="0"/>
              <w:jc w:val="center"/>
            </w:pPr>
            <w:r>
              <w:rPr>
                <w:sz w:val="20"/>
              </w:rPr>
              <w:t xml:space="preserve">662,0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1030,2</w:t>
            </w:r>
          </w:p>
        </w:tc>
        <w:tc>
          <w:tcPr>
            <w:tcW w:w="1024" w:type="dxa"/>
          </w:tcPr>
          <w:p>
            <w:pPr>
              <w:pStyle w:val="0"/>
              <w:jc w:val="center"/>
            </w:pPr>
            <w:r>
              <w:rPr>
                <w:sz w:val="20"/>
              </w:rPr>
              <w:t xml:space="preserve">1377,5</w:t>
            </w:r>
          </w:p>
        </w:tc>
        <w:tc>
          <w:tcPr>
            <w:tcW w:w="1024" w:type="dxa"/>
          </w:tcPr>
          <w:p>
            <w:pPr>
              <w:pStyle w:val="0"/>
              <w:jc w:val="center"/>
            </w:pPr>
            <w:r>
              <w:rPr>
                <w:sz w:val="20"/>
              </w:rPr>
              <w:t xml:space="preserve">1374,1</w:t>
            </w:r>
          </w:p>
        </w:tc>
        <w:tc>
          <w:tcPr>
            <w:tcW w:w="1144" w:type="dxa"/>
          </w:tcPr>
          <w:p>
            <w:pPr>
              <w:pStyle w:val="0"/>
              <w:jc w:val="center"/>
            </w:pPr>
            <w:r>
              <w:rPr>
                <w:sz w:val="20"/>
              </w:rPr>
              <w:t xml:space="preserve">1253,1</w:t>
            </w:r>
          </w:p>
        </w:tc>
        <w:tc>
          <w:tcPr>
            <w:tcW w:w="1144" w:type="dxa"/>
          </w:tcPr>
          <w:p>
            <w:pPr>
              <w:pStyle w:val="0"/>
              <w:jc w:val="center"/>
            </w:pPr>
            <w:r>
              <w:rPr>
                <w:sz w:val="20"/>
              </w:rPr>
              <w:t xml:space="preserve">1574,3</w:t>
            </w:r>
          </w:p>
        </w:tc>
        <w:tc>
          <w:tcPr>
            <w:tcW w:w="1024" w:type="dxa"/>
          </w:tcPr>
          <w:p>
            <w:pPr>
              <w:pStyle w:val="0"/>
              <w:jc w:val="center"/>
            </w:pPr>
            <w:r>
              <w:rPr>
                <w:sz w:val="20"/>
              </w:rPr>
              <w:t xml:space="preserve">1574,3</w:t>
            </w:r>
          </w:p>
        </w:tc>
        <w:tc>
          <w:tcPr>
            <w:tcW w:w="1024" w:type="dxa"/>
          </w:tcPr>
          <w:p>
            <w:pPr>
              <w:pStyle w:val="0"/>
              <w:jc w:val="center"/>
            </w:pPr>
            <w:r>
              <w:rPr>
                <w:sz w:val="20"/>
              </w:rPr>
              <w:t xml:space="preserve">1574,3</w:t>
            </w:r>
          </w:p>
        </w:tc>
        <w:tc>
          <w:tcPr>
            <w:tcW w:w="1144" w:type="dxa"/>
          </w:tcPr>
          <w:p>
            <w:pPr>
              <w:pStyle w:val="0"/>
              <w:jc w:val="center"/>
            </w:pPr>
            <w:r>
              <w:rPr>
                <w:sz w:val="20"/>
              </w:rPr>
              <w:t xml:space="preserve">7871,5</w:t>
            </w:r>
          </w:p>
        </w:tc>
        <w:tc>
          <w:tcPr>
            <w:tcW w:w="1279" w:type="dxa"/>
            <w:tcBorders>
              <w:right w:val="nil"/>
            </w:tcBorders>
          </w:tcPr>
          <w:p>
            <w:pPr>
              <w:pStyle w:val="0"/>
              <w:jc w:val="center"/>
            </w:pPr>
            <w:r>
              <w:rPr>
                <w:sz w:val="20"/>
              </w:rPr>
              <w:t xml:space="preserve">7871,5</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1474" w:type="dxa"/>
            <w:tcBorders>
              <w:bottom w:val="nil"/>
            </w:tcBorders>
          </w:tcPr>
          <w:p>
            <w:pPr>
              <w:pStyle w:val="0"/>
              <w:jc w:val="both"/>
            </w:pPr>
            <w:r>
              <w:rPr>
                <w:sz w:val="20"/>
              </w:rPr>
              <w:t xml:space="preserve">внебюджетные источники</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79" w:type="dxa"/>
            <w:tcBorders>
              <w:bottom w:val="nil"/>
              <w:right w:val="nil"/>
            </w:tcBorders>
          </w:tcPr>
          <w:p>
            <w:pPr>
              <w:pStyle w:val="0"/>
              <w:jc w:val="center"/>
            </w:pPr>
            <w:r>
              <w:rPr>
                <w:sz w:val="20"/>
              </w:rPr>
              <w:t xml:space="preserve">0,0</w:t>
            </w:r>
          </w:p>
        </w:tc>
      </w:tr>
      <w:tr>
        <w:tblPrEx>
          <w:tblBorders>
            <w:insideH w:val="nil"/>
          </w:tblBorders>
        </w:tblPrEx>
        <w:tc>
          <w:tcPr>
            <w:gridSpan w:val="14"/>
            <w:tcW w:w="16273" w:type="dxa"/>
            <w:tcBorders>
              <w:top w:val="nil"/>
              <w:left w:val="nil"/>
              <w:right w:val="nil"/>
            </w:tcBorders>
          </w:tcPr>
          <w:p>
            <w:pPr>
              <w:pStyle w:val="0"/>
              <w:jc w:val="both"/>
            </w:pPr>
            <w:r>
              <w:rPr>
                <w:sz w:val="20"/>
              </w:rPr>
              <w:t xml:space="preserve">(позиция в ред. </w:t>
            </w:r>
            <w:hyperlink w:history="0" r:id="rId191"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869" w:type="dxa"/>
            <w:tcBorders>
              <w:left w:val="nil"/>
            </w:tcBorders>
            <w:vMerge w:val="restart"/>
          </w:tcPr>
          <w:p>
            <w:pPr>
              <w:pStyle w:val="0"/>
              <w:jc w:val="both"/>
            </w:pPr>
            <w:r>
              <w:rPr>
                <w:sz w:val="20"/>
              </w:rPr>
              <w:t xml:space="preserve">Основное мероприятие 3</w:t>
            </w:r>
          </w:p>
        </w:tc>
        <w:tc>
          <w:tcPr>
            <w:tcW w:w="1923" w:type="dxa"/>
            <w:vMerge w:val="restart"/>
          </w:tcPr>
          <w:p>
            <w:pPr>
              <w:pStyle w:val="0"/>
              <w:jc w:val="both"/>
            </w:pPr>
            <w:r>
              <w:rPr>
                <w:sz w:val="20"/>
              </w:rPr>
              <w:t xml:space="preserve">Внедрение на муниципальной службе современных кадровых технологий</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tcBorders>
            <w:vMerge w:val="restart"/>
          </w:tcPr>
          <w:p>
            <w:pPr>
              <w:pStyle w:val="0"/>
              <w:jc w:val="both"/>
            </w:pPr>
            <w:r>
              <w:rPr>
                <w:sz w:val="20"/>
              </w:rPr>
              <w:t xml:space="preserve">Основное мероприятие 4</w:t>
            </w:r>
          </w:p>
        </w:tc>
        <w:tc>
          <w:tcPr>
            <w:tcW w:w="1923" w:type="dxa"/>
            <w:vMerge w:val="restart"/>
          </w:tcPr>
          <w:p>
            <w:pPr>
              <w:pStyle w:val="0"/>
              <w:jc w:val="both"/>
            </w:pPr>
            <w:r>
              <w:rPr>
                <w:sz w:val="20"/>
              </w:rPr>
              <w:t xml:space="preserve">Повышение престижа муниципальной службы</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70,0</w:t>
            </w:r>
          </w:p>
        </w:tc>
        <w:tc>
          <w:tcPr>
            <w:tcW w:w="1144" w:type="dxa"/>
          </w:tcPr>
          <w:p>
            <w:pPr>
              <w:pStyle w:val="0"/>
              <w:jc w:val="center"/>
            </w:pPr>
            <w:r>
              <w:rPr>
                <w:sz w:val="20"/>
              </w:rPr>
              <w:t xml:space="preserve">91,9</w:t>
            </w:r>
          </w:p>
        </w:tc>
        <w:tc>
          <w:tcPr>
            <w:tcW w:w="1144" w:type="dxa"/>
          </w:tcPr>
          <w:p>
            <w:pPr>
              <w:pStyle w:val="0"/>
              <w:jc w:val="center"/>
            </w:pPr>
            <w:r>
              <w:rPr>
                <w:sz w:val="20"/>
              </w:rPr>
              <w:t xml:space="preserve">118,8</w:t>
            </w:r>
          </w:p>
        </w:tc>
        <w:tc>
          <w:tcPr>
            <w:tcW w:w="1024" w:type="dxa"/>
          </w:tcPr>
          <w:p>
            <w:pPr>
              <w:pStyle w:val="0"/>
              <w:jc w:val="center"/>
            </w:pPr>
            <w:r>
              <w:rPr>
                <w:sz w:val="20"/>
              </w:rPr>
              <w:t xml:space="preserve">118,8</w:t>
            </w:r>
          </w:p>
        </w:tc>
        <w:tc>
          <w:tcPr>
            <w:tcW w:w="1024" w:type="dxa"/>
          </w:tcPr>
          <w:p>
            <w:pPr>
              <w:pStyle w:val="0"/>
              <w:jc w:val="center"/>
            </w:pPr>
            <w:r>
              <w:rPr>
                <w:sz w:val="20"/>
              </w:rPr>
              <w:t xml:space="preserve">118,8</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70,0</w:t>
            </w:r>
          </w:p>
        </w:tc>
        <w:tc>
          <w:tcPr>
            <w:tcW w:w="1144" w:type="dxa"/>
          </w:tcPr>
          <w:p>
            <w:pPr>
              <w:pStyle w:val="0"/>
              <w:jc w:val="center"/>
            </w:pPr>
            <w:r>
              <w:rPr>
                <w:sz w:val="20"/>
              </w:rPr>
              <w:t xml:space="preserve">91,9</w:t>
            </w:r>
          </w:p>
        </w:tc>
        <w:tc>
          <w:tcPr>
            <w:tcW w:w="1144" w:type="dxa"/>
          </w:tcPr>
          <w:p>
            <w:pPr>
              <w:pStyle w:val="0"/>
              <w:jc w:val="center"/>
            </w:pPr>
            <w:r>
              <w:rPr>
                <w:sz w:val="20"/>
              </w:rPr>
              <w:t xml:space="preserve">118,8</w:t>
            </w:r>
          </w:p>
        </w:tc>
        <w:tc>
          <w:tcPr>
            <w:tcW w:w="1024" w:type="dxa"/>
          </w:tcPr>
          <w:p>
            <w:pPr>
              <w:pStyle w:val="0"/>
              <w:jc w:val="center"/>
            </w:pPr>
            <w:r>
              <w:rPr>
                <w:sz w:val="20"/>
              </w:rPr>
              <w:t xml:space="preserve">118,8</w:t>
            </w:r>
          </w:p>
        </w:tc>
        <w:tc>
          <w:tcPr>
            <w:tcW w:w="1024" w:type="dxa"/>
          </w:tcPr>
          <w:p>
            <w:pPr>
              <w:pStyle w:val="0"/>
              <w:jc w:val="center"/>
            </w:pPr>
            <w:r>
              <w:rPr>
                <w:sz w:val="20"/>
              </w:rPr>
              <w:t xml:space="preserve">118,8</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tcBorders>
            <w:vMerge w:val="restart"/>
          </w:tcPr>
          <w:p>
            <w:pPr>
              <w:pStyle w:val="0"/>
              <w:jc w:val="both"/>
            </w:pPr>
            <w:r>
              <w:rPr>
                <w:sz w:val="20"/>
              </w:rPr>
              <w:t xml:space="preserve">Основное мероприятие 5</w:t>
            </w:r>
          </w:p>
        </w:tc>
        <w:tc>
          <w:tcPr>
            <w:tcW w:w="1923" w:type="dxa"/>
            <w:vMerge w:val="restart"/>
          </w:tcPr>
          <w:p>
            <w:pPr>
              <w:pStyle w:val="0"/>
              <w:jc w:val="both"/>
            </w:pPr>
            <w:r>
              <w:rPr>
                <w:sz w:val="20"/>
              </w:rPr>
              <w:t xml:space="preserve">Формирование положительного имиджа органов местного самоуправления в Чувашской Республике</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tcBorders>
            <w:vMerge w:val="restart"/>
          </w:tcPr>
          <w:p>
            <w:pPr>
              <w:pStyle w:val="0"/>
              <w:jc w:val="both"/>
            </w:pPr>
            <w:r>
              <w:rPr>
                <w:sz w:val="20"/>
              </w:rPr>
              <w:t xml:space="preserve">Подпрограмма 3</w:t>
            </w:r>
          </w:p>
        </w:tc>
        <w:tc>
          <w:tcPr>
            <w:tcW w:w="1923" w:type="dxa"/>
            <w:vMerge w:val="restart"/>
          </w:tcPr>
          <w:p>
            <w:pPr>
              <w:pStyle w:val="0"/>
              <w:jc w:val="both"/>
            </w:pPr>
            <w:r>
              <w:rPr>
                <w:sz w:val="20"/>
              </w:rPr>
              <w:t xml:space="preserve">"Противодействие коррупции в Чувашской Республике"</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1162,4</w:t>
            </w:r>
          </w:p>
        </w:tc>
        <w:tc>
          <w:tcPr>
            <w:tcW w:w="1024" w:type="dxa"/>
          </w:tcPr>
          <w:p>
            <w:pPr>
              <w:pStyle w:val="0"/>
              <w:jc w:val="center"/>
            </w:pPr>
            <w:r>
              <w:rPr>
                <w:sz w:val="20"/>
              </w:rPr>
              <w:t xml:space="preserve">669,4</w:t>
            </w:r>
          </w:p>
        </w:tc>
        <w:tc>
          <w:tcPr>
            <w:tcW w:w="1024" w:type="dxa"/>
          </w:tcPr>
          <w:p>
            <w:pPr>
              <w:pStyle w:val="0"/>
              <w:jc w:val="center"/>
            </w:pPr>
            <w:r>
              <w:rPr>
                <w:sz w:val="20"/>
              </w:rPr>
              <w:t xml:space="preserve">1162,4</w:t>
            </w:r>
          </w:p>
        </w:tc>
        <w:tc>
          <w:tcPr>
            <w:tcW w:w="1144" w:type="dxa"/>
          </w:tcPr>
          <w:p>
            <w:pPr>
              <w:pStyle w:val="0"/>
              <w:jc w:val="center"/>
            </w:pPr>
            <w:r>
              <w:rPr>
                <w:sz w:val="20"/>
              </w:rPr>
              <w:t xml:space="preserve">474,5</w:t>
            </w:r>
          </w:p>
        </w:tc>
        <w:tc>
          <w:tcPr>
            <w:tcW w:w="1144" w:type="dxa"/>
          </w:tcPr>
          <w:p>
            <w:pPr>
              <w:pStyle w:val="0"/>
              <w:jc w:val="center"/>
            </w:pPr>
            <w:r>
              <w:rPr>
                <w:sz w:val="20"/>
              </w:rPr>
              <w:t xml:space="preserve">1079,0</w:t>
            </w:r>
          </w:p>
        </w:tc>
        <w:tc>
          <w:tcPr>
            <w:tcW w:w="1024" w:type="dxa"/>
          </w:tcPr>
          <w:p>
            <w:pPr>
              <w:pStyle w:val="0"/>
              <w:jc w:val="center"/>
            </w:pPr>
            <w:r>
              <w:rPr>
                <w:sz w:val="20"/>
              </w:rPr>
              <w:t xml:space="preserve">1079,0</w:t>
            </w:r>
          </w:p>
        </w:tc>
        <w:tc>
          <w:tcPr>
            <w:tcW w:w="1024" w:type="dxa"/>
          </w:tcPr>
          <w:p>
            <w:pPr>
              <w:pStyle w:val="0"/>
              <w:jc w:val="center"/>
            </w:pPr>
            <w:r>
              <w:rPr>
                <w:sz w:val="20"/>
              </w:rPr>
              <w:t xml:space="preserve">1079,0</w:t>
            </w:r>
          </w:p>
        </w:tc>
        <w:tc>
          <w:tcPr>
            <w:tcW w:w="1144" w:type="dxa"/>
          </w:tcPr>
          <w:p>
            <w:pPr>
              <w:pStyle w:val="0"/>
              <w:jc w:val="center"/>
            </w:pPr>
            <w:r>
              <w:rPr>
                <w:sz w:val="20"/>
              </w:rPr>
              <w:t xml:space="preserve">917,0</w:t>
            </w:r>
          </w:p>
        </w:tc>
        <w:tc>
          <w:tcPr>
            <w:tcW w:w="1279" w:type="dxa"/>
            <w:tcBorders>
              <w:right w:val="nil"/>
            </w:tcBorders>
          </w:tcPr>
          <w:p>
            <w:pPr>
              <w:pStyle w:val="0"/>
              <w:jc w:val="center"/>
            </w:pPr>
            <w:r>
              <w:rPr>
                <w:sz w:val="20"/>
              </w:rPr>
              <w:t xml:space="preserve">917,0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803</w:t>
            </w:r>
          </w:p>
        </w:tc>
        <w:tc>
          <w:tcPr>
            <w:tcW w:w="1417" w:type="dxa"/>
          </w:tcPr>
          <w:p>
            <w:pPr>
              <w:pStyle w:val="0"/>
              <w:jc w:val="center"/>
            </w:pPr>
            <w:r>
              <w:rPr>
                <w:sz w:val="20"/>
              </w:rPr>
              <w:t xml:space="preserve">4521004 4510813670 4510813680 4510413660</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1162,4</w:t>
            </w:r>
          </w:p>
        </w:tc>
        <w:tc>
          <w:tcPr>
            <w:tcW w:w="1024" w:type="dxa"/>
          </w:tcPr>
          <w:p>
            <w:pPr>
              <w:pStyle w:val="0"/>
              <w:jc w:val="center"/>
            </w:pPr>
            <w:r>
              <w:rPr>
                <w:sz w:val="20"/>
              </w:rPr>
              <w:t xml:space="preserve">669,44</w:t>
            </w:r>
          </w:p>
        </w:tc>
        <w:tc>
          <w:tcPr>
            <w:tcW w:w="1024" w:type="dxa"/>
          </w:tcPr>
          <w:p>
            <w:pPr>
              <w:pStyle w:val="0"/>
              <w:jc w:val="center"/>
            </w:pPr>
            <w:r>
              <w:rPr>
                <w:sz w:val="20"/>
              </w:rPr>
              <w:t xml:space="preserve">1162,4</w:t>
            </w:r>
          </w:p>
        </w:tc>
        <w:tc>
          <w:tcPr>
            <w:tcW w:w="1144" w:type="dxa"/>
          </w:tcPr>
          <w:p>
            <w:pPr>
              <w:pStyle w:val="0"/>
              <w:jc w:val="center"/>
            </w:pPr>
            <w:r>
              <w:rPr>
                <w:sz w:val="20"/>
              </w:rPr>
              <w:t xml:space="preserve">474,5</w:t>
            </w:r>
          </w:p>
        </w:tc>
        <w:tc>
          <w:tcPr>
            <w:tcW w:w="1144" w:type="dxa"/>
          </w:tcPr>
          <w:p>
            <w:pPr>
              <w:pStyle w:val="0"/>
              <w:jc w:val="center"/>
            </w:pPr>
            <w:r>
              <w:rPr>
                <w:sz w:val="20"/>
              </w:rPr>
              <w:t xml:space="preserve">1079,0</w:t>
            </w:r>
          </w:p>
        </w:tc>
        <w:tc>
          <w:tcPr>
            <w:tcW w:w="1024" w:type="dxa"/>
          </w:tcPr>
          <w:p>
            <w:pPr>
              <w:pStyle w:val="0"/>
              <w:jc w:val="center"/>
            </w:pPr>
            <w:r>
              <w:rPr>
                <w:sz w:val="20"/>
              </w:rPr>
              <w:t xml:space="preserve">1079,0</w:t>
            </w:r>
          </w:p>
        </w:tc>
        <w:tc>
          <w:tcPr>
            <w:tcW w:w="1024" w:type="dxa"/>
          </w:tcPr>
          <w:p>
            <w:pPr>
              <w:pStyle w:val="0"/>
              <w:jc w:val="center"/>
            </w:pPr>
            <w:r>
              <w:rPr>
                <w:sz w:val="20"/>
              </w:rPr>
              <w:t xml:space="preserve">1079,0</w:t>
            </w:r>
          </w:p>
        </w:tc>
        <w:tc>
          <w:tcPr>
            <w:tcW w:w="1144" w:type="dxa"/>
          </w:tcPr>
          <w:p>
            <w:pPr>
              <w:pStyle w:val="0"/>
              <w:jc w:val="center"/>
            </w:pPr>
            <w:r>
              <w:rPr>
                <w:sz w:val="20"/>
              </w:rPr>
              <w:t xml:space="preserve">917,0</w:t>
            </w:r>
          </w:p>
        </w:tc>
        <w:tc>
          <w:tcPr>
            <w:tcW w:w="1279" w:type="dxa"/>
            <w:tcBorders>
              <w:right w:val="nil"/>
            </w:tcBorders>
          </w:tcPr>
          <w:p>
            <w:pPr>
              <w:pStyle w:val="0"/>
              <w:jc w:val="center"/>
            </w:pPr>
            <w:r>
              <w:rPr>
                <w:sz w:val="20"/>
              </w:rPr>
              <w:t xml:space="preserve">917,0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tcBorders>
            <w:vMerge w:val="restart"/>
          </w:tcPr>
          <w:p>
            <w:pPr>
              <w:pStyle w:val="0"/>
              <w:jc w:val="both"/>
            </w:pPr>
            <w:r>
              <w:rPr>
                <w:sz w:val="20"/>
              </w:rPr>
              <w:t xml:space="preserve">Основное мероприятие 1</w:t>
            </w:r>
          </w:p>
        </w:tc>
        <w:tc>
          <w:tcPr>
            <w:tcW w:w="1923" w:type="dxa"/>
            <w:vMerge w:val="restart"/>
          </w:tcPr>
          <w:p>
            <w:pPr>
              <w:pStyle w:val="0"/>
              <w:jc w:val="both"/>
            </w:pPr>
            <w:r>
              <w:rPr>
                <w:sz w:val="20"/>
              </w:rPr>
              <w:t xml:space="preserve">Организационные меры по созданию механизма реализации антикоррупционной политики в Чувашской Республике</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tcBorders>
            <w:vMerge w:val="restart"/>
          </w:tcPr>
          <w:p>
            <w:pPr>
              <w:pStyle w:val="0"/>
              <w:jc w:val="both"/>
            </w:pPr>
            <w:r>
              <w:rPr>
                <w:sz w:val="20"/>
              </w:rPr>
              <w:t xml:space="preserve">Основное мероприятие 2</w:t>
            </w:r>
          </w:p>
        </w:tc>
        <w:tc>
          <w:tcPr>
            <w:tcW w:w="1923" w:type="dxa"/>
            <w:vMerge w:val="restart"/>
          </w:tcPr>
          <w:p>
            <w:pPr>
              <w:pStyle w:val="0"/>
              <w:jc w:val="both"/>
            </w:pPr>
            <w:r>
              <w:rPr>
                <w:sz w:val="20"/>
              </w:rPr>
              <w:t xml:space="preserve">Нормативно-правовое обеспечение антикоррупционной деятельности</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tcBorders>
            <w:vMerge w:val="restart"/>
          </w:tcPr>
          <w:p>
            <w:pPr>
              <w:pStyle w:val="0"/>
              <w:jc w:val="both"/>
            </w:pPr>
            <w:r>
              <w:rPr>
                <w:sz w:val="20"/>
              </w:rPr>
              <w:t xml:space="preserve">Основное мероприятие 3</w:t>
            </w:r>
          </w:p>
        </w:tc>
        <w:tc>
          <w:tcPr>
            <w:tcW w:w="1923" w:type="dxa"/>
            <w:vMerge w:val="restart"/>
          </w:tcPr>
          <w:p>
            <w:pPr>
              <w:pStyle w:val="0"/>
              <w:jc w:val="both"/>
            </w:pPr>
            <w:r>
              <w:rPr>
                <w:sz w:val="20"/>
              </w:rPr>
              <w:t xml:space="preserve">Антикоррупционная экспертиза нормативных правовых актов Чувашской Республики и их проектов</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tcBorders>
            <w:vMerge w:val="restart"/>
          </w:tcPr>
          <w:p>
            <w:pPr>
              <w:pStyle w:val="0"/>
              <w:jc w:val="both"/>
            </w:pPr>
            <w:r>
              <w:rPr>
                <w:sz w:val="20"/>
              </w:rPr>
              <w:t xml:space="preserve">Основное мероприятие 4</w:t>
            </w:r>
          </w:p>
        </w:tc>
        <w:tc>
          <w:tcPr>
            <w:tcW w:w="1923" w:type="dxa"/>
            <w:vMerge w:val="restart"/>
          </w:tcPr>
          <w:p>
            <w:pPr>
              <w:pStyle w:val="0"/>
              <w:jc w:val="both"/>
            </w:pPr>
            <w:r>
              <w:rPr>
                <w:sz w:val="20"/>
              </w:rPr>
              <w:t xml:space="preserve">Организация мониторинга факторов, порождающих коррупцию или способствующих</w:t>
            </w:r>
          </w:p>
          <w:p>
            <w:pPr>
              <w:pStyle w:val="0"/>
              <w:jc w:val="both"/>
            </w:pPr>
            <w:r>
              <w:rPr>
                <w:sz w:val="20"/>
              </w:rPr>
              <w:t xml:space="preserve">ее распространению, и мер антикоррупционной политики</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979,0</w:t>
            </w:r>
          </w:p>
        </w:tc>
        <w:tc>
          <w:tcPr>
            <w:tcW w:w="1024" w:type="dxa"/>
          </w:tcPr>
          <w:p>
            <w:pPr>
              <w:pStyle w:val="0"/>
              <w:jc w:val="center"/>
            </w:pPr>
            <w:r>
              <w:rPr>
                <w:sz w:val="20"/>
              </w:rPr>
              <w:t xml:space="preserve">486,2</w:t>
            </w:r>
          </w:p>
        </w:tc>
        <w:tc>
          <w:tcPr>
            <w:tcW w:w="1024" w:type="dxa"/>
          </w:tcPr>
          <w:p>
            <w:pPr>
              <w:pStyle w:val="0"/>
              <w:jc w:val="center"/>
            </w:pPr>
            <w:r>
              <w:rPr>
                <w:sz w:val="20"/>
              </w:rPr>
              <w:t xml:space="preserve">979,0</w:t>
            </w:r>
          </w:p>
        </w:tc>
        <w:tc>
          <w:tcPr>
            <w:tcW w:w="1144" w:type="dxa"/>
          </w:tcPr>
          <w:p>
            <w:pPr>
              <w:pStyle w:val="0"/>
              <w:jc w:val="center"/>
            </w:pPr>
            <w:r>
              <w:rPr>
                <w:sz w:val="20"/>
              </w:rPr>
              <w:t xml:space="preserve">374,5</w:t>
            </w:r>
          </w:p>
        </w:tc>
        <w:tc>
          <w:tcPr>
            <w:tcW w:w="1144" w:type="dxa"/>
          </w:tcPr>
          <w:p>
            <w:pPr>
              <w:pStyle w:val="0"/>
              <w:jc w:val="center"/>
            </w:pPr>
            <w:r>
              <w:rPr>
                <w:sz w:val="20"/>
              </w:rPr>
              <w:t xml:space="preserve">979,0</w:t>
            </w:r>
          </w:p>
        </w:tc>
        <w:tc>
          <w:tcPr>
            <w:tcW w:w="1024" w:type="dxa"/>
          </w:tcPr>
          <w:p>
            <w:pPr>
              <w:pStyle w:val="0"/>
              <w:jc w:val="center"/>
            </w:pPr>
            <w:r>
              <w:rPr>
                <w:sz w:val="20"/>
              </w:rPr>
              <w:t xml:space="preserve">979,0</w:t>
            </w:r>
          </w:p>
        </w:tc>
        <w:tc>
          <w:tcPr>
            <w:tcW w:w="1024" w:type="dxa"/>
          </w:tcPr>
          <w:p>
            <w:pPr>
              <w:pStyle w:val="0"/>
              <w:jc w:val="center"/>
            </w:pPr>
            <w:r>
              <w:rPr>
                <w:sz w:val="20"/>
              </w:rPr>
              <w:t xml:space="preserve">979,0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803</w:t>
            </w:r>
          </w:p>
        </w:tc>
        <w:tc>
          <w:tcPr>
            <w:tcW w:w="1417" w:type="dxa"/>
          </w:tcPr>
          <w:p>
            <w:pPr>
              <w:pStyle w:val="0"/>
              <w:jc w:val="center"/>
            </w:pPr>
            <w:r>
              <w:rPr>
                <w:sz w:val="20"/>
              </w:rPr>
              <w:t xml:space="preserve">4510413660</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979,0</w:t>
            </w:r>
          </w:p>
        </w:tc>
        <w:tc>
          <w:tcPr>
            <w:tcW w:w="1024" w:type="dxa"/>
          </w:tcPr>
          <w:p>
            <w:pPr>
              <w:pStyle w:val="0"/>
              <w:jc w:val="center"/>
            </w:pPr>
            <w:r>
              <w:rPr>
                <w:sz w:val="20"/>
              </w:rPr>
              <w:t xml:space="preserve">486,2</w:t>
            </w:r>
          </w:p>
        </w:tc>
        <w:tc>
          <w:tcPr>
            <w:tcW w:w="1024" w:type="dxa"/>
          </w:tcPr>
          <w:p>
            <w:pPr>
              <w:pStyle w:val="0"/>
              <w:jc w:val="center"/>
            </w:pPr>
            <w:r>
              <w:rPr>
                <w:sz w:val="20"/>
              </w:rPr>
              <w:t xml:space="preserve">979,0</w:t>
            </w:r>
          </w:p>
        </w:tc>
        <w:tc>
          <w:tcPr>
            <w:tcW w:w="1144" w:type="dxa"/>
          </w:tcPr>
          <w:p>
            <w:pPr>
              <w:pStyle w:val="0"/>
              <w:jc w:val="center"/>
            </w:pPr>
            <w:r>
              <w:rPr>
                <w:sz w:val="20"/>
              </w:rPr>
              <w:t xml:space="preserve">374,5</w:t>
            </w:r>
          </w:p>
        </w:tc>
        <w:tc>
          <w:tcPr>
            <w:tcW w:w="1144" w:type="dxa"/>
          </w:tcPr>
          <w:p>
            <w:pPr>
              <w:pStyle w:val="0"/>
              <w:jc w:val="center"/>
            </w:pPr>
            <w:r>
              <w:rPr>
                <w:sz w:val="20"/>
              </w:rPr>
              <w:t xml:space="preserve">979,0</w:t>
            </w:r>
          </w:p>
        </w:tc>
        <w:tc>
          <w:tcPr>
            <w:tcW w:w="1024" w:type="dxa"/>
          </w:tcPr>
          <w:p>
            <w:pPr>
              <w:pStyle w:val="0"/>
              <w:jc w:val="center"/>
            </w:pPr>
            <w:r>
              <w:rPr>
                <w:sz w:val="20"/>
              </w:rPr>
              <w:t xml:space="preserve">979,0</w:t>
            </w:r>
          </w:p>
        </w:tc>
        <w:tc>
          <w:tcPr>
            <w:tcW w:w="1024" w:type="dxa"/>
          </w:tcPr>
          <w:p>
            <w:pPr>
              <w:pStyle w:val="0"/>
              <w:jc w:val="center"/>
            </w:pPr>
            <w:r>
              <w:rPr>
                <w:sz w:val="20"/>
              </w:rPr>
              <w:t xml:space="preserve">979,0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tcBorders>
            <w:vMerge w:val="restart"/>
          </w:tcPr>
          <w:p>
            <w:pPr>
              <w:pStyle w:val="0"/>
              <w:jc w:val="both"/>
            </w:pPr>
            <w:r>
              <w:rPr>
                <w:sz w:val="20"/>
              </w:rPr>
              <w:t xml:space="preserve">Основное мероприятие 5</w:t>
            </w:r>
          </w:p>
        </w:tc>
        <w:tc>
          <w:tcPr>
            <w:tcW w:w="1923" w:type="dxa"/>
            <w:vMerge w:val="restart"/>
          </w:tcPr>
          <w:p>
            <w:pPr>
              <w:pStyle w:val="0"/>
              <w:jc w:val="both"/>
            </w:pPr>
            <w:r>
              <w:rPr>
                <w:sz w:val="20"/>
              </w:rPr>
              <w:t xml:space="preserve">Совершенствование мер по противодействию коррупции в сфере закупок товаров, работ, услуг для обеспечения государственных и муниципальных нужд</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tcBorders>
            <w:vMerge w:val="restart"/>
          </w:tcPr>
          <w:p>
            <w:pPr>
              <w:pStyle w:val="0"/>
              <w:jc w:val="both"/>
            </w:pPr>
            <w:r>
              <w:rPr>
                <w:sz w:val="20"/>
              </w:rPr>
              <w:t xml:space="preserve">Основное мероприятие 6</w:t>
            </w:r>
          </w:p>
        </w:tc>
        <w:tc>
          <w:tcPr>
            <w:tcW w:w="1923" w:type="dxa"/>
            <w:vMerge w:val="restart"/>
          </w:tcPr>
          <w:p>
            <w:pPr>
              <w:pStyle w:val="0"/>
              <w:jc w:val="both"/>
            </w:pPr>
            <w:r>
              <w:rPr>
                <w:sz w:val="20"/>
              </w:rPr>
              <w:t xml:space="preserve">Внедрение антикоррупционных механизмов в рамках реализации кадровой политики в государственных органах Чувашской Республики и органах местного самоуправления</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tcBorders>
            <w:vMerge w:val="restart"/>
          </w:tcPr>
          <w:p>
            <w:pPr>
              <w:pStyle w:val="0"/>
              <w:jc w:val="both"/>
            </w:pPr>
            <w:r>
              <w:rPr>
                <w:sz w:val="20"/>
              </w:rPr>
              <w:t xml:space="preserve">Основное мероприятие 7</w:t>
            </w:r>
          </w:p>
        </w:tc>
        <w:tc>
          <w:tcPr>
            <w:tcW w:w="1923" w:type="dxa"/>
            <w:vMerge w:val="restart"/>
          </w:tcPr>
          <w:p>
            <w:pPr>
              <w:pStyle w:val="0"/>
              <w:jc w:val="both"/>
            </w:pPr>
            <w:r>
              <w:rPr>
                <w:sz w:val="20"/>
              </w:rPr>
              <w:t xml:space="preserve">Внедрение внутреннего контроля в государственных органах Чувашской Республики и органах местного самоуправления</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tcBorders>
            <w:vMerge w:val="restart"/>
          </w:tcPr>
          <w:p>
            <w:pPr>
              <w:pStyle w:val="0"/>
              <w:jc w:val="both"/>
            </w:pPr>
            <w:r>
              <w:rPr>
                <w:sz w:val="20"/>
              </w:rPr>
              <w:t xml:space="preserve">Основное мероприятие 8</w:t>
            </w:r>
          </w:p>
        </w:tc>
        <w:tc>
          <w:tcPr>
            <w:tcW w:w="1923" w:type="dxa"/>
            <w:vMerge w:val="restart"/>
          </w:tcPr>
          <w:p>
            <w:pPr>
              <w:pStyle w:val="0"/>
              <w:jc w:val="both"/>
            </w:pPr>
            <w:r>
              <w:rPr>
                <w:sz w:val="20"/>
              </w:rPr>
              <w:t xml:space="preserve">Организация антикоррупционной пропаганды и просвещения</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183,4</w:t>
            </w:r>
          </w:p>
        </w:tc>
        <w:tc>
          <w:tcPr>
            <w:tcW w:w="1024" w:type="dxa"/>
          </w:tcPr>
          <w:p>
            <w:pPr>
              <w:pStyle w:val="0"/>
              <w:jc w:val="center"/>
            </w:pPr>
            <w:r>
              <w:rPr>
                <w:sz w:val="20"/>
              </w:rPr>
              <w:t xml:space="preserve">183,4</w:t>
            </w:r>
          </w:p>
        </w:tc>
        <w:tc>
          <w:tcPr>
            <w:tcW w:w="1024" w:type="dxa"/>
          </w:tcPr>
          <w:p>
            <w:pPr>
              <w:pStyle w:val="0"/>
              <w:jc w:val="center"/>
            </w:pPr>
            <w:r>
              <w:rPr>
                <w:sz w:val="20"/>
              </w:rPr>
              <w:t xml:space="preserve">183,4</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144" w:type="dxa"/>
          </w:tcPr>
          <w:p>
            <w:pPr>
              <w:pStyle w:val="0"/>
              <w:jc w:val="center"/>
            </w:pPr>
            <w:r>
              <w:rPr>
                <w:sz w:val="20"/>
              </w:rPr>
              <w:t xml:space="preserve">917,0</w:t>
            </w:r>
          </w:p>
        </w:tc>
        <w:tc>
          <w:tcPr>
            <w:tcW w:w="1279" w:type="dxa"/>
            <w:tcBorders>
              <w:right w:val="nil"/>
            </w:tcBorders>
          </w:tcPr>
          <w:p>
            <w:pPr>
              <w:pStyle w:val="0"/>
              <w:jc w:val="center"/>
            </w:pPr>
            <w:r>
              <w:rPr>
                <w:sz w:val="20"/>
              </w:rPr>
              <w:t xml:space="preserve">917,0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803</w:t>
            </w:r>
          </w:p>
        </w:tc>
        <w:tc>
          <w:tcPr>
            <w:tcW w:w="1417" w:type="dxa"/>
          </w:tcPr>
          <w:p>
            <w:pPr>
              <w:pStyle w:val="0"/>
              <w:jc w:val="center"/>
            </w:pPr>
            <w:r>
              <w:rPr>
                <w:sz w:val="20"/>
              </w:rPr>
              <w:t xml:space="preserve">4521004 4510813670 4510813680</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183,4</w:t>
            </w:r>
          </w:p>
        </w:tc>
        <w:tc>
          <w:tcPr>
            <w:tcW w:w="1024" w:type="dxa"/>
          </w:tcPr>
          <w:p>
            <w:pPr>
              <w:pStyle w:val="0"/>
              <w:jc w:val="center"/>
            </w:pPr>
            <w:r>
              <w:rPr>
                <w:sz w:val="20"/>
              </w:rPr>
              <w:t xml:space="preserve">183,4</w:t>
            </w:r>
          </w:p>
        </w:tc>
        <w:tc>
          <w:tcPr>
            <w:tcW w:w="1024" w:type="dxa"/>
          </w:tcPr>
          <w:p>
            <w:pPr>
              <w:pStyle w:val="0"/>
              <w:jc w:val="center"/>
            </w:pPr>
            <w:r>
              <w:rPr>
                <w:sz w:val="20"/>
              </w:rPr>
              <w:t xml:space="preserve">183,4</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144" w:type="dxa"/>
          </w:tcPr>
          <w:p>
            <w:pPr>
              <w:pStyle w:val="0"/>
              <w:jc w:val="center"/>
            </w:pPr>
            <w:r>
              <w:rPr>
                <w:sz w:val="20"/>
              </w:rPr>
              <w:t xml:space="preserve">917,0</w:t>
            </w:r>
          </w:p>
        </w:tc>
        <w:tc>
          <w:tcPr>
            <w:tcW w:w="1279" w:type="dxa"/>
            <w:tcBorders>
              <w:right w:val="nil"/>
            </w:tcBorders>
          </w:tcPr>
          <w:p>
            <w:pPr>
              <w:pStyle w:val="0"/>
              <w:jc w:val="center"/>
            </w:pPr>
            <w:r>
              <w:rPr>
                <w:sz w:val="20"/>
              </w:rPr>
              <w:t xml:space="preserve">917,0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tcBorders>
            <w:vMerge w:val="restart"/>
          </w:tcPr>
          <w:p>
            <w:pPr>
              <w:pStyle w:val="0"/>
              <w:jc w:val="both"/>
            </w:pPr>
            <w:r>
              <w:rPr>
                <w:sz w:val="20"/>
              </w:rPr>
              <w:t xml:space="preserve">Основное мероприятие 9</w:t>
            </w:r>
          </w:p>
        </w:tc>
        <w:tc>
          <w:tcPr>
            <w:tcW w:w="1923" w:type="dxa"/>
            <w:vMerge w:val="restart"/>
          </w:tcPr>
          <w:p>
            <w:pPr>
              <w:pStyle w:val="0"/>
              <w:jc w:val="both"/>
            </w:pPr>
            <w:r>
              <w:rPr>
                <w:sz w:val="20"/>
              </w:rPr>
              <w:t xml:space="preserve">Обеспечение доступа граждан и организаций к информации о деятельности государственных органов Чувашской Республики и органов местного самоуправления в Чувашской Республике</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bottom w:val="nil"/>
            </w:tcBorders>
            <w:vMerge w:val="restart"/>
          </w:tcPr>
          <w:p>
            <w:pPr>
              <w:pStyle w:val="0"/>
              <w:jc w:val="both"/>
            </w:pPr>
            <w:r>
              <w:rPr>
                <w:sz w:val="20"/>
              </w:rPr>
              <w:t xml:space="preserve">Подпрограмма 4</w:t>
            </w:r>
          </w:p>
        </w:tc>
        <w:tc>
          <w:tcPr>
            <w:tcW w:w="1923" w:type="dxa"/>
            <w:tcBorders>
              <w:bottom w:val="nil"/>
            </w:tcBorders>
            <w:vMerge w:val="restart"/>
          </w:tcPr>
          <w:p>
            <w:pPr>
              <w:pStyle w:val="0"/>
              <w:jc w:val="both"/>
            </w:pPr>
            <w:r>
              <w:rPr>
                <w:sz w:val="20"/>
              </w:rPr>
              <w:t xml:space="preserve">"Совершенствование кадровой политики и развитие кадрового потенциала государственной гражданской службы Чувашской Республики"</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1546,1</w:t>
            </w:r>
          </w:p>
        </w:tc>
        <w:tc>
          <w:tcPr>
            <w:tcW w:w="1024" w:type="dxa"/>
          </w:tcPr>
          <w:p>
            <w:pPr>
              <w:pStyle w:val="0"/>
              <w:jc w:val="center"/>
            </w:pPr>
            <w:r>
              <w:rPr>
                <w:sz w:val="20"/>
              </w:rPr>
              <w:t xml:space="preserve">4535,9</w:t>
            </w:r>
          </w:p>
        </w:tc>
        <w:tc>
          <w:tcPr>
            <w:tcW w:w="1024" w:type="dxa"/>
          </w:tcPr>
          <w:p>
            <w:pPr>
              <w:pStyle w:val="0"/>
              <w:jc w:val="center"/>
            </w:pPr>
            <w:r>
              <w:rPr>
                <w:sz w:val="20"/>
              </w:rPr>
              <w:t xml:space="preserve">5590,5</w:t>
            </w:r>
          </w:p>
        </w:tc>
        <w:tc>
          <w:tcPr>
            <w:tcW w:w="1144" w:type="dxa"/>
          </w:tcPr>
          <w:p>
            <w:pPr>
              <w:pStyle w:val="0"/>
              <w:jc w:val="center"/>
            </w:pPr>
            <w:r>
              <w:rPr>
                <w:sz w:val="20"/>
              </w:rPr>
              <w:t xml:space="preserve">8272,6</w:t>
            </w:r>
          </w:p>
        </w:tc>
        <w:tc>
          <w:tcPr>
            <w:tcW w:w="1144" w:type="dxa"/>
          </w:tcPr>
          <w:p>
            <w:pPr>
              <w:pStyle w:val="0"/>
              <w:jc w:val="center"/>
            </w:pPr>
            <w:r>
              <w:rPr>
                <w:sz w:val="20"/>
              </w:rPr>
              <w:t xml:space="preserve">11866,8</w:t>
            </w:r>
          </w:p>
        </w:tc>
        <w:tc>
          <w:tcPr>
            <w:tcW w:w="1024" w:type="dxa"/>
          </w:tcPr>
          <w:p>
            <w:pPr>
              <w:pStyle w:val="0"/>
              <w:jc w:val="center"/>
            </w:pPr>
            <w:r>
              <w:rPr>
                <w:sz w:val="20"/>
              </w:rPr>
              <w:t xml:space="preserve">7570,5</w:t>
            </w:r>
          </w:p>
        </w:tc>
        <w:tc>
          <w:tcPr>
            <w:tcW w:w="1024" w:type="dxa"/>
          </w:tcPr>
          <w:p>
            <w:pPr>
              <w:pStyle w:val="0"/>
              <w:jc w:val="center"/>
            </w:pPr>
            <w:r>
              <w:rPr>
                <w:sz w:val="20"/>
              </w:rPr>
              <w:t xml:space="preserve">7570,5</w:t>
            </w:r>
          </w:p>
        </w:tc>
        <w:tc>
          <w:tcPr>
            <w:tcW w:w="1144" w:type="dxa"/>
          </w:tcPr>
          <w:p>
            <w:pPr>
              <w:pStyle w:val="0"/>
              <w:jc w:val="center"/>
            </w:pPr>
            <w:r>
              <w:rPr>
                <w:sz w:val="20"/>
              </w:rPr>
              <w:t xml:space="preserve">157947,0</w:t>
            </w:r>
          </w:p>
        </w:tc>
        <w:tc>
          <w:tcPr>
            <w:tcW w:w="1279" w:type="dxa"/>
            <w:tcBorders>
              <w:right w:val="nil"/>
            </w:tcBorders>
          </w:tcPr>
          <w:p>
            <w:pPr>
              <w:pStyle w:val="0"/>
              <w:jc w:val="center"/>
            </w:pPr>
            <w:r>
              <w:rPr>
                <w:sz w:val="20"/>
              </w:rPr>
              <w:t xml:space="preserve">157947,0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1546,1</w:t>
            </w:r>
          </w:p>
        </w:tc>
        <w:tc>
          <w:tcPr>
            <w:tcW w:w="1024" w:type="dxa"/>
          </w:tcPr>
          <w:p>
            <w:pPr>
              <w:pStyle w:val="0"/>
              <w:jc w:val="center"/>
            </w:pPr>
            <w:r>
              <w:rPr>
                <w:sz w:val="20"/>
              </w:rPr>
              <w:t xml:space="preserve">4535,9</w:t>
            </w:r>
          </w:p>
        </w:tc>
        <w:tc>
          <w:tcPr>
            <w:tcW w:w="1024" w:type="dxa"/>
          </w:tcPr>
          <w:p>
            <w:pPr>
              <w:pStyle w:val="0"/>
              <w:jc w:val="center"/>
            </w:pPr>
            <w:r>
              <w:rPr>
                <w:sz w:val="20"/>
              </w:rPr>
              <w:t xml:space="preserve">5590,5</w:t>
            </w:r>
          </w:p>
        </w:tc>
        <w:tc>
          <w:tcPr>
            <w:tcW w:w="1144" w:type="dxa"/>
          </w:tcPr>
          <w:p>
            <w:pPr>
              <w:pStyle w:val="0"/>
              <w:jc w:val="center"/>
            </w:pPr>
            <w:r>
              <w:rPr>
                <w:sz w:val="20"/>
              </w:rPr>
              <w:t xml:space="preserve">8272,6</w:t>
            </w:r>
          </w:p>
        </w:tc>
        <w:tc>
          <w:tcPr>
            <w:tcW w:w="1144" w:type="dxa"/>
          </w:tcPr>
          <w:p>
            <w:pPr>
              <w:pStyle w:val="0"/>
              <w:jc w:val="center"/>
            </w:pPr>
            <w:r>
              <w:rPr>
                <w:sz w:val="20"/>
              </w:rPr>
              <w:t xml:space="preserve">11866,8</w:t>
            </w:r>
          </w:p>
        </w:tc>
        <w:tc>
          <w:tcPr>
            <w:tcW w:w="1024" w:type="dxa"/>
          </w:tcPr>
          <w:p>
            <w:pPr>
              <w:pStyle w:val="0"/>
              <w:jc w:val="center"/>
            </w:pPr>
            <w:r>
              <w:rPr>
                <w:sz w:val="20"/>
              </w:rPr>
              <w:t xml:space="preserve">7570,5</w:t>
            </w:r>
          </w:p>
        </w:tc>
        <w:tc>
          <w:tcPr>
            <w:tcW w:w="1024" w:type="dxa"/>
          </w:tcPr>
          <w:p>
            <w:pPr>
              <w:pStyle w:val="0"/>
              <w:jc w:val="center"/>
            </w:pPr>
            <w:r>
              <w:rPr>
                <w:sz w:val="20"/>
              </w:rPr>
              <w:t xml:space="preserve">7570,5</w:t>
            </w:r>
          </w:p>
        </w:tc>
        <w:tc>
          <w:tcPr>
            <w:tcW w:w="1144" w:type="dxa"/>
          </w:tcPr>
          <w:p>
            <w:pPr>
              <w:pStyle w:val="0"/>
              <w:jc w:val="center"/>
            </w:pPr>
            <w:r>
              <w:rPr>
                <w:sz w:val="20"/>
              </w:rPr>
              <w:t xml:space="preserve">157947,0</w:t>
            </w:r>
          </w:p>
        </w:tc>
        <w:tc>
          <w:tcPr>
            <w:tcW w:w="1279" w:type="dxa"/>
            <w:tcBorders>
              <w:right w:val="nil"/>
            </w:tcBorders>
          </w:tcPr>
          <w:p>
            <w:pPr>
              <w:pStyle w:val="0"/>
              <w:jc w:val="center"/>
            </w:pPr>
            <w:r>
              <w:rPr>
                <w:sz w:val="20"/>
              </w:rPr>
              <w:t xml:space="preserve">157947,0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1474" w:type="dxa"/>
            <w:tcBorders>
              <w:bottom w:val="nil"/>
            </w:tcBorders>
          </w:tcPr>
          <w:p>
            <w:pPr>
              <w:pStyle w:val="0"/>
              <w:jc w:val="both"/>
            </w:pPr>
            <w:r>
              <w:rPr>
                <w:sz w:val="20"/>
              </w:rPr>
              <w:t xml:space="preserve">внебюджетные источники</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79" w:type="dxa"/>
            <w:tcBorders>
              <w:bottom w:val="nil"/>
              <w:right w:val="nil"/>
            </w:tcBorders>
          </w:tcPr>
          <w:p>
            <w:pPr>
              <w:pStyle w:val="0"/>
              <w:jc w:val="center"/>
            </w:pPr>
            <w:r>
              <w:rPr>
                <w:sz w:val="20"/>
              </w:rPr>
              <w:t xml:space="preserve">0,0</w:t>
            </w:r>
          </w:p>
        </w:tc>
      </w:tr>
      <w:tr>
        <w:tblPrEx>
          <w:tblBorders>
            <w:insideH w:val="nil"/>
          </w:tblBorders>
        </w:tblPrEx>
        <w:tc>
          <w:tcPr>
            <w:gridSpan w:val="14"/>
            <w:tcW w:w="16273" w:type="dxa"/>
            <w:tcBorders>
              <w:top w:val="nil"/>
              <w:left w:val="nil"/>
              <w:right w:val="nil"/>
            </w:tcBorders>
          </w:tcPr>
          <w:p>
            <w:pPr>
              <w:pStyle w:val="0"/>
              <w:jc w:val="both"/>
            </w:pPr>
            <w:r>
              <w:rPr>
                <w:sz w:val="20"/>
              </w:rPr>
              <w:t xml:space="preserve">(позиция в ред. </w:t>
            </w:r>
            <w:hyperlink w:history="0" r:id="rId192"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869" w:type="dxa"/>
            <w:tcBorders>
              <w:left w:val="nil"/>
            </w:tcBorders>
            <w:vMerge w:val="restart"/>
          </w:tcPr>
          <w:p>
            <w:pPr>
              <w:pStyle w:val="0"/>
              <w:jc w:val="both"/>
            </w:pPr>
            <w:r>
              <w:rPr>
                <w:sz w:val="20"/>
              </w:rPr>
              <w:t xml:space="preserve">Основное мероприятие 1</w:t>
            </w:r>
          </w:p>
        </w:tc>
        <w:tc>
          <w:tcPr>
            <w:tcW w:w="1923" w:type="dxa"/>
            <w:vMerge w:val="restart"/>
          </w:tcPr>
          <w:p>
            <w:pPr>
              <w:pStyle w:val="0"/>
              <w:jc w:val="both"/>
            </w:pPr>
            <w:r>
              <w:rPr>
                <w:sz w:val="20"/>
              </w:rPr>
              <w:t xml:space="preserve">Разработка и мониторинг нормативных правовых актов Чувашской Республики, регулирующих вопросы государственной гражданской службы Чувашской Республики</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bottom w:val="nil"/>
            </w:tcBorders>
            <w:vMerge w:val="restart"/>
          </w:tcPr>
          <w:p>
            <w:pPr>
              <w:pStyle w:val="0"/>
              <w:jc w:val="both"/>
            </w:pPr>
            <w:r>
              <w:rPr>
                <w:sz w:val="20"/>
              </w:rPr>
              <w:t xml:space="preserve">Основное мероприятие 2</w:t>
            </w:r>
          </w:p>
        </w:tc>
        <w:tc>
          <w:tcPr>
            <w:tcW w:w="1923" w:type="dxa"/>
            <w:tcBorders>
              <w:bottom w:val="nil"/>
            </w:tcBorders>
            <w:vMerge w:val="restart"/>
          </w:tcPr>
          <w:p>
            <w:pPr>
              <w:pStyle w:val="0"/>
              <w:jc w:val="both"/>
            </w:pPr>
            <w:r>
              <w:rPr>
                <w:sz w:val="20"/>
              </w:rPr>
              <w:t xml:space="preserve">Подготовка кадров для государственной гражданской службы Чувашской Республики, организация профессионального развития государственных гражданских служащих Чувашской Республики, реализация инновационных обучающих программ, внедрение технологии оценки управленческих компетенций в систему планирования карьерного роста лиц, замещающих государственные должности Чувашской Республики, муниципальные должности, должности государственной гражданской службы Чувашской Республики, должности муниципальной службы в Чувашской Республике, лиц, состоящих в резерве управленческих кадров Чувашской Республики и Молодежном кадровом резерве при Главе Чувашской Республики, кадровом резерве Чувашской Республики и кадровых резервах государственных органов Чувашской Республики</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1546,1</w:t>
            </w:r>
          </w:p>
        </w:tc>
        <w:tc>
          <w:tcPr>
            <w:tcW w:w="1024" w:type="dxa"/>
          </w:tcPr>
          <w:p>
            <w:pPr>
              <w:pStyle w:val="0"/>
              <w:jc w:val="center"/>
            </w:pPr>
            <w:r>
              <w:rPr>
                <w:sz w:val="20"/>
              </w:rPr>
              <w:t xml:space="preserve">2522,6</w:t>
            </w:r>
          </w:p>
        </w:tc>
        <w:tc>
          <w:tcPr>
            <w:tcW w:w="1024" w:type="dxa"/>
          </w:tcPr>
          <w:p>
            <w:pPr>
              <w:pStyle w:val="0"/>
              <w:jc w:val="center"/>
            </w:pPr>
            <w:r>
              <w:rPr>
                <w:sz w:val="20"/>
              </w:rPr>
              <w:t xml:space="preserve">1618,3</w:t>
            </w:r>
          </w:p>
        </w:tc>
        <w:tc>
          <w:tcPr>
            <w:tcW w:w="1144" w:type="dxa"/>
          </w:tcPr>
          <w:p>
            <w:pPr>
              <w:pStyle w:val="0"/>
              <w:jc w:val="center"/>
            </w:pPr>
            <w:r>
              <w:rPr>
                <w:sz w:val="20"/>
              </w:rPr>
              <w:t xml:space="preserve">3517,5</w:t>
            </w:r>
          </w:p>
        </w:tc>
        <w:tc>
          <w:tcPr>
            <w:tcW w:w="1144" w:type="dxa"/>
          </w:tcPr>
          <w:p>
            <w:pPr>
              <w:pStyle w:val="0"/>
              <w:jc w:val="center"/>
            </w:pPr>
            <w:r>
              <w:rPr>
                <w:sz w:val="20"/>
              </w:rPr>
              <w:t xml:space="preserve">5219,7</w:t>
            </w:r>
          </w:p>
        </w:tc>
        <w:tc>
          <w:tcPr>
            <w:tcW w:w="1024" w:type="dxa"/>
          </w:tcPr>
          <w:p>
            <w:pPr>
              <w:pStyle w:val="0"/>
              <w:jc w:val="center"/>
            </w:pPr>
            <w:r>
              <w:rPr>
                <w:sz w:val="20"/>
              </w:rPr>
              <w:t xml:space="preserve">1084,2</w:t>
            </w:r>
          </w:p>
        </w:tc>
        <w:tc>
          <w:tcPr>
            <w:tcW w:w="1024" w:type="dxa"/>
          </w:tcPr>
          <w:p>
            <w:pPr>
              <w:pStyle w:val="0"/>
              <w:jc w:val="center"/>
            </w:pPr>
            <w:r>
              <w:rPr>
                <w:sz w:val="20"/>
              </w:rPr>
              <w:t xml:space="preserve">1084,2</w:t>
            </w:r>
          </w:p>
        </w:tc>
        <w:tc>
          <w:tcPr>
            <w:tcW w:w="1144" w:type="dxa"/>
          </w:tcPr>
          <w:p>
            <w:pPr>
              <w:pStyle w:val="0"/>
              <w:jc w:val="center"/>
            </w:pPr>
            <w:r>
              <w:rPr>
                <w:sz w:val="20"/>
              </w:rPr>
              <w:t xml:space="preserve">7597,0</w:t>
            </w:r>
          </w:p>
        </w:tc>
        <w:tc>
          <w:tcPr>
            <w:tcW w:w="1279" w:type="dxa"/>
            <w:tcBorders>
              <w:right w:val="nil"/>
            </w:tcBorders>
          </w:tcPr>
          <w:p>
            <w:pPr>
              <w:pStyle w:val="0"/>
              <w:jc w:val="center"/>
            </w:pPr>
            <w:r>
              <w:rPr>
                <w:sz w:val="20"/>
              </w:rPr>
              <w:t xml:space="preserve">7597,0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Borders>
              <w:bottom w:val="nil"/>
            </w:tcBorders>
          </w:tcPr>
          <w:p>
            <w:pPr>
              <w:pStyle w:val="0"/>
              <w:jc w:val="center"/>
            </w:pPr>
            <w:r>
              <w:rPr>
                <w:sz w:val="20"/>
              </w:rPr>
              <w:t xml:space="preserve">803</w:t>
            </w:r>
          </w:p>
        </w:tc>
        <w:tc>
          <w:tcPr>
            <w:tcW w:w="1417" w:type="dxa"/>
            <w:tcBorders>
              <w:bottom w:val="nil"/>
            </w:tcBorders>
          </w:tcPr>
          <w:p>
            <w:pPr>
              <w:pStyle w:val="0"/>
              <w:jc w:val="center"/>
            </w:pPr>
            <w:r>
              <w:rPr>
                <w:sz w:val="20"/>
              </w:rPr>
              <w:t xml:space="preserve">Ч520213690</w:t>
            </w:r>
          </w:p>
        </w:tc>
        <w:tc>
          <w:tcPr>
            <w:tcW w:w="1474" w:type="dxa"/>
            <w:vMerge w:val="restart"/>
          </w:tcPr>
          <w:p>
            <w:pPr>
              <w:pStyle w:val="0"/>
              <w:jc w:val="both"/>
            </w:pPr>
            <w:r>
              <w:rPr>
                <w:sz w:val="20"/>
              </w:rPr>
              <w:t xml:space="preserve">республиканский бюджет Чувашской Республики</w:t>
            </w:r>
          </w:p>
        </w:tc>
        <w:tc>
          <w:tcPr>
            <w:tcW w:w="1024" w:type="dxa"/>
            <w:vMerge w:val="restart"/>
          </w:tcPr>
          <w:p>
            <w:pPr>
              <w:pStyle w:val="0"/>
              <w:jc w:val="center"/>
            </w:pPr>
            <w:r>
              <w:rPr>
                <w:sz w:val="20"/>
              </w:rPr>
              <w:t xml:space="preserve">1546,1</w:t>
            </w:r>
          </w:p>
        </w:tc>
        <w:tc>
          <w:tcPr>
            <w:tcW w:w="1024" w:type="dxa"/>
            <w:vMerge w:val="restart"/>
          </w:tcPr>
          <w:p>
            <w:pPr>
              <w:pStyle w:val="0"/>
              <w:jc w:val="center"/>
            </w:pPr>
            <w:r>
              <w:rPr>
                <w:sz w:val="20"/>
              </w:rPr>
              <w:t xml:space="preserve">2522,6</w:t>
            </w:r>
          </w:p>
        </w:tc>
        <w:tc>
          <w:tcPr>
            <w:tcW w:w="1024" w:type="dxa"/>
            <w:vMerge w:val="restart"/>
          </w:tcPr>
          <w:p>
            <w:pPr>
              <w:pStyle w:val="0"/>
              <w:jc w:val="center"/>
            </w:pPr>
            <w:r>
              <w:rPr>
                <w:sz w:val="20"/>
              </w:rPr>
              <w:t xml:space="preserve">1618,3</w:t>
            </w:r>
          </w:p>
        </w:tc>
        <w:tc>
          <w:tcPr>
            <w:tcW w:w="1144" w:type="dxa"/>
            <w:vMerge w:val="restart"/>
          </w:tcPr>
          <w:p>
            <w:pPr>
              <w:pStyle w:val="0"/>
              <w:jc w:val="center"/>
            </w:pPr>
            <w:r>
              <w:rPr>
                <w:sz w:val="20"/>
              </w:rPr>
              <w:t xml:space="preserve">3517,5</w:t>
            </w:r>
          </w:p>
        </w:tc>
        <w:tc>
          <w:tcPr>
            <w:tcW w:w="1144" w:type="dxa"/>
            <w:vMerge w:val="restart"/>
          </w:tcPr>
          <w:p>
            <w:pPr>
              <w:pStyle w:val="0"/>
              <w:jc w:val="center"/>
            </w:pPr>
            <w:r>
              <w:rPr>
                <w:sz w:val="20"/>
              </w:rPr>
              <w:t xml:space="preserve">5219,7</w:t>
            </w:r>
          </w:p>
        </w:tc>
        <w:tc>
          <w:tcPr>
            <w:tcW w:w="1024" w:type="dxa"/>
            <w:vMerge w:val="restart"/>
          </w:tcPr>
          <w:p>
            <w:pPr>
              <w:pStyle w:val="0"/>
              <w:jc w:val="center"/>
            </w:pPr>
            <w:r>
              <w:rPr>
                <w:sz w:val="20"/>
              </w:rPr>
              <w:t xml:space="preserve">1084,2</w:t>
            </w:r>
          </w:p>
        </w:tc>
        <w:tc>
          <w:tcPr>
            <w:tcW w:w="1024" w:type="dxa"/>
            <w:vMerge w:val="restart"/>
          </w:tcPr>
          <w:p>
            <w:pPr>
              <w:pStyle w:val="0"/>
              <w:jc w:val="center"/>
            </w:pPr>
            <w:r>
              <w:rPr>
                <w:sz w:val="20"/>
              </w:rPr>
              <w:t xml:space="preserve">1084,2</w:t>
            </w:r>
          </w:p>
        </w:tc>
        <w:tc>
          <w:tcPr>
            <w:tcW w:w="1144" w:type="dxa"/>
            <w:vMerge w:val="restart"/>
          </w:tcPr>
          <w:p>
            <w:pPr>
              <w:pStyle w:val="0"/>
              <w:jc w:val="center"/>
            </w:pPr>
            <w:r>
              <w:rPr>
                <w:sz w:val="20"/>
              </w:rPr>
              <w:t xml:space="preserve">7597,0</w:t>
            </w:r>
          </w:p>
        </w:tc>
        <w:tc>
          <w:tcPr>
            <w:tcW w:w="1279" w:type="dxa"/>
            <w:tcBorders>
              <w:right w:val="nil"/>
            </w:tcBorders>
            <w:vMerge w:val="restart"/>
          </w:tcPr>
          <w:p>
            <w:pPr>
              <w:pStyle w:val="0"/>
              <w:jc w:val="center"/>
            </w:pPr>
            <w:r>
              <w:rPr>
                <w:sz w:val="20"/>
              </w:rPr>
              <w:t xml:space="preserve">7597,0</w:t>
            </w: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818</w:t>
            </w:r>
          </w:p>
        </w:tc>
        <w:tc>
          <w:tcPr>
            <w:tcW w:w="1417" w:type="dxa"/>
            <w:tcBorders>
              <w:top w:val="nil"/>
              <w:bottom w:val="nil"/>
            </w:tcBorders>
          </w:tcPr>
          <w:p>
            <w:pPr>
              <w:pStyle w:val="0"/>
              <w:jc w:val="center"/>
            </w:pPr>
            <w:r>
              <w:rPr>
                <w:sz w:val="20"/>
              </w:rPr>
              <w:t xml:space="preserve">Ч520213690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874</w:t>
            </w:r>
          </w:p>
        </w:tc>
        <w:tc>
          <w:tcPr>
            <w:tcW w:w="1417" w:type="dxa"/>
            <w:tcBorders>
              <w:top w:val="nil"/>
              <w:bottom w:val="nil"/>
            </w:tcBorders>
          </w:tcPr>
          <w:p>
            <w:pPr>
              <w:pStyle w:val="0"/>
              <w:jc w:val="center"/>
            </w:pPr>
            <w:r>
              <w:rPr>
                <w:sz w:val="20"/>
              </w:rPr>
              <w:t xml:space="preserve">Ч520213690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W w:w="759" w:type="dxa"/>
            <w:tcBorders>
              <w:top w:val="nil"/>
            </w:tcBorders>
          </w:tcPr>
          <w:p>
            <w:pPr>
              <w:pStyle w:val="0"/>
              <w:jc w:val="center"/>
            </w:pPr>
            <w:r>
              <w:rPr>
                <w:sz w:val="20"/>
              </w:rPr>
              <w:t xml:space="preserve">833</w:t>
            </w:r>
          </w:p>
        </w:tc>
        <w:tc>
          <w:tcPr>
            <w:tcW w:w="1417" w:type="dxa"/>
            <w:tcBorders>
              <w:top w:val="nil"/>
            </w:tcBorders>
          </w:tcPr>
          <w:p>
            <w:pPr>
              <w:pStyle w:val="0"/>
              <w:jc w:val="center"/>
            </w:pPr>
            <w:r>
              <w:rPr>
                <w:sz w:val="20"/>
              </w:rPr>
              <w:t xml:space="preserve">Ч520215920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1474" w:type="dxa"/>
            <w:tcBorders>
              <w:bottom w:val="nil"/>
            </w:tcBorders>
          </w:tcPr>
          <w:p>
            <w:pPr>
              <w:pStyle w:val="0"/>
              <w:jc w:val="both"/>
            </w:pPr>
            <w:r>
              <w:rPr>
                <w:sz w:val="20"/>
              </w:rPr>
              <w:t xml:space="preserve">внебюджетные источники</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79" w:type="dxa"/>
            <w:tcBorders>
              <w:bottom w:val="nil"/>
              <w:right w:val="nil"/>
            </w:tcBorders>
          </w:tcPr>
          <w:p>
            <w:pPr>
              <w:pStyle w:val="0"/>
              <w:jc w:val="center"/>
            </w:pPr>
            <w:r>
              <w:rPr>
                <w:sz w:val="20"/>
              </w:rPr>
              <w:t xml:space="preserve">0,0</w:t>
            </w:r>
          </w:p>
        </w:tc>
      </w:tr>
      <w:tr>
        <w:tblPrEx>
          <w:tblBorders>
            <w:insideH w:val="nil"/>
          </w:tblBorders>
        </w:tblPrEx>
        <w:tc>
          <w:tcPr>
            <w:gridSpan w:val="14"/>
            <w:tcW w:w="16273" w:type="dxa"/>
            <w:tcBorders>
              <w:top w:val="nil"/>
              <w:left w:val="nil"/>
              <w:right w:val="nil"/>
            </w:tcBorders>
          </w:tcPr>
          <w:p>
            <w:pPr>
              <w:pStyle w:val="0"/>
              <w:jc w:val="both"/>
            </w:pPr>
            <w:r>
              <w:rPr>
                <w:sz w:val="20"/>
              </w:rPr>
              <w:t xml:space="preserve">(позиция в ред. </w:t>
            </w:r>
            <w:hyperlink w:history="0" r:id="rId193"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869" w:type="dxa"/>
            <w:tcBorders>
              <w:left w:val="nil"/>
            </w:tcBorders>
            <w:vMerge w:val="restart"/>
          </w:tcPr>
          <w:p>
            <w:pPr>
              <w:pStyle w:val="0"/>
              <w:jc w:val="both"/>
            </w:pPr>
            <w:r>
              <w:rPr>
                <w:sz w:val="20"/>
              </w:rPr>
              <w:t xml:space="preserve">Основное мероприятие 3</w:t>
            </w:r>
          </w:p>
        </w:tc>
        <w:tc>
          <w:tcPr>
            <w:tcW w:w="1923" w:type="dxa"/>
            <w:vMerge w:val="restart"/>
          </w:tcPr>
          <w:p>
            <w:pPr>
              <w:pStyle w:val="0"/>
              <w:jc w:val="both"/>
            </w:pPr>
            <w:r>
              <w:rPr>
                <w:sz w:val="20"/>
              </w:rPr>
              <w:t xml:space="preserve">Внедрение на государственной гражданской службе Чувашской Республики современных кадровых технологий</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200,0</w:t>
            </w:r>
          </w:p>
        </w:tc>
        <w:tc>
          <w:tcPr>
            <w:tcW w:w="1144" w:type="dxa"/>
          </w:tcPr>
          <w:p>
            <w:pPr>
              <w:pStyle w:val="0"/>
              <w:jc w:val="center"/>
            </w:pPr>
            <w:r>
              <w:rPr>
                <w:sz w:val="20"/>
              </w:rPr>
              <w:t xml:space="preserve">150,0</w:t>
            </w:r>
          </w:p>
        </w:tc>
        <w:tc>
          <w:tcPr>
            <w:tcW w:w="1144" w:type="dxa"/>
          </w:tcPr>
          <w:p>
            <w:pPr>
              <w:pStyle w:val="0"/>
              <w:jc w:val="center"/>
            </w:pPr>
            <w:r>
              <w:rPr>
                <w:sz w:val="20"/>
              </w:rPr>
              <w:t xml:space="preserve">280,0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803</w:t>
            </w:r>
          </w:p>
        </w:tc>
        <w:tc>
          <w:tcPr>
            <w:tcW w:w="1417" w:type="dxa"/>
          </w:tcPr>
          <w:p>
            <w:pPr>
              <w:pStyle w:val="0"/>
              <w:jc w:val="center"/>
            </w:pPr>
            <w:r>
              <w:rPr>
                <w:sz w:val="20"/>
              </w:rPr>
              <w:t xml:space="preserve">4520316840</w:t>
            </w:r>
          </w:p>
          <w:p>
            <w:pPr>
              <w:pStyle w:val="0"/>
              <w:jc w:val="center"/>
            </w:pPr>
            <w:r>
              <w:rPr>
                <w:sz w:val="20"/>
              </w:rPr>
              <w:t xml:space="preserve">4520316850</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200,0</w:t>
            </w:r>
          </w:p>
        </w:tc>
        <w:tc>
          <w:tcPr>
            <w:tcW w:w="1144" w:type="dxa"/>
          </w:tcPr>
          <w:p>
            <w:pPr>
              <w:pStyle w:val="0"/>
              <w:jc w:val="center"/>
            </w:pPr>
            <w:r>
              <w:rPr>
                <w:sz w:val="20"/>
              </w:rPr>
              <w:t xml:space="preserve">150,0</w:t>
            </w:r>
          </w:p>
        </w:tc>
        <w:tc>
          <w:tcPr>
            <w:tcW w:w="1144" w:type="dxa"/>
          </w:tcPr>
          <w:p>
            <w:pPr>
              <w:pStyle w:val="0"/>
              <w:jc w:val="center"/>
            </w:pPr>
            <w:r>
              <w:rPr>
                <w:sz w:val="20"/>
              </w:rPr>
              <w:t xml:space="preserve">280,0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left w:val="single" w:sz="4"/>
          </w:tblBorders>
        </w:tblPrEx>
        <w:tc>
          <w:tcPr>
            <w:tcBorders>
              <w:left w:val="nil"/>
            </w:tcBorders>
            <w:vMerge w:val="continue"/>
          </w:tcPr>
          <w:p/>
        </w:tc>
        <w:tc>
          <w:tcPr>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W w:w="869" w:type="dxa"/>
            <w:tcBorders>
              <w:left w:val="nil"/>
              <w:bottom w:val="nil"/>
            </w:tcBorders>
            <w:vMerge w:val="restart"/>
          </w:tcPr>
          <w:p>
            <w:pPr>
              <w:pStyle w:val="0"/>
              <w:jc w:val="both"/>
            </w:pPr>
            <w:r>
              <w:rPr>
                <w:sz w:val="20"/>
              </w:rPr>
              <w:t xml:space="preserve">Основное мероприятие 4</w:t>
            </w:r>
          </w:p>
        </w:tc>
        <w:tc>
          <w:tcPr>
            <w:tcW w:w="1923" w:type="dxa"/>
            <w:tcBorders>
              <w:bottom w:val="nil"/>
            </w:tcBorders>
            <w:vMerge w:val="restart"/>
          </w:tcPr>
          <w:p>
            <w:pPr>
              <w:pStyle w:val="0"/>
              <w:jc w:val="both"/>
            </w:pPr>
            <w:r>
              <w:rPr>
                <w:sz w:val="20"/>
              </w:rPr>
              <w:t xml:space="preserve">Формирование и эффективное использование кадровых резервов</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1600,0</w:t>
            </w:r>
          </w:p>
        </w:tc>
        <w:tc>
          <w:tcPr>
            <w:tcW w:w="1144" w:type="dxa"/>
          </w:tcPr>
          <w:p>
            <w:pPr>
              <w:pStyle w:val="0"/>
              <w:jc w:val="center"/>
            </w:pPr>
            <w:r>
              <w:rPr>
                <w:sz w:val="20"/>
              </w:rPr>
              <w:t xml:space="preserve">1799,0</w:t>
            </w:r>
          </w:p>
        </w:tc>
        <w:tc>
          <w:tcPr>
            <w:tcW w:w="1144" w:type="dxa"/>
          </w:tcPr>
          <w:p>
            <w:pPr>
              <w:pStyle w:val="0"/>
              <w:jc w:val="center"/>
            </w:pPr>
            <w:r>
              <w:rPr>
                <w:sz w:val="20"/>
              </w:rPr>
              <w:t xml:space="preserve">1650,0</w:t>
            </w:r>
          </w:p>
        </w:tc>
        <w:tc>
          <w:tcPr>
            <w:tcW w:w="1024" w:type="dxa"/>
          </w:tcPr>
          <w:p>
            <w:pPr>
              <w:pStyle w:val="0"/>
              <w:jc w:val="center"/>
            </w:pPr>
            <w:r>
              <w:rPr>
                <w:sz w:val="20"/>
              </w:rPr>
              <w:t xml:space="preserve">1600,0</w:t>
            </w:r>
          </w:p>
        </w:tc>
        <w:tc>
          <w:tcPr>
            <w:tcW w:w="1024" w:type="dxa"/>
          </w:tcPr>
          <w:p>
            <w:pPr>
              <w:pStyle w:val="0"/>
              <w:jc w:val="center"/>
            </w:pPr>
            <w:r>
              <w:rPr>
                <w:sz w:val="20"/>
              </w:rPr>
              <w:t xml:space="preserve">1600,0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803</w:t>
            </w:r>
          </w:p>
        </w:tc>
        <w:tc>
          <w:tcPr>
            <w:tcW w:w="1417" w:type="dxa"/>
          </w:tcPr>
          <w:p>
            <w:pPr>
              <w:pStyle w:val="0"/>
              <w:jc w:val="center"/>
            </w:pPr>
            <w:r>
              <w:rPr>
                <w:sz w:val="20"/>
              </w:rPr>
              <w:t xml:space="preserve">Ч520416860</w:t>
            </w:r>
          </w:p>
          <w:p>
            <w:pPr>
              <w:pStyle w:val="0"/>
              <w:jc w:val="center"/>
            </w:pPr>
            <w:r>
              <w:rPr>
                <w:sz w:val="20"/>
              </w:rPr>
              <w:t xml:space="preserve">Ч520416870</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1600,0</w:t>
            </w:r>
          </w:p>
        </w:tc>
        <w:tc>
          <w:tcPr>
            <w:tcW w:w="1144" w:type="dxa"/>
          </w:tcPr>
          <w:p>
            <w:pPr>
              <w:pStyle w:val="0"/>
              <w:jc w:val="center"/>
            </w:pPr>
            <w:r>
              <w:rPr>
                <w:sz w:val="20"/>
              </w:rPr>
              <w:t xml:space="preserve">1799,0</w:t>
            </w:r>
          </w:p>
        </w:tc>
        <w:tc>
          <w:tcPr>
            <w:tcW w:w="1144" w:type="dxa"/>
          </w:tcPr>
          <w:p>
            <w:pPr>
              <w:pStyle w:val="0"/>
              <w:jc w:val="center"/>
            </w:pPr>
            <w:r>
              <w:rPr>
                <w:sz w:val="20"/>
              </w:rPr>
              <w:t xml:space="preserve">1650,0</w:t>
            </w:r>
          </w:p>
        </w:tc>
        <w:tc>
          <w:tcPr>
            <w:tcW w:w="1024" w:type="dxa"/>
          </w:tcPr>
          <w:p>
            <w:pPr>
              <w:pStyle w:val="0"/>
              <w:jc w:val="center"/>
            </w:pPr>
            <w:r>
              <w:rPr>
                <w:sz w:val="20"/>
              </w:rPr>
              <w:t xml:space="preserve">1600,0</w:t>
            </w:r>
          </w:p>
        </w:tc>
        <w:tc>
          <w:tcPr>
            <w:tcW w:w="1024" w:type="dxa"/>
          </w:tcPr>
          <w:p>
            <w:pPr>
              <w:pStyle w:val="0"/>
              <w:jc w:val="center"/>
            </w:pPr>
            <w:r>
              <w:rPr>
                <w:sz w:val="20"/>
              </w:rPr>
              <w:t xml:space="preserve">1600,0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1474" w:type="dxa"/>
            <w:tcBorders>
              <w:bottom w:val="nil"/>
            </w:tcBorders>
          </w:tcPr>
          <w:p>
            <w:pPr>
              <w:pStyle w:val="0"/>
              <w:jc w:val="both"/>
            </w:pPr>
            <w:r>
              <w:rPr>
                <w:sz w:val="20"/>
              </w:rPr>
              <w:t xml:space="preserve">внебюджетные источники</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79" w:type="dxa"/>
            <w:tcBorders>
              <w:bottom w:val="nil"/>
              <w:right w:val="nil"/>
            </w:tcBorders>
          </w:tcPr>
          <w:p>
            <w:pPr>
              <w:pStyle w:val="0"/>
              <w:jc w:val="center"/>
            </w:pPr>
            <w:r>
              <w:rPr>
                <w:sz w:val="20"/>
              </w:rPr>
              <w:t xml:space="preserve">0,0</w:t>
            </w:r>
          </w:p>
        </w:tc>
      </w:tr>
      <w:tr>
        <w:tblPrEx>
          <w:tblBorders>
            <w:insideH w:val="nil"/>
          </w:tblBorders>
        </w:tblPrEx>
        <w:tc>
          <w:tcPr>
            <w:gridSpan w:val="14"/>
            <w:tcW w:w="16273" w:type="dxa"/>
            <w:tcBorders>
              <w:top w:val="nil"/>
              <w:left w:val="nil"/>
              <w:right w:val="nil"/>
            </w:tcBorders>
          </w:tcPr>
          <w:p>
            <w:pPr>
              <w:pStyle w:val="0"/>
              <w:jc w:val="both"/>
            </w:pPr>
            <w:r>
              <w:rPr>
                <w:sz w:val="20"/>
              </w:rPr>
              <w:t xml:space="preserve">(позиция в ред. </w:t>
            </w:r>
            <w:hyperlink w:history="0" r:id="rId194"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869" w:type="dxa"/>
            <w:tcBorders>
              <w:left w:val="nil"/>
              <w:bottom w:val="nil"/>
            </w:tcBorders>
            <w:vMerge w:val="restart"/>
          </w:tcPr>
          <w:p>
            <w:pPr>
              <w:pStyle w:val="0"/>
              <w:jc w:val="both"/>
            </w:pPr>
            <w:r>
              <w:rPr>
                <w:sz w:val="20"/>
              </w:rPr>
              <w:t xml:space="preserve">Основное мероприятие 5</w:t>
            </w:r>
          </w:p>
        </w:tc>
        <w:tc>
          <w:tcPr>
            <w:tcW w:w="1923" w:type="dxa"/>
            <w:tcBorders>
              <w:bottom w:val="nil"/>
            </w:tcBorders>
            <w:vMerge w:val="restart"/>
          </w:tcPr>
          <w:p>
            <w:pPr>
              <w:pStyle w:val="0"/>
              <w:jc w:val="both"/>
            </w:pPr>
            <w:r>
              <w:rPr>
                <w:sz w:val="20"/>
              </w:rPr>
              <w:t xml:space="preserve">Повышение престижа государственной гражданской службы Чувашской Республики, формирование положительного имиджа государственных органов Чувашской Республики</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2013,3</w:t>
            </w:r>
          </w:p>
        </w:tc>
        <w:tc>
          <w:tcPr>
            <w:tcW w:w="1024" w:type="dxa"/>
          </w:tcPr>
          <w:p>
            <w:pPr>
              <w:pStyle w:val="0"/>
              <w:jc w:val="center"/>
            </w:pPr>
            <w:r>
              <w:rPr>
                <w:sz w:val="20"/>
              </w:rPr>
              <w:t xml:space="preserve">2172,2</w:t>
            </w:r>
          </w:p>
        </w:tc>
        <w:tc>
          <w:tcPr>
            <w:tcW w:w="1144" w:type="dxa"/>
          </w:tcPr>
          <w:p>
            <w:pPr>
              <w:pStyle w:val="0"/>
              <w:jc w:val="center"/>
            </w:pPr>
            <w:r>
              <w:rPr>
                <w:sz w:val="20"/>
              </w:rPr>
              <w:t xml:space="preserve">2755,1</w:t>
            </w:r>
          </w:p>
        </w:tc>
        <w:tc>
          <w:tcPr>
            <w:tcW w:w="1144" w:type="dxa"/>
          </w:tcPr>
          <w:p>
            <w:pPr>
              <w:pStyle w:val="0"/>
              <w:jc w:val="center"/>
            </w:pPr>
            <w:r>
              <w:rPr>
                <w:sz w:val="20"/>
              </w:rPr>
              <w:t xml:space="preserve">2795,8</w:t>
            </w:r>
          </w:p>
        </w:tc>
        <w:tc>
          <w:tcPr>
            <w:tcW w:w="1024" w:type="dxa"/>
          </w:tcPr>
          <w:p>
            <w:pPr>
              <w:pStyle w:val="0"/>
              <w:jc w:val="center"/>
            </w:pPr>
            <w:r>
              <w:rPr>
                <w:sz w:val="20"/>
              </w:rPr>
              <w:t xml:space="preserve">2965,0</w:t>
            </w:r>
          </w:p>
        </w:tc>
        <w:tc>
          <w:tcPr>
            <w:tcW w:w="1024" w:type="dxa"/>
          </w:tcPr>
          <w:p>
            <w:pPr>
              <w:pStyle w:val="0"/>
              <w:jc w:val="center"/>
            </w:pPr>
            <w:r>
              <w:rPr>
                <w:sz w:val="20"/>
              </w:rPr>
              <w:t xml:space="preserve">2965,0</w:t>
            </w:r>
          </w:p>
        </w:tc>
        <w:tc>
          <w:tcPr>
            <w:tcW w:w="1144" w:type="dxa"/>
          </w:tcPr>
          <w:p>
            <w:pPr>
              <w:pStyle w:val="0"/>
              <w:jc w:val="center"/>
            </w:pPr>
            <w:r>
              <w:rPr>
                <w:sz w:val="20"/>
              </w:rPr>
              <w:t xml:space="preserve">150350,0</w:t>
            </w:r>
          </w:p>
        </w:tc>
        <w:tc>
          <w:tcPr>
            <w:tcW w:w="1279" w:type="dxa"/>
            <w:tcBorders>
              <w:right w:val="nil"/>
            </w:tcBorders>
          </w:tcPr>
          <w:p>
            <w:pPr>
              <w:pStyle w:val="0"/>
              <w:jc w:val="center"/>
            </w:pPr>
            <w:r>
              <w:rPr>
                <w:sz w:val="20"/>
              </w:rPr>
              <w:t xml:space="preserve">150350,0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Borders>
              <w:bottom w:val="nil"/>
            </w:tcBorders>
          </w:tcPr>
          <w:p>
            <w:pPr>
              <w:pStyle w:val="0"/>
              <w:jc w:val="center"/>
            </w:pPr>
            <w:r>
              <w:rPr>
                <w:sz w:val="20"/>
              </w:rPr>
              <w:t xml:space="preserve">801</w:t>
            </w:r>
          </w:p>
        </w:tc>
        <w:tc>
          <w:tcPr>
            <w:tcW w:w="1417" w:type="dxa"/>
            <w:tcBorders>
              <w:bottom w:val="nil"/>
            </w:tcBorders>
          </w:tcPr>
          <w:p>
            <w:pPr>
              <w:pStyle w:val="0"/>
              <w:jc w:val="center"/>
            </w:pPr>
            <w:r>
              <w:rPr>
                <w:sz w:val="20"/>
              </w:rPr>
              <w:t xml:space="preserve">Ч520515320</w:t>
            </w:r>
          </w:p>
        </w:tc>
        <w:tc>
          <w:tcPr>
            <w:tcW w:w="1474" w:type="dxa"/>
            <w:vMerge w:val="restart"/>
          </w:tcPr>
          <w:p>
            <w:pPr>
              <w:pStyle w:val="0"/>
              <w:jc w:val="both"/>
            </w:pPr>
            <w:r>
              <w:rPr>
                <w:sz w:val="20"/>
              </w:rPr>
              <w:t xml:space="preserve">республиканский бюджет Чувашской Республики</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2013,3</w:t>
            </w:r>
          </w:p>
        </w:tc>
        <w:tc>
          <w:tcPr>
            <w:tcW w:w="1024" w:type="dxa"/>
            <w:vMerge w:val="restart"/>
          </w:tcPr>
          <w:p>
            <w:pPr>
              <w:pStyle w:val="0"/>
              <w:jc w:val="center"/>
            </w:pPr>
            <w:r>
              <w:rPr>
                <w:sz w:val="20"/>
              </w:rPr>
              <w:t xml:space="preserve">2172,2</w:t>
            </w:r>
          </w:p>
        </w:tc>
        <w:tc>
          <w:tcPr>
            <w:tcW w:w="1144" w:type="dxa"/>
            <w:vMerge w:val="restart"/>
          </w:tcPr>
          <w:p>
            <w:pPr>
              <w:pStyle w:val="0"/>
              <w:jc w:val="center"/>
            </w:pPr>
            <w:r>
              <w:rPr>
                <w:sz w:val="20"/>
              </w:rPr>
              <w:t xml:space="preserve">2755,1</w:t>
            </w:r>
          </w:p>
        </w:tc>
        <w:tc>
          <w:tcPr>
            <w:tcW w:w="114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279" w:type="dxa"/>
            <w:tcBorders>
              <w:right w:val="nil"/>
            </w:tcBorders>
            <w:vMerge w:val="restart"/>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802</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803</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804</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805</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806</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807</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808</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818</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821</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830</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831</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832</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833</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840</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850</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855</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856</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857</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867</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870</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874</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877</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881</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882</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883</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892</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W w:w="759" w:type="dxa"/>
            <w:tcBorders>
              <w:top w:val="nil"/>
            </w:tcBorders>
          </w:tcPr>
          <w:p>
            <w:pPr>
              <w:pStyle w:val="0"/>
              <w:jc w:val="center"/>
            </w:pPr>
            <w:r>
              <w:rPr>
                <w:sz w:val="20"/>
              </w:rPr>
              <w:t xml:space="preserve">803</w:t>
            </w:r>
          </w:p>
        </w:tc>
        <w:tc>
          <w:tcPr>
            <w:tcW w:w="1417" w:type="dxa"/>
            <w:tcBorders>
              <w:top w:val="nil"/>
            </w:tcBorders>
          </w:tcPr>
          <w:p>
            <w:pPr>
              <w:pStyle w:val="0"/>
              <w:jc w:val="center"/>
            </w:pPr>
            <w:r>
              <w:rPr>
                <w:sz w:val="20"/>
              </w:rPr>
              <w:t xml:space="preserve">Ч520516880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W w:w="759" w:type="dxa"/>
            <w:tcBorders>
              <w:bottom w:val="nil"/>
            </w:tcBorders>
          </w:tcPr>
          <w:p>
            <w:pPr>
              <w:pStyle w:val="0"/>
              <w:jc w:val="center"/>
            </w:pPr>
            <w:r>
              <w:rPr>
                <w:sz w:val="20"/>
              </w:rPr>
              <w:t xml:space="preserve">803</w:t>
            </w:r>
          </w:p>
        </w:tc>
        <w:tc>
          <w:tcPr>
            <w:tcW w:w="1417" w:type="dxa"/>
            <w:tcBorders>
              <w:bottom w:val="nil"/>
            </w:tcBorders>
          </w:tcPr>
          <w:p>
            <w:pPr>
              <w:pStyle w:val="0"/>
              <w:jc w:val="center"/>
            </w:pPr>
            <w:r>
              <w:rPr>
                <w:sz w:val="20"/>
              </w:rPr>
              <w:t xml:space="preserve">Ч520515320</w:t>
            </w:r>
          </w:p>
        </w:tc>
        <w:tc>
          <w:tcPr>
            <w:vMerge w:val="continue"/>
          </w:tcP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2795,8</w:t>
            </w:r>
          </w:p>
        </w:tc>
        <w:tc>
          <w:tcPr>
            <w:tcW w:w="1024" w:type="dxa"/>
            <w:vMerge w:val="restart"/>
          </w:tcPr>
          <w:p>
            <w:pPr>
              <w:pStyle w:val="0"/>
              <w:jc w:val="center"/>
            </w:pPr>
            <w:r>
              <w:rPr>
                <w:sz w:val="20"/>
              </w:rPr>
              <w:t xml:space="preserve">2965,0</w:t>
            </w:r>
          </w:p>
        </w:tc>
        <w:tc>
          <w:tcPr>
            <w:tcW w:w="1024" w:type="dxa"/>
            <w:vMerge w:val="restart"/>
          </w:tcPr>
          <w:p>
            <w:pPr>
              <w:pStyle w:val="0"/>
              <w:jc w:val="center"/>
            </w:pPr>
            <w:r>
              <w:rPr>
                <w:sz w:val="20"/>
              </w:rPr>
              <w:t xml:space="preserve">2965,0</w:t>
            </w:r>
          </w:p>
        </w:tc>
        <w:tc>
          <w:tcPr>
            <w:tcW w:w="1144" w:type="dxa"/>
            <w:vMerge w:val="restart"/>
          </w:tcPr>
          <w:p>
            <w:pPr>
              <w:pStyle w:val="0"/>
              <w:jc w:val="center"/>
            </w:pPr>
            <w:r>
              <w:rPr>
                <w:sz w:val="20"/>
              </w:rPr>
              <w:t xml:space="preserve">150350,0</w:t>
            </w:r>
          </w:p>
        </w:tc>
        <w:tc>
          <w:tcPr>
            <w:tcW w:w="1279" w:type="dxa"/>
            <w:tcBorders>
              <w:right w:val="nil"/>
            </w:tcBorders>
            <w:vMerge w:val="restart"/>
          </w:tcPr>
          <w:p>
            <w:pPr>
              <w:pStyle w:val="0"/>
              <w:jc w:val="center"/>
            </w:pPr>
            <w:r>
              <w:rPr>
                <w:sz w:val="20"/>
              </w:rPr>
              <w:t xml:space="preserve">150350,0</w:t>
            </w: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818</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803</w:t>
            </w:r>
          </w:p>
        </w:tc>
        <w:tc>
          <w:tcPr>
            <w:tcW w:w="1417" w:type="dxa"/>
            <w:tcBorders>
              <w:top w:val="nil"/>
              <w:bottom w:val="nil"/>
            </w:tcBorders>
          </w:tcPr>
          <w:p>
            <w:pPr>
              <w:pStyle w:val="0"/>
              <w:jc w:val="center"/>
            </w:pPr>
            <w:r>
              <w:rPr>
                <w:sz w:val="20"/>
              </w:rPr>
              <w:t xml:space="preserve">Ч520516880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805</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top w:val="nil"/>
              <w:bottom w:val="nil"/>
            </w:tcBorders>
          </w:tcPr>
          <w:p>
            <w:pPr>
              <w:pStyle w:val="0"/>
              <w:jc w:val="center"/>
            </w:pPr>
            <w:r>
              <w:rPr>
                <w:sz w:val="20"/>
              </w:rPr>
              <w:t xml:space="preserve">830</w:t>
            </w:r>
          </w:p>
        </w:tc>
        <w:tc>
          <w:tcPr>
            <w:tcW w:w="1417" w:type="dxa"/>
            <w:tcBorders>
              <w:top w:val="nil"/>
              <w:bottom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W w:w="759" w:type="dxa"/>
            <w:tcBorders>
              <w:top w:val="nil"/>
            </w:tcBorders>
          </w:tcPr>
          <w:p>
            <w:pPr>
              <w:pStyle w:val="0"/>
              <w:jc w:val="center"/>
            </w:pPr>
            <w:r>
              <w:rPr>
                <w:sz w:val="20"/>
              </w:rPr>
              <w:t xml:space="preserve">808</w:t>
            </w:r>
          </w:p>
        </w:tc>
        <w:tc>
          <w:tcPr>
            <w:tcW w:w="1417" w:type="dxa"/>
            <w:tcBorders>
              <w:top w:val="nil"/>
            </w:tcBorders>
          </w:tcPr>
          <w:p>
            <w:pPr>
              <w:pStyle w:val="0"/>
              <w:jc w:val="center"/>
            </w:pPr>
            <w:r>
              <w:rPr>
                <w:sz w:val="20"/>
              </w:rPr>
              <w:t xml:space="preserve">Ч520515320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1474" w:type="dxa"/>
            <w:tcBorders>
              <w:bottom w:val="nil"/>
            </w:tcBorders>
          </w:tcPr>
          <w:p>
            <w:pPr>
              <w:pStyle w:val="0"/>
              <w:jc w:val="both"/>
            </w:pPr>
            <w:r>
              <w:rPr>
                <w:sz w:val="20"/>
              </w:rPr>
              <w:t xml:space="preserve">внебюджетные источники</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79" w:type="dxa"/>
            <w:tcBorders>
              <w:bottom w:val="nil"/>
              <w:right w:val="nil"/>
            </w:tcBorders>
          </w:tcPr>
          <w:p>
            <w:pPr>
              <w:pStyle w:val="0"/>
              <w:jc w:val="center"/>
            </w:pPr>
            <w:r>
              <w:rPr>
                <w:sz w:val="20"/>
              </w:rPr>
              <w:t xml:space="preserve">0,0</w:t>
            </w:r>
          </w:p>
        </w:tc>
      </w:tr>
      <w:tr>
        <w:tblPrEx>
          <w:tblBorders>
            <w:insideH w:val="nil"/>
          </w:tblBorders>
        </w:tblPrEx>
        <w:tc>
          <w:tcPr>
            <w:gridSpan w:val="14"/>
            <w:tcW w:w="16273" w:type="dxa"/>
            <w:tcBorders>
              <w:top w:val="nil"/>
              <w:left w:val="nil"/>
              <w:right w:val="nil"/>
            </w:tcBorders>
          </w:tcPr>
          <w:p>
            <w:pPr>
              <w:pStyle w:val="0"/>
              <w:jc w:val="both"/>
            </w:pPr>
            <w:r>
              <w:rPr>
                <w:sz w:val="20"/>
              </w:rPr>
              <w:t xml:space="preserve">(позиция в ред. </w:t>
            </w:r>
            <w:hyperlink w:history="0" r:id="rId195"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869" w:type="dxa"/>
            <w:tcBorders>
              <w:left w:val="nil"/>
              <w:bottom w:val="nil"/>
            </w:tcBorders>
            <w:vMerge w:val="restart"/>
          </w:tcPr>
          <w:p>
            <w:pPr>
              <w:pStyle w:val="0"/>
              <w:jc w:val="both"/>
            </w:pPr>
            <w:r>
              <w:rPr>
                <w:sz w:val="20"/>
              </w:rPr>
              <w:t xml:space="preserve">Основное мероприятие 6</w:t>
            </w:r>
          </w:p>
        </w:tc>
        <w:tc>
          <w:tcPr>
            <w:tcW w:w="1923" w:type="dxa"/>
            <w:tcBorders>
              <w:bottom w:val="nil"/>
            </w:tcBorders>
            <w:vMerge w:val="restart"/>
          </w:tcPr>
          <w:p>
            <w:pPr>
              <w:pStyle w:val="0"/>
              <w:jc w:val="both"/>
            </w:pPr>
            <w:r>
              <w:rPr>
                <w:sz w:val="20"/>
              </w:rPr>
              <w:t xml:space="preserve">Возмещение расходов на оплату найма (поднайма) жилого помещения, связанных с проживанием вне постоянного места жительства, руководителям органов государственной власти Чувашской Республики, первым заместителям и заместителям руководителей органов государственной власти Чувашской Республики</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51,0</w:t>
            </w:r>
          </w:p>
        </w:tc>
        <w:tc>
          <w:tcPr>
            <w:tcW w:w="1144" w:type="dxa"/>
          </w:tcPr>
          <w:p>
            <w:pPr>
              <w:pStyle w:val="0"/>
              <w:jc w:val="center"/>
            </w:pPr>
            <w:r>
              <w:rPr>
                <w:sz w:val="20"/>
              </w:rPr>
              <w:t xml:space="preserve">1921,3</w:t>
            </w:r>
          </w:p>
        </w:tc>
        <w:tc>
          <w:tcPr>
            <w:tcW w:w="1024" w:type="dxa"/>
          </w:tcPr>
          <w:p>
            <w:pPr>
              <w:pStyle w:val="0"/>
              <w:jc w:val="center"/>
            </w:pPr>
            <w:r>
              <w:rPr>
                <w:sz w:val="20"/>
              </w:rPr>
              <w:t xml:space="preserve">1921,3</w:t>
            </w:r>
          </w:p>
        </w:tc>
        <w:tc>
          <w:tcPr>
            <w:tcW w:w="1024" w:type="dxa"/>
          </w:tcPr>
          <w:p>
            <w:pPr>
              <w:pStyle w:val="0"/>
              <w:jc w:val="center"/>
            </w:pPr>
            <w:r>
              <w:rPr>
                <w:sz w:val="20"/>
              </w:rPr>
              <w:t xml:space="preserve">1921,3</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803</w:t>
            </w:r>
          </w:p>
        </w:tc>
        <w:tc>
          <w:tcPr>
            <w:tcW w:w="1417" w:type="dxa"/>
          </w:tcPr>
          <w:p>
            <w:pPr>
              <w:pStyle w:val="0"/>
              <w:jc w:val="center"/>
            </w:pPr>
            <w:r>
              <w:rPr>
                <w:sz w:val="20"/>
              </w:rPr>
              <w:t xml:space="preserve">Ч520622430</w:t>
            </w:r>
          </w:p>
        </w:tc>
        <w:tc>
          <w:tcPr>
            <w:tcW w:w="1474"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51,0</w:t>
            </w:r>
          </w:p>
        </w:tc>
        <w:tc>
          <w:tcPr>
            <w:tcW w:w="1144" w:type="dxa"/>
          </w:tcPr>
          <w:p>
            <w:pPr>
              <w:pStyle w:val="0"/>
              <w:jc w:val="center"/>
            </w:pPr>
            <w:r>
              <w:rPr>
                <w:sz w:val="20"/>
              </w:rPr>
              <w:t xml:space="preserve">1921,3</w:t>
            </w:r>
          </w:p>
        </w:tc>
        <w:tc>
          <w:tcPr>
            <w:tcW w:w="1024" w:type="dxa"/>
          </w:tcPr>
          <w:p>
            <w:pPr>
              <w:pStyle w:val="0"/>
              <w:jc w:val="center"/>
            </w:pPr>
            <w:r>
              <w:rPr>
                <w:sz w:val="20"/>
              </w:rPr>
              <w:t xml:space="preserve">1921,3</w:t>
            </w:r>
          </w:p>
        </w:tc>
        <w:tc>
          <w:tcPr>
            <w:tcW w:w="1024" w:type="dxa"/>
          </w:tcPr>
          <w:p>
            <w:pPr>
              <w:pStyle w:val="0"/>
              <w:jc w:val="center"/>
            </w:pPr>
            <w:r>
              <w:rPr>
                <w:sz w:val="20"/>
              </w:rPr>
              <w:t xml:space="preserve">1921,3</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279"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W w:w="759"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1474" w:type="dxa"/>
            <w:tcBorders>
              <w:bottom w:val="nil"/>
            </w:tcBorders>
          </w:tcPr>
          <w:p>
            <w:pPr>
              <w:pStyle w:val="0"/>
              <w:jc w:val="both"/>
            </w:pPr>
            <w:r>
              <w:rPr>
                <w:sz w:val="20"/>
              </w:rPr>
              <w:t xml:space="preserve">внебюджетные источники</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02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79" w:type="dxa"/>
            <w:tcBorders>
              <w:bottom w:val="nil"/>
              <w:right w:val="nil"/>
            </w:tcBorders>
          </w:tcPr>
          <w:p>
            <w:pPr>
              <w:pStyle w:val="0"/>
              <w:jc w:val="center"/>
            </w:pPr>
            <w:r>
              <w:rPr>
                <w:sz w:val="20"/>
              </w:rPr>
              <w:t xml:space="preserve">0,0</w:t>
            </w:r>
          </w:p>
        </w:tc>
      </w:tr>
      <w:tr>
        <w:tblPrEx>
          <w:tblBorders>
            <w:insideH w:val="nil"/>
          </w:tblBorders>
        </w:tblPrEx>
        <w:tc>
          <w:tcPr>
            <w:gridSpan w:val="14"/>
            <w:tcW w:w="16273" w:type="dxa"/>
            <w:tcBorders>
              <w:top w:val="nil"/>
              <w:left w:val="nil"/>
              <w:right w:val="nil"/>
            </w:tcBorders>
          </w:tcPr>
          <w:p>
            <w:pPr>
              <w:pStyle w:val="0"/>
              <w:jc w:val="both"/>
            </w:pPr>
            <w:r>
              <w:rPr>
                <w:sz w:val="20"/>
              </w:rPr>
              <w:t xml:space="preserve">(позиция в ред. </w:t>
            </w:r>
            <w:hyperlink w:history="0" r:id="rId196"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tc>
      </w:tr>
      <w:tr>
        <w:tc>
          <w:tcPr>
            <w:gridSpan w:val="2"/>
            <w:tcW w:w="2792" w:type="dxa"/>
            <w:tcBorders>
              <w:left w:val="nil"/>
              <w:bottom w:val="nil"/>
            </w:tcBorders>
            <w:vMerge w:val="restart"/>
          </w:tcPr>
          <w:p>
            <w:pPr>
              <w:pStyle w:val="0"/>
              <w:jc w:val="both"/>
            </w:pPr>
            <w:r>
              <w:rPr>
                <w:sz w:val="20"/>
              </w:rPr>
              <w:t xml:space="preserve">Подпрограмма "Обеспечение реализации государственной программы Чувашской Республики "Развитие потенциала государственного управления"</w:t>
            </w:r>
          </w:p>
        </w:tc>
        <w:tc>
          <w:tcPr>
            <w:tcW w:w="759" w:type="dxa"/>
          </w:tcPr>
          <w:p>
            <w:pPr>
              <w:pStyle w:val="0"/>
            </w:pPr>
            <w:r>
              <w:rPr>
                <w:sz w:val="20"/>
              </w:rPr>
            </w:r>
          </w:p>
        </w:tc>
        <w:tc>
          <w:tcPr>
            <w:tcW w:w="1417" w:type="dxa"/>
          </w:tcPr>
          <w:p>
            <w:pPr>
              <w:pStyle w:val="0"/>
            </w:pPr>
            <w:r>
              <w:rPr>
                <w:sz w:val="20"/>
              </w:rPr>
            </w:r>
          </w:p>
        </w:tc>
        <w:tc>
          <w:tcPr>
            <w:tcW w:w="1474" w:type="dxa"/>
          </w:tcPr>
          <w:p>
            <w:pPr>
              <w:pStyle w:val="0"/>
              <w:jc w:val="both"/>
            </w:pPr>
            <w:r>
              <w:rPr>
                <w:sz w:val="20"/>
              </w:rPr>
              <w:t xml:space="preserve">всего</w:t>
            </w:r>
          </w:p>
        </w:tc>
        <w:tc>
          <w:tcPr>
            <w:tcW w:w="1024" w:type="dxa"/>
          </w:tcPr>
          <w:p>
            <w:pPr>
              <w:pStyle w:val="0"/>
              <w:jc w:val="center"/>
            </w:pPr>
            <w:r>
              <w:rPr>
                <w:sz w:val="20"/>
              </w:rPr>
              <w:t xml:space="preserve">511674,6</w:t>
            </w:r>
          </w:p>
        </w:tc>
        <w:tc>
          <w:tcPr>
            <w:tcW w:w="1024" w:type="dxa"/>
          </w:tcPr>
          <w:p>
            <w:pPr>
              <w:pStyle w:val="0"/>
              <w:jc w:val="center"/>
            </w:pPr>
            <w:r>
              <w:rPr>
                <w:sz w:val="20"/>
              </w:rPr>
              <w:t xml:space="preserve">638121,8</w:t>
            </w:r>
          </w:p>
        </w:tc>
        <w:tc>
          <w:tcPr>
            <w:tcW w:w="1024" w:type="dxa"/>
          </w:tcPr>
          <w:p>
            <w:pPr>
              <w:pStyle w:val="0"/>
              <w:jc w:val="center"/>
            </w:pPr>
            <w:r>
              <w:rPr>
                <w:sz w:val="20"/>
              </w:rPr>
              <w:t xml:space="preserve">683633,2</w:t>
            </w:r>
          </w:p>
        </w:tc>
        <w:tc>
          <w:tcPr>
            <w:tcW w:w="1144" w:type="dxa"/>
          </w:tcPr>
          <w:p>
            <w:pPr>
              <w:pStyle w:val="0"/>
              <w:jc w:val="center"/>
            </w:pPr>
            <w:r>
              <w:rPr>
                <w:sz w:val="20"/>
              </w:rPr>
              <w:t xml:space="preserve">877617,1</w:t>
            </w:r>
          </w:p>
        </w:tc>
        <w:tc>
          <w:tcPr>
            <w:tcW w:w="1144" w:type="dxa"/>
          </w:tcPr>
          <w:p>
            <w:pPr>
              <w:pStyle w:val="0"/>
              <w:jc w:val="center"/>
            </w:pPr>
            <w:r>
              <w:rPr>
                <w:sz w:val="20"/>
              </w:rPr>
              <w:t xml:space="preserve">809585,7</w:t>
            </w:r>
          </w:p>
        </w:tc>
        <w:tc>
          <w:tcPr>
            <w:tcW w:w="1024" w:type="dxa"/>
          </w:tcPr>
          <w:p>
            <w:pPr>
              <w:pStyle w:val="0"/>
              <w:jc w:val="center"/>
            </w:pPr>
            <w:r>
              <w:rPr>
                <w:sz w:val="20"/>
              </w:rPr>
              <w:t xml:space="preserve">696301,2</w:t>
            </w:r>
          </w:p>
        </w:tc>
        <w:tc>
          <w:tcPr>
            <w:tcW w:w="1024" w:type="dxa"/>
          </w:tcPr>
          <w:p>
            <w:pPr>
              <w:pStyle w:val="0"/>
              <w:jc w:val="center"/>
            </w:pPr>
            <w:r>
              <w:rPr>
                <w:sz w:val="20"/>
              </w:rPr>
              <w:t xml:space="preserve">696301,2</w:t>
            </w:r>
          </w:p>
        </w:tc>
        <w:tc>
          <w:tcPr>
            <w:tcW w:w="1144" w:type="dxa"/>
          </w:tcPr>
          <w:p>
            <w:pPr>
              <w:pStyle w:val="0"/>
              <w:jc w:val="center"/>
            </w:pPr>
            <w:r>
              <w:rPr>
                <w:sz w:val="20"/>
              </w:rPr>
              <w:t xml:space="preserve">2128575,5</w:t>
            </w:r>
          </w:p>
        </w:tc>
        <w:tc>
          <w:tcPr>
            <w:tcW w:w="1279" w:type="dxa"/>
            <w:tcBorders>
              <w:right w:val="nil"/>
            </w:tcBorders>
          </w:tcPr>
          <w:p>
            <w:pPr>
              <w:pStyle w:val="0"/>
              <w:jc w:val="center"/>
            </w:pPr>
            <w:r>
              <w:rPr>
                <w:sz w:val="20"/>
              </w:rPr>
              <w:t xml:space="preserve">2128575,5</w:t>
            </w:r>
          </w:p>
        </w:tc>
      </w:tr>
      <w:tr>
        <w:tc>
          <w:tcPr>
            <w:gridSpan w:val="2"/>
            <w:tcBorders>
              <w:left w:val="nil"/>
              <w:bottom w:val="nil"/>
            </w:tcBorders>
            <w:vMerge w:val="continue"/>
          </w:tcPr>
          <w:p/>
        </w:tc>
        <w:tc>
          <w:tcPr>
            <w:tcW w:w="759" w:type="dxa"/>
          </w:tcPr>
          <w:p>
            <w:pPr>
              <w:pStyle w:val="0"/>
              <w:jc w:val="center"/>
            </w:pPr>
            <w:r>
              <w:rPr>
                <w:sz w:val="20"/>
              </w:rPr>
              <w:t xml:space="preserve">x</w:t>
            </w:r>
          </w:p>
        </w:tc>
        <w:tc>
          <w:tcPr>
            <w:tcW w:w="1417" w:type="dxa"/>
          </w:tcPr>
          <w:p>
            <w:pPr>
              <w:pStyle w:val="0"/>
              <w:jc w:val="center"/>
            </w:pPr>
            <w:r>
              <w:rPr>
                <w:sz w:val="20"/>
              </w:rPr>
              <w:t xml:space="preserve">x</w:t>
            </w:r>
          </w:p>
        </w:tc>
        <w:tc>
          <w:tcPr>
            <w:tcW w:w="1474" w:type="dxa"/>
          </w:tcPr>
          <w:p>
            <w:pPr>
              <w:pStyle w:val="0"/>
              <w:jc w:val="both"/>
            </w:pPr>
            <w:r>
              <w:rPr>
                <w:sz w:val="20"/>
              </w:rPr>
              <w:t xml:space="preserve">федеральный бюджет</w:t>
            </w:r>
          </w:p>
        </w:tc>
        <w:tc>
          <w:tcPr>
            <w:tcW w:w="1024" w:type="dxa"/>
          </w:tcPr>
          <w:p>
            <w:pPr>
              <w:pStyle w:val="0"/>
              <w:jc w:val="center"/>
            </w:pPr>
            <w:r>
              <w:rPr>
                <w:sz w:val="20"/>
              </w:rPr>
              <w:t xml:space="preserve">32267,0</w:t>
            </w:r>
          </w:p>
        </w:tc>
        <w:tc>
          <w:tcPr>
            <w:tcW w:w="1024" w:type="dxa"/>
          </w:tcPr>
          <w:p>
            <w:pPr>
              <w:pStyle w:val="0"/>
              <w:jc w:val="center"/>
            </w:pPr>
            <w:r>
              <w:rPr>
                <w:sz w:val="20"/>
              </w:rPr>
              <w:t xml:space="preserve">19814,0</w:t>
            </w:r>
          </w:p>
        </w:tc>
        <w:tc>
          <w:tcPr>
            <w:tcW w:w="1024" w:type="dxa"/>
          </w:tcPr>
          <w:p>
            <w:pPr>
              <w:pStyle w:val="0"/>
              <w:jc w:val="center"/>
            </w:pPr>
            <w:r>
              <w:rPr>
                <w:sz w:val="20"/>
              </w:rPr>
              <w:t xml:space="preserve">37980,8</w:t>
            </w:r>
          </w:p>
        </w:tc>
        <w:tc>
          <w:tcPr>
            <w:tcW w:w="1144" w:type="dxa"/>
          </w:tcPr>
          <w:p>
            <w:pPr>
              <w:pStyle w:val="0"/>
              <w:jc w:val="center"/>
            </w:pPr>
            <w:r>
              <w:rPr>
                <w:sz w:val="20"/>
              </w:rPr>
              <w:t xml:space="preserve">20848,7</w:t>
            </w:r>
          </w:p>
        </w:tc>
        <w:tc>
          <w:tcPr>
            <w:tcW w:w="1144" w:type="dxa"/>
          </w:tcPr>
          <w:p>
            <w:pPr>
              <w:pStyle w:val="0"/>
              <w:jc w:val="center"/>
            </w:pPr>
            <w:r>
              <w:rPr>
                <w:sz w:val="20"/>
              </w:rPr>
              <w:t xml:space="preserve">19896,0</w:t>
            </w:r>
          </w:p>
        </w:tc>
        <w:tc>
          <w:tcPr>
            <w:tcW w:w="1024" w:type="dxa"/>
          </w:tcPr>
          <w:p>
            <w:pPr>
              <w:pStyle w:val="0"/>
              <w:jc w:val="center"/>
            </w:pPr>
            <w:r>
              <w:rPr>
                <w:sz w:val="20"/>
              </w:rPr>
              <w:t xml:space="preserve">21198,0</w:t>
            </w:r>
          </w:p>
        </w:tc>
        <w:tc>
          <w:tcPr>
            <w:tcW w:w="1024" w:type="dxa"/>
          </w:tcPr>
          <w:p>
            <w:pPr>
              <w:pStyle w:val="0"/>
              <w:jc w:val="center"/>
            </w:pPr>
            <w:r>
              <w:rPr>
                <w:sz w:val="20"/>
              </w:rPr>
              <w:t xml:space="preserve">21198,0</w:t>
            </w:r>
          </w:p>
        </w:tc>
        <w:tc>
          <w:tcPr>
            <w:tcW w:w="1144" w:type="dxa"/>
          </w:tcPr>
          <w:p>
            <w:pPr>
              <w:pStyle w:val="0"/>
              <w:jc w:val="center"/>
            </w:pPr>
            <w:r>
              <w:rPr>
                <w:sz w:val="20"/>
              </w:rPr>
              <w:t xml:space="preserve">58235,0</w:t>
            </w:r>
          </w:p>
        </w:tc>
        <w:tc>
          <w:tcPr>
            <w:tcW w:w="1279" w:type="dxa"/>
            <w:tcBorders>
              <w:right w:val="nil"/>
            </w:tcBorders>
          </w:tcPr>
          <w:p>
            <w:pPr>
              <w:pStyle w:val="0"/>
              <w:jc w:val="center"/>
            </w:pPr>
            <w:r>
              <w:rPr>
                <w:sz w:val="20"/>
              </w:rPr>
              <w:t xml:space="preserve">58235,0</w:t>
            </w:r>
          </w:p>
        </w:tc>
      </w:tr>
      <w:tr>
        <w:tblPrEx>
          <w:tblBorders>
            <w:insideH w:val="nil"/>
          </w:tblBorders>
        </w:tblPrEx>
        <w:tc>
          <w:tcPr>
            <w:gridSpan w:val="2"/>
            <w:tcBorders>
              <w:left w:val="nil"/>
              <w:bottom w:val="nil"/>
            </w:tcBorders>
            <w:vMerge w:val="continue"/>
          </w:tcPr>
          <w:p/>
        </w:tc>
        <w:tc>
          <w:tcPr>
            <w:tcW w:w="759"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1474" w:type="dxa"/>
            <w:tcBorders>
              <w:bottom w:val="nil"/>
            </w:tcBorders>
          </w:tcPr>
          <w:p>
            <w:pPr>
              <w:pStyle w:val="0"/>
              <w:jc w:val="both"/>
            </w:pPr>
            <w:r>
              <w:rPr>
                <w:sz w:val="20"/>
              </w:rPr>
              <w:t xml:space="preserve">республиканский бюджет Чувашской Республики</w:t>
            </w:r>
          </w:p>
        </w:tc>
        <w:tc>
          <w:tcPr>
            <w:tcW w:w="1024" w:type="dxa"/>
            <w:tcBorders>
              <w:bottom w:val="nil"/>
            </w:tcBorders>
          </w:tcPr>
          <w:p>
            <w:pPr>
              <w:pStyle w:val="0"/>
              <w:jc w:val="center"/>
            </w:pPr>
            <w:r>
              <w:rPr>
                <w:sz w:val="20"/>
              </w:rPr>
              <w:t xml:space="preserve">479407,6</w:t>
            </w:r>
          </w:p>
        </w:tc>
        <w:tc>
          <w:tcPr>
            <w:tcW w:w="1024" w:type="dxa"/>
            <w:tcBorders>
              <w:bottom w:val="nil"/>
            </w:tcBorders>
          </w:tcPr>
          <w:p>
            <w:pPr>
              <w:pStyle w:val="0"/>
              <w:jc w:val="center"/>
            </w:pPr>
            <w:r>
              <w:rPr>
                <w:sz w:val="20"/>
              </w:rPr>
              <w:t xml:space="preserve">618307,8</w:t>
            </w:r>
          </w:p>
        </w:tc>
        <w:tc>
          <w:tcPr>
            <w:tcW w:w="1024" w:type="dxa"/>
            <w:tcBorders>
              <w:bottom w:val="nil"/>
            </w:tcBorders>
          </w:tcPr>
          <w:p>
            <w:pPr>
              <w:pStyle w:val="0"/>
              <w:jc w:val="center"/>
            </w:pPr>
            <w:r>
              <w:rPr>
                <w:sz w:val="20"/>
              </w:rPr>
              <w:t xml:space="preserve">645652,4</w:t>
            </w:r>
          </w:p>
        </w:tc>
        <w:tc>
          <w:tcPr>
            <w:tcW w:w="1144" w:type="dxa"/>
            <w:tcBorders>
              <w:bottom w:val="nil"/>
            </w:tcBorders>
          </w:tcPr>
          <w:p>
            <w:pPr>
              <w:pStyle w:val="0"/>
            </w:pPr>
            <w:r>
              <w:rPr>
                <w:sz w:val="20"/>
              </w:rPr>
              <w:t xml:space="preserve">856768,4</w:t>
            </w:r>
          </w:p>
        </w:tc>
        <w:tc>
          <w:tcPr>
            <w:tcW w:w="1144" w:type="dxa"/>
            <w:tcBorders>
              <w:bottom w:val="nil"/>
            </w:tcBorders>
          </w:tcPr>
          <w:p>
            <w:pPr>
              <w:pStyle w:val="0"/>
              <w:jc w:val="center"/>
            </w:pPr>
            <w:r>
              <w:rPr>
                <w:sz w:val="20"/>
              </w:rPr>
              <w:t xml:space="preserve">789689,7</w:t>
            </w:r>
          </w:p>
        </w:tc>
        <w:tc>
          <w:tcPr>
            <w:tcW w:w="1024" w:type="dxa"/>
            <w:tcBorders>
              <w:bottom w:val="nil"/>
            </w:tcBorders>
          </w:tcPr>
          <w:p>
            <w:pPr>
              <w:pStyle w:val="0"/>
              <w:jc w:val="center"/>
            </w:pPr>
            <w:r>
              <w:rPr>
                <w:sz w:val="20"/>
              </w:rPr>
              <w:t xml:space="preserve">675103,2</w:t>
            </w:r>
          </w:p>
        </w:tc>
        <w:tc>
          <w:tcPr>
            <w:tcW w:w="1024" w:type="dxa"/>
            <w:tcBorders>
              <w:bottom w:val="nil"/>
            </w:tcBorders>
          </w:tcPr>
          <w:p>
            <w:pPr>
              <w:pStyle w:val="0"/>
              <w:jc w:val="center"/>
            </w:pPr>
            <w:r>
              <w:rPr>
                <w:sz w:val="20"/>
              </w:rPr>
              <w:t xml:space="preserve">675103,2</w:t>
            </w:r>
          </w:p>
        </w:tc>
        <w:tc>
          <w:tcPr>
            <w:tcW w:w="1144" w:type="dxa"/>
            <w:tcBorders>
              <w:bottom w:val="nil"/>
            </w:tcBorders>
          </w:tcPr>
          <w:p>
            <w:pPr>
              <w:pStyle w:val="0"/>
              <w:jc w:val="center"/>
            </w:pPr>
            <w:r>
              <w:rPr>
                <w:sz w:val="20"/>
              </w:rPr>
              <w:t xml:space="preserve">2070340,5</w:t>
            </w:r>
          </w:p>
        </w:tc>
        <w:tc>
          <w:tcPr>
            <w:tcW w:w="1279" w:type="dxa"/>
            <w:tcBorders>
              <w:bottom w:val="nil"/>
              <w:right w:val="nil"/>
            </w:tcBorders>
          </w:tcPr>
          <w:p>
            <w:pPr>
              <w:pStyle w:val="0"/>
              <w:jc w:val="center"/>
            </w:pPr>
            <w:r>
              <w:rPr>
                <w:sz w:val="20"/>
              </w:rPr>
              <w:t xml:space="preserve">2070340,5</w:t>
            </w:r>
          </w:p>
        </w:tc>
      </w:tr>
      <w:tr>
        <w:tblPrEx>
          <w:tblBorders>
            <w:insideH w:val="nil"/>
          </w:tblBorders>
        </w:tblPrEx>
        <w:tc>
          <w:tcPr>
            <w:gridSpan w:val="14"/>
            <w:tcW w:w="16273" w:type="dxa"/>
            <w:tcBorders>
              <w:top w:val="nil"/>
              <w:left w:val="nil"/>
              <w:right w:val="nil"/>
            </w:tcBorders>
          </w:tcPr>
          <w:p>
            <w:pPr>
              <w:pStyle w:val="0"/>
              <w:jc w:val="both"/>
            </w:pPr>
            <w:r>
              <w:rPr>
                <w:sz w:val="20"/>
              </w:rPr>
              <w:t xml:space="preserve">(позиция в ред. </w:t>
            </w:r>
            <w:hyperlink w:history="0" r:id="rId197"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bl>
    <w:p>
      <w:pPr>
        <w:sectPr>
          <w:headerReference w:type="default" r:id="rId159"/>
          <w:headerReference w:type="first" r:id="rId159"/>
          <w:footerReference w:type="default" r:id="rId160"/>
          <w:footerReference w:type="first" r:id="rId16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потенциала</w:t>
      </w:r>
    </w:p>
    <w:p>
      <w:pPr>
        <w:pStyle w:val="0"/>
        <w:jc w:val="right"/>
      </w:pPr>
      <w:r>
        <w:rPr>
          <w:sz w:val="20"/>
        </w:rPr>
        <w:t xml:space="preserve">государственного управления"</w:t>
      </w:r>
    </w:p>
    <w:p>
      <w:pPr>
        <w:pStyle w:val="0"/>
        <w:jc w:val="both"/>
      </w:pPr>
      <w:r>
        <w:rPr>
          <w:sz w:val="20"/>
        </w:rPr>
      </w:r>
    </w:p>
    <w:bookmarkStart w:id="3794" w:name="P3794"/>
    <w:bookmarkEnd w:id="3794"/>
    <w:p>
      <w:pPr>
        <w:pStyle w:val="2"/>
        <w:jc w:val="center"/>
      </w:pPr>
      <w:r>
        <w:rPr>
          <w:sz w:val="20"/>
        </w:rPr>
        <w:t xml:space="preserve">ПОДПРОГРАММА</w:t>
      </w:r>
    </w:p>
    <w:p>
      <w:pPr>
        <w:pStyle w:val="2"/>
        <w:jc w:val="center"/>
      </w:pPr>
      <w:r>
        <w:rPr>
          <w:sz w:val="20"/>
        </w:rPr>
        <w:t xml:space="preserve">"СОВЕРШЕНСТВОВАНИЕ ГОСУДАРСТВЕННОГО УПРАВЛЕНИЯ В СФЕРЕ</w:t>
      </w:r>
    </w:p>
    <w:p>
      <w:pPr>
        <w:pStyle w:val="2"/>
        <w:jc w:val="center"/>
      </w:pPr>
      <w:r>
        <w:rPr>
          <w:sz w:val="20"/>
        </w:rPr>
        <w:t xml:space="preserve">ЮСТИЦИИ" ГОСУДАРСТВЕННОЙ ПРОГРАММЫ ЧУВАШСКОЙ РЕСПУБЛИКИ</w:t>
      </w:r>
    </w:p>
    <w:p>
      <w:pPr>
        <w:pStyle w:val="2"/>
        <w:jc w:val="center"/>
      </w:pPr>
      <w:r>
        <w:rPr>
          <w:sz w:val="20"/>
        </w:rPr>
        <w:t xml:space="preserve">"РАЗВИТИЕ ПОТЕНЦИАЛА ГОСУДАРСТВЕННОГО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10.04.2019 </w:t>
            </w:r>
            <w:hyperlink w:history="0" r:id="rId198"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13.06.2019 </w:t>
            </w:r>
            <w:hyperlink w:history="0" r:id="rId199" w:tooltip="Постановление Кабинета Министров ЧР от 13.06.2019 N 220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220</w:t>
              </w:r>
            </w:hyperlink>
            <w:r>
              <w:rPr>
                <w:sz w:val="20"/>
                <w:color w:val="392c69"/>
              </w:rPr>
              <w:t xml:space="preserve">, от 23.10.2019 </w:t>
            </w:r>
            <w:hyperlink w:history="0" r:id="rId200"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436</w:t>
              </w:r>
            </w:hyperlink>
            <w:r>
              <w:rPr>
                <w:sz w:val="20"/>
                <w:color w:val="392c69"/>
              </w:rPr>
              <w:t xml:space="preserve">, от 29.01.2020 </w:t>
            </w:r>
            <w:hyperlink w:history="0" r:id="rId201"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color w:val="392c69"/>
              </w:rPr>
              <w:t xml:space="preserve">,</w:t>
            </w:r>
          </w:p>
          <w:p>
            <w:pPr>
              <w:pStyle w:val="0"/>
              <w:jc w:val="center"/>
            </w:pPr>
            <w:r>
              <w:rPr>
                <w:sz w:val="20"/>
                <w:color w:val="392c69"/>
              </w:rPr>
              <w:t xml:space="preserve">от 08.04.2020 </w:t>
            </w:r>
            <w:hyperlink w:history="0" r:id="rId202"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color w:val="392c69"/>
              </w:rPr>
              <w:t xml:space="preserve">, от 26.12.2020 </w:t>
            </w:r>
            <w:hyperlink w:history="0" r:id="rId203"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color w:val="392c69"/>
              </w:rPr>
              <w:t xml:space="preserve">, от 28.04.2021 </w:t>
            </w:r>
            <w:hyperlink w:history="0" r:id="rId204"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17.11.2021 </w:t>
            </w:r>
            <w:hyperlink w:history="0" r:id="rId205"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color w:val="392c69"/>
              </w:rPr>
              <w:t xml:space="preserve">, от 27.04.2022 </w:t>
            </w:r>
            <w:hyperlink w:history="0" r:id="rId206"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192</w:t>
              </w:r>
            </w:hyperlink>
            <w:r>
              <w:rPr>
                <w:sz w:val="20"/>
                <w:color w:val="392c69"/>
              </w:rPr>
              <w:t xml:space="preserve">, от 27.07.2022 </w:t>
            </w:r>
            <w:hyperlink w:history="0" r:id="rId207"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color w:val="392c69"/>
              </w:rPr>
              <w:t xml:space="preserve">,</w:t>
            </w:r>
          </w:p>
          <w:p>
            <w:pPr>
              <w:pStyle w:val="0"/>
              <w:jc w:val="center"/>
            </w:pPr>
            <w:r>
              <w:rPr>
                <w:sz w:val="20"/>
                <w:color w:val="392c69"/>
              </w:rPr>
              <w:t xml:space="preserve">от 24.11.2022 </w:t>
            </w:r>
            <w:hyperlink w:history="0" r:id="rId208"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color w:val="392c69"/>
              </w:rPr>
              <w:t xml:space="preserve">, от 22.12.2022 </w:t>
            </w:r>
            <w:hyperlink w:history="0" r:id="rId209"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716</w:t>
              </w:r>
            </w:hyperlink>
            <w:r>
              <w:rPr>
                <w:sz w:val="20"/>
                <w:color w:val="392c69"/>
              </w:rPr>
              <w:t xml:space="preserve">, от 10.05.2023 </w:t>
            </w:r>
            <w:hyperlink w:history="0" r:id="rId210"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center"/>
      </w:pPr>
      <w:r>
        <w:rPr>
          <w:sz w:val="20"/>
        </w:rPr>
        <w:t xml:space="preserve">(позиция введена </w:t>
      </w:r>
      <w:hyperlink w:history="0" r:id="rId211"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w:t>
      </w:r>
    </w:p>
    <w:p>
      <w:pPr>
        <w:pStyle w:val="0"/>
        <w:jc w:val="center"/>
      </w:pPr>
      <w:r>
        <w:rPr>
          <w:sz w:val="20"/>
        </w:rPr>
        <w:t xml:space="preserve">от 10.04.2019 N 105)</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Государственная служба Чувашской Республики по делам юстиции</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212"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Постановления</w:t>
              </w:r>
            </w:hyperlink>
            <w:r>
              <w:rPr>
                <w:sz w:val="20"/>
              </w:rPr>
              <w:t xml:space="preserve"> Кабинета Министров ЧР от 08.04.2020 N 173)</w:t>
            </w:r>
          </w:p>
        </w:tc>
      </w:tr>
      <w:tr>
        <w:tc>
          <w:tcPr>
            <w:tcW w:w="2268" w:type="dxa"/>
            <w:tcBorders>
              <w:top w:val="nil"/>
              <w:left w:val="nil"/>
              <w:bottom w:val="nil"/>
              <w:right w:val="nil"/>
            </w:tcBorders>
          </w:tcPr>
          <w:p>
            <w:pPr>
              <w:pStyle w:val="0"/>
              <w:jc w:val="both"/>
            </w:pPr>
            <w:r>
              <w:rPr>
                <w:sz w:val="20"/>
              </w:rPr>
              <w:t xml:space="preserve">Соисполнитель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финансов Чувашской Республики</w:t>
            </w:r>
          </w:p>
        </w:tc>
      </w:tr>
      <w:tr>
        <w:tc>
          <w:tcPr>
            <w:gridSpan w:val="3"/>
            <w:tcW w:w="9014" w:type="dxa"/>
            <w:tcBorders>
              <w:top w:val="nil"/>
              <w:left w:val="nil"/>
              <w:bottom w:val="nil"/>
              <w:right w:val="nil"/>
            </w:tcBorders>
          </w:tcPr>
          <w:p>
            <w:pPr>
              <w:pStyle w:val="0"/>
              <w:jc w:val="both"/>
            </w:pPr>
            <w:r>
              <w:rPr>
                <w:sz w:val="20"/>
              </w:rPr>
              <w:t xml:space="preserve">(позиция введена </w:t>
            </w:r>
            <w:hyperlink w:history="0" r:id="rId213"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17.11.2021 N 579)</w:t>
            </w:r>
          </w:p>
        </w:tc>
      </w:tr>
      <w:tr>
        <w:tc>
          <w:tcPr>
            <w:tcW w:w="2268"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реализация государственной политики в сфере юстиции, находящейся в ведении Чувашской Республики</w:t>
            </w:r>
          </w:p>
        </w:tc>
      </w:tr>
      <w:tr>
        <w:tc>
          <w:tcPr>
            <w:tcW w:w="226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укрепление материально-технической базы судебных участков мировых судей Чувашской Республики;</w:t>
            </w:r>
          </w:p>
          <w:p>
            <w:pPr>
              <w:pStyle w:val="0"/>
              <w:jc w:val="both"/>
            </w:pPr>
            <w:r>
              <w:rPr>
                <w:sz w:val="20"/>
              </w:rPr>
              <w:t xml:space="preserve">совершенствование информационных ресурсов судебных участков мировых судей Чувашской Республики и способов доступа к информации о деятельности мировых судей Чувашской Республики;</w:t>
            </w:r>
          </w:p>
          <w:p>
            <w:pPr>
              <w:pStyle w:val="0"/>
              <w:jc w:val="both"/>
            </w:pPr>
            <w:r>
              <w:rPr>
                <w:sz w:val="20"/>
              </w:rPr>
              <w:t xml:space="preserve">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(массовых) и приоритетных;</w:t>
            </w:r>
          </w:p>
          <w:p>
            <w:pPr>
              <w:pStyle w:val="0"/>
              <w:jc w:val="both"/>
            </w:pPr>
            <w:r>
              <w:rPr>
                <w:sz w:val="20"/>
              </w:rPr>
              <w:t xml:space="preserve">материально-техническое оснащение органов записи актов гражданского состояния в Чувашской Республике;</w:t>
            </w:r>
          </w:p>
          <w:p>
            <w:pPr>
              <w:pStyle w:val="0"/>
              <w:jc w:val="both"/>
            </w:pPr>
            <w:r>
              <w:rPr>
                <w:sz w:val="20"/>
              </w:rPr>
              <w:t xml:space="preserve">учет и систематизация муниципальных нормативных правовых актов;</w:t>
            </w:r>
          </w:p>
          <w:p>
            <w:pPr>
              <w:pStyle w:val="0"/>
              <w:jc w:val="both"/>
            </w:pPr>
            <w:r>
              <w:rPr>
                <w:sz w:val="20"/>
              </w:rPr>
              <w:t xml:space="preserve">обеспечение оказания бесплатной юридической помощи;</w:t>
            </w:r>
          </w:p>
          <w:p>
            <w:pPr>
              <w:pStyle w:val="0"/>
              <w:jc w:val="both"/>
            </w:pPr>
            <w:r>
              <w:rPr>
                <w:sz w:val="20"/>
              </w:rPr>
              <w:t xml:space="preserve">обеспечение единства правового пространства;</w:t>
            </w:r>
          </w:p>
          <w:p>
            <w:pPr>
              <w:pStyle w:val="0"/>
              <w:jc w:val="both"/>
            </w:pPr>
            <w:r>
              <w:rPr>
                <w:sz w:val="20"/>
              </w:rPr>
              <w:t xml:space="preserve">выявление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214"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tc>
      </w:tr>
      <w:tr>
        <w:tc>
          <w:tcPr>
            <w:tcW w:w="2268" w:type="dxa"/>
            <w:tcBorders>
              <w:top w:val="nil"/>
              <w:left w:val="nil"/>
              <w:bottom w:val="nil"/>
              <w:right w:val="nil"/>
            </w:tcBorders>
          </w:tcPr>
          <w:p>
            <w:pPr>
              <w:pStyle w:val="0"/>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к 2036 году предусматривается достижение следующих целевых показателей (индикаторов):</w:t>
            </w:r>
          </w:p>
          <w:p>
            <w:pPr>
              <w:pStyle w:val="0"/>
              <w:jc w:val="both"/>
            </w:pPr>
            <w:r>
              <w:rPr>
                <w:sz w:val="20"/>
              </w:rPr>
              <w:t xml:space="preserve">обеспеченность судебных участков мировых судей Чувашской Республики зданиями или помещениями, соответствующими требованиям для отправления правосудия, - 100,0 процента от общего количества судебных участков мировых судей Чувашской Республики;</w:t>
            </w:r>
          </w:p>
          <w:p>
            <w:pPr>
              <w:pStyle w:val="0"/>
              <w:jc w:val="both"/>
            </w:pPr>
            <w:r>
              <w:rPr>
                <w:sz w:val="20"/>
              </w:rPr>
              <w:t xml:space="preserve">повышение квалификации мировых судей Чувашской Республики и работников их аппаратов - 90 человек в год;</w:t>
            </w:r>
          </w:p>
          <w:p>
            <w:pPr>
              <w:pStyle w:val="0"/>
              <w:jc w:val="both"/>
            </w:pPr>
            <w:r>
              <w:rPr>
                <w:sz w:val="20"/>
              </w:rPr>
              <w:t xml:space="preserve">доля судебных участков мировых судей Чувашской Республики, использующих механизмы электронного судебного делопроизводства, - 100,0 процента в общем количестве судебных участков мировых судей Чувашской Республики;</w:t>
            </w:r>
          </w:p>
          <w:p>
            <w:pPr>
              <w:pStyle w:val="0"/>
              <w:jc w:val="both"/>
            </w:pPr>
            <w:r>
              <w:rPr>
                <w:sz w:val="20"/>
              </w:rPr>
              <w:t xml:space="preserve">уровень удовлетворенности населения информационной открытостью судебных участков мировых судей Чувашской Республики - 99,0 процента опрошенных;</w:t>
            </w:r>
          </w:p>
          <w:p>
            <w:pPr>
              <w:pStyle w:val="0"/>
              <w:jc w:val="both"/>
            </w:pPr>
            <w:r>
              <w:rPr>
                <w:sz w:val="20"/>
              </w:rPr>
              <w:t xml:space="preserve">количество зарегистрированных актов гражданского состояния и совершенных юридически значимых действий - 146000 единиц;</w:t>
            </w:r>
          </w:p>
          <w:p>
            <w:pPr>
              <w:pStyle w:val="0"/>
              <w:jc w:val="both"/>
            </w:pPr>
            <w:r>
              <w:rPr>
                <w:sz w:val="20"/>
              </w:rPr>
              <w:t xml:space="preserve">срок исполнения запросов об истребовании документов, поступивших с территорий государств - членов Содружества Независимых Государств (далее - СНГ) и стран Балтии, - 13 дней;</w:t>
            </w:r>
          </w:p>
          <w:p>
            <w:pPr>
              <w:pStyle w:val="0"/>
              <w:jc w:val="both"/>
            </w:pPr>
            <w:r>
              <w:rPr>
                <w:sz w:val="20"/>
              </w:rPr>
              <w:t xml:space="preserve">доля конвертированных и переданных записей актов гражданского состояния в Единый государственный реестр записей актов гражданского состояния - 100,0 процента от общего количества записей актов гражданского состояния в 2020 году;</w:t>
            </w:r>
          </w:p>
          <w:p>
            <w:pPr>
              <w:pStyle w:val="0"/>
              <w:jc w:val="both"/>
            </w:pPr>
            <w:r>
              <w:rPr>
                <w:sz w:val="20"/>
              </w:rPr>
              <w:t xml:space="preserve">доля обращений за получением массовых социально значимых государственных услуг в сфере регистрации актов гражданского состояния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- 10,0 процента от общего количества массовых социально значимых услуг в сфере регистрации актов гражданского состояния в 2022 году;</w:t>
            </w:r>
          </w:p>
          <w:p>
            <w:pPr>
              <w:pStyle w:val="0"/>
              <w:jc w:val="both"/>
            </w:pPr>
            <w:r>
              <w:rPr>
                <w:sz w:val="20"/>
              </w:rPr>
              <w:t xml:space="preserve">доля поступивших в электронном виде через федеральную государственную информационную систему "Единый портал государственных и муниципальных услуг (функций)" заявлений о регистрации рождения - 40,0 процента от общего количества заявлений о регистрации рождения;</w:t>
            </w:r>
          </w:p>
          <w:p>
            <w:pPr>
              <w:pStyle w:val="0"/>
              <w:jc w:val="both"/>
            </w:pPr>
            <w:r>
              <w:rPr>
                <w:sz w:val="20"/>
              </w:rPr>
              <w:t xml:space="preserve">актуализация муниципальных нормативных правовых актов, внесенных в регистр муниципальных нормативных правовых актов Чувашской Республики, - 100,0 процента от общего числа поступивших муниципальных нормативных правовых актов;</w:t>
            </w:r>
          </w:p>
          <w:p>
            <w:pPr>
              <w:pStyle w:val="0"/>
              <w:jc w:val="both"/>
            </w:pPr>
            <w:r>
              <w:rPr>
                <w:sz w:val="20"/>
              </w:rPr>
              <w:t xml:space="preserve">доля подготовленных нормативных правовых актов Чувашской Республики, регулирующих вопросы оказания бесплатной юридической помощи, отнесенные к компетенции субъекта Российской Федерации, - 100,0 процента;</w:t>
            </w:r>
          </w:p>
          <w:p>
            <w:pPr>
              <w:pStyle w:val="0"/>
              <w:jc w:val="both"/>
            </w:pPr>
            <w:r>
              <w:rPr>
                <w:sz w:val="20"/>
              </w:rPr>
              <w:t xml:space="preserve">уровень удовлетворенности населения качеством бесплатной юридической помощи - 99,0 процента опрошенных;</w:t>
            </w:r>
          </w:p>
          <w:p>
            <w:pPr>
              <w:pStyle w:val="0"/>
              <w:jc w:val="both"/>
            </w:pPr>
            <w:r>
              <w:rPr>
                <w:sz w:val="20"/>
              </w:rPr>
              <w:t xml:space="preserve">соблюдение сроков государственной регистрации нормативных правовых актов исполнительных органов Чувашской Республики, установленных законодательством Чувашской Республики, - 100,0 процента;</w:t>
            </w:r>
          </w:p>
          <w:p>
            <w:pPr>
              <w:pStyle w:val="0"/>
              <w:jc w:val="both"/>
            </w:pPr>
            <w:r>
              <w:rPr>
                <w:sz w:val="20"/>
              </w:rPr>
              <w:t xml:space="preserve">сокращение сроков государственной регистрации нормативных правовых актов исполнительных органов Чувашской Республики - 30 дней;</w:t>
            </w:r>
          </w:p>
          <w:p>
            <w:pPr>
              <w:pStyle w:val="0"/>
              <w:jc w:val="both"/>
            </w:pPr>
            <w:r>
              <w:rPr>
                <w:sz w:val="20"/>
              </w:rPr>
              <w:t xml:space="preserve">абзац утратил силу. - </w:t>
            </w:r>
            <w:hyperlink w:history="0" r:id="rId215"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Постановление</w:t>
              </w:r>
            </w:hyperlink>
            <w:r>
              <w:rPr>
                <w:sz w:val="20"/>
              </w:rPr>
              <w:t xml:space="preserve"> Кабинета Министров ЧР от 08.04.2020 N 173;</w:t>
            </w:r>
          </w:p>
          <w:p>
            <w:pPr>
              <w:pStyle w:val="0"/>
              <w:jc w:val="both"/>
            </w:pPr>
            <w:r>
              <w:rPr>
                <w:sz w:val="20"/>
              </w:rPr>
              <w:t xml:space="preserve">доля участвующих в региональном этапе Всероссийского конкурса "Лучшая муниципальная практика" муниципальных образований - 16,7 процента от общего количества муниципальных округов, городских округов, городских (сельских) поселений к концу 2022 года;</w:t>
            </w:r>
          </w:p>
          <w:p>
            <w:pPr>
              <w:pStyle w:val="0"/>
              <w:jc w:val="both"/>
            </w:pPr>
            <w:r>
              <w:rPr>
                <w:sz w:val="20"/>
              </w:rPr>
              <w:t xml:space="preserve">доля участвующих в региональном этапе Всероссийского конкурса "Лучшая муниципальная практика" муниципальных образований - 30,0 процента от общего количества муниципальных округов, городских округов</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10.04.2019 </w:t>
            </w:r>
            <w:hyperlink w:history="0" r:id="rId216"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105</w:t>
              </w:r>
            </w:hyperlink>
            <w:r>
              <w:rPr>
                <w:sz w:val="20"/>
              </w:rPr>
              <w:t xml:space="preserve">, от 29.01.2020 </w:t>
            </w:r>
            <w:hyperlink w:history="0" r:id="rId217"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08.04.2020 </w:t>
            </w:r>
            <w:hyperlink w:history="0" r:id="rId218"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rPr>
              <w:t xml:space="preserve">, от 26.12.2020 </w:t>
            </w:r>
            <w:hyperlink w:history="0" r:id="rId219"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28.04.2021 </w:t>
            </w:r>
            <w:hyperlink w:history="0" r:id="rId220"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17.11.2021 </w:t>
            </w:r>
            <w:hyperlink w:history="0" r:id="rId221"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27.07.2022 </w:t>
            </w:r>
            <w:hyperlink w:history="0" r:id="rId222"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rPr>
              <w:t xml:space="preserve">, от 24.11.2022 </w:t>
            </w:r>
            <w:hyperlink w:history="0" r:id="rId223"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22.12.2022 </w:t>
            </w:r>
            <w:hyperlink w:history="0" r:id="rId224"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716</w:t>
              </w:r>
            </w:hyperlink>
            <w:r>
              <w:rPr>
                <w:sz w:val="20"/>
              </w:rPr>
              <w:t xml:space="preserve">, от 10.05.2023 </w:t>
            </w:r>
            <w:hyperlink w:history="0" r:id="rId225"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tcW w:w="2268" w:type="dxa"/>
            <w:tcBorders>
              <w:top w:val="nil"/>
              <w:left w:val="nil"/>
              <w:bottom w:val="nil"/>
              <w:right w:val="nil"/>
            </w:tcBorders>
          </w:tcPr>
          <w:p>
            <w:pPr>
              <w:pStyle w:val="0"/>
            </w:pPr>
            <w:r>
              <w:rPr>
                <w:sz w:val="20"/>
              </w:rPr>
              <w:t xml:space="preserve">Этапы и сроки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268" w:type="dxa"/>
            <w:tcBorders>
              <w:top w:val="nil"/>
              <w:left w:val="nil"/>
              <w:bottom w:val="nil"/>
              <w:right w:val="nil"/>
            </w:tcBorders>
          </w:tcPr>
          <w:p>
            <w:pPr>
              <w:pStyle w:val="0"/>
              <w:jc w:val="both"/>
            </w:pPr>
            <w:r>
              <w:rPr>
                <w:sz w:val="20"/>
              </w:rPr>
              <w:t xml:space="preserve">Объемы финансирования - подпрограммы с разбивкой по годам реализации</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прогнозируемые объемы финансирования мероприятий подпрограммы в 2019 - 2035 годах составляют 3617579,4 тыс. рублей, в том числе:</w:t>
            </w:r>
          </w:p>
          <w:p>
            <w:pPr>
              <w:pStyle w:val="0"/>
              <w:jc w:val="both"/>
            </w:pPr>
            <w:r>
              <w:rPr>
                <w:sz w:val="20"/>
              </w:rPr>
              <w:t xml:space="preserve">в 2019 году - 224390,3 тыс. рублей;</w:t>
            </w:r>
          </w:p>
          <w:p>
            <w:pPr>
              <w:pStyle w:val="0"/>
              <w:jc w:val="both"/>
            </w:pPr>
            <w:r>
              <w:rPr>
                <w:sz w:val="20"/>
              </w:rPr>
              <w:t xml:space="preserve">в 2020 году - 216403,9 тыс. рублей;</w:t>
            </w:r>
          </w:p>
          <w:p>
            <w:pPr>
              <w:pStyle w:val="0"/>
              <w:jc w:val="both"/>
            </w:pPr>
            <w:r>
              <w:rPr>
                <w:sz w:val="20"/>
              </w:rPr>
              <w:t xml:space="preserve">в 2021 году - 259401,9 тыс. рублей;</w:t>
            </w:r>
          </w:p>
          <w:p>
            <w:pPr>
              <w:pStyle w:val="0"/>
              <w:jc w:val="both"/>
            </w:pPr>
            <w:r>
              <w:rPr>
                <w:sz w:val="20"/>
              </w:rPr>
              <w:t xml:space="preserve">в 2022 году - 275093,8 тыс. рублей;</w:t>
            </w:r>
          </w:p>
          <w:p>
            <w:pPr>
              <w:pStyle w:val="0"/>
              <w:jc w:val="both"/>
            </w:pPr>
            <w:r>
              <w:rPr>
                <w:sz w:val="20"/>
              </w:rPr>
              <w:t xml:space="preserve">в 2023 году - 283908,5 тыс. рублей;</w:t>
            </w:r>
          </w:p>
          <w:p>
            <w:pPr>
              <w:pStyle w:val="0"/>
              <w:jc w:val="both"/>
            </w:pPr>
            <w:r>
              <w:rPr>
                <w:sz w:val="20"/>
              </w:rPr>
              <w:t xml:space="preserve">в 2024 году - 277865,8 тыс. рублей;</w:t>
            </w:r>
          </w:p>
          <w:p>
            <w:pPr>
              <w:pStyle w:val="0"/>
              <w:jc w:val="both"/>
            </w:pPr>
            <w:r>
              <w:rPr>
                <w:sz w:val="20"/>
              </w:rPr>
              <w:t xml:space="preserve">в 2025 году - 279939,2 тыс. рублей;</w:t>
            </w:r>
          </w:p>
          <w:p>
            <w:pPr>
              <w:pStyle w:val="0"/>
              <w:jc w:val="both"/>
            </w:pPr>
            <w:r>
              <w:rPr>
                <w:sz w:val="20"/>
              </w:rPr>
              <w:t xml:space="preserve">в 2026 - 2030 годах - 900288,0 тыс. рублей;</w:t>
            </w:r>
          </w:p>
          <w:p>
            <w:pPr>
              <w:pStyle w:val="0"/>
              <w:jc w:val="both"/>
            </w:pPr>
            <w:r>
              <w:rPr>
                <w:sz w:val="20"/>
              </w:rPr>
              <w:t xml:space="preserve">в 2031 - 2035 годах - 900288,0 тыс. рублей;</w:t>
            </w:r>
          </w:p>
          <w:p>
            <w:pPr>
              <w:pStyle w:val="0"/>
              <w:jc w:val="both"/>
            </w:pPr>
            <w:r>
              <w:rPr>
                <w:sz w:val="20"/>
              </w:rPr>
              <w:t xml:space="preserve">из них средства:</w:t>
            </w:r>
          </w:p>
          <w:p>
            <w:pPr>
              <w:pStyle w:val="0"/>
              <w:jc w:val="both"/>
            </w:pPr>
            <w:r>
              <w:rPr>
                <w:sz w:val="20"/>
              </w:rPr>
              <w:t xml:space="preserve">федерального бюджета - 1106903,6 тыс. рублей (30,4 процента), в том числе:</w:t>
            </w:r>
          </w:p>
          <w:p>
            <w:pPr>
              <w:pStyle w:val="0"/>
              <w:jc w:val="both"/>
            </w:pPr>
            <w:r>
              <w:rPr>
                <w:sz w:val="20"/>
              </w:rPr>
              <w:t xml:space="preserve">в 2019 году - 85838,8 тыс. рублей;</w:t>
            </w:r>
          </w:p>
          <w:p>
            <w:pPr>
              <w:pStyle w:val="0"/>
              <w:jc w:val="both"/>
            </w:pPr>
            <w:r>
              <w:rPr>
                <w:sz w:val="20"/>
              </w:rPr>
              <w:t xml:space="preserve">в 2020 году - 82154,2 тыс. рублей;</w:t>
            </w:r>
          </w:p>
          <w:p>
            <w:pPr>
              <w:pStyle w:val="0"/>
              <w:jc w:val="both"/>
            </w:pPr>
            <w:r>
              <w:rPr>
                <w:sz w:val="20"/>
              </w:rPr>
              <w:t xml:space="preserve">в 2021 году - 105552,6 тыс. рублей;</w:t>
            </w:r>
          </w:p>
          <w:p>
            <w:pPr>
              <w:pStyle w:val="0"/>
              <w:jc w:val="both"/>
            </w:pPr>
            <w:r>
              <w:rPr>
                <w:sz w:val="20"/>
              </w:rPr>
              <w:t xml:space="preserve">в 2022 году - 64460,8 тыс. рублей;</w:t>
            </w:r>
          </w:p>
          <w:p>
            <w:pPr>
              <w:pStyle w:val="0"/>
              <w:jc w:val="both"/>
            </w:pPr>
            <w:r>
              <w:rPr>
                <w:sz w:val="20"/>
              </w:rPr>
              <w:t xml:space="preserve">в 2023 году - 55115,2 тыс. рублей;</w:t>
            </w:r>
          </w:p>
          <w:p>
            <w:pPr>
              <w:pStyle w:val="0"/>
              <w:jc w:val="both"/>
            </w:pPr>
            <w:r>
              <w:rPr>
                <w:sz w:val="20"/>
              </w:rPr>
              <w:t xml:space="preserve">в 2024 году - 58038,5 тыс. рублей;</w:t>
            </w:r>
          </w:p>
          <w:p>
            <w:pPr>
              <w:pStyle w:val="0"/>
              <w:jc w:val="both"/>
            </w:pPr>
            <w:r>
              <w:rPr>
                <w:sz w:val="20"/>
              </w:rPr>
              <w:t xml:space="preserve">в 2025 году - 60111,7 тыс. рублей;</w:t>
            </w:r>
          </w:p>
          <w:p>
            <w:pPr>
              <w:pStyle w:val="0"/>
              <w:jc w:val="both"/>
            </w:pPr>
            <w:r>
              <w:rPr>
                <w:sz w:val="20"/>
              </w:rPr>
              <w:t xml:space="preserve">в 2026 - 2030 годах - 294666,0 тыс. рублей;</w:t>
            </w:r>
          </w:p>
          <w:p>
            <w:pPr>
              <w:pStyle w:val="0"/>
              <w:jc w:val="both"/>
            </w:pPr>
            <w:r>
              <w:rPr>
                <w:sz w:val="20"/>
              </w:rPr>
              <w:t xml:space="preserve">в 2031 - 2035 годах - 294666,0 тыс. рублей;</w:t>
            </w:r>
          </w:p>
          <w:p>
            <w:pPr>
              <w:pStyle w:val="0"/>
              <w:jc w:val="both"/>
            </w:pPr>
            <w:r>
              <w:rPr>
                <w:sz w:val="20"/>
              </w:rPr>
              <w:t xml:space="preserve">республиканского бюджета Чувашской Республики - 2516975,8 тыс. рублей (69,6 процента), в том числе:</w:t>
            </w:r>
          </w:p>
          <w:p>
            <w:pPr>
              <w:pStyle w:val="0"/>
              <w:jc w:val="both"/>
            </w:pPr>
            <w:r>
              <w:rPr>
                <w:sz w:val="20"/>
              </w:rPr>
              <w:t xml:space="preserve">в 2019 году - 138551,5 тыс. рублей;</w:t>
            </w:r>
          </w:p>
          <w:p>
            <w:pPr>
              <w:pStyle w:val="0"/>
              <w:jc w:val="both"/>
            </w:pPr>
            <w:r>
              <w:rPr>
                <w:sz w:val="20"/>
              </w:rPr>
              <w:t xml:space="preserve">в 2020 году - 134249,7 тыс. рублей;</w:t>
            </w:r>
          </w:p>
          <w:p>
            <w:pPr>
              <w:pStyle w:val="0"/>
              <w:jc w:val="both"/>
            </w:pPr>
            <w:r>
              <w:rPr>
                <w:sz w:val="20"/>
              </w:rPr>
              <w:t xml:space="preserve">в 2021 году - 153849,3 тыс. рублей;</w:t>
            </w:r>
          </w:p>
          <w:p>
            <w:pPr>
              <w:pStyle w:val="0"/>
              <w:jc w:val="both"/>
            </w:pPr>
            <w:r>
              <w:rPr>
                <w:sz w:val="20"/>
              </w:rPr>
              <w:t xml:space="preserve">в 2022 году - 210633,0 тыс. рублей;</w:t>
            </w:r>
          </w:p>
          <w:p>
            <w:pPr>
              <w:pStyle w:val="0"/>
              <w:jc w:val="both"/>
            </w:pPr>
            <w:r>
              <w:rPr>
                <w:sz w:val="20"/>
              </w:rPr>
              <w:t xml:space="preserve">в 2023 году - 228793,3 тыс. рублей;</w:t>
            </w:r>
          </w:p>
          <w:p>
            <w:pPr>
              <w:pStyle w:val="0"/>
              <w:jc w:val="both"/>
            </w:pPr>
            <w:r>
              <w:rPr>
                <w:sz w:val="20"/>
              </w:rPr>
              <w:t xml:space="preserve">в 2024 году - 219827,5 тыс. рублей;</w:t>
            </w:r>
          </w:p>
          <w:p>
            <w:pPr>
              <w:pStyle w:val="0"/>
              <w:jc w:val="both"/>
            </w:pPr>
            <w:r>
              <w:rPr>
                <w:sz w:val="20"/>
              </w:rPr>
              <w:t xml:space="preserve">в 2025 году - 219827,5 тыс. рублей;</w:t>
            </w:r>
          </w:p>
          <w:p>
            <w:pPr>
              <w:pStyle w:val="0"/>
              <w:jc w:val="both"/>
            </w:pPr>
            <w:r>
              <w:rPr>
                <w:sz w:val="20"/>
              </w:rPr>
              <w:t xml:space="preserve">в 2026 - 2030 годах - 605622,0 тыс. рублей;</w:t>
            </w:r>
          </w:p>
          <w:p>
            <w:pPr>
              <w:pStyle w:val="0"/>
              <w:jc w:val="both"/>
            </w:pPr>
            <w:r>
              <w:rPr>
                <w:sz w:val="20"/>
              </w:rPr>
              <w:t xml:space="preserve">в 2031 - 2035 годах - 605622,0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24.11.2022 </w:t>
            </w:r>
            <w:hyperlink w:history="0" r:id="rId226"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 </w:t>
            </w:r>
            <w:hyperlink w:history="0" r:id="rId227"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эффективности деятельности судебной власти путем создания надлежащих условий для осуществления мировыми судьями Чувашской Республики независимой и эффективной деятельности по обеспечению защиты прав и свобод человека и гражданина;</w:t>
            </w:r>
          </w:p>
          <w:p>
            <w:pPr>
              <w:pStyle w:val="0"/>
              <w:jc w:val="both"/>
            </w:pPr>
            <w:r>
              <w:rPr>
                <w:sz w:val="20"/>
              </w:rPr>
              <w:t xml:space="preserve">повышение качества и доступности государственных услуг в сфере государственной регистрации актов гражданского состояния за счет внедрения информационных и коммуникационных технологий;</w:t>
            </w:r>
          </w:p>
          <w:p>
            <w:pPr>
              <w:pStyle w:val="0"/>
              <w:jc w:val="both"/>
            </w:pPr>
            <w:r>
              <w:rPr>
                <w:sz w:val="20"/>
              </w:rPr>
              <w:t xml:space="preserve">развитие систем электронных услуг в сфере государственной регистрации актов гражданского состояния;</w:t>
            </w:r>
          </w:p>
          <w:p>
            <w:pPr>
              <w:pStyle w:val="0"/>
              <w:jc w:val="both"/>
            </w:pPr>
            <w:r>
              <w:rPr>
                <w:sz w:val="20"/>
              </w:rPr>
              <w:t xml:space="preserve">обеспечение актуальности, общедоступности и достоверности сведений, содержащихся в регистре муниципальных нормативных правовых актов Чувашской Республики;</w:t>
            </w:r>
          </w:p>
          <w:p>
            <w:pPr>
              <w:pStyle w:val="0"/>
              <w:jc w:val="both"/>
            </w:pPr>
            <w:r>
              <w:rPr>
                <w:sz w:val="20"/>
              </w:rPr>
              <w:t xml:space="preserve">обеспечение оказания квалифицированной бесплатной юридической помощи в Чувашской Республике;</w:t>
            </w:r>
          </w:p>
          <w:p>
            <w:pPr>
              <w:pStyle w:val="0"/>
              <w:jc w:val="both"/>
            </w:pPr>
            <w:r>
              <w:rPr>
                <w:sz w:val="20"/>
              </w:rPr>
              <w:t xml:space="preserve">обеспечение соответствия нормативных правовых актов исполнительных органов Чувашской Республики законодательству Российской Федерации и законодательству Чувашской Республики;</w:t>
            </w:r>
          </w:p>
          <w:p>
            <w:pPr>
              <w:pStyle w:val="0"/>
              <w:jc w:val="both"/>
            </w:pPr>
            <w:r>
              <w:rPr>
                <w:sz w:val="20"/>
              </w:rPr>
              <w:t xml:space="preserve">дальнейшее распространение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228"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bl>
    <w:p>
      <w:pPr>
        <w:pStyle w:val="0"/>
        <w:jc w:val="both"/>
      </w:pPr>
      <w:r>
        <w:rPr>
          <w:sz w:val="20"/>
        </w:rPr>
      </w:r>
    </w:p>
    <w:p>
      <w:pPr>
        <w:pStyle w:val="2"/>
        <w:outlineLvl w:val="2"/>
        <w:jc w:val="center"/>
      </w:pPr>
      <w:r>
        <w:rPr>
          <w:sz w:val="20"/>
        </w:rPr>
        <w:t xml:space="preserve">Раздел I. ПРИОРИТЕТЫ И ЦЕЛЬ ПОДПРОГРАММЫ "СОВЕРШЕНСТВОВАНИЕ</w:t>
      </w:r>
    </w:p>
    <w:p>
      <w:pPr>
        <w:pStyle w:val="2"/>
        <w:jc w:val="center"/>
      </w:pPr>
      <w:r>
        <w:rPr>
          <w:sz w:val="20"/>
        </w:rPr>
        <w:t xml:space="preserve">ГОСУДАРСТВЕННОГО УПРАВЛЕНИЯ В СФЕРЕ ЮСТИЦИИ" ГОСУДАРСТВЕННОЙ</w:t>
      </w:r>
    </w:p>
    <w:p>
      <w:pPr>
        <w:pStyle w:val="2"/>
        <w:jc w:val="center"/>
      </w:pPr>
      <w:r>
        <w:rPr>
          <w:sz w:val="20"/>
        </w:rPr>
        <w:t xml:space="preserve">ПРОГРАММЫ ЧУВАШСКОЙ РЕСПУБЛИКИ "РАЗВИТИЕ ПОТЕНЦИАЛА</w:t>
      </w:r>
    </w:p>
    <w:p>
      <w:pPr>
        <w:pStyle w:val="2"/>
        <w:jc w:val="center"/>
      </w:pPr>
      <w:r>
        <w:rPr>
          <w:sz w:val="20"/>
        </w:rPr>
        <w:t xml:space="preserve">ГОСУДАРСТВЕННОГО УПРАВЛЕНИЯ", ОБЩАЯ ХАРАКТЕРИСТИКА УЧАСТИЯ</w:t>
      </w:r>
    </w:p>
    <w:p>
      <w:pPr>
        <w:pStyle w:val="2"/>
        <w:jc w:val="center"/>
      </w:pPr>
      <w:r>
        <w:rPr>
          <w:sz w:val="20"/>
        </w:rPr>
        <w:t xml:space="preserve">ОРГАНОВ 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17.11.2021 </w:t>
      </w:r>
      <w:hyperlink w:history="0" r:id="rId229"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24.11.2022 </w:t>
      </w:r>
      <w:hyperlink w:history="0" r:id="rId230"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w:t>
      </w:r>
    </w:p>
    <w:p>
      <w:pPr>
        <w:pStyle w:val="0"/>
        <w:jc w:val="both"/>
      </w:pPr>
      <w:r>
        <w:rPr>
          <w:sz w:val="20"/>
        </w:rPr>
      </w:r>
    </w:p>
    <w:p>
      <w:pPr>
        <w:pStyle w:val="0"/>
        <w:ind w:firstLine="540"/>
        <w:jc w:val="both"/>
      </w:pPr>
      <w:r>
        <w:rPr>
          <w:sz w:val="20"/>
        </w:rPr>
        <w:t xml:space="preserve">Приоритетным направлением государственной политики в сфере юстиции является обеспечение соответствия норм </w:t>
      </w:r>
      <w:hyperlink w:history="0" r:id="rId231" w:tooltip="Конституция Чувашской Республики (принята ГС ЧР 30.11.2000) (ред. от 25.05.2023) {КонсультантПлюс}">
        <w:r>
          <w:rPr>
            <w:sz w:val="20"/>
            <w:color w:val="0000ff"/>
          </w:rPr>
          <w:t xml:space="preserve">Конституции</w:t>
        </w:r>
      </w:hyperlink>
      <w:r>
        <w:rPr>
          <w:sz w:val="20"/>
        </w:rPr>
        <w:t xml:space="preserve"> Чувашской Республики, законов Чувашской Республики и иных нормативных правовых актов Чувашской Республики, уставов муниципальных образований, муниципальных нормативных правовых актов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и иным нормативным правовым актам Российской Федерации.</w:t>
      </w:r>
    </w:p>
    <w:p>
      <w:pPr>
        <w:pStyle w:val="0"/>
        <w:spacing w:before="200" w:line-rule="auto"/>
        <w:ind w:firstLine="540"/>
        <w:jc w:val="both"/>
      </w:pPr>
      <w:r>
        <w:rPr>
          <w:sz w:val="20"/>
        </w:rPr>
        <w:t xml:space="preserve">Основной целью подпрограммы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 (далее - подпрограмма) является реализация государственной политики в сфере юстиции, находящейся в ведении Чувашской Республики.</w:t>
      </w:r>
    </w:p>
    <w:p>
      <w:pPr>
        <w:pStyle w:val="0"/>
        <w:spacing w:before="200" w:line-rule="auto"/>
        <w:ind w:firstLine="540"/>
        <w:jc w:val="both"/>
      </w:pPr>
      <w:r>
        <w:rPr>
          <w:sz w:val="20"/>
        </w:rPr>
        <w:t xml:space="preserve">Достижению поставленной в подпрограмме цели способствует решение следующих приоритетных задач:</w:t>
      </w:r>
    </w:p>
    <w:p>
      <w:pPr>
        <w:pStyle w:val="0"/>
        <w:spacing w:before="200" w:line-rule="auto"/>
        <w:ind w:firstLine="540"/>
        <w:jc w:val="both"/>
      </w:pPr>
      <w:r>
        <w:rPr>
          <w:sz w:val="20"/>
        </w:rPr>
        <w:t xml:space="preserve">укрепление материально-технической базы судебных участков мировых судей Чувашской Республики;</w:t>
      </w:r>
    </w:p>
    <w:p>
      <w:pPr>
        <w:pStyle w:val="0"/>
        <w:spacing w:before="200" w:line-rule="auto"/>
        <w:ind w:firstLine="540"/>
        <w:jc w:val="both"/>
      </w:pPr>
      <w:r>
        <w:rPr>
          <w:sz w:val="20"/>
        </w:rPr>
        <w:t xml:space="preserve">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(массовых) и приоритетных;</w:t>
      </w:r>
    </w:p>
    <w:p>
      <w:pPr>
        <w:pStyle w:val="0"/>
        <w:spacing w:before="200" w:line-rule="auto"/>
        <w:ind w:firstLine="540"/>
        <w:jc w:val="both"/>
      </w:pPr>
      <w:r>
        <w:rPr>
          <w:sz w:val="20"/>
        </w:rPr>
        <w:t xml:space="preserve">материально-техническое оснащение органов записи актов гражданского состояния в Чувашской Республике;</w:t>
      </w:r>
    </w:p>
    <w:p>
      <w:pPr>
        <w:pStyle w:val="0"/>
        <w:spacing w:before="200" w:line-rule="auto"/>
        <w:ind w:firstLine="540"/>
        <w:jc w:val="both"/>
      </w:pPr>
      <w:r>
        <w:rPr>
          <w:sz w:val="20"/>
        </w:rPr>
        <w:t xml:space="preserve">учет и систематизация муниципальных нормативных правовых актов;</w:t>
      </w:r>
    </w:p>
    <w:p>
      <w:pPr>
        <w:pStyle w:val="0"/>
        <w:spacing w:before="200" w:line-rule="auto"/>
        <w:ind w:firstLine="540"/>
        <w:jc w:val="both"/>
      </w:pPr>
      <w:r>
        <w:rPr>
          <w:sz w:val="20"/>
        </w:rPr>
        <w:t xml:space="preserve">обеспечение оказания бесплатной юридической помощи;</w:t>
      </w:r>
    </w:p>
    <w:p>
      <w:pPr>
        <w:pStyle w:val="0"/>
        <w:spacing w:before="200" w:line-rule="auto"/>
        <w:ind w:firstLine="540"/>
        <w:jc w:val="both"/>
      </w:pPr>
      <w:r>
        <w:rPr>
          <w:sz w:val="20"/>
        </w:rPr>
        <w:t xml:space="preserve">обеспечение единства правового пространства;</w:t>
      </w:r>
    </w:p>
    <w:p>
      <w:pPr>
        <w:pStyle w:val="0"/>
        <w:spacing w:before="200" w:line-rule="auto"/>
        <w:ind w:firstLine="540"/>
        <w:jc w:val="both"/>
      </w:pPr>
      <w:r>
        <w:rPr>
          <w:sz w:val="20"/>
        </w:rPr>
        <w:t xml:space="preserve">выявление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spacing w:before="200" w:line-rule="auto"/>
        <w:ind w:firstLine="540"/>
        <w:jc w:val="both"/>
      </w:pPr>
      <w:r>
        <w:rPr>
          <w:sz w:val="20"/>
        </w:rPr>
        <w:t xml:space="preserve">Подпрограмма отражает участие органов местного самоуправления в Чувашской Республике в реализации мероприятий, предусмотренных подпрограммой.</w:t>
      </w:r>
    </w:p>
    <w:p>
      <w:pPr>
        <w:pStyle w:val="0"/>
        <w:spacing w:before="200" w:line-rule="auto"/>
        <w:ind w:firstLine="540"/>
        <w:jc w:val="both"/>
      </w:pPr>
      <w:r>
        <w:rPr>
          <w:sz w:val="20"/>
        </w:rPr>
        <w:t xml:space="preserve">Подпрограмма предусматривает активное участие органов местного самоуправления в Чувашской Республике по оказанию бесплатной юридической помощи гражданам, имеющим право на получение бесплатной юридической помощи, реализации мероприятий по правовому информированию и правовому просвещению населения, обеспечению актуальности, общедоступности и достоверности сведений, содержащихся в регистре муниципальных нормативных правовых актов Чувашской Республики, дальнейшему распространению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Ожидается повышение информационной эффективности органов записи актов гражданского состояния в Чувашской Республике при их взаимодействии с гражданами и организациями, развитие систем услуг и реальное обеспечение равных прав всех граждан в сфере государственной регистрации актов гражданского состояния.</w:t>
      </w:r>
    </w:p>
    <w:p>
      <w:pPr>
        <w:pStyle w:val="0"/>
        <w:jc w:val="both"/>
      </w:pPr>
      <w:r>
        <w:rPr>
          <w:sz w:val="20"/>
        </w:rPr>
        <w:t xml:space="preserve">(в ред. </w:t>
      </w:r>
      <w:hyperlink w:history="0" r:id="rId233"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28.04.2021 N 167)</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234"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27.07.2022 N 368)</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spacing w:before="200" w:line-rule="auto"/>
        <w:ind w:firstLine="540"/>
        <w:jc w:val="both"/>
      </w:pPr>
      <w:r>
        <w:rPr>
          <w:sz w:val="20"/>
        </w:rPr>
        <w:t xml:space="preserve">обеспеченность судебных участков мировых судей Чувашской Республики зданиями или помещениями, соответствующими требованиям для отправления правосудия, - 100,0 процента от общего количества судебных участков мировых судей Чувашской Республики;</w:t>
      </w:r>
    </w:p>
    <w:p>
      <w:pPr>
        <w:pStyle w:val="0"/>
        <w:spacing w:before="200" w:line-rule="auto"/>
        <w:ind w:firstLine="540"/>
        <w:jc w:val="both"/>
      </w:pPr>
      <w:r>
        <w:rPr>
          <w:sz w:val="20"/>
        </w:rPr>
        <w:t xml:space="preserve">повышение квалификации мировых судей Чувашской Республики и работников их аппаратов - 90 человек в год;</w:t>
      </w:r>
    </w:p>
    <w:p>
      <w:pPr>
        <w:pStyle w:val="0"/>
        <w:spacing w:before="200" w:line-rule="auto"/>
        <w:ind w:firstLine="540"/>
        <w:jc w:val="both"/>
      </w:pPr>
      <w:r>
        <w:rPr>
          <w:sz w:val="20"/>
        </w:rPr>
        <w:t xml:space="preserve">доля судебных участков мировых судей Чувашской Республики, использующих механизмы электронного судебного делопроизводства, - 100,0 процента в общем количестве судебных участков мировых судей Чувашской Республики;</w:t>
      </w:r>
    </w:p>
    <w:p>
      <w:pPr>
        <w:pStyle w:val="0"/>
        <w:jc w:val="both"/>
      </w:pPr>
      <w:r>
        <w:rPr>
          <w:sz w:val="20"/>
        </w:rPr>
        <w:t xml:space="preserve">(абзац введен </w:t>
      </w:r>
      <w:hyperlink w:history="0" r:id="rId235"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p>
      <w:pPr>
        <w:pStyle w:val="0"/>
        <w:spacing w:before="200" w:line-rule="auto"/>
        <w:ind w:firstLine="540"/>
        <w:jc w:val="both"/>
      </w:pPr>
      <w:r>
        <w:rPr>
          <w:sz w:val="20"/>
        </w:rPr>
        <w:t xml:space="preserve">уровень удовлетворенности населения информационной открытостью судебных участков мировых судей Чувашской Республики - 99,0 процента опрошенных;</w:t>
      </w:r>
    </w:p>
    <w:p>
      <w:pPr>
        <w:pStyle w:val="0"/>
        <w:jc w:val="both"/>
      </w:pPr>
      <w:r>
        <w:rPr>
          <w:sz w:val="20"/>
        </w:rPr>
        <w:t xml:space="preserve">(абзац введен </w:t>
      </w:r>
      <w:hyperlink w:history="0" r:id="rId236"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p>
      <w:pPr>
        <w:pStyle w:val="0"/>
        <w:spacing w:before="200" w:line-rule="auto"/>
        <w:ind w:firstLine="540"/>
        <w:jc w:val="both"/>
      </w:pPr>
      <w:r>
        <w:rPr>
          <w:sz w:val="20"/>
        </w:rPr>
        <w:t xml:space="preserve">количество зарегистрированных актов гражданского состояния и совершенных юридически значимых действий - 146000 единиц в год;</w:t>
      </w:r>
    </w:p>
    <w:p>
      <w:pPr>
        <w:pStyle w:val="0"/>
        <w:spacing w:before="200" w:line-rule="auto"/>
        <w:ind w:firstLine="540"/>
        <w:jc w:val="both"/>
      </w:pPr>
      <w:r>
        <w:rPr>
          <w:sz w:val="20"/>
        </w:rPr>
        <w:t xml:space="preserve">срок исполнения запросов об истребовании документов, поступивших с территорий государств - членов СНГ и стран Балтии, - 13 дней;</w:t>
      </w:r>
    </w:p>
    <w:p>
      <w:pPr>
        <w:pStyle w:val="0"/>
        <w:spacing w:before="200" w:line-rule="auto"/>
        <w:ind w:firstLine="540"/>
        <w:jc w:val="both"/>
      </w:pPr>
      <w:r>
        <w:rPr>
          <w:sz w:val="20"/>
        </w:rPr>
        <w:t xml:space="preserve">доля обращений за получением массовых социально значимых государственных услуг в сфере регистрации актов гражданского состояния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- 10,0 процента от общего количества массовых социально значимых услуг в сфере регистрации актов гражданского состояния в 2022 году;</w:t>
      </w:r>
    </w:p>
    <w:p>
      <w:pPr>
        <w:pStyle w:val="0"/>
        <w:jc w:val="both"/>
      </w:pPr>
      <w:r>
        <w:rPr>
          <w:sz w:val="20"/>
        </w:rPr>
        <w:t xml:space="preserve">(в ред. </w:t>
      </w:r>
      <w:hyperlink w:history="0" r:id="rId237"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доля поступивших в электронном виде через федеральную государственную информационную систему "Единый портал государственных и муниципальных услуг (функций)" заявлений о регистрации рождения - 100,0 процента от общего количества заявлений о регистрации рождения;</w:t>
      </w:r>
    </w:p>
    <w:p>
      <w:pPr>
        <w:pStyle w:val="0"/>
        <w:jc w:val="both"/>
      </w:pPr>
      <w:r>
        <w:rPr>
          <w:sz w:val="20"/>
        </w:rPr>
        <w:t xml:space="preserve">(абзац введен </w:t>
      </w:r>
      <w:hyperlink w:history="0" r:id="rId238"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актуализация муниципальных нормативных правовых актов, внесенных в регистр муниципальных нормативных правовых актов Чувашской Республики, - 100,0 процента от общего числа поступивших муниципальных нормативных правовых актов;</w:t>
      </w:r>
    </w:p>
    <w:p>
      <w:pPr>
        <w:pStyle w:val="0"/>
        <w:spacing w:before="200" w:line-rule="auto"/>
        <w:ind w:firstLine="540"/>
        <w:jc w:val="both"/>
      </w:pPr>
      <w:r>
        <w:rPr>
          <w:sz w:val="20"/>
        </w:rPr>
        <w:t xml:space="preserve">доля подготовленных нормативных правовых актов Чувашской Республики, регулирующих вопросы оказания бесплатной юридической помощи, отнесенные к компетенции субъекта Российской Федерации, - 100,0 процента;</w:t>
      </w:r>
    </w:p>
    <w:p>
      <w:pPr>
        <w:pStyle w:val="0"/>
        <w:spacing w:before="200" w:line-rule="auto"/>
        <w:ind w:firstLine="540"/>
        <w:jc w:val="both"/>
      </w:pPr>
      <w:r>
        <w:rPr>
          <w:sz w:val="20"/>
        </w:rPr>
        <w:t xml:space="preserve">уровень удовлетворенности населения качеством бесплатной юридической помощи - 99,0 процента опрошенных;</w:t>
      </w:r>
    </w:p>
    <w:p>
      <w:pPr>
        <w:pStyle w:val="0"/>
        <w:spacing w:before="200" w:line-rule="auto"/>
        <w:ind w:firstLine="540"/>
        <w:jc w:val="both"/>
      </w:pPr>
      <w:r>
        <w:rPr>
          <w:sz w:val="20"/>
        </w:rPr>
        <w:t xml:space="preserve">соблюдение сроков государственной регистрации нормативных правовых актов исполнительных органов Чувашской Республики, установленных законодательством Чувашской Республики, - 100,0 процента;</w:t>
      </w:r>
    </w:p>
    <w:p>
      <w:pPr>
        <w:pStyle w:val="0"/>
        <w:jc w:val="both"/>
      </w:pPr>
      <w:r>
        <w:rPr>
          <w:sz w:val="20"/>
        </w:rPr>
        <w:t xml:space="preserve">(в ред. </w:t>
      </w:r>
      <w:hyperlink w:history="0" r:id="rId239"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сокращение сроков государственной регистрации нормативных правовых актов исполнительных органов Чувашской Республики - 30 дней;</w:t>
      </w:r>
    </w:p>
    <w:p>
      <w:pPr>
        <w:pStyle w:val="0"/>
        <w:jc w:val="both"/>
      </w:pPr>
      <w:r>
        <w:rPr>
          <w:sz w:val="20"/>
        </w:rPr>
        <w:t xml:space="preserve">(в ред. </w:t>
      </w:r>
      <w:hyperlink w:history="0" r:id="rId240"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доля участвующих в региональном этапе Всероссийского конкурса "Лучшая муниципальная практика" муниципальных образований - 16,7 процента от общего количества муниципальных округов, городских округов, городских (сельских) поселений к концу 2022 года;</w:t>
      </w:r>
    </w:p>
    <w:p>
      <w:pPr>
        <w:pStyle w:val="0"/>
        <w:jc w:val="both"/>
      </w:pPr>
      <w:r>
        <w:rPr>
          <w:sz w:val="20"/>
        </w:rPr>
        <w:t xml:space="preserve">(в ред. </w:t>
      </w:r>
      <w:hyperlink w:history="0" r:id="rId241"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доля участвующих в региональном этапе Всероссийского конкурса "Лучшая муниципальная практика" муниципальных образований - 30,0 процента от общего количества муниципальных округов, городских округов.</w:t>
      </w:r>
    </w:p>
    <w:p>
      <w:pPr>
        <w:pStyle w:val="0"/>
        <w:jc w:val="both"/>
      </w:pPr>
      <w:r>
        <w:rPr>
          <w:sz w:val="20"/>
        </w:rPr>
        <w:t xml:space="preserve">(абзац введен </w:t>
      </w:r>
      <w:hyperlink w:history="0" r:id="rId24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В результате реализации мероприятий подпрограммы ожидается достижение следующих целевых показателей (индикаторов):</w:t>
      </w:r>
    </w:p>
    <w:p>
      <w:pPr>
        <w:pStyle w:val="0"/>
        <w:spacing w:before="200" w:line-rule="auto"/>
        <w:ind w:firstLine="540"/>
        <w:jc w:val="both"/>
      </w:pPr>
      <w:r>
        <w:rPr>
          <w:sz w:val="20"/>
        </w:rPr>
        <w:t xml:space="preserve">обеспеченность судебных участков мировых судей Чувашской Республики зданиями или помещениями, соответствующими требованиям для отправления правосудия:</w:t>
      </w:r>
    </w:p>
    <w:p>
      <w:pPr>
        <w:pStyle w:val="0"/>
        <w:spacing w:before="200" w:line-rule="auto"/>
        <w:ind w:firstLine="540"/>
        <w:jc w:val="both"/>
      </w:pPr>
      <w:r>
        <w:rPr>
          <w:sz w:val="20"/>
        </w:rPr>
        <w:t xml:space="preserve">в 2019 году - 95,0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повышение квалификации мировых судей Чувашской Республики и работников их аппаратов:</w:t>
      </w:r>
    </w:p>
    <w:p>
      <w:pPr>
        <w:pStyle w:val="0"/>
        <w:spacing w:before="200" w:line-rule="auto"/>
        <w:ind w:firstLine="540"/>
        <w:jc w:val="both"/>
      </w:pPr>
      <w:r>
        <w:rPr>
          <w:sz w:val="20"/>
        </w:rPr>
        <w:t xml:space="preserve">в 2019 году - 56 человек в год;</w:t>
      </w:r>
    </w:p>
    <w:p>
      <w:pPr>
        <w:pStyle w:val="0"/>
        <w:spacing w:before="200" w:line-rule="auto"/>
        <w:ind w:firstLine="540"/>
        <w:jc w:val="both"/>
      </w:pPr>
      <w:r>
        <w:rPr>
          <w:sz w:val="20"/>
        </w:rPr>
        <w:t xml:space="preserve">в 2020 году - 37 человек в год;</w:t>
      </w:r>
    </w:p>
    <w:p>
      <w:pPr>
        <w:pStyle w:val="0"/>
        <w:spacing w:before="200" w:line-rule="auto"/>
        <w:ind w:firstLine="540"/>
        <w:jc w:val="both"/>
      </w:pPr>
      <w:r>
        <w:rPr>
          <w:sz w:val="20"/>
        </w:rPr>
        <w:t xml:space="preserve">в 2021 году - 32 человека в год;</w:t>
      </w:r>
    </w:p>
    <w:p>
      <w:pPr>
        <w:pStyle w:val="0"/>
        <w:spacing w:before="200" w:line-rule="auto"/>
        <w:ind w:firstLine="540"/>
        <w:jc w:val="both"/>
      </w:pPr>
      <w:r>
        <w:rPr>
          <w:sz w:val="20"/>
        </w:rPr>
        <w:t xml:space="preserve">в 2022 году - 32 человека в год;</w:t>
      </w:r>
    </w:p>
    <w:p>
      <w:pPr>
        <w:pStyle w:val="0"/>
        <w:jc w:val="both"/>
      </w:pPr>
      <w:r>
        <w:rPr>
          <w:sz w:val="20"/>
        </w:rPr>
        <w:t xml:space="preserve">(в ред. </w:t>
      </w:r>
      <w:hyperlink w:history="0" r:id="rId243"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2023 году - 90 человек в год;</w:t>
      </w:r>
    </w:p>
    <w:p>
      <w:pPr>
        <w:pStyle w:val="0"/>
        <w:spacing w:before="200" w:line-rule="auto"/>
        <w:ind w:firstLine="540"/>
        <w:jc w:val="both"/>
      </w:pPr>
      <w:r>
        <w:rPr>
          <w:sz w:val="20"/>
        </w:rPr>
        <w:t xml:space="preserve">в 2024 году - 90 человек в год;</w:t>
      </w:r>
    </w:p>
    <w:p>
      <w:pPr>
        <w:pStyle w:val="0"/>
        <w:spacing w:before="200" w:line-rule="auto"/>
        <w:ind w:firstLine="540"/>
        <w:jc w:val="both"/>
      </w:pPr>
      <w:r>
        <w:rPr>
          <w:sz w:val="20"/>
        </w:rPr>
        <w:t xml:space="preserve">в 2025 году - 90 человек в год;</w:t>
      </w:r>
    </w:p>
    <w:p>
      <w:pPr>
        <w:pStyle w:val="0"/>
        <w:spacing w:before="200" w:line-rule="auto"/>
        <w:ind w:firstLine="540"/>
        <w:jc w:val="both"/>
      </w:pPr>
      <w:r>
        <w:rPr>
          <w:sz w:val="20"/>
        </w:rPr>
        <w:t xml:space="preserve">в 2030 году - 90 человек в год;</w:t>
      </w:r>
    </w:p>
    <w:p>
      <w:pPr>
        <w:pStyle w:val="0"/>
        <w:spacing w:before="200" w:line-rule="auto"/>
        <w:ind w:firstLine="540"/>
        <w:jc w:val="both"/>
      </w:pPr>
      <w:r>
        <w:rPr>
          <w:sz w:val="20"/>
        </w:rPr>
        <w:t xml:space="preserve">в 2035 году - 90 человек в год;</w:t>
      </w:r>
    </w:p>
    <w:p>
      <w:pPr>
        <w:pStyle w:val="0"/>
        <w:spacing w:before="200" w:line-rule="auto"/>
        <w:ind w:firstLine="540"/>
        <w:jc w:val="both"/>
      </w:pPr>
      <w:r>
        <w:rPr>
          <w:sz w:val="20"/>
        </w:rPr>
        <w:t xml:space="preserve">доля судебных участков мировых судей Чувашской Республики, использующих механизмы электронного судебного делопроизводства:</w:t>
      </w:r>
    </w:p>
    <w:p>
      <w:pPr>
        <w:pStyle w:val="0"/>
        <w:jc w:val="both"/>
      </w:pPr>
      <w:r>
        <w:rPr>
          <w:sz w:val="20"/>
        </w:rPr>
        <w:t xml:space="preserve">(абзац введен </w:t>
      </w:r>
      <w:hyperlink w:history="0" r:id="rId244"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p>
      <w:pPr>
        <w:pStyle w:val="0"/>
        <w:spacing w:before="200" w:line-rule="auto"/>
        <w:ind w:firstLine="540"/>
        <w:jc w:val="both"/>
      </w:pPr>
      <w:r>
        <w:rPr>
          <w:sz w:val="20"/>
        </w:rPr>
        <w:t xml:space="preserve">в 2023 году - 75,0 процента;</w:t>
      </w:r>
    </w:p>
    <w:p>
      <w:pPr>
        <w:pStyle w:val="0"/>
        <w:jc w:val="both"/>
      </w:pPr>
      <w:r>
        <w:rPr>
          <w:sz w:val="20"/>
        </w:rPr>
        <w:t xml:space="preserve">(абзац введен </w:t>
      </w:r>
      <w:hyperlink w:history="0" r:id="rId245"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p>
      <w:pPr>
        <w:pStyle w:val="0"/>
        <w:spacing w:before="200" w:line-rule="auto"/>
        <w:ind w:firstLine="540"/>
        <w:jc w:val="both"/>
      </w:pPr>
      <w:r>
        <w:rPr>
          <w:sz w:val="20"/>
        </w:rPr>
        <w:t xml:space="preserve">в 2024 году - 85,0 процента;</w:t>
      </w:r>
    </w:p>
    <w:p>
      <w:pPr>
        <w:pStyle w:val="0"/>
        <w:jc w:val="both"/>
      </w:pPr>
      <w:r>
        <w:rPr>
          <w:sz w:val="20"/>
        </w:rPr>
        <w:t xml:space="preserve">(абзац введен </w:t>
      </w:r>
      <w:hyperlink w:history="0" r:id="rId246"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p>
      <w:pPr>
        <w:pStyle w:val="0"/>
        <w:spacing w:before="200" w:line-rule="auto"/>
        <w:ind w:firstLine="540"/>
        <w:jc w:val="both"/>
      </w:pPr>
      <w:r>
        <w:rPr>
          <w:sz w:val="20"/>
        </w:rPr>
        <w:t xml:space="preserve">в 2025 году - 90,0 процента;</w:t>
      </w:r>
    </w:p>
    <w:p>
      <w:pPr>
        <w:pStyle w:val="0"/>
        <w:jc w:val="both"/>
      </w:pPr>
      <w:r>
        <w:rPr>
          <w:sz w:val="20"/>
        </w:rPr>
        <w:t xml:space="preserve">(абзац введен </w:t>
      </w:r>
      <w:hyperlink w:history="0" r:id="rId247"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p>
      <w:pPr>
        <w:pStyle w:val="0"/>
        <w:spacing w:before="200" w:line-rule="auto"/>
        <w:ind w:firstLine="540"/>
        <w:jc w:val="both"/>
      </w:pPr>
      <w:r>
        <w:rPr>
          <w:sz w:val="20"/>
        </w:rPr>
        <w:t xml:space="preserve">в 2030 году - 99,0 процента;</w:t>
      </w:r>
    </w:p>
    <w:p>
      <w:pPr>
        <w:pStyle w:val="0"/>
        <w:jc w:val="both"/>
      </w:pPr>
      <w:r>
        <w:rPr>
          <w:sz w:val="20"/>
        </w:rPr>
        <w:t xml:space="preserve">(абзац введен </w:t>
      </w:r>
      <w:hyperlink w:history="0" r:id="rId248"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p>
      <w:pPr>
        <w:pStyle w:val="0"/>
        <w:spacing w:before="200" w:line-rule="auto"/>
        <w:ind w:firstLine="540"/>
        <w:jc w:val="both"/>
      </w:pPr>
      <w:r>
        <w:rPr>
          <w:sz w:val="20"/>
        </w:rPr>
        <w:t xml:space="preserve">в 2035 году - 100,0 процента;</w:t>
      </w:r>
    </w:p>
    <w:p>
      <w:pPr>
        <w:pStyle w:val="0"/>
        <w:jc w:val="both"/>
      </w:pPr>
      <w:r>
        <w:rPr>
          <w:sz w:val="20"/>
        </w:rPr>
        <w:t xml:space="preserve">(абзац введен </w:t>
      </w:r>
      <w:hyperlink w:history="0" r:id="rId249"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p>
      <w:pPr>
        <w:pStyle w:val="0"/>
        <w:spacing w:before="200" w:line-rule="auto"/>
        <w:ind w:firstLine="540"/>
        <w:jc w:val="both"/>
      </w:pPr>
      <w:r>
        <w:rPr>
          <w:sz w:val="20"/>
        </w:rPr>
        <w:t xml:space="preserve">уровень удовлетворенности населения информационной открытостью судебных участков мировых судей Чувашской Республики:</w:t>
      </w:r>
    </w:p>
    <w:p>
      <w:pPr>
        <w:pStyle w:val="0"/>
        <w:jc w:val="both"/>
      </w:pPr>
      <w:r>
        <w:rPr>
          <w:sz w:val="20"/>
        </w:rPr>
        <w:t xml:space="preserve">(абзац введен </w:t>
      </w:r>
      <w:hyperlink w:history="0" r:id="rId250"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p>
      <w:pPr>
        <w:pStyle w:val="0"/>
        <w:spacing w:before="200" w:line-rule="auto"/>
        <w:ind w:firstLine="540"/>
        <w:jc w:val="both"/>
      </w:pPr>
      <w:r>
        <w:rPr>
          <w:sz w:val="20"/>
        </w:rPr>
        <w:t xml:space="preserve">в 2023 году - 80,0 процента;</w:t>
      </w:r>
    </w:p>
    <w:p>
      <w:pPr>
        <w:pStyle w:val="0"/>
        <w:jc w:val="both"/>
      </w:pPr>
      <w:r>
        <w:rPr>
          <w:sz w:val="20"/>
        </w:rPr>
        <w:t xml:space="preserve">(абзац введен </w:t>
      </w:r>
      <w:hyperlink w:history="0" r:id="rId251"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p>
      <w:pPr>
        <w:pStyle w:val="0"/>
        <w:spacing w:before="200" w:line-rule="auto"/>
        <w:ind w:firstLine="540"/>
        <w:jc w:val="both"/>
      </w:pPr>
      <w:r>
        <w:rPr>
          <w:sz w:val="20"/>
        </w:rPr>
        <w:t xml:space="preserve">в 2024 году - 85,0 процента;</w:t>
      </w:r>
    </w:p>
    <w:p>
      <w:pPr>
        <w:pStyle w:val="0"/>
        <w:jc w:val="both"/>
      </w:pPr>
      <w:r>
        <w:rPr>
          <w:sz w:val="20"/>
        </w:rPr>
        <w:t xml:space="preserve">(абзац введен </w:t>
      </w:r>
      <w:hyperlink w:history="0" r:id="rId252"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p>
      <w:pPr>
        <w:pStyle w:val="0"/>
        <w:spacing w:before="200" w:line-rule="auto"/>
        <w:ind w:firstLine="540"/>
        <w:jc w:val="both"/>
      </w:pPr>
      <w:r>
        <w:rPr>
          <w:sz w:val="20"/>
        </w:rPr>
        <w:t xml:space="preserve">в 2025 году - 90,0 процента;</w:t>
      </w:r>
    </w:p>
    <w:p>
      <w:pPr>
        <w:pStyle w:val="0"/>
        <w:jc w:val="both"/>
      </w:pPr>
      <w:r>
        <w:rPr>
          <w:sz w:val="20"/>
        </w:rPr>
        <w:t xml:space="preserve">(абзац введен </w:t>
      </w:r>
      <w:hyperlink w:history="0" r:id="rId253"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p>
      <w:pPr>
        <w:pStyle w:val="0"/>
        <w:spacing w:before="200" w:line-rule="auto"/>
        <w:ind w:firstLine="540"/>
        <w:jc w:val="both"/>
      </w:pPr>
      <w:r>
        <w:rPr>
          <w:sz w:val="20"/>
        </w:rPr>
        <w:t xml:space="preserve">в 2030 году - 95,0 процента;</w:t>
      </w:r>
    </w:p>
    <w:p>
      <w:pPr>
        <w:pStyle w:val="0"/>
        <w:jc w:val="both"/>
      </w:pPr>
      <w:r>
        <w:rPr>
          <w:sz w:val="20"/>
        </w:rPr>
        <w:t xml:space="preserve">(абзац введен </w:t>
      </w:r>
      <w:hyperlink w:history="0" r:id="rId254"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p>
      <w:pPr>
        <w:pStyle w:val="0"/>
        <w:spacing w:before="200" w:line-rule="auto"/>
        <w:ind w:firstLine="540"/>
        <w:jc w:val="both"/>
      </w:pPr>
      <w:r>
        <w:rPr>
          <w:sz w:val="20"/>
        </w:rPr>
        <w:t xml:space="preserve">в 2035 году - 99,0 процента;</w:t>
      </w:r>
    </w:p>
    <w:p>
      <w:pPr>
        <w:pStyle w:val="0"/>
        <w:jc w:val="both"/>
      </w:pPr>
      <w:r>
        <w:rPr>
          <w:sz w:val="20"/>
        </w:rPr>
        <w:t xml:space="preserve">(абзац введен </w:t>
      </w:r>
      <w:hyperlink w:history="0" r:id="rId255"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p>
      <w:pPr>
        <w:pStyle w:val="0"/>
        <w:spacing w:before="200" w:line-rule="auto"/>
        <w:ind w:firstLine="540"/>
        <w:jc w:val="both"/>
      </w:pPr>
      <w:r>
        <w:rPr>
          <w:sz w:val="20"/>
        </w:rPr>
        <w:t xml:space="preserve">количество зарегистрированных актов гражданского состояния и совершенных юридически значимых действий:</w:t>
      </w:r>
    </w:p>
    <w:p>
      <w:pPr>
        <w:pStyle w:val="0"/>
        <w:spacing w:before="200" w:line-rule="auto"/>
        <w:ind w:firstLine="540"/>
        <w:jc w:val="both"/>
      </w:pPr>
      <w:r>
        <w:rPr>
          <w:sz w:val="20"/>
        </w:rPr>
        <w:t xml:space="preserve">в 2019 году - 129600 единиц;</w:t>
      </w:r>
    </w:p>
    <w:p>
      <w:pPr>
        <w:pStyle w:val="0"/>
        <w:spacing w:before="200" w:line-rule="auto"/>
        <w:ind w:firstLine="540"/>
        <w:jc w:val="both"/>
      </w:pPr>
      <w:r>
        <w:rPr>
          <w:sz w:val="20"/>
        </w:rPr>
        <w:t xml:space="preserve">в 2020 году - 127500 единиц;</w:t>
      </w:r>
    </w:p>
    <w:p>
      <w:pPr>
        <w:pStyle w:val="0"/>
        <w:spacing w:before="200" w:line-rule="auto"/>
        <w:ind w:firstLine="540"/>
        <w:jc w:val="both"/>
      </w:pPr>
      <w:r>
        <w:rPr>
          <w:sz w:val="20"/>
        </w:rPr>
        <w:t xml:space="preserve">в 2021 году - 111470 единиц;</w:t>
      </w:r>
    </w:p>
    <w:p>
      <w:pPr>
        <w:pStyle w:val="0"/>
        <w:spacing w:before="200" w:line-rule="auto"/>
        <w:ind w:firstLine="540"/>
        <w:jc w:val="both"/>
      </w:pPr>
      <w:r>
        <w:rPr>
          <w:sz w:val="20"/>
        </w:rPr>
        <w:t xml:space="preserve">в 2022 году - 145500 единиц;</w:t>
      </w:r>
    </w:p>
    <w:p>
      <w:pPr>
        <w:pStyle w:val="0"/>
        <w:spacing w:before="200" w:line-rule="auto"/>
        <w:ind w:firstLine="540"/>
        <w:jc w:val="both"/>
      </w:pPr>
      <w:r>
        <w:rPr>
          <w:sz w:val="20"/>
        </w:rPr>
        <w:t xml:space="preserve">в 2023 году - 146000 единиц;</w:t>
      </w:r>
    </w:p>
    <w:p>
      <w:pPr>
        <w:pStyle w:val="0"/>
        <w:spacing w:before="200" w:line-rule="auto"/>
        <w:ind w:firstLine="540"/>
        <w:jc w:val="both"/>
      </w:pPr>
      <w:r>
        <w:rPr>
          <w:sz w:val="20"/>
        </w:rPr>
        <w:t xml:space="preserve">в 2024 году - 159590 единиц;</w:t>
      </w:r>
    </w:p>
    <w:p>
      <w:pPr>
        <w:pStyle w:val="0"/>
        <w:jc w:val="both"/>
      </w:pPr>
      <w:r>
        <w:rPr>
          <w:sz w:val="20"/>
        </w:rPr>
        <w:t xml:space="preserve">(в ред. </w:t>
      </w:r>
      <w:hyperlink w:history="0" r:id="rId256"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в 2025 году - 146000 единиц;</w:t>
      </w:r>
    </w:p>
    <w:p>
      <w:pPr>
        <w:pStyle w:val="0"/>
        <w:spacing w:before="200" w:line-rule="auto"/>
        <w:ind w:firstLine="540"/>
        <w:jc w:val="both"/>
      </w:pPr>
      <w:r>
        <w:rPr>
          <w:sz w:val="20"/>
        </w:rPr>
        <w:t xml:space="preserve">в 2030 году - 146000 единиц;</w:t>
      </w:r>
    </w:p>
    <w:p>
      <w:pPr>
        <w:pStyle w:val="0"/>
        <w:spacing w:before="200" w:line-rule="auto"/>
        <w:ind w:firstLine="540"/>
        <w:jc w:val="both"/>
      </w:pPr>
      <w:r>
        <w:rPr>
          <w:sz w:val="20"/>
        </w:rPr>
        <w:t xml:space="preserve">в 2035 году - 146000 единиц;</w:t>
      </w:r>
    </w:p>
    <w:p>
      <w:pPr>
        <w:pStyle w:val="0"/>
        <w:spacing w:before="200" w:line-rule="auto"/>
        <w:ind w:firstLine="540"/>
        <w:jc w:val="both"/>
      </w:pPr>
      <w:r>
        <w:rPr>
          <w:sz w:val="20"/>
        </w:rPr>
        <w:t xml:space="preserve">срок исполнения запросов об истребовании документов, поступивших с территорий государств - членов СНГ и стран Балтии:</w:t>
      </w:r>
    </w:p>
    <w:p>
      <w:pPr>
        <w:pStyle w:val="0"/>
        <w:spacing w:before="200" w:line-rule="auto"/>
        <w:ind w:firstLine="540"/>
        <w:jc w:val="both"/>
      </w:pPr>
      <w:r>
        <w:rPr>
          <w:sz w:val="20"/>
        </w:rPr>
        <w:t xml:space="preserve">в 2019 году - 20 дней;</w:t>
      </w:r>
    </w:p>
    <w:p>
      <w:pPr>
        <w:pStyle w:val="0"/>
        <w:spacing w:before="200" w:line-rule="auto"/>
        <w:ind w:firstLine="540"/>
        <w:jc w:val="both"/>
      </w:pPr>
      <w:r>
        <w:rPr>
          <w:sz w:val="20"/>
        </w:rPr>
        <w:t xml:space="preserve">в 2020 году - 20 дней;</w:t>
      </w:r>
    </w:p>
    <w:p>
      <w:pPr>
        <w:pStyle w:val="0"/>
        <w:spacing w:before="200" w:line-rule="auto"/>
        <w:ind w:firstLine="540"/>
        <w:jc w:val="both"/>
      </w:pPr>
      <w:r>
        <w:rPr>
          <w:sz w:val="20"/>
        </w:rPr>
        <w:t xml:space="preserve">в 2021 году - 19 дней;</w:t>
      </w:r>
    </w:p>
    <w:p>
      <w:pPr>
        <w:pStyle w:val="0"/>
        <w:spacing w:before="200" w:line-rule="auto"/>
        <w:ind w:firstLine="540"/>
        <w:jc w:val="both"/>
      </w:pPr>
      <w:r>
        <w:rPr>
          <w:sz w:val="20"/>
        </w:rPr>
        <w:t xml:space="preserve">в 2022 году - 18 дней;</w:t>
      </w:r>
    </w:p>
    <w:p>
      <w:pPr>
        <w:pStyle w:val="0"/>
        <w:spacing w:before="200" w:line-rule="auto"/>
        <w:ind w:firstLine="540"/>
        <w:jc w:val="both"/>
      </w:pPr>
      <w:r>
        <w:rPr>
          <w:sz w:val="20"/>
        </w:rPr>
        <w:t xml:space="preserve">в 2023 году - 17 дней;</w:t>
      </w:r>
    </w:p>
    <w:p>
      <w:pPr>
        <w:pStyle w:val="0"/>
        <w:spacing w:before="200" w:line-rule="auto"/>
        <w:ind w:firstLine="540"/>
        <w:jc w:val="both"/>
      </w:pPr>
      <w:r>
        <w:rPr>
          <w:sz w:val="20"/>
        </w:rPr>
        <w:t xml:space="preserve">в 2024 году - 16 дней;</w:t>
      </w:r>
    </w:p>
    <w:p>
      <w:pPr>
        <w:pStyle w:val="0"/>
        <w:spacing w:before="200" w:line-rule="auto"/>
        <w:ind w:firstLine="540"/>
        <w:jc w:val="both"/>
      </w:pPr>
      <w:r>
        <w:rPr>
          <w:sz w:val="20"/>
        </w:rPr>
        <w:t xml:space="preserve">в 2025 году - 15 дней;</w:t>
      </w:r>
    </w:p>
    <w:p>
      <w:pPr>
        <w:pStyle w:val="0"/>
        <w:spacing w:before="200" w:line-rule="auto"/>
        <w:ind w:firstLine="540"/>
        <w:jc w:val="both"/>
      </w:pPr>
      <w:r>
        <w:rPr>
          <w:sz w:val="20"/>
        </w:rPr>
        <w:t xml:space="preserve">в 2030 году - 14 дней;</w:t>
      </w:r>
    </w:p>
    <w:p>
      <w:pPr>
        <w:pStyle w:val="0"/>
        <w:spacing w:before="200" w:line-rule="auto"/>
        <w:ind w:firstLine="540"/>
        <w:jc w:val="both"/>
      </w:pPr>
      <w:r>
        <w:rPr>
          <w:sz w:val="20"/>
        </w:rPr>
        <w:t xml:space="preserve">в 2035 году - 13 дней;</w:t>
      </w:r>
    </w:p>
    <w:p>
      <w:pPr>
        <w:pStyle w:val="0"/>
        <w:spacing w:before="200" w:line-rule="auto"/>
        <w:ind w:firstLine="540"/>
        <w:jc w:val="both"/>
      </w:pPr>
      <w:r>
        <w:rPr>
          <w:sz w:val="20"/>
        </w:rPr>
        <w:t xml:space="preserve">доля конвертированных (преобразованных) в форму электронного документа и переданных записей актов гражданского состояния в федеральную государственную информационную систему ведения Единого государственного реестра записей актов гражданского состояния - 100,0 процента в 2020 году;</w:t>
      </w:r>
    </w:p>
    <w:p>
      <w:pPr>
        <w:pStyle w:val="0"/>
        <w:spacing w:before="200" w:line-rule="auto"/>
        <w:ind w:firstLine="540"/>
        <w:jc w:val="both"/>
      </w:pPr>
      <w:r>
        <w:rPr>
          <w:sz w:val="20"/>
        </w:rPr>
        <w:t xml:space="preserve">доля обращений за получением массовых социально значимых государственных услуг в сфере регистрации актов гражданского состояния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- 10,0 процента в 2022 году;</w:t>
      </w:r>
    </w:p>
    <w:p>
      <w:pPr>
        <w:pStyle w:val="0"/>
        <w:jc w:val="both"/>
      </w:pPr>
      <w:r>
        <w:rPr>
          <w:sz w:val="20"/>
        </w:rPr>
        <w:t xml:space="preserve">(в ред. </w:t>
      </w:r>
      <w:hyperlink w:history="0" r:id="rId257"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доля поступивших в электронном виде через федеральную государственную информационную систему "Единый портал государственных и муниципальных услуг (функций)" заявлений о регистрации рождения:</w:t>
      </w:r>
    </w:p>
    <w:p>
      <w:pPr>
        <w:pStyle w:val="0"/>
        <w:jc w:val="both"/>
      </w:pPr>
      <w:r>
        <w:rPr>
          <w:sz w:val="20"/>
        </w:rPr>
        <w:t xml:space="preserve">(в ред. </w:t>
      </w:r>
      <w:hyperlink w:history="0" r:id="rId258"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2023 году - 1,0 процента;</w:t>
      </w:r>
    </w:p>
    <w:p>
      <w:pPr>
        <w:pStyle w:val="0"/>
        <w:jc w:val="both"/>
      </w:pPr>
      <w:r>
        <w:rPr>
          <w:sz w:val="20"/>
        </w:rPr>
        <w:t xml:space="preserve">(в ред. </w:t>
      </w:r>
      <w:hyperlink w:history="0" r:id="rId259"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2024 году - 5,0 процента;</w:t>
      </w:r>
    </w:p>
    <w:p>
      <w:pPr>
        <w:pStyle w:val="0"/>
        <w:jc w:val="both"/>
      </w:pPr>
      <w:r>
        <w:rPr>
          <w:sz w:val="20"/>
        </w:rPr>
        <w:t xml:space="preserve">(в ред. </w:t>
      </w:r>
      <w:hyperlink w:history="0" r:id="rId260"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2025 году - 10,0 процента;</w:t>
      </w:r>
    </w:p>
    <w:p>
      <w:pPr>
        <w:pStyle w:val="0"/>
        <w:jc w:val="both"/>
      </w:pPr>
      <w:r>
        <w:rPr>
          <w:sz w:val="20"/>
        </w:rPr>
        <w:t xml:space="preserve">(в ред. </w:t>
      </w:r>
      <w:hyperlink w:history="0" r:id="rId261"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2030 году - 25,0 процента;</w:t>
      </w:r>
    </w:p>
    <w:p>
      <w:pPr>
        <w:pStyle w:val="0"/>
        <w:jc w:val="both"/>
      </w:pPr>
      <w:r>
        <w:rPr>
          <w:sz w:val="20"/>
        </w:rPr>
        <w:t xml:space="preserve">(в ред. </w:t>
      </w:r>
      <w:hyperlink w:history="0" r:id="rId26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2035 году - 40,0 процента;</w:t>
      </w:r>
    </w:p>
    <w:p>
      <w:pPr>
        <w:pStyle w:val="0"/>
        <w:jc w:val="both"/>
      </w:pPr>
      <w:r>
        <w:rPr>
          <w:sz w:val="20"/>
        </w:rPr>
        <w:t xml:space="preserve">(в ред. </w:t>
      </w:r>
      <w:hyperlink w:history="0" r:id="rId263"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актуализация муниципальных нормативных правовых актов, внесенных в регистр муниципальных нормативных правовых актов Чувашской Республики:</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- 90,0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доля подготовленных нормативных правовых актов Чувашской Республики, регулирующих вопросы оказания бесплатной юридической помощи, отнесенные к компетенции субъекта Российской Федерации:</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уровень удовлетворенности населения качеством бесплатной юридической помощи:</w:t>
      </w:r>
    </w:p>
    <w:p>
      <w:pPr>
        <w:pStyle w:val="0"/>
        <w:spacing w:before="200" w:line-rule="auto"/>
        <w:ind w:firstLine="540"/>
        <w:jc w:val="both"/>
      </w:pPr>
      <w:r>
        <w:rPr>
          <w:sz w:val="20"/>
        </w:rPr>
        <w:t xml:space="preserve">в 2022 году - 98,0 процента;</w:t>
      </w:r>
    </w:p>
    <w:p>
      <w:pPr>
        <w:pStyle w:val="0"/>
        <w:spacing w:before="200" w:line-rule="auto"/>
        <w:ind w:firstLine="540"/>
        <w:jc w:val="both"/>
      </w:pPr>
      <w:r>
        <w:rPr>
          <w:sz w:val="20"/>
        </w:rPr>
        <w:t xml:space="preserve">в 2023 году - 98,0 процента;</w:t>
      </w:r>
    </w:p>
    <w:p>
      <w:pPr>
        <w:pStyle w:val="0"/>
        <w:spacing w:before="200" w:line-rule="auto"/>
        <w:ind w:firstLine="540"/>
        <w:jc w:val="both"/>
      </w:pPr>
      <w:r>
        <w:rPr>
          <w:sz w:val="20"/>
        </w:rPr>
        <w:t xml:space="preserve">в 2024 году - 98,0 процента;</w:t>
      </w:r>
    </w:p>
    <w:p>
      <w:pPr>
        <w:pStyle w:val="0"/>
        <w:spacing w:before="200" w:line-rule="auto"/>
        <w:ind w:firstLine="540"/>
        <w:jc w:val="both"/>
      </w:pPr>
      <w:r>
        <w:rPr>
          <w:sz w:val="20"/>
        </w:rPr>
        <w:t xml:space="preserve">в 2025 году - 98,0 процента;</w:t>
      </w:r>
    </w:p>
    <w:p>
      <w:pPr>
        <w:pStyle w:val="0"/>
        <w:spacing w:before="200" w:line-rule="auto"/>
        <w:ind w:firstLine="540"/>
        <w:jc w:val="both"/>
      </w:pPr>
      <w:r>
        <w:rPr>
          <w:sz w:val="20"/>
        </w:rPr>
        <w:t xml:space="preserve">в 2030 году - 98,0 процента;</w:t>
      </w:r>
    </w:p>
    <w:p>
      <w:pPr>
        <w:pStyle w:val="0"/>
        <w:spacing w:before="200" w:line-rule="auto"/>
        <w:ind w:firstLine="540"/>
        <w:jc w:val="both"/>
      </w:pPr>
      <w:r>
        <w:rPr>
          <w:sz w:val="20"/>
        </w:rPr>
        <w:t xml:space="preserve">в 2035 году - 99,0 процента;</w:t>
      </w:r>
    </w:p>
    <w:p>
      <w:pPr>
        <w:pStyle w:val="0"/>
        <w:spacing w:before="200" w:line-rule="auto"/>
        <w:ind w:firstLine="540"/>
        <w:jc w:val="both"/>
      </w:pPr>
      <w:r>
        <w:rPr>
          <w:sz w:val="20"/>
        </w:rPr>
        <w:t xml:space="preserve">соблюдение сроков государственной регистрации нормативных правовых актов исполнительных органов Чувашской Республики, установленных законодательством Чувашской Республики:</w:t>
      </w:r>
    </w:p>
    <w:p>
      <w:pPr>
        <w:pStyle w:val="0"/>
        <w:jc w:val="both"/>
      </w:pPr>
      <w:r>
        <w:rPr>
          <w:sz w:val="20"/>
        </w:rPr>
        <w:t xml:space="preserve">(в ред. </w:t>
      </w:r>
      <w:hyperlink w:history="0" r:id="rId264"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сокращение сроков государственной регистрации нормативных правовых актов исполнительных органов Чувашской Республики:</w:t>
      </w:r>
    </w:p>
    <w:p>
      <w:pPr>
        <w:pStyle w:val="0"/>
        <w:jc w:val="both"/>
      </w:pPr>
      <w:r>
        <w:rPr>
          <w:sz w:val="20"/>
        </w:rPr>
        <w:t xml:space="preserve">(в ред. </w:t>
      </w:r>
      <w:hyperlink w:history="0" r:id="rId265"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в 2022 году - 35 дней;</w:t>
      </w:r>
    </w:p>
    <w:p>
      <w:pPr>
        <w:pStyle w:val="0"/>
        <w:spacing w:before="200" w:line-rule="auto"/>
        <w:ind w:firstLine="540"/>
        <w:jc w:val="both"/>
      </w:pPr>
      <w:r>
        <w:rPr>
          <w:sz w:val="20"/>
        </w:rPr>
        <w:t xml:space="preserve">в 2023 году - 34 дня;</w:t>
      </w:r>
    </w:p>
    <w:p>
      <w:pPr>
        <w:pStyle w:val="0"/>
        <w:spacing w:before="200" w:line-rule="auto"/>
        <w:ind w:firstLine="540"/>
        <w:jc w:val="both"/>
      </w:pPr>
      <w:r>
        <w:rPr>
          <w:sz w:val="20"/>
        </w:rPr>
        <w:t xml:space="preserve">в 2024 году - 33 дня;</w:t>
      </w:r>
    </w:p>
    <w:p>
      <w:pPr>
        <w:pStyle w:val="0"/>
        <w:spacing w:before="200" w:line-rule="auto"/>
        <w:ind w:firstLine="540"/>
        <w:jc w:val="both"/>
      </w:pPr>
      <w:r>
        <w:rPr>
          <w:sz w:val="20"/>
        </w:rPr>
        <w:t xml:space="preserve">в 2025 году - 32 дня;</w:t>
      </w:r>
    </w:p>
    <w:p>
      <w:pPr>
        <w:pStyle w:val="0"/>
        <w:spacing w:before="200" w:line-rule="auto"/>
        <w:ind w:firstLine="540"/>
        <w:jc w:val="both"/>
      </w:pPr>
      <w:r>
        <w:rPr>
          <w:sz w:val="20"/>
        </w:rPr>
        <w:t xml:space="preserve">в 2030 году - 31 день;</w:t>
      </w:r>
    </w:p>
    <w:p>
      <w:pPr>
        <w:pStyle w:val="0"/>
        <w:spacing w:before="200" w:line-rule="auto"/>
        <w:ind w:firstLine="540"/>
        <w:jc w:val="both"/>
      </w:pPr>
      <w:r>
        <w:rPr>
          <w:sz w:val="20"/>
        </w:rPr>
        <w:t xml:space="preserve">в 2035 году - 30 дней;</w:t>
      </w:r>
    </w:p>
    <w:p>
      <w:pPr>
        <w:pStyle w:val="0"/>
        <w:spacing w:before="200" w:line-rule="auto"/>
        <w:ind w:firstLine="540"/>
        <w:jc w:val="both"/>
      </w:pPr>
      <w:r>
        <w:rPr>
          <w:sz w:val="20"/>
        </w:rPr>
        <w:t xml:space="preserve">доля участвующих в региональном этапе Всероссийского конкурса "Лучшая муниципальная практика" муниципальных образований:</w:t>
      </w:r>
    </w:p>
    <w:p>
      <w:pPr>
        <w:pStyle w:val="0"/>
        <w:spacing w:before="200" w:line-rule="auto"/>
        <w:ind w:firstLine="540"/>
        <w:jc w:val="both"/>
      </w:pPr>
      <w:r>
        <w:rPr>
          <w:sz w:val="20"/>
        </w:rPr>
        <w:t xml:space="preserve">в 2019 году - 15,5 процента;</w:t>
      </w:r>
    </w:p>
    <w:p>
      <w:pPr>
        <w:pStyle w:val="0"/>
        <w:spacing w:before="200" w:line-rule="auto"/>
        <w:ind w:firstLine="540"/>
        <w:jc w:val="both"/>
      </w:pPr>
      <w:r>
        <w:rPr>
          <w:sz w:val="20"/>
        </w:rPr>
        <w:t xml:space="preserve">в 2020 году - 15,2 процента;</w:t>
      </w:r>
    </w:p>
    <w:p>
      <w:pPr>
        <w:pStyle w:val="0"/>
        <w:spacing w:before="200" w:line-rule="auto"/>
        <w:ind w:firstLine="540"/>
        <w:jc w:val="both"/>
      </w:pPr>
      <w:r>
        <w:rPr>
          <w:sz w:val="20"/>
        </w:rPr>
        <w:t xml:space="preserve">в 2021 году - 16,5 процента;</w:t>
      </w:r>
    </w:p>
    <w:p>
      <w:pPr>
        <w:pStyle w:val="0"/>
        <w:spacing w:before="200" w:line-rule="auto"/>
        <w:ind w:firstLine="540"/>
        <w:jc w:val="both"/>
      </w:pPr>
      <w:r>
        <w:rPr>
          <w:sz w:val="20"/>
        </w:rPr>
        <w:t xml:space="preserve">в 2022 году - 16,7 процента;</w:t>
      </w:r>
    </w:p>
    <w:p>
      <w:pPr>
        <w:pStyle w:val="0"/>
        <w:spacing w:before="200" w:line-rule="auto"/>
        <w:ind w:firstLine="540"/>
        <w:jc w:val="both"/>
      </w:pPr>
      <w:r>
        <w:rPr>
          <w:sz w:val="20"/>
        </w:rPr>
        <w:t xml:space="preserve">в 2023 году - 19,0 процента;</w:t>
      </w:r>
    </w:p>
    <w:p>
      <w:pPr>
        <w:pStyle w:val="0"/>
        <w:jc w:val="both"/>
      </w:pPr>
      <w:r>
        <w:rPr>
          <w:sz w:val="20"/>
        </w:rPr>
        <w:t xml:space="preserve">(в ред. </w:t>
      </w:r>
      <w:hyperlink w:history="0" r:id="rId266"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2024 году - 20,0 процента;</w:t>
      </w:r>
    </w:p>
    <w:p>
      <w:pPr>
        <w:pStyle w:val="0"/>
        <w:jc w:val="both"/>
      </w:pPr>
      <w:r>
        <w:rPr>
          <w:sz w:val="20"/>
        </w:rPr>
        <w:t xml:space="preserve">(в ред. </w:t>
      </w:r>
      <w:hyperlink w:history="0" r:id="rId267"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2025 году - 21,0 процента;</w:t>
      </w:r>
    </w:p>
    <w:p>
      <w:pPr>
        <w:pStyle w:val="0"/>
        <w:jc w:val="both"/>
      </w:pPr>
      <w:r>
        <w:rPr>
          <w:sz w:val="20"/>
        </w:rPr>
        <w:t xml:space="preserve">(в ред. </w:t>
      </w:r>
      <w:hyperlink w:history="0" r:id="rId268"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2030 году - 25,0 процента;</w:t>
      </w:r>
    </w:p>
    <w:p>
      <w:pPr>
        <w:pStyle w:val="0"/>
        <w:jc w:val="both"/>
      </w:pPr>
      <w:r>
        <w:rPr>
          <w:sz w:val="20"/>
        </w:rPr>
        <w:t xml:space="preserve">(в ред. </w:t>
      </w:r>
      <w:hyperlink w:history="0" r:id="rId269"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2035 году - 30,0 процента.</w:t>
      </w:r>
    </w:p>
    <w:p>
      <w:pPr>
        <w:pStyle w:val="0"/>
        <w:jc w:val="both"/>
      </w:pPr>
      <w:r>
        <w:rPr>
          <w:sz w:val="20"/>
        </w:rPr>
        <w:t xml:space="preserve">(в ред. </w:t>
      </w:r>
      <w:hyperlink w:history="0" r:id="rId270"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jc w:val="both"/>
      </w:pPr>
      <w:r>
        <w:rPr>
          <w:sz w:val="20"/>
        </w:rPr>
      </w:r>
    </w:p>
    <w:p>
      <w:pPr>
        <w:pStyle w:val="2"/>
        <w:outlineLvl w:val="2"/>
        <w:jc w:val="center"/>
      </w:pPr>
      <w:r>
        <w:rPr>
          <w:sz w:val="20"/>
        </w:rPr>
        <w:t xml:space="preserve">Раздел III. ХАРАКТЕРИСТИКА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направлены на реализацию поставленных целей и задач подпрограммы и Государственной программы в целом.</w:t>
      </w:r>
    </w:p>
    <w:p>
      <w:pPr>
        <w:pStyle w:val="0"/>
        <w:spacing w:before="200" w:line-rule="auto"/>
        <w:ind w:firstLine="540"/>
        <w:jc w:val="both"/>
      </w:pPr>
      <w:r>
        <w:rPr>
          <w:sz w:val="20"/>
        </w:rPr>
        <w:t xml:space="preserve">Подпрограмма объединяет семь основных мероприятий:</w:t>
      </w:r>
    </w:p>
    <w:p>
      <w:pPr>
        <w:pStyle w:val="0"/>
        <w:jc w:val="both"/>
      </w:pPr>
      <w:r>
        <w:rPr>
          <w:sz w:val="20"/>
        </w:rPr>
        <w:t xml:space="preserve">(в ред. Постановлений Кабинета Министров ЧР от 29.01.2020 </w:t>
      </w:r>
      <w:hyperlink w:history="0" r:id="rId271"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08.04.2020 </w:t>
      </w:r>
      <w:hyperlink w:history="0" r:id="rId272"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rPr>
        <w:t xml:space="preserve">, от 17.11.2021 </w:t>
      </w:r>
      <w:hyperlink w:history="0" r:id="rId273"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w:t>
      </w:r>
    </w:p>
    <w:p>
      <w:pPr>
        <w:pStyle w:val="0"/>
        <w:spacing w:before="200" w:line-rule="auto"/>
        <w:ind w:firstLine="540"/>
        <w:jc w:val="both"/>
      </w:pPr>
      <w:r>
        <w:rPr>
          <w:sz w:val="20"/>
        </w:rPr>
        <w:t xml:space="preserve">Основное мероприятие 1. Обеспечение деятельности мировых судей Чувашской Республики в целях реализации прав, свобод и законных интересов граждан и юридических лиц</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следующих мероприятий:</w:t>
      </w:r>
    </w:p>
    <w:p>
      <w:pPr>
        <w:pStyle w:val="0"/>
        <w:spacing w:before="200" w:line-rule="auto"/>
        <w:ind w:firstLine="540"/>
        <w:jc w:val="both"/>
      </w:pPr>
      <w:r>
        <w:rPr>
          <w:sz w:val="20"/>
        </w:rPr>
        <w:t xml:space="preserve">Мероприятие 1.1. Организационное обеспечение деятельности мировых судей Чувашской Республики.</w:t>
      </w:r>
    </w:p>
    <w:p>
      <w:pPr>
        <w:pStyle w:val="0"/>
        <w:spacing w:before="200" w:line-rule="auto"/>
        <w:ind w:firstLine="540"/>
        <w:jc w:val="both"/>
      </w:pPr>
      <w:r>
        <w:rPr>
          <w:sz w:val="20"/>
        </w:rPr>
        <w:t xml:space="preserve">Мероприятие 1.2. Профессиональная переподготовка и повышение квалификации мировых судей Чувашской Республики.</w:t>
      </w:r>
    </w:p>
    <w:p>
      <w:pPr>
        <w:pStyle w:val="0"/>
        <w:spacing w:before="200" w:line-rule="auto"/>
        <w:ind w:firstLine="540"/>
        <w:jc w:val="both"/>
      </w:pPr>
      <w:r>
        <w:rPr>
          <w:sz w:val="20"/>
        </w:rPr>
        <w:t xml:space="preserve">Мероприятие 1.3. Повышение квалификации работников аппарата мировых судей Чувашской Республики.</w:t>
      </w:r>
    </w:p>
    <w:p>
      <w:pPr>
        <w:pStyle w:val="0"/>
        <w:spacing w:before="200" w:line-rule="auto"/>
        <w:ind w:firstLine="540"/>
        <w:jc w:val="both"/>
      </w:pPr>
      <w:r>
        <w:rPr>
          <w:sz w:val="20"/>
        </w:rPr>
        <w:t xml:space="preserve">Мероприятие 1.4. Создание надлежащих условий для размещения судебных участков мировых судей Чувашской Республики.</w:t>
      </w:r>
    </w:p>
    <w:p>
      <w:pPr>
        <w:pStyle w:val="0"/>
        <w:spacing w:before="200" w:line-rule="auto"/>
        <w:ind w:firstLine="540"/>
        <w:jc w:val="both"/>
      </w:pPr>
      <w:r>
        <w:rPr>
          <w:sz w:val="20"/>
        </w:rPr>
        <w:t xml:space="preserve">Мероприятие 1.5. Поставка, установка и настройка системы аудио- и видеофиксации и протоколирования судебных заседаний на судебных участках мировых судей Чувашской Республики.</w:t>
      </w:r>
    </w:p>
    <w:p>
      <w:pPr>
        <w:pStyle w:val="0"/>
        <w:jc w:val="both"/>
      </w:pPr>
      <w:r>
        <w:rPr>
          <w:sz w:val="20"/>
        </w:rPr>
        <w:t xml:space="preserve">(абзац введен </w:t>
      </w:r>
      <w:hyperlink w:history="0" r:id="rId274" w:tooltip="Постановление Кабинета Министров ЧР от 13.06.2019 N 220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13.06.2019 N 220)</w:t>
      </w:r>
    </w:p>
    <w:p>
      <w:pPr>
        <w:pStyle w:val="0"/>
        <w:spacing w:before="200" w:line-rule="auto"/>
        <w:ind w:firstLine="540"/>
        <w:jc w:val="both"/>
      </w:pPr>
      <w:r>
        <w:rPr>
          <w:sz w:val="20"/>
        </w:rPr>
        <w:t xml:space="preserve">Мероприятие 1.6.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pPr>
        <w:pStyle w:val="0"/>
        <w:jc w:val="both"/>
      </w:pPr>
      <w:r>
        <w:rPr>
          <w:sz w:val="20"/>
        </w:rPr>
        <w:t xml:space="preserve">(в ред. </w:t>
      </w:r>
      <w:hyperlink w:history="0" r:id="rId275" w:tooltip="Постановление Кабинета Министров ЧР от 13.06.2019 N 220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13.06.2019 N 220)</w:t>
      </w:r>
    </w:p>
    <w:p>
      <w:pPr>
        <w:pStyle w:val="0"/>
        <w:spacing w:before="200" w:line-rule="auto"/>
        <w:ind w:firstLine="540"/>
        <w:jc w:val="both"/>
      </w:pPr>
      <w:r>
        <w:rPr>
          <w:sz w:val="20"/>
        </w:rPr>
        <w:t xml:space="preserve">Мероприятие 1.7. Осуществление мероприятий по информатизации судебных участков мировых судей Чувашской Республики и развитию современных информационных технологий.</w:t>
      </w:r>
    </w:p>
    <w:p>
      <w:pPr>
        <w:pStyle w:val="0"/>
        <w:jc w:val="both"/>
      </w:pPr>
      <w:r>
        <w:rPr>
          <w:sz w:val="20"/>
        </w:rPr>
        <w:t xml:space="preserve">(абзац введен </w:t>
      </w:r>
      <w:hyperlink w:history="0" r:id="rId276"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22.12.2022 N 716)</w:t>
      </w:r>
    </w:p>
    <w:p>
      <w:pPr>
        <w:pStyle w:val="0"/>
        <w:spacing w:before="200" w:line-rule="auto"/>
        <w:ind w:firstLine="540"/>
        <w:jc w:val="both"/>
      </w:pPr>
      <w:r>
        <w:rPr>
          <w:sz w:val="20"/>
        </w:rPr>
        <w:t xml:space="preserve">Основное мероприятие 2.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p>
      <w:pPr>
        <w:pStyle w:val="0"/>
        <w:spacing w:before="200" w:line-rule="auto"/>
        <w:ind w:firstLine="540"/>
        <w:jc w:val="both"/>
      </w:pPr>
      <w:r>
        <w:rPr>
          <w:sz w:val="20"/>
        </w:rPr>
        <w:t xml:space="preserve">Данное основное мероприятие включает в себя:</w:t>
      </w:r>
    </w:p>
    <w:p>
      <w:pPr>
        <w:pStyle w:val="0"/>
        <w:spacing w:before="200" w:line-rule="auto"/>
        <w:ind w:firstLine="540"/>
        <w:jc w:val="both"/>
      </w:pPr>
      <w:r>
        <w:rPr>
          <w:sz w:val="20"/>
        </w:rPr>
        <w:t xml:space="preserve">Мероприятие 2.1. Обеспечение функций государственных органов в целях осуществления полномочий Российской Федерации по государственной регистрации актов гражданского состояния.</w:t>
      </w:r>
    </w:p>
    <w:p>
      <w:pPr>
        <w:pStyle w:val="0"/>
        <w:spacing w:before="200" w:line-rule="auto"/>
        <w:ind w:firstLine="540"/>
        <w:jc w:val="both"/>
      </w:pPr>
      <w:r>
        <w:rPr>
          <w:sz w:val="20"/>
        </w:rPr>
        <w:t xml:space="preserve">Мероприятие 2.2. 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w:t>
      </w:r>
    </w:p>
    <w:p>
      <w:pPr>
        <w:pStyle w:val="0"/>
        <w:jc w:val="both"/>
      </w:pPr>
      <w:r>
        <w:rPr>
          <w:sz w:val="20"/>
        </w:rPr>
        <w:t xml:space="preserve">(абзац введен </w:t>
      </w:r>
      <w:hyperlink w:history="0" r:id="rId277"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10.05.2023 N 309)</w:t>
      </w:r>
    </w:p>
    <w:p>
      <w:pPr>
        <w:pStyle w:val="0"/>
        <w:spacing w:before="200" w:line-rule="auto"/>
        <w:ind w:firstLine="540"/>
        <w:jc w:val="both"/>
      </w:pPr>
      <w:r>
        <w:rPr>
          <w:sz w:val="20"/>
        </w:rPr>
        <w:t xml:space="preserve">Мероприятие 2.3. Осуществление переданных органам государственной власти субъектов Российской Федерации в соответствии с </w:t>
      </w:r>
      <w:hyperlink w:history="0" r:id="rId278" w:tooltip="Федеральный закон от 15.11.1997 N 143-ФЗ (ред. от 14.04.2023) &quot;Об актах гражданского состояния&quot; {КонсультантПлюс}">
        <w:r>
          <w:rPr>
            <w:sz w:val="20"/>
            <w:color w:val="0000ff"/>
          </w:rPr>
          <w:t xml:space="preserve">пунктом 1 статьи 4</w:t>
        </w:r>
      </w:hyperlink>
      <w:r>
        <w:rPr>
          <w:sz w:val="20"/>
        </w:rPr>
        <w:t xml:space="preserve"> Федерального закона от 15 ноября 1997 г. N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p>
      <w:pPr>
        <w:pStyle w:val="0"/>
        <w:jc w:val="both"/>
      </w:pPr>
      <w:r>
        <w:rPr>
          <w:sz w:val="20"/>
        </w:rPr>
        <w:t xml:space="preserve">(в ред. Постановлений Кабинета Министров ЧР от 17.11.2021 </w:t>
      </w:r>
      <w:hyperlink w:history="0" r:id="rId279"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27.07.2022 </w:t>
      </w:r>
      <w:hyperlink w:history="0" r:id="rId280"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rPr>
        <w:t xml:space="preserve">, от 10.05.2023 </w:t>
      </w:r>
      <w:hyperlink w:history="0" r:id="rId281"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Мероприятие 2.4. Оказание международно-правовой помощи по пересылке документов о государственной регистрации актов гражданского состояния на территории государств - членов СНГ и стран Балтии.</w:t>
      </w:r>
    </w:p>
    <w:p>
      <w:pPr>
        <w:pStyle w:val="0"/>
        <w:jc w:val="both"/>
      </w:pPr>
      <w:r>
        <w:rPr>
          <w:sz w:val="20"/>
        </w:rPr>
        <w:t xml:space="preserve">(в ред. </w:t>
      </w:r>
      <w:hyperlink w:history="0" r:id="rId282"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Мероприятие 2.5. Конвертация и передача записей актов гражданского состояния в Единый государственный реестр записей актов гражданского состояния.</w:t>
      </w:r>
    </w:p>
    <w:p>
      <w:pPr>
        <w:pStyle w:val="0"/>
        <w:jc w:val="both"/>
      </w:pPr>
      <w:r>
        <w:rPr>
          <w:sz w:val="20"/>
        </w:rPr>
        <w:t xml:space="preserve">(абзац введен </w:t>
      </w:r>
      <w:hyperlink w:history="0" r:id="rId283"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26.12.2020 N 747; в ред. </w:t>
      </w:r>
      <w:hyperlink w:history="0" r:id="rId284"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Мероприятие 2.6. Предоставление массовых социально значимых государственных услуг в сфере регистрации актов гражданского состояния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Постановлений Кабинета Министров ЧР от 27.07.2022 </w:t>
      </w:r>
      <w:hyperlink w:history="0" r:id="rId285"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rPr>
        <w:t xml:space="preserve">, от 10.05.2023 </w:t>
      </w:r>
      <w:hyperlink w:history="0" r:id="rId286"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Мероприятие 2.7. Предоставление государственной услуги по регистрации рождения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(абзац введен </w:t>
      </w:r>
      <w:hyperlink w:history="0" r:id="rId287"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 в ред. </w:t>
      </w:r>
      <w:hyperlink w:history="0" r:id="rId288"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Основное мероприятие 3. Ведение регистра муниципальных нормативных правовых актов Чувашской Республики</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следующих мероприятий:</w:t>
      </w:r>
    </w:p>
    <w:p>
      <w:pPr>
        <w:pStyle w:val="0"/>
        <w:spacing w:before="200" w:line-rule="auto"/>
        <w:ind w:firstLine="540"/>
        <w:jc w:val="both"/>
      </w:pPr>
      <w:r>
        <w:rPr>
          <w:sz w:val="20"/>
        </w:rPr>
        <w:t xml:space="preserve">Мероприятие 3.1. Внесение муниципальных нормативных правовых актов в регистр муниципальных нормативных правовых актов Чувашской Республики.</w:t>
      </w:r>
    </w:p>
    <w:p>
      <w:pPr>
        <w:pStyle w:val="0"/>
        <w:spacing w:before="200" w:line-rule="auto"/>
        <w:ind w:firstLine="540"/>
        <w:jc w:val="both"/>
      </w:pPr>
      <w:r>
        <w:rPr>
          <w:sz w:val="20"/>
        </w:rPr>
        <w:t xml:space="preserve">Мероприятие 3.2. Актуализация муниципальных нормативных правовых актов.</w:t>
      </w:r>
    </w:p>
    <w:p>
      <w:pPr>
        <w:pStyle w:val="0"/>
        <w:spacing w:before="200" w:line-rule="auto"/>
        <w:ind w:firstLine="540"/>
        <w:jc w:val="both"/>
      </w:pPr>
      <w:r>
        <w:rPr>
          <w:sz w:val="20"/>
        </w:rPr>
        <w:t xml:space="preserve">Мероприятие 3.3. Проведение правовой экспертизы муниципальных нормативных правовых актов на соответствие их законодательству Российской Федерации, законодательству Чувашской Республики и уставу муниципального образования.</w:t>
      </w:r>
    </w:p>
    <w:p>
      <w:pPr>
        <w:pStyle w:val="0"/>
        <w:spacing w:before="200" w:line-rule="auto"/>
        <w:ind w:firstLine="540"/>
        <w:jc w:val="both"/>
      </w:pPr>
      <w:r>
        <w:rPr>
          <w:sz w:val="20"/>
        </w:rPr>
        <w:t xml:space="preserve">Мероприятие 3.4. Предоставление сведений из регистра муниципальных нормативных правовых актов Чувашской Республики органам власти всех уровней, юридическим лицам и гражданам.</w:t>
      </w:r>
    </w:p>
    <w:p>
      <w:pPr>
        <w:pStyle w:val="0"/>
        <w:spacing w:before="200" w:line-rule="auto"/>
        <w:ind w:firstLine="540"/>
        <w:jc w:val="both"/>
      </w:pPr>
      <w:r>
        <w:rPr>
          <w:sz w:val="20"/>
        </w:rPr>
        <w:t xml:space="preserve">Основное мероприятие 4. Обеспечение оказания бесплатной юридической помощи в Чувашской Республике</w:t>
      </w:r>
    </w:p>
    <w:p>
      <w:pPr>
        <w:pStyle w:val="0"/>
        <w:spacing w:before="200" w:line-rule="auto"/>
        <w:ind w:firstLine="540"/>
        <w:jc w:val="both"/>
      </w:pPr>
      <w:r>
        <w:rPr>
          <w:sz w:val="20"/>
        </w:rPr>
        <w:t xml:space="preserve">Данное основное мероприятие включает в себя реализацию следующих мероприятий:</w:t>
      </w:r>
    </w:p>
    <w:p>
      <w:pPr>
        <w:pStyle w:val="0"/>
        <w:spacing w:before="200" w:line-rule="auto"/>
        <w:ind w:firstLine="540"/>
        <w:jc w:val="both"/>
      </w:pPr>
      <w:r>
        <w:rPr>
          <w:sz w:val="20"/>
        </w:rPr>
        <w:t xml:space="preserve">Мероприятие 4.1. Разработка и мониторинг нормативных правовых актов Чувашской Республики, регулирующих вопросы оказания бесплатной юридической помощи.</w:t>
      </w:r>
    </w:p>
    <w:p>
      <w:pPr>
        <w:pStyle w:val="0"/>
        <w:spacing w:before="200" w:line-rule="auto"/>
        <w:ind w:firstLine="540"/>
        <w:jc w:val="both"/>
      </w:pPr>
      <w:r>
        <w:rPr>
          <w:sz w:val="20"/>
        </w:rPr>
        <w:t xml:space="preserve">Мероприятие 4.2. Обеспечение отдельных категорий граждан бесплатной юридической помощью.</w:t>
      </w:r>
    </w:p>
    <w:p>
      <w:pPr>
        <w:pStyle w:val="0"/>
        <w:spacing w:before="200" w:line-rule="auto"/>
        <w:ind w:firstLine="540"/>
        <w:jc w:val="both"/>
      </w:pPr>
      <w:r>
        <w:rPr>
          <w:sz w:val="20"/>
        </w:rPr>
        <w:t xml:space="preserve">Мероприятие 4.3. Реализация мероприятий по правовому информированию и правовому просвещению населения.</w:t>
      </w:r>
    </w:p>
    <w:p>
      <w:pPr>
        <w:pStyle w:val="0"/>
        <w:jc w:val="both"/>
      </w:pPr>
      <w:r>
        <w:rPr>
          <w:sz w:val="20"/>
        </w:rPr>
        <w:t xml:space="preserve">(в ред. </w:t>
      </w:r>
      <w:hyperlink w:history="0" r:id="rId289"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28.04.2021 N 167)</w:t>
      </w:r>
    </w:p>
    <w:p>
      <w:pPr>
        <w:pStyle w:val="0"/>
        <w:spacing w:before="200" w:line-rule="auto"/>
        <w:ind w:firstLine="540"/>
        <w:jc w:val="both"/>
      </w:pPr>
      <w:r>
        <w:rPr>
          <w:sz w:val="20"/>
        </w:rPr>
        <w:t xml:space="preserve">Мероприятие 4.4. Поддержка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w:t>
      </w:r>
    </w:p>
    <w:p>
      <w:pPr>
        <w:pStyle w:val="0"/>
        <w:jc w:val="both"/>
      </w:pPr>
      <w:r>
        <w:rPr>
          <w:sz w:val="20"/>
        </w:rPr>
        <w:t xml:space="preserve">(в ред. </w:t>
      </w:r>
      <w:hyperlink w:history="0" r:id="rId290"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23.10.2019 N 436)</w:t>
      </w:r>
    </w:p>
    <w:p>
      <w:pPr>
        <w:pStyle w:val="0"/>
        <w:spacing w:before="200" w:line-rule="auto"/>
        <w:ind w:firstLine="540"/>
        <w:jc w:val="both"/>
      </w:pPr>
      <w:r>
        <w:rPr>
          <w:sz w:val="20"/>
        </w:rPr>
        <w:t xml:space="preserve">Мероприятие 4.5. Подготовка, издание брошюр (буклетов, имиджевых и презентационных материалов) в сфере оказания бесплатной юридической помощи в Чувашской Республике.</w:t>
      </w:r>
    </w:p>
    <w:p>
      <w:pPr>
        <w:pStyle w:val="0"/>
        <w:jc w:val="both"/>
      </w:pPr>
      <w:r>
        <w:rPr>
          <w:sz w:val="20"/>
        </w:rPr>
        <w:t xml:space="preserve">(абзац введен </w:t>
      </w:r>
      <w:hyperlink w:history="0" r:id="rId291"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10.04.2019 N 105)</w:t>
      </w:r>
    </w:p>
    <w:p>
      <w:pPr>
        <w:pStyle w:val="0"/>
        <w:spacing w:before="200" w:line-rule="auto"/>
        <w:ind w:firstLine="540"/>
        <w:jc w:val="both"/>
      </w:pPr>
      <w:r>
        <w:rPr>
          <w:sz w:val="20"/>
        </w:rPr>
        <w:t xml:space="preserve">Мероприятие 4.6. 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p>
      <w:pPr>
        <w:pStyle w:val="0"/>
        <w:jc w:val="both"/>
      </w:pPr>
      <w:r>
        <w:rPr>
          <w:sz w:val="20"/>
        </w:rPr>
        <w:t xml:space="preserve">(абзац введен </w:t>
      </w:r>
      <w:hyperlink w:history="0" r:id="rId292"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17.11.2021 N 579)</w:t>
      </w:r>
    </w:p>
    <w:p>
      <w:pPr>
        <w:pStyle w:val="0"/>
        <w:spacing w:before="200" w:line-rule="auto"/>
        <w:ind w:firstLine="540"/>
        <w:jc w:val="both"/>
      </w:pPr>
      <w:r>
        <w:rPr>
          <w:sz w:val="20"/>
        </w:rPr>
        <w:t xml:space="preserve">Основное мероприятие 5. Государственная регистрация нормативных правовых актов исполнительных органов Чувашской Республики</w:t>
      </w:r>
    </w:p>
    <w:p>
      <w:pPr>
        <w:pStyle w:val="0"/>
        <w:jc w:val="both"/>
      </w:pPr>
      <w:r>
        <w:rPr>
          <w:sz w:val="20"/>
        </w:rPr>
        <w:t xml:space="preserve">(в ред. </w:t>
      </w:r>
      <w:hyperlink w:history="0" r:id="rId293"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следующих мероприятий:</w:t>
      </w:r>
    </w:p>
    <w:p>
      <w:pPr>
        <w:pStyle w:val="0"/>
        <w:spacing w:before="200" w:line-rule="auto"/>
        <w:ind w:firstLine="540"/>
        <w:jc w:val="both"/>
      </w:pPr>
      <w:r>
        <w:rPr>
          <w:sz w:val="20"/>
        </w:rPr>
        <w:t xml:space="preserve">Мероприятие 5.1. Проведение правовой экспертизы нормативных правовых актов исполнительных органов Чувашской Республики и принятие решения о необходимости государственной регистрации данных актов.</w:t>
      </w:r>
    </w:p>
    <w:p>
      <w:pPr>
        <w:pStyle w:val="0"/>
        <w:jc w:val="both"/>
      </w:pPr>
      <w:r>
        <w:rPr>
          <w:sz w:val="20"/>
        </w:rPr>
        <w:t xml:space="preserve">(в ред. </w:t>
      </w:r>
      <w:hyperlink w:history="0" r:id="rId294"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Мероприятие 5.2. Присвоение регистрационного номера и занесение в Реестр государственной регистрации нормативных правовых актов исполнительных органов Чувашской Республики.</w:t>
      </w:r>
    </w:p>
    <w:p>
      <w:pPr>
        <w:pStyle w:val="0"/>
        <w:jc w:val="both"/>
      </w:pPr>
      <w:r>
        <w:rPr>
          <w:sz w:val="20"/>
        </w:rPr>
        <w:t xml:space="preserve">(в ред. </w:t>
      </w:r>
      <w:hyperlink w:history="0" r:id="rId295"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Мероприятие 5.3. Направление копий нормативных правовых актов исполнительных органов Чувашской Республики, прошедших государственную регистрацию и подлежащих официальному опубликованию, для размещения (опубликования)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t xml:space="preserve">(в ред. </w:t>
      </w:r>
      <w:hyperlink w:history="0" r:id="rId296"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Абзацы сороковой - сорок четвертый утратили силу. - </w:t>
      </w:r>
      <w:hyperlink w:history="0" r:id="rId297"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Постановление</w:t>
        </w:r>
      </w:hyperlink>
      <w:r>
        <w:rPr>
          <w:sz w:val="20"/>
        </w:rPr>
        <w:t xml:space="preserve"> Кабинета Министров ЧР от 08.04.2020 N 173.</w:t>
      </w:r>
    </w:p>
    <w:p>
      <w:pPr>
        <w:pStyle w:val="0"/>
        <w:spacing w:before="200" w:line-rule="auto"/>
        <w:ind w:firstLine="540"/>
        <w:jc w:val="both"/>
      </w:pPr>
      <w:r>
        <w:rPr>
          <w:sz w:val="20"/>
        </w:rPr>
        <w:t xml:space="preserve">Основное мероприятие 6. Проведение регионального этапа Всероссийского конкурса "Лучшая муниципальная практика"</w:t>
      </w:r>
    </w:p>
    <w:p>
      <w:pPr>
        <w:pStyle w:val="0"/>
        <w:jc w:val="both"/>
      </w:pPr>
      <w:r>
        <w:rPr>
          <w:sz w:val="20"/>
        </w:rPr>
        <w:t xml:space="preserve">(в ред. Постановлений Кабинета Министров ЧР от 29.01.2020 </w:t>
      </w:r>
      <w:hyperlink w:history="0" r:id="rId298"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08.04.2020 </w:t>
      </w:r>
      <w:hyperlink w:history="0" r:id="rId299"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rPr>
        <w:t xml:space="preserve">)</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следующих мероприятий:</w:t>
      </w:r>
    </w:p>
    <w:p>
      <w:pPr>
        <w:pStyle w:val="0"/>
        <w:spacing w:before="200" w:line-rule="auto"/>
        <w:ind w:firstLine="540"/>
        <w:jc w:val="both"/>
      </w:pPr>
      <w:r>
        <w:rPr>
          <w:sz w:val="20"/>
        </w:rPr>
        <w:t xml:space="preserve">Мероприятие 6.1. Организация и проведение регионального этапа Всероссийского конкурса "Лучшая муниципальная практика".</w:t>
      </w:r>
    </w:p>
    <w:p>
      <w:pPr>
        <w:pStyle w:val="0"/>
        <w:jc w:val="both"/>
      </w:pPr>
      <w:r>
        <w:rPr>
          <w:sz w:val="20"/>
        </w:rPr>
        <w:t xml:space="preserve">(в ред. Постановлений Кабинета Министров ЧР от 29.01.2020 </w:t>
      </w:r>
      <w:hyperlink w:history="0" r:id="rId300"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08.04.2020 </w:t>
      </w:r>
      <w:hyperlink w:history="0" r:id="rId301"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rPr>
        <w:t xml:space="preserve">)</w:t>
      </w:r>
    </w:p>
    <w:p>
      <w:pPr>
        <w:pStyle w:val="0"/>
        <w:spacing w:before="200" w:line-rule="auto"/>
        <w:ind w:firstLine="540"/>
        <w:jc w:val="both"/>
      </w:pPr>
      <w:r>
        <w:rPr>
          <w:sz w:val="20"/>
        </w:rPr>
        <w:t xml:space="preserve">Мероприятие 6.2. Поощрение победителей регионального этапа Всероссийского конкурса "Лучшая муниципальная практика".</w:t>
      </w:r>
    </w:p>
    <w:p>
      <w:pPr>
        <w:pStyle w:val="0"/>
        <w:jc w:val="both"/>
      </w:pPr>
      <w:r>
        <w:rPr>
          <w:sz w:val="20"/>
        </w:rPr>
        <w:t xml:space="preserve">(в ред. Постановлений Кабинета Министров ЧР от 29.01.2020 </w:t>
      </w:r>
      <w:hyperlink w:history="0" r:id="rId302"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08.04.2020 </w:t>
      </w:r>
      <w:hyperlink w:history="0" r:id="rId303"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rPr>
        <w:t xml:space="preserve">)</w:t>
      </w:r>
    </w:p>
    <w:p>
      <w:pPr>
        <w:pStyle w:val="0"/>
        <w:spacing w:before="200" w:line-rule="auto"/>
        <w:ind w:firstLine="540"/>
        <w:jc w:val="both"/>
      </w:pPr>
      <w:r>
        <w:rPr>
          <w:sz w:val="20"/>
        </w:rPr>
        <w:t xml:space="preserve">Мероприятие 6.3. Премирование победителей Всероссийского конкурса "Лучшая муниципальная практика".</w:t>
      </w:r>
    </w:p>
    <w:p>
      <w:pPr>
        <w:pStyle w:val="0"/>
        <w:jc w:val="both"/>
      </w:pPr>
      <w:r>
        <w:rPr>
          <w:sz w:val="20"/>
        </w:rPr>
        <w:t xml:space="preserve">(абзац введен </w:t>
      </w:r>
      <w:hyperlink w:history="0" r:id="rId304"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29.01.2020 N 35; в ред. </w:t>
      </w:r>
      <w:hyperlink w:history="0" r:id="rId305"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Постановления</w:t>
        </w:r>
      </w:hyperlink>
      <w:r>
        <w:rPr>
          <w:sz w:val="20"/>
        </w:rPr>
        <w:t xml:space="preserve"> Кабинета Министров ЧР от 08.04.2020 N 173)</w:t>
      </w:r>
    </w:p>
    <w:p>
      <w:pPr>
        <w:pStyle w:val="0"/>
        <w:spacing w:before="200" w:line-rule="auto"/>
        <w:ind w:firstLine="540"/>
        <w:jc w:val="both"/>
      </w:pPr>
      <w:r>
        <w:rPr>
          <w:sz w:val="20"/>
        </w:rPr>
        <w:t xml:space="preserve">Основное мероприятие 7. Проведение мероприятий по вопросам совершенствования государственного управления в сфере юстиции</w:t>
      </w:r>
    </w:p>
    <w:p>
      <w:pPr>
        <w:pStyle w:val="0"/>
        <w:jc w:val="both"/>
      </w:pPr>
      <w:r>
        <w:rPr>
          <w:sz w:val="20"/>
        </w:rPr>
        <w:t xml:space="preserve">(абзац введен </w:t>
      </w:r>
      <w:hyperlink w:history="0" r:id="rId306"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17.11.2021 N 579)</w:t>
      </w:r>
    </w:p>
    <w:p>
      <w:pPr>
        <w:pStyle w:val="0"/>
        <w:spacing w:before="200" w:line-rule="auto"/>
        <w:ind w:firstLine="540"/>
        <w:jc w:val="both"/>
      </w:pPr>
      <w:r>
        <w:rPr>
          <w:sz w:val="20"/>
        </w:rPr>
        <w:t xml:space="preserve">В рамках данного основного мероприятия предусматривается реализация мероприятия:</w:t>
      </w:r>
    </w:p>
    <w:p>
      <w:pPr>
        <w:pStyle w:val="0"/>
        <w:jc w:val="both"/>
      </w:pPr>
      <w:r>
        <w:rPr>
          <w:sz w:val="20"/>
        </w:rPr>
        <w:t xml:space="preserve">(абзац введен </w:t>
      </w:r>
      <w:hyperlink w:history="0" r:id="rId307"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17.11.2021 N 579)</w:t>
      </w:r>
    </w:p>
    <w:p>
      <w:pPr>
        <w:pStyle w:val="0"/>
        <w:spacing w:before="200" w:line-rule="auto"/>
        <w:ind w:firstLine="540"/>
        <w:jc w:val="both"/>
      </w:pPr>
      <w:r>
        <w:rPr>
          <w:sz w:val="20"/>
        </w:rPr>
        <w:t xml:space="preserve">Мероприятие 7.1. Проведение мероприятий (семинаров, совещаний, научно-практических конференций, круглых столов, иных мероприятий) по вопросам совершенствования государственного управления в сфере юстиции.</w:t>
      </w:r>
    </w:p>
    <w:p>
      <w:pPr>
        <w:pStyle w:val="0"/>
        <w:jc w:val="both"/>
      </w:pPr>
      <w:r>
        <w:rPr>
          <w:sz w:val="20"/>
        </w:rPr>
        <w:t xml:space="preserve">(в ред. </w:t>
      </w:r>
      <w:hyperlink w:history="0" r:id="rId308"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ПО ЭТАПАМ И ГОДАМ РЕАЛИЗАЦИИ ПОДПРОГРАММЫ)</w:t>
      </w:r>
    </w:p>
    <w:p>
      <w:pPr>
        <w:pStyle w:val="0"/>
        <w:jc w:val="both"/>
      </w:pPr>
      <w:r>
        <w:rPr>
          <w:sz w:val="20"/>
        </w:rPr>
      </w:r>
    </w:p>
    <w:p>
      <w:pPr>
        <w:pStyle w:val="0"/>
        <w:ind w:firstLine="540"/>
        <w:jc w:val="both"/>
      </w:pPr>
      <w:r>
        <w:rPr>
          <w:sz w:val="20"/>
        </w:rPr>
        <w:t xml:space="preserve">Расходы подпрограммы формируются за счет средств федерального бюджета и республиканского бюджета Чувашской Республики.</w:t>
      </w:r>
    </w:p>
    <w:p>
      <w:pPr>
        <w:pStyle w:val="0"/>
        <w:spacing w:before="200" w:line-rule="auto"/>
        <w:ind w:firstLine="540"/>
        <w:jc w:val="both"/>
      </w:pPr>
      <w:r>
        <w:rPr>
          <w:sz w:val="20"/>
        </w:rPr>
        <w:t xml:space="preserve">Общий объем финансирования подпрограммы в 2019 - 2035 годах составляет 3617579,4 тыс. рублей, в том числе за счет средств:</w:t>
      </w:r>
    </w:p>
    <w:p>
      <w:pPr>
        <w:pStyle w:val="0"/>
        <w:jc w:val="both"/>
      </w:pPr>
      <w:r>
        <w:rPr>
          <w:sz w:val="20"/>
        </w:rPr>
        <w:t xml:space="preserve">(в ред. </w:t>
      </w:r>
      <w:hyperlink w:history="0" r:id="rId309"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федерального бюджета - 1106903,6 тыс. рублей (30,4 процента);</w:t>
      </w:r>
    </w:p>
    <w:p>
      <w:pPr>
        <w:pStyle w:val="0"/>
        <w:jc w:val="both"/>
      </w:pPr>
      <w:r>
        <w:rPr>
          <w:sz w:val="20"/>
        </w:rPr>
        <w:t xml:space="preserve">(в ред. </w:t>
      </w:r>
      <w:hyperlink w:history="0" r:id="rId310"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республиканского бюджета Чувашской Республики - 2516975,8 тыс. рублей (69,6 процента).</w:t>
      </w:r>
    </w:p>
    <w:p>
      <w:pPr>
        <w:pStyle w:val="0"/>
        <w:jc w:val="both"/>
      </w:pPr>
      <w:r>
        <w:rPr>
          <w:sz w:val="20"/>
        </w:rPr>
        <w:t xml:space="preserve">(в ред. </w:t>
      </w:r>
      <w:hyperlink w:history="0" r:id="rId311"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Объем финансирования подпрограммы на 1 этапе составляет 1817003,4 тыс. рублей, в том числе:</w:t>
      </w:r>
    </w:p>
    <w:p>
      <w:pPr>
        <w:pStyle w:val="0"/>
        <w:jc w:val="both"/>
      </w:pPr>
      <w:r>
        <w:rPr>
          <w:sz w:val="20"/>
        </w:rPr>
        <w:t xml:space="preserve">(в ред. </w:t>
      </w:r>
      <w:hyperlink w:history="0" r:id="rId312"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в 2019 году - 224390,3 тыс. рублей;</w:t>
      </w:r>
    </w:p>
    <w:p>
      <w:pPr>
        <w:pStyle w:val="0"/>
        <w:jc w:val="both"/>
      </w:pPr>
      <w:r>
        <w:rPr>
          <w:sz w:val="20"/>
        </w:rPr>
        <w:t xml:space="preserve">(в ред. </w:t>
      </w:r>
      <w:hyperlink w:history="0" r:id="rId313"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29.01.2020 N 35)</w:t>
      </w:r>
    </w:p>
    <w:p>
      <w:pPr>
        <w:pStyle w:val="0"/>
        <w:spacing w:before="200" w:line-rule="auto"/>
        <w:ind w:firstLine="540"/>
        <w:jc w:val="both"/>
      </w:pPr>
      <w:r>
        <w:rPr>
          <w:sz w:val="20"/>
        </w:rPr>
        <w:t xml:space="preserve">в 2020 году - 216403,9 тыс. рублей;</w:t>
      </w:r>
    </w:p>
    <w:p>
      <w:pPr>
        <w:pStyle w:val="0"/>
        <w:jc w:val="both"/>
      </w:pPr>
      <w:r>
        <w:rPr>
          <w:sz w:val="20"/>
        </w:rPr>
        <w:t xml:space="preserve">(в ред. </w:t>
      </w:r>
      <w:hyperlink w:history="0" r:id="rId314"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в 2021 году - 259401,9 тыс. рублей;</w:t>
      </w:r>
    </w:p>
    <w:p>
      <w:pPr>
        <w:pStyle w:val="0"/>
        <w:jc w:val="both"/>
      </w:pPr>
      <w:r>
        <w:rPr>
          <w:sz w:val="20"/>
        </w:rPr>
        <w:t xml:space="preserve">(в ред. Постановлений Кабинета Министров ЧР от 26.12.2020 </w:t>
      </w:r>
      <w:hyperlink w:history="0" r:id="rId315"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28.04.2021 </w:t>
      </w:r>
      <w:hyperlink w:history="0" r:id="rId316"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17.11.2021 </w:t>
      </w:r>
      <w:hyperlink w:history="0" r:id="rId317"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w:t>
      </w:r>
    </w:p>
    <w:p>
      <w:pPr>
        <w:pStyle w:val="0"/>
        <w:spacing w:before="200" w:line-rule="auto"/>
        <w:ind w:firstLine="540"/>
        <w:jc w:val="both"/>
      </w:pPr>
      <w:r>
        <w:rPr>
          <w:sz w:val="20"/>
        </w:rPr>
        <w:t xml:space="preserve">в 2022 году - 275093,8 тыс. рублей;</w:t>
      </w:r>
    </w:p>
    <w:p>
      <w:pPr>
        <w:pStyle w:val="0"/>
        <w:jc w:val="both"/>
      </w:pPr>
      <w:r>
        <w:rPr>
          <w:sz w:val="20"/>
        </w:rPr>
        <w:t xml:space="preserve">(в ред. </w:t>
      </w:r>
      <w:hyperlink w:history="0" r:id="rId318"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2023 году - 283908,5 тыс. рублей;</w:t>
      </w:r>
    </w:p>
    <w:p>
      <w:pPr>
        <w:pStyle w:val="0"/>
        <w:jc w:val="both"/>
      </w:pPr>
      <w:r>
        <w:rPr>
          <w:sz w:val="20"/>
        </w:rPr>
        <w:t xml:space="preserve">(в ред. </w:t>
      </w:r>
      <w:hyperlink w:history="0" r:id="rId319"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в 2024 году - 277865,8 тыс. рублей;</w:t>
      </w:r>
    </w:p>
    <w:p>
      <w:pPr>
        <w:pStyle w:val="0"/>
        <w:jc w:val="both"/>
      </w:pPr>
      <w:r>
        <w:rPr>
          <w:sz w:val="20"/>
        </w:rPr>
        <w:t xml:space="preserve">(в ред. </w:t>
      </w:r>
      <w:hyperlink w:history="0" r:id="rId320"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в 2025 году - 279939,2 тыс. рублей;</w:t>
      </w:r>
    </w:p>
    <w:p>
      <w:pPr>
        <w:pStyle w:val="0"/>
        <w:jc w:val="both"/>
      </w:pPr>
      <w:r>
        <w:rPr>
          <w:sz w:val="20"/>
        </w:rPr>
        <w:t xml:space="preserve">(в ред. </w:t>
      </w:r>
      <w:hyperlink w:history="0" r:id="rId321"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- 511271,6 тыс. рублей, в том числе:</w:t>
      </w:r>
    </w:p>
    <w:p>
      <w:pPr>
        <w:pStyle w:val="0"/>
        <w:jc w:val="both"/>
      </w:pPr>
      <w:r>
        <w:rPr>
          <w:sz w:val="20"/>
        </w:rPr>
        <w:t xml:space="preserve">(в ред. Постановлений Кабинета Министров ЧР от 29.01.2020 </w:t>
      </w:r>
      <w:hyperlink w:history="0" r:id="rId322"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26.12.2020 </w:t>
      </w:r>
      <w:hyperlink w:history="0" r:id="rId323"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28.04.2021 </w:t>
      </w:r>
      <w:hyperlink w:history="0" r:id="rId324"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17.11.2021 </w:t>
      </w:r>
      <w:hyperlink w:history="0" r:id="rId325"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24.11.2022 </w:t>
      </w:r>
      <w:hyperlink w:history="0" r:id="rId326"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w:t>
      </w:r>
    </w:p>
    <w:p>
      <w:pPr>
        <w:pStyle w:val="0"/>
        <w:spacing w:before="200" w:line-rule="auto"/>
        <w:ind w:firstLine="540"/>
        <w:jc w:val="both"/>
      </w:pPr>
      <w:r>
        <w:rPr>
          <w:sz w:val="20"/>
        </w:rPr>
        <w:t xml:space="preserve">в 2019 году - 85838,8 тыс. рублей;</w:t>
      </w:r>
    </w:p>
    <w:p>
      <w:pPr>
        <w:pStyle w:val="0"/>
        <w:jc w:val="both"/>
      </w:pPr>
      <w:r>
        <w:rPr>
          <w:sz w:val="20"/>
        </w:rPr>
        <w:t xml:space="preserve">(в ред. </w:t>
      </w:r>
      <w:hyperlink w:history="0" r:id="rId327"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29.01.2020 N 35)</w:t>
      </w:r>
    </w:p>
    <w:p>
      <w:pPr>
        <w:pStyle w:val="0"/>
        <w:spacing w:before="200" w:line-rule="auto"/>
        <w:ind w:firstLine="540"/>
        <w:jc w:val="both"/>
      </w:pPr>
      <w:r>
        <w:rPr>
          <w:sz w:val="20"/>
        </w:rPr>
        <w:t xml:space="preserve">в 2020 году - 82154,2 тыс. рублей;</w:t>
      </w:r>
    </w:p>
    <w:p>
      <w:pPr>
        <w:pStyle w:val="0"/>
        <w:jc w:val="both"/>
      </w:pPr>
      <w:r>
        <w:rPr>
          <w:sz w:val="20"/>
        </w:rPr>
        <w:t xml:space="preserve">(в ред. </w:t>
      </w:r>
      <w:hyperlink w:history="0" r:id="rId328"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в 2021 году - 105552,6 тыс. рублей;</w:t>
      </w:r>
    </w:p>
    <w:p>
      <w:pPr>
        <w:pStyle w:val="0"/>
        <w:jc w:val="both"/>
      </w:pPr>
      <w:r>
        <w:rPr>
          <w:sz w:val="20"/>
        </w:rPr>
        <w:t xml:space="preserve">(в ред. Постановлений Кабинета Министров ЧР от 26.12.2020 </w:t>
      </w:r>
      <w:hyperlink w:history="0" r:id="rId329"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28.04.2021 </w:t>
      </w:r>
      <w:hyperlink w:history="0" r:id="rId330"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17.11.2021 </w:t>
      </w:r>
      <w:hyperlink w:history="0" r:id="rId331"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w:t>
      </w:r>
    </w:p>
    <w:p>
      <w:pPr>
        <w:pStyle w:val="0"/>
        <w:spacing w:before="200" w:line-rule="auto"/>
        <w:ind w:firstLine="540"/>
        <w:jc w:val="both"/>
      </w:pPr>
      <w:r>
        <w:rPr>
          <w:sz w:val="20"/>
        </w:rPr>
        <w:t xml:space="preserve">в 2022 году - 64460,8 тыс. рублей;</w:t>
      </w:r>
    </w:p>
    <w:p>
      <w:pPr>
        <w:pStyle w:val="0"/>
        <w:jc w:val="both"/>
      </w:pPr>
      <w:r>
        <w:rPr>
          <w:sz w:val="20"/>
        </w:rPr>
        <w:t xml:space="preserve">(в ред. Постановлений Кабинета Министров ЧР от 26.12.2020 </w:t>
      </w:r>
      <w:hyperlink w:history="0" r:id="rId332"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28.04.2021 </w:t>
      </w:r>
      <w:hyperlink w:history="0" r:id="rId333"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17.11.2021 </w:t>
      </w:r>
      <w:hyperlink w:history="0" r:id="rId334"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w:t>
      </w:r>
    </w:p>
    <w:p>
      <w:pPr>
        <w:pStyle w:val="0"/>
        <w:spacing w:before="200" w:line-rule="auto"/>
        <w:ind w:firstLine="540"/>
        <w:jc w:val="both"/>
      </w:pPr>
      <w:r>
        <w:rPr>
          <w:sz w:val="20"/>
        </w:rPr>
        <w:t xml:space="preserve">в 2023 году - 55115,2 тыс. рублей;</w:t>
      </w:r>
    </w:p>
    <w:p>
      <w:pPr>
        <w:pStyle w:val="0"/>
        <w:jc w:val="both"/>
      </w:pPr>
      <w:r>
        <w:rPr>
          <w:sz w:val="20"/>
        </w:rPr>
        <w:t xml:space="preserve">(в ред. </w:t>
      </w:r>
      <w:hyperlink w:history="0" r:id="rId335"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2024 году - 58038,5 тыс. рублей;</w:t>
      </w:r>
    </w:p>
    <w:p>
      <w:pPr>
        <w:pStyle w:val="0"/>
        <w:jc w:val="both"/>
      </w:pPr>
      <w:r>
        <w:rPr>
          <w:sz w:val="20"/>
        </w:rPr>
        <w:t xml:space="preserve">(в ред. </w:t>
      </w:r>
      <w:hyperlink w:history="0" r:id="rId336"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2025 году - 60111,7 тыс. рублей;</w:t>
      </w:r>
    </w:p>
    <w:p>
      <w:pPr>
        <w:pStyle w:val="0"/>
        <w:jc w:val="both"/>
      </w:pPr>
      <w:r>
        <w:rPr>
          <w:sz w:val="20"/>
        </w:rPr>
        <w:t xml:space="preserve">(в ред. </w:t>
      </w:r>
      <w:hyperlink w:history="0" r:id="rId337"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республиканского бюджета Чувашской Республики - 1305731,8 тыс. рублей, в том числе:</w:t>
      </w:r>
    </w:p>
    <w:p>
      <w:pPr>
        <w:pStyle w:val="0"/>
        <w:jc w:val="both"/>
      </w:pPr>
      <w:r>
        <w:rPr>
          <w:sz w:val="20"/>
        </w:rPr>
        <w:t xml:space="preserve">(в ред. Постановлений Кабинета Министров ЧР от 24.11.2022 </w:t>
      </w:r>
      <w:hyperlink w:history="0" r:id="rId338"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 </w:t>
      </w:r>
      <w:hyperlink w:history="0" r:id="rId339"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в 2019 году - 138551,5 тыс. рублей;</w:t>
      </w:r>
    </w:p>
    <w:p>
      <w:pPr>
        <w:pStyle w:val="0"/>
        <w:jc w:val="both"/>
      </w:pPr>
      <w:r>
        <w:rPr>
          <w:sz w:val="20"/>
        </w:rPr>
        <w:t xml:space="preserve">(в ред. </w:t>
      </w:r>
      <w:hyperlink w:history="0" r:id="rId340"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29.01.2020 N 35)</w:t>
      </w:r>
    </w:p>
    <w:p>
      <w:pPr>
        <w:pStyle w:val="0"/>
        <w:spacing w:before="200" w:line-rule="auto"/>
        <w:ind w:firstLine="540"/>
        <w:jc w:val="both"/>
      </w:pPr>
      <w:r>
        <w:rPr>
          <w:sz w:val="20"/>
        </w:rPr>
        <w:t xml:space="preserve">в 2020 году - 134249,7 тыс. рублей;</w:t>
      </w:r>
    </w:p>
    <w:p>
      <w:pPr>
        <w:pStyle w:val="0"/>
        <w:jc w:val="both"/>
      </w:pPr>
      <w:r>
        <w:rPr>
          <w:sz w:val="20"/>
        </w:rPr>
        <w:t xml:space="preserve">(в ред. </w:t>
      </w:r>
      <w:hyperlink w:history="0" r:id="rId341"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в 2021 году - 153849,3 тыс. рублей;</w:t>
      </w:r>
    </w:p>
    <w:p>
      <w:pPr>
        <w:pStyle w:val="0"/>
        <w:jc w:val="both"/>
      </w:pPr>
      <w:r>
        <w:rPr>
          <w:sz w:val="20"/>
        </w:rPr>
        <w:t xml:space="preserve">(в ред. Постановлений Кабинета Министров ЧР от 26.12.2020 </w:t>
      </w:r>
      <w:hyperlink w:history="0" r:id="rId342"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28.04.2021 </w:t>
      </w:r>
      <w:hyperlink w:history="0" r:id="rId343"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17.11.2021 </w:t>
      </w:r>
      <w:hyperlink w:history="0" r:id="rId344"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w:t>
      </w:r>
    </w:p>
    <w:p>
      <w:pPr>
        <w:pStyle w:val="0"/>
        <w:spacing w:before="200" w:line-rule="auto"/>
        <w:ind w:firstLine="540"/>
        <w:jc w:val="both"/>
      </w:pPr>
      <w:r>
        <w:rPr>
          <w:sz w:val="20"/>
        </w:rPr>
        <w:t xml:space="preserve">в 2022 году - 210633,0 тыс. рублей;</w:t>
      </w:r>
    </w:p>
    <w:p>
      <w:pPr>
        <w:pStyle w:val="0"/>
        <w:jc w:val="both"/>
      </w:pPr>
      <w:r>
        <w:rPr>
          <w:sz w:val="20"/>
        </w:rPr>
        <w:t xml:space="preserve">(в ред. </w:t>
      </w:r>
      <w:hyperlink w:history="0" r:id="rId345"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2023 году - 228793,3 тыс. рублей;</w:t>
      </w:r>
    </w:p>
    <w:p>
      <w:pPr>
        <w:pStyle w:val="0"/>
        <w:jc w:val="both"/>
      </w:pPr>
      <w:r>
        <w:rPr>
          <w:sz w:val="20"/>
        </w:rPr>
        <w:t xml:space="preserve">(в ред. </w:t>
      </w:r>
      <w:hyperlink w:history="0" r:id="rId346"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в 2024 году - 219827,5 тыс. рублей;</w:t>
      </w:r>
    </w:p>
    <w:p>
      <w:pPr>
        <w:pStyle w:val="0"/>
        <w:jc w:val="both"/>
      </w:pPr>
      <w:r>
        <w:rPr>
          <w:sz w:val="20"/>
        </w:rPr>
        <w:t xml:space="preserve">(в ред. </w:t>
      </w:r>
      <w:hyperlink w:history="0" r:id="rId347"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в 2025 году - 219827,5 тыс. рублей.</w:t>
      </w:r>
    </w:p>
    <w:p>
      <w:pPr>
        <w:pStyle w:val="0"/>
        <w:jc w:val="both"/>
      </w:pPr>
      <w:r>
        <w:rPr>
          <w:sz w:val="20"/>
        </w:rPr>
        <w:t xml:space="preserve">(в ред. </w:t>
      </w:r>
      <w:hyperlink w:history="0" r:id="rId348"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На 2 этапе, в 2026 - 2030 годах, объем финансирования подпрограммы составляет 900288,0 тыс. рублей, из них средства:</w:t>
      </w:r>
    </w:p>
    <w:p>
      <w:pPr>
        <w:pStyle w:val="0"/>
        <w:spacing w:before="200" w:line-rule="auto"/>
        <w:ind w:firstLine="540"/>
        <w:jc w:val="both"/>
      </w:pPr>
      <w:r>
        <w:rPr>
          <w:sz w:val="20"/>
        </w:rPr>
        <w:t xml:space="preserve">федерального бюджета - 294666,0 тыс. рублей;</w:t>
      </w:r>
    </w:p>
    <w:p>
      <w:pPr>
        <w:pStyle w:val="0"/>
        <w:spacing w:before="200" w:line-rule="auto"/>
        <w:ind w:firstLine="540"/>
        <w:jc w:val="both"/>
      </w:pPr>
      <w:r>
        <w:rPr>
          <w:sz w:val="20"/>
        </w:rPr>
        <w:t xml:space="preserve">республиканского бюджета Чувашской Республики - 605622,0 тыс. рублей.</w:t>
      </w:r>
    </w:p>
    <w:p>
      <w:pPr>
        <w:pStyle w:val="0"/>
        <w:spacing w:before="200" w:line-rule="auto"/>
        <w:ind w:firstLine="540"/>
        <w:jc w:val="both"/>
      </w:pPr>
      <w:r>
        <w:rPr>
          <w:sz w:val="20"/>
        </w:rPr>
        <w:t xml:space="preserve">На 3 этапе, в 2031 - 2035 годах, объем финансирования подпрограммы составляет 900288,0 тыс. рублей, из них средства:</w:t>
      </w:r>
    </w:p>
    <w:p>
      <w:pPr>
        <w:pStyle w:val="0"/>
        <w:spacing w:before="200" w:line-rule="auto"/>
        <w:ind w:firstLine="540"/>
        <w:jc w:val="both"/>
      </w:pPr>
      <w:r>
        <w:rPr>
          <w:sz w:val="20"/>
        </w:rPr>
        <w:t xml:space="preserve">федерального бюджета - 294666,0 тыс. рублей;</w:t>
      </w:r>
    </w:p>
    <w:p>
      <w:pPr>
        <w:pStyle w:val="0"/>
        <w:spacing w:before="200" w:line-rule="auto"/>
        <w:ind w:firstLine="540"/>
        <w:jc w:val="both"/>
      </w:pPr>
      <w:r>
        <w:rPr>
          <w:sz w:val="20"/>
        </w:rPr>
        <w:t xml:space="preserve">республиканского бюджета Чувашской Республики - 605622,0 тыс. рублей.</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4263"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приведено в приложении к настоящей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"Совершенствование</w:t>
      </w:r>
    </w:p>
    <w:p>
      <w:pPr>
        <w:pStyle w:val="0"/>
        <w:jc w:val="right"/>
      </w:pPr>
      <w:r>
        <w:rPr>
          <w:sz w:val="20"/>
        </w:rPr>
        <w:t xml:space="preserve">государственного управления в сфере</w:t>
      </w:r>
    </w:p>
    <w:p>
      <w:pPr>
        <w:pStyle w:val="0"/>
        <w:jc w:val="right"/>
      </w:pPr>
      <w:r>
        <w:rPr>
          <w:sz w:val="20"/>
        </w:rPr>
        <w:t xml:space="preserve">юстиции" государственной программы</w:t>
      </w:r>
    </w:p>
    <w:p>
      <w:pPr>
        <w:pStyle w:val="0"/>
        <w:jc w:val="right"/>
      </w:pPr>
      <w:r>
        <w:rPr>
          <w:sz w:val="20"/>
        </w:rPr>
        <w:t xml:space="preserve">Чувашской Республики "Развитие</w:t>
      </w:r>
    </w:p>
    <w:p>
      <w:pPr>
        <w:pStyle w:val="0"/>
        <w:jc w:val="right"/>
      </w:pPr>
      <w:r>
        <w:rPr>
          <w:sz w:val="20"/>
        </w:rPr>
        <w:t xml:space="preserve">потенциала государственного управления"</w:t>
      </w:r>
    </w:p>
    <w:p>
      <w:pPr>
        <w:pStyle w:val="0"/>
        <w:jc w:val="both"/>
      </w:pPr>
      <w:r>
        <w:rPr>
          <w:sz w:val="20"/>
        </w:rPr>
      </w:r>
    </w:p>
    <w:bookmarkStart w:id="4263" w:name="P4263"/>
    <w:bookmarkEnd w:id="4263"/>
    <w:p>
      <w:pPr>
        <w:pStyle w:val="2"/>
        <w:jc w:val="center"/>
      </w:pPr>
      <w:r>
        <w:rPr>
          <w:sz w:val="20"/>
        </w:rPr>
        <w:t xml:space="preserve">РЕСУРСНОЕ ОБЕСПЕЧЕНИЕ</w:t>
      </w:r>
    </w:p>
    <w:p>
      <w:pPr>
        <w:pStyle w:val="2"/>
        <w:jc w:val="center"/>
      </w:pPr>
      <w:r>
        <w:rPr>
          <w:sz w:val="20"/>
        </w:rPr>
        <w:t xml:space="preserve">РЕАЛИЗАЦИИ ПОДПРОГРАММЫ "СОВЕРШЕНСТВОВАНИЕ</w:t>
      </w:r>
    </w:p>
    <w:p>
      <w:pPr>
        <w:pStyle w:val="2"/>
        <w:jc w:val="center"/>
      </w:pPr>
      <w:r>
        <w:rPr>
          <w:sz w:val="20"/>
        </w:rPr>
        <w:t xml:space="preserve">ГОСУДАРСТВЕННОГО УПРАВЛЕНИЯ В СФЕРЕ ЮСТИЦИИ"</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ПОТЕНЦИАЛА ГОСУДАРСТВЕННОГО УПРАВЛЕНИЯ"</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9"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color w:val="392c69"/>
              </w:rPr>
              <w:t xml:space="preserve"> Кабинета Министров ЧР от 10.05.2023 N 309)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1"/>
        <w:gridCol w:w="1701"/>
        <w:gridCol w:w="1418"/>
        <w:gridCol w:w="1304"/>
        <w:gridCol w:w="600"/>
        <w:gridCol w:w="737"/>
        <w:gridCol w:w="1474"/>
        <w:gridCol w:w="680"/>
        <w:gridCol w:w="1077"/>
        <w:gridCol w:w="1024"/>
        <w:gridCol w:w="1024"/>
        <w:gridCol w:w="1024"/>
        <w:gridCol w:w="1024"/>
        <w:gridCol w:w="1024"/>
        <w:gridCol w:w="1024"/>
        <w:gridCol w:w="1024"/>
        <w:gridCol w:w="1024"/>
        <w:gridCol w:w="1024"/>
      </w:tblGrid>
      <w:tr>
        <w:tc>
          <w:tcPr>
            <w:tcW w:w="851" w:type="dxa"/>
            <w:tcBorders>
              <w:left w:val="nil"/>
            </w:tcBorders>
            <w:vMerge w:val="restart"/>
          </w:tcPr>
          <w:p>
            <w:pPr>
              <w:pStyle w:val="0"/>
              <w:jc w:val="center"/>
            </w:pPr>
            <w:r>
              <w:rPr>
                <w:sz w:val="20"/>
              </w:rPr>
              <w:t xml:space="preserve">Статус</w:t>
            </w:r>
          </w:p>
        </w:tc>
        <w:tc>
          <w:tcPr>
            <w:tcW w:w="1701"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418"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04" w:type="dxa"/>
            <w:vMerge w:val="restart"/>
          </w:tcPr>
          <w:p>
            <w:pPr>
              <w:pStyle w:val="0"/>
              <w:jc w:val="center"/>
            </w:pPr>
            <w:r>
              <w:rPr>
                <w:sz w:val="20"/>
              </w:rPr>
              <w:t xml:space="preserve">Ответственный исполнитель, участники</w:t>
            </w:r>
          </w:p>
        </w:tc>
        <w:tc>
          <w:tcPr>
            <w:gridSpan w:val="4"/>
            <w:tcW w:w="3491"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921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474" w:type="dxa"/>
          </w:tcPr>
          <w:p>
            <w:pPr>
              <w:pStyle w:val="0"/>
              <w:jc w:val="center"/>
            </w:pPr>
            <w:r>
              <w:rPr>
                <w:sz w:val="20"/>
              </w:rPr>
              <w:t xml:space="preserve">целевая статья расходов</w:t>
            </w:r>
          </w:p>
        </w:tc>
        <w:tc>
          <w:tcPr>
            <w:tcW w:w="680" w:type="dxa"/>
          </w:tcPr>
          <w:p>
            <w:pPr>
              <w:pStyle w:val="0"/>
              <w:jc w:val="center"/>
            </w:pPr>
            <w:r>
              <w:rPr>
                <w:sz w:val="20"/>
              </w:rPr>
              <w:t xml:space="preserve">группа (подгруппа) вида расходов</w:t>
            </w:r>
          </w:p>
        </w:tc>
        <w:tc>
          <w:tcPr>
            <w:vMerge w:val="continue"/>
          </w:tcPr>
          <w:p/>
        </w:tc>
        <w:tc>
          <w:tcPr>
            <w:tcW w:w="1024" w:type="dxa"/>
          </w:tcPr>
          <w:p>
            <w:pPr>
              <w:pStyle w:val="0"/>
              <w:jc w:val="center"/>
            </w:pPr>
            <w:r>
              <w:rPr>
                <w:sz w:val="20"/>
              </w:rPr>
              <w:t xml:space="preserve">2019</w:t>
            </w:r>
          </w:p>
        </w:tc>
        <w:tc>
          <w:tcPr>
            <w:tcW w:w="1024" w:type="dxa"/>
          </w:tcPr>
          <w:p>
            <w:pPr>
              <w:pStyle w:val="0"/>
              <w:jc w:val="center"/>
            </w:pPr>
            <w:r>
              <w:rPr>
                <w:sz w:val="20"/>
              </w:rPr>
              <w:t xml:space="preserve">2020</w:t>
            </w:r>
          </w:p>
        </w:tc>
        <w:tc>
          <w:tcPr>
            <w:tcW w:w="1024" w:type="dxa"/>
          </w:tcPr>
          <w:p>
            <w:pPr>
              <w:pStyle w:val="0"/>
              <w:jc w:val="center"/>
            </w:pPr>
            <w:r>
              <w:rPr>
                <w:sz w:val="20"/>
              </w:rPr>
              <w:t xml:space="preserve">2021</w:t>
            </w:r>
          </w:p>
        </w:tc>
        <w:tc>
          <w:tcPr>
            <w:tcW w:w="1024" w:type="dxa"/>
          </w:tcPr>
          <w:p>
            <w:pPr>
              <w:pStyle w:val="0"/>
              <w:jc w:val="center"/>
            </w:pPr>
            <w:r>
              <w:rPr>
                <w:sz w:val="20"/>
              </w:rPr>
              <w:t xml:space="preserve">2022</w:t>
            </w:r>
          </w:p>
        </w:tc>
        <w:tc>
          <w:tcPr>
            <w:tcW w:w="1024" w:type="dxa"/>
          </w:tcPr>
          <w:p>
            <w:pPr>
              <w:pStyle w:val="0"/>
              <w:jc w:val="center"/>
            </w:pPr>
            <w:r>
              <w:rPr>
                <w:sz w:val="20"/>
              </w:rPr>
              <w:t xml:space="preserve">2023</w:t>
            </w:r>
          </w:p>
        </w:tc>
        <w:tc>
          <w:tcPr>
            <w:tcW w:w="1024" w:type="dxa"/>
          </w:tcPr>
          <w:p>
            <w:pPr>
              <w:pStyle w:val="0"/>
              <w:jc w:val="center"/>
            </w:pPr>
            <w:r>
              <w:rPr>
                <w:sz w:val="20"/>
              </w:rPr>
              <w:t xml:space="preserve">2024</w:t>
            </w:r>
          </w:p>
        </w:tc>
        <w:tc>
          <w:tcPr>
            <w:tcW w:w="1024" w:type="dxa"/>
          </w:tcPr>
          <w:p>
            <w:pPr>
              <w:pStyle w:val="0"/>
              <w:jc w:val="center"/>
            </w:pPr>
            <w:r>
              <w:rPr>
                <w:sz w:val="20"/>
              </w:rPr>
              <w:t xml:space="preserve">2025</w:t>
            </w:r>
          </w:p>
        </w:tc>
        <w:tc>
          <w:tcPr>
            <w:tcW w:w="1024" w:type="dxa"/>
          </w:tcPr>
          <w:p>
            <w:pPr>
              <w:pStyle w:val="0"/>
              <w:jc w:val="center"/>
            </w:pPr>
            <w:r>
              <w:rPr>
                <w:sz w:val="20"/>
              </w:rPr>
              <w:t xml:space="preserve">2026 - 2030</w:t>
            </w:r>
          </w:p>
        </w:tc>
        <w:tc>
          <w:tcPr>
            <w:tcW w:w="1024" w:type="dxa"/>
            <w:tcBorders>
              <w:right w:val="nil"/>
            </w:tcBorders>
          </w:tcPr>
          <w:p>
            <w:pPr>
              <w:pStyle w:val="0"/>
              <w:jc w:val="center"/>
            </w:pPr>
            <w:r>
              <w:rPr>
                <w:sz w:val="20"/>
              </w:rPr>
              <w:t xml:space="preserve">2031 - 2035</w:t>
            </w:r>
          </w:p>
        </w:tc>
      </w:tr>
      <w:tr>
        <w:tc>
          <w:tcPr>
            <w:tcW w:w="851" w:type="dxa"/>
            <w:tcBorders>
              <w:left w:val="nil"/>
            </w:tcBorders>
          </w:tcPr>
          <w:p>
            <w:pPr>
              <w:pStyle w:val="0"/>
              <w:jc w:val="center"/>
            </w:pPr>
            <w:r>
              <w:rPr>
                <w:sz w:val="20"/>
              </w:rPr>
              <w:t xml:space="preserve">1</w:t>
            </w:r>
          </w:p>
        </w:tc>
        <w:tc>
          <w:tcPr>
            <w:tcW w:w="1701" w:type="dxa"/>
          </w:tcPr>
          <w:p>
            <w:pPr>
              <w:pStyle w:val="0"/>
              <w:jc w:val="center"/>
            </w:pPr>
            <w:r>
              <w:rPr>
                <w:sz w:val="20"/>
              </w:rPr>
              <w:t xml:space="preserve">2</w:t>
            </w:r>
          </w:p>
        </w:tc>
        <w:tc>
          <w:tcPr>
            <w:tcW w:w="1418" w:type="dxa"/>
          </w:tcPr>
          <w:p>
            <w:pPr>
              <w:pStyle w:val="0"/>
              <w:jc w:val="center"/>
            </w:pPr>
            <w:r>
              <w:rPr>
                <w:sz w:val="20"/>
              </w:rPr>
              <w:t xml:space="preserve">3</w:t>
            </w:r>
          </w:p>
        </w:tc>
        <w:tc>
          <w:tcPr>
            <w:tcW w:w="1304" w:type="dxa"/>
          </w:tcPr>
          <w:p>
            <w:pPr>
              <w:pStyle w:val="0"/>
              <w:jc w:val="center"/>
            </w:pPr>
            <w:r>
              <w:rPr>
                <w:sz w:val="20"/>
              </w:rPr>
              <w:t xml:space="preserve">4</w:t>
            </w:r>
          </w:p>
        </w:tc>
        <w:tc>
          <w:tcPr>
            <w:tcW w:w="600" w:type="dxa"/>
          </w:tcPr>
          <w:p>
            <w:pPr>
              <w:pStyle w:val="0"/>
              <w:jc w:val="center"/>
            </w:pPr>
            <w:r>
              <w:rPr>
                <w:sz w:val="20"/>
              </w:rPr>
              <w:t xml:space="preserve">5</w:t>
            </w:r>
          </w:p>
        </w:tc>
        <w:tc>
          <w:tcPr>
            <w:tcW w:w="737" w:type="dxa"/>
          </w:tcPr>
          <w:p>
            <w:pPr>
              <w:pStyle w:val="0"/>
              <w:jc w:val="center"/>
            </w:pPr>
            <w:r>
              <w:rPr>
                <w:sz w:val="20"/>
              </w:rPr>
              <w:t xml:space="preserve">6</w:t>
            </w:r>
          </w:p>
        </w:tc>
        <w:tc>
          <w:tcPr>
            <w:tcW w:w="1474" w:type="dxa"/>
          </w:tcPr>
          <w:p>
            <w:pPr>
              <w:pStyle w:val="0"/>
              <w:jc w:val="center"/>
            </w:pPr>
            <w:r>
              <w:rPr>
                <w:sz w:val="20"/>
              </w:rPr>
              <w:t xml:space="preserve">7</w:t>
            </w:r>
          </w:p>
        </w:tc>
        <w:tc>
          <w:tcPr>
            <w:tcW w:w="680" w:type="dxa"/>
          </w:tcPr>
          <w:p>
            <w:pPr>
              <w:pStyle w:val="0"/>
              <w:jc w:val="center"/>
            </w:pPr>
            <w:r>
              <w:rPr>
                <w:sz w:val="20"/>
              </w:rPr>
              <w:t xml:space="preserve">8</w:t>
            </w:r>
          </w:p>
        </w:tc>
        <w:tc>
          <w:tcPr>
            <w:tcW w:w="1077" w:type="dxa"/>
          </w:tcPr>
          <w:p>
            <w:pPr>
              <w:pStyle w:val="0"/>
              <w:jc w:val="center"/>
            </w:pPr>
            <w:r>
              <w:rPr>
                <w:sz w:val="20"/>
              </w:rPr>
              <w:t xml:space="preserve">9</w:t>
            </w:r>
          </w:p>
        </w:tc>
        <w:tc>
          <w:tcPr>
            <w:tcW w:w="1024" w:type="dxa"/>
          </w:tcPr>
          <w:p>
            <w:pPr>
              <w:pStyle w:val="0"/>
              <w:jc w:val="center"/>
            </w:pPr>
            <w:r>
              <w:rPr>
                <w:sz w:val="20"/>
              </w:rPr>
              <w:t xml:space="preserve">10</w:t>
            </w:r>
          </w:p>
        </w:tc>
        <w:tc>
          <w:tcPr>
            <w:tcW w:w="1024" w:type="dxa"/>
          </w:tcPr>
          <w:p>
            <w:pPr>
              <w:pStyle w:val="0"/>
              <w:jc w:val="center"/>
            </w:pPr>
            <w:r>
              <w:rPr>
                <w:sz w:val="20"/>
              </w:rPr>
              <w:t xml:space="preserve">11</w:t>
            </w:r>
          </w:p>
        </w:tc>
        <w:tc>
          <w:tcPr>
            <w:tcW w:w="1024" w:type="dxa"/>
          </w:tcPr>
          <w:p>
            <w:pPr>
              <w:pStyle w:val="0"/>
              <w:jc w:val="center"/>
            </w:pPr>
            <w:r>
              <w:rPr>
                <w:sz w:val="20"/>
              </w:rPr>
              <w:t xml:space="preserve">12</w:t>
            </w:r>
          </w:p>
        </w:tc>
        <w:tc>
          <w:tcPr>
            <w:tcW w:w="1024" w:type="dxa"/>
          </w:tcPr>
          <w:p>
            <w:pPr>
              <w:pStyle w:val="0"/>
              <w:jc w:val="center"/>
            </w:pPr>
            <w:r>
              <w:rPr>
                <w:sz w:val="20"/>
              </w:rPr>
              <w:t xml:space="preserve">13</w:t>
            </w:r>
          </w:p>
        </w:tc>
        <w:tc>
          <w:tcPr>
            <w:tcW w:w="1024" w:type="dxa"/>
          </w:tcPr>
          <w:p>
            <w:pPr>
              <w:pStyle w:val="0"/>
              <w:jc w:val="center"/>
            </w:pPr>
            <w:r>
              <w:rPr>
                <w:sz w:val="20"/>
              </w:rPr>
              <w:t xml:space="preserve">14</w:t>
            </w:r>
          </w:p>
        </w:tc>
        <w:tc>
          <w:tcPr>
            <w:tcW w:w="1024" w:type="dxa"/>
          </w:tcPr>
          <w:p>
            <w:pPr>
              <w:pStyle w:val="0"/>
              <w:jc w:val="center"/>
            </w:pPr>
            <w:r>
              <w:rPr>
                <w:sz w:val="20"/>
              </w:rPr>
              <w:t xml:space="preserve">15</w:t>
            </w:r>
          </w:p>
        </w:tc>
        <w:tc>
          <w:tcPr>
            <w:tcW w:w="1024" w:type="dxa"/>
          </w:tcPr>
          <w:p>
            <w:pPr>
              <w:pStyle w:val="0"/>
              <w:jc w:val="center"/>
            </w:pPr>
            <w:r>
              <w:rPr>
                <w:sz w:val="20"/>
              </w:rPr>
              <w:t xml:space="preserve">16</w:t>
            </w:r>
          </w:p>
        </w:tc>
        <w:tc>
          <w:tcPr>
            <w:tcW w:w="1024" w:type="dxa"/>
          </w:tcPr>
          <w:p>
            <w:pPr>
              <w:pStyle w:val="0"/>
              <w:jc w:val="center"/>
            </w:pPr>
            <w:r>
              <w:rPr>
                <w:sz w:val="20"/>
              </w:rPr>
              <w:t xml:space="preserve">17</w:t>
            </w:r>
          </w:p>
        </w:tc>
        <w:tc>
          <w:tcPr>
            <w:tcW w:w="1024" w:type="dxa"/>
            <w:tcBorders>
              <w:right w:val="nil"/>
            </w:tcBorders>
          </w:tcPr>
          <w:p>
            <w:pPr>
              <w:pStyle w:val="0"/>
              <w:jc w:val="center"/>
            </w:pPr>
            <w:r>
              <w:rPr>
                <w:sz w:val="20"/>
              </w:rPr>
              <w:t xml:space="preserve">18</w:t>
            </w:r>
          </w:p>
        </w:tc>
      </w:tr>
      <w:tr>
        <w:tc>
          <w:tcPr>
            <w:tcW w:w="851" w:type="dxa"/>
            <w:tcBorders>
              <w:left w:val="nil"/>
            </w:tcBorders>
            <w:vMerge w:val="restart"/>
          </w:tcPr>
          <w:p>
            <w:pPr>
              <w:pStyle w:val="0"/>
              <w:jc w:val="both"/>
            </w:pPr>
            <w:r>
              <w:rPr>
                <w:sz w:val="20"/>
              </w:rPr>
              <w:t xml:space="preserve">Подпрограмма</w:t>
            </w:r>
          </w:p>
        </w:tc>
        <w:tc>
          <w:tcPr>
            <w:tcW w:w="1701" w:type="dxa"/>
            <w:vMerge w:val="restart"/>
          </w:tcPr>
          <w:p>
            <w:pPr>
              <w:pStyle w:val="0"/>
              <w:jc w:val="both"/>
            </w:pPr>
            <w:r>
              <w:rPr>
                <w:sz w:val="20"/>
              </w:rPr>
              <w:t xml:space="preserve">"Совершенствование государственного управления в сфере юстиции"</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 соисполнитель - Минфин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224390,3</w:t>
            </w:r>
          </w:p>
        </w:tc>
        <w:tc>
          <w:tcPr>
            <w:tcW w:w="1024" w:type="dxa"/>
          </w:tcPr>
          <w:p>
            <w:pPr>
              <w:pStyle w:val="0"/>
              <w:jc w:val="center"/>
            </w:pPr>
            <w:r>
              <w:rPr>
                <w:sz w:val="20"/>
              </w:rPr>
              <w:t xml:space="preserve">216403,9</w:t>
            </w:r>
          </w:p>
        </w:tc>
        <w:tc>
          <w:tcPr>
            <w:tcW w:w="1024" w:type="dxa"/>
          </w:tcPr>
          <w:p>
            <w:pPr>
              <w:pStyle w:val="0"/>
              <w:jc w:val="center"/>
            </w:pPr>
            <w:r>
              <w:rPr>
                <w:sz w:val="20"/>
              </w:rPr>
              <w:t xml:space="preserve">259401,9</w:t>
            </w:r>
          </w:p>
        </w:tc>
        <w:tc>
          <w:tcPr>
            <w:tcW w:w="1024" w:type="dxa"/>
          </w:tcPr>
          <w:p>
            <w:pPr>
              <w:pStyle w:val="0"/>
              <w:jc w:val="center"/>
            </w:pPr>
            <w:r>
              <w:rPr>
                <w:sz w:val="20"/>
              </w:rPr>
              <w:t xml:space="preserve">275093,8</w:t>
            </w:r>
          </w:p>
        </w:tc>
        <w:tc>
          <w:tcPr>
            <w:tcW w:w="1024" w:type="dxa"/>
          </w:tcPr>
          <w:p>
            <w:pPr>
              <w:pStyle w:val="0"/>
              <w:jc w:val="center"/>
            </w:pPr>
            <w:r>
              <w:rPr>
                <w:sz w:val="20"/>
              </w:rPr>
              <w:t xml:space="preserve">283908,5</w:t>
            </w:r>
          </w:p>
        </w:tc>
        <w:tc>
          <w:tcPr>
            <w:tcW w:w="1024" w:type="dxa"/>
          </w:tcPr>
          <w:p>
            <w:pPr>
              <w:pStyle w:val="0"/>
              <w:jc w:val="center"/>
            </w:pPr>
            <w:r>
              <w:rPr>
                <w:sz w:val="20"/>
              </w:rPr>
              <w:t xml:space="preserve">277865,8</w:t>
            </w:r>
          </w:p>
        </w:tc>
        <w:tc>
          <w:tcPr>
            <w:tcW w:w="1024" w:type="dxa"/>
          </w:tcPr>
          <w:p>
            <w:pPr>
              <w:pStyle w:val="0"/>
              <w:jc w:val="center"/>
            </w:pPr>
            <w:r>
              <w:rPr>
                <w:sz w:val="20"/>
              </w:rPr>
              <w:t xml:space="preserve">279939,2</w:t>
            </w:r>
          </w:p>
        </w:tc>
        <w:tc>
          <w:tcPr>
            <w:tcW w:w="1024" w:type="dxa"/>
          </w:tcPr>
          <w:p>
            <w:pPr>
              <w:pStyle w:val="0"/>
              <w:jc w:val="center"/>
            </w:pPr>
            <w:r>
              <w:rPr>
                <w:sz w:val="20"/>
              </w:rPr>
              <w:t xml:space="preserve">900288,0</w:t>
            </w:r>
          </w:p>
        </w:tc>
        <w:tc>
          <w:tcPr>
            <w:tcW w:w="1024" w:type="dxa"/>
            <w:tcBorders>
              <w:right w:val="nil"/>
            </w:tcBorders>
          </w:tcPr>
          <w:p>
            <w:pPr>
              <w:pStyle w:val="0"/>
              <w:jc w:val="center"/>
            </w:pPr>
            <w:r>
              <w:rPr>
                <w:sz w:val="20"/>
              </w:rPr>
              <w:t xml:space="preserve">900288,0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85838,8</w:t>
            </w:r>
          </w:p>
        </w:tc>
        <w:tc>
          <w:tcPr>
            <w:tcW w:w="1024" w:type="dxa"/>
          </w:tcPr>
          <w:p>
            <w:pPr>
              <w:pStyle w:val="0"/>
              <w:jc w:val="center"/>
            </w:pPr>
            <w:r>
              <w:rPr>
                <w:sz w:val="20"/>
              </w:rPr>
              <w:t xml:space="preserve">82154,2</w:t>
            </w:r>
          </w:p>
        </w:tc>
        <w:tc>
          <w:tcPr>
            <w:tcW w:w="1024" w:type="dxa"/>
          </w:tcPr>
          <w:p>
            <w:pPr>
              <w:pStyle w:val="0"/>
              <w:jc w:val="center"/>
            </w:pPr>
            <w:r>
              <w:rPr>
                <w:sz w:val="20"/>
              </w:rPr>
              <w:t xml:space="preserve">105552,6</w:t>
            </w:r>
          </w:p>
        </w:tc>
        <w:tc>
          <w:tcPr>
            <w:tcW w:w="1024" w:type="dxa"/>
          </w:tcPr>
          <w:p>
            <w:pPr>
              <w:pStyle w:val="0"/>
              <w:jc w:val="center"/>
            </w:pPr>
            <w:r>
              <w:rPr>
                <w:sz w:val="20"/>
              </w:rPr>
              <w:t xml:space="preserve">64460,8</w:t>
            </w:r>
          </w:p>
        </w:tc>
        <w:tc>
          <w:tcPr>
            <w:tcW w:w="1024" w:type="dxa"/>
          </w:tcPr>
          <w:p>
            <w:pPr>
              <w:pStyle w:val="0"/>
              <w:jc w:val="center"/>
            </w:pPr>
            <w:r>
              <w:rPr>
                <w:sz w:val="20"/>
              </w:rPr>
              <w:t xml:space="preserve">55115,2</w:t>
            </w:r>
          </w:p>
        </w:tc>
        <w:tc>
          <w:tcPr>
            <w:tcW w:w="1024" w:type="dxa"/>
          </w:tcPr>
          <w:p>
            <w:pPr>
              <w:pStyle w:val="0"/>
              <w:jc w:val="center"/>
            </w:pPr>
            <w:r>
              <w:rPr>
                <w:sz w:val="20"/>
              </w:rPr>
              <w:t xml:space="preserve">58038,3</w:t>
            </w:r>
          </w:p>
        </w:tc>
        <w:tc>
          <w:tcPr>
            <w:tcW w:w="1024" w:type="dxa"/>
          </w:tcPr>
          <w:p>
            <w:pPr>
              <w:pStyle w:val="0"/>
              <w:jc w:val="center"/>
            </w:pPr>
            <w:r>
              <w:rPr>
                <w:sz w:val="20"/>
              </w:rPr>
              <w:t xml:space="preserve">60111,7</w:t>
            </w:r>
          </w:p>
        </w:tc>
        <w:tc>
          <w:tcPr>
            <w:tcW w:w="1024" w:type="dxa"/>
          </w:tcPr>
          <w:p>
            <w:pPr>
              <w:pStyle w:val="0"/>
              <w:jc w:val="center"/>
            </w:pPr>
            <w:r>
              <w:rPr>
                <w:sz w:val="20"/>
              </w:rPr>
              <w:t xml:space="preserve">294666,0</w:t>
            </w:r>
          </w:p>
        </w:tc>
        <w:tc>
          <w:tcPr>
            <w:tcW w:w="1024" w:type="dxa"/>
            <w:tcBorders>
              <w:right w:val="nil"/>
            </w:tcBorders>
          </w:tcPr>
          <w:p>
            <w:pPr>
              <w:pStyle w:val="0"/>
              <w:jc w:val="center"/>
            </w:pPr>
            <w:r>
              <w:rPr>
                <w:sz w:val="20"/>
              </w:rPr>
              <w:t xml:space="preserve">294666,0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138551,5</w:t>
            </w:r>
          </w:p>
        </w:tc>
        <w:tc>
          <w:tcPr>
            <w:tcW w:w="1024" w:type="dxa"/>
          </w:tcPr>
          <w:p>
            <w:pPr>
              <w:pStyle w:val="0"/>
              <w:jc w:val="center"/>
            </w:pPr>
            <w:r>
              <w:rPr>
                <w:sz w:val="20"/>
              </w:rPr>
              <w:t xml:space="preserve">134249,7</w:t>
            </w:r>
          </w:p>
        </w:tc>
        <w:tc>
          <w:tcPr>
            <w:tcW w:w="1024" w:type="dxa"/>
          </w:tcPr>
          <w:p>
            <w:pPr>
              <w:pStyle w:val="0"/>
              <w:jc w:val="center"/>
            </w:pPr>
            <w:r>
              <w:rPr>
                <w:sz w:val="20"/>
              </w:rPr>
              <w:t xml:space="preserve">153849,3</w:t>
            </w:r>
          </w:p>
        </w:tc>
        <w:tc>
          <w:tcPr>
            <w:tcW w:w="1024" w:type="dxa"/>
          </w:tcPr>
          <w:p>
            <w:pPr>
              <w:pStyle w:val="0"/>
              <w:jc w:val="center"/>
            </w:pPr>
            <w:r>
              <w:rPr>
                <w:sz w:val="20"/>
              </w:rPr>
              <w:t xml:space="preserve">210633,0</w:t>
            </w:r>
          </w:p>
        </w:tc>
        <w:tc>
          <w:tcPr>
            <w:tcW w:w="1024" w:type="dxa"/>
          </w:tcPr>
          <w:p>
            <w:pPr>
              <w:pStyle w:val="0"/>
              <w:jc w:val="center"/>
            </w:pPr>
            <w:r>
              <w:rPr>
                <w:sz w:val="20"/>
              </w:rPr>
              <w:t xml:space="preserve">228793,3</w:t>
            </w:r>
          </w:p>
        </w:tc>
        <w:tc>
          <w:tcPr>
            <w:tcW w:w="1024" w:type="dxa"/>
          </w:tcPr>
          <w:p>
            <w:pPr>
              <w:pStyle w:val="0"/>
              <w:jc w:val="center"/>
            </w:pPr>
            <w:r>
              <w:rPr>
                <w:sz w:val="20"/>
              </w:rPr>
              <w:t xml:space="preserve">219827,5</w:t>
            </w:r>
          </w:p>
        </w:tc>
        <w:tc>
          <w:tcPr>
            <w:tcW w:w="1024" w:type="dxa"/>
          </w:tcPr>
          <w:p>
            <w:pPr>
              <w:pStyle w:val="0"/>
              <w:jc w:val="center"/>
            </w:pPr>
            <w:r>
              <w:rPr>
                <w:sz w:val="20"/>
              </w:rPr>
              <w:t xml:space="preserve">219827,5</w:t>
            </w:r>
          </w:p>
        </w:tc>
        <w:tc>
          <w:tcPr>
            <w:tcW w:w="1024" w:type="dxa"/>
          </w:tcPr>
          <w:p>
            <w:pPr>
              <w:pStyle w:val="0"/>
              <w:jc w:val="center"/>
            </w:pPr>
            <w:r>
              <w:rPr>
                <w:sz w:val="20"/>
              </w:rPr>
              <w:t xml:space="preserve">605622,0</w:t>
            </w:r>
          </w:p>
        </w:tc>
        <w:tc>
          <w:tcPr>
            <w:tcW w:w="1024" w:type="dxa"/>
            <w:tcBorders>
              <w:right w:val="nil"/>
            </w:tcBorders>
          </w:tcPr>
          <w:p>
            <w:pPr>
              <w:pStyle w:val="0"/>
              <w:jc w:val="center"/>
            </w:pPr>
            <w:r>
              <w:rPr>
                <w:sz w:val="20"/>
              </w:rPr>
              <w:t xml:space="preserve">605622,0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9058" w:type="dxa"/>
            <w:tcBorders>
              <w:left w:val="nil"/>
              <w:right w:val="nil"/>
            </w:tcBorders>
          </w:tcPr>
          <w:p>
            <w:pPr>
              <w:pStyle w:val="0"/>
              <w:outlineLvl w:val="3"/>
              <w:jc w:val="center"/>
            </w:pPr>
            <w:r>
              <w:rPr>
                <w:sz w:val="20"/>
              </w:rPr>
              <w:t xml:space="preserve">Цель "Реализация государственной политики в сфере юстиции, находящейся в ведении Чувашской Республики"</w:t>
            </w:r>
          </w:p>
        </w:tc>
      </w:tr>
      <w:tr>
        <w:tc>
          <w:tcPr>
            <w:tcW w:w="851" w:type="dxa"/>
            <w:tcBorders>
              <w:left w:val="nil"/>
            </w:tcBorders>
            <w:vMerge w:val="restart"/>
          </w:tcPr>
          <w:p>
            <w:pPr>
              <w:pStyle w:val="0"/>
              <w:jc w:val="both"/>
            </w:pPr>
            <w:r>
              <w:rPr>
                <w:sz w:val="20"/>
              </w:rPr>
              <w:t xml:space="preserve">Основное мероприятие 1</w:t>
            </w:r>
          </w:p>
        </w:tc>
        <w:tc>
          <w:tcPr>
            <w:tcW w:w="1701" w:type="dxa"/>
            <w:vMerge w:val="restart"/>
          </w:tcPr>
          <w:p>
            <w:pPr>
              <w:pStyle w:val="0"/>
              <w:jc w:val="both"/>
            </w:pPr>
            <w:r>
              <w:rPr>
                <w:sz w:val="20"/>
              </w:rPr>
              <w:t xml:space="preserve">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18" w:type="dxa"/>
            <w:vMerge w:val="restart"/>
          </w:tcPr>
          <w:p>
            <w:pPr>
              <w:pStyle w:val="0"/>
              <w:jc w:val="both"/>
            </w:pPr>
            <w:r>
              <w:rPr>
                <w:sz w:val="20"/>
              </w:rPr>
              <w:t xml:space="preserve">укрепление материально-технической базы судебных участков мировых судей Чувашской Республики;</w:t>
            </w:r>
          </w:p>
          <w:p>
            <w:pPr>
              <w:pStyle w:val="0"/>
              <w:jc w:val="both"/>
            </w:pPr>
            <w:r>
              <w:rPr>
                <w:sz w:val="20"/>
              </w:rPr>
              <w:t xml:space="preserve">обеспечение единства правового пространства</w:t>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136084,8</w:t>
            </w:r>
          </w:p>
        </w:tc>
        <w:tc>
          <w:tcPr>
            <w:tcW w:w="1024" w:type="dxa"/>
          </w:tcPr>
          <w:p>
            <w:pPr>
              <w:pStyle w:val="0"/>
              <w:jc w:val="center"/>
            </w:pPr>
            <w:r>
              <w:rPr>
                <w:sz w:val="20"/>
              </w:rPr>
              <w:t xml:space="preserve">130034,3</w:t>
            </w:r>
          </w:p>
        </w:tc>
        <w:tc>
          <w:tcPr>
            <w:tcW w:w="1024" w:type="dxa"/>
          </w:tcPr>
          <w:p>
            <w:pPr>
              <w:pStyle w:val="0"/>
              <w:jc w:val="center"/>
            </w:pPr>
            <w:r>
              <w:rPr>
                <w:sz w:val="20"/>
              </w:rPr>
              <w:t xml:space="preserve">148817,2</w:t>
            </w:r>
          </w:p>
        </w:tc>
        <w:tc>
          <w:tcPr>
            <w:tcW w:w="1024" w:type="dxa"/>
          </w:tcPr>
          <w:p>
            <w:pPr>
              <w:pStyle w:val="0"/>
              <w:jc w:val="center"/>
            </w:pPr>
            <w:r>
              <w:rPr>
                <w:sz w:val="20"/>
              </w:rPr>
              <w:t xml:space="preserve">206726,2</w:t>
            </w:r>
          </w:p>
        </w:tc>
        <w:tc>
          <w:tcPr>
            <w:tcW w:w="1024" w:type="dxa"/>
          </w:tcPr>
          <w:p>
            <w:pPr>
              <w:pStyle w:val="0"/>
              <w:jc w:val="center"/>
            </w:pPr>
            <w:r>
              <w:rPr>
                <w:sz w:val="20"/>
              </w:rPr>
              <w:t xml:space="preserve">214851,2</w:t>
            </w:r>
          </w:p>
        </w:tc>
        <w:tc>
          <w:tcPr>
            <w:tcW w:w="1024" w:type="dxa"/>
          </w:tcPr>
          <w:p>
            <w:pPr>
              <w:pStyle w:val="0"/>
              <w:jc w:val="center"/>
            </w:pPr>
            <w:r>
              <w:rPr>
                <w:sz w:val="20"/>
              </w:rPr>
              <w:t xml:space="preserve">212710,7</w:t>
            </w:r>
          </w:p>
        </w:tc>
        <w:tc>
          <w:tcPr>
            <w:tcW w:w="1024" w:type="dxa"/>
          </w:tcPr>
          <w:p>
            <w:pPr>
              <w:pStyle w:val="0"/>
              <w:jc w:val="center"/>
            </w:pPr>
            <w:r>
              <w:rPr>
                <w:sz w:val="20"/>
              </w:rPr>
              <w:t xml:space="preserve">212695,8</w:t>
            </w:r>
          </w:p>
        </w:tc>
        <w:tc>
          <w:tcPr>
            <w:tcW w:w="1024" w:type="dxa"/>
          </w:tcPr>
          <w:p>
            <w:pPr>
              <w:pStyle w:val="0"/>
              <w:jc w:val="center"/>
            </w:pPr>
            <w:r>
              <w:rPr>
                <w:sz w:val="20"/>
              </w:rPr>
              <w:t xml:space="preserve">591010,0</w:t>
            </w:r>
          </w:p>
        </w:tc>
        <w:tc>
          <w:tcPr>
            <w:tcW w:w="1024" w:type="dxa"/>
            <w:tcBorders>
              <w:right w:val="nil"/>
            </w:tcBorders>
          </w:tcPr>
          <w:p>
            <w:pPr>
              <w:pStyle w:val="0"/>
              <w:jc w:val="center"/>
            </w:pPr>
            <w:r>
              <w:rPr>
                <w:sz w:val="20"/>
              </w:rPr>
              <w:t xml:space="preserve">591010,0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330,3</w:t>
            </w:r>
          </w:p>
        </w:tc>
        <w:tc>
          <w:tcPr>
            <w:tcW w:w="1024" w:type="dxa"/>
          </w:tcPr>
          <w:p>
            <w:pPr>
              <w:pStyle w:val="0"/>
              <w:jc w:val="center"/>
            </w:pPr>
            <w:r>
              <w:rPr>
                <w:sz w:val="20"/>
              </w:rPr>
              <w:t xml:space="preserve">501,6</w:t>
            </w:r>
          </w:p>
        </w:tc>
        <w:tc>
          <w:tcPr>
            <w:tcW w:w="1024" w:type="dxa"/>
          </w:tcPr>
          <w:p>
            <w:pPr>
              <w:pStyle w:val="0"/>
              <w:jc w:val="center"/>
            </w:pPr>
            <w:r>
              <w:rPr>
                <w:sz w:val="20"/>
              </w:rPr>
              <w:t xml:space="preserve">314,1</w:t>
            </w:r>
          </w:p>
        </w:tc>
        <w:tc>
          <w:tcPr>
            <w:tcW w:w="1024" w:type="dxa"/>
          </w:tcPr>
          <w:p>
            <w:pPr>
              <w:pStyle w:val="0"/>
              <w:jc w:val="center"/>
            </w:pPr>
            <w:r>
              <w:rPr>
                <w:sz w:val="20"/>
              </w:rPr>
              <w:t xml:space="preserve">2909,7</w:t>
            </w:r>
          </w:p>
        </w:tc>
        <w:tc>
          <w:tcPr>
            <w:tcW w:w="1024" w:type="dxa"/>
          </w:tcPr>
          <w:p>
            <w:pPr>
              <w:pStyle w:val="0"/>
              <w:jc w:val="center"/>
            </w:pPr>
            <w:r>
              <w:rPr>
                <w:sz w:val="20"/>
              </w:rPr>
              <w:t xml:space="preserve">124,2</w:t>
            </w:r>
          </w:p>
        </w:tc>
        <w:tc>
          <w:tcPr>
            <w:tcW w:w="1024" w:type="dxa"/>
          </w:tcPr>
          <w:p>
            <w:pPr>
              <w:pStyle w:val="0"/>
              <w:jc w:val="center"/>
            </w:pPr>
            <w:r>
              <w:rPr>
                <w:sz w:val="20"/>
              </w:rPr>
              <w:t xml:space="preserve">129,5</w:t>
            </w:r>
          </w:p>
        </w:tc>
        <w:tc>
          <w:tcPr>
            <w:tcW w:w="1024" w:type="dxa"/>
          </w:tcPr>
          <w:p>
            <w:pPr>
              <w:pStyle w:val="0"/>
              <w:jc w:val="center"/>
            </w:pPr>
            <w:r>
              <w:rPr>
                <w:sz w:val="20"/>
              </w:rPr>
              <w:t xml:space="preserve">114,6</w:t>
            </w:r>
          </w:p>
        </w:tc>
        <w:tc>
          <w:tcPr>
            <w:tcW w:w="1024" w:type="dxa"/>
          </w:tcPr>
          <w:p>
            <w:pPr>
              <w:pStyle w:val="0"/>
              <w:jc w:val="center"/>
            </w:pPr>
            <w:r>
              <w:rPr>
                <w:sz w:val="20"/>
              </w:rPr>
              <w:t xml:space="preserve">2153,5</w:t>
            </w:r>
          </w:p>
        </w:tc>
        <w:tc>
          <w:tcPr>
            <w:tcW w:w="1024" w:type="dxa"/>
            <w:tcBorders>
              <w:right w:val="nil"/>
            </w:tcBorders>
          </w:tcPr>
          <w:p>
            <w:pPr>
              <w:pStyle w:val="0"/>
              <w:jc w:val="center"/>
            </w:pPr>
            <w:r>
              <w:rPr>
                <w:sz w:val="20"/>
              </w:rPr>
              <w:t xml:space="preserve">2153,5</w:t>
            </w:r>
          </w:p>
        </w:tc>
      </w:tr>
      <w:tr>
        <w:tc>
          <w:tcPr>
            <w:tcBorders>
              <w:left w:val="nil"/>
            </w:tcBorders>
            <w:vMerge w:val="continue"/>
          </w:tcPr>
          <w:p/>
        </w:tc>
        <w:tc>
          <w:tcPr>
            <w:vMerge w:val="continue"/>
          </w:tcPr>
          <w:p/>
        </w:tc>
        <w:tc>
          <w:tcPr>
            <w:vMerge w:val="continue"/>
          </w:tcPr>
          <w:p/>
        </w:tc>
        <w:tc>
          <w:tcPr>
            <w:vMerge w:val="continue"/>
          </w:tcPr>
          <w:p/>
        </w:tc>
        <w:tc>
          <w:tcPr>
            <w:tcW w:w="600" w:type="dxa"/>
            <w:vMerge w:val="restart"/>
          </w:tcPr>
          <w:p>
            <w:pPr>
              <w:pStyle w:val="0"/>
              <w:jc w:val="center"/>
            </w:pPr>
            <w:r>
              <w:rPr>
                <w:sz w:val="20"/>
              </w:rPr>
              <w:t xml:space="preserve">818</w:t>
            </w:r>
          </w:p>
        </w:tc>
        <w:tc>
          <w:tcPr>
            <w:tcW w:w="737" w:type="dxa"/>
            <w:vMerge w:val="restart"/>
          </w:tcPr>
          <w:p>
            <w:pPr>
              <w:pStyle w:val="0"/>
              <w:jc w:val="center"/>
            </w:pPr>
            <w:r>
              <w:rPr>
                <w:sz w:val="20"/>
              </w:rPr>
              <w:t xml:space="preserve">01 05</w:t>
            </w:r>
          </w:p>
        </w:tc>
        <w:tc>
          <w:tcPr>
            <w:tcW w:w="1474" w:type="dxa"/>
            <w:tcBorders>
              <w:bottom w:val="nil"/>
            </w:tcBorders>
          </w:tcPr>
          <w:p>
            <w:pPr>
              <w:pStyle w:val="0"/>
              <w:jc w:val="center"/>
            </w:pPr>
            <w:r>
              <w:rPr>
                <w:sz w:val="20"/>
              </w:rPr>
              <w:t xml:space="preserve">Ч5401000250</w:t>
            </w:r>
          </w:p>
        </w:tc>
        <w:tc>
          <w:tcPr>
            <w:tcW w:w="680" w:type="dxa"/>
            <w:tcBorders>
              <w:bottom w:val="nil"/>
            </w:tcBorders>
          </w:tcPr>
          <w:p>
            <w:pPr>
              <w:pStyle w:val="0"/>
              <w:jc w:val="center"/>
            </w:pPr>
            <w:r>
              <w:rPr>
                <w:sz w:val="20"/>
              </w:rPr>
              <w:t xml:space="preserve">120</w:t>
            </w:r>
          </w:p>
        </w:tc>
        <w:tc>
          <w:tcPr>
            <w:tcW w:w="1077" w:type="dxa"/>
            <w:vMerge w:val="restart"/>
          </w:tcPr>
          <w:p>
            <w:pPr>
              <w:pStyle w:val="0"/>
              <w:jc w:val="both"/>
            </w:pPr>
            <w:r>
              <w:rPr>
                <w:sz w:val="20"/>
              </w:rPr>
              <w:t xml:space="preserve">республиканский бюджет Чувашской Республики</w:t>
            </w:r>
          </w:p>
        </w:tc>
        <w:tc>
          <w:tcPr>
            <w:tcW w:w="1024" w:type="dxa"/>
            <w:vMerge w:val="restart"/>
          </w:tcPr>
          <w:p>
            <w:pPr>
              <w:pStyle w:val="0"/>
              <w:jc w:val="center"/>
            </w:pPr>
            <w:r>
              <w:rPr>
                <w:sz w:val="20"/>
              </w:rPr>
              <w:t xml:space="preserve">135754,5</w:t>
            </w:r>
          </w:p>
        </w:tc>
        <w:tc>
          <w:tcPr>
            <w:tcW w:w="1024" w:type="dxa"/>
            <w:vMerge w:val="restart"/>
          </w:tcPr>
          <w:p>
            <w:pPr>
              <w:pStyle w:val="0"/>
              <w:jc w:val="center"/>
            </w:pPr>
            <w:r>
              <w:rPr>
                <w:sz w:val="20"/>
              </w:rPr>
              <w:t xml:space="preserve">129532,7</w:t>
            </w:r>
          </w:p>
        </w:tc>
        <w:tc>
          <w:tcPr>
            <w:tcW w:w="1024" w:type="dxa"/>
            <w:vMerge w:val="restart"/>
          </w:tcPr>
          <w:p>
            <w:pPr>
              <w:pStyle w:val="0"/>
              <w:jc w:val="center"/>
            </w:pPr>
            <w:r>
              <w:rPr>
                <w:sz w:val="20"/>
              </w:rPr>
              <w:t xml:space="preserve">148503,1</w:t>
            </w:r>
          </w:p>
        </w:tc>
        <w:tc>
          <w:tcPr>
            <w:tcW w:w="1024" w:type="dxa"/>
            <w:vMerge w:val="restart"/>
          </w:tcPr>
          <w:p>
            <w:pPr>
              <w:pStyle w:val="0"/>
              <w:jc w:val="center"/>
            </w:pPr>
            <w:r>
              <w:rPr>
                <w:sz w:val="20"/>
              </w:rPr>
              <w:t xml:space="preserve">203816,5</w:t>
            </w:r>
          </w:p>
        </w:tc>
        <w:tc>
          <w:tcPr>
            <w:tcW w:w="1024" w:type="dxa"/>
            <w:vMerge w:val="restart"/>
          </w:tcPr>
          <w:p>
            <w:pPr>
              <w:pStyle w:val="0"/>
              <w:jc w:val="center"/>
            </w:pPr>
            <w:r>
              <w:rPr>
                <w:sz w:val="20"/>
              </w:rPr>
              <w:t xml:space="preserve">214727,0</w:t>
            </w:r>
          </w:p>
        </w:tc>
        <w:tc>
          <w:tcPr>
            <w:tcW w:w="1024" w:type="dxa"/>
            <w:vMerge w:val="restart"/>
          </w:tcPr>
          <w:p>
            <w:pPr>
              <w:pStyle w:val="0"/>
              <w:jc w:val="center"/>
            </w:pPr>
            <w:r>
              <w:rPr>
                <w:sz w:val="20"/>
              </w:rPr>
              <w:t xml:space="preserve">212581,2</w:t>
            </w:r>
          </w:p>
        </w:tc>
        <w:tc>
          <w:tcPr>
            <w:tcW w:w="1024" w:type="dxa"/>
            <w:vMerge w:val="restart"/>
          </w:tcPr>
          <w:p>
            <w:pPr>
              <w:pStyle w:val="0"/>
              <w:jc w:val="center"/>
            </w:pPr>
            <w:r>
              <w:rPr>
                <w:sz w:val="20"/>
              </w:rPr>
              <w:t xml:space="preserve">212581,2</w:t>
            </w:r>
          </w:p>
        </w:tc>
        <w:tc>
          <w:tcPr>
            <w:tcW w:w="1024" w:type="dxa"/>
            <w:vMerge w:val="restart"/>
          </w:tcPr>
          <w:p>
            <w:pPr>
              <w:pStyle w:val="0"/>
              <w:jc w:val="center"/>
            </w:pPr>
            <w:r>
              <w:rPr>
                <w:sz w:val="20"/>
              </w:rPr>
              <w:t xml:space="preserve">588856,5</w:t>
            </w:r>
          </w:p>
        </w:tc>
        <w:tc>
          <w:tcPr>
            <w:tcW w:w="1024" w:type="dxa"/>
            <w:tcBorders>
              <w:right w:val="nil"/>
            </w:tcBorders>
            <w:vMerge w:val="restart"/>
          </w:tcPr>
          <w:p>
            <w:pPr>
              <w:pStyle w:val="0"/>
              <w:jc w:val="center"/>
            </w:pPr>
            <w:r>
              <w:rPr>
                <w:sz w:val="20"/>
              </w:rPr>
              <w:t xml:space="preserve">588856,5</w:t>
            </w: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tcBorders>
              <w:top w:val="nil"/>
              <w:bottom w:val="nil"/>
            </w:tcBorders>
          </w:tcPr>
          <w:p>
            <w:pPr>
              <w:pStyle w:val="0"/>
              <w:jc w:val="center"/>
            </w:pPr>
            <w:r>
              <w:rPr>
                <w:sz w:val="20"/>
              </w:rPr>
              <w:t xml:space="preserve">Ч54011591С</w:t>
            </w:r>
          </w:p>
        </w:tc>
        <w:tc>
          <w:tcPr>
            <w:tcW w:w="680" w:type="dxa"/>
            <w:tcBorders>
              <w:top w:val="nil"/>
              <w:bottom w:val="nil"/>
            </w:tcBorders>
          </w:tcPr>
          <w:p>
            <w:pPr>
              <w:pStyle w:val="0"/>
              <w:jc w:val="center"/>
            </w:pPr>
            <w:r>
              <w:rPr>
                <w:sz w:val="20"/>
              </w:rPr>
              <w:t xml:space="preserve">850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tcBorders>
              <w:top w:val="nil"/>
              <w:bottom w:val="nil"/>
            </w:tcBorders>
          </w:tcPr>
          <w:p>
            <w:pPr>
              <w:pStyle w:val="0"/>
              <w:jc w:val="center"/>
            </w:pPr>
            <w:r>
              <w:rPr>
                <w:sz w:val="20"/>
              </w:rPr>
              <w:t xml:space="preserve">Ч540117880</w:t>
            </w:r>
          </w:p>
        </w:tc>
        <w:tc>
          <w:tcPr>
            <w:tcW w:w="680" w:type="dxa"/>
            <w:tcBorders>
              <w:top w:val="nil"/>
              <w:bottom w:val="nil"/>
            </w:tcBorders>
          </w:tcPr>
          <w:p>
            <w:pPr>
              <w:pStyle w:val="0"/>
              <w:jc w:val="center"/>
            </w:pPr>
            <w:r>
              <w:rPr>
                <w:sz w:val="20"/>
              </w:rPr>
              <w:t xml:space="preserve">240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tcBorders>
              <w:top w:val="nil"/>
            </w:tcBorders>
          </w:tcPr>
          <w:p>
            <w:pPr>
              <w:pStyle w:val="0"/>
              <w:jc w:val="center"/>
            </w:pPr>
            <w:r>
              <w:rPr>
                <w:sz w:val="20"/>
              </w:rPr>
              <w:t xml:space="preserve">Ч540119780</w:t>
            </w:r>
          </w:p>
        </w:tc>
        <w:tc>
          <w:tcPr>
            <w:tcW w:w="680" w:type="dxa"/>
            <w:tcBorders>
              <w:top w:val="nil"/>
            </w:tcBorders>
          </w:tcPr>
          <w:p>
            <w:pPr>
              <w:pStyle w:val="0"/>
              <w:jc w:val="center"/>
            </w:pPr>
            <w:r>
              <w:rPr>
                <w:sz w:val="20"/>
              </w:rPr>
              <w:t xml:space="preserve">530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7"/>
            <w:tcW w:w="7914" w:type="dxa"/>
          </w:tcPr>
          <w:p>
            <w:pPr>
              <w:pStyle w:val="0"/>
              <w:jc w:val="both"/>
            </w:pPr>
            <w:r>
              <w:rPr>
                <w:sz w:val="20"/>
              </w:rPr>
              <w:t xml:space="preserve">Обеспеченность судебных участков мировых судей Чувашской Республики зданиями или помещениями, соответствующими требованиям для отправления правосудия, процентов от общего количества судебных участков мировых судей Чувашской Республики</w:t>
            </w:r>
          </w:p>
        </w:tc>
        <w:tc>
          <w:tcPr>
            <w:tcW w:w="1077" w:type="dxa"/>
          </w:tcPr>
          <w:p>
            <w:pPr>
              <w:pStyle w:val="0"/>
              <w:jc w:val="center"/>
            </w:pPr>
            <w:r>
              <w:rPr>
                <w:sz w:val="20"/>
              </w:rPr>
              <w:t xml:space="preserve">x</w:t>
            </w:r>
          </w:p>
        </w:tc>
        <w:tc>
          <w:tcPr>
            <w:tcW w:w="1024" w:type="dxa"/>
          </w:tcPr>
          <w:p>
            <w:pPr>
              <w:pStyle w:val="0"/>
              <w:jc w:val="center"/>
            </w:pPr>
            <w:r>
              <w:rPr>
                <w:sz w:val="20"/>
              </w:rPr>
              <w:t xml:space="preserve">95,0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100,0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914" w:type="dxa"/>
          </w:tcPr>
          <w:p>
            <w:pPr>
              <w:pStyle w:val="0"/>
              <w:jc w:val="both"/>
            </w:pPr>
            <w:r>
              <w:rPr>
                <w:sz w:val="20"/>
              </w:rPr>
              <w:t xml:space="preserve">Повышение квалификации мировых судей Чувашской Республики и работников их аппаратов, человек</w:t>
            </w:r>
          </w:p>
        </w:tc>
        <w:tc>
          <w:tcPr>
            <w:tcW w:w="1077" w:type="dxa"/>
          </w:tcPr>
          <w:p>
            <w:pPr>
              <w:pStyle w:val="0"/>
              <w:jc w:val="center"/>
            </w:pPr>
            <w:r>
              <w:rPr>
                <w:sz w:val="20"/>
              </w:rPr>
              <w:t xml:space="preserve">x</w:t>
            </w:r>
          </w:p>
        </w:tc>
        <w:tc>
          <w:tcPr>
            <w:tcW w:w="1024" w:type="dxa"/>
          </w:tcPr>
          <w:p>
            <w:pPr>
              <w:pStyle w:val="0"/>
              <w:jc w:val="center"/>
            </w:pPr>
            <w:r>
              <w:rPr>
                <w:sz w:val="20"/>
              </w:rPr>
              <w:t xml:space="preserve">56</w:t>
            </w:r>
          </w:p>
        </w:tc>
        <w:tc>
          <w:tcPr>
            <w:tcW w:w="1024" w:type="dxa"/>
          </w:tcPr>
          <w:p>
            <w:pPr>
              <w:pStyle w:val="0"/>
              <w:jc w:val="center"/>
            </w:pPr>
            <w:r>
              <w:rPr>
                <w:sz w:val="20"/>
              </w:rPr>
              <w:t xml:space="preserve">37</w:t>
            </w:r>
          </w:p>
        </w:tc>
        <w:tc>
          <w:tcPr>
            <w:tcW w:w="1024" w:type="dxa"/>
          </w:tcPr>
          <w:p>
            <w:pPr>
              <w:pStyle w:val="0"/>
              <w:jc w:val="center"/>
            </w:pPr>
            <w:r>
              <w:rPr>
                <w:sz w:val="20"/>
              </w:rPr>
              <w:t xml:space="preserve">32</w:t>
            </w:r>
          </w:p>
        </w:tc>
        <w:tc>
          <w:tcPr>
            <w:tcW w:w="1024" w:type="dxa"/>
          </w:tcPr>
          <w:p>
            <w:pPr>
              <w:pStyle w:val="0"/>
              <w:jc w:val="center"/>
            </w:pPr>
            <w:r>
              <w:rPr>
                <w:sz w:val="20"/>
              </w:rPr>
              <w:t xml:space="preserve">32</w:t>
            </w:r>
          </w:p>
        </w:tc>
        <w:tc>
          <w:tcPr>
            <w:tcW w:w="1024" w:type="dxa"/>
          </w:tcPr>
          <w:p>
            <w:pPr>
              <w:pStyle w:val="0"/>
              <w:jc w:val="center"/>
            </w:pPr>
            <w:r>
              <w:rPr>
                <w:sz w:val="20"/>
              </w:rPr>
              <w:t xml:space="preserve">90</w:t>
            </w:r>
          </w:p>
        </w:tc>
        <w:tc>
          <w:tcPr>
            <w:tcW w:w="1024" w:type="dxa"/>
          </w:tcPr>
          <w:p>
            <w:pPr>
              <w:pStyle w:val="0"/>
              <w:jc w:val="center"/>
            </w:pPr>
            <w:r>
              <w:rPr>
                <w:sz w:val="20"/>
              </w:rPr>
              <w:t xml:space="preserve">90</w:t>
            </w:r>
          </w:p>
        </w:tc>
        <w:tc>
          <w:tcPr>
            <w:tcW w:w="1024" w:type="dxa"/>
          </w:tcPr>
          <w:p>
            <w:pPr>
              <w:pStyle w:val="0"/>
              <w:jc w:val="center"/>
            </w:pPr>
            <w:r>
              <w:rPr>
                <w:sz w:val="20"/>
              </w:rPr>
              <w:t xml:space="preserve">90</w:t>
            </w:r>
          </w:p>
        </w:tc>
        <w:tc>
          <w:tcPr>
            <w:tcW w:w="1024" w:type="dxa"/>
          </w:tcPr>
          <w:p>
            <w:pPr>
              <w:pStyle w:val="0"/>
              <w:jc w:val="center"/>
            </w:pPr>
            <w:r>
              <w:rPr>
                <w:sz w:val="20"/>
              </w:rPr>
              <w:t xml:space="preserve">90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90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914" w:type="dxa"/>
          </w:tcPr>
          <w:p>
            <w:pPr>
              <w:pStyle w:val="0"/>
              <w:jc w:val="both"/>
            </w:pPr>
            <w:r>
              <w:rPr>
                <w:sz w:val="20"/>
              </w:rPr>
              <w:t xml:space="preserve">Доля судебных участков мировых судей Чувашской Республики, использующих механизмы электронного судебного делопроизводства, процентов от общего количества судебных участков мировых судей Чувашской Республики</w:t>
            </w:r>
          </w:p>
        </w:tc>
        <w:tc>
          <w:tcPr>
            <w:tcW w:w="1077"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75,0</w:t>
            </w:r>
          </w:p>
        </w:tc>
        <w:tc>
          <w:tcPr>
            <w:tcW w:w="1024" w:type="dxa"/>
          </w:tcPr>
          <w:p>
            <w:pPr>
              <w:pStyle w:val="0"/>
              <w:jc w:val="center"/>
            </w:pPr>
            <w:r>
              <w:rPr>
                <w:sz w:val="20"/>
              </w:rPr>
              <w:t xml:space="preserve">85,0</w:t>
            </w:r>
          </w:p>
        </w:tc>
        <w:tc>
          <w:tcPr>
            <w:tcW w:w="1024" w:type="dxa"/>
          </w:tcPr>
          <w:p>
            <w:pPr>
              <w:pStyle w:val="0"/>
              <w:jc w:val="center"/>
            </w:pPr>
            <w:r>
              <w:rPr>
                <w:sz w:val="20"/>
              </w:rPr>
              <w:t xml:space="preserve">90,0</w:t>
            </w:r>
          </w:p>
        </w:tc>
        <w:tc>
          <w:tcPr>
            <w:tcW w:w="1024" w:type="dxa"/>
          </w:tcPr>
          <w:p>
            <w:pPr>
              <w:pStyle w:val="0"/>
              <w:jc w:val="center"/>
            </w:pPr>
            <w:r>
              <w:rPr>
                <w:sz w:val="20"/>
              </w:rPr>
              <w:t xml:space="preserve">99,0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100,0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914" w:type="dxa"/>
          </w:tcPr>
          <w:p>
            <w:pPr>
              <w:pStyle w:val="0"/>
              <w:jc w:val="both"/>
            </w:pPr>
            <w:r>
              <w:rPr>
                <w:sz w:val="20"/>
              </w:rPr>
              <w:t xml:space="preserve">Уровень удовлетворенности населения информационной открытостью судебных участков мировых судей Чувашской Республики, процентов опрошенных</w:t>
            </w:r>
          </w:p>
        </w:tc>
        <w:tc>
          <w:tcPr>
            <w:tcW w:w="1077"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80,0</w:t>
            </w:r>
          </w:p>
        </w:tc>
        <w:tc>
          <w:tcPr>
            <w:tcW w:w="1024" w:type="dxa"/>
          </w:tcPr>
          <w:p>
            <w:pPr>
              <w:pStyle w:val="0"/>
              <w:jc w:val="center"/>
            </w:pPr>
            <w:r>
              <w:rPr>
                <w:sz w:val="20"/>
              </w:rPr>
              <w:t xml:space="preserve">85,0</w:t>
            </w:r>
          </w:p>
        </w:tc>
        <w:tc>
          <w:tcPr>
            <w:tcW w:w="1024" w:type="dxa"/>
          </w:tcPr>
          <w:p>
            <w:pPr>
              <w:pStyle w:val="0"/>
              <w:jc w:val="center"/>
            </w:pPr>
            <w:r>
              <w:rPr>
                <w:sz w:val="20"/>
              </w:rPr>
              <w:t xml:space="preserve">90,0</w:t>
            </w:r>
          </w:p>
        </w:tc>
        <w:tc>
          <w:tcPr>
            <w:tcW w:w="1024" w:type="dxa"/>
          </w:tcPr>
          <w:p>
            <w:pPr>
              <w:pStyle w:val="0"/>
              <w:jc w:val="center"/>
            </w:pPr>
            <w:r>
              <w:rPr>
                <w:sz w:val="20"/>
              </w:rPr>
              <w:t xml:space="preserve">95,0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99,0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1" w:type="dxa"/>
            <w:tcBorders>
              <w:left w:val="nil"/>
            </w:tcBorders>
            <w:vMerge w:val="restart"/>
          </w:tcPr>
          <w:p>
            <w:pPr>
              <w:pStyle w:val="0"/>
              <w:jc w:val="both"/>
            </w:pPr>
            <w:r>
              <w:rPr>
                <w:sz w:val="20"/>
              </w:rPr>
              <w:t xml:space="preserve">Мероприятие 1.1</w:t>
            </w:r>
          </w:p>
        </w:tc>
        <w:tc>
          <w:tcPr>
            <w:tcW w:w="1701" w:type="dxa"/>
            <w:vMerge w:val="restart"/>
          </w:tcPr>
          <w:p>
            <w:pPr>
              <w:pStyle w:val="0"/>
              <w:jc w:val="both"/>
            </w:pPr>
            <w:r>
              <w:rPr>
                <w:sz w:val="20"/>
              </w:rPr>
              <w:t xml:space="preserve">Организационное обеспечение деятельности мировых судей Чувашской Республики</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114220,4</w:t>
            </w:r>
          </w:p>
        </w:tc>
        <w:tc>
          <w:tcPr>
            <w:tcW w:w="1024" w:type="dxa"/>
          </w:tcPr>
          <w:p>
            <w:pPr>
              <w:pStyle w:val="0"/>
              <w:jc w:val="center"/>
            </w:pPr>
            <w:r>
              <w:rPr>
                <w:sz w:val="20"/>
              </w:rPr>
              <w:t xml:space="preserve">128594,7</w:t>
            </w:r>
          </w:p>
        </w:tc>
        <w:tc>
          <w:tcPr>
            <w:tcW w:w="1024" w:type="dxa"/>
          </w:tcPr>
          <w:p>
            <w:pPr>
              <w:pStyle w:val="0"/>
              <w:jc w:val="center"/>
            </w:pPr>
            <w:r>
              <w:rPr>
                <w:sz w:val="20"/>
              </w:rPr>
              <w:t xml:space="preserve">147522,8</w:t>
            </w:r>
          </w:p>
        </w:tc>
        <w:tc>
          <w:tcPr>
            <w:tcW w:w="1024" w:type="dxa"/>
          </w:tcPr>
          <w:p>
            <w:pPr>
              <w:pStyle w:val="0"/>
              <w:jc w:val="center"/>
            </w:pPr>
            <w:r>
              <w:rPr>
                <w:sz w:val="20"/>
              </w:rPr>
              <w:t xml:space="preserve">202836,2</w:t>
            </w:r>
          </w:p>
        </w:tc>
        <w:tc>
          <w:tcPr>
            <w:tcW w:w="1024" w:type="dxa"/>
          </w:tcPr>
          <w:p>
            <w:pPr>
              <w:pStyle w:val="0"/>
              <w:jc w:val="center"/>
            </w:pPr>
            <w:r>
              <w:rPr>
                <w:sz w:val="20"/>
              </w:rPr>
              <w:t xml:space="preserve">211869,4</w:t>
            </w:r>
          </w:p>
        </w:tc>
        <w:tc>
          <w:tcPr>
            <w:tcW w:w="1024" w:type="dxa"/>
          </w:tcPr>
          <w:p>
            <w:pPr>
              <w:pStyle w:val="0"/>
              <w:jc w:val="center"/>
            </w:pPr>
            <w:r>
              <w:rPr>
                <w:sz w:val="20"/>
              </w:rPr>
              <w:t xml:space="preserve">211601,0</w:t>
            </w:r>
          </w:p>
        </w:tc>
        <w:tc>
          <w:tcPr>
            <w:tcW w:w="1024" w:type="dxa"/>
          </w:tcPr>
          <w:p>
            <w:pPr>
              <w:pStyle w:val="0"/>
              <w:jc w:val="center"/>
            </w:pPr>
            <w:r>
              <w:rPr>
                <w:sz w:val="20"/>
              </w:rPr>
              <w:t xml:space="preserve">211601,0</w:t>
            </w:r>
          </w:p>
        </w:tc>
        <w:tc>
          <w:tcPr>
            <w:tcW w:w="1024" w:type="dxa"/>
          </w:tcPr>
          <w:p>
            <w:pPr>
              <w:pStyle w:val="0"/>
              <w:jc w:val="center"/>
            </w:pPr>
            <w:r>
              <w:rPr>
                <w:sz w:val="20"/>
              </w:rPr>
              <w:t xml:space="preserve">584245,0</w:t>
            </w:r>
          </w:p>
        </w:tc>
        <w:tc>
          <w:tcPr>
            <w:tcW w:w="1024" w:type="dxa"/>
            <w:tcBorders>
              <w:right w:val="nil"/>
            </w:tcBorders>
          </w:tcPr>
          <w:p>
            <w:pPr>
              <w:pStyle w:val="0"/>
              <w:jc w:val="center"/>
            </w:pPr>
            <w:r>
              <w:rPr>
                <w:sz w:val="20"/>
              </w:rPr>
              <w:t xml:space="preserve">584245,0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vMerge w:val="restart"/>
          </w:tcPr>
          <w:p>
            <w:pPr>
              <w:pStyle w:val="0"/>
              <w:jc w:val="center"/>
            </w:pPr>
            <w:r>
              <w:rPr>
                <w:sz w:val="20"/>
              </w:rPr>
              <w:t xml:space="preserve">818</w:t>
            </w:r>
          </w:p>
        </w:tc>
        <w:tc>
          <w:tcPr>
            <w:tcW w:w="737" w:type="dxa"/>
            <w:vMerge w:val="restart"/>
          </w:tcPr>
          <w:p>
            <w:pPr>
              <w:pStyle w:val="0"/>
              <w:jc w:val="center"/>
            </w:pPr>
            <w:r>
              <w:rPr>
                <w:sz w:val="20"/>
              </w:rPr>
              <w:t xml:space="preserve">01 05</w:t>
            </w:r>
          </w:p>
        </w:tc>
        <w:tc>
          <w:tcPr>
            <w:tcW w:w="1474" w:type="dxa"/>
            <w:tcBorders>
              <w:bottom w:val="nil"/>
            </w:tcBorders>
          </w:tcPr>
          <w:p>
            <w:pPr>
              <w:pStyle w:val="0"/>
              <w:jc w:val="center"/>
            </w:pPr>
            <w:r>
              <w:rPr>
                <w:sz w:val="20"/>
              </w:rPr>
              <w:t xml:space="preserve">Ч540100250</w:t>
            </w:r>
          </w:p>
        </w:tc>
        <w:tc>
          <w:tcPr>
            <w:tcW w:w="680" w:type="dxa"/>
            <w:tcBorders>
              <w:bottom w:val="nil"/>
            </w:tcBorders>
          </w:tcPr>
          <w:p>
            <w:pPr>
              <w:pStyle w:val="0"/>
              <w:jc w:val="center"/>
            </w:pPr>
            <w:r>
              <w:rPr>
                <w:sz w:val="20"/>
              </w:rPr>
              <w:t xml:space="preserve">120</w:t>
            </w:r>
          </w:p>
        </w:tc>
        <w:tc>
          <w:tcPr>
            <w:tcW w:w="1077" w:type="dxa"/>
            <w:vMerge w:val="restart"/>
          </w:tcPr>
          <w:p>
            <w:pPr>
              <w:pStyle w:val="0"/>
              <w:jc w:val="both"/>
            </w:pPr>
            <w:r>
              <w:rPr>
                <w:sz w:val="20"/>
              </w:rPr>
              <w:t xml:space="preserve">республиканский бюджет Чувашской Республики</w:t>
            </w:r>
          </w:p>
        </w:tc>
        <w:tc>
          <w:tcPr>
            <w:tcW w:w="1024" w:type="dxa"/>
            <w:vMerge w:val="restart"/>
          </w:tcPr>
          <w:p>
            <w:pPr>
              <w:pStyle w:val="0"/>
              <w:jc w:val="center"/>
            </w:pPr>
            <w:r>
              <w:rPr>
                <w:sz w:val="20"/>
              </w:rPr>
              <w:t xml:space="preserve">114220,4</w:t>
            </w:r>
          </w:p>
        </w:tc>
        <w:tc>
          <w:tcPr>
            <w:tcW w:w="1024" w:type="dxa"/>
            <w:vMerge w:val="restart"/>
          </w:tcPr>
          <w:p>
            <w:pPr>
              <w:pStyle w:val="0"/>
              <w:jc w:val="center"/>
            </w:pPr>
            <w:r>
              <w:rPr>
                <w:sz w:val="20"/>
              </w:rPr>
              <w:t xml:space="preserve">128594,7</w:t>
            </w:r>
          </w:p>
        </w:tc>
        <w:tc>
          <w:tcPr>
            <w:tcW w:w="1024" w:type="dxa"/>
            <w:vMerge w:val="restart"/>
          </w:tcPr>
          <w:p>
            <w:pPr>
              <w:pStyle w:val="0"/>
              <w:jc w:val="center"/>
            </w:pPr>
            <w:r>
              <w:rPr>
                <w:sz w:val="20"/>
              </w:rPr>
              <w:t xml:space="preserve">147522,8</w:t>
            </w:r>
          </w:p>
        </w:tc>
        <w:tc>
          <w:tcPr>
            <w:tcW w:w="1024" w:type="dxa"/>
            <w:vMerge w:val="restart"/>
          </w:tcPr>
          <w:p>
            <w:pPr>
              <w:pStyle w:val="0"/>
              <w:jc w:val="center"/>
            </w:pPr>
            <w:r>
              <w:rPr>
                <w:sz w:val="20"/>
              </w:rPr>
              <w:t xml:space="preserve">202836,2</w:t>
            </w:r>
          </w:p>
        </w:tc>
        <w:tc>
          <w:tcPr>
            <w:tcW w:w="1024" w:type="dxa"/>
            <w:vMerge w:val="restart"/>
          </w:tcPr>
          <w:p>
            <w:pPr>
              <w:pStyle w:val="0"/>
              <w:jc w:val="center"/>
            </w:pPr>
            <w:r>
              <w:rPr>
                <w:sz w:val="20"/>
              </w:rPr>
              <w:t xml:space="preserve">211869,4</w:t>
            </w:r>
          </w:p>
        </w:tc>
        <w:tc>
          <w:tcPr>
            <w:tcW w:w="1024" w:type="dxa"/>
            <w:vMerge w:val="restart"/>
          </w:tcPr>
          <w:p>
            <w:pPr>
              <w:pStyle w:val="0"/>
              <w:jc w:val="center"/>
            </w:pPr>
            <w:r>
              <w:rPr>
                <w:sz w:val="20"/>
              </w:rPr>
              <w:t xml:space="preserve">211601,0</w:t>
            </w:r>
          </w:p>
        </w:tc>
        <w:tc>
          <w:tcPr>
            <w:tcW w:w="1024" w:type="dxa"/>
            <w:vMerge w:val="restart"/>
          </w:tcPr>
          <w:p>
            <w:pPr>
              <w:pStyle w:val="0"/>
              <w:jc w:val="center"/>
            </w:pPr>
            <w:r>
              <w:rPr>
                <w:sz w:val="20"/>
              </w:rPr>
              <w:t xml:space="preserve">211601,0</w:t>
            </w:r>
          </w:p>
        </w:tc>
        <w:tc>
          <w:tcPr>
            <w:tcW w:w="1024" w:type="dxa"/>
            <w:vMerge w:val="restart"/>
          </w:tcPr>
          <w:p>
            <w:pPr>
              <w:pStyle w:val="0"/>
              <w:jc w:val="center"/>
            </w:pPr>
            <w:r>
              <w:rPr>
                <w:sz w:val="20"/>
              </w:rPr>
              <w:t xml:space="preserve">584245,0</w:t>
            </w:r>
          </w:p>
        </w:tc>
        <w:tc>
          <w:tcPr>
            <w:tcW w:w="1024" w:type="dxa"/>
            <w:tcBorders>
              <w:right w:val="nil"/>
            </w:tcBorders>
            <w:vMerge w:val="restart"/>
          </w:tcPr>
          <w:p>
            <w:pPr>
              <w:pStyle w:val="0"/>
              <w:jc w:val="center"/>
            </w:pPr>
            <w:r>
              <w:rPr>
                <w:sz w:val="20"/>
              </w:rPr>
              <w:t xml:space="preserve">584245,0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tcBorders>
              <w:top w:val="nil"/>
            </w:tcBorders>
          </w:tcPr>
          <w:p>
            <w:pPr>
              <w:pStyle w:val="0"/>
              <w:jc w:val="center"/>
            </w:pPr>
            <w:r>
              <w:rPr>
                <w:sz w:val="20"/>
              </w:rPr>
              <w:t xml:space="preserve">Ч54011591С</w:t>
            </w:r>
          </w:p>
        </w:tc>
        <w:tc>
          <w:tcPr>
            <w:tcW w:w="680" w:type="dxa"/>
            <w:tcBorders>
              <w:top w:val="nil"/>
            </w:tcBorders>
          </w:tcPr>
          <w:p>
            <w:pPr>
              <w:pStyle w:val="0"/>
              <w:jc w:val="center"/>
            </w:pPr>
            <w:r>
              <w:rPr>
                <w:sz w:val="20"/>
              </w:rPr>
              <w:t xml:space="preserve">240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1.2</w:t>
            </w:r>
          </w:p>
        </w:tc>
        <w:tc>
          <w:tcPr>
            <w:tcW w:w="1701" w:type="dxa"/>
            <w:vMerge w:val="restart"/>
          </w:tcPr>
          <w:p>
            <w:pPr>
              <w:pStyle w:val="0"/>
              <w:jc w:val="both"/>
            </w:pPr>
            <w:r>
              <w:rPr>
                <w:sz w:val="20"/>
              </w:rPr>
              <w:t xml:space="preserve">Профессиональная переподготовка и повышение квалификации мировых судей Чувашской Республики</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1.3</w:t>
            </w:r>
          </w:p>
        </w:tc>
        <w:tc>
          <w:tcPr>
            <w:tcW w:w="1701" w:type="dxa"/>
            <w:vMerge w:val="restart"/>
          </w:tcPr>
          <w:p>
            <w:pPr>
              <w:pStyle w:val="0"/>
              <w:jc w:val="both"/>
            </w:pPr>
            <w:r>
              <w:rPr>
                <w:sz w:val="20"/>
              </w:rPr>
              <w:t xml:space="preserve">Повышение квалификации работников аппарата мировых судей Чувашской Республики</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1.4</w:t>
            </w:r>
          </w:p>
        </w:tc>
        <w:tc>
          <w:tcPr>
            <w:tcW w:w="1701" w:type="dxa"/>
            <w:vMerge w:val="restart"/>
          </w:tcPr>
          <w:p>
            <w:pPr>
              <w:pStyle w:val="0"/>
              <w:jc w:val="both"/>
            </w:pPr>
            <w:r>
              <w:rPr>
                <w:sz w:val="20"/>
              </w:rPr>
              <w:t xml:space="preserve">Создание надлежащих условий для размещения судебных участков мировых судей Чувашской Республики</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922,3</w:t>
            </w:r>
          </w:p>
        </w:tc>
        <w:tc>
          <w:tcPr>
            <w:tcW w:w="1024" w:type="dxa"/>
          </w:tcPr>
          <w:p>
            <w:pPr>
              <w:pStyle w:val="0"/>
              <w:jc w:val="center"/>
            </w:pPr>
            <w:r>
              <w:rPr>
                <w:sz w:val="20"/>
              </w:rPr>
              <w:t xml:space="preserve">938,0</w:t>
            </w:r>
          </w:p>
        </w:tc>
        <w:tc>
          <w:tcPr>
            <w:tcW w:w="1024" w:type="dxa"/>
          </w:tcPr>
          <w:p>
            <w:pPr>
              <w:pStyle w:val="0"/>
              <w:jc w:val="center"/>
            </w:pPr>
            <w:r>
              <w:rPr>
                <w:sz w:val="20"/>
              </w:rPr>
              <w:t xml:space="preserve">980,3</w:t>
            </w:r>
          </w:p>
        </w:tc>
        <w:tc>
          <w:tcPr>
            <w:tcW w:w="1024" w:type="dxa"/>
          </w:tcPr>
          <w:p>
            <w:pPr>
              <w:pStyle w:val="0"/>
              <w:jc w:val="center"/>
            </w:pPr>
            <w:r>
              <w:rPr>
                <w:sz w:val="20"/>
              </w:rPr>
              <w:t xml:space="preserve">980,3</w:t>
            </w:r>
          </w:p>
        </w:tc>
        <w:tc>
          <w:tcPr>
            <w:tcW w:w="1024" w:type="dxa"/>
          </w:tcPr>
          <w:p>
            <w:pPr>
              <w:pStyle w:val="0"/>
              <w:jc w:val="center"/>
            </w:pPr>
            <w:r>
              <w:rPr>
                <w:sz w:val="20"/>
              </w:rPr>
              <w:t xml:space="preserve">2857,6</w:t>
            </w:r>
          </w:p>
        </w:tc>
        <w:tc>
          <w:tcPr>
            <w:tcW w:w="1024" w:type="dxa"/>
          </w:tcPr>
          <w:p>
            <w:pPr>
              <w:pStyle w:val="0"/>
              <w:jc w:val="center"/>
            </w:pPr>
            <w:r>
              <w:rPr>
                <w:sz w:val="20"/>
              </w:rPr>
              <w:t xml:space="preserve">980,2</w:t>
            </w:r>
          </w:p>
        </w:tc>
        <w:tc>
          <w:tcPr>
            <w:tcW w:w="1024" w:type="dxa"/>
          </w:tcPr>
          <w:p>
            <w:pPr>
              <w:pStyle w:val="0"/>
              <w:jc w:val="center"/>
            </w:pPr>
            <w:r>
              <w:rPr>
                <w:sz w:val="20"/>
              </w:rPr>
              <w:t xml:space="preserve">980,2</w:t>
            </w:r>
          </w:p>
        </w:tc>
        <w:tc>
          <w:tcPr>
            <w:tcW w:w="1024" w:type="dxa"/>
          </w:tcPr>
          <w:p>
            <w:pPr>
              <w:pStyle w:val="0"/>
              <w:jc w:val="center"/>
            </w:pPr>
            <w:r>
              <w:rPr>
                <w:sz w:val="20"/>
              </w:rPr>
              <w:t xml:space="preserve">4611,5</w:t>
            </w:r>
          </w:p>
        </w:tc>
        <w:tc>
          <w:tcPr>
            <w:tcW w:w="1024" w:type="dxa"/>
            <w:tcBorders>
              <w:right w:val="nil"/>
            </w:tcBorders>
          </w:tcPr>
          <w:p>
            <w:pPr>
              <w:pStyle w:val="0"/>
              <w:jc w:val="center"/>
            </w:pPr>
            <w:r>
              <w:rPr>
                <w:sz w:val="20"/>
              </w:rPr>
              <w:t xml:space="preserve">4611,5</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818</w:t>
            </w:r>
          </w:p>
        </w:tc>
        <w:tc>
          <w:tcPr>
            <w:tcW w:w="737" w:type="dxa"/>
          </w:tcPr>
          <w:p>
            <w:pPr>
              <w:pStyle w:val="0"/>
              <w:jc w:val="center"/>
            </w:pPr>
            <w:r>
              <w:rPr>
                <w:sz w:val="20"/>
              </w:rPr>
              <w:t xml:space="preserve">01 05</w:t>
            </w:r>
          </w:p>
        </w:tc>
        <w:tc>
          <w:tcPr>
            <w:tcW w:w="1474" w:type="dxa"/>
          </w:tcPr>
          <w:p>
            <w:pPr>
              <w:pStyle w:val="0"/>
              <w:jc w:val="center"/>
            </w:pPr>
            <w:r>
              <w:rPr>
                <w:sz w:val="20"/>
              </w:rPr>
              <w:t xml:space="preserve">Ч540117880</w:t>
            </w:r>
          </w:p>
        </w:tc>
        <w:tc>
          <w:tcPr>
            <w:tcW w:w="680"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922,3</w:t>
            </w:r>
          </w:p>
        </w:tc>
        <w:tc>
          <w:tcPr>
            <w:tcW w:w="1024" w:type="dxa"/>
          </w:tcPr>
          <w:p>
            <w:pPr>
              <w:pStyle w:val="0"/>
              <w:jc w:val="center"/>
            </w:pPr>
            <w:r>
              <w:rPr>
                <w:sz w:val="20"/>
              </w:rPr>
              <w:t xml:space="preserve">938,0</w:t>
            </w:r>
          </w:p>
        </w:tc>
        <w:tc>
          <w:tcPr>
            <w:tcW w:w="1024" w:type="dxa"/>
          </w:tcPr>
          <w:p>
            <w:pPr>
              <w:pStyle w:val="0"/>
              <w:jc w:val="center"/>
            </w:pPr>
            <w:r>
              <w:rPr>
                <w:sz w:val="20"/>
              </w:rPr>
              <w:t xml:space="preserve">980,3</w:t>
            </w:r>
          </w:p>
        </w:tc>
        <w:tc>
          <w:tcPr>
            <w:tcW w:w="1024" w:type="dxa"/>
          </w:tcPr>
          <w:p>
            <w:pPr>
              <w:pStyle w:val="0"/>
              <w:jc w:val="center"/>
            </w:pPr>
            <w:r>
              <w:rPr>
                <w:sz w:val="20"/>
              </w:rPr>
              <w:t xml:space="preserve">980,3</w:t>
            </w:r>
          </w:p>
        </w:tc>
        <w:tc>
          <w:tcPr>
            <w:tcW w:w="1024" w:type="dxa"/>
          </w:tcPr>
          <w:p>
            <w:pPr>
              <w:pStyle w:val="0"/>
              <w:jc w:val="center"/>
            </w:pPr>
            <w:r>
              <w:rPr>
                <w:sz w:val="20"/>
              </w:rPr>
              <w:t xml:space="preserve">2857,6</w:t>
            </w:r>
          </w:p>
        </w:tc>
        <w:tc>
          <w:tcPr>
            <w:tcW w:w="1024" w:type="dxa"/>
          </w:tcPr>
          <w:p>
            <w:pPr>
              <w:pStyle w:val="0"/>
              <w:jc w:val="center"/>
            </w:pPr>
            <w:r>
              <w:rPr>
                <w:sz w:val="20"/>
              </w:rPr>
              <w:t xml:space="preserve">980,2</w:t>
            </w:r>
          </w:p>
        </w:tc>
        <w:tc>
          <w:tcPr>
            <w:tcW w:w="1024" w:type="dxa"/>
          </w:tcPr>
          <w:p>
            <w:pPr>
              <w:pStyle w:val="0"/>
              <w:jc w:val="center"/>
            </w:pPr>
            <w:r>
              <w:rPr>
                <w:sz w:val="20"/>
              </w:rPr>
              <w:t xml:space="preserve">980,2</w:t>
            </w:r>
          </w:p>
        </w:tc>
        <w:tc>
          <w:tcPr>
            <w:tcW w:w="1024" w:type="dxa"/>
          </w:tcPr>
          <w:p>
            <w:pPr>
              <w:pStyle w:val="0"/>
              <w:jc w:val="center"/>
            </w:pPr>
            <w:r>
              <w:rPr>
                <w:sz w:val="20"/>
              </w:rPr>
              <w:t xml:space="preserve">4611,5</w:t>
            </w:r>
          </w:p>
        </w:tc>
        <w:tc>
          <w:tcPr>
            <w:tcW w:w="1024" w:type="dxa"/>
            <w:tcBorders>
              <w:right w:val="nil"/>
            </w:tcBorders>
          </w:tcPr>
          <w:p>
            <w:pPr>
              <w:pStyle w:val="0"/>
              <w:jc w:val="center"/>
            </w:pPr>
            <w:r>
              <w:rPr>
                <w:sz w:val="20"/>
              </w:rPr>
              <w:t xml:space="preserve">4611,5</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1.5</w:t>
            </w:r>
          </w:p>
        </w:tc>
        <w:tc>
          <w:tcPr>
            <w:tcW w:w="1701" w:type="dxa"/>
            <w:vMerge w:val="restart"/>
          </w:tcPr>
          <w:p>
            <w:pPr>
              <w:pStyle w:val="0"/>
              <w:jc w:val="both"/>
            </w:pPr>
            <w:r>
              <w:rPr>
                <w:sz w:val="20"/>
              </w:rPr>
              <w:t xml:space="preserve">Постановка, установка и настройка системы аудио- и видеофиксации и протоколирования судебных заседаний на судебных участках мировых судей Чувашской Республики</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х</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18650,0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18650,0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1.6</w:t>
            </w:r>
          </w:p>
        </w:tc>
        <w:tc>
          <w:tcPr>
            <w:tcW w:w="1701" w:type="dxa"/>
            <w:vMerge w:val="restart"/>
          </w:tcPr>
          <w:p>
            <w:pPr>
              <w:pStyle w:val="0"/>
              <w:jc w:val="both"/>
            </w:pPr>
            <w:r>
              <w:rPr>
                <w:sz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х</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330,3</w:t>
            </w:r>
          </w:p>
        </w:tc>
        <w:tc>
          <w:tcPr>
            <w:tcW w:w="1024" w:type="dxa"/>
          </w:tcPr>
          <w:p>
            <w:pPr>
              <w:pStyle w:val="0"/>
              <w:jc w:val="center"/>
            </w:pPr>
            <w:r>
              <w:rPr>
                <w:sz w:val="20"/>
              </w:rPr>
              <w:t xml:space="preserve">501,6</w:t>
            </w:r>
          </w:p>
        </w:tc>
        <w:tc>
          <w:tcPr>
            <w:tcW w:w="1024" w:type="dxa"/>
          </w:tcPr>
          <w:p>
            <w:pPr>
              <w:pStyle w:val="0"/>
              <w:jc w:val="center"/>
            </w:pPr>
            <w:r>
              <w:rPr>
                <w:sz w:val="20"/>
              </w:rPr>
              <w:t xml:space="preserve">314,1</w:t>
            </w:r>
          </w:p>
        </w:tc>
        <w:tc>
          <w:tcPr>
            <w:tcW w:w="1024" w:type="dxa"/>
          </w:tcPr>
          <w:p>
            <w:pPr>
              <w:pStyle w:val="0"/>
              <w:jc w:val="center"/>
            </w:pPr>
            <w:r>
              <w:rPr>
                <w:sz w:val="20"/>
              </w:rPr>
              <w:t xml:space="preserve">2909,7</w:t>
            </w:r>
          </w:p>
        </w:tc>
        <w:tc>
          <w:tcPr>
            <w:tcW w:w="1024" w:type="dxa"/>
          </w:tcPr>
          <w:p>
            <w:pPr>
              <w:pStyle w:val="0"/>
              <w:jc w:val="center"/>
            </w:pPr>
            <w:r>
              <w:rPr>
                <w:sz w:val="20"/>
              </w:rPr>
              <w:t xml:space="preserve">124,2</w:t>
            </w:r>
          </w:p>
        </w:tc>
        <w:tc>
          <w:tcPr>
            <w:tcW w:w="1024" w:type="dxa"/>
          </w:tcPr>
          <w:p>
            <w:pPr>
              <w:pStyle w:val="0"/>
              <w:jc w:val="center"/>
            </w:pPr>
            <w:r>
              <w:rPr>
                <w:sz w:val="20"/>
              </w:rPr>
              <w:t xml:space="preserve">129,5</w:t>
            </w:r>
          </w:p>
        </w:tc>
        <w:tc>
          <w:tcPr>
            <w:tcW w:w="1024" w:type="dxa"/>
          </w:tcPr>
          <w:p>
            <w:pPr>
              <w:pStyle w:val="0"/>
              <w:jc w:val="center"/>
            </w:pPr>
            <w:r>
              <w:rPr>
                <w:sz w:val="20"/>
              </w:rPr>
              <w:t xml:space="preserve">114,6</w:t>
            </w:r>
          </w:p>
        </w:tc>
        <w:tc>
          <w:tcPr>
            <w:tcW w:w="1024" w:type="dxa"/>
          </w:tcPr>
          <w:p>
            <w:pPr>
              <w:pStyle w:val="0"/>
              <w:jc w:val="center"/>
            </w:pPr>
            <w:r>
              <w:rPr>
                <w:sz w:val="20"/>
              </w:rPr>
              <w:t xml:space="preserve">2153,5</w:t>
            </w:r>
          </w:p>
        </w:tc>
        <w:tc>
          <w:tcPr>
            <w:tcW w:w="1024" w:type="dxa"/>
            <w:tcBorders>
              <w:right w:val="nil"/>
            </w:tcBorders>
          </w:tcPr>
          <w:p>
            <w:pPr>
              <w:pStyle w:val="0"/>
              <w:jc w:val="center"/>
            </w:pPr>
            <w:r>
              <w:rPr>
                <w:sz w:val="20"/>
              </w:rPr>
              <w:t xml:space="preserve">2153,5</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330,3</w:t>
            </w:r>
          </w:p>
        </w:tc>
        <w:tc>
          <w:tcPr>
            <w:tcW w:w="1024" w:type="dxa"/>
          </w:tcPr>
          <w:p>
            <w:pPr>
              <w:pStyle w:val="0"/>
              <w:jc w:val="center"/>
            </w:pPr>
            <w:r>
              <w:rPr>
                <w:sz w:val="20"/>
              </w:rPr>
              <w:t xml:space="preserve">501,6</w:t>
            </w:r>
          </w:p>
        </w:tc>
        <w:tc>
          <w:tcPr>
            <w:tcW w:w="1024" w:type="dxa"/>
          </w:tcPr>
          <w:p>
            <w:pPr>
              <w:pStyle w:val="0"/>
              <w:jc w:val="center"/>
            </w:pPr>
            <w:r>
              <w:rPr>
                <w:sz w:val="20"/>
              </w:rPr>
              <w:t xml:space="preserve">314,1</w:t>
            </w:r>
          </w:p>
        </w:tc>
        <w:tc>
          <w:tcPr>
            <w:tcW w:w="1024" w:type="dxa"/>
          </w:tcPr>
          <w:p>
            <w:pPr>
              <w:pStyle w:val="0"/>
              <w:jc w:val="center"/>
            </w:pPr>
            <w:r>
              <w:rPr>
                <w:sz w:val="20"/>
              </w:rPr>
              <w:t xml:space="preserve">2909,7</w:t>
            </w:r>
          </w:p>
        </w:tc>
        <w:tc>
          <w:tcPr>
            <w:tcW w:w="1024" w:type="dxa"/>
          </w:tcPr>
          <w:p>
            <w:pPr>
              <w:pStyle w:val="0"/>
              <w:jc w:val="center"/>
            </w:pPr>
            <w:r>
              <w:rPr>
                <w:sz w:val="20"/>
              </w:rPr>
              <w:t xml:space="preserve">124,2</w:t>
            </w:r>
          </w:p>
        </w:tc>
        <w:tc>
          <w:tcPr>
            <w:tcW w:w="1024" w:type="dxa"/>
          </w:tcPr>
          <w:p>
            <w:pPr>
              <w:pStyle w:val="0"/>
              <w:jc w:val="center"/>
            </w:pPr>
            <w:r>
              <w:rPr>
                <w:sz w:val="20"/>
              </w:rPr>
              <w:t xml:space="preserve">129,5</w:t>
            </w:r>
          </w:p>
        </w:tc>
        <w:tc>
          <w:tcPr>
            <w:tcW w:w="1024" w:type="dxa"/>
          </w:tcPr>
          <w:p>
            <w:pPr>
              <w:pStyle w:val="0"/>
              <w:jc w:val="center"/>
            </w:pPr>
            <w:r>
              <w:rPr>
                <w:sz w:val="20"/>
              </w:rPr>
              <w:t xml:space="preserve">114,6</w:t>
            </w:r>
          </w:p>
        </w:tc>
        <w:tc>
          <w:tcPr>
            <w:tcW w:w="1024" w:type="dxa"/>
          </w:tcPr>
          <w:p>
            <w:pPr>
              <w:pStyle w:val="0"/>
              <w:jc w:val="center"/>
            </w:pPr>
            <w:r>
              <w:rPr>
                <w:sz w:val="20"/>
              </w:rPr>
              <w:t xml:space="preserve">2153,5</w:t>
            </w:r>
          </w:p>
        </w:tc>
        <w:tc>
          <w:tcPr>
            <w:tcW w:w="1024" w:type="dxa"/>
            <w:tcBorders>
              <w:right w:val="nil"/>
            </w:tcBorders>
          </w:tcPr>
          <w:p>
            <w:pPr>
              <w:pStyle w:val="0"/>
              <w:jc w:val="center"/>
            </w:pPr>
            <w:r>
              <w:rPr>
                <w:sz w:val="20"/>
              </w:rPr>
              <w:t xml:space="preserve">2153,5</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1.7</w:t>
            </w:r>
          </w:p>
        </w:tc>
        <w:tc>
          <w:tcPr>
            <w:tcW w:w="1701" w:type="dxa"/>
            <w:vMerge w:val="restart"/>
          </w:tcPr>
          <w:p>
            <w:pPr>
              <w:pStyle w:val="0"/>
              <w:jc w:val="both"/>
            </w:pPr>
            <w:r>
              <w:rPr>
                <w:sz w:val="20"/>
              </w:rPr>
              <w:t xml:space="preserve">Осуществление мероприятий по информатизации судебных участков мировых судей Чувашской Республики и развитию современных информационных технологий</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9058" w:type="dxa"/>
            <w:tcBorders>
              <w:left w:val="nil"/>
              <w:right w:val="nil"/>
            </w:tcBorders>
          </w:tcPr>
          <w:p>
            <w:pPr>
              <w:pStyle w:val="0"/>
              <w:outlineLvl w:val="3"/>
              <w:jc w:val="center"/>
            </w:pPr>
            <w:r>
              <w:rPr>
                <w:sz w:val="20"/>
              </w:rPr>
              <w:t xml:space="preserve">Цель "Реализация государственной политики в сфере юстиции, находящейся в ведении Чувашской Республики"</w:t>
            </w:r>
          </w:p>
        </w:tc>
      </w:tr>
      <w:tr>
        <w:tc>
          <w:tcPr>
            <w:tcW w:w="851" w:type="dxa"/>
            <w:tcBorders>
              <w:left w:val="nil"/>
            </w:tcBorders>
            <w:vMerge w:val="restart"/>
          </w:tcPr>
          <w:p>
            <w:pPr>
              <w:pStyle w:val="0"/>
              <w:jc w:val="both"/>
            </w:pPr>
            <w:r>
              <w:rPr>
                <w:sz w:val="20"/>
              </w:rPr>
              <w:t xml:space="preserve">Основное мероприятие 2</w:t>
            </w:r>
          </w:p>
        </w:tc>
        <w:tc>
          <w:tcPr>
            <w:tcW w:w="1701" w:type="dxa"/>
            <w:vMerge w:val="restart"/>
          </w:tcPr>
          <w:p>
            <w:pPr>
              <w:pStyle w:val="0"/>
              <w:jc w:val="both"/>
            </w:pPr>
            <w:r>
              <w:rPr>
                <w:sz w:val="20"/>
              </w:rPr>
              <w:t xml:space="preserve">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18" w:type="dxa"/>
            <w:vMerge w:val="restart"/>
          </w:tcPr>
          <w:p>
            <w:pPr>
              <w:pStyle w:val="0"/>
              <w:jc w:val="both"/>
            </w:pPr>
            <w:r>
              <w:rPr>
                <w:sz w:val="20"/>
              </w:rPr>
              <w:t xml:space="preserve">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(массовых) и приоритетных;</w:t>
            </w:r>
          </w:p>
          <w:p>
            <w:pPr>
              <w:pStyle w:val="0"/>
              <w:jc w:val="both"/>
            </w:pPr>
            <w:r>
              <w:rPr>
                <w:sz w:val="20"/>
              </w:rPr>
              <w:t xml:space="preserve">материально-техническое оснащение органов записи актов гражданского состояния в Чувашской Республике</w:t>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84977,7</w:t>
            </w:r>
          </w:p>
        </w:tc>
        <w:tc>
          <w:tcPr>
            <w:tcW w:w="1024" w:type="dxa"/>
          </w:tcPr>
          <w:p>
            <w:pPr>
              <w:pStyle w:val="0"/>
              <w:jc w:val="center"/>
            </w:pPr>
            <w:r>
              <w:rPr>
                <w:sz w:val="20"/>
              </w:rPr>
              <w:t xml:space="preserve">82348,3</w:t>
            </w:r>
          </w:p>
        </w:tc>
        <w:tc>
          <w:tcPr>
            <w:tcW w:w="1024" w:type="dxa"/>
          </w:tcPr>
          <w:p>
            <w:pPr>
              <w:pStyle w:val="0"/>
              <w:jc w:val="center"/>
            </w:pPr>
            <w:r>
              <w:rPr>
                <w:sz w:val="20"/>
              </w:rPr>
              <w:t xml:space="preserve">65956,9</w:t>
            </w:r>
          </w:p>
        </w:tc>
        <w:tc>
          <w:tcPr>
            <w:tcW w:w="1024" w:type="dxa"/>
          </w:tcPr>
          <w:p>
            <w:pPr>
              <w:pStyle w:val="0"/>
              <w:jc w:val="center"/>
            </w:pPr>
            <w:r>
              <w:rPr>
                <w:sz w:val="20"/>
              </w:rPr>
              <w:t xml:space="preserve">62963,2</w:t>
            </w:r>
          </w:p>
        </w:tc>
        <w:tc>
          <w:tcPr>
            <w:tcW w:w="1024" w:type="dxa"/>
          </w:tcPr>
          <w:p>
            <w:pPr>
              <w:pStyle w:val="0"/>
              <w:jc w:val="center"/>
            </w:pPr>
            <w:r>
              <w:rPr>
                <w:sz w:val="20"/>
              </w:rPr>
              <w:t xml:space="preserve">63354,0</w:t>
            </w:r>
          </w:p>
        </w:tc>
        <w:tc>
          <w:tcPr>
            <w:tcW w:w="1024" w:type="dxa"/>
          </w:tcPr>
          <w:p>
            <w:pPr>
              <w:pStyle w:val="0"/>
              <w:jc w:val="center"/>
            </w:pPr>
            <w:r>
              <w:rPr>
                <w:sz w:val="20"/>
              </w:rPr>
              <w:t xml:space="preserve">59451,8</w:t>
            </w:r>
          </w:p>
        </w:tc>
        <w:tc>
          <w:tcPr>
            <w:tcW w:w="1024" w:type="dxa"/>
          </w:tcPr>
          <w:p>
            <w:pPr>
              <w:pStyle w:val="0"/>
              <w:jc w:val="center"/>
            </w:pPr>
            <w:r>
              <w:rPr>
                <w:sz w:val="20"/>
              </w:rPr>
              <w:t xml:space="preserve">61540,1</w:t>
            </w:r>
          </w:p>
        </w:tc>
        <w:tc>
          <w:tcPr>
            <w:tcW w:w="1024" w:type="dxa"/>
          </w:tcPr>
          <w:p>
            <w:pPr>
              <w:pStyle w:val="0"/>
              <w:jc w:val="center"/>
            </w:pPr>
            <w:r>
              <w:rPr>
                <w:sz w:val="20"/>
              </w:rPr>
              <w:t xml:space="preserve">295975,0</w:t>
            </w:r>
          </w:p>
        </w:tc>
        <w:tc>
          <w:tcPr>
            <w:tcW w:w="1024" w:type="dxa"/>
            <w:tcBorders>
              <w:right w:val="nil"/>
            </w:tcBorders>
          </w:tcPr>
          <w:p>
            <w:pPr>
              <w:pStyle w:val="0"/>
              <w:jc w:val="center"/>
            </w:pPr>
            <w:r>
              <w:rPr>
                <w:sz w:val="20"/>
              </w:rPr>
              <w:t xml:space="preserve">295975,0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84308,5</w:t>
            </w:r>
          </w:p>
        </w:tc>
        <w:tc>
          <w:tcPr>
            <w:tcW w:w="1024" w:type="dxa"/>
          </w:tcPr>
          <w:p>
            <w:pPr>
              <w:pStyle w:val="0"/>
              <w:jc w:val="center"/>
            </w:pPr>
            <w:r>
              <w:rPr>
                <w:sz w:val="20"/>
              </w:rPr>
              <w:t xml:space="preserve">81652,6</w:t>
            </w:r>
          </w:p>
        </w:tc>
        <w:tc>
          <w:tcPr>
            <w:tcW w:w="1024" w:type="dxa"/>
          </w:tcPr>
          <w:p>
            <w:pPr>
              <w:pStyle w:val="0"/>
              <w:jc w:val="center"/>
            </w:pPr>
            <w:r>
              <w:rPr>
                <w:sz w:val="20"/>
              </w:rPr>
              <w:t xml:space="preserve">65238,5</w:t>
            </w:r>
          </w:p>
        </w:tc>
        <w:tc>
          <w:tcPr>
            <w:tcW w:w="1024" w:type="dxa"/>
          </w:tcPr>
          <w:p>
            <w:pPr>
              <w:pStyle w:val="0"/>
              <w:jc w:val="center"/>
            </w:pPr>
            <w:r>
              <w:rPr>
                <w:sz w:val="20"/>
              </w:rPr>
              <w:t xml:space="preserve">61551,1</w:t>
            </w:r>
          </w:p>
        </w:tc>
        <w:tc>
          <w:tcPr>
            <w:tcW w:w="1024" w:type="dxa"/>
          </w:tcPr>
          <w:p>
            <w:pPr>
              <w:pStyle w:val="0"/>
              <w:jc w:val="center"/>
            </w:pPr>
            <w:r>
              <w:rPr>
                <w:sz w:val="20"/>
              </w:rPr>
              <w:t xml:space="preserve">54991,0</w:t>
            </w:r>
          </w:p>
        </w:tc>
        <w:tc>
          <w:tcPr>
            <w:tcW w:w="1024" w:type="dxa"/>
          </w:tcPr>
          <w:p>
            <w:pPr>
              <w:pStyle w:val="0"/>
              <w:jc w:val="center"/>
            </w:pPr>
            <w:r>
              <w:rPr>
                <w:sz w:val="20"/>
              </w:rPr>
              <w:t xml:space="preserve">57908,8</w:t>
            </w:r>
          </w:p>
        </w:tc>
        <w:tc>
          <w:tcPr>
            <w:tcW w:w="1024" w:type="dxa"/>
          </w:tcPr>
          <w:p>
            <w:pPr>
              <w:pStyle w:val="0"/>
              <w:jc w:val="center"/>
            </w:pPr>
            <w:r>
              <w:rPr>
                <w:sz w:val="20"/>
              </w:rPr>
              <w:t xml:space="preserve">59997,1</w:t>
            </w:r>
          </w:p>
        </w:tc>
        <w:tc>
          <w:tcPr>
            <w:tcW w:w="1024" w:type="dxa"/>
          </w:tcPr>
          <w:p>
            <w:pPr>
              <w:pStyle w:val="0"/>
              <w:jc w:val="center"/>
            </w:pPr>
            <w:r>
              <w:rPr>
                <w:sz w:val="20"/>
              </w:rPr>
              <w:t xml:space="preserve">292512,5</w:t>
            </w:r>
          </w:p>
        </w:tc>
        <w:tc>
          <w:tcPr>
            <w:tcW w:w="1024" w:type="dxa"/>
            <w:tcBorders>
              <w:right w:val="nil"/>
            </w:tcBorders>
          </w:tcPr>
          <w:p>
            <w:pPr>
              <w:pStyle w:val="0"/>
              <w:jc w:val="center"/>
            </w:pPr>
            <w:r>
              <w:rPr>
                <w:sz w:val="20"/>
              </w:rPr>
              <w:t xml:space="preserve">292512,5</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818</w:t>
            </w:r>
          </w:p>
        </w:tc>
        <w:tc>
          <w:tcPr>
            <w:tcW w:w="737" w:type="dxa"/>
          </w:tcPr>
          <w:p>
            <w:pPr>
              <w:pStyle w:val="0"/>
              <w:jc w:val="center"/>
            </w:pPr>
            <w:r>
              <w:rPr>
                <w:sz w:val="20"/>
              </w:rPr>
              <w:t xml:space="preserve">03 04</w:t>
            </w:r>
          </w:p>
        </w:tc>
        <w:tc>
          <w:tcPr>
            <w:tcW w:w="1474" w:type="dxa"/>
          </w:tcPr>
          <w:p>
            <w:pPr>
              <w:pStyle w:val="0"/>
              <w:jc w:val="center"/>
            </w:pPr>
            <w:r>
              <w:rPr>
                <w:sz w:val="20"/>
              </w:rPr>
              <w:t xml:space="preserve">Ч540200260</w:t>
            </w:r>
          </w:p>
        </w:tc>
        <w:tc>
          <w:tcPr>
            <w:tcW w:w="680" w:type="dxa"/>
          </w:tcPr>
          <w:p>
            <w:pPr>
              <w:pStyle w:val="0"/>
              <w:jc w:val="center"/>
            </w:pPr>
            <w:r>
              <w:rPr>
                <w:sz w:val="20"/>
              </w:rPr>
              <w:t xml:space="preserve">120</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669,2</w:t>
            </w:r>
          </w:p>
        </w:tc>
        <w:tc>
          <w:tcPr>
            <w:tcW w:w="1024" w:type="dxa"/>
          </w:tcPr>
          <w:p>
            <w:pPr>
              <w:pStyle w:val="0"/>
              <w:jc w:val="center"/>
            </w:pPr>
            <w:r>
              <w:rPr>
                <w:sz w:val="20"/>
              </w:rPr>
              <w:t xml:space="preserve">695,7</w:t>
            </w:r>
          </w:p>
        </w:tc>
        <w:tc>
          <w:tcPr>
            <w:tcW w:w="1024" w:type="dxa"/>
          </w:tcPr>
          <w:p>
            <w:pPr>
              <w:pStyle w:val="0"/>
              <w:jc w:val="center"/>
            </w:pPr>
            <w:r>
              <w:rPr>
                <w:sz w:val="20"/>
              </w:rPr>
              <w:t xml:space="preserve">718,4</w:t>
            </w:r>
          </w:p>
        </w:tc>
        <w:tc>
          <w:tcPr>
            <w:tcW w:w="1024" w:type="dxa"/>
          </w:tcPr>
          <w:p>
            <w:pPr>
              <w:pStyle w:val="0"/>
              <w:jc w:val="center"/>
            </w:pPr>
            <w:r>
              <w:rPr>
                <w:sz w:val="20"/>
              </w:rPr>
              <w:t xml:space="preserve">1412,1</w:t>
            </w:r>
          </w:p>
        </w:tc>
        <w:tc>
          <w:tcPr>
            <w:tcW w:w="1024" w:type="dxa"/>
          </w:tcPr>
          <w:p>
            <w:pPr>
              <w:pStyle w:val="0"/>
              <w:jc w:val="center"/>
            </w:pPr>
            <w:r>
              <w:rPr>
                <w:sz w:val="20"/>
              </w:rPr>
              <w:t xml:space="preserve">8363,0</w:t>
            </w:r>
          </w:p>
        </w:tc>
        <w:tc>
          <w:tcPr>
            <w:tcW w:w="1024" w:type="dxa"/>
          </w:tcPr>
          <w:p>
            <w:pPr>
              <w:pStyle w:val="0"/>
              <w:jc w:val="center"/>
            </w:pPr>
            <w:r>
              <w:rPr>
                <w:sz w:val="20"/>
              </w:rPr>
              <w:t xml:space="preserve">1543,0</w:t>
            </w:r>
          </w:p>
        </w:tc>
        <w:tc>
          <w:tcPr>
            <w:tcW w:w="1024" w:type="dxa"/>
          </w:tcPr>
          <w:p>
            <w:pPr>
              <w:pStyle w:val="0"/>
              <w:jc w:val="center"/>
            </w:pPr>
            <w:r>
              <w:rPr>
                <w:sz w:val="20"/>
              </w:rPr>
              <w:t xml:space="preserve">1543,0</w:t>
            </w:r>
          </w:p>
        </w:tc>
        <w:tc>
          <w:tcPr>
            <w:tcW w:w="1024" w:type="dxa"/>
          </w:tcPr>
          <w:p>
            <w:pPr>
              <w:pStyle w:val="0"/>
              <w:jc w:val="center"/>
            </w:pPr>
            <w:r>
              <w:rPr>
                <w:sz w:val="20"/>
              </w:rPr>
              <w:t xml:space="preserve">3462,5</w:t>
            </w:r>
          </w:p>
        </w:tc>
        <w:tc>
          <w:tcPr>
            <w:tcW w:w="1024" w:type="dxa"/>
            <w:tcBorders>
              <w:right w:val="nil"/>
            </w:tcBorders>
          </w:tcPr>
          <w:p>
            <w:pPr>
              <w:pStyle w:val="0"/>
              <w:jc w:val="center"/>
            </w:pPr>
            <w:r>
              <w:rPr>
                <w:sz w:val="20"/>
              </w:rPr>
              <w:t xml:space="preserve">3462,5</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Целевые показатели (индикаторы) Государственной программы и подпрограммы, увязанные с основным мероприятием 2</w:t>
            </w:r>
          </w:p>
        </w:tc>
        <w:tc>
          <w:tcPr>
            <w:gridSpan w:val="7"/>
            <w:tcW w:w="7914" w:type="dxa"/>
          </w:tcPr>
          <w:p>
            <w:pPr>
              <w:pStyle w:val="0"/>
              <w:jc w:val="both"/>
            </w:pPr>
            <w:r>
              <w:rPr>
                <w:sz w:val="20"/>
              </w:rPr>
              <w:t xml:space="preserve">Количество зарегистрированных актов гражданского состояния и совершенных юридически значимых действий, единиц</w:t>
            </w:r>
          </w:p>
        </w:tc>
        <w:tc>
          <w:tcPr>
            <w:tcW w:w="1077" w:type="dxa"/>
          </w:tcPr>
          <w:p>
            <w:pPr>
              <w:pStyle w:val="0"/>
              <w:jc w:val="center"/>
            </w:pPr>
            <w:r>
              <w:rPr>
                <w:sz w:val="20"/>
              </w:rPr>
              <w:t xml:space="preserve">x</w:t>
            </w:r>
          </w:p>
        </w:tc>
        <w:tc>
          <w:tcPr>
            <w:tcW w:w="1024" w:type="dxa"/>
          </w:tcPr>
          <w:p>
            <w:pPr>
              <w:pStyle w:val="0"/>
              <w:jc w:val="center"/>
            </w:pPr>
            <w:r>
              <w:rPr>
                <w:sz w:val="20"/>
              </w:rPr>
              <w:t xml:space="preserve">144000</w:t>
            </w:r>
          </w:p>
        </w:tc>
        <w:tc>
          <w:tcPr>
            <w:tcW w:w="1024" w:type="dxa"/>
          </w:tcPr>
          <w:p>
            <w:pPr>
              <w:pStyle w:val="0"/>
              <w:jc w:val="center"/>
            </w:pPr>
            <w:r>
              <w:rPr>
                <w:sz w:val="20"/>
              </w:rPr>
              <w:t xml:space="preserve">127500</w:t>
            </w:r>
          </w:p>
        </w:tc>
        <w:tc>
          <w:tcPr>
            <w:tcW w:w="1024" w:type="dxa"/>
          </w:tcPr>
          <w:p>
            <w:pPr>
              <w:pStyle w:val="0"/>
              <w:jc w:val="center"/>
            </w:pPr>
            <w:r>
              <w:rPr>
                <w:sz w:val="20"/>
              </w:rPr>
              <w:t xml:space="preserve">111470</w:t>
            </w:r>
          </w:p>
        </w:tc>
        <w:tc>
          <w:tcPr>
            <w:tcW w:w="1024" w:type="dxa"/>
          </w:tcPr>
          <w:p>
            <w:pPr>
              <w:pStyle w:val="0"/>
              <w:jc w:val="center"/>
            </w:pPr>
            <w:r>
              <w:rPr>
                <w:sz w:val="20"/>
              </w:rPr>
              <w:t xml:space="preserve">145500</w:t>
            </w:r>
          </w:p>
        </w:tc>
        <w:tc>
          <w:tcPr>
            <w:tcW w:w="1024" w:type="dxa"/>
          </w:tcPr>
          <w:p>
            <w:pPr>
              <w:pStyle w:val="0"/>
              <w:jc w:val="center"/>
            </w:pPr>
            <w:r>
              <w:rPr>
                <w:sz w:val="20"/>
              </w:rPr>
              <w:t xml:space="preserve">159590</w:t>
            </w:r>
          </w:p>
        </w:tc>
        <w:tc>
          <w:tcPr>
            <w:tcW w:w="1024" w:type="dxa"/>
          </w:tcPr>
          <w:p>
            <w:pPr>
              <w:pStyle w:val="0"/>
              <w:jc w:val="center"/>
            </w:pPr>
            <w:r>
              <w:rPr>
                <w:sz w:val="20"/>
              </w:rPr>
              <w:t xml:space="preserve">146000</w:t>
            </w:r>
          </w:p>
        </w:tc>
        <w:tc>
          <w:tcPr>
            <w:tcW w:w="1024" w:type="dxa"/>
          </w:tcPr>
          <w:p>
            <w:pPr>
              <w:pStyle w:val="0"/>
              <w:jc w:val="center"/>
            </w:pPr>
            <w:r>
              <w:rPr>
                <w:sz w:val="20"/>
              </w:rPr>
              <w:t xml:space="preserve">146000</w:t>
            </w:r>
          </w:p>
        </w:tc>
        <w:tc>
          <w:tcPr>
            <w:tcW w:w="1024" w:type="dxa"/>
          </w:tcPr>
          <w:p>
            <w:pPr>
              <w:pStyle w:val="0"/>
              <w:jc w:val="center"/>
            </w:pPr>
            <w:r>
              <w:rPr>
                <w:sz w:val="20"/>
              </w:rPr>
              <w:t xml:space="preserve">146000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146000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914" w:type="dxa"/>
          </w:tcPr>
          <w:p>
            <w:pPr>
              <w:pStyle w:val="0"/>
              <w:jc w:val="both"/>
            </w:pPr>
            <w:r>
              <w:rPr>
                <w:sz w:val="20"/>
              </w:rPr>
              <w:t xml:space="preserve">Срок исполнения запросов об истребовании документов, поступивших с территорий государств - членов СНГ и стран Балтии, дней</w:t>
            </w:r>
          </w:p>
        </w:tc>
        <w:tc>
          <w:tcPr>
            <w:tcW w:w="1077" w:type="dxa"/>
          </w:tcPr>
          <w:p>
            <w:pPr>
              <w:pStyle w:val="0"/>
              <w:jc w:val="center"/>
            </w:pPr>
            <w:r>
              <w:rPr>
                <w:sz w:val="20"/>
              </w:rPr>
              <w:t xml:space="preserve">x</w:t>
            </w:r>
          </w:p>
        </w:tc>
        <w:tc>
          <w:tcPr>
            <w:tcW w:w="1024" w:type="dxa"/>
          </w:tcPr>
          <w:p>
            <w:pPr>
              <w:pStyle w:val="0"/>
              <w:jc w:val="center"/>
            </w:pPr>
            <w:r>
              <w:rPr>
                <w:sz w:val="20"/>
              </w:rPr>
              <w:t xml:space="preserve">20</w:t>
            </w:r>
          </w:p>
        </w:tc>
        <w:tc>
          <w:tcPr>
            <w:tcW w:w="1024" w:type="dxa"/>
          </w:tcPr>
          <w:p>
            <w:pPr>
              <w:pStyle w:val="0"/>
              <w:jc w:val="center"/>
            </w:pPr>
            <w:r>
              <w:rPr>
                <w:sz w:val="20"/>
              </w:rPr>
              <w:t xml:space="preserve">20</w:t>
            </w:r>
          </w:p>
        </w:tc>
        <w:tc>
          <w:tcPr>
            <w:tcW w:w="1024" w:type="dxa"/>
          </w:tcPr>
          <w:p>
            <w:pPr>
              <w:pStyle w:val="0"/>
              <w:jc w:val="center"/>
            </w:pPr>
            <w:r>
              <w:rPr>
                <w:sz w:val="20"/>
              </w:rPr>
              <w:t xml:space="preserve">19</w:t>
            </w:r>
          </w:p>
        </w:tc>
        <w:tc>
          <w:tcPr>
            <w:tcW w:w="1024" w:type="dxa"/>
          </w:tcPr>
          <w:p>
            <w:pPr>
              <w:pStyle w:val="0"/>
              <w:jc w:val="center"/>
            </w:pPr>
            <w:r>
              <w:rPr>
                <w:sz w:val="20"/>
              </w:rPr>
              <w:t xml:space="preserve">18</w:t>
            </w:r>
          </w:p>
        </w:tc>
        <w:tc>
          <w:tcPr>
            <w:tcW w:w="1024" w:type="dxa"/>
          </w:tcPr>
          <w:p>
            <w:pPr>
              <w:pStyle w:val="0"/>
              <w:jc w:val="center"/>
            </w:pPr>
            <w:r>
              <w:rPr>
                <w:sz w:val="20"/>
              </w:rPr>
              <w:t xml:space="preserve">17</w:t>
            </w:r>
          </w:p>
        </w:tc>
        <w:tc>
          <w:tcPr>
            <w:tcW w:w="1024" w:type="dxa"/>
          </w:tcPr>
          <w:p>
            <w:pPr>
              <w:pStyle w:val="0"/>
              <w:jc w:val="center"/>
            </w:pPr>
            <w:r>
              <w:rPr>
                <w:sz w:val="20"/>
              </w:rPr>
              <w:t xml:space="preserve">16</w:t>
            </w:r>
          </w:p>
        </w:tc>
        <w:tc>
          <w:tcPr>
            <w:tcW w:w="1024" w:type="dxa"/>
          </w:tcPr>
          <w:p>
            <w:pPr>
              <w:pStyle w:val="0"/>
              <w:jc w:val="center"/>
            </w:pPr>
            <w:r>
              <w:rPr>
                <w:sz w:val="20"/>
              </w:rPr>
              <w:t xml:space="preserve">15</w:t>
            </w:r>
          </w:p>
        </w:tc>
        <w:tc>
          <w:tcPr>
            <w:tcW w:w="1024" w:type="dxa"/>
          </w:tcPr>
          <w:p>
            <w:pPr>
              <w:pStyle w:val="0"/>
              <w:jc w:val="center"/>
            </w:pPr>
            <w:r>
              <w:rPr>
                <w:sz w:val="20"/>
              </w:rPr>
              <w:t xml:space="preserve">14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13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914" w:type="dxa"/>
          </w:tcPr>
          <w:p>
            <w:pPr>
              <w:pStyle w:val="0"/>
              <w:jc w:val="both"/>
            </w:pPr>
            <w:r>
              <w:rPr>
                <w:sz w:val="20"/>
              </w:rPr>
              <w:t xml:space="preserve">Доля конвертированных (преобразованных) в форму электронного документа и переданных записей актов гражданского состояния в федеральную государственную информационную систему ведения Единого государственного реестра записей актов гражданского состояния, процентов от общего количества записей актов гражданского состояния</w:t>
            </w:r>
          </w:p>
        </w:tc>
        <w:tc>
          <w:tcPr>
            <w:tcW w:w="1077"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100,0</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914" w:type="dxa"/>
          </w:tcPr>
          <w:p>
            <w:pPr>
              <w:pStyle w:val="0"/>
              <w:jc w:val="both"/>
            </w:pPr>
            <w:r>
              <w:rPr>
                <w:sz w:val="20"/>
              </w:rPr>
              <w:t xml:space="preserve">Удовлетворенность граждан качеством и доступностью государственных услуг в сфере государственной регистрации актов гражданского состояния, процентов от общего числа опрошенных</w:t>
            </w:r>
          </w:p>
        </w:tc>
        <w:tc>
          <w:tcPr>
            <w:tcW w:w="1077" w:type="dxa"/>
          </w:tcPr>
          <w:p>
            <w:pPr>
              <w:pStyle w:val="0"/>
              <w:jc w:val="center"/>
            </w:pPr>
            <w:r>
              <w:rPr>
                <w:sz w:val="20"/>
              </w:rPr>
              <w:t xml:space="preserve">x</w:t>
            </w:r>
          </w:p>
        </w:tc>
        <w:tc>
          <w:tcPr>
            <w:tcW w:w="1024" w:type="dxa"/>
          </w:tcPr>
          <w:p>
            <w:pPr>
              <w:pStyle w:val="0"/>
              <w:jc w:val="center"/>
            </w:pPr>
            <w:r>
              <w:rPr>
                <w:sz w:val="20"/>
              </w:rPr>
              <w:t xml:space="preserve">90,0</w:t>
            </w:r>
          </w:p>
        </w:tc>
        <w:tc>
          <w:tcPr>
            <w:tcW w:w="1024" w:type="dxa"/>
          </w:tcPr>
          <w:p>
            <w:pPr>
              <w:pStyle w:val="0"/>
              <w:jc w:val="center"/>
            </w:pPr>
            <w:r>
              <w:rPr>
                <w:sz w:val="20"/>
              </w:rPr>
              <w:t xml:space="preserve">90,0</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914" w:type="dxa"/>
          </w:tcPr>
          <w:p>
            <w:pPr>
              <w:pStyle w:val="0"/>
              <w:jc w:val="both"/>
            </w:pPr>
            <w:r>
              <w:rPr>
                <w:sz w:val="20"/>
              </w:rPr>
              <w:t xml:space="preserve">Уровень удовлетворенности населения услугами в сфере государственной регистрации актов гражданского состояния, процентов опрошенных</w:t>
            </w:r>
          </w:p>
        </w:tc>
        <w:tc>
          <w:tcPr>
            <w:tcW w:w="1077"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99,0</w:t>
            </w:r>
          </w:p>
        </w:tc>
        <w:tc>
          <w:tcPr>
            <w:tcW w:w="1024" w:type="dxa"/>
          </w:tcPr>
          <w:p>
            <w:pPr>
              <w:pStyle w:val="0"/>
              <w:jc w:val="center"/>
            </w:pPr>
            <w:r>
              <w:rPr>
                <w:sz w:val="20"/>
              </w:rPr>
              <w:t xml:space="preserve">99,0</w:t>
            </w:r>
          </w:p>
        </w:tc>
        <w:tc>
          <w:tcPr>
            <w:tcW w:w="1024" w:type="dxa"/>
          </w:tcPr>
          <w:p>
            <w:pPr>
              <w:pStyle w:val="0"/>
              <w:jc w:val="center"/>
            </w:pPr>
            <w:r>
              <w:rPr>
                <w:sz w:val="20"/>
              </w:rPr>
              <w:t xml:space="preserve">99,0</w:t>
            </w:r>
          </w:p>
        </w:tc>
        <w:tc>
          <w:tcPr>
            <w:tcW w:w="1024" w:type="dxa"/>
          </w:tcPr>
          <w:p>
            <w:pPr>
              <w:pStyle w:val="0"/>
              <w:jc w:val="center"/>
            </w:pPr>
            <w:r>
              <w:rPr>
                <w:sz w:val="20"/>
              </w:rPr>
              <w:t xml:space="preserve">99,0</w:t>
            </w:r>
          </w:p>
        </w:tc>
        <w:tc>
          <w:tcPr>
            <w:tcW w:w="1024" w:type="dxa"/>
          </w:tcPr>
          <w:p>
            <w:pPr>
              <w:pStyle w:val="0"/>
              <w:jc w:val="center"/>
            </w:pPr>
            <w:r>
              <w:rPr>
                <w:sz w:val="20"/>
              </w:rPr>
              <w:t xml:space="preserve">99,0</w:t>
            </w:r>
          </w:p>
        </w:tc>
        <w:tc>
          <w:tcPr>
            <w:tcW w:w="1024" w:type="dxa"/>
          </w:tcPr>
          <w:p>
            <w:pPr>
              <w:pStyle w:val="0"/>
              <w:jc w:val="center"/>
            </w:pPr>
            <w:r>
              <w:rPr>
                <w:sz w:val="20"/>
              </w:rPr>
              <w:t xml:space="preserve">99,0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99,0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914" w:type="dxa"/>
          </w:tcPr>
          <w:p>
            <w:pPr>
              <w:pStyle w:val="0"/>
              <w:jc w:val="both"/>
            </w:pPr>
            <w:r>
              <w:rPr>
                <w:sz w:val="20"/>
              </w:rPr>
              <w:t xml:space="preserve">Доля обращений заявителей для государственной регистрации рождения и государственной регистрации смерти в электронном виде через федеральную государственную информационную систему "Единый портал государственных и муниципальных услуг (функций)", процентов от общего количества заявителей, обратившихся для государственной регистрации рождения и государственной регистрации смерти</w:t>
            </w:r>
          </w:p>
        </w:tc>
        <w:tc>
          <w:tcPr>
            <w:tcW w:w="1077"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10,0</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914" w:type="dxa"/>
          </w:tcPr>
          <w:p>
            <w:pPr>
              <w:pStyle w:val="0"/>
              <w:jc w:val="both"/>
            </w:pPr>
            <w:r>
              <w:rPr>
                <w:sz w:val="20"/>
              </w:rPr>
              <w:t xml:space="preserve">Доля поступивших в электронном виде через федеральную государственную информационную систему "Единый портал государственных и муниципальных услуг (функций)" заявлений о регистрации рождения, процентов от общего количества заявлений о регистрации рождения</w:t>
            </w:r>
          </w:p>
        </w:tc>
        <w:tc>
          <w:tcPr>
            <w:tcW w:w="1077"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1,0</w:t>
            </w:r>
          </w:p>
        </w:tc>
        <w:tc>
          <w:tcPr>
            <w:tcW w:w="1024" w:type="dxa"/>
          </w:tcPr>
          <w:p>
            <w:pPr>
              <w:pStyle w:val="0"/>
              <w:jc w:val="center"/>
            </w:pPr>
            <w:r>
              <w:rPr>
                <w:sz w:val="20"/>
              </w:rPr>
              <w:t xml:space="preserve">5,0</w:t>
            </w:r>
          </w:p>
        </w:tc>
        <w:tc>
          <w:tcPr>
            <w:tcW w:w="1024" w:type="dxa"/>
          </w:tcPr>
          <w:p>
            <w:pPr>
              <w:pStyle w:val="0"/>
              <w:jc w:val="center"/>
            </w:pPr>
            <w:r>
              <w:rPr>
                <w:sz w:val="20"/>
              </w:rPr>
              <w:t xml:space="preserve">10,0</w:t>
            </w:r>
          </w:p>
        </w:tc>
        <w:tc>
          <w:tcPr>
            <w:tcW w:w="1024" w:type="dxa"/>
          </w:tcPr>
          <w:p>
            <w:pPr>
              <w:pStyle w:val="0"/>
              <w:jc w:val="center"/>
            </w:pPr>
            <w:r>
              <w:rPr>
                <w:sz w:val="20"/>
              </w:rPr>
              <w:t xml:space="preserve">25,0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40,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1" w:type="dxa"/>
            <w:tcBorders>
              <w:left w:val="nil"/>
            </w:tcBorders>
            <w:vMerge w:val="restart"/>
          </w:tcPr>
          <w:p>
            <w:pPr>
              <w:pStyle w:val="0"/>
              <w:jc w:val="both"/>
            </w:pPr>
            <w:r>
              <w:rPr>
                <w:sz w:val="20"/>
              </w:rPr>
              <w:t xml:space="preserve">Мероприятие 2.1</w:t>
            </w:r>
          </w:p>
        </w:tc>
        <w:tc>
          <w:tcPr>
            <w:tcW w:w="1701" w:type="dxa"/>
            <w:vMerge w:val="restart"/>
          </w:tcPr>
          <w:p>
            <w:pPr>
              <w:pStyle w:val="0"/>
              <w:jc w:val="both"/>
            </w:pPr>
            <w:r>
              <w:rPr>
                <w:sz w:val="20"/>
              </w:rPr>
              <w:t xml:space="preserve">Обеспечение функций государственных органов в целях осуществления полномочий Российской Федерации по государственной регистрации актов гражданского состояния</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669,2</w:t>
            </w:r>
          </w:p>
        </w:tc>
        <w:tc>
          <w:tcPr>
            <w:tcW w:w="1024" w:type="dxa"/>
          </w:tcPr>
          <w:p>
            <w:pPr>
              <w:pStyle w:val="0"/>
              <w:jc w:val="center"/>
            </w:pPr>
            <w:r>
              <w:rPr>
                <w:sz w:val="20"/>
              </w:rPr>
              <w:t xml:space="preserve">695,7</w:t>
            </w:r>
          </w:p>
        </w:tc>
        <w:tc>
          <w:tcPr>
            <w:tcW w:w="1024" w:type="dxa"/>
          </w:tcPr>
          <w:p>
            <w:pPr>
              <w:pStyle w:val="0"/>
              <w:jc w:val="center"/>
            </w:pPr>
            <w:r>
              <w:rPr>
                <w:sz w:val="20"/>
              </w:rPr>
              <w:t xml:space="preserve">718,4</w:t>
            </w:r>
          </w:p>
        </w:tc>
        <w:tc>
          <w:tcPr>
            <w:tcW w:w="1024" w:type="dxa"/>
          </w:tcPr>
          <w:p>
            <w:pPr>
              <w:pStyle w:val="0"/>
              <w:jc w:val="center"/>
            </w:pPr>
            <w:r>
              <w:rPr>
                <w:sz w:val="20"/>
              </w:rPr>
              <w:t xml:space="preserve">1412,1</w:t>
            </w:r>
          </w:p>
        </w:tc>
        <w:tc>
          <w:tcPr>
            <w:tcW w:w="1024" w:type="dxa"/>
          </w:tcPr>
          <w:p>
            <w:pPr>
              <w:pStyle w:val="0"/>
              <w:jc w:val="center"/>
            </w:pPr>
            <w:r>
              <w:rPr>
                <w:sz w:val="20"/>
              </w:rPr>
              <w:t xml:space="preserve">1476,4</w:t>
            </w:r>
          </w:p>
        </w:tc>
        <w:tc>
          <w:tcPr>
            <w:tcW w:w="1024" w:type="dxa"/>
          </w:tcPr>
          <w:p>
            <w:pPr>
              <w:pStyle w:val="0"/>
              <w:jc w:val="center"/>
            </w:pPr>
            <w:r>
              <w:rPr>
                <w:sz w:val="20"/>
              </w:rPr>
              <w:t xml:space="preserve">1543,0</w:t>
            </w:r>
          </w:p>
        </w:tc>
        <w:tc>
          <w:tcPr>
            <w:tcW w:w="1024" w:type="dxa"/>
          </w:tcPr>
          <w:p>
            <w:pPr>
              <w:pStyle w:val="0"/>
              <w:jc w:val="center"/>
            </w:pPr>
            <w:r>
              <w:rPr>
                <w:sz w:val="20"/>
              </w:rPr>
              <w:t xml:space="preserve">1543,0</w:t>
            </w:r>
          </w:p>
        </w:tc>
        <w:tc>
          <w:tcPr>
            <w:tcW w:w="1024" w:type="dxa"/>
          </w:tcPr>
          <w:p>
            <w:pPr>
              <w:pStyle w:val="0"/>
              <w:jc w:val="center"/>
            </w:pPr>
            <w:r>
              <w:rPr>
                <w:sz w:val="20"/>
              </w:rPr>
              <w:t xml:space="preserve">3462,5</w:t>
            </w:r>
          </w:p>
        </w:tc>
        <w:tc>
          <w:tcPr>
            <w:tcW w:w="1024" w:type="dxa"/>
            <w:tcBorders>
              <w:right w:val="nil"/>
            </w:tcBorders>
          </w:tcPr>
          <w:p>
            <w:pPr>
              <w:pStyle w:val="0"/>
              <w:jc w:val="center"/>
            </w:pPr>
            <w:r>
              <w:rPr>
                <w:sz w:val="20"/>
              </w:rPr>
              <w:t xml:space="preserve">3462,5</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818</w:t>
            </w:r>
          </w:p>
        </w:tc>
        <w:tc>
          <w:tcPr>
            <w:tcW w:w="737" w:type="dxa"/>
          </w:tcPr>
          <w:p>
            <w:pPr>
              <w:pStyle w:val="0"/>
              <w:jc w:val="center"/>
            </w:pPr>
            <w:r>
              <w:rPr>
                <w:sz w:val="20"/>
              </w:rPr>
              <w:t xml:space="preserve">03 04</w:t>
            </w:r>
          </w:p>
        </w:tc>
        <w:tc>
          <w:tcPr>
            <w:tcW w:w="1474" w:type="dxa"/>
          </w:tcPr>
          <w:p>
            <w:pPr>
              <w:pStyle w:val="0"/>
              <w:jc w:val="center"/>
            </w:pPr>
            <w:r>
              <w:rPr>
                <w:sz w:val="20"/>
              </w:rPr>
              <w:t xml:space="preserve">Ч540200260</w:t>
            </w:r>
          </w:p>
        </w:tc>
        <w:tc>
          <w:tcPr>
            <w:tcW w:w="680" w:type="dxa"/>
          </w:tcPr>
          <w:p>
            <w:pPr>
              <w:pStyle w:val="0"/>
              <w:jc w:val="center"/>
            </w:pPr>
            <w:r>
              <w:rPr>
                <w:sz w:val="20"/>
              </w:rPr>
              <w:t xml:space="preserve">120</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669,2</w:t>
            </w:r>
          </w:p>
        </w:tc>
        <w:tc>
          <w:tcPr>
            <w:tcW w:w="1024" w:type="dxa"/>
          </w:tcPr>
          <w:p>
            <w:pPr>
              <w:pStyle w:val="0"/>
              <w:jc w:val="center"/>
            </w:pPr>
            <w:r>
              <w:rPr>
                <w:sz w:val="20"/>
              </w:rPr>
              <w:t xml:space="preserve">695,7</w:t>
            </w:r>
          </w:p>
        </w:tc>
        <w:tc>
          <w:tcPr>
            <w:tcW w:w="1024" w:type="dxa"/>
          </w:tcPr>
          <w:p>
            <w:pPr>
              <w:pStyle w:val="0"/>
              <w:jc w:val="center"/>
            </w:pPr>
            <w:r>
              <w:rPr>
                <w:sz w:val="20"/>
              </w:rPr>
              <w:t xml:space="preserve">718,4</w:t>
            </w:r>
          </w:p>
        </w:tc>
        <w:tc>
          <w:tcPr>
            <w:tcW w:w="1024" w:type="dxa"/>
          </w:tcPr>
          <w:p>
            <w:pPr>
              <w:pStyle w:val="0"/>
              <w:jc w:val="center"/>
            </w:pPr>
            <w:r>
              <w:rPr>
                <w:sz w:val="20"/>
              </w:rPr>
              <w:t xml:space="preserve">1412,1</w:t>
            </w:r>
          </w:p>
        </w:tc>
        <w:tc>
          <w:tcPr>
            <w:tcW w:w="1024" w:type="dxa"/>
          </w:tcPr>
          <w:p>
            <w:pPr>
              <w:pStyle w:val="0"/>
              <w:jc w:val="center"/>
            </w:pPr>
            <w:r>
              <w:rPr>
                <w:sz w:val="20"/>
              </w:rPr>
              <w:t xml:space="preserve">1476,4</w:t>
            </w:r>
          </w:p>
        </w:tc>
        <w:tc>
          <w:tcPr>
            <w:tcW w:w="1024" w:type="dxa"/>
          </w:tcPr>
          <w:p>
            <w:pPr>
              <w:pStyle w:val="0"/>
              <w:jc w:val="center"/>
            </w:pPr>
            <w:r>
              <w:rPr>
                <w:sz w:val="20"/>
              </w:rPr>
              <w:t xml:space="preserve">1543,0</w:t>
            </w:r>
          </w:p>
        </w:tc>
        <w:tc>
          <w:tcPr>
            <w:tcW w:w="1024" w:type="dxa"/>
          </w:tcPr>
          <w:p>
            <w:pPr>
              <w:pStyle w:val="0"/>
              <w:jc w:val="center"/>
            </w:pPr>
            <w:r>
              <w:rPr>
                <w:sz w:val="20"/>
              </w:rPr>
              <w:t xml:space="preserve">1543,0</w:t>
            </w:r>
          </w:p>
        </w:tc>
        <w:tc>
          <w:tcPr>
            <w:tcW w:w="1024" w:type="dxa"/>
          </w:tcPr>
          <w:p>
            <w:pPr>
              <w:pStyle w:val="0"/>
              <w:jc w:val="center"/>
            </w:pPr>
            <w:r>
              <w:rPr>
                <w:sz w:val="20"/>
              </w:rPr>
              <w:t xml:space="preserve">3462,5</w:t>
            </w:r>
          </w:p>
        </w:tc>
        <w:tc>
          <w:tcPr>
            <w:tcW w:w="1024" w:type="dxa"/>
            <w:tcBorders>
              <w:right w:val="nil"/>
            </w:tcBorders>
          </w:tcPr>
          <w:p>
            <w:pPr>
              <w:pStyle w:val="0"/>
              <w:jc w:val="center"/>
            </w:pPr>
            <w:r>
              <w:rPr>
                <w:sz w:val="20"/>
              </w:rPr>
              <w:t xml:space="preserve">3462,5</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2.2</w:t>
            </w:r>
          </w:p>
        </w:tc>
        <w:tc>
          <w:tcPr>
            <w:tcW w:w="1701" w:type="dxa"/>
            <w:vMerge w:val="restart"/>
          </w:tcPr>
          <w:p>
            <w:pPr>
              <w:pStyle w:val="0"/>
              <w:jc w:val="both"/>
            </w:pPr>
            <w:r>
              <w:rPr>
                <w:sz w:val="20"/>
              </w:rPr>
              <w:t xml:space="preserve">Обеспечение функций муниципальных органов в целях осуществления делегированных государственных полномочий Российской Федерации по государственной регистрации актов гражданского состояния</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6886,6</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818</w:t>
            </w:r>
          </w:p>
        </w:tc>
        <w:tc>
          <w:tcPr>
            <w:tcW w:w="737" w:type="dxa"/>
          </w:tcPr>
          <w:p>
            <w:pPr>
              <w:pStyle w:val="0"/>
              <w:jc w:val="center"/>
            </w:pPr>
            <w:r>
              <w:rPr>
                <w:sz w:val="20"/>
              </w:rPr>
              <w:t xml:space="preserve">03 04</w:t>
            </w:r>
          </w:p>
        </w:tc>
        <w:tc>
          <w:tcPr>
            <w:tcW w:w="1474" w:type="dxa"/>
          </w:tcPr>
          <w:p>
            <w:pPr>
              <w:pStyle w:val="0"/>
              <w:jc w:val="center"/>
            </w:pPr>
            <w:r>
              <w:rPr>
                <w:sz w:val="20"/>
              </w:rPr>
              <w:t xml:space="preserve">Ч540223520</w:t>
            </w:r>
          </w:p>
        </w:tc>
        <w:tc>
          <w:tcPr>
            <w:tcW w:w="680" w:type="dxa"/>
          </w:tcPr>
          <w:p>
            <w:pPr>
              <w:pStyle w:val="0"/>
              <w:jc w:val="center"/>
            </w:pPr>
            <w:r>
              <w:rPr>
                <w:sz w:val="20"/>
              </w:rPr>
              <w:t xml:space="preserve">530</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6886,6</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2.3</w:t>
            </w:r>
          </w:p>
        </w:tc>
        <w:tc>
          <w:tcPr>
            <w:tcW w:w="1701" w:type="dxa"/>
            <w:vMerge w:val="restart"/>
          </w:tcPr>
          <w:p>
            <w:pPr>
              <w:pStyle w:val="0"/>
              <w:jc w:val="both"/>
            </w:pPr>
            <w:r>
              <w:rPr>
                <w:sz w:val="20"/>
              </w:rPr>
              <w:t xml:space="preserve">Осуществление переданных органам государственной власти субъектов Российской Федерации в соответствии с </w:t>
            </w:r>
            <w:hyperlink w:history="0" r:id="rId350" w:tooltip="Федеральный закон от 15.11.1997 N 143-ФЗ (ред. от 14.04.2023) &quot;Об актах гражданского состояния&quot; {КонсультантПлюс}">
              <w:r>
                <w:rPr>
                  <w:sz w:val="20"/>
                  <w:color w:val="0000ff"/>
                </w:rPr>
                <w:t xml:space="preserve">пунктом 1 статьи 4</w:t>
              </w:r>
            </w:hyperlink>
            <w:r>
              <w:rPr>
                <w:sz w:val="20"/>
              </w:rPr>
              <w:t xml:space="preserve"> Федерального закона от 15 ноября 1997 г. N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84308,5</w:t>
            </w:r>
          </w:p>
        </w:tc>
        <w:tc>
          <w:tcPr>
            <w:tcW w:w="1024" w:type="dxa"/>
          </w:tcPr>
          <w:p>
            <w:pPr>
              <w:pStyle w:val="0"/>
              <w:jc w:val="center"/>
            </w:pPr>
            <w:r>
              <w:rPr>
                <w:sz w:val="20"/>
              </w:rPr>
              <w:t xml:space="preserve">77156,7</w:t>
            </w:r>
          </w:p>
        </w:tc>
        <w:tc>
          <w:tcPr>
            <w:tcW w:w="1024" w:type="dxa"/>
          </w:tcPr>
          <w:p>
            <w:pPr>
              <w:pStyle w:val="0"/>
              <w:jc w:val="center"/>
            </w:pPr>
            <w:r>
              <w:rPr>
                <w:sz w:val="20"/>
              </w:rPr>
              <w:t xml:space="preserve">65238,5</w:t>
            </w:r>
          </w:p>
        </w:tc>
        <w:tc>
          <w:tcPr>
            <w:tcW w:w="1024" w:type="dxa"/>
          </w:tcPr>
          <w:p>
            <w:pPr>
              <w:pStyle w:val="0"/>
              <w:jc w:val="center"/>
            </w:pPr>
            <w:r>
              <w:rPr>
                <w:sz w:val="20"/>
              </w:rPr>
              <w:t xml:space="preserve">61551,1</w:t>
            </w:r>
          </w:p>
        </w:tc>
        <w:tc>
          <w:tcPr>
            <w:tcW w:w="1024" w:type="dxa"/>
          </w:tcPr>
          <w:p>
            <w:pPr>
              <w:pStyle w:val="0"/>
              <w:jc w:val="center"/>
            </w:pPr>
            <w:r>
              <w:rPr>
                <w:sz w:val="20"/>
              </w:rPr>
              <w:t xml:space="preserve">54991,0</w:t>
            </w:r>
          </w:p>
        </w:tc>
        <w:tc>
          <w:tcPr>
            <w:tcW w:w="1024" w:type="dxa"/>
          </w:tcPr>
          <w:p>
            <w:pPr>
              <w:pStyle w:val="0"/>
              <w:jc w:val="center"/>
            </w:pPr>
            <w:r>
              <w:rPr>
                <w:sz w:val="20"/>
              </w:rPr>
              <w:t xml:space="preserve">57908,8</w:t>
            </w:r>
          </w:p>
        </w:tc>
        <w:tc>
          <w:tcPr>
            <w:tcW w:w="1024" w:type="dxa"/>
          </w:tcPr>
          <w:p>
            <w:pPr>
              <w:pStyle w:val="0"/>
              <w:jc w:val="center"/>
            </w:pPr>
            <w:r>
              <w:rPr>
                <w:sz w:val="20"/>
              </w:rPr>
              <w:t xml:space="preserve">59997,1</w:t>
            </w:r>
          </w:p>
        </w:tc>
        <w:tc>
          <w:tcPr>
            <w:tcW w:w="1024" w:type="dxa"/>
          </w:tcPr>
          <w:p>
            <w:pPr>
              <w:pStyle w:val="0"/>
              <w:jc w:val="center"/>
            </w:pPr>
            <w:r>
              <w:rPr>
                <w:sz w:val="20"/>
              </w:rPr>
              <w:t xml:space="preserve">292512,5</w:t>
            </w:r>
          </w:p>
        </w:tc>
        <w:tc>
          <w:tcPr>
            <w:tcW w:w="1024" w:type="dxa"/>
            <w:tcBorders>
              <w:right w:val="nil"/>
            </w:tcBorders>
          </w:tcPr>
          <w:p>
            <w:pPr>
              <w:pStyle w:val="0"/>
              <w:jc w:val="center"/>
            </w:pPr>
            <w:r>
              <w:rPr>
                <w:sz w:val="20"/>
              </w:rPr>
              <w:t xml:space="preserve">292512,5</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84308,5</w:t>
            </w:r>
          </w:p>
        </w:tc>
        <w:tc>
          <w:tcPr>
            <w:tcW w:w="1024" w:type="dxa"/>
          </w:tcPr>
          <w:p>
            <w:pPr>
              <w:pStyle w:val="0"/>
              <w:jc w:val="center"/>
            </w:pPr>
            <w:r>
              <w:rPr>
                <w:sz w:val="20"/>
              </w:rPr>
              <w:t xml:space="preserve">77156,7</w:t>
            </w:r>
          </w:p>
        </w:tc>
        <w:tc>
          <w:tcPr>
            <w:tcW w:w="1024" w:type="dxa"/>
          </w:tcPr>
          <w:p>
            <w:pPr>
              <w:pStyle w:val="0"/>
              <w:jc w:val="center"/>
            </w:pPr>
            <w:r>
              <w:rPr>
                <w:sz w:val="20"/>
              </w:rPr>
              <w:t xml:space="preserve">65238,5</w:t>
            </w:r>
          </w:p>
        </w:tc>
        <w:tc>
          <w:tcPr>
            <w:tcW w:w="1024" w:type="dxa"/>
          </w:tcPr>
          <w:p>
            <w:pPr>
              <w:pStyle w:val="0"/>
              <w:jc w:val="center"/>
            </w:pPr>
            <w:r>
              <w:rPr>
                <w:sz w:val="20"/>
              </w:rPr>
              <w:t xml:space="preserve">61551,1</w:t>
            </w:r>
          </w:p>
        </w:tc>
        <w:tc>
          <w:tcPr>
            <w:tcW w:w="1024" w:type="dxa"/>
          </w:tcPr>
          <w:p>
            <w:pPr>
              <w:pStyle w:val="0"/>
              <w:jc w:val="center"/>
            </w:pPr>
            <w:r>
              <w:rPr>
                <w:sz w:val="20"/>
              </w:rPr>
              <w:t xml:space="preserve">54991,0</w:t>
            </w:r>
          </w:p>
        </w:tc>
        <w:tc>
          <w:tcPr>
            <w:tcW w:w="1024" w:type="dxa"/>
          </w:tcPr>
          <w:p>
            <w:pPr>
              <w:pStyle w:val="0"/>
              <w:jc w:val="center"/>
            </w:pPr>
            <w:r>
              <w:rPr>
                <w:sz w:val="20"/>
              </w:rPr>
              <w:t xml:space="preserve">57908,8</w:t>
            </w:r>
          </w:p>
        </w:tc>
        <w:tc>
          <w:tcPr>
            <w:tcW w:w="1024" w:type="dxa"/>
          </w:tcPr>
          <w:p>
            <w:pPr>
              <w:pStyle w:val="0"/>
              <w:jc w:val="center"/>
            </w:pPr>
            <w:r>
              <w:rPr>
                <w:sz w:val="20"/>
              </w:rPr>
              <w:t xml:space="preserve">59997,1</w:t>
            </w:r>
          </w:p>
        </w:tc>
        <w:tc>
          <w:tcPr>
            <w:tcW w:w="1024" w:type="dxa"/>
          </w:tcPr>
          <w:p>
            <w:pPr>
              <w:pStyle w:val="0"/>
              <w:jc w:val="center"/>
            </w:pPr>
            <w:r>
              <w:rPr>
                <w:sz w:val="20"/>
              </w:rPr>
              <w:t xml:space="preserve">292512,5</w:t>
            </w:r>
          </w:p>
        </w:tc>
        <w:tc>
          <w:tcPr>
            <w:tcW w:w="1024" w:type="dxa"/>
            <w:tcBorders>
              <w:right w:val="nil"/>
            </w:tcBorders>
          </w:tcPr>
          <w:p>
            <w:pPr>
              <w:pStyle w:val="0"/>
              <w:jc w:val="center"/>
            </w:pPr>
            <w:r>
              <w:rPr>
                <w:sz w:val="20"/>
              </w:rPr>
              <w:t xml:space="preserve">292512,5</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2.4</w:t>
            </w:r>
          </w:p>
        </w:tc>
        <w:tc>
          <w:tcPr>
            <w:tcW w:w="1701" w:type="dxa"/>
            <w:vMerge w:val="restart"/>
          </w:tcPr>
          <w:p>
            <w:pPr>
              <w:pStyle w:val="0"/>
              <w:jc w:val="both"/>
            </w:pPr>
            <w:r>
              <w:rPr>
                <w:sz w:val="20"/>
              </w:rPr>
              <w:t xml:space="preserve">Оказание международно-правовой помощи по пересылке документов о государственной регистрации актов гражданского состояния на территории государств - членов СНГ и стран Балтии</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2.5</w:t>
            </w:r>
          </w:p>
        </w:tc>
        <w:tc>
          <w:tcPr>
            <w:tcW w:w="1701" w:type="dxa"/>
            <w:vMerge w:val="restart"/>
          </w:tcPr>
          <w:p>
            <w:pPr>
              <w:pStyle w:val="0"/>
              <w:jc w:val="both"/>
            </w:pPr>
            <w:r>
              <w:rPr>
                <w:sz w:val="20"/>
              </w:rPr>
              <w:t xml:space="preserve">Конвертация и передача записей актов гражданского состояния в Единый государственный реестр записей актов гражданского состояния</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4495,9</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4495,9</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2.6</w:t>
            </w:r>
          </w:p>
        </w:tc>
        <w:tc>
          <w:tcPr>
            <w:tcW w:w="1701" w:type="dxa"/>
            <w:vMerge w:val="restart"/>
          </w:tcPr>
          <w:p>
            <w:pPr>
              <w:pStyle w:val="0"/>
              <w:jc w:val="both"/>
            </w:pPr>
            <w:r>
              <w:rPr>
                <w:sz w:val="20"/>
              </w:rPr>
              <w:t xml:space="preserve">Предоставление массовых социально значимых государственных услуг в сфере регистрации актов гражданского состояния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2.7</w:t>
            </w:r>
          </w:p>
        </w:tc>
        <w:tc>
          <w:tcPr>
            <w:tcW w:w="1701" w:type="dxa"/>
            <w:vMerge w:val="restart"/>
          </w:tcPr>
          <w:p>
            <w:pPr>
              <w:pStyle w:val="0"/>
              <w:jc w:val="both"/>
            </w:pPr>
            <w:r>
              <w:rPr>
                <w:sz w:val="20"/>
              </w:rPr>
              <w:t xml:space="preserve">Предоставление государственной услуги по регистрации рождения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9058" w:type="dxa"/>
            <w:tcBorders>
              <w:left w:val="nil"/>
              <w:right w:val="nil"/>
            </w:tcBorders>
          </w:tcPr>
          <w:p>
            <w:pPr>
              <w:pStyle w:val="0"/>
              <w:outlineLvl w:val="3"/>
              <w:jc w:val="center"/>
            </w:pPr>
            <w:r>
              <w:rPr>
                <w:sz w:val="20"/>
              </w:rPr>
              <w:t xml:space="preserve">Цель "Реализация государственной политики в сфере юстиции, находящейся в ведении Чувашской Республики"</w:t>
            </w:r>
          </w:p>
        </w:tc>
      </w:tr>
      <w:tr>
        <w:tc>
          <w:tcPr>
            <w:tcW w:w="851" w:type="dxa"/>
            <w:tcBorders>
              <w:left w:val="nil"/>
            </w:tcBorders>
            <w:vMerge w:val="restart"/>
          </w:tcPr>
          <w:p>
            <w:pPr>
              <w:pStyle w:val="0"/>
              <w:jc w:val="both"/>
            </w:pPr>
            <w:r>
              <w:rPr>
                <w:sz w:val="20"/>
              </w:rPr>
              <w:t xml:space="preserve">Основное мероприятие 3</w:t>
            </w:r>
          </w:p>
        </w:tc>
        <w:tc>
          <w:tcPr>
            <w:tcW w:w="1701" w:type="dxa"/>
            <w:vMerge w:val="restart"/>
          </w:tcPr>
          <w:p>
            <w:pPr>
              <w:pStyle w:val="0"/>
              <w:jc w:val="both"/>
            </w:pPr>
            <w:r>
              <w:rPr>
                <w:sz w:val="20"/>
              </w:rPr>
              <w:t xml:space="preserve">Ведение регистра муниципальных нормативных правовых актов Чувашской Республики</w:t>
            </w:r>
          </w:p>
        </w:tc>
        <w:tc>
          <w:tcPr>
            <w:tcW w:w="1418" w:type="dxa"/>
            <w:vMerge w:val="restart"/>
          </w:tcPr>
          <w:p>
            <w:pPr>
              <w:pStyle w:val="0"/>
              <w:jc w:val="both"/>
            </w:pPr>
            <w:r>
              <w:rPr>
                <w:sz w:val="20"/>
              </w:rPr>
              <w:t xml:space="preserve">учет и систематизация муниципальных правовых актов</w:t>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Целевые показатели (индикаторы) Государственной программы и подпрограммы, увязанные с основным мероприятием 3</w:t>
            </w:r>
          </w:p>
        </w:tc>
        <w:tc>
          <w:tcPr>
            <w:gridSpan w:val="7"/>
            <w:tcW w:w="7914" w:type="dxa"/>
          </w:tcPr>
          <w:p>
            <w:pPr>
              <w:pStyle w:val="0"/>
              <w:jc w:val="both"/>
            </w:pPr>
            <w:r>
              <w:rPr>
                <w:sz w:val="20"/>
              </w:rPr>
              <w:t xml:space="preserve">Актуализация муниципальных нормативных правовых актов, внесенных в регистр муниципальных нормативных правовых актов Чувашской Республики, процентов от общего числа поступивших муниципальных нормативных правовых актов</w:t>
            </w:r>
          </w:p>
        </w:tc>
        <w:tc>
          <w:tcPr>
            <w:tcW w:w="1077" w:type="dxa"/>
          </w:tcPr>
          <w:p>
            <w:pPr>
              <w:pStyle w:val="0"/>
              <w:jc w:val="center"/>
            </w:pPr>
            <w:r>
              <w:rPr>
                <w:sz w:val="20"/>
              </w:rPr>
              <w:t xml:space="preserve">x</w:t>
            </w:r>
          </w:p>
        </w:tc>
        <w:tc>
          <w:tcPr>
            <w:tcW w:w="1024" w:type="dxa"/>
          </w:tcPr>
          <w:p>
            <w:pPr>
              <w:pStyle w:val="0"/>
              <w:jc w:val="center"/>
            </w:pPr>
            <w:r>
              <w:rPr>
                <w:sz w:val="20"/>
              </w:rPr>
              <w:t xml:space="preserve">100,0</w:t>
            </w:r>
          </w:p>
        </w:tc>
        <w:tc>
          <w:tcPr>
            <w:tcW w:w="1024" w:type="dxa"/>
          </w:tcPr>
          <w:p>
            <w:pPr>
              <w:pStyle w:val="0"/>
              <w:jc w:val="center"/>
            </w:pPr>
            <w:r>
              <w:rPr>
                <w:sz w:val="20"/>
              </w:rPr>
              <w:t xml:space="preserve">90,0</w:t>
            </w:r>
          </w:p>
        </w:tc>
        <w:tc>
          <w:tcPr>
            <w:tcW w:w="1024" w:type="dxa"/>
          </w:tcPr>
          <w:p>
            <w:pPr>
              <w:pStyle w:val="0"/>
              <w:jc w:val="center"/>
            </w:pPr>
            <w:r>
              <w:rPr>
                <w:sz w:val="20"/>
              </w:rPr>
              <w:t xml:space="preserve">90,0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100,0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914" w:type="dxa"/>
          </w:tcPr>
          <w:p>
            <w:pPr>
              <w:pStyle w:val="0"/>
              <w:jc w:val="both"/>
            </w:pPr>
            <w:r>
              <w:rPr>
                <w:sz w:val="20"/>
              </w:rPr>
              <w:t xml:space="preserve">Доля муниципальных нормативных правовых актов, внесенных в регистр муниципальных нормативных правовых актов Чувашской Республики, процентов от общего числа поступивших</w:t>
            </w:r>
          </w:p>
        </w:tc>
        <w:tc>
          <w:tcPr>
            <w:tcW w:w="1077" w:type="dxa"/>
          </w:tcPr>
          <w:p>
            <w:pPr>
              <w:pStyle w:val="0"/>
              <w:jc w:val="center"/>
            </w:pPr>
            <w:r>
              <w:rPr>
                <w:sz w:val="20"/>
              </w:rPr>
              <w:t xml:space="preserve">x</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100,0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1" w:type="dxa"/>
            <w:tcBorders>
              <w:left w:val="nil"/>
            </w:tcBorders>
            <w:vMerge w:val="restart"/>
          </w:tcPr>
          <w:p>
            <w:pPr>
              <w:pStyle w:val="0"/>
              <w:jc w:val="both"/>
            </w:pPr>
            <w:r>
              <w:rPr>
                <w:sz w:val="20"/>
              </w:rPr>
              <w:t xml:space="preserve">Мероприятие 3.1</w:t>
            </w:r>
          </w:p>
        </w:tc>
        <w:tc>
          <w:tcPr>
            <w:tcW w:w="1701" w:type="dxa"/>
            <w:vMerge w:val="restart"/>
          </w:tcPr>
          <w:p>
            <w:pPr>
              <w:pStyle w:val="0"/>
              <w:jc w:val="both"/>
            </w:pPr>
            <w:r>
              <w:rPr>
                <w:sz w:val="20"/>
              </w:rPr>
              <w:t xml:space="preserve">Внесение муниципальных нормативных правовых актов в регистр муниципальных нормативных правовых актов Чувашской Республики</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3.2</w:t>
            </w:r>
          </w:p>
        </w:tc>
        <w:tc>
          <w:tcPr>
            <w:tcW w:w="1701" w:type="dxa"/>
            <w:vMerge w:val="restart"/>
          </w:tcPr>
          <w:p>
            <w:pPr>
              <w:pStyle w:val="0"/>
              <w:jc w:val="both"/>
            </w:pPr>
            <w:r>
              <w:rPr>
                <w:sz w:val="20"/>
              </w:rPr>
              <w:t xml:space="preserve">Актуализация муниципальных нормативных правовых актов</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3.3</w:t>
            </w:r>
          </w:p>
        </w:tc>
        <w:tc>
          <w:tcPr>
            <w:tcW w:w="1701" w:type="dxa"/>
            <w:vMerge w:val="restart"/>
          </w:tcPr>
          <w:p>
            <w:pPr>
              <w:pStyle w:val="0"/>
              <w:jc w:val="both"/>
            </w:pPr>
            <w:r>
              <w:rPr>
                <w:sz w:val="20"/>
              </w:rPr>
              <w:t xml:space="preserve">Проведение правовой экспертизы муниципальных нормативных правовых актов на соответствие их законодательству Российской Федерации, законодательству Чувашской Республики и уставу муниципального образования</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3.4</w:t>
            </w:r>
          </w:p>
        </w:tc>
        <w:tc>
          <w:tcPr>
            <w:tcW w:w="1701" w:type="dxa"/>
            <w:vMerge w:val="restart"/>
          </w:tcPr>
          <w:p>
            <w:pPr>
              <w:pStyle w:val="0"/>
              <w:jc w:val="both"/>
            </w:pPr>
            <w:r>
              <w:rPr>
                <w:sz w:val="20"/>
              </w:rPr>
              <w:t xml:space="preserve">Предоставление сведений из регистра муниципальных нормативных правовых актов Чувашской Республики органам власти всех уровней, юридическим лицам и гражданам</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9058" w:type="dxa"/>
            <w:tcBorders>
              <w:left w:val="nil"/>
              <w:right w:val="nil"/>
            </w:tcBorders>
          </w:tcPr>
          <w:p>
            <w:pPr>
              <w:pStyle w:val="0"/>
              <w:outlineLvl w:val="3"/>
              <w:jc w:val="center"/>
            </w:pPr>
            <w:r>
              <w:rPr>
                <w:sz w:val="20"/>
              </w:rPr>
              <w:t xml:space="preserve">Цель "Реализация государственной политики в сфере юстиции, находящейся в ведении Чувашской Республики"</w:t>
            </w:r>
          </w:p>
        </w:tc>
      </w:tr>
      <w:tr>
        <w:tc>
          <w:tcPr>
            <w:tcW w:w="851" w:type="dxa"/>
            <w:tcBorders>
              <w:left w:val="nil"/>
            </w:tcBorders>
            <w:vMerge w:val="restart"/>
          </w:tcPr>
          <w:p>
            <w:pPr>
              <w:pStyle w:val="0"/>
              <w:jc w:val="both"/>
            </w:pPr>
            <w:r>
              <w:rPr>
                <w:sz w:val="20"/>
              </w:rPr>
              <w:t xml:space="preserve">Основное мероприятие 4</w:t>
            </w:r>
          </w:p>
        </w:tc>
        <w:tc>
          <w:tcPr>
            <w:tcW w:w="1701" w:type="dxa"/>
            <w:vMerge w:val="restart"/>
          </w:tcPr>
          <w:p>
            <w:pPr>
              <w:pStyle w:val="0"/>
              <w:jc w:val="both"/>
            </w:pPr>
            <w:r>
              <w:rPr>
                <w:sz w:val="20"/>
              </w:rPr>
              <w:t xml:space="preserve">Обеспечение оказания бесплатной юридической помощи в Чувашской Республике</w:t>
            </w:r>
          </w:p>
        </w:tc>
        <w:tc>
          <w:tcPr>
            <w:tcW w:w="1418" w:type="dxa"/>
            <w:vMerge w:val="restart"/>
          </w:tcPr>
          <w:p>
            <w:pPr>
              <w:pStyle w:val="0"/>
              <w:jc w:val="both"/>
            </w:pPr>
            <w:r>
              <w:rPr>
                <w:sz w:val="20"/>
              </w:rPr>
              <w:t xml:space="preserve">обеспечение оказания бесплатной юридической помощи</w:t>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927,8</w:t>
            </w:r>
          </w:p>
        </w:tc>
        <w:tc>
          <w:tcPr>
            <w:tcW w:w="1024" w:type="dxa"/>
          </w:tcPr>
          <w:p>
            <w:pPr>
              <w:pStyle w:val="0"/>
              <w:jc w:val="center"/>
            </w:pPr>
            <w:r>
              <w:rPr>
                <w:sz w:val="20"/>
              </w:rPr>
              <w:t xml:space="preserve">901,3</w:t>
            </w:r>
          </w:p>
        </w:tc>
        <w:tc>
          <w:tcPr>
            <w:tcW w:w="1024" w:type="dxa"/>
          </w:tcPr>
          <w:p>
            <w:pPr>
              <w:pStyle w:val="0"/>
              <w:jc w:val="center"/>
            </w:pPr>
            <w:r>
              <w:rPr>
                <w:sz w:val="20"/>
              </w:rPr>
              <w:t xml:space="preserve">727,8</w:t>
            </w:r>
          </w:p>
        </w:tc>
        <w:tc>
          <w:tcPr>
            <w:tcW w:w="1024" w:type="dxa"/>
          </w:tcPr>
          <w:p>
            <w:pPr>
              <w:pStyle w:val="0"/>
              <w:jc w:val="center"/>
            </w:pPr>
            <w:r>
              <w:rPr>
                <w:sz w:val="20"/>
              </w:rPr>
              <w:t xml:space="preserve">1167,7</w:t>
            </w:r>
          </w:p>
        </w:tc>
        <w:tc>
          <w:tcPr>
            <w:tcW w:w="1024" w:type="dxa"/>
          </w:tcPr>
          <w:p>
            <w:pPr>
              <w:pStyle w:val="0"/>
              <w:jc w:val="center"/>
            </w:pPr>
            <w:r>
              <w:rPr>
                <w:sz w:val="20"/>
              </w:rPr>
              <w:t xml:space="preserve">1460,6</w:t>
            </w:r>
          </w:p>
        </w:tc>
        <w:tc>
          <w:tcPr>
            <w:tcW w:w="1024" w:type="dxa"/>
          </w:tcPr>
          <w:p>
            <w:pPr>
              <w:pStyle w:val="0"/>
              <w:jc w:val="center"/>
            </w:pPr>
            <w:r>
              <w:rPr>
                <w:sz w:val="20"/>
              </w:rPr>
              <w:t xml:space="preserve">1460,6</w:t>
            </w:r>
          </w:p>
        </w:tc>
        <w:tc>
          <w:tcPr>
            <w:tcW w:w="1024" w:type="dxa"/>
          </w:tcPr>
          <w:p>
            <w:pPr>
              <w:pStyle w:val="0"/>
              <w:jc w:val="center"/>
            </w:pPr>
            <w:r>
              <w:rPr>
                <w:sz w:val="20"/>
              </w:rPr>
              <w:t xml:space="preserve">1460,6</w:t>
            </w:r>
          </w:p>
        </w:tc>
        <w:tc>
          <w:tcPr>
            <w:tcW w:w="1024" w:type="dxa"/>
          </w:tcPr>
          <w:p>
            <w:pPr>
              <w:pStyle w:val="0"/>
              <w:jc w:val="center"/>
            </w:pPr>
            <w:r>
              <w:rPr>
                <w:sz w:val="20"/>
              </w:rPr>
              <w:t xml:space="preserve">7303,0</w:t>
            </w:r>
          </w:p>
        </w:tc>
        <w:tc>
          <w:tcPr>
            <w:tcW w:w="1024" w:type="dxa"/>
            <w:tcBorders>
              <w:right w:val="nil"/>
            </w:tcBorders>
          </w:tcPr>
          <w:p>
            <w:pPr>
              <w:pStyle w:val="0"/>
              <w:jc w:val="center"/>
            </w:pPr>
            <w:r>
              <w:rPr>
                <w:sz w:val="20"/>
              </w:rPr>
              <w:t xml:space="preserve">7303,0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vMerge w:val="restart"/>
          </w:tcPr>
          <w:p>
            <w:pPr>
              <w:pStyle w:val="0"/>
              <w:jc w:val="center"/>
            </w:pPr>
            <w:r>
              <w:rPr>
                <w:sz w:val="20"/>
              </w:rPr>
              <w:t xml:space="preserve">818</w:t>
            </w:r>
          </w:p>
        </w:tc>
        <w:tc>
          <w:tcPr>
            <w:tcW w:w="737" w:type="dxa"/>
            <w:vMerge w:val="restart"/>
          </w:tcPr>
          <w:p>
            <w:pPr>
              <w:pStyle w:val="0"/>
              <w:jc w:val="center"/>
            </w:pPr>
            <w:r>
              <w:rPr>
                <w:sz w:val="20"/>
              </w:rPr>
              <w:t xml:space="preserve">03 04</w:t>
            </w:r>
          </w:p>
        </w:tc>
        <w:tc>
          <w:tcPr>
            <w:tcW w:w="1474" w:type="dxa"/>
            <w:tcBorders>
              <w:bottom w:val="nil"/>
            </w:tcBorders>
          </w:tcPr>
          <w:p>
            <w:pPr>
              <w:pStyle w:val="0"/>
              <w:jc w:val="center"/>
            </w:pPr>
            <w:r>
              <w:rPr>
                <w:sz w:val="20"/>
              </w:rPr>
              <w:t xml:space="preserve">Ч540413750</w:t>
            </w:r>
          </w:p>
        </w:tc>
        <w:tc>
          <w:tcPr>
            <w:tcW w:w="680" w:type="dxa"/>
            <w:tcBorders>
              <w:bottom w:val="nil"/>
            </w:tcBorders>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024" w:type="dxa"/>
            <w:vMerge w:val="restart"/>
          </w:tcPr>
          <w:p>
            <w:pPr>
              <w:pStyle w:val="0"/>
              <w:jc w:val="center"/>
            </w:pPr>
            <w:r>
              <w:rPr>
                <w:sz w:val="20"/>
              </w:rPr>
              <w:t xml:space="preserve">927,8</w:t>
            </w:r>
          </w:p>
        </w:tc>
        <w:tc>
          <w:tcPr>
            <w:tcW w:w="1024" w:type="dxa"/>
            <w:vMerge w:val="restart"/>
          </w:tcPr>
          <w:p>
            <w:pPr>
              <w:pStyle w:val="0"/>
              <w:jc w:val="center"/>
            </w:pPr>
            <w:r>
              <w:rPr>
                <w:sz w:val="20"/>
              </w:rPr>
              <w:t xml:space="preserve">901,3</w:t>
            </w:r>
          </w:p>
        </w:tc>
        <w:tc>
          <w:tcPr>
            <w:tcW w:w="1024" w:type="dxa"/>
            <w:vMerge w:val="restart"/>
          </w:tcPr>
          <w:p>
            <w:pPr>
              <w:pStyle w:val="0"/>
              <w:jc w:val="center"/>
            </w:pPr>
            <w:r>
              <w:rPr>
                <w:sz w:val="20"/>
              </w:rPr>
              <w:t xml:space="preserve">727,8</w:t>
            </w:r>
          </w:p>
        </w:tc>
        <w:tc>
          <w:tcPr>
            <w:tcW w:w="1024" w:type="dxa"/>
            <w:vMerge w:val="restart"/>
          </w:tcPr>
          <w:p>
            <w:pPr>
              <w:pStyle w:val="0"/>
              <w:jc w:val="center"/>
            </w:pPr>
            <w:r>
              <w:rPr>
                <w:sz w:val="20"/>
              </w:rPr>
              <w:t xml:space="preserve">1167,7</w:t>
            </w:r>
          </w:p>
        </w:tc>
        <w:tc>
          <w:tcPr>
            <w:tcW w:w="1024" w:type="dxa"/>
            <w:vMerge w:val="restart"/>
          </w:tcPr>
          <w:p>
            <w:pPr>
              <w:pStyle w:val="0"/>
              <w:jc w:val="center"/>
            </w:pPr>
            <w:r>
              <w:rPr>
                <w:sz w:val="20"/>
              </w:rPr>
              <w:t xml:space="preserve">1460,6</w:t>
            </w:r>
          </w:p>
        </w:tc>
        <w:tc>
          <w:tcPr>
            <w:tcW w:w="1024" w:type="dxa"/>
            <w:vMerge w:val="restart"/>
          </w:tcPr>
          <w:p>
            <w:pPr>
              <w:pStyle w:val="0"/>
              <w:jc w:val="center"/>
            </w:pPr>
            <w:r>
              <w:rPr>
                <w:sz w:val="20"/>
              </w:rPr>
              <w:t xml:space="preserve">1460,6</w:t>
            </w:r>
          </w:p>
        </w:tc>
        <w:tc>
          <w:tcPr>
            <w:tcW w:w="1024" w:type="dxa"/>
            <w:vMerge w:val="restart"/>
          </w:tcPr>
          <w:p>
            <w:pPr>
              <w:pStyle w:val="0"/>
              <w:jc w:val="center"/>
            </w:pPr>
            <w:r>
              <w:rPr>
                <w:sz w:val="20"/>
              </w:rPr>
              <w:t xml:space="preserve">1460,6</w:t>
            </w:r>
          </w:p>
        </w:tc>
        <w:tc>
          <w:tcPr>
            <w:tcW w:w="1024" w:type="dxa"/>
            <w:vMerge w:val="restart"/>
          </w:tcPr>
          <w:p>
            <w:pPr>
              <w:pStyle w:val="0"/>
              <w:jc w:val="center"/>
            </w:pPr>
            <w:r>
              <w:rPr>
                <w:sz w:val="20"/>
              </w:rPr>
              <w:t xml:space="preserve">7303,0</w:t>
            </w:r>
          </w:p>
        </w:tc>
        <w:tc>
          <w:tcPr>
            <w:tcW w:w="1024" w:type="dxa"/>
            <w:tcBorders>
              <w:right w:val="nil"/>
            </w:tcBorders>
            <w:vMerge w:val="restart"/>
          </w:tcPr>
          <w:p>
            <w:pPr>
              <w:pStyle w:val="0"/>
              <w:jc w:val="center"/>
            </w:pPr>
            <w:r>
              <w:rPr>
                <w:sz w:val="20"/>
              </w:rPr>
              <w:t xml:space="preserve">7303,0</w:t>
            </w: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tcBorders>
              <w:top w:val="nil"/>
              <w:bottom w:val="nil"/>
            </w:tcBorders>
          </w:tcPr>
          <w:p>
            <w:pPr>
              <w:pStyle w:val="0"/>
              <w:jc w:val="center"/>
            </w:pPr>
            <w:r>
              <w:rPr>
                <w:sz w:val="20"/>
              </w:rPr>
              <w:t xml:space="preserve">Ч540418910</w:t>
            </w:r>
          </w:p>
        </w:tc>
        <w:tc>
          <w:tcPr>
            <w:tcW w:w="680" w:type="dxa"/>
            <w:tcBorders>
              <w:top w:val="nil"/>
              <w:bottom w:val="nil"/>
            </w:tcBorders>
          </w:tcPr>
          <w:p>
            <w:pPr>
              <w:pStyle w:val="0"/>
              <w:jc w:val="center"/>
            </w:pPr>
            <w:r>
              <w:rPr>
                <w:sz w:val="20"/>
              </w:rPr>
              <w:t xml:space="preserve">630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tcBorders>
              <w:top w:val="nil"/>
            </w:tcBorders>
          </w:tcPr>
          <w:p>
            <w:pPr>
              <w:pStyle w:val="0"/>
              <w:jc w:val="center"/>
            </w:pPr>
            <w:r>
              <w:rPr>
                <w:sz w:val="20"/>
              </w:rPr>
              <w:t xml:space="preserve">Ч540419620</w:t>
            </w:r>
          </w:p>
        </w:tc>
        <w:tc>
          <w:tcPr>
            <w:tcW w:w="680" w:type="dxa"/>
            <w:tcBorders>
              <w:top w:val="nil"/>
            </w:tcBorders>
          </w:tcPr>
          <w:p>
            <w:pPr>
              <w:pStyle w:val="0"/>
              <w:jc w:val="center"/>
            </w:pPr>
            <w:r>
              <w:rPr>
                <w:sz w:val="20"/>
              </w:rPr>
              <w:t xml:space="preserve">240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4</w:t>
            </w:r>
          </w:p>
        </w:tc>
        <w:tc>
          <w:tcPr>
            <w:gridSpan w:val="7"/>
            <w:tcW w:w="7914" w:type="dxa"/>
          </w:tcPr>
          <w:p>
            <w:pPr>
              <w:pStyle w:val="0"/>
              <w:jc w:val="both"/>
            </w:pPr>
            <w:r>
              <w:rPr>
                <w:sz w:val="20"/>
              </w:rPr>
              <w:t xml:space="preserve">Доля подготовленных нормативных правовых актов Чувашской Республики, регулирующих вопросы оказания бесплатной юридической помощи, отнесенные к компетенции субъекта Российской Федерации,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100,0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914" w:type="dxa"/>
          </w:tcPr>
          <w:p>
            <w:pPr>
              <w:pStyle w:val="0"/>
              <w:jc w:val="both"/>
            </w:pPr>
            <w:r>
              <w:rPr>
                <w:sz w:val="20"/>
              </w:rPr>
              <w:t xml:space="preserve">Уровень удовлетворенности населения качеством бесплатной юридической помощи, процентов опрошенных</w:t>
            </w:r>
          </w:p>
        </w:tc>
        <w:tc>
          <w:tcPr>
            <w:tcW w:w="1077"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98,0</w:t>
            </w:r>
          </w:p>
        </w:tc>
        <w:tc>
          <w:tcPr>
            <w:tcW w:w="1024" w:type="dxa"/>
          </w:tcPr>
          <w:p>
            <w:pPr>
              <w:pStyle w:val="0"/>
              <w:jc w:val="center"/>
            </w:pPr>
            <w:r>
              <w:rPr>
                <w:sz w:val="20"/>
              </w:rPr>
              <w:t xml:space="preserve">98,0</w:t>
            </w:r>
          </w:p>
        </w:tc>
        <w:tc>
          <w:tcPr>
            <w:tcW w:w="1024" w:type="dxa"/>
          </w:tcPr>
          <w:p>
            <w:pPr>
              <w:pStyle w:val="0"/>
              <w:jc w:val="center"/>
            </w:pPr>
            <w:r>
              <w:rPr>
                <w:sz w:val="20"/>
              </w:rPr>
              <w:t xml:space="preserve">98,0</w:t>
            </w:r>
          </w:p>
        </w:tc>
        <w:tc>
          <w:tcPr>
            <w:tcW w:w="1024" w:type="dxa"/>
          </w:tcPr>
          <w:p>
            <w:pPr>
              <w:pStyle w:val="0"/>
              <w:jc w:val="center"/>
            </w:pPr>
            <w:r>
              <w:rPr>
                <w:sz w:val="20"/>
              </w:rPr>
              <w:t xml:space="preserve">98,0</w:t>
            </w:r>
          </w:p>
        </w:tc>
        <w:tc>
          <w:tcPr>
            <w:tcW w:w="1024" w:type="dxa"/>
          </w:tcPr>
          <w:p>
            <w:pPr>
              <w:pStyle w:val="0"/>
              <w:jc w:val="center"/>
            </w:pPr>
            <w:r>
              <w:rPr>
                <w:sz w:val="20"/>
              </w:rPr>
              <w:t xml:space="preserve">98,0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98,0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1" w:type="dxa"/>
            <w:tcBorders>
              <w:left w:val="nil"/>
            </w:tcBorders>
            <w:vMerge w:val="restart"/>
          </w:tcPr>
          <w:p>
            <w:pPr>
              <w:pStyle w:val="0"/>
              <w:jc w:val="both"/>
            </w:pPr>
            <w:r>
              <w:rPr>
                <w:sz w:val="20"/>
              </w:rPr>
              <w:t xml:space="preserve">Мероприятие 4.1</w:t>
            </w:r>
          </w:p>
        </w:tc>
        <w:tc>
          <w:tcPr>
            <w:tcW w:w="1701" w:type="dxa"/>
            <w:vMerge w:val="restart"/>
          </w:tcPr>
          <w:p>
            <w:pPr>
              <w:pStyle w:val="0"/>
              <w:jc w:val="both"/>
            </w:pPr>
            <w:r>
              <w:rPr>
                <w:sz w:val="20"/>
              </w:rPr>
              <w:t xml:space="preserve">Разработка и мониторинг нормативных правовых актов Чувашской Республики, регулирующих вопросы оказания бесплатной юридической помощи</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4.2</w:t>
            </w:r>
          </w:p>
        </w:tc>
        <w:tc>
          <w:tcPr>
            <w:tcW w:w="1701" w:type="dxa"/>
            <w:vMerge w:val="restart"/>
          </w:tcPr>
          <w:p>
            <w:pPr>
              <w:pStyle w:val="0"/>
              <w:jc w:val="both"/>
            </w:pPr>
            <w:r>
              <w:rPr>
                <w:sz w:val="20"/>
              </w:rPr>
              <w:t xml:space="preserve">Обеспечение отдельных категорий граждан бесплатной юридической помощью</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556,0</w:t>
            </w:r>
          </w:p>
        </w:tc>
        <w:tc>
          <w:tcPr>
            <w:tcW w:w="1024" w:type="dxa"/>
          </w:tcPr>
          <w:p>
            <w:pPr>
              <w:pStyle w:val="0"/>
              <w:jc w:val="center"/>
            </w:pPr>
            <w:r>
              <w:rPr>
                <w:sz w:val="20"/>
              </w:rPr>
              <w:t xml:space="preserve">529,5</w:t>
            </w:r>
          </w:p>
        </w:tc>
        <w:tc>
          <w:tcPr>
            <w:tcW w:w="1024" w:type="dxa"/>
          </w:tcPr>
          <w:p>
            <w:pPr>
              <w:pStyle w:val="0"/>
              <w:jc w:val="center"/>
            </w:pPr>
            <w:r>
              <w:rPr>
                <w:sz w:val="20"/>
              </w:rPr>
              <w:t xml:space="preserve">472,8</w:t>
            </w:r>
          </w:p>
        </w:tc>
        <w:tc>
          <w:tcPr>
            <w:tcW w:w="1024" w:type="dxa"/>
          </w:tcPr>
          <w:p>
            <w:pPr>
              <w:pStyle w:val="0"/>
              <w:jc w:val="center"/>
            </w:pPr>
            <w:r>
              <w:rPr>
                <w:sz w:val="20"/>
              </w:rPr>
              <w:t xml:space="preserve">721,1</w:t>
            </w:r>
          </w:p>
        </w:tc>
        <w:tc>
          <w:tcPr>
            <w:tcW w:w="1024" w:type="dxa"/>
          </w:tcPr>
          <w:p>
            <w:pPr>
              <w:pStyle w:val="0"/>
              <w:jc w:val="center"/>
            </w:pPr>
            <w:r>
              <w:rPr>
                <w:sz w:val="20"/>
              </w:rPr>
              <w:t xml:space="preserve">977,8</w:t>
            </w:r>
          </w:p>
        </w:tc>
        <w:tc>
          <w:tcPr>
            <w:tcW w:w="1024" w:type="dxa"/>
          </w:tcPr>
          <w:p>
            <w:pPr>
              <w:pStyle w:val="0"/>
              <w:jc w:val="center"/>
            </w:pPr>
            <w:r>
              <w:rPr>
                <w:sz w:val="20"/>
              </w:rPr>
              <w:t xml:space="preserve">1204,6</w:t>
            </w:r>
          </w:p>
        </w:tc>
        <w:tc>
          <w:tcPr>
            <w:tcW w:w="1024" w:type="dxa"/>
          </w:tcPr>
          <w:p>
            <w:pPr>
              <w:pStyle w:val="0"/>
              <w:jc w:val="center"/>
            </w:pPr>
            <w:r>
              <w:rPr>
                <w:sz w:val="20"/>
              </w:rPr>
              <w:t xml:space="preserve">1204,6</w:t>
            </w:r>
          </w:p>
        </w:tc>
        <w:tc>
          <w:tcPr>
            <w:tcW w:w="1024" w:type="dxa"/>
          </w:tcPr>
          <w:p>
            <w:pPr>
              <w:pStyle w:val="0"/>
              <w:jc w:val="center"/>
            </w:pPr>
            <w:r>
              <w:rPr>
                <w:sz w:val="20"/>
              </w:rPr>
              <w:t xml:space="preserve">6023,0</w:t>
            </w:r>
          </w:p>
        </w:tc>
        <w:tc>
          <w:tcPr>
            <w:tcW w:w="1024" w:type="dxa"/>
            <w:tcBorders>
              <w:right w:val="nil"/>
            </w:tcBorders>
          </w:tcPr>
          <w:p>
            <w:pPr>
              <w:pStyle w:val="0"/>
              <w:jc w:val="center"/>
            </w:pPr>
            <w:r>
              <w:rPr>
                <w:sz w:val="20"/>
              </w:rPr>
              <w:t xml:space="preserve">6023,0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818</w:t>
            </w:r>
          </w:p>
        </w:tc>
        <w:tc>
          <w:tcPr>
            <w:tcW w:w="737" w:type="dxa"/>
          </w:tcPr>
          <w:p>
            <w:pPr>
              <w:pStyle w:val="0"/>
              <w:jc w:val="center"/>
            </w:pPr>
            <w:r>
              <w:rPr>
                <w:sz w:val="20"/>
              </w:rPr>
              <w:t xml:space="preserve">03 04</w:t>
            </w:r>
          </w:p>
        </w:tc>
        <w:tc>
          <w:tcPr>
            <w:tcW w:w="1474" w:type="dxa"/>
          </w:tcPr>
          <w:p>
            <w:pPr>
              <w:pStyle w:val="0"/>
              <w:jc w:val="center"/>
            </w:pPr>
            <w:r>
              <w:rPr>
                <w:sz w:val="20"/>
              </w:rPr>
              <w:t xml:space="preserve">Ч540413750</w:t>
            </w:r>
          </w:p>
        </w:tc>
        <w:tc>
          <w:tcPr>
            <w:tcW w:w="680"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556,0</w:t>
            </w:r>
          </w:p>
        </w:tc>
        <w:tc>
          <w:tcPr>
            <w:tcW w:w="1024" w:type="dxa"/>
          </w:tcPr>
          <w:p>
            <w:pPr>
              <w:pStyle w:val="0"/>
              <w:jc w:val="center"/>
            </w:pPr>
            <w:r>
              <w:rPr>
                <w:sz w:val="20"/>
              </w:rPr>
              <w:t xml:space="preserve">529,5</w:t>
            </w:r>
          </w:p>
        </w:tc>
        <w:tc>
          <w:tcPr>
            <w:tcW w:w="1024" w:type="dxa"/>
          </w:tcPr>
          <w:p>
            <w:pPr>
              <w:pStyle w:val="0"/>
              <w:jc w:val="center"/>
            </w:pPr>
            <w:r>
              <w:rPr>
                <w:sz w:val="20"/>
              </w:rPr>
              <w:t xml:space="preserve">472,8</w:t>
            </w:r>
          </w:p>
        </w:tc>
        <w:tc>
          <w:tcPr>
            <w:tcW w:w="1024" w:type="dxa"/>
          </w:tcPr>
          <w:p>
            <w:pPr>
              <w:pStyle w:val="0"/>
              <w:jc w:val="center"/>
            </w:pPr>
            <w:r>
              <w:rPr>
                <w:sz w:val="20"/>
              </w:rPr>
              <w:t xml:space="preserve">721,1</w:t>
            </w:r>
          </w:p>
        </w:tc>
        <w:tc>
          <w:tcPr>
            <w:tcW w:w="1024" w:type="dxa"/>
          </w:tcPr>
          <w:p>
            <w:pPr>
              <w:pStyle w:val="0"/>
              <w:jc w:val="center"/>
            </w:pPr>
            <w:r>
              <w:rPr>
                <w:sz w:val="20"/>
              </w:rPr>
              <w:t xml:space="preserve">977,8</w:t>
            </w:r>
          </w:p>
        </w:tc>
        <w:tc>
          <w:tcPr>
            <w:tcW w:w="1024" w:type="dxa"/>
          </w:tcPr>
          <w:p>
            <w:pPr>
              <w:pStyle w:val="0"/>
              <w:jc w:val="center"/>
            </w:pPr>
            <w:r>
              <w:rPr>
                <w:sz w:val="20"/>
              </w:rPr>
              <w:t xml:space="preserve">1204,6</w:t>
            </w:r>
          </w:p>
        </w:tc>
        <w:tc>
          <w:tcPr>
            <w:tcW w:w="1024" w:type="dxa"/>
          </w:tcPr>
          <w:p>
            <w:pPr>
              <w:pStyle w:val="0"/>
              <w:jc w:val="center"/>
            </w:pPr>
            <w:r>
              <w:rPr>
                <w:sz w:val="20"/>
              </w:rPr>
              <w:t xml:space="preserve">1204,6</w:t>
            </w:r>
          </w:p>
        </w:tc>
        <w:tc>
          <w:tcPr>
            <w:tcW w:w="1024" w:type="dxa"/>
          </w:tcPr>
          <w:p>
            <w:pPr>
              <w:pStyle w:val="0"/>
              <w:jc w:val="center"/>
            </w:pPr>
            <w:r>
              <w:rPr>
                <w:sz w:val="20"/>
              </w:rPr>
              <w:t xml:space="preserve">6023,0</w:t>
            </w:r>
          </w:p>
        </w:tc>
        <w:tc>
          <w:tcPr>
            <w:tcW w:w="1024" w:type="dxa"/>
            <w:tcBorders>
              <w:right w:val="nil"/>
            </w:tcBorders>
          </w:tcPr>
          <w:p>
            <w:pPr>
              <w:pStyle w:val="0"/>
              <w:jc w:val="center"/>
            </w:pPr>
            <w:r>
              <w:rPr>
                <w:sz w:val="20"/>
              </w:rPr>
              <w:t xml:space="preserve">6023,0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4.3</w:t>
            </w:r>
          </w:p>
        </w:tc>
        <w:tc>
          <w:tcPr>
            <w:tcW w:w="1701" w:type="dxa"/>
            <w:vMerge w:val="restart"/>
          </w:tcPr>
          <w:p>
            <w:pPr>
              <w:pStyle w:val="0"/>
              <w:jc w:val="both"/>
            </w:pPr>
            <w:r>
              <w:rPr>
                <w:sz w:val="20"/>
              </w:rPr>
              <w:t xml:space="preserve">Реализация проекта "Юристы - населению"</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4.4</w:t>
            </w:r>
          </w:p>
        </w:tc>
        <w:tc>
          <w:tcPr>
            <w:tcW w:w="1701" w:type="dxa"/>
            <w:vMerge w:val="restart"/>
          </w:tcPr>
          <w:p>
            <w:pPr>
              <w:pStyle w:val="0"/>
              <w:jc w:val="both"/>
            </w:pPr>
            <w:r>
              <w:rPr>
                <w:sz w:val="20"/>
              </w:rPr>
              <w:t xml:space="preserve">Поддержка социально ориентированных некоммерческих организаций - исполнителей общественно полезных услуг, осуществляющих деятельность в сфере оказания бесплатной юридической помощи в Чувашской Республике</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256,0</w:t>
            </w:r>
          </w:p>
        </w:tc>
        <w:tc>
          <w:tcPr>
            <w:tcW w:w="1024" w:type="dxa"/>
          </w:tcPr>
          <w:p>
            <w:pPr>
              <w:pStyle w:val="0"/>
              <w:jc w:val="center"/>
            </w:pPr>
            <w:r>
              <w:rPr>
                <w:sz w:val="20"/>
              </w:rPr>
              <w:t xml:space="preserve">256,0</w:t>
            </w:r>
          </w:p>
        </w:tc>
        <w:tc>
          <w:tcPr>
            <w:tcW w:w="1024" w:type="dxa"/>
          </w:tcPr>
          <w:p>
            <w:pPr>
              <w:pStyle w:val="0"/>
              <w:jc w:val="center"/>
            </w:pPr>
            <w:r>
              <w:rPr>
                <w:sz w:val="20"/>
              </w:rPr>
              <w:t xml:space="preserve">255,0</w:t>
            </w:r>
          </w:p>
        </w:tc>
        <w:tc>
          <w:tcPr>
            <w:tcW w:w="1024" w:type="dxa"/>
          </w:tcPr>
          <w:p>
            <w:pPr>
              <w:pStyle w:val="0"/>
              <w:jc w:val="center"/>
            </w:pPr>
            <w:r>
              <w:rPr>
                <w:sz w:val="20"/>
              </w:rPr>
              <w:t xml:space="preserve">256,0</w:t>
            </w:r>
          </w:p>
        </w:tc>
        <w:tc>
          <w:tcPr>
            <w:tcW w:w="1024" w:type="dxa"/>
          </w:tcPr>
          <w:p>
            <w:pPr>
              <w:pStyle w:val="0"/>
              <w:jc w:val="center"/>
            </w:pPr>
            <w:r>
              <w:rPr>
                <w:sz w:val="20"/>
              </w:rPr>
              <w:t xml:space="preserve">256,0</w:t>
            </w:r>
          </w:p>
        </w:tc>
        <w:tc>
          <w:tcPr>
            <w:tcW w:w="1024" w:type="dxa"/>
          </w:tcPr>
          <w:p>
            <w:pPr>
              <w:pStyle w:val="0"/>
              <w:jc w:val="center"/>
            </w:pPr>
            <w:r>
              <w:rPr>
                <w:sz w:val="20"/>
              </w:rPr>
              <w:t xml:space="preserve">256,0</w:t>
            </w:r>
          </w:p>
        </w:tc>
        <w:tc>
          <w:tcPr>
            <w:tcW w:w="1024" w:type="dxa"/>
          </w:tcPr>
          <w:p>
            <w:pPr>
              <w:pStyle w:val="0"/>
              <w:jc w:val="center"/>
            </w:pPr>
            <w:r>
              <w:rPr>
                <w:sz w:val="20"/>
              </w:rPr>
              <w:t xml:space="preserve">256,0</w:t>
            </w:r>
          </w:p>
        </w:tc>
        <w:tc>
          <w:tcPr>
            <w:tcW w:w="1024" w:type="dxa"/>
          </w:tcPr>
          <w:p>
            <w:pPr>
              <w:pStyle w:val="0"/>
              <w:jc w:val="center"/>
            </w:pPr>
            <w:r>
              <w:rPr>
                <w:sz w:val="20"/>
              </w:rPr>
              <w:t xml:space="preserve">1280,0</w:t>
            </w:r>
          </w:p>
        </w:tc>
        <w:tc>
          <w:tcPr>
            <w:tcW w:w="1024" w:type="dxa"/>
            <w:tcBorders>
              <w:right w:val="nil"/>
            </w:tcBorders>
          </w:tcPr>
          <w:p>
            <w:pPr>
              <w:pStyle w:val="0"/>
              <w:jc w:val="center"/>
            </w:pPr>
            <w:r>
              <w:rPr>
                <w:sz w:val="20"/>
              </w:rPr>
              <w:t xml:space="preserve">1280,0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818</w:t>
            </w:r>
          </w:p>
        </w:tc>
        <w:tc>
          <w:tcPr>
            <w:tcW w:w="737" w:type="dxa"/>
          </w:tcPr>
          <w:p>
            <w:pPr>
              <w:pStyle w:val="0"/>
              <w:jc w:val="center"/>
            </w:pPr>
            <w:r>
              <w:rPr>
                <w:sz w:val="20"/>
              </w:rPr>
              <w:t xml:space="preserve">03 04</w:t>
            </w:r>
          </w:p>
        </w:tc>
        <w:tc>
          <w:tcPr>
            <w:tcW w:w="1474" w:type="dxa"/>
          </w:tcPr>
          <w:p>
            <w:pPr>
              <w:pStyle w:val="0"/>
              <w:jc w:val="center"/>
            </w:pPr>
            <w:r>
              <w:rPr>
                <w:sz w:val="20"/>
              </w:rPr>
              <w:t xml:space="preserve">Ч540418910</w:t>
            </w:r>
          </w:p>
        </w:tc>
        <w:tc>
          <w:tcPr>
            <w:tcW w:w="680" w:type="dxa"/>
          </w:tcPr>
          <w:p>
            <w:pPr>
              <w:pStyle w:val="0"/>
              <w:jc w:val="center"/>
            </w:pPr>
            <w:r>
              <w:rPr>
                <w:sz w:val="20"/>
              </w:rPr>
              <w:t xml:space="preserve">630</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256,0</w:t>
            </w:r>
          </w:p>
        </w:tc>
        <w:tc>
          <w:tcPr>
            <w:tcW w:w="1024" w:type="dxa"/>
          </w:tcPr>
          <w:p>
            <w:pPr>
              <w:pStyle w:val="0"/>
              <w:jc w:val="center"/>
            </w:pPr>
            <w:r>
              <w:rPr>
                <w:sz w:val="20"/>
              </w:rPr>
              <w:t xml:space="preserve">256,0</w:t>
            </w:r>
          </w:p>
        </w:tc>
        <w:tc>
          <w:tcPr>
            <w:tcW w:w="1024" w:type="dxa"/>
          </w:tcPr>
          <w:p>
            <w:pPr>
              <w:pStyle w:val="0"/>
              <w:jc w:val="center"/>
            </w:pPr>
            <w:r>
              <w:rPr>
                <w:sz w:val="20"/>
              </w:rPr>
              <w:t xml:space="preserve">255,0</w:t>
            </w:r>
          </w:p>
        </w:tc>
        <w:tc>
          <w:tcPr>
            <w:tcW w:w="1024" w:type="dxa"/>
          </w:tcPr>
          <w:p>
            <w:pPr>
              <w:pStyle w:val="0"/>
              <w:jc w:val="center"/>
            </w:pPr>
            <w:r>
              <w:rPr>
                <w:sz w:val="20"/>
              </w:rPr>
              <w:t xml:space="preserve">256,0</w:t>
            </w:r>
          </w:p>
        </w:tc>
        <w:tc>
          <w:tcPr>
            <w:tcW w:w="1024" w:type="dxa"/>
          </w:tcPr>
          <w:p>
            <w:pPr>
              <w:pStyle w:val="0"/>
              <w:jc w:val="center"/>
            </w:pPr>
            <w:r>
              <w:rPr>
                <w:sz w:val="20"/>
              </w:rPr>
              <w:t xml:space="preserve">256,0</w:t>
            </w:r>
          </w:p>
        </w:tc>
        <w:tc>
          <w:tcPr>
            <w:tcW w:w="1024" w:type="dxa"/>
          </w:tcPr>
          <w:p>
            <w:pPr>
              <w:pStyle w:val="0"/>
              <w:jc w:val="center"/>
            </w:pPr>
            <w:r>
              <w:rPr>
                <w:sz w:val="20"/>
              </w:rPr>
              <w:t xml:space="preserve">256,0</w:t>
            </w:r>
          </w:p>
        </w:tc>
        <w:tc>
          <w:tcPr>
            <w:tcW w:w="1024" w:type="dxa"/>
          </w:tcPr>
          <w:p>
            <w:pPr>
              <w:pStyle w:val="0"/>
              <w:jc w:val="center"/>
            </w:pPr>
            <w:r>
              <w:rPr>
                <w:sz w:val="20"/>
              </w:rPr>
              <w:t xml:space="preserve">256,0</w:t>
            </w:r>
          </w:p>
        </w:tc>
        <w:tc>
          <w:tcPr>
            <w:tcW w:w="1024" w:type="dxa"/>
          </w:tcPr>
          <w:p>
            <w:pPr>
              <w:pStyle w:val="0"/>
              <w:jc w:val="center"/>
            </w:pPr>
            <w:r>
              <w:rPr>
                <w:sz w:val="20"/>
              </w:rPr>
              <w:t xml:space="preserve">1280,0</w:t>
            </w:r>
          </w:p>
        </w:tc>
        <w:tc>
          <w:tcPr>
            <w:tcW w:w="1024" w:type="dxa"/>
            <w:tcBorders>
              <w:right w:val="nil"/>
            </w:tcBorders>
          </w:tcPr>
          <w:p>
            <w:pPr>
              <w:pStyle w:val="0"/>
              <w:jc w:val="center"/>
            </w:pPr>
            <w:r>
              <w:rPr>
                <w:sz w:val="20"/>
              </w:rPr>
              <w:t xml:space="preserve">1280,0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4.5</w:t>
            </w:r>
          </w:p>
        </w:tc>
        <w:tc>
          <w:tcPr>
            <w:tcW w:w="1701" w:type="dxa"/>
            <w:vMerge w:val="restart"/>
          </w:tcPr>
          <w:p>
            <w:pPr>
              <w:pStyle w:val="0"/>
              <w:jc w:val="both"/>
            </w:pPr>
            <w:r>
              <w:rPr>
                <w:sz w:val="20"/>
              </w:rPr>
              <w:t xml:space="preserve">Подготовка, издание брошюр (буклетов, имиджевых и презентационных материалов) в сфере оказания бесплатной юридической помощи в Чувашской Республике</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115,8</w:t>
            </w:r>
          </w:p>
        </w:tc>
        <w:tc>
          <w:tcPr>
            <w:tcW w:w="1024" w:type="dxa"/>
          </w:tcPr>
          <w:p>
            <w:pPr>
              <w:pStyle w:val="0"/>
              <w:jc w:val="center"/>
            </w:pPr>
            <w:r>
              <w:rPr>
                <w:sz w:val="20"/>
              </w:rPr>
              <w:t xml:space="preserve">115,8</w:t>
            </w:r>
          </w:p>
        </w:tc>
        <w:tc>
          <w:tcPr>
            <w:tcW w:w="1024" w:type="dxa"/>
          </w:tcPr>
          <w:p>
            <w:pPr>
              <w:pStyle w:val="0"/>
              <w:jc w:val="center"/>
            </w:pPr>
            <w:r>
              <w:rPr>
                <w:sz w:val="20"/>
              </w:rPr>
              <w:t xml:space="preserve">0,0</w:t>
            </w:r>
          </w:p>
        </w:tc>
        <w:tc>
          <w:tcPr>
            <w:tcW w:w="1024" w:type="dxa"/>
          </w:tcPr>
          <w:p>
            <w:pPr>
              <w:pStyle w:val="0"/>
              <w:jc w:val="center"/>
            </w:pPr>
            <w:r>
              <w:rPr>
                <w:sz w:val="20"/>
              </w:rPr>
              <w:t xml:space="preserve">184,6</w:t>
            </w:r>
          </w:p>
        </w:tc>
        <w:tc>
          <w:tcPr>
            <w:tcW w:w="1024" w:type="dxa"/>
          </w:tcPr>
          <w:p>
            <w:pPr>
              <w:pStyle w:val="0"/>
              <w:jc w:val="center"/>
            </w:pPr>
            <w:r>
              <w:rPr>
                <w:sz w:val="20"/>
              </w:rPr>
              <w:t xml:space="preserve">226,8</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818</w:t>
            </w:r>
          </w:p>
        </w:tc>
        <w:tc>
          <w:tcPr>
            <w:tcW w:w="737" w:type="dxa"/>
          </w:tcPr>
          <w:p>
            <w:pPr>
              <w:pStyle w:val="0"/>
              <w:jc w:val="center"/>
            </w:pPr>
            <w:r>
              <w:rPr>
                <w:sz w:val="20"/>
              </w:rPr>
              <w:t xml:space="preserve">03 04</w:t>
            </w:r>
          </w:p>
        </w:tc>
        <w:tc>
          <w:tcPr>
            <w:tcW w:w="1474" w:type="dxa"/>
          </w:tcPr>
          <w:p>
            <w:pPr>
              <w:pStyle w:val="0"/>
              <w:jc w:val="center"/>
            </w:pPr>
            <w:r>
              <w:rPr>
                <w:sz w:val="20"/>
              </w:rPr>
              <w:t xml:space="preserve">Ч540419620</w:t>
            </w:r>
          </w:p>
        </w:tc>
        <w:tc>
          <w:tcPr>
            <w:tcW w:w="680"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115,8</w:t>
            </w:r>
          </w:p>
        </w:tc>
        <w:tc>
          <w:tcPr>
            <w:tcW w:w="1024" w:type="dxa"/>
          </w:tcPr>
          <w:p>
            <w:pPr>
              <w:pStyle w:val="0"/>
              <w:jc w:val="center"/>
            </w:pPr>
            <w:r>
              <w:rPr>
                <w:sz w:val="20"/>
              </w:rPr>
              <w:t xml:space="preserve">115,8</w:t>
            </w:r>
          </w:p>
        </w:tc>
        <w:tc>
          <w:tcPr>
            <w:tcW w:w="1024" w:type="dxa"/>
          </w:tcPr>
          <w:p>
            <w:pPr>
              <w:pStyle w:val="0"/>
              <w:jc w:val="center"/>
            </w:pPr>
            <w:r>
              <w:rPr>
                <w:sz w:val="20"/>
              </w:rPr>
              <w:t xml:space="preserve">0,0</w:t>
            </w:r>
          </w:p>
        </w:tc>
        <w:tc>
          <w:tcPr>
            <w:tcW w:w="1024" w:type="dxa"/>
          </w:tcPr>
          <w:p>
            <w:pPr>
              <w:pStyle w:val="0"/>
              <w:jc w:val="center"/>
            </w:pPr>
            <w:r>
              <w:rPr>
                <w:sz w:val="20"/>
              </w:rPr>
              <w:t xml:space="preserve">184,6</w:t>
            </w:r>
          </w:p>
        </w:tc>
        <w:tc>
          <w:tcPr>
            <w:tcW w:w="1024" w:type="dxa"/>
          </w:tcPr>
          <w:p>
            <w:pPr>
              <w:pStyle w:val="0"/>
              <w:jc w:val="center"/>
            </w:pPr>
            <w:r>
              <w:rPr>
                <w:sz w:val="20"/>
              </w:rPr>
              <w:t xml:space="preserve">226,8</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4.6</w:t>
            </w:r>
          </w:p>
        </w:tc>
        <w:tc>
          <w:tcPr>
            <w:tcW w:w="1701" w:type="dxa"/>
            <w:vMerge w:val="restart"/>
          </w:tcPr>
          <w:p>
            <w:pPr>
              <w:pStyle w:val="0"/>
              <w:jc w:val="both"/>
            </w:pPr>
            <w:r>
              <w:rPr>
                <w:sz w:val="20"/>
              </w:rPr>
              <w:t xml:space="preserve">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9058" w:type="dxa"/>
            <w:tcBorders>
              <w:left w:val="nil"/>
              <w:right w:val="nil"/>
            </w:tcBorders>
          </w:tcPr>
          <w:p>
            <w:pPr>
              <w:pStyle w:val="0"/>
              <w:outlineLvl w:val="3"/>
              <w:jc w:val="center"/>
            </w:pPr>
            <w:r>
              <w:rPr>
                <w:sz w:val="20"/>
              </w:rPr>
              <w:t xml:space="preserve">Цель "Реализация государственной политики в сфере юстиции, находящейся в ведении Чувашской Республики"</w:t>
            </w:r>
          </w:p>
        </w:tc>
      </w:tr>
      <w:tr>
        <w:tc>
          <w:tcPr>
            <w:tcW w:w="851" w:type="dxa"/>
            <w:tcBorders>
              <w:left w:val="nil"/>
            </w:tcBorders>
            <w:vMerge w:val="restart"/>
          </w:tcPr>
          <w:p>
            <w:pPr>
              <w:pStyle w:val="0"/>
              <w:jc w:val="both"/>
            </w:pPr>
            <w:r>
              <w:rPr>
                <w:sz w:val="20"/>
              </w:rPr>
              <w:t xml:space="preserve">Основное мероприятие 5</w:t>
            </w:r>
          </w:p>
        </w:tc>
        <w:tc>
          <w:tcPr>
            <w:tcW w:w="1701" w:type="dxa"/>
            <w:vMerge w:val="restart"/>
          </w:tcPr>
          <w:p>
            <w:pPr>
              <w:pStyle w:val="0"/>
              <w:jc w:val="both"/>
            </w:pPr>
            <w:r>
              <w:rPr>
                <w:sz w:val="20"/>
              </w:rPr>
              <w:t xml:space="preserve">Государственная регистрация нормативных правовых актов исполнительных органов Чувашской Республики</w:t>
            </w:r>
          </w:p>
        </w:tc>
        <w:tc>
          <w:tcPr>
            <w:tcW w:w="1418" w:type="dxa"/>
            <w:vMerge w:val="restart"/>
          </w:tcPr>
          <w:p>
            <w:pPr>
              <w:pStyle w:val="0"/>
              <w:jc w:val="both"/>
            </w:pPr>
            <w:r>
              <w:rPr>
                <w:sz w:val="20"/>
              </w:rPr>
              <w:t xml:space="preserve">обеспечение единства правового пространства</w:t>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5</w:t>
            </w:r>
          </w:p>
        </w:tc>
        <w:tc>
          <w:tcPr>
            <w:gridSpan w:val="7"/>
            <w:tcW w:w="7914" w:type="dxa"/>
          </w:tcPr>
          <w:p>
            <w:pPr>
              <w:pStyle w:val="0"/>
              <w:jc w:val="both"/>
            </w:pPr>
            <w:r>
              <w:rPr>
                <w:sz w:val="20"/>
              </w:rPr>
              <w:t xml:space="preserve">Соблюдение сроков государственной регистрации нормативных правовых актов исполнительных органов Чувашской Республики, установленных законодательством Чувашской Республики,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100,0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914" w:type="dxa"/>
          </w:tcPr>
          <w:p>
            <w:pPr>
              <w:pStyle w:val="0"/>
              <w:jc w:val="both"/>
            </w:pPr>
            <w:r>
              <w:rPr>
                <w:sz w:val="20"/>
              </w:rPr>
              <w:t xml:space="preserve">Сокращение сроков государственной регистрации нормативных правовых актов исполнительных органов Чувашской Республики, дней</w:t>
            </w:r>
          </w:p>
        </w:tc>
        <w:tc>
          <w:tcPr>
            <w:tcW w:w="1077"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35</w:t>
            </w:r>
          </w:p>
        </w:tc>
        <w:tc>
          <w:tcPr>
            <w:tcW w:w="1024" w:type="dxa"/>
          </w:tcPr>
          <w:p>
            <w:pPr>
              <w:pStyle w:val="0"/>
              <w:jc w:val="center"/>
            </w:pPr>
            <w:r>
              <w:rPr>
                <w:sz w:val="20"/>
              </w:rPr>
              <w:t xml:space="preserve">34</w:t>
            </w:r>
          </w:p>
        </w:tc>
        <w:tc>
          <w:tcPr>
            <w:tcW w:w="1024" w:type="dxa"/>
          </w:tcPr>
          <w:p>
            <w:pPr>
              <w:pStyle w:val="0"/>
              <w:jc w:val="center"/>
            </w:pPr>
            <w:r>
              <w:rPr>
                <w:sz w:val="20"/>
              </w:rPr>
              <w:t xml:space="preserve">33</w:t>
            </w:r>
          </w:p>
        </w:tc>
        <w:tc>
          <w:tcPr>
            <w:tcW w:w="1024" w:type="dxa"/>
          </w:tcPr>
          <w:p>
            <w:pPr>
              <w:pStyle w:val="0"/>
              <w:jc w:val="center"/>
            </w:pPr>
            <w:r>
              <w:rPr>
                <w:sz w:val="20"/>
              </w:rPr>
              <w:t xml:space="preserve">32</w:t>
            </w:r>
          </w:p>
        </w:tc>
        <w:tc>
          <w:tcPr>
            <w:tcW w:w="1024" w:type="dxa"/>
          </w:tcPr>
          <w:p>
            <w:pPr>
              <w:pStyle w:val="0"/>
              <w:jc w:val="center"/>
            </w:pPr>
            <w:r>
              <w:rPr>
                <w:sz w:val="20"/>
              </w:rPr>
              <w:t xml:space="preserve">31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30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1" w:type="dxa"/>
            <w:tcBorders>
              <w:left w:val="nil"/>
            </w:tcBorders>
            <w:vMerge w:val="restart"/>
          </w:tcPr>
          <w:p>
            <w:pPr>
              <w:pStyle w:val="0"/>
              <w:jc w:val="both"/>
            </w:pPr>
            <w:r>
              <w:rPr>
                <w:sz w:val="20"/>
              </w:rPr>
              <w:t xml:space="preserve">Мероприятие 5.1</w:t>
            </w:r>
          </w:p>
        </w:tc>
        <w:tc>
          <w:tcPr>
            <w:tcW w:w="1701" w:type="dxa"/>
            <w:vMerge w:val="restart"/>
          </w:tcPr>
          <w:p>
            <w:pPr>
              <w:pStyle w:val="0"/>
              <w:jc w:val="both"/>
            </w:pPr>
            <w:r>
              <w:rPr>
                <w:sz w:val="20"/>
              </w:rPr>
              <w:t xml:space="preserve">Проведение правовой экспертизы нормативных правовых актов исполнительных органов Чувашской Республики и принятие решения о необходимости государственной регистрации данных актов</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5.2</w:t>
            </w:r>
          </w:p>
        </w:tc>
        <w:tc>
          <w:tcPr>
            <w:tcW w:w="1701" w:type="dxa"/>
            <w:vMerge w:val="restart"/>
          </w:tcPr>
          <w:p>
            <w:pPr>
              <w:pStyle w:val="0"/>
              <w:jc w:val="both"/>
            </w:pPr>
            <w:r>
              <w:rPr>
                <w:sz w:val="20"/>
              </w:rPr>
              <w:t xml:space="preserve">Присвоение регистрационного номера и занесение в Реестр государственной регистрации нормативных правовых актов исполнительных органов Чувашской Республики</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5.3</w:t>
            </w:r>
          </w:p>
        </w:tc>
        <w:tc>
          <w:tcPr>
            <w:tcW w:w="1701" w:type="dxa"/>
            <w:vMerge w:val="restart"/>
          </w:tcPr>
          <w:p>
            <w:pPr>
              <w:pStyle w:val="0"/>
              <w:jc w:val="both"/>
            </w:pPr>
            <w:r>
              <w:rPr>
                <w:sz w:val="20"/>
              </w:rPr>
              <w:t xml:space="preserve">Направление копий нормативных правовых актов исполнительных органов Чувашской Республики, прошедших государственную регистрацию и подлежащих официальному опубликованию, для размещения (опубликования) на "Официальном интернет-портале правовой информации" (</w:t>
            </w:r>
            <w:r>
              <w:rPr>
                <w:sz w:val="20"/>
              </w:rPr>
              <w:t xml:space="preserve">www.pravo.gov.ru</w:t>
            </w:r>
            <w:r>
              <w:rPr>
                <w:sz w:val="20"/>
              </w:rPr>
              <w:t xml:space="preserve">)</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9058" w:type="dxa"/>
            <w:tcBorders>
              <w:left w:val="nil"/>
              <w:right w:val="nil"/>
            </w:tcBorders>
          </w:tcPr>
          <w:p>
            <w:pPr>
              <w:pStyle w:val="0"/>
              <w:outlineLvl w:val="3"/>
              <w:jc w:val="center"/>
            </w:pPr>
            <w:r>
              <w:rPr>
                <w:sz w:val="20"/>
              </w:rPr>
              <w:t xml:space="preserve">Цель "Реализация государственной политики в сфере юстиции, находящейся в ведении Чувашской Республики"</w:t>
            </w:r>
          </w:p>
        </w:tc>
      </w:tr>
      <w:tr>
        <w:tc>
          <w:tcPr>
            <w:tcW w:w="851" w:type="dxa"/>
            <w:tcBorders>
              <w:left w:val="nil"/>
            </w:tcBorders>
            <w:vMerge w:val="restart"/>
          </w:tcPr>
          <w:p>
            <w:pPr>
              <w:pStyle w:val="0"/>
              <w:jc w:val="both"/>
            </w:pPr>
            <w:r>
              <w:rPr>
                <w:sz w:val="20"/>
              </w:rPr>
              <w:t xml:space="preserve">Основное мероприятие 6</w:t>
            </w:r>
          </w:p>
        </w:tc>
        <w:tc>
          <w:tcPr>
            <w:tcW w:w="1701" w:type="dxa"/>
            <w:vMerge w:val="restart"/>
          </w:tcPr>
          <w:p>
            <w:pPr>
              <w:pStyle w:val="0"/>
              <w:jc w:val="both"/>
            </w:pPr>
            <w:r>
              <w:rPr>
                <w:sz w:val="20"/>
              </w:rPr>
              <w:t xml:space="preserve">Проведение регионального этапа Всероссийского конкурса "Лучшая муниципальная практика"</w:t>
            </w:r>
          </w:p>
        </w:tc>
        <w:tc>
          <w:tcPr>
            <w:tcW w:w="1418" w:type="dxa"/>
            <w:vMerge w:val="restart"/>
          </w:tcPr>
          <w:p>
            <w:pPr>
              <w:pStyle w:val="0"/>
              <w:jc w:val="both"/>
            </w:pPr>
            <w:r>
              <w:rPr>
                <w:sz w:val="20"/>
              </w:rPr>
              <w:t xml:space="preserve">выявление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tc>
        <w:tc>
          <w:tcPr>
            <w:tcW w:w="1304" w:type="dxa"/>
            <w:vMerge w:val="restart"/>
          </w:tcPr>
          <w:p>
            <w:pPr>
              <w:pStyle w:val="0"/>
              <w:jc w:val="both"/>
            </w:pPr>
            <w:r>
              <w:rPr>
                <w:sz w:val="20"/>
              </w:rPr>
              <w:t xml:space="preserve">ответственный исполнитель - Госслужба Чувашии по делам юстиции, соисполнитель - Минфин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2400,0</w:t>
            </w:r>
          </w:p>
        </w:tc>
        <w:tc>
          <w:tcPr>
            <w:tcW w:w="1024" w:type="dxa"/>
          </w:tcPr>
          <w:p>
            <w:pPr>
              <w:pStyle w:val="0"/>
              <w:jc w:val="center"/>
            </w:pPr>
            <w:r>
              <w:rPr>
                <w:sz w:val="20"/>
              </w:rPr>
              <w:t xml:space="preserve">3120,0</w:t>
            </w:r>
          </w:p>
        </w:tc>
        <w:tc>
          <w:tcPr>
            <w:tcW w:w="1024" w:type="dxa"/>
          </w:tcPr>
          <w:p>
            <w:pPr>
              <w:pStyle w:val="0"/>
              <w:jc w:val="center"/>
            </w:pPr>
            <w:r>
              <w:rPr>
                <w:sz w:val="20"/>
              </w:rPr>
              <w:t xml:space="preserve">43900,0</w:t>
            </w:r>
          </w:p>
        </w:tc>
        <w:tc>
          <w:tcPr>
            <w:tcW w:w="1024" w:type="dxa"/>
          </w:tcPr>
          <w:p>
            <w:pPr>
              <w:pStyle w:val="0"/>
              <w:jc w:val="center"/>
            </w:pPr>
            <w:r>
              <w:rPr>
                <w:sz w:val="20"/>
              </w:rPr>
              <w:t xml:space="preserve">10200,0</w:t>
            </w:r>
          </w:p>
        </w:tc>
        <w:tc>
          <w:tcPr>
            <w:tcW w:w="1024" w:type="dxa"/>
          </w:tcPr>
          <w:p>
            <w:pPr>
              <w:pStyle w:val="0"/>
              <w:jc w:val="center"/>
            </w:pPr>
            <w:r>
              <w:rPr>
                <w:sz w:val="20"/>
              </w:rPr>
              <w:t xml:space="preserve">3900,0</w:t>
            </w:r>
          </w:p>
        </w:tc>
        <w:tc>
          <w:tcPr>
            <w:tcW w:w="1024" w:type="dxa"/>
          </w:tcPr>
          <w:p>
            <w:pPr>
              <w:pStyle w:val="0"/>
              <w:jc w:val="center"/>
            </w:pPr>
            <w:r>
              <w:rPr>
                <w:sz w:val="20"/>
              </w:rPr>
              <w:t xml:space="preserve">3900,0</w:t>
            </w:r>
          </w:p>
        </w:tc>
        <w:tc>
          <w:tcPr>
            <w:tcW w:w="1024" w:type="dxa"/>
          </w:tcPr>
          <w:p>
            <w:pPr>
              <w:pStyle w:val="0"/>
              <w:jc w:val="center"/>
            </w:pPr>
            <w:r>
              <w:rPr>
                <w:sz w:val="20"/>
              </w:rPr>
              <w:t xml:space="preserve">1200,0</w:t>
            </w:r>
          </w:p>
        </w:tc>
        <w:tc>
          <w:tcPr>
            <w:tcW w:w="1024" w:type="dxa"/>
          </w:tcPr>
          <w:p>
            <w:pPr>
              <w:pStyle w:val="0"/>
              <w:jc w:val="center"/>
            </w:pPr>
            <w:r>
              <w:rPr>
                <w:sz w:val="20"/>
              </w:rPr>
              <w:t xml:space="preserve">6000,0</w:t>
            </w:r>
          </w:p>
        </w:tc>
        <w:tc>
          <w:tcPr>
            <w:tcW w:w="1024" w:type="dxa"/>
            <w:tcBorders>
              <w:right w:val="nil"/>
            </w:tcBorders>
          </w:tcPr>
          <w:p>
            <w:pPr>
              <w:pStyle w:val="0"/>
              <w:jc w:val="center"/>
            </w:pPr>
            <w:r>
              <w:rPr>
                <w:sz w:val="20"/>
              </w:rPr>
              <w:t xml:space="preserve">6000,0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892</w:t>
            </w:r>
          </w:p>
        </w:tc>
        <w:tc>
          <w:tcPr>
            <w:tcW w:w="737" w:type="dxa"/>
          </w:tcPr>
          <w:p>
            <w:pPr>
              <w:pStyle w:val="0"/>
              <w:jc w:val="center"/>
            </w:pPr>
            <w:r>
              <w:rPr>
                <w:sz w:val="20"/>
              </w:rPr>
              <w:t xml:space="preserve">х</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1200,0</w:t>
            </w:r>
          </w:p>
        </w:tc>
        <w:tc>
          <w:tcPr>
            <w:tcW w:w="1024" w:type="dxa"/>
          </w:tcPr>
          <w:p>
            <w:pPr>
              <w:pStyle w:val="0"/>
              <w:jc w:val="center"/>
            </w:pPr>
            <w:r>
              <w:rPr>
                <w:sz w:val="20"/>
              </w:rPr>
              <w:t xml:space="preserve">0,0</w:t>
            </w:r>
          </w:p>
        </w:tc>
        <w:tc>
          <w:tcPr>
            <w:tcW w:w="1024" w:type="dxa"/>
          </w:tcPr>
          <w:p>
            <w:pPr>
              <w:pStyle w:val="0"/>
              <w:jc w:val="center"/>
            </w:pPr>
            <w:r>
              <w:rPr>
                <w:sz w:val="20"/>
              </w:rPr>
              <w:t xml:space="preserve">40000,0</w:t>
            </w:r>
          </w:p>
        </w:tc>
        <w:tc>
          <w:tcPr>
            <w:tcW w:w="1024" w:type="dxa"/>
          </w:tcPr>
          <w:p>
            <w:pPr>
              <w:pStyle w:val="0"/>
              <w:jc w:val="center"/>
            </w:pPr>
            <w:r>
              <w:rPr>
                <w:sz w:val="20"/>
              </w:rPr>
              <w:t xml:space="preserve">6300,0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818</w:t>
            </w:r>
          </w:p>
        </w:tc>
        <w:tc>
          <w:tcPr>
            <w:tcW w:w="737" w:type="dxa"/>
          </w:tcPr>
          <w:p>
            <w:pPr>
              <w:pStyle w:val="0"/>
              <w:jc w:val="center"/>
            </w:pPr>
            <w:r>
              <w:rPr>
                <w:sz w:val="20"/>
              </w:rPr>
              <w:t xml:space="preserve">14 03</w:t>
            </w:r>
          </w:p>
        </w:tc>
        <w:tc>
          <w:tcPr>
            <w:tcW w:w="1474" w:type="dxa"/>
          </w:tcPr>
          <w:p>
            <w:pPr>
              <w:pStyle w:val="0"/>
              <w:jc w:val="center"/>
            </w:pPr>
            <w:r>
              <w:rPr>
                <w:sz w:val="20"/>
              </w:rPr>
              <w:t xml:space="preserve">Ч540717600</w:t>
            </w:r>
          </w:p>
        </w:tc>
        <w:tc>
          <w:tcPr>
            <w:tcW w:w="680" w:type="dxa"/>
          </w:tcPr>
          <w:p>
            <w:pPr>
              <w:pStyle w:val="0"/>
              <w:jc w:val="center"/>
            </w:pPr>
            <w:r>
              <w:rPr>
                <w:sz w:val="20"/>
              </w:rPr>
              <w:t xml:space="preserve">540</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1200,0</w:t>
            </w:r>
          </w:p>
        </w:tc>
        <w:tc>
          <w:tcPr>
            <w:tcW w:w="1024" w:type="dxa"/>
          </w:tcPr>
          <w:p>
            <w:pPr>
              <w:pStyle w:val="0"/>
              <w:jc w:val="center"/>
            </w:pPr>
            <w:r>
              <w:rPr>
                <w:sz w:val="20"/>
              </w:rPr>
              <w:t xml:space="preserve">3120,0</w:t>
            </w:r>
          </w:p>
        </w:tc>
        <w:tc>
          <w:tcPr>
            <w:tcW w:w="1024" w:type="dxa"/>
          </w:tcPr>
          <w:p>
            <w:pPr>
              <w:pStyle w:val="0"/>
              <w:jc w:val="center"/>
            </w:pPr>
            <w:r>
              <w:rPr>
                <w:sz w:val="20"/>
              </w:rPr>
              <w:t xml:space="preserve">3900,0</w:t>
            </w:r>
          </w:p>
        </w:tc>
        <w:tc>
          <w:tcPr>
            <w:tcW w:w="1024" w:type="dxa"/>
          </w:tcPr>
          <w:p>
            <w:pPr>
              <w:pStyle w:val="0"/>
              <w:jc w:val="center"/>
            </w:pPr>
            <w:r>
              <w:rPr>
                <w:sz w:val="20"/>
              </w:rPr>
              <w:t xml:space="preserve">3900,0</w:t>
            </w:r>
          </w:p>
        </w:tc>
        <w:tc>
          <w:tcPr>
            <w:tcW w:w="1024" w:type="dxa"/>
          </w:tcPr>
          <w:p>
            <w:pPr>
              <w:pStyle w:val="0"/>
              <w:jc w:val="center"/>
            </w:pPr>
            <w:r>
              <w:rPr>
                <w:sz w:val="20"/>
              </w:rPr>
              <w:t xml:space="preserve">3900,0</w:t>
            </w:r>
          </w:p>
        </w:tc>
        <w:tc>
          <w:tcPr>
            <w:tcW w:w="1024" w:type="dxa"/>
          </w:tcPr>
          <w:p>
            <w:pPr>
              <w:pStyle w:val="0"/>
              <w:jc w:val="center"/>
            </w:pPr>
            <w:r>
              <w:rPr>
                <w:sz w:val="20"/>
              </w:rPr>
              <w:t xml:space="preserve">3900,0</w:t>
            </w:r>
          </w:p>
        </w:tc>
        <w:tc>
          <w:tcPr>
            <w:tcW w:w="1024" w:type="dxa"/>
          </w:tcPr>
          <w:p>
            <w:pPr>
              <w:pStyle w:val="0"/>
              <w:jc w:val="center"/>
            </w:pPr>
            <w:r>
              <w:rPr>
                <w:sz w:val="20"/>
              </w:rPr>
              <w:t xml:space="preserve">1200,0</w:t>
            </w:r>
          </w:p>
        </w:tc>
        <w:tc>
          <w:tcPr>
            <w:tcW w:w="1024" w:type="dxa"/>
          </w:tcPr>
          <w:p>
            <w:pPr>
              <w:pStyle w:val="0"/>
              <w:jc w:val="center"/>
            </w:pPr>
            <w:r>
              <w:rPr>
                <w:sz w:val="20"/>
              </w:rPr>
              <w:t xml:space="preserve">6000,0</w:t>
            </w:r>
          </w:p>
        </w:tc>
        <w:tc>
          <w:tcPr>
            <w:tcW w:w="1024" w:type="dxa"/>
            <w:tcBorders>
              <w:right w:val="nil"/>
            </w:tcBorders>
          </w:tcPr>
          <w:p>
            <w:pPr>
              <w:pStyle w:val="0"/>
              <w:jc w:val="center"/>
            </w:pPr>
            <w:r>
              <w:rPr>
                <w:sz w:val="20"/>
              </w:rPr>
              <w:t xml:space="preserve">6000,0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6</w:t>
            </w:r>
          </w:p>
        </w:tc>
        <w:tc>
          <w:tcPr>
            <w:gridSpan w:val="7"/>
            <w:tcW w:w="7914" w:type="dxa"/>
          </w:tcPr>
          <w:p>
            <w:pPr>
              <w:pStyle w:val="0"/>
              <w:jc w:val="both"/>
            </w:pPr>
            <w:r>
              <w:rPr>
                <w:sz w:val="20"/>
              </w:rPr>
              <w:t xml:space="preserve">Доля участвующих в региональном этапе Всероссийского конкурса "Лучшая муниципальная практика" муниципальных образований, процентов от общего количества муниципальных округов, городских округов, городских (сельских) поселений</w:t>
            </w:r>
          </w:p>
        </w:tc>
        <w:tc>
          <w:tcPr>
            <w:tcW w:w="1077" w:type="dxa"/>
          </w:tcPr>
          <w:p>
            <w:pPr>
              <w:pStyle w:val="0"/>
              <w:jc w:val="center"/>
            </w:pPr>
            <w:r>
              <w:rPr>
                <w:sz w:val="20"/>
              </w:rPr>
              <w:t xml:space="preserve">x</w:t>
            </w:r>
          </w:p>
        </w:tc>
        <w:tc>
          <w:tcPr>
            <w:tcW w:w="1024" w:type="dxa"/>
          </w:tcPr>
          <w:p>
            <w:pPr>
              <w:pStyle w:val="0"/>
              <w:jc w:val="center"/>
            </w:pPr>
            <w:r>
              <w:rPr>
                <w:sz w:val="20"/>
              </w:rPr>
              <w:t xml:space="preserve">15,5</w:t>
            </w:r>
          </w:p>
        </w:tc>
        <w:tc>
          <w:tcPr>
            <w:tcW w:w="1024" w:type="dxa"/>
          </w:tcPr>
          <w:p>
            <w:pPr>
              <w:pStyle w:val="0"/>
              <w:jc w:val="center"/>
            </w:pPr>
            <w:r>
              <w:rPr>
                <w:sz w:val="20"/>
              </w:rPr>
              <w:t xml:space="preserve">16,2</w:t>
            </w:r>
          </w:p>
        </w:tc>
        <w:tc>
          <w:tcPr>
            <w:tcW w:w="1024" w:type="dxa"/>
          </w:tcPr>
          <w:p>
            <w:pPr>
              <w:pStyle w:val="0"/>
              <w:jc w:val="center"/>
            </w:pPr>
            <w:r>
              <w:rPr>
                <w:sz w:val="20"/>
              </w:rPr>
              <w:t xml:space="preserve">16,5</w:t>
            </w:r>
          </w:p>
        </w:tc>
        <w:tc>
          <w:tcPr>
            <w:tcW w:w="1024" w:type="dxa"/>
          </w:tcPr>
          <w:p>
            <w:pPr>
              <w:pStyle w:val="0"/>
              <w:jc w:val="center"/>
            </w:pPr>
            <w:r>
              <w:rPr>
                <w:sz w:val="20"/>
              </w:rPr>
              <w:t xml:space="preserve">16,7</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914" w:type="dxa"/>
          </w:tcPr>
          <w:p>
            <w:pPr>
              <w:pStyle w:val="0"/>
              <w:jc w:val="both"/>
            </w:pPr>
            <w:r>
              <w:rPr>
                <w:sz w:val="20"/>
              </w:rPr>
              <w:t xml:space="preserve">Доля участвующих в региональном этапе Всероссийского конкурса "Лучшая муниципальная практика" муниципальных образований, процентов от общего количества муниципальных округов, городских округов</w:t>
            </w:r>
          </w:p>
        </w:tc>
        <w:tc>
          <w:tcPr>
            <w:tcW w:w="1077"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19,0</w:t>
            </w:r>
          </w:p>
        </w:tc>
        <w:tc>
          <w:tcPr>
            <w:tcW w:w="1024" w:type="dxa"/>
          </w:tcPr>
          <w:p>
            <w:pPr>
              <w:pStyle w:val="0"/>
              <w:jc w:val="center"/>
            </w:pPr>
            <w:r>
              <w:rPr>
                <w:sz w:val="20"/>
              </w:rPr>
              <w:t xml:space="preserve">20,0</w:t>
            </w:r>
          </w:p>
        </w:tc>
        <w:tc>
          <w:tcPr>
            <w:tcW w:w="1024" w:type="dxa"/>
          </w:tcPr>
          <w:p>
            <w:pPr>
              <w:pStyle w:val="0"/>
              <w:jc w:val="center"/>
            </w:pPr>
            <w:r>
              <w:rPr>
                <w:sz w:val="20"/>
              </w:rPr>
              <w:t xml:space="preserve">21,0</w:t>
            </w:r>
          </w:p>
        </w:tc>
        <w:tc>
          <w:tcPr>
            <w:tcW w:w="1024" w:type="dxa"/>
          </w:tcPr>
          <w:p>
            <w:pPr>
              <w:pStyle w:val="0"/>
              <w:jc w:val="center"/>
            </w:pPr>
            <w:r>
              <w:rPr>
                <w:sz w:val="20"/>
              </w:rPr>
              <w:t xml:space="preserve">25,0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30,0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1" w:type="dxa"/>
            <w:tcBorders>
              <w:left w:val="nil"/>
            </w:tcBorders>
            <w:vMerge w:val="restart"/>
          </w:tcPr>
          <w:p>
            <w:pPr>
              <w:pStyle w:val="0"/>
              <w:jc w:val="both"/>
            </w:pPr>
            <w:r>
              <w:rPr>
                <w:sz w:val="20"/>
              </w:rPr>
              <w:t xml:space="preserve">Мероприятие 6.1</w:t>
            </w:r>
          </w:p>
        </w:tc>
        <w:tc>
          <w:tcPr>
            <w:tcW w:w="1701" w:type="dxa"/>
            <w:vMerge w:val="restart"/>
          </w:tcPr>
          <w:p>
            <w:pPr>
              <w:pStyle w:val="0"/>
              <w:jc w:val="both"/>
            </w:pPr>
            <w:r>
              <w:rPr>
                <w:sz w:val="20"/>
              </w:rPr>
              <w:t xml:space="preserve">Организация и проведение регионального этапа Всероссийского конкурса "Лучшая муниципальная практика"</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6.2</w:t>
            </w:r>
          </w:p>
        </w:tc>
        <w:tc>
          <w:tcPr>
            <w:tcW w:w="1701" w:type="dxa"/>
            <w:vMerge w:val="restart"/>
          </w:tcPr>
          <w:p>
            <w:pPr>
              <w:pStyle w:val="0"/>
              <w:jc w:val="both"/>
            </w:pPr>
            <w:r>
              <w:rPr>
                <w:sz w:val="20"/>
              </w:rPr>
              <w:t xml:space="preserve">Поощрение победителей регионального этапа Всероссийского конкурса "Лучшая муниципальная практика"</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1200,0</w:t>
            </w:r>
          </w:p>
        </w:tc>
        <w:tc>
          <w:tcPr>
            <w:tcW w:w="1024" w:type="dxa"/>
          </w:tcPr>
          <w:p>
            <w:pPr>
              <w:pStyle w:val="0"/>
              <w:jc w:val="center"/>
            </w:pPr>
            <w:r>
              <w:rPr>
                <w:sz w:val="20"/>
              </w:rPr>
              <w:t xml:space="preserve">3120,0</w:t>
            </w:r>
          </w:p>
        </w:tc>
        <w:tc>
          <w:tcPr>
            <w:tcW w:w="1024" w:type="dxa"/>
          </w:tcPr>
          <w:p>
            <w:pPr>
              <w:pStyle w:val="0"/>
              <w:jc w:val="center"/>
            </w:pPr>
            <w:r>
              <w:rPr>
                <w:sz w:val="20"/>
              </w:rPr>
              <w:t xml:space="preserve">3900,0</w:t>
            </w:r>
          </w:p>
        </w:tc>
        <w:tc>
          <w:tcPr>
            <w:tcW w:w="1024" w:type="dxa"/>
          </w:tcPr>
          <w:p>
            <w:pPr>
              <w:pStyle w:val="0"/>
              <w:jc w:val="center"/>
            </w:pPr>
            <w:r>
              <w:rPr>
                <w:sz w:val="20"/>
              </w:rPr>
              <w:t xml:space="preserve">3900,0</w:t>
            </w:r>
          </w:p>
        </w:tc>
        <w:tc>
          <w:tcPr>
            <w:tcW w:w="1024" w:type="dxa"/>
          </w:tcPr>
          <w:p>
            <w:pPr>
              <w:pStyle w:val="0"/>
              <w:jc w:val="center"/>
            </w:pPr>
            <w:r>
              <w:rPr>
                <w:sz w:val="20"/>
              </w:rPr>
              <w:t xml:space="preserve">3900,0</w:t>
            </w:r>
          </w:p>
        </w:tc>
        <w:tc>
          <w:tcPr>
            <w:tcW w:w="1024" w:type="dxa"/>
          </w:tcPr>
          <w:p>
            <w:pPr>
              <w:pStyle w:val="0"/>
              <w:jc w:val="center"/>
            </w:pPr>
            <w:r>
              <w:rPr>
                <w:sz w:val="20"/>
              </w:rPr>
              <w:t xml:space="preserve">3900,0</w:t>
            </w:r>
          </w:p>
        </w:tc>
        <w:tc>
          <w:tcPr>
            <w:tcW w:w="1024" w:type="dxa"/>
          </w:tcPr>
          <w:p>
            <w:pPr>
              <w:pStyle w:val="0"/>
              <w:jc w:val="center"/>
            </w:pPr>
            <w:r>
              <w:rPr>
                <w:sz w:val="20"/>
              </w:rPr>
              <w:t xml:space="preserve">1200,0</w:t>
            </w:r>
          </w:p>
        </w:tc>
        <w:tc>
          <w:tcPr>
            <w:tcW w:w="1024" w:type="dxa"/>
          </w:tcPr>
          <w:p>
            <w:pPr>
              <w:pStyle w:val="0"/>
              <w:jc w:val="center"/>
            </w:pPr>
            <w:r>
              <w:rPr>
                <w:sz w:val="20"/>
              </w:rPr>
              <w:t xml:space="preserve">6000,0</w:t>
            </w:r>
          </w:p>
        </w:tc>
        <w:tc>
          <w:tcPr>
            <w:tcW w:w="1024" w:type="dxa"/>
            <w:tcBorders>
              <w:right w:val="nil"/>
            </w:tcBorders>
          </w:tcPr>
          <w:p>
            <w:pPr>
              <w:pStyle w:val="0"/>
              <w:jc w:val="center"/>
            </w:pPr>
            <w:r>
              <w:rPr>
                <w:sz w:val="20"/>
              </w:rPr>
              <w:t xml:space="preserve">6000,0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818</w:t>
            </w:r>
          </w:p>
        </w:tc>
        <w:tc>
          <w:tcPr>
            <w:tcW w:w="737" w:type="dxa"/>
          </w:tcPr>
          <w:p>
            <w:pPr>
              <w:pStyle w:val="0"/>
              <w:jc w:val="center"/>
            </w:pPr>
            <w:r>
              <w:rPr>
                <w:sz w:val="20"/>
              </w:rPr>
              <w:t xml:space="preserve">14 03</w:t>
            </w:r>
          </w:p>
        </w:tc>
        <w:tc>
          <w:tcPr>
            <w:tcW w:w="1474" w:type="dxa"/>
          </w:tcPr>
          <w:p>
            <w:pPr>
              <w:pStyle w:val="0"/>
              <w:jc w:val="center"/>
            </w:pPr>
            <w:r>
              <w:rPr>
                <w:sz w:val="20"/>
              </w:rPr>
              <w:t xml:space="preserve">Ч540717600</w:t>
            </w:r>
          </w:p>
        </w:tc>
        <w:tc>
          <w:tcPr>
            <w:tcW w:w="680" w:type="dxa"/>
          </w:tcPr>
          <w:p>
            <w:pPr>
              <w:pStyle w:val="0"/>
              <w:jc w:val="center"/>
            </w:pPr>
            <w:r>
              <w:rPr>
                <w:sz w:val="20"/>
              </w:rPr>
              <w:t xml:space="preserve">540</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1200,0</w:t>
            </w:r>
          </w:p>
        </w:tc>
        <w:tc>
          <w:tcPr>
            <w:tcW w:w="1024" w:type="dxa"/>
          </w:tcPr>
          <w:p>
            <w:pPr>
              <w:pStyle w:val="0"/>
              <w:jc w:val="center"/>
            </w:pPr>
            <w:r>
              <w:rPr>
                <w:sz w:val="20"/>
              </w:rPr>
              <w:t xml:space="preserve">3120,0</w:t>
            </w:r>
          </w:p>
        </w:tc>
        <w:tc>
          <w:tcPr>
            <w:tcW w:w="1024" w:type="dxa"/>
          </w:tcPr>
          <w:p>
            <w:pPr>
              <w:pStyle w:val="0"/>
              <w:jc w:val="center"/>
            </w:pPr>
            <w:r>
              <w:rPr>
                <w:sz w:val="20"/>
              </w:rPr>
              <w:t xml:space="preserve">3900,0</w:t>
            </w:r>
          </w:p>
        </w:tc>
        <w:tc>
          <w:tcPr>
            <w:tcW w:w="1024" w:type="dxa"/>
          </w:tcPr>
          <w:p>
            <w:pPr>
              <w:pStyle w:val="0"/>
              <w:jc w:val="center"/>
            </w:pPr>
            <w:r>
              <w:rPr>
                <w:sz w:val="20"/>
              </w:rPr>
              <w:t xml:space="preserve">3900,0</w:t>
            </w:r>
          </w:p>
        </w:tc>
        <w:tc>
          <w:tcPr>
            <w:tcW w:w="1024" w:type="dxa"/>
          </w:tcPr>
          <w:p>
            <w:pPr>
              <w:pStyle w:val="0"/>
              <w:jc w:val="center"/>
            </w:pPr>
            <w:r>
              <w:rPr>
                <w:sz w:val="20"/>
              </w:rPr>
              <w:t xml:space="preserve">3900,0</w:t>
            </w:r>
          </w:p>
        </w:tc>
        <w:tc>
          <w:tcPr>
            <w:tcW w:w="1024" w:type="dxa"/>
          </w:tcPr>
          <w:p>
            <w:pPr>
              <w:pStyle w:val="0"/>
              <w:jc w:val="center"/>
            </w:pPr>
            <w:r>
              <w:rPr>
                <w:sz w:val="20"/>
              </w:rPr>
              <w:t xml:space="preserve">3900,0</w:t>
            </w:r>
          </w:p>
        </w:tc>
        <w:tc>
          <w:tcPr>
            <w:tcW w:w="1024" w:type="dxa"/>
          </w:tcPr>
          <w:p>
            <w:pPr>
              <w:pStyle w:val="0"/>
              <w:jc w:val="center"/>
            </w:pPr>
            <w:r>
              <w:rPr>
                <w:sz w:val="20"/>
              </w:rPr>
              <w:t xml:space="preserve">1200,0</w:t>
            </w:r>
          </w:p>
        </w:tc>
        <w:tc>
          <w:tcPr>
            <w:tcW w:w="1024" w:type="dxa"/>
          </w:tcPr>
          <w:p>
            <w:pPr>
              <w:pStyle w:val="0"/>
              <w:jc w:val="center"/>
            </w:pPr>
            <w:r>
              <w:rPr>
                <w:sz w:val="20"/>
              </w:rPr>
              <w:t xml:space="preserve">6000,0</w:t>
            </w:r>
          </w:p>
        </w:tc>
        <w:tc>
          <w:tcPr>
            <w:tcW w:w="1024" w:type="dxa"/>
            <w:tcBorders>
              <w:right w:val="nil"/>
            </w:tcBorders>
          </w:tcPr>
          <w:p>
            <w:pPr>
              <w:pStyle w:val="0"/>
              <w:jc w:val="center"/>
            </w:pPr>
            <w:r>
              <w:rPr>
                <w:sz w:val="20"/>
              </w:rPr>
              <w:t xml:space="preserve">6000,0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Мероприятие 6.3</w:t>
            </w:r>
          </w:p>
        </w:tc>
        <w:tc>
          <w:tcPr>
            <w:tcW w:w="1701" w:type="dxa"/>
            <w:vMerge w:val="restart"/>
          </w:tcPr>
          <w:p>
            <w:pPr>
              <w:pStyle w:val="0"/>
              <w:jc w:val="both"/>
            </w:pPr>
            <w:r>
              <w:rPr>
                <w:sz w:val="20"/>
              </w:rPr>
              <w:t xml:space="preserve">Премирование победителей Всероссийского конкурса "Лучшая муниципальная практика"</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 соисполнитель - Минфин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1200,0</w:t>
            </w:r>
          </w:p>
        </w:tc>
        <w:tc>
          <w:tcPr>
            <w:tcW w:w="1024" w:type="dxa"/>
          </w:tcPr>
          <w:p>
            <w:pPr>
              <w:pStyle w:val="0"/>
              <w:jc w:val="center"/>
            </w:pPr>
            <w:r>
              <w:rPr>
                <w:sz w:val="20"/>
              </w:rPr>
              <w:t xml:space="preserve">0,0</w:t>
            </w:r>
          </w:p>
        </w:tc>
        <w:tc>
          <w:tcPr>
            <w:tcW w:w="1024" w:type="dxa"/>
          </w:tcPr>
          <w:p>
            <w:pPr>
              <w:pStyle w:val="0"/>
              <w:jc w:val="center"/>
            </w:pPr>
            <w:r>
              <w:rPr>
                <w:sz w:val="20"/>
              </w:rPr>
              <w:t xml:space="preserve">40000,0</w:t>
            </w:r>
          </w:p>
        </w:tc>
        <w:tc>
          <w:tcPr>
            <w:tcW w:w="1024" w:type="dxa"/>
          </w:tcPr>
          <w:p>
            <w:pPr>
              <w:pStyle w:val="0"/>
              <w:jc w:val="center"/>
            </w:pPr>
            <w:r>
              <w:rPr>
                <w:sz w:val="20"/>
              </w:rPr>
              <w:t xml:space="preserve">6300,0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х</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1200,0</w:t>
            </w:r>
          </w:p>
        </w:tc>
        <w:tc>
          <w:tcPr>
            <w:tcW w:w="1024" w:type="dxa"/>
          </w:tcPr>
          <w:p>
            <w:pPr>
              <w:pStyle w:val="0"/>
              <w:jc w:val="center"/>
            </w:pPr>
            <w:r>
              <w:rPr>
                <w:sz w:val="20"/>
              </w:rPr>
              <w:t xml:space="preserve">0,0</w:t>
            </w:r>
          </w:p>
        </w:tc>
        <w:tc>
          <w:tcPr>
            <w:tcW w:w="1024" w:type="dxa"/>
          </w:tcPr>
          <w:p>
            <w:pPr>
              <w:pStyle w:val="0"/>
              <w:jc w:val="center"/>
            </w:pPr>
            <w:r>
              <w:rPr>
                <w:sz w:val="20"/>
              </w:rPr>
              <w:t xml:space="preserve">40000,0</w:t>
            </w:r>
          </w:p>
        </w:tc>
        <w:tc>
          <w:tcPr>
            <w:tcW w:w="1024" w:type="dxa"/>
          </w:tcPr>
          <w:p>
            <w:pPr>
              <w:pStyle w:val="0"/>
              <w:jc w:val="center"/>
            </w:pPr>
            <w:r>
              <w:rPr>
                <w:sz w:val="20"/>
              </w:rPr>
              <w:t xml:space="preserve">6300,0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9058" w:type="dxa"/>
            <w:tcBorders>
              <w:left w:val="nil"/>
              <w:right w:val="nil"/>
            </w:tcBorders>
          </w:tcPr>
          <w:p>
            <w:pPr>
              <w:pStyle w:val="0"/>
              <w:outlineLvl w:val="3"/>
              <w:jc w:val="center"/>
            </w:pPr>
            <w:r>
              <w:rPr>
                <w:sz w:val="20"/>
              </w:rPr>
              <w:t xml:space="preserve">Цель "Реализация государственной политики в сфере юстиции, находящейся в ведении Чувашской Республики"</w:t>
            </w:r>
          </w:p>
        </w:tc>
      </w:tr>
      <w:tr>
        <w:tc>
          <w:tcPr>
            <w:tcW w:w="851" w:type="dxa"/>
            <w:tcBorders>
              <w:left w:val="nil"/>
            </w:tcBorders>
            <w:vMerge w:val="restart"/>
          </w:tcPr>
          <w:p>
            <w:pPr>
              <w:pStyle w:val="0"/>
              <w:jc w:val="both"/>
            </w:pPr>
            <w:r>
              <w:rPr>
                <w:sz w:val="20"/>
              </w:rPr>
              <w:t xml:space="preserve">Основное мероприятие 7</w:t>
            </w:r>
          </w:p>
        </w:tc>
        <w:tc>
          <w:tcPr>
            <w:tcW w:w="1701" w:type="dxa"/>
            <w:vMerge w:val="restart"/>
          </w:tcPr>
          <w:p>
            <w:pPr>
              <w:pStyle w:val="0"/>
              <w:jc w:val="both"/>
            </w:pPr>
            <w:r>
              <w:rPr>
                <w:sz w:val="20"/>
              </w:rPr>
              <w:t xml:space="preserve">Проведение мероприятий по вопросам совершенствования государственного управления в сфере юстиции</w:t>
            </w:r>
          </w:p>
        </w:tc>
        <w:tc>
          <w:tcPr>
            <w:tcW w:w="1418" w:type="dxa"/>
            <w:vMerge w:val="restart"/>
          </w:tcPr>
          <w:p>
            <w:pPr>
              <w:pStyle w:val="0"/>
              <w:jc w:val="both"/>
            </w:pPr>
            <w:r>
              <w:rPr>
                <w:sz w:val="20"/>
              </w:rPr>
              <w:t xml:space="preserve">обеспечение единства правового пространства</w:t>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342,7</w:t>
            </w:r>
          </w:p>
        </w:tc>
        <w:tc>
          <w:tcPr>
            <w:tcW w:w="1024" w:type="dxa"/>
          </w:tcPr>
          <w:p>
            <w:pPr>
              <w:pStyle w:val="0"/>
              <w:jc w:val="center"/>
            </w:pPr>
            <w:r>
              <w:rPr>
                <w:sz w:val="20"/>
              </w:rPr>
              <w:t xml:space="preserve">342,7</w:t>
            </w:r>
          </w:p>
        </w:tc>
        <w:tc>
          <w:tcPr>
            <w:tcW w:w="1024" w:type="dxa"/>
          </w:tcPr>
          <w:p>
            <w:pPr>
              <w:pStyle w:val="0"/>
              <w:jc w:val="center"/>
            </w:pPr>
            <w:r>
              <w:rPr>
                <w:sz w:val="20"/>
              </w:rPr>
              <w:t xml:space="preserve">342,7</w:t>
            </w:r>
          </w:p>
        </w:tc>
        <w:tc>
          <w:tcPr>
            <w:tcW w:w="1024" w:type="dxa"/>
          </w:tcPr>
          <w:p>
            <w:pPr>
              <w:pStyle w:val="0"/>
              <w:jc w:val="center"/>
            </w:pPr>
            <w:r>
              <w:rPr>
                <w:sz w:val="20"/>
              </w:rPr>
              <w:t xml:space="preserve">342,7</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342,7</w:t>
            </w:r>
          </w:p>
        </w:tc>
        <w:tc>
          <w:tcPr>
            <w:tcW w:w="1024" w:type="dxa"/>
          </w:tcPr>
          <w:p>
            <w:pPr>
              <w:pStyle w:val="0"/>
              <w:jc w:val="center"/>
            </w:pPr>
            <w:r>
              <w:rPr>
                <w:sz w:val="20"/>
              </w:rPr>
              <w:t xml:space="preserve">342,7</w:t>
            </w:r>
          </w:p>
        </w:tc>
        <w:tc>
          <w:tcPr>
            <w:tcW w:w="1024" w:type="dxa"/>
          </w:tcPr>
          <w:p>
            <w:pPr>
              <w:pStyle w:val="0"/>
              <w:jc w:val="center"/>
            </w:pPr>
            <w:r>
              <w:rPr>
                <w:sz w:val="20"/>
              </w:rPr>
              <w:t xml:space="preserve">342,7</w:t>
            </w:r>
          </w:p>
        </w:tc>
        <w:tc>
          <w:tcPr>
            <w:tcW w:w="1024" w:type="dxa"/>
          </w:tcPr>
          <w:p>
            <w:pPr>
              <w:pStyle w:val="0"/>
              <w:jc w:val="center"/>
            </w:pPr>
            <w:r>
              <w:rPr>
                <w:sz w:val="20"/>
              </w:rPr>
              <w:t xml:space="preserve">342,7</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1" w:type="dxa"/>
            <w:tcBorders>
              <w:left w:val="nil"/>
            </w:tcBorders>
          </w:tcPr>
          <w:p>
            <w:pPr>
              <w:pStyle w:val="0"/>
              <w:jc w:val="both"/>
            </w:pPr>
            <w:r>
              <w:rPr>
                <w:sz w:val="20"/>
              </w:rPr>
              <w:t xml:space="preserve">Целевой показатель (индикатор) Государственной программы, увязанный с основным мероприятием 7</w:t>
            </w:r>
          </w:p>
        </w:tc>
        <w:tc>
          <w:tcPr>
            <w:gridSpan w:val="7"/>
            <w:tcW w:w="7914" w:type="dxa"/>
          </w:tcPr>
          <w:p>
            <w:pPr>
              <w:pStyle w:val="0"/>
              <w:jc w:val="both"/>
            </w:pPr>
            <w:r>
              <w:rPr>
                <w:sz w:val="20"/>
              </w:rPr>
              <w:t xml:space="preserve">Уровень удовлетворенности населения услугами в сфере государственной регистрации актов гражданского состояния, процентов опрошенных</w:t>
            </w:r>
          </w:p>
        </w:tc>
        <w:tc>
          <w:tcPr>
            <w:tcW w:w="1077"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Pr>
          <w:p>
            <w:pPr>
              <w:pStyle w:val="0"/>
              <w:jc w:val="center"/>
            </w:pPr>
            <w:r>
              <w:rPr>
                <w:sz w:val="20"/>
              </w:rPr>
              <w:t xml:space="preserve">99,0</w:t>
            </w:r>
          </w:p>
        </w:tc>
        <w:tc>
          <w:tcPr>
            <w:tcW w:w="1024" w:type="dxa"/>
          </w:tcPr>
          <w:p>
            <w:pPr>
              <w:pStyle w:val="0"/>
              <w:jc w:val="center"/>
            </w:pPr>
            <w:r>
              <w:rPr>
                <w:sz w:val="20"/>
              </w:rPr>
              <w:t xml:space="preserve">99,0</w:t>
            </w:r>
          </w:p>
        </w:tc>
        <w:tc>
          <w:tcPr>
            <w:tcW w:w="1024" w:type="dxa"/>
          </w:tcPr>
          <w:p>
            <w:pPr>
              <w:pStyle w:val="0"/>
              <w:jc w:val="center"/>
            </w:pPr>
            <w:r>
              <w:rPr>
                <w:sz w:val="20"/>
              </w:rPr>
              <w:t xml:space="preserve">99,0</w:t>
            </w:r>
          </w:p>
        </w:tc>
        <w:tc>
          <w:tcPr>
            <w:tcW w:w="1024" w:type="dxa"/>
          </w:tcPr>
          <w:p>
            <w:pPr>
              <w:pStyle w:val="0"/>
              <w:jc w:val="center"/>
            </w:pPr>
            <w:r>
              <w:rPr>
                <w:sz w:val="20"/>
              </w:rPr>
              <w:t xml:space="preserve">99,0</w:t>
            </w:r>
          </w:p>
        </w:tc>
        <w:tc>
          <w:tcPr>
            <w:tcW w:w="1024" w:type="dxa"/>
          </w:tcPr>
          <w:p>
            <w:pPr>
              <w:pStyle w:val="0"/>
              <w:jc w:val="center"/>
            </w:pPr>
            <w:r>
              <w:rPr>
                <w:sz w:val="20"/>
              </w:rPr>
              <w:t xml:space="preserve">99,0</w:t>
            </w:r>
          </w:p>
        </w:tc>
        <w:tc>
          <w:tcPr>
            <w:tcW w:w="1024" w:type="dxa"/>
          </w:tcPr>
          <w:p>
            <w:pPr>
              <w:pStyle w:val="0"/>
              <w:jc w:val="center"/>
            </w:pPr>
            <w:r>
              <w:rPr>
                <w:sz w:val="20"/>
              </w:rPr>
              <w:t xml:space="preserve">99,0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99,0 </w:t>
            </w:r>
            <w:hyperlink w:history="0" w:anchor="P7992"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1" w:type="dxa"/>
            <w:tcBorders>
              <w:left w:val="nil"/>
            </w:tcBorders>
            <w:vMerge w:val="restart"/>
          </w:tcPr>
          <w:p>
            <w:pPr>
              <w:pStyle w:val="0"/>
              <w:jc w:val="both"/>
            </w:pPr>
            <w:r>
              <w:rPr>
                <w:sz w:val="20"/>
              </w:rPr>
              <w:t xml:space="preserve">Мероприятие 7.1</w:t>
            </w:r>
          </w:p>
        </w:tc>
        <w:tc>
          <w:tcPr>
            <w:tcW w:w="1701" w:type="dxa"/>
            <w:vMerge w:val="restart"/>
          </w:tcPr>
          <w:p>
            <w:pPr>
              <w:pStyle w:val="0"/>
              <w:jc w:val="both"/>
            </w:pPr>
            <w:r>
              <w:rPr>
                <w:sz w:val="20"/>
              </w:rPr>
              <w:t xml:space="preserve">Проведение мероприятий (семинаров, совещаний, научно-практических конференций, круглых столов, иных мероприятий) по вопросам совершенствования государственного управления в сфере юстиции</w:t>
            </w:r>
          </w:p>
        </w:tc>
        <w:tc>
          <w:tcPr>
            <w:tcW w:w="1418"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Госслужба Чувашии по делам юстиции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342,7</w:t>
            </w:r>
          </w:p>
        </w:tc>
        <w:tc>
          <w:tcPr>
            <w:tcW w:w="1024" w:type="dxa"/>
          </w:tcPr>
          <w:p>
            <w:pPr>
              <w:pStyle w:val="0"/>
              <w:jc w:val="center"/>
            </w:pPr>
            <w:r>
              <w:rPr>
                <w:sz w:val="20"/>
              </w:rPr>
              <w:t xml:space="preserve">342,7</w:t>
            </w:r>
          </w:p>
        </w:tc>
        <w:tc>
          <w:tcPr>
            <w:tcW w:w="1024" w:type="dxa"/>
          </w:tcPr>
          <w:p>
            <w:pPr>
              <w:pStyle w:val="0"/>
              <w:jc w:val="center"/>
            </w:pPr>
            <w:r>
              <w:rPr>
                <w:sz w:val="20"/>
              </w:rPr>
              <w:t xml:space="preserve">342,7</w:t>
            </w:r>
          </w:p>
        </w:tc>
        <w:tc>
          <w:tcPr>
            <w:tcW w:w="1024" w:type="dxa"/>
          </w:tcPr>
          <w:p>
            <w:pPr>
              <w:pStyle w:val="0"/>
              <w:jc w:val="center"/>
            </w:pPr>
            <w:r>
              <w:rPr>
                <w:sz w:val="20"/>
              </w:rPr>
              <w:t xml:space="preserve">342,7</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342,7</w:t>
            </w:r>
          </w:p>
        </w:tc>
        <w:tc>
          <w:tcPr>
            <w:tcW w:w="1024" w:type="dxa"/>
          </w:tcPr>
          <w:p>
            <w:pPr>
              <w:pStyle w:val="0"/>
              <w:jc w:val="center"/>
            </w:pPr>
            <w:r>
              <w:rPr>
                <w:sz w:val="20"/>
              </w:rPr>
              <w:t xml:space="preserve">342,7</w:t>
            </w:r>
          </w:p>
        </w:tc>
        <w:tc>
          <w:tcPr>
            <w:tcW w:w="1024" w:type="dxa"/>
          </w:tcPr>
          <w:p>
            <w:pPr>
              <w:pStyle w:val="0"/>
              <w:jc w:val="center"/>
            </w:pPr>
            <w:r>
              <w:rPr>
                <w:sz w:val="20"/>
              </w:rPr>
              <w:t xml:space="preserve">342,7</w:t>
            </w:r>
          </w:p>
        </w:tc>
        <w:tc>
          <w:tcPr>
            <w:tcW w:w="1024" w:type="dxa"/>
          </w:tcPr>
          <w:p>
            <w:pPr>
              <w:pStyle w:val="0"/>
              <w:jc w:val="center"/>
            </w:pPr>
            <w:r>
              <w:rPr>
                <w:sz w:val="20"/>
              </w:rPr>
              <w:t xml:space="preserve">342,7</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bl>
    <w:p>
      <w:pPr>
        <w:sectPr>
          <w:headerReference w:type="default" r:id="rId159"/>
          <w:headerReference w:type="first" r:id="rId159"/>
          <w:footerReference w:type="default" r:id="rId160"/>
          <w:footerReference w:type="first" r:id="rId16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992" w:name="P7992"/>
    <w:bookmarkEnd w:id="7992"/>
    <w:p>
      <w:pPr>
        <w:pStyle w:val="0"/>
        <w:spacing w:before="200" w:line-rule="auto"/>
        <w:ind w:firstLine="540"/>
        <w:jc w:val="both"/>
      </w:pPr>
      <w:r>
        <w:rPr>
          <w:sz w:val="20"/>
        </w:rPr>
        <w:t xml:space="preserve">&lt;*&gt; Приводятся значения целевых показателей (индикаторов) в 2030 и 2035 годах соответственно.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потенциала</w:t>
      </w:r>
    </w:p>
    <w:p>
      <w:pPr>
        <w:pStyle w:val="0"/>
        <w:jc w:val="right"/>
      </w:pPr>
      <w:r>
        <w:rPr>
          <w:sz w:val="20"/>
        </w:rPr>
        <w:t xml:space="preserve">государственного управления"</w:t>
      </w:r>
    </w:p>
    <w:p>
      <w:pPr>
        <w:pStyle w:val="0"/>
        <w:jc w:val="both"/>
      </w:pPr>
      <w:r>
        <w:rPr>
          <w:sz w:val="20"/>
        </w:rPr>
      </w:r>
    </w:p>
    <w:bookmarkStart w:id="8004" w:name="P8004"/>
    <w:bookmarkEnd w:id="8004"/>
    <w:p>
      <w:pPr>
        <w:pStyle w:val="2"/>
        <w:jc w:val="center"/>
      </w:pPr>
      <w:r>
        <w:rPr>
          <w:sz w:val="20"/>
        </w:rPr>
        <w:t xml:space="preserve">ПОДПРОГРАММА</w:t>
      </w:r>
    </w:p>
    <w:p>
      <w:pPr>
        <w:pStyle w:val="2"/>
        <w:jc w:val="center"/>
      </w:pPr>
      <w:r>
        <w:rPr>
          <w:sz w:val="20"/>
        </w:rPr>
        <w:t xml:space="preserve">"РАЗВИТИЕ МУНИЦИПАЛЬНОЙ СЛУЖБЫ В ЧУВАШСКОЙ РЕСПУБЛИКЕ"</w:t>
      </w:r>
    </w:p>
    <w:p>
      <w:pPr>
        <w:pStyle w:val="2"/>
        <w:jc w:val="center"/>
      </w:pPr>
      <w:r>
        <w:rPr>
          <w:sz w:val="20"/>
        </w:rPr>
        <w:t xml:space="preserve">ГОСУДАРСТВЕННОЙ ПРОГРАММЫ ЧУВАШСКОЙ РЕСПУБЛИКИ "РАЗВИТИЕ</w:t>
      </w:r>
    </w:p>
    <w:p>
      <w:pPr>
        <w:pStyle w:val="2"/>
        <w:jc w:val="center"/>
      </w:pPr>
      <w:r>
        <w:rPr>
          <w:sz w:val="20"/>
        </w:rPr>
        <w:t xml:space="preserve">ПОТЕНЦИАЛА ГОСУДАРСТВЕННОГО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10.04.2019 </w:t>
            </w:r>
            <w:hyperlink w:history="0" r:id="rId351"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23.10.2019 </w:t>
            </w:r>
            <w:hyperlink w:history="0" r:id="rId352"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436</w:t>
              </w:r>
            </w:hyperlink>
            <w:r>
              <w:rPr>
                <w:sz w:val="20"/>
                <w:color w:val="392c69"/>
              </w:rPr>
              <w:t xml:space="preserve">, от 29.01.2020 </w:t>
            </w:r>
            <w:hyperlink w:history="0" r:id="rId353"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color w:val="392c69"/>
              </w:rPr>
              <w:t xml:space="preserve">, от 08.04.2020 </w:t>
            </w:r>
            <w:hyperlink w:history="0" r:id="rId354"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color w:val="392c69"/>
              </w:rPr>
              <w:t xml:space="preserve">,</w:t>
            </w:r>
          </w:p>
          <w:p>
            <w:pPr>
              <w:pStyle w:val="0"/>
              <w:jc w:val="center"/>
            </w:pPr>
            <w:r>
              <w:rPr>
                <w:sz w:val="20"/>
                <w:color w:val="392c69"/>
              </w:rPr>
              <w:t xml:space="preserve">от 26.12.2020 </w:t>
            </w:r>
            <w:hyperlink w:history="0" r:id="rId355"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color w:val="392c69"/>
              </w:rPr>
              <w:t xml:space="preserve">, от 28.04.2021 </w:t>
            </w:r>
            <w:hyperlink w:history="0" r:id="rId356"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color w:val="392c69"/>
              </w:rPr>
              <w:t xml:space="preserve">, от 17.11.2021 </w:t>
            </w:r>
            <w:hyperlink w:history="0" r:id="rId357"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color w:val="392c69"/>
              </w:rPr>
              <w:t xml:space="preserve">,</w:t>
            </w:r>
          </w:p>
          <w:p>
            <w:pPr>
              <w:pStyle w:val="0"/>
              <w:jc w:val="center"/>
            </w:pPr>
            <w:r>
              <w:rPr>
                <w:sz w:val="20"/>
                <w:color w:val="392c69"/>
              </w:rPr>
              <w:t xml:space="preserve">от 27.04.2022 </w:t>
            </w:r>
            <w:hyperlink w:history="0" r:id="rId358"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192</w:t>
              </w:r>
            </w:hyperlink>
            <w:r>
              <w:rPr>
                <w:sz w:val="20"/>
                <w:color w:val="392c69"/>
              </w:rPr>
              <w:t xml:space="preserve">, от 24.11.2022 </w:t>
            </w:r>
            <w:hyperlink w:history="0" r:id="rId359"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color w:val="392c69"/>
              </w:rPr>
              <w:t xml:space="preserve">, от 10.05.2023 </w:t>
            </w:r>
            <w:hyperlink w:history="0" r:id="rId360"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center"/>
      </w:pPr>
      <w:r>
        <w:rPr>
          <w:sz w:val="20"/>
        </w:rPr>
        <w:t xml:space="preserve">(позиция введена </w:t>
      </w:r>
      <w:hyperlink w:history="0" r:id="rId361"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w:t>
      </w:r>
    </w:p>
    <w:p>
      <w:pPr>
        <w:pStyle w:val="0"/>
        <w:jc w:val="center"/>
      </w:pPr>
      <w:r>
        <w:rPr>
          <w:sz w:val="20"/>
        </w:rPr>
        <w:t xml:space="preserve">от 10.04.2019 N 105)</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Государственная служба Чувашской Республики по делам юстиции</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362"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Постановления</w:t>
              </w:r>
            </w:hyperlink>
            <w:r>
              <w:rPr>
                <w:sz w:val="20"/>
              </w:rPr>
              <w:t xml:space="preserve"> Кабинета Министров ЧР от 08.04.2020 N 173)</w:t>
            </w:r>
          </w:p>
        </w:tc>
      </w:tr>
      <w:tr>
        <w:tc>
          <w:tcPr>
            <w:tcW w:w="2268" w:type="dxa"/>
            <w:tcBorders>
              <w:top w:val="nil"/>
              <w:left w:val="nil"/>
              <w:bottom w:val="nil"/>
              <w:right w:val="nil"/>
            </w:tcBorders>
          </w:tcPr>
          <w:p>
            <w:pPr>
              <w:pStyle w:val="0"/>
            </w:pPr>
            <w:r>
              <w:rPr>
                <w:sz w:val="20"/>
              </w:rPr>
              <w:t xml:space="preserve">Соисполнитель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образования Чувашской Республики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363"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2268"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эффективности муниципальной службы в Чувашской Республике (далее также - муниципальная служба), а также результативности профессиональной служебной деятельности муниципальных служащих в Чувашской Республике (далее также - муниципальные служащие)</w:t>
            </w:r>
          </w:p>
        </w:tc>
      </w:tr>
      <w:tr>
        <w:tc>
          <w:tcPr>
            <w:tcW w:w="226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совершенствование системы правового регулирования муниципальной службы;</w:t>
            </w:r>
          </w:p>
          <w:p>
            <w:pPr>
              <w:pStyle w:val="0"/>
              <w:jc w:val="both"/>
            </w:pPr>
            <w:r>
              <w:rPr>
                <w:sz w:val="20"/>
              </w:rPr>
              <w:t xml:space="preserve">внедрение новых кадровых технологий на муниципальной службе;</w:t>
            </w:r>
          </w:p>
          <w:p>
            <w:pPr>
              <w:pStyle w:val="0"/>
              <w:jc w:val="both"/>
            </w:pPr>
            <w:r>
              <w:rPr>
                <w:sz w:val="20"/>
              </w:rPr>
              <w:t xml:space="preserve">эффективность подготовки кадров для муниципальной службы, профессионального развития муниципальных служащих, лиц, состоящих в кадровых резервах органов местного самоуправления в Чувашской Республике (далее также соответственно - кадровые резервы, органы местного самоуправления);</w:t>
            </w:r>
          </w:p>
          <w:p>
            <w:pPr>
              <w:pStyle w:val="0"/>
              <w:jc w:val="both"/>
            </w:pPr>
            <w:r>
              <w:rPr>
                <w:sz w:val="20"/>
              </w:rPr>
              <w:t xml:space="preserve">повышение престижа муниципальной службы и органов местного самоуправления в Чувашской Республике;</w:t>
            </w:r>
          </w:p>
          <w:p>
            <w:pPr>
              <w:pStyle w:val="0"/>
              <w:jc w:val="both"/>
            </w:pPr>
            <w:r>
              <w:rPr>
                <w:sz w:val="20"/>
              </w:rPr>
              <w:t xml:space="preserve">совершенствование порядка формирования, использования и подготовки кадровых резервов органов местного самоуправления;</w:t>
            </w:r>
          </w:p>
          <w:p>
            <w:pPr>
              <w:pStyle w:val="0"/>
              <w:jc w:val="both"/>
            </w:pPr>
            <w:r>
              <w:rPr>
                <w:sz w:val="20"/>
              </w:rPr>
              <w:t xml:space="preserve">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pPr>
              <w:pStyle w:val="0"/>
              <w:jc w:val="both"/>
            </w:pPr>
            <w:r>
              <w:rPr>
                <w:sz w:val="20"/>
              </w:rPr>
              <w:t xml:space="preserve">формирование положительного имиджа органов местного самоуправления;</w:t>
            </w:r>
          </w:p>
          <w:p>
            <w:pPr>
              <w:pStyle w:val="0"/>
              <w:jc w:val="both"/>
            </w:pPr>
            <w:r>
              <w:rPr>
                <w:sz w:val="20"/>
              </w:rPr>
              <w:t xml:space="preserve">обеспечение стабильности кадрового состава органов местного самоуправления;</w:t>
            </w:r>
          </w:p>
          <w:p>
            <w:pPr>
              <w:pStyle w:val="0"/>
              <w:jc w:val="both"/>
            </w:pPr>
            <w:r>
              <w:rPr>
                <w:sz w:val="20"/>
              </w:rPr>
              <w:t xml:space="preserve">совершенствование организационной системы управления кадровыми процессами</w:t>
            </w:r>
          </w:p>
        </w:tc>
      </w:tr>
      <w:tr>
        <w:tc>
          <w:tcPr>
            <w:tcW w:w="2268" w:type="dxa"/>
            <w:tcBorders>
              <w:top w:val="nil"/>
              <w:left w:val="nil"/>
              <w:bottom w:val="nil"/>
              <w:right w:val="nil"/>
            </w:tcBorders>
          </w:tcPr>
          <w:p>
            <w:pPr>
              <w:pStyle w:val="0"/>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к 2036 году предусматривается достижение следующих целевых показателей (индикаторов):</w:t>
            </w:r>
          </w:p>
          <w:p>
            <w:pPr>
              <w:pStyle w:val="0"/>
              <w:jc w:val="both"/>
            </w:pPr>
            <w:r>
              <w:rPr>
                <w:sz w:val="20"/>
              </w:rPr>
              <w:t xml:space="preserve">доля подготовленных нормативных правовых актов Чувашской Республики, регулирующих вопросы муниципальной службы в Чувашской Республике, отнесенные к компетенции субъекта Российской Федерации, - 100,0 процента;</w:t>
            </w:r>
          </w:p>
          <w:p>
            <w:pPr>
              <w:pStyle w:val="0"/>
              <w:jc w:val="both"/>
            </w:pPr>
            <w:r>
              <w:rPr>
                <w:sz w:val="20"/>
              </w:rPr>
              <w:t xml:space="preserve">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- 100 человек;</w:t>
            </w:r>
          </w:p>
          <w:p>
            <w:pPr>
              <w:pStyle w:val="0"/>
              <w:jc w:val="both"/>
            </w:pPr>
            <w:r>
              <w:rPr>
                <w:sz w:val="20"/>
              </w:rPr>
              <w:t xml:space="preserve">доля вакантных должностей муниципальной службы, замещаемых из кадрового резерва органов местного самоуправления, - 36,0 процента;</w:t>
            </w:r>
          </w:p>
          <w:p>
            <w:pPr>
              <w:pStyle w:val="0"/>
              <w:jc w:val="both"/>
            </w:pPr>
            <w:r>
              <w:rPr>
                <w:sz w:val="20"/>
              </w:rPr>
              <w:t xml:space="preserve">доля муниципальных служащих в возрасте до 30 лет в общей численности муниципальных служащих, имеющих стаж муниципальной службы более 3 лет, - 8,0 процента;</w:t>
            </w:r>
          </w:p>
          <w:p>
            <w:pPr>
              <w:pStyle w:val="0"/>
              <w:jc w:val="both"/>
            </w:pPr>
            <w:r>
              <w:rPr>
                <w:sz w:val="20"/>
              </w:rPr>
              <w:t xml:space="preserve">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 - 80 процентов от числа опрошенных</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10.04.2019 </w:t>
            </w:r>
            <w:hyperlink w:history="0" r:id="rId364"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105</w:t>
              </w:r>
            </w:hyperlink>
            <w:r>
              <w:rPr>
                <w:sz w:val="20"/>
              </w:rPr>
              <w:t xml:space="preserve">, от 17.11.2021 </w:t>
            </w:r>
            <w:hyperlink w:history="0" r:id="rId365"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w:t>
            </w:r>
          </w:p>
        </w:tc>
      </w:tr>
      <w:tr>
        <w:tc>
          <w:tcPr>
            <w:tcW w:w="2268" w:type="dxa"/>
            <w:tcBorders>
              <w:top w:val="nil"/>
              <w:left w:val="nil"/>
              <w:bottom w:val="nil"/>
              <w:right w:val="nil"/>
            </w:tcBorders>
          </w:tcPr>
          <w:p>
            <w:pPr>
              <w:pStyle w:val="0"/>
            </w:pPr>
            <w:r>
              <w:rPr>
                <w:sz w:val="20"/>
              </w:rPr>
              <w:t xml:space="preserve">Этапы и сроки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268"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прогнозируемые объемы финансирования мероприятий подпрограммы в 2019 - 2035 годах составляют 36382,3 тыс. рублей, в том числе:</w:t>
            </w:r>
          </w:p>
          <w:p>
            <w:pPr>
              <w:pStyle w:val="0"/>
              <w:jc w:val="both"/>
            </w:pPr>
            <w:r>
              <w:rPr>
                <w:sz w:val="20"/>
              </w:rPr>
              <w:t xml:space="preserve">в 2019 году - 1301,4 тыс. рублей;</w:t>
            </w:r>
          </w:p>
          <w:p>
            <w:pPr>
              <w:pStyle w:val="0"/>
              <w:jc w:val="both"/>
            </w:pPr>
            <w:r>
              <w:rPr>
                <w:sz w:val="20"/>
              </w:rPr>
              <w:t xml:space="preserve">в 2020 году - 1577,5 тыс. рублей;</w:t>
            </w:r>
          </w:p>
          <w:p>
            <w:pPr>
              <w:pStyle w:val="0"/>
              <w:jc w:val="both"/>
            </w:pPr>
            <w:r>
              <w:rPr>
                <w:sz w:val="20"/>
              </w:rPr>
              <w:t xml:space="preserve">в 2021 году - 2444,1 тыс. рублей;</w:t>
            </w:r>
          </w:p>
          <w:p>
            <w:pPr>
              <w:pStyle w:val="0"/>
              <w:jc w:val="both"/>
            </w:pPr>
            <w:r>
              <w:rPr>
                <w:sz w:val="20"/>
              </w:rPr>
              <w:t xml:space="preserve">в 2022 году - 2345,0 тыс. рублей;</w:t>
            </w:r>
          </w:p>
          <w:p>
            <w:pPr>
              <w:pStyle w:val="0"/>
              <w:jc w:val="both"/>
            </w:pPr>
            <w:r>
              <w:rPr>
                <w:sz w:val="20"/>
              </w:rPr>
              <w:t xml:space="preserve">в 2023 году - 6261,1 тыс. рублей;</w:t>
            </w:r>
          </w:p>
          <w:p>
            <w:pPr>
              <w:pStyle w:val="0"/>
              <w:jc w:val="both"/>
            </w:pPr>
            <w:r>
              <w:rPr>
                <w:sz w:val="20"/>
              </w:rPr>
              <w:t xml:space="preserve">в 2024 году - 2693,1 тыс. рублей;</w:t>
            </w:r>
          </w:p>
          <w:p>
            <w:pPr>
              <w:pStyle w:val="0"/>
              <w:jc w:val="both"/>
            </w:pPr>
            <w:r>
              <w:rPr>
                <w:sz w:val="20"/>
              </w:rPr>
              <w:t xml:space="preserve">в 2025 году - 2693,1 тыс. рублей;</w:t>
            </w:r>
          </w:p>
          <w:p>
            <w:pPr>
              <w:pStyle w:val="0"/>
              <w:jc w:val="both"/>
            </w:pPr>
            <w:r>
              <w:rPr>
                <w:sz w:val="20"/>
              </w:rPr>
              <w:t xml:space="preserve">в 2026 - 2030 годах - 8533,5 тыс. рублей;</w:t>
            </w:r>
          </w:p>
          <w:p>
            <w:pPr>
              <w:pStyle w:val="0"/>
              <w:jc w:val="both"/>
            </w:pPr>
            <w:r>
              <w:rPr>
                <w:sz w:val="20"/>
              </w:rPr>
              <w:t xml:space="preserve">в 2031 - 2035 годах - 8533,5 тыс. рублей;</w:t>
            </w:r>
          </w:p>
          <w:p>
            <w:pPr>
              <w:pStyle w:val="0"/>
              <w:jc w:val="both"/>
            </w:pPr>
            <w:r>
              <w:rPr>
                <w:sz w:val="20"/>
              </w:rPr>
              <w:t xml:space="preserve">из них средства:</w:t>
            </w:r>
          </w:p>
          <w:p>
            <w:pPr>
              <w:pStyle w:val="0"/>
              <w:jc w:val="both"/>
            </w:pPr>
            <w:r>
              <w:rPr>
                <w:sz w:val="20"/>
              </w:rPr>
              <w:t xml:space="preserve">республиканского бюджета Чувашской Республики - 10881,5 тыс. рублей (29,9 процента), в том числе:</w:t>
            </w:r>
          </w:p>
          <w:p>
            <w:pPr>
              <w:pStyle w:val="0"/>
              <w:jc w:val="both"/>
            </w:pPr>
            <w:r>
              <w:rPr>
                <w:sz w:val="20"/>
              </w:rPr>
              <w:t xml:space="preserve">в 2019 году - 271,2 тыс. рублей;</w:t>
            </w:r>
          </w:p>
          <w:p>
            <w:pPr>
              <w:pStyle w:val="0"/>
              <w:jc w:val="both"/>
            </w:pPr>
            <w:r>
              <w:rPr>
                <w:sz w:val="20"/>
              </w:rPr>
              <w:t xml:space="preserve">в 2020 году - 200,0 тыс. рублей;</w:t>
            </w:r>
          </w:p>
          <w:p>
            <w:pPr>
              <w:pStyle w:val="0"/>
              <w:jc w:val="both"/>
            </w:pPr>
            <w:r>
              <w:rPr>
                <w:sz w:val="20"/>
              </w:rPr>
              <w:t xml:space="preserve">в 2021 году - 1070,0 тыс. рублей;</w:t>
            </w:r>
          </w:p>
          <w:p>
            <w:pPr>
              <w:pStyle w:val="0"/>
              <w:jc w:val="both"/>
            </w:pPr>
            <w:r>
              <w:rPr>
                <w:sz w:val="20"/>
              </w:rPr>
              <w:t xml:space="preserve">в 2022 году - 1091,9 тыс. рублей;</w:t>
            </w:r>
          </w:p>
          <w:p>
            <w:pPr>
              <w:pStyle w:val="0"/>
              <w:jc w:val="both"/>
            </w:pPr>
            <w:r>
              <w:rPr>
                <w:sz w:val="20"/>
              </w:rPr>
              <w:t xml:space="preserve">в 2023 году - 4686,8 тыс. рублей;</w:t>
            </w:r>
          </w:p>
          <w:p>
            <w:pPr>
              <w:pStyle w:val="0"/>
              <w:jc w:val="both"/>
            </w:pPr>
            <w:r>
              <w:rPr>
                <w:sz w:val="20"/>
              </w:rPr>
              <w:t xml:space="preserve">в 2024 году - 1118,8 тыс. рублей;</w:t>
            </w:r>
          </w:p>
          <w:p>
            <w:pPr>
              <w:pStyle w:val="0"/>
              <w:jc w:val="both"/>
            </w:pPr>
            <w:r>
              <w:rPr>
                <w:sz w:val="20"/>
              </w:rPr>
              <w:t xml:space="preserve">в 2025 году - 1118,8 тыс. рублей;</w:t>
            </w:r>
          </w:p>
          <w:p>
            <w:pPr>
              <w:pStyle w:val="0"/>
              <w:jc w:val="both"/>
            </w:pPr>
            <w:r>
              <w:rPr>
                <w:sz w:val="20"/>
              </w:rPr>
              <w:t xml:space="preserve">в 2026 - 2030 годах - 662,0 тыс. рублей;</w:t>
            </w:r>
          </w:p>
          <w:p>
            <w:pPr>
              <w:pStyle w:val="0"/>
              <w:jc w:val="both"/>
            </w:pPr>
            <w:r>
              <w:rPr>
                <w:sz w:val="20"/>
              </w:rPr>
              <w:t xml:space="preserve">в 2031 - 2035 годах - 662,0 тыс. рублей;</w:t>
            </w:r>
          </w:p>
          <w:p>
            <w:pPr>
              <w:pStyle w:val="0"/>
              <w:jc w:val="both"/>
            </w:pPr>
            <w:r>
              <w:rPr>
                <w:sz w:val="20"/>
              </w:rPr>
              <w:t xml:space="preserve">местных бюджетов - 25500,8 тыс. рублей (70,1 процента), в том числе:</w:t>
            </w:r>
          </w:p>
          <w:p>
            <w:pPr>
              <w:pStyle w:val="0"/>
              <w:jc w:val="both"/>
            </w:pPr>
            <w:r>
              <w:rPr>
                <w:sz w:val="20"/>
              </w:rPr>
              <w:t xml:space="preserve">в 2019 году - 1030,2 тыс. рублей;</w:t>
            </w:r>
          </w:p>
          <w:p>
            <w:pPr>
              <w:pStyle w:val="0"/>
              <w:jc w:val="both"/>
            </w:pPr>
            <w:r>
              <w:rPr>
                <w:sz w:val="20"/>
              </w:rPr>
              <w:t xml:space="preserve">в 2020 году - 1377,5 тыс. рублей;</w:t>
            </w:r>
          </w:p>
          <w:p>
            <w:pPr>
              <w:pStyle w:val="0"/>
              <w:jc w:val="both"/>
            </w:pPr>
            <w:r>
              <w:rPr>
                <w:sz w:val="20"/>
              </w:rPr>
              <w:t xml:space="preserve">в 2021 году - 1374,1 тыс. рублей;</w:t>
            </w:r>
          </w:p>
          <w:p>
            <w:pPr>
              <w:pStyle w:val="0"/>
              <w:jc w:val="both"/>
            </w:pPr>
            <w:r>
              <w:rPr>
                <w:sz w:val="20"/>
              </w:rPr>
              <w:t xml:space="preserve">в 2022 году - 1253,1 тыс. рублей;</w:t>
            </w:r>
          </w:p>
          <w:p>
            <w:pPr>
              <w:pStyle w:val="0"/>
              <w:jc w:val="both"/>
            </w:pPr>
            <w:r>
              <w:rPr>
                <w:sz w:val="20"/>
              </w:rPr>
              <w:t xml:space="preserve">в 2023 году - 1574,3 тыс. рублей;</w:t>
            </w:r>
          </w:p>
          <w:p>
            <w:pPr>
              <w:pStyle w:val="0"/>
              <w:jc w:val="both"/>
            </w:pPr>
            <w:r>
              <w:rPr>
                <w:sz w:val="20"/>
              </w:rPr>
              <w:t xml:space="preserve">в 2024 году - 1574,3 тыс. рублей;</w:t>
            </w:r>
          </w:p>
          <w:p>
            <w:pPr>
              <w:pStyle w:val="0"/>
              <w:jc w:val="both"/>
            </w:pPr>
            <w:r>
              <w:rPr>
                <w:sz w:val="20"/>
              </w:rPr>
              <w:t xml:space="preserve">в 2025 году - 1574,3 тыс. рублей;</w:t>
            </w:r>
          </w:p>
          <w:p>
            <w:pPr>
              <w:pStyle w:val="0"/>
              <w:jc w:val="both"/>
            </w:pPr>
            <w:r>
              <w:rPr>
                <w:sz w:val="20"/>
              </w:rPr>
              <w:t xml:space="preserve">в 2026 - 2030 годах - 7871,5 тыс. рублей;</w:t>
            </w:r>
          </w:p>
          <w:p>
            <w:pPr>
              <w:pStyle w:val="0"/>
              <w:jc w:val="both"/>
            </w:pPr>
            <w:r>
              <w:rPr>
                <w:sz w:val="20"/>
              </w:rPr>
              <w:t xml:space="preserve">в 2031 - 2035 годах - 7871,5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26.12.2020 </w:t>
            </w:r>
            <w:hyperlink w:history="0" r:id="rId366"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28.04.2021 </w:t>
            </w:r>
            <w:hyperlink w:history="0" r:id="rId367"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17.11.2021 </w:t>
            </w:r>
            <w:hyperlink w:history="0" r:id="rId368"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24.11.2022 </w:t>
            </w:r>
            <w:hyperlink w:history="0" r:id="rId369"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 </w:t>
            </w:r>
            <w:hyperlink w:history="0" r:id="rId370"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полнота нормативно-правовой базы Чувашской Республики по вопросам муниципальной службы;</w:t>
            </w:r>
          </w:p>
          <w:p>
            <w:pPr>
              <w:pStyle w:val="0"/>
              <w:jc w:val="both"/>
            </w:pPr>
            <w:r>
              <w:rPr>
                <w:sz w:val="20"/>
              </w:rPr>
              <w:t xml:space="preserve">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 основанной на принципах открытости, объективности и равного доступа граждан к муниципальной службе;</w:t>
            </w:r>
          </w:p>
          <w:p>
            <w:pPr>
              <w:pStyle w:val="0"/>
              <w:jc w:val="both"/>
            </w:pPr>
            <w:r>
              <w:rPr>
                <w:sz w:val="20"/>
              </w:rPr>
              <w:t xml:space="preserve">использование инновационных технологий профессионального развития муниципальных служащих, лиц, состоящих в кадровых резервах органов местного самоуправления;</w:t>
            </w:r>
          </w:p>
          <w:p>
            <w:pPr>
              <w:pStyle w:val="0"/>
              <w:jc w:val="both"/>
            </w:pPr>
            <w:r>
              <w:rPr>
                <w:sz w:val="20"/>
              </w:rPr>
              <w:t xml:space="preserve">применение современных методов оценки граждан и муниципальных служащих;</w:t>
            </w:r>
          </w:p>
          <w:p>
            <w:pPr>
              <w:pStyle w:val="0"/>
              <w:jc w:val="both"/>
            </w:pPr>
            <w:r>
              <w:rPr>
                <w:sz w:val="20"/>
              </w:rPr>
              <w:t xml:space="preserve">доверие граждан к деятельности муниципальных служащих;</w:t>
            </w:r>
          </w:p>
          <w:p>
            <w:pPr>
              <w:pStyle w:val="0"/>
              <w:jc w:val="both"/>
            </w:pPr>
            <w:r>
              <w:rPr>
                <w:sz w:val="20"/>
              </w:rPr>
              <w:t xml:space="preserve">стабильность профессионального кадрового состава муниципальной службы;</w:t>
            </w:r>
          </w:p>
          <w:p>
            <w:pPr>
              <w:pStyle w:val="0"/>
              <w:jc w:val="both"/>
            </w:pPr>
            <w:r>
              <w:rPr>
                <w:sz w:val="20"/>
              </w:rPr>
              <w:t xml:space="preserve">эффективность кадровых резервов органов местного самоуправления;</w:t>
            </w:r>
          </w:p>
          <w:p>
            <w:pPr>
              <w:pStyle w:val="0"/>
              <w:jc w:val="both"/>
            </w:pPr>
            <w:r>
              <w:rPr>
                <w:sz w:val="20"/>
              </w:rPr>
              <w:t xml:space="preserve">престиж муниципальной службы;</w:t>
            </w:r>
          </w:p>
          <w:p>
            <w:pPr>
              <w:pStyle w:val="0"/>
              <w:jc w:val="both"/>
            </w:pPr>
            <w:r>
              <w:rPr>
                <w:sz w:val="20"/>
              </w:rPr>
              <w:t xml:space="preserve">формирование положительного имиджа органов местного самоуправления.</w:t>
            </w:r>
          </w:p>
        </w:tc>
      </w:tr>
    </w:tbl>
    <w:p>
      <w:pPr>
        <w:pStyle w:val="0"/>
        <w:jc w:val="both"/>
      </w:pPr>
      <w:r>
        <w:rPr>
          <w:sz w:val="20"/>
        </w:rPr>
      </w:r>
    </w:p>
    <w:p>
      <w:pPr>
        <w:pStyle w:val="2"/>
        <w:outlineLvl w:val="2"/>
        <w:jc w:val="center"/>
      </w:pPr>
      <w:r>
        <w:rPr>
          <w:sz w:val="20"/>
        </w:rPr>
        <w:t xml:space="preserve">Раздел I. ПРИОРИТЕТЫ И ЦЕЛЬ ПОДПРОГРАММЫ "РАЗВИТИЕ</w:t>
      </w:r>
    </w:p>
    <w:p>
      <w:pPr>
        <w:pStyle w:val="2"/>
        <w:jc w:val="center"/>
      </w:pPr>
      <w:r>
        <w:rPr>
          <w:sz w:val="20"/>
        </w:rPr>
        <w:t xml:space="preserve">МУНИЦИПАЛЬНОЙ СЛУЖБЫ В ЧУВАШСКОЙ РЕСПУБЛИКЕ" ГОСУДАРСТВЕННОЙ</w:t>
      </w:r>
    </w:p>
    <w:p>
      <w:pPr>
        <w:pStyle w:val="2"/>
        <w:jc w:val="center"/>
      </w:pPr>
      <w:r>
        <w:rPr>
          <w:sz w:val="20"/>
        </w:rPr>
        <w:t xml:space="preserve">ПРОГРАММЫ ЧУВАШСКОЙ РЕСПУБЛИКИ "РАЗВИТИЕ ПОТЕНЦИАЛА</w:t>
      </w:r>
    </w:p>
    <w:p>
      <w:pPr>
        <w:pStyle w:val="2"/>
        <w:jc w:val="center"/>
      </w:pPr>
      <w:r>
        <w:rPr>
          <w:sz w:val="20"/>
        </w:rPr>
        <w:t xml:space="preserve">ГОСУДАРСТВЕННОГО УПРАВЛЕНИЯ", ОБЩАЯ ХАРАКТЕРИСТИКА УЧАСТИЯ</w:t>
      </w:r>
    </w:p>
    <w:p>
      <w:pPr>
        <w:pStyle w:val="2"/>
        <w:jc w:val="center"/>
      </w:pPr>
      <w:r>
        <w:rPr>
          <w:sz w:val="20"/>
        </w:rPr>
        <w:t xml:space="preserve">ОРГАНОВ 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17.11.2021 </w:t>
      </w:r>
      <w:hyperlink w:history="0" r:id="rId371"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24.11.2022 </w:t>
      </w:r>
      <w:hyperlink w:history="0" r:id="rId37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w:t>
      </w:r>
    </w:p>
    <w:p>
      <w:pPr>
        <w:pStyle w:val="0"/>
        <w:jc w:val="both"/>
      </w:pPr>
      <w:r>
        <w:rPr>
          <w:sz w:val="20"/>
        </w:rPr>
      </w:r>
    </w:p>
    <w:p>
      <w:pPr>
        <w:pStyle w:val="0"/>
        <w:ind w:firstLine="540"/>
        <w:jc w:val="both"/>
      </w:pPr>
      <w:r>
        <w:rPr>
          <w:sz w:val="20"/>
        </w:rPr>
        <w:t xml:space="preserve">Приоритеты в вопросах развития муниципальной службы определены Федеральным </w:t>
      </w:r>
      <w:hyperlink w:history="0" r:id="rId373" w:tooltip="Федеральный закон от 02.03.2007 N 25-ФЗ (ред. от 13.06.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 </w:t>
      </w:r>
      <w:hyperlink w:history="0" r:id="rId374"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Указом</w:t>
        </w:r>
      </w:hyperlink>
      <w:r>
        <w:rPr>
          <w:sz w:val="20"/>
        </w:rPr>
        <w:t xml:space="preserve"> Президента Российской Федерации от 7 мая 2012 г. N 601 "Об основных направлениях совершенствования государственного управления", </w:t>
      </w:r>
      <w:hyperlink w:history="0" r:id="rId375" w:tooltip="Закон ЧР от 05.10.2007 N 62 (ред. от 23.12.2022) &quot;О муниципальной службе в Чувашской Республике&quot; (принят ГС ЧР 25.09.2007) {КонсультантПлюс}">
        <w:r>
          <w:rPr>
            <w:sz w:val="20"/>
            <w:color w:val="0000ff"/>
          </w:rPr>
          <w:t xml:space="preserve">Законом</w:t>
        </w:r>
      </w:hyperlink>
      <w:r>
        <w:rPr>
          <w:sz w:val="20"/>
        </w:rPr>
        <w:t xml:space="preserve"> Чувашской Республики "О муниципальной службе в Чувашской Республике" и основными целями государственной программы Чувашской Республики "Развитие потенциала государственного управления".</w:t>
      </w:r>
    </w:p>
    <w:p>
      <w:pPr>
        <w:pStyle w:val="0"/>
        <w:spacing w:before="200" w:line-rule="auto"/>
        <w:ind w:firstLine="540"/>
        <w:jc w:val="both"/>
      </w:pPr>
      <w:r>
        <w:rPr>
          <w:sz w:val="20"/>
        </w:rPr>
        <w:t xml:space="preserve">Основной целью подпрограммы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 (далее - подпрограмма) является повышение эффективности муниципальной службы в Чувашской Республике, а также результативности профессиональной служебной деятельности муниципальных служащих в Чувашской Республике.</w:t>
      </w:r>
    </w:p>
    <w:p>
      <w:pPr>
        <w:pStyle w:val="0"/>
        <w:spacing w:before="200" w:line-rule="auto"/>
        <w:ind w:firstLine="540"/>
        <w:jc w:val="both"/>
      </w:pPr>
      <w:r>
        <w:rPr>
          <w:sz w:val="20"/>
        </w:rPr>
        <w:t xml:space="preserve">Достижению поставленной в подпрограмме цели способствует решение следующих задач:</w:t>
      </w:r>
    </w:p>
    <w:p>
      <w:pPr>
        <w:pStyle w:val="0"/>
        <w:spacing w:before="200" w:line-rule="auto"/>
        <w:ind w:firstLine="540"/>
        <w:jc w:val="both"/>
      </w:pPr>
      <w:r>
        <w:rPr>
          <w:sz w:val="20"/>
        </w:rPr>
        <w:t xml:space="preserve">совершенствование системы правового регулирования муниципальной службы;</w:t>
      </w:r>
    </w:p>
    <w:p>
      <w:pPr>
        <w:pStyle w:val="0"/>
        <w:spacing w:before="200" w:line-rule="auto"/>
        <w:ind w:firstLine="540"/>
        <w:jc w:val="both"/>
      </w:pPr>
      <w:r>
        <w:rPr>
          <w:sz w:val="20"/>
        </w:rPr>
        <w:t xml:space="preserve">внедрение новых кадровых технологий на муниципальной службе;</w:t>
      </w:r>
    </w:p>
    <w:p>
      <w:pPr>
        <w:pStyle w:val="0"/>
        <w:spacing w:before="200" w:line-rule="auto"/>
        <w:ind w:firstLine="540"/>
        <w:jc w:val="both"/>
      </w:pPr>
      <w:r>
        <w:rPr>
          <w:sz w:val="20"/>
        </w:rPr>
        <w:t xml:space="preserve">эффективность подготовки кадров для муниципальной службы, профессионального развития муниципальных служащих, лиц, состоящих в кадровых резервах органов местного самоуправления в Чувашской Республике;</w:t>
      </w:r>
    </w:p>
    <w:p>
      <w:pPr>
        <w:pStyle w:val="0"/>
        <w:spacing w:before="200" w:line-rule="auto"/>
        <w:ind w:firstLine="540"/>
        <w:jc w:val="both"/>
      </w:pPr>
      <w:r>
        <w:rPr>
          <w:sz w:val="20"/>
        </w:rPr>
        <w:t xml:space="preserve">повышение престижа муниципальной службы и органов местного самоуправления в Чувашской Республике;</w:t>
      </w:r>
    </w:p>
    <w:p>
      <w:pPr>
        <w:pStyle w:val="0"/>
        <w:spacing w:before="200" w:line-rule="auto"/>
        <w:ind w:firstLine="540"/>
        <w:jc w:val="both"/>
      </w:pPr>
      <w:r>
        <w:rPr>
          <w:sz w:val="20"/>
        </w:rPr>
        <w:t xml:space="preserve">совершенствование порядка формирования, использования и подготовки кадровых резервов органов местного самоуправления;</w:t>
      </w:r>
    </w:p>
    <w:p>
      <w:pPr>
        <w:pStyle w:val="0"/>
        <w:spacing w:before="200" w:line-rule="auto"/>
        <w:ind w:firstLine="540"/>
        <w:jc w:val="both"/>
      </w:pPr>
      <w:r>
        <w:rPr>
          <w:sz w:val="20"/>
        </w:rPr>
        <w:t xml:space="preserve">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pPr>
        <w:pStyle w:val="0"/>
        <w:spacing w:before="200" w:line-rule="auto"/>
        <w:ind w:firstLine="540"/>
        <w:jc w:val="both"/>
      </w:pPr>
      <w:r>
        <w:rPr>
          <w:sz w:val="20"/>
        </w:rPr>
        <w:t xml:space="preserve">формирование положительного имиджа органов местного самоуправления;</w:t>
      </w:r>
    </w:p>
    <w:p>
      <w:pPr>
        <w:pStyle w:val="0"/>
        <w:spacing w:before="200" w:line-rule="auto"/>
        <w:ind w:firstLine="540"/>
        <w:jc w:val="both"/>
      </w:pPr>
      <w:r>
        <w:rPr>
          <w:sz w:val="20"/>
        </w:rPr>
        <w:t xml:space="preserve">обеспечение стабильности кадрового состава органов местного самоуправления;</w:t>
      </w:r>
    </w:p>
    <w:p>
      <w:pPr>
        <w:pStyle w:val="0"/>
        <w:spacing w:before="200" w:line-rule="auto"/>
        <w:ind w:firstLine="540"/>
        <w:jc w:val="both"/>
      </w:pPr>
      <w:r>
        <w:rPr>
          <w:sz w:val="20"/>
        </w:rPr>
        <w:t xml:space="preserve">совершенствование организационной системы управления кадровыми процессами.</w:t>
      </w:r>
    </w:p>
    <w:p>
      <w:pPr>
        <w:pStyle w:val="0"/>
        <w:spacing w:before="200" w:line-rule="auto"/>
        <w:ind w:firstLine="540"/>
        <w:jc w:val="both"/>
      </w:pPr>
      <w:r>
        <w:rPr>
          <w:sz w:val="20"/>
        </w:rPr>
        <w:t xml:space="preserve">Подпрограмма отражает участие органов местного самоуправления в реализации мероприятий, предусмотренных подпрограммой.</w:t>
      </w:r>
    </w:p>
    <w:p>
      <w:pPr>
        <w:pStyle w:val="0"/>
        <w:spacing w:before="200" w:line-rule="auto"/>
        <w:ind w:firstLine="540"/>
        <w:jc w:val="both"/>
      </w:pPr>
      <w:r>
        <w:rPr>
          <w:sz w:val="20"/>
        </w:rPr>
        <w:t xml:space="preserve">В рамках мероприятий предусмотрены методическое и консультационное обеспечение деятельности кадровых служб органов местного самоуправления, организация дополнительного профессионального развития муниципальных служащих в Чувашской Республике, внедрение на муниципальной службе современных кадровых технологий.</w:t>
      </w:r>
    </w:p>
    <w:p>
      <w:pPr>
        <w:pStyle w:val="0"/>
        <w:spacing w:before="200" w:line-rule="auto"/>
        <w:ind w:firstLine="540"/>
        <w:jc w:val="both"/>
      </w:pPr>
      <w:r>
        <w:rPr>
          <w:sz w:val="20"/>
        </w:rPr>
        <w:t xml:space="preserve">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 предусматривающих мероприятия по созданию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 основанной на принципах открытости, объективности и равного доступа граждан к муниципальной службе, использование инновационных технологий профессионального развития муниципальных служащих, лиц, состоящих в кадровых резервах органов местного самоуправления, и т.д.</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 ПЛАНОВЫХ ЗНАЧЕНИЙ</w:t>
      </w:r>
    </w:p>
    <w:p>
      <w:pPr>
        <w:pStyle w:val="2"/>
        <w:jc w:val="center"/>
      </w:pPr>
      <w:r>
        <w:rPr>
          <w:sz w:val="20"/>
        </w:rPr>
        <w:t xml:space="preserve">ПО ГОДАМ ЕЕ РЕАЛИЗАЦИИ</w:t>
      </w:r>
    </w:p>
    <w:p>
      <w:pPr>
        <w:pStyle w:val="0"/>
        <w:jc w:val="center"/>
      </w:pPr>
      <w:r>
        <w:rPr>
          <w:sz w:val="20"/>
        </w:rPr>
        <w:t xml:space="preserve">(в ред. </w:t>
      </w:r>
      <w:hyperlink w:history="0" r:id="rId376"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10.04.2019 N 105)</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jc w:val="both"/>
      </w:pPr>
      <w:r>
        <w:rPr>
          <w:sz w:val="20"/>
        </w:rPr>
        <w:t xml:space="preserve">(в ред. </w:t>
      </w:r>
      <w:hyperlink w:history="0" r:id="rId377"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10.04.2019 N 105)</w:t>
      </w:r>
    </w:p>
    <w:p>
      <w:pPr>
        <w:pStyle w:val="0"/>
        <w:spacing w:before="200" w:line-rule="auto"/>
        <w:ind w:firstLine="540"/>
        <w:jc w:val="both"/>
      </w:pPr>
      <w:r>
        <w:rPr>
          <w:sz w:val="20"/>
        </w:rPr>
        <w:t xml:space="preserve">доля подготовленных нормативных правовых актов Чувашской Республики, регулирующих вопросы муниципальной службы в Чувашской Республике, отнесенные к компетенции субъекта Российской Федерации;</w:t>
      </w:r>
    </w:p>
    <w:p>
      <w:pPr>
        <w:pStyle w:val="0"/>
        <w:spacing w:before="200" w:line-rule="auto"/>
        <w:ind w:firstLine="540"/>
        <w:jc w:val="both"/>
      </w:pPr>
      <w:r>
        <w:rPr>
          <w:sz w:val="20"/>
        </w:rPr>
        <w:t xml:space="preserve">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w:t>
      </w:r>
    </w:p>
    <w:p>
      <w:pPr>
        <w:pStyle w:val="0"/>
        <w:spacing w:before="200" w:line-rule="auto"/>
        <w:ind w:firstLine="540"/>
        <w:jc w:val="both"/>
      </w:pPr>
      <w:r>
        <w:rPr>
          <w:sz w:val="20"/>
        </w:rPr>
        <w:t xml:space="preserve">доля вакантных должностей муниципальной службы, замещаемых из кадрового резерва органов местного самоуправления;</w:t>
      </w:r>
    </w:p>
    <w:p>
      <w:pPr>
        <w:pStyle w:val="0"/>
        <w:spacing w:before="200" w:line-rule="auto"/>
        <w:ind w:firstLine="540"/>
        <w:jc w:val="both"/>
      </w:pPr>
      <w:r>
        <w:rPr>
          <w:sz w:val="20"/>
        </w:rPr>
        <w:t xml:space="preserve">доля муниципальных служащих в возрасте до 30 лет в общей численности муниципальных служащих, имеющих стаж муниципальной службы более 3 лет;</w:t>
      </w:r>
    </w:p>
    <w:p>
      <w:pPr>
        <w:pStyle w:val="0"/>
        <w:spacing w:before="200" w:line-rule="auto"/>
        <w:ind w:firstLine="540"/>
        <w:jc w:val="both"/>
      </w:pPr>
      <w:r>
        <w:rPr>
          <w:sz w:val="20"/>
        </w:rPr>
        <w:t xml:space="preserve">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w:t>
      </w:r>
    </w:p>
    <w:p>
      <w:pPr>
        <w:pStyle w:val="0"/>
        <w:spacing w:before="200" w:line-rule="auto"/>
        <w:ind w:firstLine="540"/>
        <w:jc w:val="both"/>
      </w:pPr>
      <w:r>
        <w:rPr>
          <w:sz w:val="20"/>
        </w:rPr>
        <w:t xml:space="preserve">В результате реализации мероприятий подпрограммы ожидается достижение следующих целевых показателей (индикаторов):</w:t>
      </w:r>
    </w:p>
    <w:p>
      <w:pPr>
        <w:pStyle w:val="0"/>
        <w:jc w:val="both"/>
      </w:pPr>
      <w:r>
        <w:rPr>
          <w:sz w:val="20"/>
        </w:rPr>
        <w:t xml:space="preserve">(в ред. </w:t>
      </w:r>
      <w:hyperlink w:history="0" r:id="rId378"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10.04.2019 N 105)</w:t>
      </w:r>
    </w:p>
    <w:p>
      <w:pPr>
        <w:pStyle w:val="0"/>
        <w:spacing w:before="200" w:line-rule="auto"/>
        <w:ind w:firstLine="540"/>
        <w:jc w:val="both"/>
      </w:pPr>
      <w:r>
        <w:rPr>
          <w:sz w:val="20"/>
        </w:rPr>
        <w:t xml:space="preserve">доля подготовленных нормативных правовых актов Чувашской Республики, регулирующих вопросы муниципальной службы в Чувашской Республике, отнесенные к компетенции субъекта Российской Федерации:</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w:t>
      </w:r>
    </w:p>
    <w:p>
      <w:pPr>
        <w:pStyle w:val="0"/>
        <w:spacing w:before="200" w:line-rule="auto"/>
        <w:ind w:firstLine="540"/>
        <w:jc w:val="both"/>
      </w:pPr>
      <w:r>
        <w:rPr>
          <w:sz w:val="20"/>
        </w:rPr>
        <w:t xml:space="preserve">в 2019 году - 100 человек;</w:t>
      </w:r>
    </w:p>
    <w:p>
      <w:pPr>
        <w:pStyle w:val="0"/>
        <w:spacing w:before="200" w:line-rule="auto"/>
        <w:ind w:firstLine="540"/>
        <w:jc w:val="both"/>
      </w:pPr>
      <w:r>
        <w:rPr>
          <w:sz w:val="20"/>
        </w:rPr>
        <w:t xml:space="preserve">в 2020 году - 100 человек;</w:t>
      </w:r>
    </w:p>
    <w:p>
      <w:pPr>
        <w:pStyle w:val="0"/>
        <w:spacing w:before="200" w:line-rule="auto"/>
        <w:ind w:firstLine="540"/>
        <w:jc w:val="both"/>
      </w:pPr>
      <w:r>
        <w:rPr>
          <w:sz w:val="20"/>
        </w:rPr>
        <w:t xml:space="preserve">в 2021 году - 100 человек;</w:t>
      </w:r>
    </w:p>
    <w:p>
      <w:pPr>
        <w:pStyle w:val="0"/>
        <w:spacing w:before="200" w:line-rule="auto"/>
        <w:ind w:firstLine="540"/>
        <w:jc w:val="both"/>
      </w:pPr>
      <w:r>
        <w:rPr>
          <w:sz w:val="20"/>
        </w:rPr>
        <w:t xml:space="preserve">в 2022 году - 100 человек;</w:t>
      </w:r>
    </w:p>
    <w:p>
      <w:pPr>
        <w:pStyle w:val="0"/>
        <w:spacing w:before="200" w:line-rule="auto"/>
        <w:ind w:firstLine="540"/>
        <w:jc w:val="both"/>
      </w:pPr>
      <w:r>
        <w:rPr>
          <w:sz w:val="20"/>
        </w:rPr>
        <w:t xml:space="preserve">в 2023 году - 100 человек;</w:t>
      </w:r>
    </w:p>
    <w:p>
      <w:pPr>
        <w:pStyle w:val="0"/>
        <w:spacing w:before="200" w:line-rule="auto"/>
        <w:ind w:firstLine="540"/>
        <w:jc w:val="both"/>
      </w:pPr>
      <w:r>
        <w:rPr>
          <w:sz w:val="20"/>
        </w:rPr>
        <w:t xml:space="preserve">в 2024 году - 100 человек;</w:t>
      </w:r>
    </w:p>
    <w:p>
      <w:pPr>
        <w:pStyle w:val="0"/>
        <w:spacing w:before="200" w:line-rule="auto"/>
        <w:ind w:firstLine="540"/>
        <w:jc w:val="both"/>
      </w:pPr>
      <w:r>
        <w:rPr>
          <w:sz w:val="20"/>
        </w:rPr>
        <w:t xml:space="preserve">в 2025 году - 100 человек;</w:t>
      </w:r>
    </w:p>
    <w:p>
      <w:pPr>
        <w:pStyle w:val="0"/>
        <w:spacing w:before="200" w:line-rule="auto"/>
        <w:ind w:firstLine="540"/>
        <w:jc w:val="both"/>
      </w:pPr>
      <w:r>
        <w:rPr>
          <w:sz w:val="20"/>
        </w:rPr>
        <w:t xml:space="preserve">в 2030 году - 100 человек;</w:t>
      </w:r>
    </w:p>
    <w:p>
      <w:pPr>
        <w:pStyle w:val="0"/>
        <w:spacing w:before="200" w:line-rule="auto"/>
        <w:ind w:firstLine="540"/>
        <w:jc w:val="both"/>
      </w:pPr>
      <w:r>
        <w:rPr>
          <w:sz w:val="20"/>
        </w:rPr>
        <w:t xml:space="preserve">в 2035 году - 100 человек;</w:t>
      </w:r>
    </w:p>
    <w:p>
      <w:pPr>
        <w:pStyle w:val="0"/>
        <w:spacing w:before="200" w:line-rule="auto"/>
        <w:ind w:firstLine="540"/>
        <w:jc w:val="both"/>
      </w:pPr>
      <w:r>
        <w:rPr>
          <w:sz w:val="20"/>
        </w:rPr>
        <w:t xml:space="preserve">доля вакантных должностей муниципальной службы, замещаемых из кадрового резерва органов местного самоуправления:</w:t>
      </w:r>
    </w:p>
    <w:p>
      <w:pPr>
        <w:pStyle w:val="0"/>
        <w:spacing w:before="200" w:line-rule="auto"/>
        <w:ind w:firstLine="540"/>
        <w:jc w:val="both"/>
      </w:pPr>
      <w:r>
        <w:rPr>
          <w:sz w:val="20"/>
        </w:rPr>
        <w:t xml:space="preserve">в 2019 году - 36,0 процента;</w:t>
      </w:r>
    </w:p>
    <w:p>
      <w:pPr>
        <w:pStyle w:val="0"/>
        <w:jc w:val="both"/>
      </w:pPr>
      <w:r>
        <w:rPr>
          <w:sz w:val="20"/>
        </w:rPr>
        <w:t xml:space="preserve">(в ред. </w:t>
      </w:r>
      <w:hyperlink w:history="0" r:id="rId379"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29.01.2020 N 35)</w:t>
      </w:r>
    </w:p>
    <w:p>
      <w:pPr>
        <w:pStyle w:val="0"/>
        <w:spacing w:before="200" w:line-rule="auto"/>
        <w:ind w:firstLine="540"/>
        <w:jc w:val="both"/>
      </w:pPr>
      <w:r>
        <w:rPr>
          <w:sz w:val="20"/>
        </w:rPr>
        <w:t xml:space="preserve">в 2020 году - 31,5 процента;</w:t>
      </w:r>
    </w:p>
    <w:p>
      <w:pPr>
        <w:pStyle w:val="0"/>
        <w:jc w:val="both"/>
      </w:pPr>
      <w:r>
        <w:rPr>
          <w:sz w:val="20"/>
        </w:rPr>
        <w:t xml:space="preserve">(в ред. Постановлений Кабинета Министров ЧР от 29.01.2020 </w:t>
      </w:r>
      <w:hyperlink w:history="0" r:id="rId380"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26.12.2020 </w:t>
      </w:r>
      <w:hyperlink w:history="0" r:id="rId381"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w:t>
      </w:r>
    </w:p>
    <w:p>
      <w:pPr>
        <w:pStyle w:val="0"/>
        <w:spacing w:before="200" w:line-rule="auto"/>
        <w:ind w:firstLine="540"/>
        <w:jc w:val="both"/>
      </w:pPr>
      <w:r>
        <w:rPr>
          <w:sz w:val="20"/>
        </w:rPr>
        <w:t xml:space="preserve">в 2021 году - 31,6 процента;</w:t>
      </w:r>
    </w:p>
    <w:p>
      <w:pPr>
        <w:pStyle w:val="0"/>
        <w:jc w:val="both"/>
      </w:pPr>
      <w:r>
        <w:rPr>
          <w:sz w:val="20"/>
        </w:rPr>
        <w:t xml:space="preserve">(в ред. </w:t>
      </w:r>
      <w:hyperlink w:history="0" r:id="rId382"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в 2022 году - 31,7 процента;</w:t>
      </w:r>
    </w:p>
    <w:p>
      <w:pPr>
        <w:pStyle w:val="0"/>
        <w:jc w:val="both"/>
      </w:pPr>
      <w:r>
        <w:rPr>
          <w:sz w:val="20"/>
        </w:rPr>
        <w:t xml:space="preserve">(в ред. </w:t>
      </w:r>
      <w:hyperlink w:history="0" r:id="rId383"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в 2023 году - 31,8 процента;</w:t>
      </w:r>
    </w:p>
    <w:p>
      <w:pPr>
        <w:pStyle w:val="0"/>
        <w:jc w:val="both"/>
      </w:pPr>
      <w:r>
        <w:rPr>
          <w:sz w:val="20"/>
        </w:rPr>
        <w:t xml:space="preserve">(в ред. </w:t>
      </w:r>
      <w:hyperlink w:history="0" r:id="rId384"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в 2024 году - 31,9 процента;</w:t>
      </w:r>
    </w:p>
    <w:p>
      <w:pPr>
        <w:pStyle w:val="0"/>
        <w:jc w:val="both"/>
      </w:pPr>
      <w:r>
        <w:rPr>
          <w:sz w:val="20"/>
        </w:rPr>
        <w:t xml:space="preserve">(в ред. </w:t>
      </w:r>
      <w:hyperlink w:history="0" r:id="rId385"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в 2025 году - 32,0 процента;</w:t>
      </w:r>
    </w:p>
    <w:p>
      <w:pPr>
        <w:pStyle w:val="0"/>
        <w:jc w:val="both"/>
      </w:pPr>
      <w:r>
        <w:rPr>
          <w:sz w:val="20"/>
        </w:rPr>
        <w:t xml:space="preserve">(в ред. </w:t>
      </w:r>
      <w:hyperlink w:history="0" r:id="rId386"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в 2030 году - 34,0 процента;</w:t>
      </w:r>
    </w:p>
    <w:p>
      <w:pPr>
        <w:pStyle w:val="0"/>
        <w:jc w:val="both"/>
      </w:pPr>
      <w:r>
        <w:rPr>
          <w:sz w:val="20"/>
        </w:rPr>
        <w:t xml:space="preserve">(в ред. </w:t>
      </w:r>
      <w:hyperlink w:history="0" r:id="rId387"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в 2035 году - 36,0 процента;</w:t>
      </w:r>
    </w:p>
    <w:p>
      <w:pPr>
        <w:pStyle w:val="0"/>
        <w:jc w:val="both"/>
      </w:pPr>
      <w:r>
        <w:rPr>
          <w:sz w:val="20"/>
        </w:rPr>
        <w:t xml:space="preserve">(в ред. </w:t>
      </w:r>
      <w:hyperlink w:history="0" r:id="rId388"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доля муниципальных служащих в возрасте до 30 лет в общей численности муниципальных служащих, имеющих стаж муниципальной службы более 3 лет:</w:t>
      </w:r>
    </w:p>
    <w:p>
      <w:pPr>
        <w:pStyle w:val="0"/>
        <w:spacing w:before="200" w:line-rule="auto"/>
        <w:ind w:firstLine="540"/>
        <w:jc w:val="both"/>
      </w:pPr>
      <w:r>
        <w:rPr>
          <w:sz w:val="20"/>
        </w:rPr>
        <w:t xml:space="preserve">в 2019 году - 8,0 процента;</w:t>
      </w:r>
    </w:p>
    <w:p>
      <w:pPr>
        <w:pStyle w:val="0"/>
        <w:jc w:val="both"/>
      </w:pPr>
      <w:r>
        <w:rPr>
          <w:sz w:val="20"/>
        </w:rPr>
        <w:t xml:space="preserve">(в ред. </w:t>
      </w:r>
      <w:hyperlink w:history="0" r:id="rId389"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29.01.2020 N 35)</w:t>
      </w:r>
    </w:p>
    <w:p>
      <w:pPr>
        <w:pStyle w:val="0"/>
        <w:spacing w:before="200" w:line-rule="auto"/>
        <w:ind w:firstLine="540"/>
        <w:jc w:val="both"/>
      </w:pPr>
      <w:r>
        <w:rPr>
          <w:sz w:val="20"/>
        </w:rPr>
        <w:t xml:space="preserve">в 2020 году - 5,5 процента;</w:t>
      </w:r>
    </w:p>
    <w:p>
      <w:pPr>
        <w:pStyle w:val="0"/>
        <w:jc w:val="both"/>
      </w:pPr>
      <w:r>
        <w:rPr>
          <w:sz w:val="20"/>
        </w:rPr>
        <w:t xml:space="preserve">(в ред. Постановлений Кабинета Министров ЧР от 29.01.2020 </w:t>
      </w:r>
      <w:hyperlink w:history="0" r:id="rId390"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26.12.2020 </w:t>
      </w:r>
      <w:hyperlink w:history="0" r:id="rId391"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w:t>
      </w:r>
    </w:p>
    <w:p>
      <w:pPr>
        <w:pStyle w:val="0"/>
        <w:spacing w:before="200" w:line-rule="auto"/>
        <w:ind w:firstLine="540"/>
        <w:jc w:val="both"/>
      </w:pPr>
      <w:r>
        <w:rPr>
          <w:sz w:val="20"/>
        </w:rPr>
        <w:t xml:space="preserve">в 2021 году - 5,6 процента;</w:t>
      </w:r>
    </w:p>
    <w:p>
      <w:pPr>
        <w:pStyle w:val="0"/>
        <w:jc w:val="both"/>
      </w:pPr>
      <w:r>
        <w:rPr>
          <w:sz w:val="20"/>
        </w:rPr>
        <w:t xml:space="preserve">(в ред. </w:t>
      </w:r>
      <w:hyperlink w:history="0" r:id="rId392"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в 2022 году - 5,7 процента;</w:t>
      </w:r>
    </w:p>
    <w:p>
      <w:pPr>
        <w:pStyle w:val="0"/>
        <w:jc w:val="both"/>
      </w:pPr>
      <w:r>
        <w:rPr>
          <w:sz w:val="20"/>
        </w:rPr>
        <w:t xml:space="preserve">(в ред. </w:t>
      </w:r>
      <w:hyperlink w:history="0" r:id="rId393"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в 2023 году - 5,8 процента;</w:t>
      </w:r>
    </w:p>
    <w:p>
      <w:pPr>
        <w:pStyle w:val="0"/>
        <w:jc w:val="both"/>
      </w:pPr>
      <w:r>
        <w:rPr>
          <w:sz w:val="20"/>
        </w:rPr>
        <w:t xml:space="preserve">(в ред. </w:t>
      </w:r>
      <w:hyperlink w:history="0" r:id="rId394"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в 2024 году - 5,9 процента;</w:t>
      </w:r>
    </w:p>
    <w:p>
      <w:pPr>
        <w:pStyle w:val="0"/>
        <w:jc w:val="both"/>
      </w:pPr>
      <w:r>
        <w:rPr>
          <w:sz w:val="20"/>
        </w:rPr>
        <w:t xml:space="preserve">(в ред. </w:t>
      </w:r>
      <w:hyperlink w:history="0" r:id="rId395"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в 2025 году - 6,0 процента;</w:t>
      </w:r>
    </w:p>
    <w:p>
      <w:pPr>
        <w:pStyle w:val="0"/>
        <w:jc w:val="both"/>
      </w:pPr>
      <w:r>
        <w:rPr>
          <w:sz w:val="20"/>
        </w:rPr>
        <w:t xml:space="preserve">(в ред. </w:t>
      </w:r>
      <w:hyperlink w:history="0" r:id="rId396"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в 2030 году - 6,5 процента;</w:t>
      </w:r>
    </w:p>
    <w:p>
      <w:pPr>
        <w:pStyle w:val="0"/>
        <w:jc w:val="both"/>
      </w:pPr>
      <w:r>
        <w:rPr>
          <w:sz w:val="20"/>
        </w:rPr>
        <w:t xml:space="preserve">(в ред. </w:t>
      </w:r>
      <w:hyperlink w:history="0" r:id="rId397"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в 2035 году - 8,0 процента;</w:t>
      </w:r>
    </w:p>
    <w:p>
      <w:pPr>
        <w:pStyle w:val="0"/>
        <w:jc w:val="both"/>
      </w:pPr>
      <w:r>
        <w:rPr>
          <w:sz w:val="20"/>
        </w:rPr>
        <w:t xml:space="preserve">(в ред. </w:t>
      </w:r>
      <w:hyperlink w:history="0" r:id="rId398"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w:t>
      </w:r>
    </w:p>
    <w:p>
      <w:pPr>
        <w:pStyle w:val="0"/>
        <w:spacing w:before="200" w:line-rule="auto"/>
        <w:ind w:firstLine="540"/>
        <w:jc w:val="both"/>
      </w:pPr>
      <w:r>
        <w:rPr>
          <w:sz w:val="20"/>
        </w:rPr>
        <w:t xml:space="preserve">в 2019 году - 70,0 процента;</w:t>
      </w:r>
    </w:p>
    <w:p>
      <w:pPr>
        <w:pStyle w:val="0"/>
        <w:spacing w:before="200" w:line-rule="auto"/>
        <w:ind w:firstLine="540"/>
        <w:jc w:val="both"/>
      </w:pPr>
      <w:r>
        <w:rPr>
          <w:sz w:val="20"/>
        </w:rPr>
        <w:t xml:space="preserve">в 2020 году - 70,0 процента;</w:t>
      </w:r>
    </w:p>
    <w:p>
      <w:pPr>
        <w:pStyle w:val="0"/>
        <w:spacing w:before="200" w:line-rule="auto"/>
        <w:ind w:firstLine="540"/>
        <w:jc w:val="both"/>
      </w:pPr>
      <w:r>
        <w:rPr>
          <w:sz w:val="20"/>
        </w:rPr>
        <w:t xml:space="preserve">в 2021 году - 70,0 процента;</w:t>
      </w:r>
    </w:p>
    <w:p>
      <w:pPr>
        <w:pStyle w:val="0"/>
        <w:spacing w:before="200" w:line-rule="auto"/>
        <w:ind w:firstLine="540"/>
        <w:jc w:val="both"/>
      </w:pPr>
      <w:r>
        <w:rPr>
          <w:sz w:val="20"/>
        </w:rPr>
        <w:t xml:space="preserve">в 2022 году - 80,0 процента;</w:t>
      </w:r>
    </w:p>
    <w:p>
      <w:pPr>
        <w:pStyle w:val="0"/>
        <w:spacing w:before="200" w:line-rule="auto"/>
        <w:ind w:firstLine="540"/>
        <w:jc w:val="both"/>
      </w:pPr>
      <w:r>
        <w:rPr>
          <w:sz w:val="20"/>
        </w:rPr>
        <w:t xml:space="preserve">в 2023 году - 80,0 процента;</w:t>
      </w:r>
    </w:p>
    <w:p>
      <w:pPr>
        <w:pStyle w:val="0"/>
        <w:spacing w:before="200" w:line-rule="auto"/>
        <w:ind w:firstLine="540"/>
        <w:jc w:val="both"/>
      </w:pPr>
      <w:r>
        <w:rPr>
          <w:sz w:val="20"/>
        </w:rPr>
        <w:t xml:space="preserve">в 2024 году - 80,0 процента;</w:t>
      </w:r>
    </w:p>
    <w:p>
      <w:pPr>
        <w:pStyle w:val="0"/>
        <w:spacing w:before="200" w:line-rule="auto"/>
        <w:ind w:firstLine="540"/>
        <w:jc w:val="both"/>
      </w:pPr>
      <w:r>
        <w:rPr>
          <w:sz w:val="20"/>
        </w:rPr>
        <w:t xml:space="preserve">в 2025 году - 80,0 процента;</w:t>
      </w:r>
    </w:p>
    <w:p>
      <w:pPr>
        <w:pStyle w:val="0"/>
        <w:spacing w:before="200" w:line-rule="auto"/>
        <w:ind w:firstLine="540"/>
        <w:jc w:val="both"/>
      </w:pPr>
      <w:r>
        <w:rPr>
          <w:sz w:val="20"/>
        </w:rPr>
        <w:t xml:space="preserve">в 2030 году - 80,0 процента;</w:t>
      </w:r>
    </w:p>
    <w:p>
      <w:pPr>
        <w:pStyle w:val="0"/>
        <w:spacing w:before="200" w:line-rule="auto"/>
        <w:ind w:firstLine="540"/>
        <w:jc w:val="both"/>
      </w:pPr>
      <w:r>
        <w:rPr>
          <w:sz w:val="20"/>
        </w:rPr>
        <w:t xml:space="preserve">в 2035 году - 80,0 процента.</w:t>
      </w:r>
    </w:p>
    <w:p>
      <w:pPr>
        <w:pStyle w:val="0"/>
        <w:jc w:val="both"/>
      </w:pPr>
      <w:r>
        <w:rPr>
          <w:sz w:val="20"/>
        </w:rPr>
      </w:r>
    </w:p>
    <w:p>
      <w:pPr>
        <w:pStyle w:val="2"/>
        <w:outlineLvl w:val="2"/>
        <w:jc w:val="center"/>
      </w:pPr>
      <w:r>
        <w:rPr>
          <w:sz w:val="20"/>
        </w:rPr>
        <w:t xml:space="preserve">Раздел III. ХАРАКТЕРИСТИКИ ОСНОВНЫХ МЕРОПРИЯТИЙ, МЕРОПРИЯТИЙ</w:t>
      </w:r>
    </w:p>
    <w:p>
      <w:pPr>
        <w:pStyle w:val="2"/>
        <w:jc w:val="center"/>
      </w:pPr>
      <w:r>
        <w:rPr>
          <w:sz w:val="20"/>
        </w:rPr>
        <w:t xml:space="preserve">ПОДПРОГРАММЫ С УКАЗАНИЕМ СРОКОВ 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направлены на реализацию поставленных целей и задач подпрограммы и Государственной программы в целом.</w:t>
      </w:r>
    </w:p>
    <w:p>
      <w:pPr>
        <w:pStyle w:val="0"/>
        <w:spacing w:before="200" w:line-rule="auto"/>
        <w:ind w:firstLine="540"/>
        <w:jc w:val="both"/>
      </w:pPr>
      <w:r>
        <w:rPr>
          <w:sz w:val="20"/>
        </w:rPr>
        <w:t xml:space="preserve">Подпрограмма объединяет пять основных мероприятий:</w:t>
      </w:r>
    </w:p>
    <w:p>
      <w:pPr>
        <w:pStyle w:val="0"/>
        <w:spacing w:before="200" w:line-rule="auto"/>
        <w:ind w:firstLine="540"/>
        <w:jc w:val="both"/>
      </w:pPr>
      <w:r>
        <w:rPr>
          <w:sz w:val="20"/>
        </w:rPr>
        <w:t xml:space="preserve">Основное мероприятие 1. Развитие нормативно-правовой базы Чувашской Республики, регулирующей вопросы муниципальной службы в Чувашской Республике</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следующих мероприятий:</w:t>
      </w:r>
    </w:p>
    <w:p>
      <w:pPr>
        <w:pStyle w:val="0"/>
        <w:spacing w:before="200" w:line-rule="auto"/>
        <w:ind w:firstLine="540"/>
        <w:jc w:val="both"/>
      </w:pPr>
      <w:r>
        <w:rPr>
          <w:sz w:val="20"/>
        </w:rPr>
        <w:t xml:space="preserve">Мероприятие 1.1. Совершенствование и развитие нормативно-правовой базы Чувашской Республики, регулирующей вопросы муниципальной службы.</w:t>
      </w:r>
    </w:p>
    <w:p>
      <w:pPr>
        <w:pStyle w:val="0"/>
        <w:spacing w:before="200" w:line-rule="auto"/>
        <w:ind w:firstLine="540"/>
        <w:jc w:val="both"/>
      </w:pPr>
      <w:r>
        <w:rPr>
          <w:sz w:val="20"/>
        </w:rPr>
        <w:t xml:space="preserve">Мероприятие 1.2. Методическое и консультационное обеспечение деятельности кадровых служб органов местного самоуправления в Чувашской Республике.</w:t>
      </w:r>
    </w:p>
    <w:p>
      <w:pPr>
        <w:pStyle w:val="0"/>
        <w:spacing w:before="200" w:line-rule="auto"/>
        <w:ind w:firstLine="540"/>
        <w:jc w:val="both"/>
      </w:pPr>
      <w:r>
        <w:rPr>
          <w:sz w:val="20"/>
        </w:rPr>
        <w:t xml:space="preserve">Основное мероприятие 2. Организация дополнительного профессионального развития муниципальных служащих в Чувашской Республике</w:t>
      </w:r>
    </w:p>
    <w:p>
      <w:pPr>
        <w:pStyle w:val="0"/>
        <w:spacing w:before="200" w:line-rule="auto"/>
        <w:ind w:firstLine="540"/>
        <w:jc w:val="both"/>
      </w:pPr>
      <w:r>
        <w:rPr>
          <w:sz w:val="20"/>
        </w:rPr>
        <w:t xml:space="preserve">В рамках данного основного мероприятия будут реализованы следующие мероприятия:</w:t>
      </w:r>
    </w:p>
    <w:p>
      <w:pPr>
        <w:pStyle w:val="0"/>
        <w:spacing w:before="200" w:line-rule="auto"/>
        <w:ind w:firstLine="540"/>
        <w:jc w:val="both"/>
      </w:pPr>
      <w:r>
        <w:rPr>
          <w:sz w:val="20"/>
        </w:rPr>
        <w:t xml:space="preserve">Мероприятие 2.1. Переподготовка и повышение квалификации кадров для муниципальной службы.</w:t>
      </w:r>
    </w:p>
    <w:p>
      <w:pPr>
        <w:pStyle w:val="0"/>
        <w:spacing w:before="200" w:line-rule="auto"/>
        <w:ind w:firstLine="540"/>
        <w:jc w:val="both"/>
      </w:pPr>
      <w:r>
        <w:rPr>
          <w:sz w:val="20"/>
        </w:rPr>
        <w:t xml:space="preserve">Мероприятие 2.2. Организация прохождения практики студентами образовательных организаций высшего образования в органах местного самоуправления в Чувашской Республике.</w:t>
      </w:r>
    </w:p>
    <w:p>
      <w:pPr>
        <w:pStyle w:val="0"/>
        <w:spacing w:before="200" w:line-rule="auto"/>
        <w:ind w:firstLine="540"/>
        <w:jc w:val="both"/>
      </w:pPr>
      <w:r>
        <w:rPr>
          <w:sz w:val="20"/>
        </w:rPr>
        <w:t xml:space="preserve">Мероприятие 2.3. Организация и проведение совещаний по вопросам муниципальной службы.</w:t>
      </w:r>
    </w:p>
    <w:p>
      <w:pPr>
        <w:pStyle w:val="0"/>
        <w:jc w:val="both"/>
      </w:pPr>
      <w:r>
        <w:rPr>
          <w:sz w:val="20"/>
        </w:rPr>
        <w:t xml:space="preserve">(абзац введен </w:t>
      </w:r>
      <w:hyperlink w:history="0" r:id="rId399"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27.04.2022 N 192)</w:t>
      </w:r>
    </w:p>
    <w:p>
      <w:pPr>
        <w:pStyle w:val="0"/>
        <w:spacing w:before="200" w:line-rule="auto"/>
        <w:ind w:firstLine="540"/>
        <w:jc w:val="both"/>
      </w:pPr>
      <w:r>
        <w:rPr>
          <w:sz w:val="20"/>
        </w:rPr>
        <w:t xml:space="preserve">Основное мероприятие 3. Внедрение на муниципальной службе современных кадровых технологий</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следующих мероприятий:</w:t>
      </w:r>
    </w:p>
    <w:p>
      <w:pPr>
        <w:pStyle w:val="0"/>
        <w:spacing w:before="200" w:line-rule="auto"/>
        <w:ind w:firstLine="540"/>
        <w:jc w:val="both"/>
      </w:pPr>
      <w:r>
        <w:rPr>
          <w:sz w:val="20"/>
        </w:rPr>
        <w:t xml:space="preserve">Мероприятие 3.1.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pPr>
        <w:pStyle w:val="0"/>
        <w:spacing w:before="200" w:line-rule="auto"/>
        <w:ind w:firstLine="540"/>
        <w:jc w:val="both"/>
      </w:pPr>
      <w:r>
        <w:rPr>
          <w:sz w:val="20"/>
        </w:rPr>
        <w:t xml:space="preserve">Мероприятие 3.2. 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w:t>
      </w:r>
    </w:p>
    <w:p>
      <w:pPr>
        <w:pStyle w:val="0"/>
        <w:spacing w:before="200" w:line-rule="auto"/>
        <w:ind w:firstLine="540"/>
        <w:jc w:val="both"/>
      </w:pPr>
      <w:r>
        <w:rPr>
          <w:sz w:val="20"/>
        </w:rPr>
        <w:t xml:space="preserve">Основное мероприятие 4. Повышение престижа муниципальной службы</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следующих мероприятий:</w:t>
      </w:r>
    </w:p>
    <w:p>
      <w:pPr>
        <w:pStyle w:val="0"/>
        <w:spacing w:before="200" w:line-rule="auto"/>
        <w:ind w:firstLine="540"/>
        <w:jc w:val="both"/>
      </w:pPr>
      <w:r>
        <w:rPr>
          <w:sz w:val="20"/>
        </w:rPr>
        <w:t xml:space="preserve">Мероприятие 4.1. Формирование кадровых резервов и их эффективное использование.</w:t>
      </w:r>
    </w:p>
    <w:p>
      <w:pPr>
        <w:pStyle w:val="0"/>
        <w:spacing w:before="200" w:line-rule="auto"/>
        <w:ind w:firstLine="540"/>
        <w:jc w:val="both"/>
      </w:pPr>
      <w:r>
        <w:rPr>
          <w:sz w:val="20"/>
        </w:rPr>
        <w:t xml:space="preserve">Мероприятие 4.2. Проведение конкурса "Лучший муниципальный служащий в Чувашской Республике".</w:t>
      </w:r>
    </w:p>
    <w:p>
      <w:pPr>
        <w:pStyle w:val="0"/>
        <w:spacing w:before="200" w:line-rule="auto"/>
        <w:ind w:firstLine="540"/>
        <w:jc w:val="both"/>
      </w:pPr>
      <w:r>
        <w:rPr>
          <w:sz w:val="20"/>
        </w:rPr>
        <w:t xml:space="preserve">Мероприятие 4.3. Привлечение лиц, состоящих в кадровых резервах органов местного самоуправления, к участию в работе коллегиальных органов, конференций, совещаний, в подготовке государственных программ Чувашской Республики и муниципальных программ.</w:t>
      </w:r>
    </w:p>
    <w:p>
      <w:pPr>
        <w:pStyle w:val="0"/>
        <w:jc w:val="both"/>
      </w:pPr>
      <w:r>
        <w:rPr>
          <w:sz w:val="20"/>
        </w:rPr>
        <w:t xml:space="preserve">(абзац введен </w:t>
      </w:r>
      <w:hyperlink w:history="0" r:id="rId400"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27.04.2022 N 192)</w:t>
      </w:r>
    </w:p>
    <w:p>
      <w:pPr>
        <w:pStyle w:val="0"/>
        <w:spacing w:before="200" w:line-rule="auto"/>
        <w:ind w:firstLine="540"/>
        <w:jc w:val="both"/>
      </w:pPr>
      <w:r>
        <w:rPr>
          <w:sz w:val="20"/>
        </w:rPr>
        <w:t xml:space="preserve">Основное мероприятие 5. Формирование положительного имиджа органов местного самоуправления в Чувашской Республике</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следующих мероприятий:</w:t>
      </w:r>
    </w:p>
    <w:p>
      <w:pPr>
        <w:pStyle w:val="0"/>
        <w:spacing w:before="200" w:line-rule="auto"/>
        <w:ind w:firstLine="540"/>
        <w:jc w:val="both"/>
      </w:pPr>
      <w:r>
        <w:rPr>
          <w:sz w:val="20"/>
        </w:rPr>
        <w:t xml:space="preserve">Мероприятие 5.1. Проведение социологических опросов или интернет-опросов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pPr>
        <w:pStyle w:val="0"/>
        <w:spacing w:before="200" w:line-rule="auto"/>
        <w:ind w:firstLine="540"/>
        <w:jc w:val="both"/>
      </w:pPr>
      <w:r>
        <w:rPr>
          <w:sz w:val="20"/>
        </w:rPr>
        <w:t xml:space="preserve">Мероприятие 5.2. Анализ результатов социологических опросов или интернет-опросов.</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ПО ЭТАПАМ И ГОДАМ РЕАЛИЗАЦИИ ПОДПРОГРАММЫ)</w:t>
      </w:r>
    </w:p>
    <w:p>
      <w:pPr>
        <w:pStyle w:val="0"/>
        <w:jc w:val="both"/>
      </w:pPr>
      <w:r>
        <w:rPr>
          <w:sz w:val="20"/>
        </w:rPr>
      </w:r>
    </w:p>
    <w:p>
      <w:pPr>
        <w:pStyle w:val="0"/>
        <w:ind w:firstLine="540"/>
        <w:jc w:val="both"/>
      </w:pPr>
      <w:r>
        <w:rPr>
          <w:sz w:val="20"/>
        </w:rPr>
        <w:t xml:space="preserve">Расходы подпрограммы формируются за счет средств республиканского бюджета Чувашской Республики и местных бюджетов.</w:t>
      </w:r>
    </w:p>
    <w:p>
      <w:pPr>
        <w:pStyle w:val="0"/>
        <w:spacing w:before="200" w:line-rule="auto"/>
        <w:ind w:firstLine="540"/>
        <w:jc w:val="both"/>
      </w:pPr>
      <w:r>
        <w:rPr>
          <w:sz w:val="20"/>
        </w:rPr>
        <w:t xml:space="preserve">Общий объем финансирования подпрограммы в 2019 - 2035 годах составляет 36382,3 тыс. рублей, в том числе за счет средств:</w:t>
      </w:r>
    </w:p>
    <w:p>
      <w:pPr>
        <w:pStyle w:val="0"/>
        <w:jc w:val="both"/>
      </w:pPr>
      <w:r>
        <w:rPr>
          <w:sz w:val="20"/>
        </w:rPr>
        <w:t xml:space="preserve">(в ред. </w:t>
      </w:r>
      <w:hyperlink w:history="0" r:id="rId401"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республиканского бюджета Чувашской Республики - 10881,5 тыс. рублей (29,9 процента);</w:t>
      </w:r>
    </w:p>
    <w:p>
      <w:pPr>
        <w:pStyle w:val="0"/>
        <w:jc w:val="both"/>
      </w:pPr>
      <w:r>
        <w:rPr>
          <w:sz w:val="20"/>
        </w:rPr>
        <w:t xml:space="preserve">(в ред. </w:t>
      </w:r>
      <w:hyperlink w:history="0" r:id="rId402"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местных бюджетов - 25500,8 тыс. рублей (70,1 процента).</w:t>
      </w:r>
    </w:p>
    <w:p>
      <w:pPr>
        <w:pStyle w:val="0"/>
        <w:jc w:val="both"/>
      </w:pPr>
      <w:r>
        <w:rPr>
          <w:sz w:val="20"/>
        </w:rPr>
        <w:t xml:space="preserve">(в ред. </w:t>
      </w:r>
      <w:hyperlink w:history="0" r:id="rId403"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Прогнозируемый объем финансирования подпрограммы на 1 этапе составляет 19315,3 тыс. рублей, в том числе:</w:t>
      </w:r>
    </w:p>
    <w:p>
      <w:pPr>
        <w:pStyle w:val="0"/>
        <w:jc w:val="both"/>
      </w:pPr>
      <w:r>
        <w:rPr>
          <w:sz w:val="20"/>
        </w:rPr>
        <w:t xml:space="preserve">(в ред. </w:t>
      </w:r>
      <w:hyperlink w:history="0" r:id="rId404"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в 2019 году - 1301,4 тыс. рублей;</w:t>
      </w:r>
    </w:p>
    <w:p>
      <w:pPr>
        <w:pStyle w:val="0"/>
        <w:jc w:val="both"/>
      </w:pPr>
      <w:r>
        <w:rPr>
          <w:sz w:val="20"/>
        </w:rPr>
        <w:t xml:space="preserve">(в ред. </w:t>
      </w:r>
      <w:hyperlink w:history="0" r:id="rId405"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29.01.2020 N 35)</w:t>
      </w:r>
    </w:p>
    <w:p>
      <w:pPr>
        <w:pStyle w:val="0"/>
        <w:spacing w:before="200" w:line-rule="auto"/>
        <w:ind w:firstLine="540"/>
        <w:jc w:val="both"/>
      </w:pPr>
      <w:r>
        <w:rPr>
          <w:sz w:val="20"/>
        </w:rPr>
        <w:t xml:space="preserve">в 2020 году - 1577,5 тыс. рублей;</w:t>
      </w:r>
    </w:p>
    <w:p>
      <w:pPr>
        <w:pStyle w:val="0"/>
        <w:jc w:val="both"/>
      </w:pPr>
      <w:r>
        <w:rPr>
          <w:sz w:val="20"/>
        </w:rPr>
        <w:t xml:space="preserve">(в ред. </w:t>
      </w:r>
      <w:hyperlink w:history="0" r:id="rId406"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в 2021 году - 2444,1 тыс. рублей;</w:t>
      </w:r>
    </w:p>
    <w:p>
      <w:pPr>
        <w:pStyle w:val="0"/>
        <w:jc w:val="both"/>
      </w:pPr>
      <w:r>
        <w:rPr>
          <w:sz w:val="20"/>
        </w:rPr>
        <w:t xml:space="preserve">(в ред. Постановлений Кабинета Министров ЧР от 26.12.2020 </w:t>
      </w:r>
      <w:hyperlink w:history="0" r:id="rId407"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28.04.2021 </w:t>
      </w:r>
      <w:hyperlink w:history="0" r:id="rId408"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17.11.2021 </w:t>
      </w:r>
      <w:hyperlink w:history="0" r:id="rId409"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w:t>
      </w:r>
    </w:p>
    <w:p>
      <w:pPr>
        <w:pStyle w:val="0"/>
        <w:spacing w:before="200" w:line-rule="auto"/>
        <w:ind w:firstLine="540"/>
        <w:jc w:val="both"/>
      </w:pPr>
      <w:r>
        <w:rPr>
          <w:sz w:val="20"/>
        </w:rPr>
        <w:t xml:space="preserve">в 2022 году - 2345,0 тыс. рублей;</w:t>
      </w:r>
    </w:p>
    <w:p>
      <w:pPr>
        <w:pStyle w:val="0"/>
        <w:jc w:val="both"/>
      </w:pPr>
      <w:r>
        <w:rPr>
          <w:sz w:val="20"/>
        </w:rPr>
        <w:t xml:space="preserve">(в ред. Постановлений Кабинета Министров ЧР от 26.12.2020 </w:t>
      </w:r>
      <w:hyperlink w:history="0" r:id="rId410"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17.11.2021 </w:t>
      </w:r>
      <w:hyperlink w:history="0" r:id="rId411"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w:t>
      </w:r>
    </w:p>
    <w:p>
      <w:pPr>
        <w:pStyle w:val="0"/>
        <w:spacing w:before="200" w:line-rule="auto"/>
        <w:ind w:firstLine="540"/>
        <w:jc w:val="both"/>
      </w:pPr>
      <w:r>
        <w:rPr>
          <w:sz w:val="20"/>
        </w:rPr>
        <w:t xml:space="preserve">в 2023 году - 6261,1 тыс. рублей;</w:t>
      </w:r>
    </w:p>
    <w:p>
      <w:pPr>
        <w:pStyle w:val="0"/>
        <w:jc w:val="both"/>
      </w:pPr>
      <w:r>
        <w:rPr>
          <w:sz w:val="20"/>
        </w:rPr>
        <w:t xml:space="preserve">(в ред. Постановлений Кабинета Министров ЧР от 24.11.2022 </w:t>
      </w:r>
      <w:hyperlink w:history="0" r:id="rId41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 </w:t>
      </w:r>
      <w:hyperlink w:history="0" r:id="rId413"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в 2024 году - 2693,1 тыс. рублей;</w:t>
      </w:r>
    </w:p>
    <w:p>
      <w:pPr>
        <w:pStyle w:val="0"/>
        <w:jc w:val="both"/>
      </w:pPr>
      <w:r>
        <w:rPr>
          <w:sz w:val="20"/>
        </w:rPr>
        <w:t xml:space="preserve">(в ред. </w:t>
      </w:r>
      <w:hyperlink w:history="0" r:id="rId414"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2025 году - 2693,1 тыс. рублей;</w:t>
      </w:r>
    </w:p>
    <w:p>
      <w:pPr>
        <w:pStyle w:val="0"/>
        <w:jc w:val="both"/>
      </w:pPr>
      <w:r>
        <w:rPr>
          <w:sz w:val="20"/>
        </w:rPr>
        <w:t xml:space="preserve">(в ред. </w:t>
      </w:r>
      <w:hyperlink w:history="0" r:id="rId415"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республиканского бюджета Чувашской Республики - 9557,5 тыс. рублей, в том числе:</w:t>
      </w:r>
    </w:p>
    <w:p>
      <w:pPr>
        <w:pStyle w:val="0"/>
        <w:jc w:val="both"/>
      </w:pPr>
      <w:r>
        <w:rPr>
          <w:sz w:val="20"/>
        </w:rPr>
        <w:t xml:space="preserve">(в ред. Постановлений Кабинета Министров ЧР от 29.01.2020 </w:t>
      </w:r>
      <w:hyperlink w:history="0" r:id="rId416"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26.12.2020 </w:t>
      </w:r>
      <w:hyperlink w:history="0" r:id="rId417"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28.04.2021 </w:t>
      </w:r>
      <w:hyperlink w:history="0" r:id="rId418"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17.11.2021 </w:t>
      </w:r>
      <w:hyperlink w:history="0" r:id="rId419"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24.11.2022 </w:t>
      </w:r>
      <w:hyperlink w:history="0" r:id="rId420"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 </w:t>
      </w:r>
      <w:hyperlink w:history="0" r:id="rId421"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в 2019 году - 271,2 тыс. рублей;</w:t>
      </w:r>
    </w:p>
    <w:p>
      <w:pPr>
        <w:pStyle w:val="0"/>
        <w:jc w:val="both"/>
      </w:pPr>
      <w:r>
        <w:rPr>
          <w:sz w:val="20"/>
        </w:rPr>
        <w:t xml:space="preserve">(в ред. </w:t>
      </w:r>
      <w:hyperlink w:history="0" r:id="rId422"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29.01.2020 N 35)</w:t>
      </w:r>
    </w:p>
    <w:p>
      <w:pPr>
        <w:pStyle w:val="0"/>
        <w:spacing w:before="200" w:line-rule="auto"/>
        <w:ind w:firstLine="540"/>
        <w:jc w:val="both"/>
      </w:pPr>
      <w:r>
        <w:rPr>
          <w:sz w:val="20"/>
        </w:rPr>
        <w:t xml:space="preserve">в 2020 году - 200,0 тыс. рублей;</w:t>
      </w:r>
    </w:p>
    <w:p>
      <w:pPr>
        <w:pStyle w:val="0"/>
        <w:jc w:val="both"/>
      </w:pPr>
      <w:r>
        <w:rPr>
          <w:sz w:val="20"/>
        </w:rPr>
        <w:t xml:space="preserve">(в ред. </w:t>
      </w:r>
      <w:hyperlink w:history="0" r:id="rId423"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29.01.2020 N 35)</w:t>
      </w:r>
    </w:p>
    <w:p>
      <w:pPr>
        <w:pStyle w:val="0"/>
        <w:spacing w:before="200" w:line-rule="auto"/>
        <w:ind w:firstLine="540"/>
        <w:jc w:val="both"/>
      </w:pPr>
      <w:r>
        <w:rPr>
          <w:sz w:val="20"/>
        </w:rPr>
        <w:t xml:space="preserve">в 2021 году - 1070,0 тыс. рублей;</w:t>
      </w:r>
    </w:p>
    <w:p>
      <w:pPr>
        <w:pStyle w:val="0"/>
        <w:jc w:val="both"/>
      </w:pPr>
      <w:r>
        <w:rPr>
          <w:sz w:val="20"/>
        </w:rPr>
        <w:t xml:space="preserve">(в ред. Постановлений Кабинета Министров ЧР от 26.12.2020 </w:t>
      </w:r>
      <w:hyperlink w:history="0" r:id="rId424"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28.04.2021 </w:t>
      </w:r>
      <w:hyperlink w:history="0" r:id="rId425"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17.11.2021 </w:t>
      </w:r>
      <w:hyperlink w:history="0" r:id="rId426"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w:t>
      </w:r>
    </w:p>
    <w:p>
      <w:pPr>
        <w:pStyle w:val="0"/>
        <w:spacing w:before="200" w:line-rule="auto"/>
        <w:ind w:firstLine="540"/>
        <w:jc w:val="both"/>
      </w:pPr>
      <w:r>
        <w:rPr>
          <w:sz w:val="20"/>
        </w:rPr>
        <w:t xml:space="preserve">в 2022 году - 1091,9 тыс. рублей;</w:t>
      </w:r>
    </w:p>
    <w:p>
      <w:pPr>
        <w:pStyle w:val="0"/>
        <w:jc w:val="both"/>
      </w:pPr>
      <w:r>
        <w:rPr>
          <w:sz w:val="20"/>
        </w:rPr>
        <w:t xml:space="preserve">(в ред. Постановлений Кабинета Министров ЧР от 26.12.2020 </w:t>
      </w:r>
      <w:hyperlink w:history="0" r:id="rId427"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17.11.2021 </w:t>
      </w:r>
      <w:hyperlink w:history="0" r:id="rId428"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w:t>
      </w:r>
    </w:p>
    <w:p>
      <w:pPr>
        <w:pStyle w:val="0"/>
        <w:spacing w:before="200" w:line-rule="auto"/>
        <w:ind w:firstLine="540"/>
        <w:jc w:val="both"/>
      </w:pPr>
      <w:r>
        <w:rPr>
          <w:sz w:val="20"/>
        </w:rPr>
        <w:t xml:space="preserve">в 2023 году - 4686,8 тыс. рублей;</w:t>
      </w:r>
    </w:p>
    <w:p>
      <w:pPr>
        <w:pStyle w:val="0"/>
        <w:jc w:val="both"/>
      </w:pPr>
      <w:r>
        <w:rPr>
          <w:sz w:val="20"/>
        </w:rPr>
        <w:t xml:space="preserve">(в ред. Постановлений Кабинета Министров ЧР от 24.11.2022 </w:t>
      </w:r>
      <w:hyperlink w:history="0" r:id="rId429"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 </w:t>
      </w:r>
      <w:hyperlink w:history="0" r:id="rId430"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в 2024 году - 1118,8 тыс. рублей;</w:t>
      </w:r>
    </w:p>
    <w:p>
      <w:pPr>
        <w:pStyle w:val="0"/>
        <w:jc w:val="both"/>
      </w:pPr>
      <w:r>
        <w:rPr>
          <w:sz w:val="20"/>
        </w:rPr>
        <w:t xml:space="preserve">(в ред. </w:t>
      </w:r>
      <w:hyperlink w:history="0" r:id="rId431"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2025 году - 1118,8 тыс. рублей;</w:t>
      </w:r>
    </w:p>
    <w:p>
      <w:pPr>
        <w:pStyle w:val="0"/>
        <w:jc w:val="both"/>
      </w:pPr>
      <w:r>
        <w:rPr>
          <w:sz w:val="20"/>
        </w:rPr>
        <w:t xml:space="preserve">(в ред. </w:t>
      </w:r>
      <w:hyperlink w:history="0" r:id="rId43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местных бюджетов - 9757,8 тыс. рублей, в том числе:</w:t>
      </w:r>
    </w:p>
    <w:p>
      <w:pPr>
        <w:pStyle w:val="0"/>
        <w:jc w:val="both"/>
      </w:pPr>
      <w:r>
        <w:rPr>
          <w:sz w:val="20"/>
        </w:rPr>
        <w:t xml:space="preserve">(в ред. Постановлений Кабинета Министров ЧР от 29.01.2020 </w:t>
      </w:r>
      <w:hyperlink w:history="0" r:id="rId433"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26.12.2020 </w:t>
      </w:r>
      <w:hyperlink w:history="0" r:id="rId434"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w:t>
      </w:r>
    </w:p>
    <w:p>
      <w:pPr>
        <w:pStyle w:val="0"/>
        <w:spacing w:before="200" w:line-rule="auto"/>
        <w:ind w:firstLine="540"/>
        <w:jc w:val="both"/>
      </w:pPr>
      <w:r>
        <w:rPr>
          <w:sz w:val="20"/>
        </w:rPr>
        <w:t xml:space="preserve">в 2019 году - 1030,2 тыс. рублей;</w:t>
      </w:r>
    </w:p>
    <w:p>
      <w:pPr>
        <w:pStyle w:val="0"/>
        <w:jc w:val="both"/>
      </w:pPr>
      <w:r>
        <w:rPr>
          <w:sz w:val="20"/>
        </w:rPr>
        <w:t xml:space="preserve">(в ред. </w:t>
      </w:r>
      <w:hyperlink w:history="0" r:id="rId435"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29.01.2020 N 35)</w:t>
      </w:r>
    </w:p>
    <w:p>
      <w:pPr>
        <w:pStyle w:val="0"/>
        <w:spacing w:before="200" w:line-rule="auto"/>
        <w:ind w:firstLine="540"/>
        <w:jc w:val="both"/>
      </w:pPr>
      <w:r>
        <w:rPr>
          <w:sz w:val="20"/>
        </w:rPr>
        <w:t xml:space="preserve">в 2020 году - 1377,5 тыс. рублей;</w:t>
      </w:r>
    </w:p>
    <w:p>
      <w:pPr>
        <w:pStyle w:val="0"/>
        <w:jc w:val="both"/>
      </w:pPr>
      <w:r>
        <w:rPr>
          <w:sz w:val="20"/>
        </w:rPr>
        <w:t xml:space="preserve">(в ред. </w:t>
      </w:r>
      <w:hyperlink w:history="0" r:id="rId436"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в 2021 году - 1374,1 тыс. рублей;</w:t>
      </w:r>
    </w:p>
    <w:p>
      <w:pPr>
        <w:pStyle w:val="0"/>
        <w:jc w:val="both"/>
      </w:pPr>
      <w:r>
        <w:rPr>
          <w:sz w:val="20"/>
        </w:rPr>
        <w:t xml:space="preserve">(в ред. </w:t>
      </w:r>
      <w:hyperlink w:history="0" r:id="rId437"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в 2022 году - 1253,1 тыс. рублей;</w:t>
      </w:r>
    </w:p>
    <w:p>
      <w:pPr>
        <w:pStyle w:val="0"/>
        <w:jc w:val="both"/>
      </w:pPr>
      <w:r>
        <w:rPr>
          <w:sz w:val="20"/>
        </w:rPr>
        <w:t xml:space="preserve">(в ред. </w:t>
      </w:r>
      <w:hyperlink w:history="0" r:id="rId438"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в 2023 году - 1574,3 тыс. рублей;</w:t>
      </w:r>
    </w:p>
    <w:p>
      <w:pPr>
        <w:pStyle w:val="0"/>
        <w:spacing w:before="200" w:line-rule="auto"/>
        <w:ind w:firstLine="540"/>
        <w:jc w:val="both"/>
      </w:pPr>
      <w:r>
        <w:rPr>
          <w:sz w:val="20"/>
        </w:rPr>
        <w:t xml:space="preserve">в 2024 году - 1574,3 тыс. рублей;</w:t>
      </w:r>
    </w:p>
    <w:p>
      <w:pPr>
        <w:pStyle w:val="0"/>
        <w:spacing w:before="200" w:line-rule="auto"/>
        <w:ind w:firstLine="540"/>
        <w:jc w:val="both"/>
      </w:pPr>
      <w:r>
        <w:rPr>
          <w:sz w:val="20"/>
        </w:rPr>
        <w:t xml:space="preserve">в 2025 году - 1574,3 тыс. рублей.</w:t>
      </w:r>
    </w:p>
    <w:p>
      <w:pPr>
        <w:pStyle w:val="0"/>
        <w:spacing w:before="200" w:line-rule="auto"/>
        <w:ind w:firstLine="540"/>
        <w:jc w:val="both"/>
      </w:pPr>
      <w:r>
        <w:rPr>
          <w:sz w:val="20"/>
        </w:rPr>
        <w:t xml:space="preserve">На 2 этапе, в 2026 - 2030 годах, объем финансирования подпрограммы составляет 8533,5 тыс. рублей, из них средства:</w:t>
      </w:r>
    </w:p>
    <w:p>
      <w:pPr>
        <w:pStyle w:val="0"/>
        <w:spacing w:before="200" w:line-rule="auto"/>
        <w:ind w:firstLine="540"/>
        <w:jc w:val="both"/>
      </w:pPr>
      <w:r>
        <w:rPr>
          <w:sz w:val="20"/>
        </w:rPr>
        <w:t xml:space="preserve">республиканского бюджета Чувашской Республики - 662,0 тыс. рублей;</w:t>
      </w:r>
    </w:p>
    <w:p>
      <w:pPr>
        <w:pStyle w:val="0"/>
        <w:spacing w:before="200" w:line-rule="auto"/>
        <w:ind w:firstLine="540"/>
        <w:jc w:val="both"/>
      </w:pPr>
      <w:r>
        <w:rPr>
          <w:sz w:val="20"/>
        </w:rPr>
        <w:t xml:space="preserve">местных бюджетов - 7871,5 тыс. рублей.</w:t>
      </w:r>
    </w:p>
    <w:p>
      <w:pPr>
        <w:pStyle w:val="0"/>
        <w:spacing w:before="200" w:line-rule="auto"/>
        <w:ind w:firstLine="540"/>
        <w:jc w:val="both"/>
      </w:pPr>
      <w:r>
        <w:rPr>
          <w:sz w:val="20"/>
        </w:rPr>
        <w:t xml:space="preserve">На 3 этапе, в 2031 - 2035 годах, объем финансирования подпрограммы составляет 8533,5 тыс. рублей, из них средства:</w:t>
      </w:r>
    </w:p>
    <w:p>
      <w:pPr>
        <w:pStyle w:val="0"/>
        <w:spacing w:before="200" w:line-rule="auto"/>
        <w:ind w:firstLine="540"/>
        <w:jc w:val="both"/>
      </w:pPr>
      <w:r>
        <w:rPr>
          <w:sz w:val="20"/>
        </w:rPr>
        <w:t xml:space="preserve">республиканского бюджета Чувашской Республики - 662,0 тыс. рублей;</w:t>
      </w:r>
    </w:p>
    <w:p>
      <w:pPr>
        <w:pStyle w:val="0"/>
        <w:spacing w:before="200" w:line-rule="auto"/>
        <w:ind w:firstLine="540"/>
        <w:jc w:val="both"/>
      </w:pPr>
      <w:r>
        <w:rPr>
          <w:sz w:val="20"/>
        </w:rPr>
        <w:t xml:space="preserve">местных бюджетов - 7871,5 тыс. рублей.</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8324"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приведено в приложении к настоящей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"Развитие муниципальной</w:t>
      </w:r>
    </w:p>
    <w:p>
      <w:pPr>
        <w:pStyle w:val="0"/>
        <w:jc w:val="right"/>
      </w:pPr>
      <w:r>
        <w:rPr>
          <w:sz w:val="20"/>
        </w:rPr>
        <w:t xml:space="preserve">службы 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потенциала</w:t>
      </w:r>
    </w:p>
    <w:p>
      <w:pPr>
        <w:pStyle w:val="0"/>
        <w:jc w:val="right"/>
      </w:pPr>
      <w:r>
        <w:rPr>
          <w:sz w:val="20"/>
        </w:rPr>
        <w:t xml:space="preserve">государственного управления"</w:t>
      </w:r>
    </w:p>
    <w:p>
      <w:pPr>
        <w:pStyle w:val="0"/>
        <w:jc w:val="both"/>
      </w:pPr>
      <w:r>
        <w:rPr>
          <w:sz w:val="20"/>
        </w:rPr>
      </w:r>
    </w:p>
    <w:bookmarkStart w:id="8324" w:name="P8324"/>
    <w:bookmarkEnd w:id="8324"/>
    <w:p>
      <w:pPr>
        <w:pStyle w:val="2"/>
        <w:jc w:val="center"/>
      </w:pPr>
      <w:r>
        <w:rPr>
          <w:sz w:val="20"/>
        </w:rPr>
        <w:t xml:space="preserve">РЕСУРСНОЕ ОБЕСПЕЧЕНИЕ</w:t>
      </w:r>
    </w:p>
    <w:p>
      <w:pPr>
        <w:pStyle w:val="2"/>
        <w:jc w:val="center"/>
      </w:pPr>
      <w:r>
        <w:rPr>
          <w:sz w:val="20"/>
        </w:rPr>
        <w:t xml:space="preserve">РЕАЛИЗАЦИИ ПОДПРОГРАММЫ "РАЗВИТИЕ МУНИЦИПАЛЬНОЙ СЛУЖБЫ</w:t>
      </w:r>
    </w:p>
    <w:p>
      <w:pPr>
        <w:pStyle w:val="2"/>
        <w:jc w:val="center"/>
      </w:pPr>
      <w:r>
        <w:rPr>
          <w:sz w:val="20"/>
        </w:rPr>
        <w:t xml:space="preserve">В ЧУВАШСКОЙ РЕСПУБЛИКЕ" ГОСУДАРСТВЕННОЙ ПРОГРАММЫ</w:t>
      </w:r>
    </w:p>
    <w:p>
      <w:pPr>
        <w:pStyle w:val="2"/>
        <w:jc w:val="center"/>
      </w:pPr>
      <w:r>
        <w:rPr>
          <w:sz w:val="20"/>
        </w:rPr>
        <w:t xml:space="preserve">ЧУВАШСКОЙ РЕСПУБЛИКИ "РАЗВИТИЕ ПОТЕНЦИАЛА ГОСУДАРСТВЕННОГО</w:t>
      </w:r>
    </w:p>
    <w:p>
      <w:pPr>
        <w:pStyle w:val="2"/>
        <w:jc w:val="center"/>
      </w:pPr>
      <w:r>
        <w:rPr>
          <w:sz w:val="20"/>
        </w:rPr>
        <w:t xml:space="preserve">УПРАВЛЕНИЯ" 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17.11.2021 </w:t>
            </w:r>
            <w:hyperlink w:history="0" r:id="rId439"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color w:val="392c69"/>
              </w:rPr>
              <w:t xml:space="preserve">,</w:t>
            </w:r>
          </w:p>
          <w:p>
            <w:pPr>
              <w:pStyle w:val="0"/>
              <w:jc w:val="center"/>
            </w:pPr>
            <w:r>
              <w:rPr>
                <w:sz w:val="20"/>
                <w:color w:val="392c69"/>
              </w:rPr>
              <w:t xml:space="preserve">от 27.04.2022 </w:t>
            </w:r>
            <w:hyperlink w:history="0" r:id="rId440"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192</w:t>
              </w:r>
            </w:hyperlink>
            <w:r>
              <w:rPr>
                <w:sz w:val="20"/>
                <w:color w:val="392c69"/>
              </w:rPr>
              <w:t xml:space="preserve">, от 24.11.2022 </w:t>
            </w:r>
            <w:hyperlink w:history="0" r:id="rId441"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color w:val="392c69"/>
              </w:rPr>
              <w:t xml:space="preserve">, от 10.05.2023 </w:t>
            </w:r>
            <w:hyperlink w:history="0" r:id="rId442"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8"/>
        <w:gridCol w:w="1698"/>
        <w:gridCol w:w="1422"/>
        <w:gridCol w:w="1608"/>
        <w:gridCol w:w="618"/>
        <w:gridCol w:w="737"/>
        <w:gridCol w:w="1417"/>
        <w:gridCol w:w="510"/>
        <w:gridCol w:w="1417"/>
        <w:gridCol w:w="784"/>
        <w:gridCol w:w="784"/>
        <w:gridCol w:w="784"/>
        <w:gridCol w:w="784"/>
        <w:gridCol w:w="784"/>
        <w:gridCol w:w="784"/>
        <w:gridCol w:w="784"/>
        <w:gridCol w:w="1174"/>
        <w:gridCol w:w="1174"/>
      </w:tblGrid>
      <w:tr>
        <w:tc>
          <w:tcPr>
            <w:tcW w:w="858" w:type="dxa"/>
            <w:tcBorders>
              <w:left w:val="nil"/>
            </w:tcBorders>
            <w:vMerge w:val="restart"/>
          </w:tcPr>
          <w:p>
            <w:pPr>
              <w:pStyle w:val="0"/>
              <w:jc w:val="center"/>
            </w:pPr>
            <w:r>
              <w:rPr>
                <w:sz w:val="20"/>
              </w:rPr>
              <w:t xml:space="preserve">Статус</w:t>
            </w:r>
          </w:p>
        </w:tc>
        <w:tc>
          <w:tcPr>
            <w:tcW w:w="1698"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422" w:type="dxa"/>
            <w:vMerge w:val="restart"/>
          </w:tcPr>
          <w:p>
            <w:pPr>
              <w:pStyle w:val="0"/>
              <w:jc w:val="center"/>
            </w:pPr>
            <w:r>
              <w:rPr>
                <w:sz w:val="20"/>
              </w:rPr>
              <w:t xml:space="preserve">Задача подпрограммы государственной программы Чувашской Республики</w:t>
            </w:r>
          </w:p>
        </w:tc>
        <w:tc>
          <w:tcPr>
            <w:tcW w:w="1608" w:type="dxa"/>
            <w:vMerge w:val="restart"/>
          </w:tcPr>
          <w:p>
            <w:pPr>
              <w:pStyle w:val="0"/>
              <w:jc w:val="center"/>
            </w:pPr>
            <w:r>
              <w:rPr>
                <w:sz w:val="20"/>
              </w:rPr>
              <w:t xml:space="preserve">Ответственный исполнитель, соисполнители, участники</w:t>
            </w:r>
          </w:p>
        </w:tc>
        <w:tc>
          <w:tcPr>
            <w:gridSpan w:val="4"/>
            <w:tcW w:w="3282" w:type="dxa"/>
          </w:tcPr>
          <w:p>
            <w:pPr>
              <w:pStyle w:val="0"/>
              <w:jc w:val="center"/>
            </w:pPr>
            <w:r>
              <w:rPr>
                <w:sz w:val="20"/>
              </w:rPr>
              <w:t xml:space="preserve">Код бюджетной классификации</w:t>
            </w:r>
          </w:p>
        </w:tc>
        <w:tc>
          <w:tcPr>
            <w:tcW w:w="1417" w:type="dxa"/>
            <w:vMerge w:val="restart"/>
          </w:tcPr>
          <w:p>
            <w:pPr>
              <w:pStyle w:val="0"/>
              <w:jc w:val="center"/>
            </w:pPr>
            <w:r>
              <w:rPr>
                <w:sz w:val="20"/>
              </w:rPr>
              <w:t xml:space="preserve">Источники финансирования</w:t>
            </w:r>
          </w:p>
        </w:tc>
        <w:tc>
          <w:tcPr>
            <w:gridSpan w:val="9"/>
            <w:tcW w:w="783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417" w:type="dxa"/>
          </w:tcPr>
          <w:p>
            <w:pPr>
              <w:pStyle w:val="0"/>
              <w:jc w:val="center"/>
            </w:pPr>
            <w:r>
              <w:rPr>
                <w:sz w:val="20"/>
              </w:rPr>
              <w:t xml:space="preserve">целевая статья расходов</w:t>
            </w:r>
          </w:p>
        </w:tc>
        <w:tc>
          <w:tcPr>
            <w:tcW w:w="510" w:type="dxa"/>
          </w:tcPr>
          <w:p>
            <w:pPr>
              <w:pStyle w:val="0"/>
              <w:jc w:val="center"/>
            </w:pPr>
            <w:r>
              <w:rPr>
                <w:sz w:val="20"/>
              </w:rPr>
              <w:t xml:space="preserve">группа (подгруппа) вида расходов</w:t>
            </w:r>
          </w:p>
        </w:tc>
        <w:tc>
          <w:tcPr>
            <w:vMerge w:val="continue"/>
          </w:tcPr>
          <w:p/>
        </w:tc>
        <w:tc>
          <w:tcPr>
            <w:tcW w:w="78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784" w:type="dxa"/>
          </w:tcPr>
          <w:p>
            <w:pPr>
              <w:pStyle w:val="0"/>
              <w:jc w:val="center"/>
            </w:pPr>
            <w:r>
              <w:rPr>
                <w:sz w:val="20"/>
              </w:rPr>
              <w:t xml:space="preserve">2023</w:t>
            </w:r>
          </w:p>
        </w:tc>
        <w:tc>
          <w:tcPr>
            <w:tcW w:w="784" w:type="dxa"/>
          </w:tcPr>
          <w:p>
            <w:pPr>
              <w:pStyle w:val="0"/>
              <w:jc w:val="center"/>
            </w:pPr>
            <w:r>
              <w:rPr>
                <w:sz w:val="20"/>
              </w:rPr>
              <w:t xml:space="preserve">2024</w:t>
            </w:r>
          </w:p>
        </w:tc>
        <w:tc>
          <w:tcPr>
            <w:tcW w:w="784" w:type="dxa"/>
          </w:tcPr>
          <w:p>
            <w:pPr>
              <w:pStyle w:val="0"/>
              <w:jc w:val="center"/>
            </w:pPr>
            <w:r>
              <w:rPr>
                <w:sz w:val="20"/>
              </w:rPr>
              <w:t xml:space="preserve">2025</w:t>
            </w:r>
          </w:p>
        </w:tc>
        <w:tc>
          <w:tcPr>
            <w:tcW w:w="1174" w:type="dxa"/>
          </w:tcPr>
          <w:p>
            <w:pPr>
              <w:pStyle w:val="0"/>
              <w:jc w:val="center"/>
            </w:pPr>
            <w:r>
              <w:rPr>
                <w:sz w:val="20"/>
              </w:rPr>
              <w:t xml:space="preserve">2026 - 2030</w:t>
            </w:r>
          </w:p>
        </w:tc>
        <w:tc>
          <w:tcPr>
            <w:tcW w:w="1174" w:type="dxa"/>
            <w:tcBorders>
              <w:right w:val="nil"/>
            </w:tcBorders>
          </w:tcPr>
          <w:p>
            <w:pPr>
              <w:pStyle w:val="0"/>
              <w:jc w:val="center"/>
            </w:pPr>
            <w:r>
              <w:rPr>
                <w:sz w:val="20"/>
              </w:rPr>
              <w:t xml:space="preserve">2031 - 2035</w:t>
            </w:r>
          </w:p>
        </w:tc>
      </w:tr>
      <w:tr>
        <w:tc>
          <w:tcPr>
            <w:tcW w:w="858" w:type="dxa"/>
            <w:tcBorders>
              <w:left w:val="nil"/>
            </w:tcBorders>
          </w:tcPr>
          <w:p>
            <w:pPr>
              <w:pStyle w:val="0"/>
              <w:jc w:val="center"/>
            </w:pPr>
            <w:r>
              <w:rPr>
                <w:sz w:val="20"/>
              </w:rPr>
              <w:t xml:space="preserve">1</w:t>
            </w:r>
          </w:p>
        </w:tc>
        <w:tc>
          <w:tcPr>
            <w:tcW w:w="1698" w:type="dxa"/>
          </w:tcPr>
          <w:p>
            <w:pPr>
              <w:pStyle w:val="0"/>
              <w:jc w:val="center"/>
            </w:pPr>
            <w:r>
              <w:rPr>
                <w:sz w:val="20"/>
              </w:rPr>
              <w:t xml:space="preserve">2</w:t>
            </w:r>
          </w:p>
        </w:tc>
        <w:tc>
          <w:tcPr>
            <w:tcW w:w="1422" w:type="dxa"/>
          </w:tcPr>
          <w:p>
            <w:pPr>
              <w:pStyle w:val="0"/>
              <w:jc w:val="center"/>
            </w:pPr>
            <w:r>
              <w:rPr>
                <w:sz w:val="20"/>
              </w:rPr>
              <w:t xml:space="preserve">3</w:t>
            </w:r>
          </w:p>
        </w:tc>
        <w:tc>
          <w:tcPr>
            <w:tcW w:w="1608" w:type="dxa"/>
          </w:tcPr>
          <w:p>
            <w:pPr>
              <w:pStyle w:val="0"/>
              <w:jc w:val="center"/>
            </w:pPr>
            <w:r>
              <w:rPr>
                <w:sz w:val="20"/>
              </w:rPr>
              <w:t xml:space="preserve">4</w:t>
            </w:r>
          </w:p>
        </w:tc>
        <w:tc>
          <w:tcPr>
            <w:tcW w:w="618" w:type="dxa"/>
          </w:tcPr>
          <w:p>
            <w:pPr>
              <w:pStyle w:val="0"/>
              <w:jc w:val="center"/>
            </w:pPr>
            <w:r>
              <w:rPr>
                <w:sz w:val="20"/>
              </w:rPr>
              <w:t xml:space="preserve">5</w:t>
            </w:r>
          </w:p>
        </w:tc>
        <w:tc>
          <w:tcPr>
            <w:tcW w:w="737" w:type="dxa"/>
          </w:tcPr>
          <w:p>
            <w:pPr>
              <w:pStyle w:val="0"/>
              <w:jc w:val="center"/>
            </w:pPr>
            <w:r>
              <w:rPr>
                <w:sz w:val="20"/>
              </w:rPr>
              <w:t xml:space="preserve">6</w:t>
            </w:r>
          </w:p>
        </w:tc>
        <w:tc>
          <w:tcPr>
            <w:tcW w:w="1417" w:type="dxa"/>
          </w:tcPr>
          <w:p>
            <w:pPr>
              <w:pStyle w:val="0"/>
              <w:jc w:val="center"/>
            </w:pPr>
            <w:r>
              <w:rPr>
                <w:sz w:val="20"/>
              </w:rPr>
              <w:t xml:space="preserve">7</w:t>
            </w:r>
          </w:p>
        </w:tc>
        <w:tc>
          <w:tcPr>
            <w:tcW w:w="510" w:type="dxa"/>
          </w:tcPr>
          <w:p>
            <w:pPr>
              <w:pStyle w:val="0"/>
              <w:jc w:val="center"/>
            </w:pPr>
            <w:r>
              <w:rPr>
                <w:sz w:val="20"/>
              </w:rPr>
              <w:t xml:space="preserve">8</w:t>
            </w:r>
          </w:p>
        </w:tc>
        <w:tc>
          <w:tcPr>
            <w:tcW w:w="1417" w:type="dxa"/>
          </w:tcPr>
          <w:p>
            <w:pPr>
              <w:pStyle w:val="0"/>
              <w:jc w:val="center"/>
            </w:pPr>
            <w:r>
              <w:rPr>
                <w:sz w:val="20"/>
              </w:rPr>
              <w:t xml:space="preserve">9</w:t>
            </w:r>
          </w:p>
        </w:tc>
        <w:tc>
          <w:tcPr>
            <w:tcW w:w="784" w:type="dxa"/>
          </w:tcPr>
          <w:p>
            <w:pPr>
              <w:pStyle w:val="0"/>
              <w:jc w:val="center"/>
            </w:pPr>
            <w:r>
              <w:rPr>
                <w:sz w:val="20"/>
              </w:rPr>
              <w:t xml:space="preserve">10</w:t>
            </w:r>
          </w:p>
        </w:tc>
        <w:tc>
          <w:tcPr>
            <w:tcW w:w="784" w:type="dxa"/>
          </w:tcPr>
          <w:p>
            <w:pPr>
              <w:pStyle w:val="0"/>
              <w:jc w:val="center"/>
            </w:pPr>
            <w:r>
              <w:rPr>
                <w:sz w:val="20"/>
              </w:rPr>
              <w:t xml:space="preserve">11</w:t>
            </w:r>
          </w:p>
        </w:tc>
        <w:tc>
          <w:tcPr>
            <w:tcW w:w="784" w:type="dxa"/>
          </w:tcPr>
          <w:p>
            <w:pPr>
              <w:pStyle w:val="0"/>
              <w:jc w:val="center"/>
            </w:pPr>
            <w:r>
              <w:rPr>
                <w:sz w:val="20"/>
              </w:rPr>
              <w:t xml:space="preserve">12</w:t>
            </w:r>
          </w:p>
        </w:tc>
        <w:tc>
          <w:tcPr>
            <w:tcW w:w="784" w:type="dxa"/>
          </w:tcPr>
          <w:p>
            <w:pPr>
              <w:pStyle w:val="0"/>
              <w:jc w:val="center"/>
            </w:pPr>
            <w:r>
              <w:rPr>
                <w:sz w:val="20"/>
              </w:rPr>
              <w:t xml:space="preserve">13</w:t>
            </w:r>
          </w:p>
        </w:tc>
        <w:tc>
          <w:tcPr>
            <w:tcW w:w="784" w:type="dxa"/>
          </w:tcPr>
          <w:p>
            <w:pPr>
              <w:pStyle w:val="0"/>
              <w:jc w:val="center"/>
            </w:pPr>
            <w:r>
              <w:rPr>
                <w:sz w:val="20"/>
              </w:rPr>
              <w:t xml:space="preserve">14</w:t>
            </w:r>
          </w:p>
        </w:tc>
        <w:tc>
          <w:tcPr>
            <w:tcW w:w="784" w:type="dxa"/>
          </w:tcPr>
          <w:p>
            <w:pPr>
              <w:pStyle w:val="0"/>
              <w:jc w:val="center"/>
            </w:pPr>
            <w:r>
              <w:rPr>
                <w:sz w:val="20"/>
              </w:rPr>
              <w:t xml:space="preserve">15</w:t>
            </w:r>
          </w:p>
        </w:tc>
        <w:tc>
          <w:tcPr>
            <w:tcW w:w="784" w:type="dxa"/>
          </w:tcPr>
          <w:p>
            <w:pPr>
              <w:pStyle w:val="0"/>
              <w:jc w:val="center"/>
            </w:pPr>
            <w:r>
              <w:rPr>
                <w:sz w:val="20"/>
              </w:rPr>
              <w:t xml:space="preserve">16</w:t>
            </w:r>
          </w:p>
        </w:tc>
        <w:tc>
          <w:tcPr>
            <w:tcW w:w="1174" w:type="dxa"/>
          </w:tcPr>
          <w:p>
            <w:pPr>
              <w:pStyle w:val="0"/>
              <w:jc w:val="center"/>
            </w:pPr>
            <w:r>
              <w:rPr>
                <w:sz w:val="20"/>
              </w:rPr>
              <w:t xml:space="preserve">17</w:t>
            </w:r>
          </w:p>
        </w:tc>
        <w:tc>
          <w:tcPr>
            <w:tcW w:w="1174" w:type="dxa"/>
            <w:tcBorders>
              <w:right w:val="nil"/>
            </w:tcBorders>
          </w:tcPr>
          <w:p>
            <w:pPr>
              <w:pStyle w:val="0"/>
              <w:jc w:val="center"/>
            </w:pPr>
            <w:r>
              <w:rPr>
                <w:sz w:val="20"/>
              </w:rPr>
              <w:t xml:space="preserve">18</w:t>
            </w:r>
          </w:p>
        </w:tc>
      </w:tr>
      <w:tr>
        <w:tc>
          <w:tcPr>
            <w:tcW w:w="858" w:type="dxa"/>
            <w:tcBorders>
              <w:left w:val="nil"/>
              <w:bottom w:val="nil"/>
            </w:tcBorders>
            <w:vMerge w:val="restart"/>
          </w:tcPr>
          <w:p>
            <w:pPr>
              <w:pStyle w:val="0"/>
              <w:jc w:val="both"/>
            </w:pPr>
            <w:r>
              <w:rPr>
                <w:sz w:val="20"/>
              </w:rPr>
              <w:t xml:space="preserve">Подпрограмма</w:t>
            </w:r>
          </w:p>
        </w:tc>
        <w:tc>
          <w:tcPr>
            <w:tcW w:w="1698" w:type="dxa"/>
            <w:tcBorders>
              <w:bottom w:val="nil"/>
            </w:tcBorders>
            <w:vMerge w:val="restart"/>
          </w:tcPr>
          <w:p>
            <w:pPr>
              <w:pStyle w:val="0"/>
              <w:jc w:val="both"/>
            </w:pPr>
            <w:r>
              <w:rPr>
                <w:sz w:val="20"/>
              </w:rPr>
              <w:t xml:space="preserve">"Развитие муниципальной службы в Чувашской Республике"</w:t>
            </w:r>
          </w:p>
        </w:tc>
        <w:tc>
          <w:tcPr>
            <w:tcW w:w="1422" w:type="dxa"/>
            <w:tcBorders>
              <w:bottom w:val="nil"/>
            </w:tcBorders>
            <w:vMerge w:val="restart"/>
          </w:tcPr>
          <w:p>
            <w:pPr>
              <w:pStyle w:val="0"/>
            </w:pPr>
            <w:r>
              <w:rPr>
                <w:sz w:val="20"/>
              </w:rPr>
            </w:r>
          </w:p>
        </w:tc>
        <w:tc>
          <w:tcPr>
            <w:tcW w:w="1608" w:type="dxa"/>
            <w:tcBorders>
              <w:bottom w:val="nil"/>
            </w:tcBorders>
            <w:vMerge w:val="restart"/>
          </w:tcPr>
          <w:p>
            <w:pPr>
              <w:pStyle w:val="0"/>
              <w:jc w:val="both"/>
            </w:pPr>
            <w:r>
              <w:rPr>
                <w:sz w:val="20"/>
              </w:rPr>
              <w:t xml:space="preserve">ответственный исполнитель - Госслужба Чувашии по делам юстиции, соисполнитель - Минобразования Чувашии, участники - Администрация Главы Чувашской Республики,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1301,4</w:t>
            </w:r>
          </w:p>
        </w:tc>
        <w:tc>
          <w:tcPr>
            <w:tcW w:w="784" w:type="dxa"/>
          </w:tcPr>
          <w:p>
            <w:pPr>
              <w:pStyle w:val="0"/>
              <w:jc w:val="center"/>
            </w:pPr>
            <w:r>
              <w:rPr>
                <w:sz w:val="20"/>
              </w:rPr>
              <w:t xml:space="preserve">1577,5</w:t>
            </w:r>
          </w:p>
        </w:tc>
        <w:tc>
          <w:tcPr>
            <w:tcW w:w="784" w:type="dxa"/>
          </w:tcPr>
          <w:p>
            <w:pPr>
              <w:pStyle w:val="0"/>
              <w:jc w:val="center"/>
            </w:pPr>
            <w:r>
              <w:rPr>
                <w:sz w:val="20"/>
              </w:rPr>
              <w:t xml:space="preserve">2444,1</w:t>
            </w:r>
          </w:p>
        </w:tc>
        <w:tc>
          <w:tcPr>
            <w:tcW w:w="784" w:type="dxa"/>
          </w:tcPr>
          <w:p>
            <w:pPr>
              <w:pStyle w:val="0"/>
              <w:jc w:val="center"/>
            </w:pPr>
            <w:r>
              <w:rPr>
                <w:sz w:val="20"/>
              </w:rPr>
              <w:t xml:space="preserve">2345,0</w:t>
            </w:r>
          </w:p>
        </w:tc>
        <w:tc>
          <w:tcPr>
            <w:tcW w:w="784" w:type="dxa"/>
          </w:tcPr>
          <w:p>
            <w:pPr>
              <w:pStyle w:val="0"/>
              <w:jc w:val="center"/>
            </w:pPr>
            <w:r>
              <w:rPr>
                <w:sz w:val="20"/>
              </w:rPr>
              <w:t xml:space="preserve">6261,1</w:t>
            </w:r>
          </w:p>
        </w:tc>
        <w:tc>
          <w:tcPr>
            <w:tcW w:w="784" w:type="dxa"/>
          </w:tcPr>
          <w:p>
            <w:pPr>
              <w:pStyle w:val="0"/>
              <w:jc w:val="center"/>
            </w:pPr>
            <w:r>
              <w:rPr>
                <w:sz w:val="20"/>
              </w:rPr>
              <w:t xml:space="preserve">2693,1</w:t>
            </w:r>
          </w:p>
        </w:tc>
        <w:tc>
          <w:tcPr>
            <w:tcW w:w="784" w:type="dxa"/>
          </w:tcPr>
          <w:p>
            <w:pPr>
              <w:pStyle w:val="0"/>
              <w:jc w:val="center"/>
            </w:pPr>
            <w:r>
              <w:rPr>
                <w:sz w:val="20"/>
              </w:rPr>
              <w:t xml:space="preserve">2693,1</w:t>
            </w:r>
          </w:p>
        </w:tc>
        <w:tc>
          <w:tcPr>
            <w:tcW w:w="1174" w:type="dxa"/>
          </w:tcPr>
          <w:p>
            <w:pPr>
              <w:pStyle w:val="0"/>
              <w:jc w:val="center"/>
            </w:pPr>
            <w:r>
              <w:rPr>
                <w:sz w:val="20"/>
              </w:rPr>
              <w:t xml:space="preserve">8533,5</w:t>
            </w:r>
          </w:p>
        </w:tc>
        <w:tc>
          <w:tcPr>
            <w:tcW w:w="1174" w:type="dxa"/>
            <w:tcBorders>
              <w:right w:val="nil"/>
            </w:tcBorders>
          </w:tcPr>
          <w:p>
            <w:pPr>
              <w:pStyle w:val="0"/>
              <w:jc w:val="center"/>
            </w:pPr>
            <w:r>
              <w:rPr>
                <w:sz w:val="20"/>
              </w:rPr>
              <w:t xml:space="preserve">8533,5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271,2</w:t>
            </w:r>
          </w:p>
        </w:tc>
        <w:tc>
          <w:tcPr>
            <w:tcW w:w="784" w:type="dxa"/>
          </w:tcPr>
          <w:p>
            <w:pPr>
              <w:pStyle w:val="0"/>
              <w:jc w:val="center"/>
            </w:pPr>
            <w:r>
              <w:rPr>
                <w:sz w:val="20"/>
              </w:rPr>
              <w:t xml:space="preserve">200,0</w:t>
            </w:r>
          </w:p>
        </w:tc>
        <w:tc>
          <w:tcPr>
            <w:tcW w:w="784" w:type="dxa"/>
          </w:tcPr>
          <w:p>
            <w:pPr>
              <w:pStyle w:val="0"/>
              <w:jc w:val="center"/>
            </w:pPr>
            <w:r>
              <w:rPr>
                <w:sz w:val="20"/>
              </w:rPr>
              <w:t xml:space="preserve">1070,0</w:t>
            </w:r>
          </w:p>
        </w:tc>
        <w:tc>
          <w:tcPr>
            <w:tcW w:w="784" w:type="dxa"/>
          </w:tcPr>
          <w:p>
            <w:pPr>
              <w:pStyle w:val="0"/>
              <w:jc w:val="center"/>
            </w:pPr>
            <w:r>
              <w:rPr>
                <w:sz w:val="20"/>
              </w:rPr>
              <w:t xml:space="preserve">1091,9</w:t>
            </w:r>
          </w:p>
        </w:tc>
        <w:tc>
          <w:tcPr>
            <w:tcW w:w="784" w:type="dxa"/>
          </w:tcPr>
          <w:p>
            <w:pPr>
              <w:pStyle w:val="0"/>
              <w:jc w:val="center"/>
            </w:pPr>
            <w:r>
              <w:rPr>
                <w:sz w:val="20"/>
              </w:rPr>
              <w:t xml:space="preserve">4686,8</w:t>
            </w:r>
          </w:p>
        </w:tc>
        <w:tc>
          <w:tcPr>
            <w:tcW w:w="784" w:type="dxa"/>
          </w:tcPr>
          <w:p>
            <w:pPr>
              <w:pStyle w:val="0"/>
              <w:jc w:val="center"/>
            </w:pPr>
            <w:r>
              <w:rPr>
                <w:sz w:val="20"/>
              </w:rPr>
              <w:t xml:space="preserve">1118,8</w:t>
            </w:r>
          </w:p>
        </w:tc>
        <w:tc>
          <w:tcPr>
            <w:tcW w:w="784" w:type="dxa"/>
          </w:tcPr>
          <w:p>
            <w:pPr>
              <w:pStyle w:val="0"/>
              <w:jc w:val="center"/>
            </w:pPr>
            <w:r>
              <w:rPr>
                <w:sz w:val="20"/>
              </w:rPr>
              <w:t xml:space="preserve">1118,8</w:t>
            </w:r>
          </w:p>
        </w:tc>
        <w:tc>
          <w:tcPr>
            <w:tcW w:w="1174" w:type="dxa"/>
          </w:tcPr>
          <w:p>
            <w:pPr>
              <w:pStyle w:val="0"/>
              <w:jc w:val="center"/>
            </w:pPr>
            <w:r>
              <w:rPr>
                <w:sz w:val="20"/>
              </w:rPr>
              <w:t xml:space="preserve">662,0</w:t>
            </w:r>
          </w:p>
        </w:tc>
        <w:tc>
          <w:tcPr>
            <w:tcW w:w="1174" w:type="dxa"/>
            <w:tcBorders>
              <w:right w:val="nil"/>
            </w:tcBorders>
          </w:tcPr>
          <w:p>
            <w:pPr>
              <w:pStyle w:val="0"/>
              <w:jc w:val="center"/>
            </w:pPr>
            <w:r>
              <w:rPr>
                <w:sz w:val="20"/>
              </w:rPr>
              <w:t xml:space="preserve">662,0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1030,2</w:t>
            </w:r>
          </w:p>
        </w:tc>
        <w:tc>
          <w:tcPr>
            <w:tcW w:w="784" w:type="dxa"/>
          </w:tcPr>
          <w:p>
            <w:pPr>
              <w:pStyle w:val="0"/>
              <w:jc w:val="center"/>
            </w:pPr>
            <w:r>
              <w:rPr>
                <w:sz w:val="20"/>
              </w:rPr>
              <w:t xml:space="preserve">1377,5</w:t>
            </w:r>
          </w:p>
        </w:tc>
        <w:tc>
          <w:tcPr>
            <w:tcW w:w="784" w:type="dxa"/>
          </w:tcPr>
          <w:p>
            <w:pPr>
              <w:pStyle w:val="0"/>
              <w:jc w:val="center"/>
            </w:pPr>
            <w:r>
              <w:rPr>
                <w:sz w:val="20"/>
              </w:rPr>
              <w:t xml:space="preserve">1374,1</w:t>
            </w:r>
          </w:p>
        </w:tc>
        <w:tc>
          <w:tcPr>
            <w:tcW w:w="784" w:type="dxa"/>
          </w:tcPr>
          <w:p>
            <w:pPr>
              <w:pStyle w:val="0"/>
              <w:jc w:val="center"/>
            </w:pPr>
            <w:r>
              <w:rPr>
                <w:sz w:val="20"/>
              </w:rPr>
              <w:t xml:space="preserve">1253,1</w:t>
            </w:r>
          </w:p>
        </w:tc>
        <w:tc>
          <w:tcPr>
            <w:tcW w:w="784" w:type="dxa"/>
          </w:tcPr>
          <w:p>
            <w:pPr>
              <w:pStyle w:val="0"/>
              <w:jc w:val="center"/>
            </w:pPr>
            <w:r>
              <w:rPr>
                <w:sz w:val="20"/>
              </w:rPr>
              <w:t xml:space="preserve">1574,3</w:t>
            </w:r>
          </w:p>
        </w:tc>
        <w:tc>
          <w:tcPr>
            <w:tcW w:w="784" w:type="dxa"/>
          </w:tcPr>
          <w:p>
            <w:pPr>
              <w:pStyle w:val="0"/>
              <w:jc w:val="center"/>
            </w:pPr>
            <w:r>
              <w:rPr>
                <w:sz w:val="20"/>
              </w:rPr>
              <w:t xml:space="preserve">1574,3</w:t>
            </w:r>
          </w:p>
        </w:tc>
        <w:tc>
          <w:tcPr>
            <w:tcW w:w="784" w:type="dxa"/>
          </w:tcPr>
          <w:p>
            <w:pPr>
              <w:pStyle w:val="0"/>
              <w:jc w:val="center"/>
            </w:pPr>
            <w:r>
              <w:rPr>
                <w:sz w:val="20"/>
              </w:rPr>
              <w:t xml:space="preserve">1574,3</w:t>
            </w:r>
          </w:p>
        </w:tc>
        <w:tc>
          <w:tcPr>
            <w:tcW w:w="1174" w:type="dxa"/>
          </w:tcPr>
          <w:p>
            <w:pPr>
              <w:pStyle w:val="0"/>
              <w:jc w:val="center"/>
            </w:pPr>
            <w:r>
              <w:rPr>
                <w:sz w:val="20"/>
              </w:rPr>
              <w:t xml:space="preserve">7871,5</w:t>
            </w:r>
          </w:p>
        </w:tc>
        <w:tc>
          <w:tcPr>
            <w:tcW w:w="1174" w:type="dxa"/>
            <w:tcBorders>
              <w:right w:val="nil"/>
            </w:tcBorders>
          </w:tcPr>
          <w:p>
            <w:pPr>
              <w:pStyle w:val="0"/>
              <w:jc w:val="center"/>
            </w:pPr>
            <w:r>
              <w:rPr>
                <w:sz w:val="20"/>
              </w:rPr>
              <w:t xml:space="preserve">7871,5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510" w:type="dxa"/>
            <w:tcBorders>
              <w:bottom w:val="nil"/>
            </w:tcBorders>
          </w:tcPr>
          <w:p>
            <w:pPr>
              <w:pStyle w:val="0"/>
              <w:jc w:val="center"/>
            </w:pPr>
            <w:r>
              <w:rPr>
                <w:sz w:val="20"/>
              </w:rPr>
              <w:t xml:space="preserve">x</w:t>
            </w:r>
          </w:p>
        </w:tc>
        <w:tc>
          <w:tcPr>
            <w:tcW w:w="141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1174" w:type="dxa"/>
            <w:tcBorders>
              <w:bottom w:val="nil"/>
            </w:tcBorders>
          </w:tcPr>
          <w:p>
            <w:pPr>
              <w:pStyle w:val="0"/>
              <w:jc w:val="center"/>
            </w:pPr>
            <w:r>
              <w:rPr>
                <w:sz w:val="20"/>
              </w:rPr>
              <w:t xml:space="preserve">0,0</w:t>
            </w:r>
          </w:p>
        </w:tc>
        <w:tc>
          <w:tcPr>
            <w:tcW w:w="1174" w:type="dxa"/>
            <w:tcBorders>
              <w:bottom w:val="nil"/>
              <w:right w:val="nil"/>
            </w:tcBorders>
          </w:tcPr>
          <w:p>
            <w:pPr>
              <w:pStyle w:val="0"/>
              <w:jc w:val="center"/>
            </w:pPr>
            <w:r>
              <w:rPr>
                <w:sz w:val="20"/>
              </w:rPr>
              <w:t xml:space="preserve">0,0</w:t>
            </w:r>
          </w:p>
        </w:tc>
      </w:tr>
      <w:tr>
        <w:tblPrEx>
          <w:tblBorders>
            <w:insideH w:val="nil"/>
          </w:tblBorders>
        </w:tblPrEx>
        <w:tc>
          <w:tcPr>
            <w:gridSpan w:val="18"/>
            <w:tcW w:w="18121" w:type="dxa"/>
            <w:tcBorders>
              <w:top w:val="nil"/>
              <w:left w:val="nil"/>
              <w:right w:val="nil"/>
            </w:tcBorders>
          </w:tcPr>
          <w:p>
            <w:pPr>
              <w:pStyle w:val="0"/>
              <w:jc w:val="both"/>
            </w:pPr>
            <w:r>
              <w:rPr>
                <w:sz w:val="20"/>
              </w:rPr>
              <w:t xml:space="preserve">(позиция в ред. </w:t>
            </w:r>
            <w:hyperlink w:history="0" r:id="rId443"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gridSpan w:val="18"/>
            <w:tcW w:w="18121" w:type="dxa"/>
            <w:tcBorders>
              <w:left w:val="nil"/>
              <w:right w:val="nil"/>
            </w:tcBorders>
          </w:tcPr>
          <w:p>
            <w:pPr>
              <w:pStyle w:val="0"/>
              <w:outlineLvl w:val="3"/>
              <w:jc w:val="center"/>
            </w:pPr>
            <w:r>
              <w:rPr>
                <w:sz w:val="20"/>
              </w:rPr>
              <w:t xml:space="preserve">Цель "Повышение эффективности муниципальной службы в Чувашской Республике, а также результативности профессиональной служебной деятельности муниципальных служащих в Чувашской Республике"</w:t>
            </w:r>
          </w:p>
        </w:tc>
      </w:tr>
      <w:tr>
        <w:tc>
          <w:tcPr>
            <w:tcW w:w="858" w:type="dxa"/>
            <w:tcBorders>
              <w:left w:val="nil"/>
            </w:tcBorders>
            <w:vMerge w:val="restart"/>
          </w:tcPr>
          <w:p>
            <w:pPr>
              <w:pStyle w:val="0"/>
              <w:jc w:val="both"/>
            </w:pPr>
            <w:r>
              <w:rPr>
                <w:sz w:val="20"/>
              </w:rPr>
              <w:t xml:space="preserve">Основное мероприятие 1</w:t>
            </w:r>
          </w:p>
        </w:tc>
        <w:tc>
          <w:tcPr>
            <w:tcW w:w="1698" w:type="dxa"/>
            <w:vMerge w:val="restart"/>
          </w:tcPr>
          <w:p>
            <w:pPr>
              <w:pStyle w:val="0"/>
              <w:jc w:val="both"/>
            </w:pPr>
            <w:r>
              <w:rPr>
                <w:sz w:val="20"/>
              </w:rPr>
              <w:t xml:space="preserve">Развитие нормативно-правовой базы Чувашской Республики, регулирующей вопросы муниципальной службы в Чувашской Республике (далее - муниципальная служба)</w:t>
            </w:r>
          </w:p>
        </w:tc>
        <w:tc>
          <w:tcPr>
            <w:tcW w:w="1422" w:type="dxa"/>
            <w:vMerge w:val="restart"/>
          </w:tcPr>
          <w:p>
            <w:pPr>
              <w:pStyle w:val="0"/>
              <w:jc w:val="both"/>
            </w:pPr>
            <w:r>
              <w:rPr>
                <w:sz w:val="20"/>
              </w:rPr>
              <w:t xml:space="preserve">совершенствование системы правового регулирования муниципальной службы</w:t>
            </w:r>
          </w:p>
        </w:tc>
        <w:tc>
          <w:tcPr>
            <w:tcW w:w="1608" w:type="dxa"/>
            <w:vMerge w:val="restart"/>
          </w:tcPr>
          <w:p>
            <w:pPr>
              <w:pStyle w:val="0"/>
              <w:jc w:val="both"/>
            </w:pPr>
            <w:r>
              <w:rPr>
                <w:sz w:val="20"/>
              </w:rPr>
              <w:t xml:space="preserve">ответственный исполнитель - Госслужба Чувашии по делам юстиции, участники -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W w:w="858" w:type="dxa"/>
            <w:tcBorders>
              <w:left w:val="nil"/>
            </w:tcBorders>
          </w:tcPr>
          <w:p>
            <w:pPr>
              <w:pStyle w:val="0"/>
              <w:jc w:val="both"/>
            </w:pPr>
            <w:r>
              <w:rPr>
                <w:sz w:val="20"/>
              </w:rPr>
              <w:t xml:space="preserve">Целевой показатель (индикатор) подпрограммы, увязанный с основным мероприятием 1</w:t>
            </w:r>
          </w:p>
        </w:tc>
        <w:tc>
          <w:tcPr>
            <w:gridSpan w:val="7"/>
            <w:tcW w:w="8010" w:type="dxa"/>
          </w:tcPr>
          <w:p>
            <w:pPr>
              <w:pStyle w:val="0"/>
              <w:jc w:val="both"/>
            </w:pPr>
            <w:r>
              <w:rPr>
                <w:sz w:val="20"/>
              </w:rPr>
              <w:t xml:space="preserve">Доля подготовленных нормативных правовых актов Чувашской Республики, регулирующих вопросы муниципальной службы, отнесенные к компетенции субъекта Российской Федерации, процентов</w:t>
            </w:r>
          </w:p>
        </w:tc>
        <w:tc>
          <w:tcPr>
            <w:tcW w:w="1417" w:type="dxa"/>
          </w:tcPr>
          <w:p>
            <w:pPr>
              <w:pStyle w:val="0"/>
              <w:jc w:val="center"/>
            </w:pPr>
            <w:r>
              <w:rPr>
                <w:sz w:val="20"/>
              </w:rPr>
              <w:t xml:space="preserve">x</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1174" w:type="dxa"/>
          </w:tcPr>
          <w:p>
            <w:pPr>
              <w:pStyle w:val="0"/>
              <w:jc w:val="center"/>
            </w:pPr>
            <w:r>
              <w:rPr>
                <w:sz w:val="20"/>
              </w:rPr>
              <w:t xml:space="preserve">100,0 </w:t>
            </w:r>
            <w:hyperlink w:history="0" w:anchor="P10046" w:tooltip="&lt;**&gt; Приводятся значения целевых показателей (индикаторов) в 2030 и 2035 годах соответственно.">
              <w:r>
                <w:rPr>
                  <w:sz w:val="20"/>
                  <w:color w:val="0000ff"/>
                </w:rPr>
                <w:t xml:space="preserve">&lt;**&gt;</w:t>
              </w:r>
            </w:hyperlink>
          </w:p>
        </w:tc>
        <w:tc>
          <w:tcPr>
            <w:tcW w:w="1174" w:type="dxa"/>
            <w:tcBorders>
              <w:right w:val="nil"/>
            </w:tcBorders>
          </w:tcPr>
          <w:p>
            <w:pPr>
              <w:pStyle w:val="0"/>
              <w:jc w:val="center"/>
            </w:pPr>
            <w:r>
              <w:rPr>
                <w:sz w:val="20"/>
              </w:rPr>
              <w:t xml:space="preserve">100,0 </w:t>
            </w:r>
            <w:hyperlink w:history="0" w:anchor="P10046"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8" w:type="dxa"/>
            <w:tcBorders>
              <w:left w:val="nil"/>
            </w:tcBorders>
            <w:vMerge w:val="restart"/>
          </w:tcPr>
          <w:p>
            <w:pPr>
              <w:pStyle w:val="0"/>
              <w:jc w:val="both"/>
            </w:pPr>
            <w:r>
              <w:rPr>
                <w:sz w:val="20"/>
              </w:rPr>
              <w:t xml:space="preserve">Мероприятие 1.1</w:t>
            </w:r>
          </w:p>
        </w:tc>
        <w:tc>
          <w:tcPr>
            <w:tcW w:w="1698" w:type="dxa"/>
            <w:vMerge w:val="restart"/>
          </w:tcPr>
          <w:p>
            <w:pPr>
              <w:pStyle w:val="0"/>
              <w:jc w:val="both"/>
            </w:pPr>
            <w:r>
              <w:rPr>
                <w:sz w:val="20"/>
              </w:rPr>
              <w:t xml:space="preserve">Совершенствование и развитие нормативно-правовой базы Чувашской Республики, регулирующей вопросы муниципальной службы</w:t>
            </w:r>
          </w:p>
        </w:tc>
        <w:tc>
          <w:tcPr>
            <w:tcW w:w="1422" w:type="dxa"/>
            <w:vMerge w:val="restart"/>
          </w:tcPr>
          <w:p>
            <w:pPr>
              <w:pStyle w:val="0"/>
            </w:pPr>
            <w:r>
              <w:rPr>
                <w:sz w:val="20"/>
              </w:rPr>
            </w:r>
          </w:p>
        </w:tc>
        <w:tc>
          <w:tcPr>
            <w:tcW w:w="1608" w:type="dxa"/>
            <w:vMerge w:val="restart"/>
          </w:tcPr>
          <w:p>
            <w:pPr>
              <w:pStyle w:val="0"/>
              <w:jc w:val="both"/>
            </w:pPr>
            <w:r>
              <w:rPr>
                <w:sz w:val="20"/>
              </w:rPr>
              <w:t xml:space="preserve">ответственный исполнитель - Госслужба Чувашии по делам юстиции, участники -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W w:w="858" w:type="dxa"/>
            <w:tcBorders>
              <w:left w:val="nil"/>
            </w:tcBorders>
            <w:vMerge w:val="restart"/>
          </w:tcPr>
          <w:p>
            <w:pPr>
              <w:pStyle w:val="0"/>
              <w:jc w:val="both"/>
            </w:pPr>
            <w:r>
              <w:rPr>
                <w:sz w:val="20"/>
              </w:rPr>
              <w:t xml:space="preserve">Мероприятие 1.2</w:t>
            </w:r>
          </w:p>
        </w:tc>
        <w:tc>
          <w:tcPr>
            <w:tcW w:w="1698" w:type="dxa"/>
            <w:vMerge w:val="restart"/>
          </w:tcPr>
          <w:p>
            <w:pPr>
              <w:pStyle w:val="0"/>
              <w:jc w:val="both"/>
            </w:pPr>
            <w:r>
              <w:rPr>
                <w:sz w:val="20"/>
              </w:rPr>
              <w:t xml:space="preserve">Методическое и консультационное обеспечение деятельности кадровых служб органов местного самоуправления в Чувашской Республике</w:t>
            </w:r>
          </w:p>
        </w:tc>
        <w:tc>
          <w:tcPr>
            <w:tcW w:w="1422" w:type="dxa"/>
            <w:vMerge w:val="restart"/>
          </w:tcPr>
          <w:p>
            <w:pPr>
              <w:pStyle w:val="0"/>
            </w:pPr>
            <w:r>
              <w:rPr>
                <w:sz w:val="20"/>
              </w:rPr>
            </w:r>
          </w:p>
        </w:tc>
        <w:tc>
          <w:tcPr>
            <w:tcW w:w="1608" w:type="dxa"/>
            <w:vMerge w:val="restart"/>
          </w:tcPr>
          <w:p>
            <w:pPr>
              <w:pStyle w:val="0"/>
              <w:jc w:val="both"/>
            </w:pPr>
            <w:r>
              <w:rPr>
                <w:sz w:val="20"/>
              </w:rPr>
              <w:t xml:space="preserve">ответственный исполнитель - Госслужба Чувашии по делам юстиции, участники -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gridSpan w:val="18"/>
            <w:tcW w:w="18121" w:type="dxa"/>
            <w:tcBorders>
              <w:left w:val="nil"/>
              <w:right w:val="nil"/>
            </w:tcBorders>
          </w:tcPr>
          <w:p>
            <w:pPr>
              <w:pStyle w:val="0"/>
              <w:outlineLvl w:val="3"/>
              <w:jc w:val="center"/>
            </w:pPr>
            <w:r>
              <w:rPr>
                <w:sz w:val="20"/>
              </w:rPr>
              <w:t xml:space="preserve">Цель "Повышение эффективности муниципальной службы в Чувашской Республике, а также результативности профессиональной служебной деятельности муниципальных служащих в Чувашской Республике"</w:t>
            </w:r>
          </w:p>
        </w:tc>
      </w:tr>
      <w:tr>
        <w:tc>
          <w:tcPr>
            <w:tcW w:w="858" w:type="dxa"/>
            <w:tcBorders>
              <w:left w:val="nil"/>
              <w:bottom w:val="nil"/>
            </w:tcBorders>
            <w:vMerge w:val="restart"/>
          </w:tcPr>
          <w:p>
            <w:pPr>
              <w:pStyle w:val="0"/>
              <w:jc w:val="both"/>
            </w:pPr>
            <w:r>
              <w:rPr>
                <w:sz w:val="20"/>
              </w:rPr>
              <w:t xml:space="preserve">Основное мероприятие 2</w:t>
            </w:r>
          </w:p>
        </w:tc>
        <w:tc>
          <w:tcPr>
            <w:tcW w:w="1698" w:type="dxa"/>
            <w:tcBorders>
              <w:bottom w:val="nil"/>
            </w:tcBorders>
            <w:vMerge w:val="restart"/>
          </w:tcPr>
          <w:p>
            <w:pPr>
              <w:pStyle w:val="0"/>
              <w:jc w:val="both"/>
            </w:pPr>
            <w:r>
              <w:rPr>
                <w:sz w:val="20"/>
              </w:rPr>
              <w:t xml:space="preserve">Организация дополнительного профессионального развития муниципальных служащих в Чувашской Республике (далее - муниципальные служащие)</w:t>
            </w:r>
          </w:p>
        </w:tc>
        <w:tc>
          <w:tcPr>
            <w:tcW w:w="1422" w:type="dxa"/>
            <w:tcBorders>
              <w:bottom w:val="nil"/>
            </w:tcBorders>
            <w:vMerge w:val="restart"/>
          </w:tcPr>
          <w:p>
            <w:pPr>
              <w:pStyle w:val="0"/>
              <w:jc w:val="both"/>
            </w:pPr>
            <w:r>
              <w:rPr>
                <w:sz w:val="20"/>
              </w:rPr>
              <w:t xml:space="preserve">эффективность подготовки кадров для муниципальной службы, профессионального развития муниципальных служащих, лиц, состоящих в кадровых резервах органов местного самоуправления в Чувашской Республике (далее также - кадровые резервы);</w:t>
            </w:r>
          </w:p>
          <w:p>
            <w:pPr>
              <w:pStyle w:val="0"/>
              <w:jc w:val="both"/>
            </w:pPr>
            <w:r>
              <w:rPr>
                <w:sz w:val="20"/>
              </w:rPr>
              <w:t xml:space="preserve">повышение престижа муниципальной службы и органов местного самоуправления;</w:t>
            </w:r>
          </w:p>
          <w:p>
            <w:pPr>
              <w:pStyle w:val="0"/>
              <w:jc w:val="both"/>
            </w:pPr>
            <w:r>
              <w:rPr>
                <w:sz w:val="20"/>
              </w:rPr>
              <w:t xml:space="preserve">совершенствование порядка формирования, использования и подготовки кадровых резервов</w:t>
            </w:r>
          </w:p>
        </w:tc>
        <w:tc>
          <w:tcPr>
            <w:tcW w:w="1608" w:type="dxa"/>
            <w:tcBorders>
              <w:bottom w:val="nil"/>
            </w:tcBorders>
            <w:vMerge w:val="restart"/>
          </w:tcPr>
          <w:p>
            <w:pPr>
              <w:pStyle w:val="0"/>
              <w:jc w:val="both"/>
            </w:pPr>
            <w:r>
              <w:rPr>
                <w:sz w:val="20"/>
              </w:rPr>
              <w:t xml:space="preserve">ответственный исполнитель - Госслужба Чувашии по делам юстиции, соисполнитель - Минобразования Чувашии, участники - Администрация Главы Чувашской Республики,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1301,4</w:t>
            </w:r>
          </w:p>
        </w:tc>
        <w:tc>
          <w:tcPr>
            <w:tcW w:w="784" w:type="dxa"/>
          </w:tcPr>
          <w:p>
            <w:pPr>
              <w:pStyle w:val="0"/>
              <w:jc w:val="center"/>
            </w:pPr>
            <w:r>
              <w:rPr>
                <w:sz w:val="20"/>
              </w:rPr>
              <w:t xml:space="preserve">1577,5</w:t>
            </w:r>
          </w:p>
        </w:tc>
        <w:tc>
          <w:tcPr>
            <w:tcW w:w="784" w:type="dxa"/>
          </w:tcPr>
          <w:p>
            <w:pPr>
              <w:pStyle w:val="0"/>
              <w:jc w:val="center"/>
            </w:pPr>
            <w:r>
              <w:rPr>
                <w:sz w:val="20"/>
              </w:rPr>
              <w:t xml:space="preserve">2374,1</w:t>
            </w:r>
          </w:p>
        </w:tc>
        <w:tc>
          <w:tcPr>
            <w:tcW w:w="784" w:type="dxa"/>
          </w:tcPr>
          <w:p>
            <w:pPr>
              <w:pStyle w:val="0"/>
              <w:jc w:val="center"/>
            </w:pPr>
            <w:r>
              <w:rPr>
                <w:sz w:val="20"/>
              </w:rPr>
              <w:t xml:space="preserve">2253,1</w:t>
            </w:r>
          </w:p>
        </w:tc>
        <w:tc>
          <w:tcPr>
            <w:tcW w:w="784" w:type="dxa"/>
          </w:tcPr>
          <w:p>
            <w:pPr>
              <w:pStyle w:val="0"/>
              <w:jc w:val="center"/>
            </w:pPr>
            <w:r>
              <w:rPr>
                <w:sz w:val="20"/>
              </w:rPr>
              <w:t xml:space="preserve">6142,3</w:t>
            </w:r>
          </w:p>
        </w:tc>
        <w:tc>
          <w:tcPr>
            <w:tcW w:w="784" w:type="dxa"/>
          </w:tcPr>
          <w:p>
            <w:pPr>
              <w:pStyle w:val="0"/>
              <w:jc w:val="center"/>
            </w:pPr>
            <w:r>
              <w:rPr>
                <w:sz w:val="20"/>
              </w:rPr>
              <w:t xml:space="preserve">2574,3</w:t>
            </w:r>
          </w:p>
        </w:tc>
        <w:tc>
          <w:tcPr>
            <w:tcW w:w="784" w:type="dxa"/>
          </w:tcPr>
          <w:p>
            <w:pPr>
              <w:pStyle w:val="0"/>
              <w:jc w:val="center"/>
            </w:pPr>
            <w:r>
              <w:rPr>
                <w:sz w:val="20"/>
              </w:rPr>
              <w:t xml:space="preserve">2574,3</w:t>
            </w:r>
          </w:p>
        </w:tc>
        <w:tc>
          <w:tcPr>
            <w:tcW w:w="1174" w:type="dxa"/>
          </w:tcPr>
          <w:p>
            <w:pPr>
              <w:pStyle w:val="0"/>
              <w:jc w:val="center"/>
            </w:pPr>
            <w:r>
              <w:rPr>
                <w:sz w:val="20"/>
              </w:rPr>
              <w:t xml:space="preserve">8533,5</w:t>
            </w:r>
          </w:p>
        </w:tc>
        <w:tc>
          <w:tcPr>
            <w:tcW w:w="1174" w:type="dxa"/>
            <w:tcBorders>
              <w:right w:val="nil"/>
            </w:tcBorders>
          </w:tcPr>
          <w:p>
            <w:pPr>
              <w:pStyle w:val="0"/>
              <w:jc w:val="center"/>
            </w:pPr>
            <w:r>
              <w:rPr>
                <w:sz w:val="20"/>
              </w:rPr>
              <w:t xml:space="preserve">8533,5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874</w:t>
            </w:r>
          </w:p>
        </w:tc>
        <w:tc>
          <w:tcPr>
            <w:tcW w:w="737" w:type="dxa"/>
          </w:tcPr>
          <w:p>
            <w:pPr>
              <w:pStyle w:val="0"/>
              <w:jc w:val="center"/>
            </w:pPr>
            <w:r>
              <w:rPr>
                <w:sz w:val="20"/>
              </w:rPr>
              <w:t xml:space="preserve">07 09</w:t>
            </w:r>
          </w:p>
        </w:tc>
        <w:tc>
          <w:tcPr>
            <w:tcW w:w="1417" w:type="dxa"/>
          </w:tcPr>
          <w:p>
            <w:pPr>
              <w:pStyle w:val="0"/>
              <w:jc w:val="center"/>
            </w:pPr>
            <w:r>
              <w:rPr>
                <w:sz w:val="20"/>
              </w:rPr>
              <w:t xml:space="preserve">Ч530213710</w:t>
            </w:r>
          </w:p>
        </w:tc>
        <w:tc>
          <w:tcPr>
            <w:tcW w:w="510" w:type="dxa"/>
          </w:tcPr>
          <w:p>
            <w:pPr>
              <w:pStyle w:val="0"/>
              <w:jc w:val="center"/>
            </w:pPr>
            <w:r>
              <w:rPr>
                <w:sz w:val="20"/>
              </w:rPr>
              <w:t xml:space="preserve">610</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271,2</w:t>
            </w:r>
          </w:p>
        </w:tc>
        <w:tc>
          <w:tcPr>
            <w:tcW w:w="784" w:type="dxa"/>
          </w:tcPr>
          <w:p>
            <w:pPr>
              <w:pStyle w:val="0"/>
              <w:jc w:val="center"/>
            </w:pPr>
            <w:r>
              <w:rPr>
                <w:sz w:val="20"/>
              </w:rPr>
              <w:t xml:space="preserve">200,0</w:t>
            </w:r>
          </w:p>
        </w:tc>
        <w:tc>
          <w:tcPr>
            <w:tcW w:w="784" w:type="dxa"/>
          </w:tcPr>
          <w:p>
            <w:pPr>
              <w:pStyle w:val="0"/>
              <w:jc w:val="center"/>
            </w:pPr>
            <w:r>
              <w:rPr>
                <w:sz w:val="20"/>
              </w:rPr>
              <w:t xml:space="preserve">1000,0</w:t>
            </w:r>
          </w:p>
        </w:tc>
        <w:tc>
          <w:tcPr>
            <w:tcW w:w="784" w:type="dxa"/>
          </w:tcPr>
          <w:p>
            <w:pPr>
              <w:pStyle w:val="0"/>
              <w:jc w:val="center"/>
            </w:pPr>
            <w:r>
              <w:rPr>
                <w:sz w:val="20"/>
              </w:rPr>
              <w:t xml:space="preserve">1000,0</w:t>
            </w:r>
          </w:p>
        </w:tc>
        <w:tc>
          <w:tcPr>
            <w:tcW w:w="784" w:type="dxa"/>
          </w:tcPr>
          <w:p>
            <w:pPr>
              <w:pStyle w:val="0"/>
              <w:jc w:val="center"/>
            </w:pPr>
            <w:r>
              <w:rPr>
                <w:sz w:val="20"/>
              </w:rPr>
              <w:t xml:space="preserve">4568,0</w:t>
            </w:r>
          </w:p>
        </w:tc>
        <w:tc>
          <w:tcPr>
            <w:tcW w:w="784" w:type="dxa"/>
          </w:tcPr>
          <w:p>
            <w:pPr>
              <w:pStyle w:val="0"/>
              <w:jc w:val="center"/>
            </w:pPr>
            <w:r>
              <w:rPr>
                <w:sz w:val="20"/>
              </w:rPr>
              <w:t xml:space="preserve">1000,0</w:t>
            </w:r>
          </w:p>
        </w:tc>
        <w:tc>
          <w:tcPr>
            <w:tcW w:w="784" w:type="dxa"/>
          </w:tcPr>
          <w:p>
            <w:pPr>
              <w:pStyle w:val="0"/>
              <w:jc w:val="center"/>
            </w:pPr>
            <w:r>
              <w:rPr>
                <w:sz w:val="20"/>
              </w:rPr>
              <w:t xml:space="preserve">1000,0</w:t>
            </w:r>
          </w:p>
        </w:tc>
        <w:tc>
          <w:tcPr>
            <w:tcW w:w="1174" w:type="dxa"/>
          </w:tcPr>
          <w:p>
            <w:pPr>
              <w:pStyle w:val="0"/>
              <w:jc w:val="center"/>
            </w:pPr>
            <w:r>
              <w:rPr>
                <w:sz w:val="20"/>
              </w:rPr>
              <w:t xml:space="preserve">662,0</w:t>
            </w:r>
          </w:p>
        </w:tc>
        <w:tc>
          <w:tcPr>
            <w:tcW w:w="1174" w:type="dxa"/>
            <w:tcBorders>
              <w:right w:val="nil"/>
            </w:tcBorders>
          </w:tcPr>
          <w:p>
            <w:pPr>
              <w:pStyle w:val="0"/>
              <w:jc w:val="center"/>
            </w:pPr>
            <w:r>
              <w:rPr>
                <w:sz w:val="20"/>
              </w:rPr>
              <w:t xml:space="preserve">662,0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1030,2</w:t>
            </w:r>
          </w:p>
        </w:tc>
        <w:tc>
          <w:tcPr>
            <w:tcW w:w="784" w:type="dxa"/>
          </w:tcPr>
          <w:p>
            <w:pPr>
              <w:pStyle w:val="0"/>
              <w:jc w:val="center"/>
            </w:pPr>
            <w:r>
              <w:rPr>
                <w:sz w:val="20"/>
              </w:rPr>
              <w:t xml:space="preserve">1377,5</w:t>
            </w:r>
          </w:p>
        </w:tc>
        <w:tc>
          <w:tcPr>
            <w:tcW w:w="784" w:type="dxa"/>
          </w:tcPr>
          <w:p>
            <w:pPr>
              <w:pStyle w:val="0"/>
              <w:jc w:val="center"/>
            </w:pPr>
            <w:r>
              <w:rPr>
                <w:sz w:val="20"/>
              </w:rPr>
              <w:t xml:space="preserve">1374,1</w:t>
            </w:r>
          </w:p>
        </w:tc>
        <w:tc>
          <w:tcPr>
            <w:tcW w:w="784" w:type="dxa"/>
          </w:tcPr>
          <w:p>
            <w:pPr>
              <w:pStyle w:val="0"/>
              <w:jc w:val="center"/>
            </w:pPr>
            <w:r>
              <w:rPr>
                <w:sz w:val="20"/>
              </w:rPr>
              <w:t xml:space="preserve">1253,1</w:t>
            </w:r>
          </w:p>
        </w:tc>
        <w:tc>
          <w:tcPr>
            <w:tcW w:w="784" w:type="dxa"/>
          </w:tcPr>
          <w:p>
            <w:pPr>
              <w:pStyle w:val="0"/>
              <w:jc w:val="center"/>
            </w:pPr>
            <w:r>
              <w:rPr>
                <w:sz w:val="20"/>
              </w:rPr>
              <w:t xml:space="preserve">1574,3</w:t>
            </w:r>
          </w:p>
        </w:tc>
        <w:tc>
          <w:tcPr>
            <w:tcW w:w="784" w:type="dxa"/>
          </w:tcPr>
          <w:p>
            <w:pPr>
              <w:pStyle w:val="0"/>
              <w:jc w:val="center"/>
            </w:pPr>
            <w:r>
              <w:rPr>
                <w:sz w:val="20"/>
              </w:rPr>
              <w:t xml:space="preserve">1574,3</w:t>
            </w:r>
          </w:p>
        </w:tc>
        <w:tc>
          <w:tcPr>
            <w:tcW w:w="784" w:type="dxa"/>
          </w:tcPr>
          <w:p>
            <w:pPr>
              <w:pStyle w:val="0"/>
              <w:jc w:val="center"/>
            </w:pPr>
            <w:r>
              <w:rPr>
                <w:sz w:val="20"/>
              </w:rPr>
              <w:t xml:space="preserve">1574,3</w:t>
            </w:r>
          </w:p>
        </w:tc>
        <w:tc>
          <w:tcPr>
            <w:tcW w:w="1174" w:type="dxa"/>
          </w:tcPr>
          <w:p>
            <w:pPr>
              <w:pStyle w:val="0"/>
              <w:jc w:val="center"/>
            </w:pPr>
            <w:r>
              <w:rPr>
                <w:sz w:val="20"/>
              </w:rPr>
              <w:t xml:space="preserve">7871,5</w:t>
            </w:r>
          </w:p>
        </w:tc>
        <w:tc>
          <w:tcPr>
            <w:tcW w:w="1174" w:type="dxa"/>
            <w:tcBorders>
              <w:right w:val="nil"/>
            </w:tcBorders>
          </w:tcPr>
          <w:p>
            <w:pPr>
              <w:pStyle w:val="0"/>
              <w:jc w:val="center"/>
            </w:pPr>
            <w:r>
              <w:rPr>
                <w:sz w:val="20"/>
              </w:rPr>
              <w:t xml:space="preserve">7871,5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510" w:type="dxa"/>
            <w:tcBorders>
              <w:bottom w:val="nil"/>
            </w:tcBorders>
          </w:tcPr>
          <w:p>
            <w:pPr>
              <w:pStyle w:val="0"/>
              <w:jc w:val="center"/>
            </w:pPr>
            <w:r>
              <w:rPr>
                <w:sz w:val="20"/>
              </w:rPr>
              <w:t xml:space="preserve">x</w:t>
            </w:r>
          </w:p>
        </w:tc>
        <w:tc>
          <w:tcPr>
            <w:tcW w:w="141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1174" w:type="dxa"/>
            <w:tcBorders>
              <w:bottom w:val="nil"/>
            </w:tcBorders>
          </w:tcPr>
          <w:p>
            <w:pPr>
              <w:pStyle w:val="0"/>
              <w:jc w:val="center"/>
            </w:pPr>
            <w:r>
              <w:rPr>
                <w:sz w:val="20"/>
              </w:rPr>
              <w:t xml:space="preserve">0,0</w:t>
            </w:r>
          </w:p>
        </w:tc>
        <w:tc>
          <w:tcPr>
            <w:tcW w:w="1174" w:type="dxa"/>
            <w:tcBorders>
              <w:bottom w:val="nil"/>
              <w:right w:val="nil"/>
            </w:tcBorders>
          </w:tcPr>
          <w:p>
            <w:pPr>
              <w:pStyle w:val="0"/>
              <w:jc w:val="center"/>
            </w:pPr>
            <w:r>
              <w:rPr>
                <w:sz w:val="20"/>
              </w:rPr>
              <w:t xml:space="preserve">0,0</w:t>
            </w:r>
          </w:p>
        </w:tc>
      </w:tr>
      <w:tr>
        <w:tblPrEx>
          <w:tblBorders>
            <w:insideH w:val="nil"/>
          </w:tblBorders>
        </w:tblPrEx>
        <w:tc>
          <w:tcPr>
            <w:gridSpan w:val="18"/>
            <w:tcW w:w="18121" w:type="dxa"/>
            <w:tcBorders>
              <w:top w:val="nil"/>
              <w:left w:val="nil"/>
              <w:right w:val="nil"/>
            </w:tcBorders>
          </w:tcPr>
          <w:p>
            <w:pPr>
              <w:pStyle w:val="0"/>
              <w:jc w:val="both"/>
            </w:pPr>
            <w:r>
              <w:rPr>
                <w:sz w:val="20"/>
              </w:rPr>
              <w:t xml:space="preserve">(позиция в ред. </w:t>
            </w:r>
            <w:hyperlink w:history="0" r:id="rId444"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858" w:type="dxa"/>
            <w:tcBorders>
              <w:left w:val="nil"/>
            </w:tcBorders>
          </w:tcPr>
          <w:p>
            <w:pPr>
              <w:pStyle w:val="0"/>
              <w:jc w:val="both"/>
            </w:pPr>
            <w:r>
              <w:rPr>
                <w:sz w:val="20"/>
              </w:rPr>
              <w:t xml:space="preserve">Целевой показатель (индикатор) подпрограммы, увязанный с основным мероприятием 2</w:t>
            </w:r>
          </w:p>
        </w:tc>
        <w:tc>
          <w:tcPr>
            <w:gridSpan w:val="7"/>
            <w:tcW w:w="8010" w:type="dxa"/>
          </w:tcPr>
          <w:p>
            <w:pPr>
              <w:pStyle w:val="0"/>
              <w:jc w:val="both"/>
            </w:pPr>
            <w:r>
              <w:rPr>
                <w:sz w:val="20"/>
              </w:rPr>
              <w:t xml:space="preserve">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человек</w:t>
            </w:r>
          </w:p>
        </w:tc>
        <w:tc>
          <w:tcPr>
            <w:tcW w:w="1417" w:type="dxa"/>
          </w:tcPr>
          <w:p>
            <w:pPr>
              <w:pStyle w:val="0"/>
              <w:jc w:val="center"/>
            </w:pPr>
            <w:r>
              <w:rPr>
                <w:sz w:val="20"/>
              </w:rPr>
              <w:t xml:space="preserve">x</w:t>
            </w:r>
          </w:p>
        </w:tc>
        <w:tc>
          <w:tcPr>
            <w:tcW w:w="784" w:type="dxa"/>
          </w:tcPr>
          <w:p>
            <w:pPr>
              <w:pStyle w:val="0"/>
              <w:jc w:val="center"/>
            </w:pPr>
            <w:r>
              <w:rPr>
                <w:sz w:val="20"/>
              </w:rPr>
              <w:t xml:space="preserve">не менее 100</w:t>
            </w:r>
          </w:p>
        </w:tc>
        <w:tc>
          <w:tcPr>
            <w:tcW w:w="784" w:type="dxa"/>
          </w:tcPr>
          <w:p>
            <w:pPr>
              <w:pStyle w:val="0"/>
              <w:jc w:val="center"/>
            </w:pPr>
            <w:r>
              <w:rPr>
                <w:sz w:val="20"/>
              </w:rPr>
              <w:t xml:space="preserve">не менее 100</w:t>
            </w:r>
          </w:p>
        </w:tc>
        <w:tc>
          <w:tcPr>
            <w:tcW w:w="784" w:type="dxa"/>
          </w:tcPr>
          <w:p>
            <w:pPr>
              <w:pStyle w:val="0"/>
              <w:jc w:val="center"/>
            </w:pPr>
            <w:r>
              <w:rPr>
                <w:sz w:val="20"/>
              </w:rPr>
              <w:t xml:space="preserve">не менее 100</w:t>
            </w:r>
          </w:p>
        </w:tc>
        <w:tc>
          <w:tcPr>
            <w:tcW w:w="784" w:type="dxa"/>
          </w:tcPr>
          <w:p>
            <w:pPr>
              <w:pStyle w:val="0"/>
              <w:jc w:val="center"/>
            </w:pPr>
            <w:r>
              <w:rPr>
                <w:sz w:val="20"/>
              </w:rPr>
              <w:t xml:space="preserve">не менее 100</w:t>
            </w:r>
          </w:p>
        </w:tc>
        <w:tc>
          <w:tcPr>
            <w:tcW w:w="784" w:type="dxa"/>
          </w:tcPr>
          <w:p>
            <w:pPr>
              <w:pStyle w:val="0"/>
              <w:jc w:val="center"/>
            </w:pPr>
            <w:r>
              <w:rPr>
                <w:sz w:val="20"/>
              </w:rPr>
              <w:t xml:space="preserve">не менее 100</w:t>
            </w:r>
          </w:p>
        </w:tc>
        <w:tc>
          <w:tcPr>
            <w:tcW w:w="784" w:type="dxa"/>
          </w:tcPr>
          <w:p>
            <w:pPr>
              <w:pStyle w:val="0"/>
              <w:jc w:val="center"/>
            </w:pPr>
            <w:r>
              <w:rPr>
                <w:sz w:val="20"/>
              </w:rPr>
              <w:t xml:space="preserve">не менее 100</w:t>
            </w:r>
          </w:p>
        </w:tc>
        <w:tc>
          <w:tcPr>
            <w:tcW w:w="784" w:type="dxa"/>
          </w:tcPr>
          <w:p>
            <w:pPr>
              <w:pStyle w:val="0"/>
              <w:jc w:val="center"/>
            </w:pPr>
            <w:r>
              <w:rPr>
                <w:sz w:val="20"/>
              </w:rPr>
              <w:t xml:space="preserve">не менее 100</w:t>
            </w:r>
          </w:p>
        </w:tc>
        <w:tc>
          <w:tcPr>
            <w:tcW w:w="1174" w:type="dxa"/>
          </w:tcPr>
          <w:p>
            <w:pPr>
              <w:pStyle w:val="0"/>
              <w:jc w:val="center"/>
            </w:pPr>
            <w:r>
              <w:rPr>
                <w:sz w:val="20"/>
              </w:rPr>
              <w:t xml:space="preserve">не менее 100 </w:t>
            </w:r>
            <w:hyperlink w:history="0" w:anchor="P10046" w:tooltip="&lt;**&gt; Приводятся значения целевых показателей (индикаторов) в 2030 и 2035 годах соответственно.">
              <w:r>
                <w:rPr>
                  <w:sz w:val="20"/>
                  <w:color w:val="0000ff"/>
                </w:rPr>
                <w:t xml:space="preserve">&lt;**&gt;</w:t>
              </w:r>
            </w:hyperlink>
          </w:p>
        </w:tc>
        <w:tc>
          <w:tcPr>
            <w:tcW w:w="1174" w:type="dxa"/>
            <w:tcBorders>
              <w:right w:val="nil"/>
            </w:tcBorders>
          </w:tcPr>
          <w:p>
            <w:pPr>
              <w:pStyle w:val="0"/>
              <w:jc w:val="center"/>
            </w:pPr>
            <w:r>
              <w:rPr>
                <w:sz w:val="20"/>
              </w:rPr>
              <w:t xml:space="preserve">не</w:t>
            </w:r>
          </w:p>
          <w:p>
            <w:pPr>
              <w:pStyle w:val="0"/>
              <w:jc w:val="center"/>
            </w:pPr>
            <w:r>
              <w:rPr>
                <w:sz w:val="20"/>
              </w:rPr>
              <w:t xml:space="preserve">менее 100 </w:t>
            </w:r>
            <w:hyperlink w:history="0" w:anchor="P10046"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8" w:type="dxa"/>
            <w:tcBorders>
              <w:left w:val="nil"/>
              <w:bottom w:val="nil"/>
            </w:tcBorders>
            <w:vMerge w:val="restart"/>
          </w:tcPr>
          <w:p>
            <w:pPr>
              <w:pStyle w:val="0"/>
              <w:jc w:val="both"/>
            </w:pPr>
            <w:r>
              <w:rPr>
                <w:sz w:val="20"/>
              </w:rPr>
              <w:t xml:space="preserve">Мероприятие 2.1</w:t>
            </w:r>
          </w:p>
        </w:tc>
        <w:tc>
          <w:tcPr>
            <w:tcW w:w="1698" w:type="dxa"/>
            <w:tcBorders>
              <w:bottom w:val="nil"/>
            </w:tcBorders>
            <w:vMerge w:val="restart"/>
          </w:tcPr>
          <w:p>
            <w:pPr>
              <w:pStyle w:val="0"/>
              <w:jc w:val="both"/>
            </w:pPr>
            <w:r>
              <w:rPr>
                <w:sz w:val="20"/>
              </w:rPr>
              <w:t xml:space="preserve">Переподготовка и повышение квалификации кадров для муниципальной службы</w:t>
            </w:r>
          </w:p>
        </w:tc>
        <w:tc>
          <w:tcPr>
            <w:tcW w:w="1422" w:type="dxa"/>
            <w:tcBorders>
              <w:bottom w:val="nil"/>
            </w:tcBorders>
            <w:vMerge w:val="restart"/>
          </w:tcPr>
          <w:p>
            <w:pPr>
              <w:pStyle w:val="0"/>
            </w:pPr>
            <w:r>
              <w:rPr>
                <w:sz w:val="20"/>
              </w:rPr>
            </w:r>
          </w:p>
        </w:tc>
        <w:tc>
          <w:tcPr>
            <w:tcW w:w="1608" w:type="dxa"/>
            <w:tcBorders>
              <w:bottom w:val="nil"/>
            </w:tcBorders>
            <w:vMerge w:val="restart"/>
          </w:tcPr>
          <w:p>
            <w:pPr>
              <w:pStyle w:val="0"/>
              <w:jc w:val="both"/>
            </w:pPr>
            <w:r>
              <w:rPr>
                <w:sz w:val="20"/>
              </w:rPr>
              <w:t xml:space="preserve">ответственный исполнитель - Госслужба Чувашии по делам юстиции, соисполнитель - Минобразования Чувашии, участники - Администрация Главы Чувашской Республики,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1301,4</w:t>
            </w:r>
          </w:p>
        </w:tc>
        <w:tc>
          <w:tcPr>
            <w:tcW w:w="784" w:type="dxa"/>
          </w:tcPr>
          <w:p>
            <w:pPr>
              <w:pStyle w:val="0"/>
              <w:jc w:val="center"/>
            </w:pPr>
            <w:r>
              <w:rPr>
                <w:sz w:val="20"/>
              </w:rPr>
              <w:t xml:space="preserve">1577,5</w:t>
            </w:r>
          </w:p>
        </w:tc>
        <w:tc>
          <w:tcPr>
            <w:tcW w:w="784" w:type="dxa"/>
          </w:tcPr>
          <w:p>
            <w:pPr>
              <w:pStyle w:val="0"/>
              <w:jc w:val="center"/>
            </w:pPr>
            <w:r>
              <w:rPr>
                <w:sz w:val="20"/>
              </w:rPr>
              <w:t xml:space="preserve">2374,1</w:t>
            </w:r>
          </w:p>
        </w:tc>
        <w:tc>
          <w:tcPr>
            <w:tcW w:w="784" w:type="dxa"/>
          </w:tcPr>
          <w:p>
            <w:pPr>
              <w:pStyle w:val="0"/>
              <w:jc w:val="center"/>
            </w:pPr>
            <w:r>
              <w:rPr>
                <w:sz w:val="20"/>
              </w:rPr>
              <w:t xml:space="preserve">2253,1</w:t>
            </w:r>
          </w:p>
        </w:tc>
        <w:tc>
          <w:tcPr>
            <w:tcW w:w="784" w:type="dxa"/>
          </w:tcPr>
          <w:p>
            <w:pPr>
              <w:pStyle w:val="0"/>
              <w:jc w:val="center"/>
            </w:pPr>
            <w:r>
              <w:rPr>
                <w:sz w:val="20"/>
              </w:rPr>
              <w:t xml:space="preserve">6142,3</w:t>
            </w:r>
          </w:p>
        </w:tc>
        <w:tc>
          <w:tcPr>
            <w:tcW w:w="784" w:type="dxa"/>
          </w:tcPr>
          <w:p>
            <w:pPr>
              <w:pStyle w:val="0"/>
              <w:jc w:val="center"/>
            </w:pPr>
            <w:r>
              <w:rPr>
                <w:sz w:val="20"/>
              </w:rPr>
              <w:t xml:space="preserve">2574,3</w:t>
            </w:r>
          </w:p>
        </w:tc>
        <w:tc>
          <w:tcPr>
            <w:tcW w:w="784" w:type="dxa"/>
          </w:tcPr>
          <w:p>
            <w:pPr>
              <w:pStyle w:val="0"/>
              <w:jc w:val="center"/>
            </w:pPr>
            <w:r>
              <w:rPr>
                <w:sz w:val="20"/>
              </w:rPr>
              <w:t xml:space="preserve">2574,3</w:t>
            </w:r>
          </w:p>
        </w:tc>
        <w:tc>
          <w:tcPr>
            <w:tcW w:w="1174" w:type="dxa"/>
          </w:tcPr>
          <w:p>
            <w:pPr>
              <w:pStyle w:val="0"/>
              <w:jc w:val="center"/>
            </w:pPr>
            <w:r>
              <w:rPr>
                <w:sz w:val="20"/>
              </w:rPr>
              <w:t xml:space="preserve">8533,5</w:t>
            </w:r>
          </w:p>
        </w:tc>
        <w:tc>
          <w:tcPr>
            <w:tcW w:w="1174" w:type="dxa"/>
            <w:tcBorders>
              <w:right w:val="nil"/>
            </w:tcBorders>
          </w:tcPr>
          <w:p>
            <w:pPr>
              <w:pStyle w:val="0"/>
              <w:jc w:val="center"/>
            </w:pPr>
            <w:r>
              <w:rPr>
                <w:sz w:val="20"/>
              </w:rPr>
              <w:t xml:space="preserve">8533,5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874</w:t>
            </w:r>
          </w:p>
        </w:tc>
        <w:tc>
          <w:tcPr>
            <w:tcW w:w="737" w:type="dxa"/>
          </w:tcPr>
          <w:p>
            <w:pPr>
              <w:pStyle w:val="0"/>
              <w:jc w:val="center"/>
            </w:pPr>
            <w:r>
              <w:rPr>
                <w:sz w:val="20"/>
              </w:rPr>
              <w:t xml:space="preserve">07 09</w:t>
            </w:r>
          </w:p>
        </w:tc>
        <w:tc>
          <w:tcPr>
            <w:tcW w:w="1417" w:type="dxa"/>
          </w:tcPr>
          <w:p>
            <w:pPr>
              <w:pStyle w:val="0"/>
              <w:jc w:val="center"/>
            </w:pPr>
            <w:r>
              <w:rPr>
                <w:sz w:val="20"/>
              </w:rPr>
              <w:t xml:space="preserve">Ч530213710</w:t>
            </w:r>
          </w:p>
        </w:tc>
        <w:tc>
          <w:tcPr>
            <w:tcW w:w="510" w:type="dxa"/>
          </w:tcPr>
          <w:p>
            <w:pPr>
              <w:pStyle w:val="0"/>
              <w:jc w:val="center"/>
            </w:pPr>
            <w:r>
              <w:rPr>
                <w:sz w:val="20"/>
              </w:rPr>
              <w:t xml:space="preserve">610</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271,2</w:t>
            </w:r>
          </w:p>
        </w:tc>
        <w:tc>
          <w:tcPr>
            <w:tcW w:w="784" w:type="dxa"/>
          </w:tcPr>
          <w:p>
            <w:pPr>
              <w:pStyle w:val="0"/>
              <w:jc w:val="center"/>
            </w:pPr>
            <w:r>
              <w:rPr>
                <w:sz w:val="20"/>
              </w:rPr>
              <w:t xml:space="preserve">200,0</w:t>
            </w:r>
          </w:p>
        </w:tc>
        <w:tc>
          <w:tcPr>
            <w:tcW w:w="784" w:type="dxa"/>
          </w:tcPr>
          <w:p>
            <w:pPr>
              <w:pStyle w:val="0"/>
              <w:jc w:val="center"/>
            </w:pPr>
            <w:r>
              <w:rPr>
                <w:sz w:val="20"/>
              </w:rPr>
              <w:t xml:space="preserve">1000,0</w:t>
            </w:r>
          </w:p>
        </w:tc>
        <w:tc>
          <w:tcPr>
            <w:tcW w:w="784" w:type="dxa"/>
          </w:tcPr>
          <w:p>
            <w:pPr>
              <w:pStyle w:val="0"/>
              <w:jc w:val="center"/>
            </w:pPr>
            <w:r>
              <w:rPr>
                <w:sz w:val="20"/>
              </w:rPr>
              <w:t xml:space="preserve">1000,0</w:t>
            </w:r>
          </w:p>
        </w:tc>
        <w:tc>
          <w:tcPr>
            <w:tcW w:w="784" w:type="dxa"/>
          </w:tcPr>
          <w:p>
            <w:pPr>
              <w:pStyle w:val="0"/>
              <w:jc w:val="center"/>
            </w:pPr>
            <w:r>
              <w:rPr>
                <w:sz w:val="20"/>
              </w:rPr>
              <w:t xml:space="preserve">4568,0</w:t>
            </w:r>
          </w:p>
        </w:tc>
        <w:tc>
          <w:tcPr>
            <w:tcW w:w="784" w:type="dxa"/>
          </w:tcPr>
          <w:p>
            <w:pPr>
              <w:pStyle w:val="0"/>
              <w:jc w:val="center"/>
            </w:pPr>
            <w:r>
              <w:rPr>
                <w:sz w:val="20"/>
              </w:rPr>
              <w:t xml:space="preserve">1000,0</w:t>
            </w:r>
          </w:p>
        </w:tc>
        <w:tc>
          <w:tcPr>
            <w:tcW w:w="784" w:type="dxa"/>
          </w:tcPr>
          <w:p>
            <w:pPr>
              <w:pStyle w:val="0"/>
              <w:jc w:val="center"/>
            </w:pPr>
            <w:r>
              <w:rPr>
                <w:sz w:val="20"/>
              </w:rPr>
              <w:t xml:space="preserve">1000,0</w:t>
            </w:r>
          </w:p>
        </w:tc>
        <w:tc>
          <w:tcPr>
            <w:tcW w:w="1174" w:type="dxa"/>
          </w:tcPr>
          <w:p>
            <w:pPr>
              <w:pStyle w:val="0"/>
              <w:jc w:val="center"/>
            </w:pPr>
            <w:r>
              <w:rPr>
                <w:sz w:val="20"/>
              </w:rPr>
              <w:t xml:space="preserve">662,0</w:t>
            </w:r>
          </w:p>
        </w:tc>
        <w:tc>
          <w:tcPr>
            <w:tcW w:w="1174" w:type="dxa"/>
            <w:tcBorders>
              <w:right w:val="nil"/>
            </w:tcBorders>
          </w:tcPr>
          <w:p>
            <w:pPr>
              <w:pStyle w:val="0"/>
              <w:jc w:val="center"/>
            </w:pPr>
            <w:r>
              <w:rPr>
                <w:sz w:val="20"/>
              </w:rPr>
              <w:t xml:space="preserve">662,0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1030,2</w:t>
            </w:r>
          </w:p>
        </w:tc>
        <w:tc>
          <w:tcPr>
            <w:tcW w:w="784" w:type="dxa"/>
          </w:tcPr>
          <w:p>
            <w:pPr>
              <w:pStyle w:val="0"/>
              <w:jc w:val="center"/>
            </w:pPr>
            <w:r>
              <w:rPr>
                <w:sz w:val="20"/>
              </w:rPr>
              <w:t xml:space="preserve">1377,5</w:t>
            </w:r>
          </w:p>
        </w:tc>
        <w:tc>
          <w:tcPr>
            <w:tcW w:w="784" w:type="dxa"/>
          </w:tcPr>
          <w:p>
            <w:pPr>
              <w:pStyle w:val="0"/>
              <w:jc w:val="center"/>
            </w:pPr>
            <w:r>
              <w:rPr>
                <w:sz w:val="20"/>
              </w:rPr>
              <w:t xml:space="preserve">1374,1</w:t>
            </w:r>
          </w:p>
        </w:tc>
        <w:tc>
          <w:tcPr>
            <w:tcW w:w="784" w:type="dxa"/>
          </w:tcPr>
          <w:p>
            <w:pPr>
              <w:pStyle w:val="0"/>
              <w:jc w:val="center"/>
            </w:pPr>
            <w:r>
              <w:rPr>
                <w:sz w:val="20"/>
              </w:rPr>
              <w:t xml:space="preserve">1253,1</w:t>
            </w:r>
          </w:p>
        </w:tc>
        <w:tc>
          <w:tcPr>
            <w:tcW w:w="784" w:type="dxa"/>
          </w:tcPr>
          <w:p>
            <w:pPr>
              <w:pStyle w:val="0"/>
              <w:jc w:val="center"/>
            </w:pPr>
            <w:r>
              <w:rPr>
                <w:sz w:val="20"/>
              </w:rPr>
              <w:t xml:space="preserve">1574,3</w:t>
            </w:r>
          </w:p>
        </w:tc>
        <w:tc>
          <w:tcPr>
            <w:tcW w:w="784" w:type="dxa"/>
          </w:tcPr>
          <w:p>
            <w:pPr>
              <w:pStyle w:val="0"/>
              <w:jc w:val="center"/>
            </w:pPr>
            <w:r>
              <w:rPr>
                <w:sz w:val="20"/>
              </w:rPr>
              <w:t xml:space="preserve">1574,3</w:t>
            </w:r>
          </w:p>
        </w:tc>
        <w:tc>
          <w:tcPr>
            <w:tcW w:w="784" w:type="dxa"/>
          </w:tcPr>
          <w:p>
            <w:pPr>
              <w:pStyle w:val="0"/>
              <w:jc w:val="center"/>
            </w:pPr>
            <w:r>
              <w:rPr>
                <w:sz w:val="20"/>
              </w:rPr>
              <w:t xml:space="preserve">1574,3</w:t>
            </w:r>
          </w:p>
        </w:tc>
        <w:tc>
          <w:tcPr>
            <w:tcW w:w="1174" w:type="dxa"/>
          </w:tcPr>
          <w:p>
            <w:pPr>
              <w:pStyle w:val="0"/>
              <w:jc w:val="center"/>
            </w:pPr>
            <w:r>
              <w:rPr>
                <w:sz w:val="20"/>
              </w:rPr>
              <w:t xml:space="preserve">7871,5</w:t>
            </w:r>
          </w:p>
        </w:tc>
        <w:tc>
          <w:tcPr>
            <w:tcW w:w="1174" w:type="dxa"/>
            <w:tcBorders>
              <w:right w:val="nil"/>
            </w:tcBorders>
          </w:tcPr>
          <w:p>
            <w:pPr>
              <w:pStyle w:val="0"/>
              <w:jc w:val="center"/>
            </w:pPr>
            <w:r>
              <w:rPr>
                <w:sz w:val="20"/>
              </w:rPr>
              <w:t xml:space="preserve">7871,5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510" w:type="dxa"/>
            <w:tcBorders>
              <w:bottom w:val="nil"/>
            </w:tcBorders>
          </w:tcPr>
          <w:p>
            <w:pPr>
              <w:pStyle w:val="0"/>
              <w:jc w:val="center"/>
            </w:pPr>
            <w:r>
              <w:rPr>
                <w:sz w:val="20"/>
              </w:rPr>
              <w:t xml:space="preserve">x</w:t>
            </w:r>
          </w:p>
        </w:tc>
        <w:tc>
          <w:tcPr>
            <w:tcW w:w="141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1174" w:type="dxa"/>
            <w:tcBorders>
              <w:bottom w:val="nil"/>
            </w:tcBorders>
          </w:tcPr>
          <w:p>
            <w:pPr>
              <w:pStyle w:val="0"/>
              <w:jc w:val="center"/>
            </w:pPr>
            <w:r>
              <w:rPr>
                <w:sz w:val="20"/>
              </w:rPr>
              <w:t xml:space="preserve">0,0</w:t>
            </w:r>
          </w:p>
        </w:tc>
        <w:tc>
          <w:tcPr>
            <w:tcW w:w="1174" w:type="dxa"/>
            <w:tcBorders>
              <w:bottom w:val="nil"/>
              <w:right w:val="nil"/>
            </w:tcBorders>
          </w:tcPr>
          <w:p>
            <w:pPr>
              <w:pStyle w:val="0"/>
              <w:jc w:val="center"/>
            </w:pPr>
            <w:r>
              <w:rPr>
                <w:sz w:val="20"/>
              </w:rPr>
              <w:t xml:space="preserve">0,0</w:t>
            </w:r>
          </w:p>
        </w:tc>
      </w:tr>
      <w:tr>
        <w:tblPrEx>
          <w:tblBorders>
            <w:insideH w:val="nil"/>
          </w:tblBorders>
        </w:tblPrEx>
        <w:tc>
          <w:tcPr>
            <w:gridSpan w:val="18"/>
            <w:tcW w:w="18121" w:type="dxa"/>
            <w:tcBorders>
              <w:top w:val="nil"/>
              <w:left w:val="nil"/>
              <w:right w:val="nil"/>
            </w:tcBorders>
          </w:tcPr>
          <w:p>
            <w:pPr>
              <w:pStyle w:val="0"/>
              <w:jc w:val="both"/>
            </w:pPr>
            <w:r>
              <w:rPr>
                <w:sz w:val="20"/>
              </w:rPr>
              <w:t xml:space="preserve">(позиция в ред. </w:t>
            </w:r>
            <w:hyperlink w:history="0" r:id="rId445"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858" w:type="dxa"/>
            <w:tcBorders>
              <w:left w:val="nil"/>
            </w:tcBorders>
            <w:vMerge w:val="restart"/>
          </w:tcPr>
          <w:p>
            <w:pPr>
              <w:pStyle w:val="0"/>
              <w:jc w:val="both"/>
            </w:pPr>
            <w:r>
              <w:rPr>
                <w:sz w:val="20"/>
              </w:rPr>
              <w:t xml:space="preserve">Мероприятие 2.2</w:t>
            </w:r>
          </w:p>
        </w:tc>
        <w:tc>
          <w:tcPr>
            <w:tcW w:w="1698" w:type="dxa"/>
            <w:vMerge w:val="restart"/>
          </w:tcPr>
          <w:p>
            <w:pPr>
              <w:pStyle w:val="0"/>
              <w:jc w:val="both"/>
            </w:pPr>
            <w:r>
              <w:rPr>
                <w:sz w:val="20"/>
              </w:rPr>
              <w:t xml:space="preserve">Организация прохождения практики студентами образовательных организаций высшего образования в органах местного самоуправления в Чувашской Республике</w:t>
            </w:r>
          </w:p>
        </w:tc>
        <w:tc>
          <w:tcPr>
            <w:tcW w:w="1422" w:type="dxa"/>
            <w:vMerge w:val="restart"/>
          </w:tcPr>
          <w:p>
            <w:pPr>
              <w:pStyle w:val="0"/>
            </w:pPr>
            <w:r>
              <w:rPr>
                <w:sz w:val="20"/>
              </w:rPr>
            </w:r>
          </w:p>
        </w:tc>
        <w:tc>
          <w:tcPr>
            <w:tcW w:w="1608" w:type="dxa"/>
            <w:vMerge w:val="restart"/>
          </w:tcPr>
          <w:p>
            <w:pPr>
              <w:pStyle w:val="0"/>
              <w:jc w:val="both"/>
            </w:pPr>
            <w:r>
              <w:rPr>
                <w:sz w:val="20"/>
              </w:rPr>
              <w:t xml:space="preserve">ответственный исполнитель - Госслужба Чувашии по делам юстиции, соисполнитель - Минобразования Чувашии, участники - Администрация Главы Чувашской Республики,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W w:w="858" w:type="dxa"/>
            <w:tcBorders>
              <w:left w:val="nil"/>
              <w:bottom w:val="nil"/>
            </w:tcBorders>
            <w:vMerge w:val="restart"/>
          </w:tcPr>
          <w:p>
            <w:pPr>
              <w:pStyle w:val="0"/>
              <w:jc w:val="both"/>
            </w:pPr>
            <w:r>
              <w:rPr>
                <w:sz w:val="20"/>
              </w:rPr>
              <w:t xml:space="preserve">Мероприятие 2.3</w:t>
            </w:r>
          </w:p>
        </w:tc>
        <w:tc>
          <w:tcPr>
            <w:tcW w:w="1698" w:type="dxa"/>
            <w:tcBorders>
              <w:bottom w:val="nil"/>
            </w:tcBorders>
            <w:vMerge w:val="restart"/>
          </w:tcPr>
          <w:p>
            <w:pPr>
              <w:pStyle w:val="0"/>
              <w:jc w:val="both"/>
            </w:pPr>
            <w:r>
              <w:rPr>
                <w:sz w:val="20"/>
              </w:rPr>
              <w:t xml:space="preserve">Организация и проведение совещаний по вопросам муниципальной службы</w:t>
            </w:r>
          </w:p>
        </w:tc>
        <w:tc>
          <w:tcPr>
            <w:tcW w:w="1422" w:type="dxa"/>
            <w:tcBorders>
              <w:bottom w:val="nil"/>
            </w:tcBorders>
            <w:vMerge w:val="restart"/>
          </w:tcPr>
          <w:p>
            <w:pPr>
              <w:pStyle w:val="0"/>
            </w:pPr>
            <w:r>
              <w:rPr>
                <w:sz w:val="20"/>
              </w:rPr>
            </w:r>
          </w:p>
        </w:tc>
        <w:tc>
          <w:tcPr>
            <w:tcW w:w="1608" w:type="dxa"/>
            <w:tcBorders>
              <w:bottom w:val="nil"/>
            </w:tcBorders>
            <w:vMerge w:val="restart"/>
          </w:tcPr>
          <w:p>
            <w:pPr>
              <w:pStyle w:val="0"/>
              <w:jc w:val="both"/>
            </w:pPr>
            <w:r>
              <w:rPr>
                <w:sz w:val="20"/>
              </w:rPr>
              <w:t xml:space="preserve">ответственный исполнитель - Госслужба Чувашии по делам юстиции, участники -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510" w:type="dxa"/>
            <w:tcBorders>
              <w:bottom w:val="nil"/>
            </w:tcBorders>
          </w:tcPr>
          <w:p>
            <w:pPr>
              <w:pStyle w:val="0"/>
              <w:jc w:val="center"/>
            </w:pPr>
            <w:r>
              <w:rPr>
                <w:sz w:val="20"/>
              </w:rPr>
              <w:t xml:space="preserve">x</w:t>
            </w:r>
          </w:p>
        </w:tc>
        <w:tc>
          <w:tcPr>
            <w:tcW w:w="141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1174" w:type="dxa"/>
            <w:tcBorders>
              <w:bottom w:val="nil"/>
            </w:tcBorders>
          </w:tcPr>
          <w:p>
            <w:pPr>
              <w:pStyle w:val="0"/>
              <w:jc w:val="center"/>
            </w:pPr>
            <w:r>
              <w:rPr>
                <w:sz w:val="20"/>
              </w:rPr>
              <w:t xml:space="preserve">0,0</w:t>
            </w:r>
          </w:p>
        </w:tc>
        <w:tc>
          <w:tcPr>
            <w:tcW w:w="1174" w:type="dxa"/>
            <w:tcBorders>
              <w:bottom w:val="nil"/>
              <w:right w:val="nil"/>
            </w:tcBorders>
          </w:tcPr>
          <w:p>
            <w:pPr>
              <w:pStyle w:val="0"/>
              <w:jc w:val="center"/>
            </w:pPr>
            <w:r>
              <w:rPr>
                <w:sz w:val="20"/>
              </w:rPr>
              <w:t xml:space="preserve">0,0</w:t>
            </w:r>
          </w:p>
        </w:tc>
      </w:tr>
      <w:tr>
        <w:tblPrEx>
          <w:tblBorders>
            <w:insideH w:val="nil"/>
          </w:tblBorders>
        </w:tblPrEx>
        <w:tc>
          <w:tcPr>
            <w:gridSpan w:val="18"/>
            <w:tcW w:w="18121" w:type="dxa"/>
            <w:tcBorders>
              <w:top w:val="nil"/>
              <w:left w:val="nil"/>
              <w:right w:val="nil"/>
            </w:tcBorders>
          </w:tcPr>
          <w:p>
            <w:pPr>
              <w:pStyle w:val="0"/>
              <w:jc w:val="both"/>
            </w:pPr>
            <w:r>
              <w:rPr>
                <w:sz w:val="20"/>
              </w:rPr>
              <w:t xml:space="preserve">(позиция введена </w:t>
            </w:r>
            <w:hyperlink w:history="0" r:id="rId446"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27.04.2022 N 192)</w:t>
            </w:r>
          </w:p>
        </w:tc>
      </w:tr>
      <w:tr>
        <w:tc>
          <w:tcPr>
            <w:gridSpan w:val="18"/>
            <w:tcW w:w="18121" w:type="dxa"/>
            <w:tcBorders>
              <w:left w:val="nil"/>
              <w:right w:val="nil"/>
            </w:tcBorders>
          </w:tcPr>
          <w:p>
            <w:pPr>
              <w:pStyle w:val="0"/>
              <w:outlineLvl w:val="3"/>
              <w:jc w:val="center"/>
            </w:pPr>
            <w:r>
              <w:rPr>
                <w:sz w:val="20"/>
              </w:rPr>
              <w:t xml:space="preserve">Цель "Повышение эффективности муниципальной службы в Чувашской Республике, а также результативности профессиональной служебной деятельности муниципальных служащих в Чувашской Республике"</w:t>
            </w:r>
          </w:p>
        </w:tc>
      </w:tr>
      <w:tr>
        <w:tc>
          <w:tcPr>
            <w:tcW w:w="858" w:type="dxa"/>
            <w:tcBorders>
              <w:left w:val="nil"/>
            </w:tcBorders>
            <w:vMerge w:val="restart"/>
          </w:tcPr>
          <w:p>
            <w:pPr>
              <w:pStyle w:val="0"/>
              <w:jc w:val="both"/>
            </w:pPr>
            <w:r>
              <w:rPr>
                <w:sz w:val="20"/>
              </w:rPr>
              <w:t xml:space="preserve">Основное мероприятие 3</w:t>
            </w:r>
          </w:p>
        </w:tc>
        <w:tc>
          <w:tcPr>
            <w:tcW w:w="1698" w:type="dxa"/>
            <w:vMerge w:val="restart"/>
          </w:tcPr>
          <w:p>
            <w:pPr>
              <w:pStyle w:val="0"/>
              <w:jc w:val="both"/>
            </w:pPr>
            <w:r>
              <w:rPr>
                <w:sz w:val="20"/>
              </w:rPr>
              <w:t xml:space="preserve">Внедрение на муниципальной службе современных кадровых технологий</w:t>
            </w:r>
          </w:p>
        </w:tc>
        <w:tc>
          <w:tcPr>
            <w:tcW w:w="1422" w:type="dxa"/>
            <w:vMerge w:val="restart"/>
          </w:tcPr>
          <w:p>
            <w:pPr>
              <w:pStyle w:val="0"/>
              <w:jc w:val="both"/>
            </w:pPr>
            <w:r>
              <w:rPr>
                <w:sz w:val="20"/>
              </w:rPr>
              <w:t xml:space="preserve">внедрение новых кадровых технологий на муниципальной службе;</w:t>
            </w:r>
          </w:p>
          <w:p>
            <w:pPr>
              <w:pStyle w:val="0"/>
              <w:jc w:val="both"/>
            </w:pPr>
            <w:r>
              <w:rPr>
                <w:sz w:val="20"/>
              </w:rPr>
              <w:t xml:space="preserve">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w:t>
            </w:r>
          </w:p>
          <w:p>
            <w:pPr>
              <w:pStyle w:val="0"/>
              <w:jc w:val="both"/>
            </w:pPr>
            <w:r>
              <w:rPr>
                <w:sz w:val="20"/>
              </w:rPr>
              <w:t xml:space="preserve">совершенствование организационной системы управления кадровыми процессами</w:t>
            </w:r>
          </w:p>
        </w:tc>
        <w:tc>
          <w:tcPr>
            <w:tcW w:w="1608" w:type="dxa"/>
            <w:vMerge w:val="restart"/>
          </w:tcPr>
          <w:p>
            <w:pPr>
              <w:pStyle w:val="0"/>
              <w:jc w:val="both"/>
            </w:pPr>
            <w:r>
              <w:rPr>
                <w:sz w:val="20"/>
              </w:rPr>
              <w:t xml:space="preserve">ответственный исполнитель - Госслужба Чувашии по делам юстиции, участники -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W w:w="858" w:type="dxa"/>
            <w:tcBorders>
              <w:left w:val="nil"/>
            </w:tcBorders>
          </w:tcPr>
          <w:p>
            <w:pPr>
              <w:pStyle w:val="0"/>
              <w:jc w:val="both"/>
            </w:pPr>
            <w:r>
              <w:rPr>
                <w:sz w:val="20"/>
              </w:rPr>
              <w:t xml:space="preserve">Целевой показатель (индикатор) подпрограммы, увязанный с основным мероприятием 3</w:t>
            </w:r>
          </w:p>
        </w:tc>
        <w:tc>
          <w:tcPr>
            <w:gridSpan w:val="7"/>
            <w:tcW w:w="8010" w:type="dxa"/>
          </w:tcPr>
          <w:p>
            <w:pPr>
              <w:pStyle w:val="0"/>
              <w:jc w:val="both"/>
            </w:pPr>
            <w:r>
              <w:rPr>
                <w:sz w:val="20"/>
              </w:rPr>
              <w:t xml:space="preserve">Доля вакантных должностей муниципальной службы, замещаемых из кадрового резерва органов местного самоуправления, процентов</w:t>
            </w:r>
          </w:p>
        </w:tc>
        <w:tc>
          <w:tcPr>
            <w:tcW w:w="1417" w:type="dxa"/>
          </w:tcPr>
          <w:p>
            <w:pPr>
              <w:pStyle w:val="0"/>
              <w:jc w:val="center"/>
            </w:pPr>
            <w:r>
              <w:rPr>
                <w:sz w:val="20"/>
              </w:rPr>
              <w:t xml:space="preserve">x</w:t>
            </w:r>
          </w:p>
        </w:tc>
        <w:tc>
          <w:tcPr>
            <w:tcW w:w="784" w:type="dxa"/>
          </w:tcPr>
          <w:p>
            <w:pPr>
              <w:pStyle w:val="0"/>
              <w:jc w:val="center"/>
            </w:pPr>
            <w:r>
              <w:rPr>
                <w:sz w:val="20"/>
              </w:rPr>
              <w:t xml:space="preserve">36,0</w:t>
            </w:r>
          </w:p>
        </w:tc>
        <w:tc>
          <w:tcPr>
            <w:tcW w:w="784" w:type="dxa"/>
          </w:tcPr>
          <w:p>
            <w:pPr>
              <w:pStyle w:val="0"/>
              <w:jc w:val="center"/>
            </w:pPr>
            <w:r>
              <w:rPr>
                <w:sz w:val="20"/>
              </w:rPr>
              <w:t xml:space="preserve">31,5</w:t>
            </w:r>
          </w:p>
        </w:tc>
        <w:tc>
          <w:tcPr>
            <w:tcW w:w="784" w:type="dxa"/>
          </w:tcPr>
          <w:p>
            <w:pPr>
              <w:pStyle w:val="0"/>
              <w:jc w:val="center"/>
            </w:pPr>
            <w:r>
              <w:rPr>
                <w:sz w:val="20"/>
              </w:rPr>
              <w:t xml:space="preserve">31,6</w:t>
            </w:r>
          </w:p>
        </w:tc>
        <w:tc>
          <w:tcPr>
            <w:tcW w:w="784" w:type="dxa"/>
          </w:tcPr>
          <w:p>
            <w:pPr>
              <w:pStyle w:val="0"/>
              <w:jc w:val="center"/>
            </w:pPr>
            <w:r>
              <w:rPr>
                <w:sz w:val="20"/>
              </w:rPr>
              <w:t xml:space="preserve">31,7</w:t>
            </w:r>
          </w:p>
        </w:tc>
        <w:tc>
          <w:tcPr>
            <w:tcW w:w="784" w:type="dxa"/>
          </w:tcPr>
          <w:p>
            <w:pPr>
              <w:pStyle w:val="0"/>
              <w:jc w:val="center"/>
            </w:pPr>
            <w:r>
              <w:rPr>
                <w:sz w:val="20"/>
              </w:rPr>
              <w:t xml:space="preserve">31,8</w:t>
            </w:r>
          </w:p>
        </w:tc>
        <w:tc>
          <w:tcPr>
            <w:tcW w:w="784" w:type="dxa"/>
          </w:tcPr>
          <w:p>
            <w:pPr>
              <w:pStyle w:val="0"/>
              <w:jc w:val="center"/>
            </w:pPr>
            <w:r>
              <w:rPr>
                <w:sz w:val="20"/>
              </w:rPr>
              <w:t xml:space="preserve">31,9</w:t>
            </w:r>
          </w:p>
        </w:tc>
        <w:tc>
          <w:tcPr>
            <w:tcW w:w="784" w:type="dxa"/>
          </w:tcPr>
          <w:p>
            <w:pPr>
              <w:pStyle w:val="0"/>
              <w:jc w:val="center"/>
            </w:pPr>
            <w:r>
              <w:rPr>
                <w:sz w:val="20"/>
              </w:rPr>
              <w:t xml:space="preserve">32,0</w:t>
            </w:r>
          </w:p>
        </w:tc>
        <w:tc>
          <w:tcPr>
            <w:tcW w:w="1174" w:type="dxa"/>
          </w:tcPr>
          <w:p>
            <w:pPr>
              <w:pStyle w:val="0"/>
              <w:jc w:val="center"/>
            </w:pPr>
            <w:r>
              <w:rPr>
                <w:sz w:val="20"/>
              </w:rPr>
              <w:t xml:space="preserve">34,0 </w:t>
            </w:r>
            <w:hyperlink w:history="0" w:anchor="P10046" w:tooltip="&lt;**&gt; Приводятся значения целевых показателей (индикаторов) в 2030 и 2035 годах соответственно.">
              <w:r>
                <w:rPr>
                  <w:sz w:val="20"/>
                  <w:color w:val="0000ff"/>
                </w:rPr>
                <w:t xml:space="preserve">&lt;**&gt;</w:t>
              </w:r>
            </w:hyperlink>
          </w:p>
        </w:tc>
        <w:tc>
          <w:tcPr>
            <w:tcW w:w="1174" w:type="dxa"/>
            <w:tcBorders>
              <w:right w:val="nil"/>
            </w:tcBorders>
          </w:tcPr>
          <w:p>
            <w:pPr>
              <w:pStyle w:val="0"/>
              <w:jc w:val="center"/>
            </w:pPr>
            <w:r>
              <w:rPr>
                <w:sz w:val="20"/>
              </w:rPr>
              <w:t xml:space="preserve">36,0 </w:t>
            </w:r>
            <w:hyperlink w:history="0" w:anchor="P10046"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8" w:type="dxa"/>
            <w:tcBorders>
              <w:left w:val="nil"/>
            </w:tcBorders>
            <w:vMerge w:val="restart"/>
          </w:tcPr>
          <w:p>
            <w:pPr>
              <w:pStyle w:val="0"/>
              <w:jc w:val="both"/>
            </w:pPr>
            <w:r>
              <w:rPr>
                <w:sz w:val="20"/>
              </w:rPr>
              <w:t xml:space="preserve">Мероприятие 3.1</w:t>
            </w:r>
          </w:p>
        </w:tc>
        <w:tc>
          <w:tcPr>
            <w:tcW w:w="1698" w:type="dxa"/>
            <w:vMerge w:val="restart"/>
          </w:tcPr>
          <w:p>
            <w:pPr>
              <w:pStyle w:val="0"/>
              <w:jc w:val="both"/>
            </w:pPr>
            <w:r>
              <w:rPr>
                <w:sz w:val="20"/>
              </w:rPr>
              <w:t xml:space="preserve">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tc>
        <w:tc>
          <w:tcPr>
            <w:tcW w:w="1422" w:type="dxa"/>
            <w:vMerge w:val="restart"/>
          </w:tcPr>
          <w:p>
            <w:pPr>
              <w:pStyle w:val="0"/>
            </w:pPr>
            <w:r>
              <w:rPr>
                <w:sz w:val="20"/>
              </w:rPr>
            </w:r>
          </w:p>
        </w:tc>
        <w:tc>
          <w:tcPr>
            <w:tcW w:w="1608" w:type="dxa"/>
            <w:vMerge w:val="restart"/>
          </w:tcPr>
          <w:p>
            <w:pPr>
              <w:pStyle w:val="0"/>
              <w:jc w:val="both"/>
            </w:pPr>
            <w:r>
              <w:rPr>
                <w:sz w:val="20"/>
              </w:rPr>
              <w:t xml:space="preserve">ответственный исполнитель - Госслужба Чувашии по делам юстиции, участники -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W w:w="858" w:type="dxa"/>
            <w:tcBorders>
              <w:left w:val="nil"/>
            </w:tcBorders>
            <w:vMerge w:val="restart"/>
          </w:tcPr>
          <w:p>
            <w:pPr>
              <w:pStyle w:val="0"/>
              <w:jc w:val="both"/>
            </w:pPr>
            <w:r>
              <w:rPr>
                <w:sz w:val="20"/>
              </w:rPr>
              <w:t xml:space="preserve">Мероприятие 3.2</w:t>
            </w:r>
          </w:p>
        </w:tc>
        <w:tc>
          <w:tcPr>
            <w:tcW w:w="1698" w:type="dxa"/>
            <w:vMerge w:val="restart"/>
          </w:tcPr>
          <w:p>
            <w:pPr>
              <w:pStyle w:val="0"/>
              <w:jc w:val="both"/>
            </w:pPr>
            <w:r>
              <w:rPr>
                <w:sz w:val="20"/>
              </w:rPr>
              <w:t xml:space="preserve">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w:t>
            </w:r>
          </w:p>
        </w:tc>
        <w:tc>
          <w:tcPr>
            <w:tcW w:w="1422" w:type="dxa"/>
            <w:vMerge w:val="restart"/>
          </w:tcPr>
          <w:p>
            <w:pPr>
              <w:pStyle w:val="0"/>
            </w:pPr>
            <w:r>
              <w:rPr>
                <w:sz w:val="20"/>
              </w:rPr>
            </w:r>
          </w:p>
        </w:tc>
        <w:tc>
          <w:tcPr>
            <w:tcW w:w="1608" w:type="dxa"/>
            <w:vMerge w:val="restart"/>
          </w:tcPr>
          <w:p>
            <w:pPr>
              <w:pStyle w:val="0"/>
              <w:jc w:val="both"/>
            </w:pPr>
            <w:r>
              <w:rPr>
                <w:sz w:val="20"/>
              </w:rPr>
              <w:t xml:space="preserve">ответственный исполнитель - Госслужба Чувашии по делам юстиции, участники -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gridSpan w:val="18"/>
            <w:tcW w:w="18121" w:type="dxa"/>
            <w:tcBorders>
              <w:left w:val="nil"/>
              <w:right w:val="nil"/>
            </w:tcBorders>
          </w:tcPr>
          <w:p>
            <w:pPr>
              <w:pStyle w:val="0"/>
              <w:outlineLvl w:val="3"/>
              <w:jc w:val="center"/>
            </w:pPr>
            <w:r>
              <w:rPr>
                <w:sz w:val="20"/>
              </w:rPr>
              <w:t xml:space="preserve">Цель "Повышение эффективности муниципальной службы в Чувашской Республике, а также результативности профессиональной служебной деятельности муниципальных служащих в Чувашской Республике"</w:t>
            </w:r>
          </w:p>
        </w:tc>
      </w:tr>
      <w:tr>
        <w:tc>
          <w:tcPr>
            <w:tcW w:w="858" w:type="dxa"/>
            <w:tcBorders>
              <w:left w:val="nil"/>
              <w:bottom w:val="nil"/>
            </w:tcBorders>
            <w:vMerge w:val="restart"/>
          </w:tcPr>
          <w:p>
            <w:pPr>
              <w:pStyle w:val="0"/>
              <w:jc w:val="both"/>
            </w:pPr>
            <w:r>
              <w:rPr>
                <w:sz w:val="20"/>
              </w:rPr>
              <w:t xml:space="preserve">Основное мероприятие 4</w:t>
            </w:r>
          </w:p>
        </w:tc>
        <w:tc>
          <w:tcPr>
            <w:tcW w:w="1698" w:type="dxa"/>
            <w:tcBorders>
              <w:bottom w:val="nil"/>
            </w:tcBorders>
            <w:vMerge w:val="restart"/>
          </w:tcPr>
          <w:p>
            <w:pPr>
              <w:pStyle w:val="0"/>
              <w:jc w:val="both"/>
            </w:pPr>
            <w:r>
              <w:rPr>
                <w:sz w:val="20"/>
              </w:rPr>
              <w:t xml:space="preserve">Повышение престижа муниципальной службы</w:t>
            </w:r>
          </w:p>
        </w:tc>
        <w:tc>
          <w:tcPr>
            <w:tcW w:w="1422" w:type="dxa"/>
            <w:tcBorders>
              <w:bottom w:val="nil"/>
            </w:tcBorders>
            <w:vMerge w:val="restart"/>
          </w:tcPr>
          <w:p>
            <w:pPr>
              <w:pStyle w:val="0"/>
              <w:jc w:val="both"/>
            </w:pPr>
            <w:r>
              <w:rPr>
                <w:sz w:val="20"/>
              </w:rPr>
              <w:t xml:space="preserve">обеспечение стабильности кадрового состава органов местного самоуправления в Чувашской Республике</w:t>
            </w:r>
          </w:p>
        </w:tc>
        <w:tc>
          <w:tcPr>
            <w:tcW w:w="1608" w:type="dxa"/>
            <w:tcBorders>
              <w:bottom w:val="nil"/>
            </w:tcBorders>
            <w:vMerge w:val="restart"/>
          </w:tcPr>
          <w:p>
            <w:pPr>
              <w:pStyle w:val="0"/>
              <w:jc w:val="both"/>
            </w:pPr>
            <w:r>
              <w:rPr>
                <w:sz w:val="20"/>
              </w:rPr>
              <w:t xml:space="preserve">ответственный исполнитель - Госслужба Чувашии по делам юстиции, участники -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70,0</w:t>
            </w:r>
          </w:p>
        </w:tc>
        <w:tc>
          <w:tcPr>
            <w:tcW w:w="784" w:type="dxa"/>
          </w:tcPr>
          <w:p>
            <w:pPr>
              <w:pStyle w:val="0"/>
              <w:jc w:val="center"/>
            </w:pPr>
            <w:r>
              <w:rPr>
                <w:sz w:val="20"/>
              </w:rPr>
              <w:t xml:space="preserve">91,9</w:t>
            </w:r>
          </w:p>
        </w:tc>
        <w:tc>
          <w:tcPr>
            <w:tcW w:w="784" w:type="dxa"/>
          </w:tcPr>
          <w:p>
            <w:pPr>
              <w:pStyle w:val="0"/>
              <w:jc w:val="center"/>
            </w:pPr>
            <w:r>
              <w:rPr>
                <w:sz w:val="20"/>
              </w:rPr>
              <w:t xml:space="preserve">118,8</w:t>
            </w:r>
          </w:p>
        </w:tc>
        <w:tc>
          <w:tcPr>
            <w:tcW w:w="784" w:type="dxa"/>
          </w:tcPr>
          <w:p>
            <w:pPr>
              <w:pStyle w:val="0"/>
              <w:jc w:val="center"/>
            </w:pPr>
            <w:r>
              <w:rPr>
                <w:sz w:val="20"/>
              </w:rPr>
              <w:t xml:space="preserve">118,8</w:t>
            </w:r>
          </w:p>
        </w:tc>
        <w:tc>
          <w:tcPr>
            <w:tcW w:w="784" w:type="dxa"/>
          </w:tcPr>
          <w:p>
            <w:pPr>
              <w:pStyle w:val="0"/>
              <w:jc w:val="center"/>
            </w:pPr>
            <w:r>
              <w:rPr>
                <w:sz w:val="20"/>
              </w:rPr>
              <w:t xml:space="preserve">118,8</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70,0</w:t>
            </w:r>
          </w:p>
        </w:tc>
        <w:tc>
          <w:tcPr>
            <w:tcW w:w="784" w:type="dxa"/>
          </w:tcPr>
          <w:p>
            <w:pPr>
              <w:pStyle w:val="0"/>
              <w:jc w:val="center"/>
            </w:pPr>
            <w:r>
              <w:rPr>
                <w:sz w:val="20"/>
              </w:rPr>
              <w:t xml:space="preserve">91,9</w:t>
            </w:r>
          </w:p>
        </w:tc>
        <w:tc>
          <w:tcPr>
            <w:tcW w:w="784" w:type="dxa"/>
          </w:tcPr>
          <w:p>
            <w:pPr>
              <w:pStyle w:val="0"/>
              <w:jc w:val="center"/>
            </w:pPr>
            <w:r>
              <w:rPr>
                <w:sz w:val="20"/>
              </w:rPr>
              <w:t xml:space="preserve">118,8</w:t>
            </w:r>
          </w:p>
        </w:tc>
        <w:tc>
          <w:tcPr>
            <w:tcW w:w="784" w:type="dxa"/>
          </w:tcPr>
          <w:p>
            <w:pPr>
              <w:pStyle w:val="0"/>
              <w:jc w:val="center"/>
            </w:pPr>
            <w:r>
              <w:rPr>
                <w:sz w:val="20"/>
              </w:rPr>
              <w:t xml:space="preserve">118,8</w:t>
            </w:r>
          </w:p>
        </w:tc>
        <w:tc>
          <w:tcPr>
            <w:tcW w:w="784" w:type="dxa"/>
          </w:tcPr>
          <w:p>
            <w:pPr>
              <w:pStyle w:val="0"/>
              <w:jc w:val="center"/>
            </w:pPr>
            <w:r>
              <w:rPr>
                <w:sz w:val="20"/>
              </w:rPr>
              <w:t xml:space="preserve">118,8</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510" w:type="dxa"/>
            <w:tcBorders>
              <w:bottom w:val="nil"/>
            </w:tcBorders>
          </w:tcPr>
          <w:p>
            <w:pPr>
              <w:pStyle w:val="0"/>
              <w:jc w:val="center"/>
            </w:pPr>
            <w:r>
              <w:rPr>
                <w:sz w:val="20"/>
              </w:rPr>
              <w:t xml:space="preserve">x</w:t>
            </w:r>
          </w:p>
        </w:tc>
        <w:tc>
          <w:tcPr>
            <w:tcW w:w="141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1174" w:type="dxa"/>
            <w:tcBorders>
              <w:bottom w:val="nil"/>
            </w:tcBorders>
          </w:tcPr>
          <w:p>
            <w:pPr>
              <w:pStyle w:val="0"/>
              <w:jc w:val="center"/>
            </w:pPr>
            <w:r>
              <w:rPr>
                <w:sz w:val="20"/>
              </w:rPr>
              <w:t xml:space="preserve">0,0</w:t>
            </w:r>
          </w:p>
        </w:tc>
        <w:tc>
          <w:tcPr>
            <w:tcW w:w="1174" w:type="dxa"/>
            <w:tcBorders>
              <w:bottom w:val="nil"/>
              <w:right w:val="nil"/>
            </w:tcBorders>
          </w:tcPr>
          <w:p>
            <w:pPr>
              <w:pStyle w:val="0"/>
              <w:jc w:val="center"/>
            </w:pPr>
            <w:r>
              <w:rPr>
                <w:sz w:val="20"/>
              </w:rPr>
              <w:t xml:space="preserve">0,0</w:t>
            </w:r>
          </w:p>
        </w:tc>
      </w:tr>
      <w:tr>
        <w:tblPrEx>
          <w:tblBorders>
            <w:insideH w:val="nil"/>
          </w:tblBorders>
        </w:tblPrEx>
        <w:tc>
          <w:tcPr>
            <w:gridSpan w:val="18"/>
            <w:tcW w:w="18121" w:type="dxa"/>
            <w:tcBorders>
              <w:top w:val="nil"/>
              <w:left w:val="nil"/>
              <w:right w:val="nil"/>
            </w:tcBorders>
          </w:tcPr>
          <w:p>
            <w:pPr>
              <w:pStyle w:val="0"/>
              <w:jc w:val="both"/>
            </w:pPr>
            <w:r>
              <w:rPr>
                <w:sz w:val="20"/>
              </w:rPr>
              <w:t xml:space="preserve">(позиция в ред. </w:t>
            </w:r>
            <w:hyperlink w:history="0" r:id="rId447"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tc>
      </w:tr>
      <w:tr>
        <w:tc>
          <w:tcPr>
            <w:tcW w:w="858"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4</w:t>
            </w:r>
          </w:p>
        </w:tc>
        <w:tc>
          <w:tcPr>
            <w:gridSpan w:val="7"/>
            <w:tcW w:w="8010" w:type="dxa"/>
          </w:tcPr>
          <w:p>
            <w:pPr>
              <w:pStyle w:val="0"/>
              <w:jc w:val="both"/>
            </w:pPr>
            <w:r>
              <w:rPr>
                <w:sz w:val="20"/>
              </w:rPr>
              <w:t xml:space="preserve">Доля муниципальных служащих в возрасте до 30 лет в общей численности муниципальных служащих, имеющих стаж муниципальной службы более 3 лет, процентов</w:t>
            </w:r>
          </w:p>
        </w:tc>
        <w:tc>
          <w:tcPr>
            <w:tcW w:w="1417" w:type="dxa"/>
          </w:tcPr>
          <w:p>
            <w:pPr>
              <w:pStyle w:val="0"/>
              <w:jc w:val="center"/>
            </w:pPr>
            <w:r>
              <w:rPr>
                <w:sz w:val="20"/>
              </w:rPr>
              <w:t xml:space="preserve">x</w:t>
            </w:r>
          </w:p>
        </w:tc>
        <w:tc>
          <w:tcPr>
            <w:tcW w:w="784" w:type="dxa"/>
          </w:tcPr>
          <w:p>
            <w:pPr>
              <w:pStyle w:val="0"/>
              <w:jc w:val="center"/>
            </w:pPr>
            <w:r>
              <w:rPr>
                <w:sz w:val="20"/>
              </w:rPr>
              <w:t xml:space="preserve">8,0</w:t>
            </w:r>
          </w:p>
        </w:tc>
        <w:tc>
          <w:tcPr>
            <w:tcW w:w="784" w:type="dxa"/>
          </w:tcPr>
          <w:p>
            <w:pPr>
              <w:pStyle w:val="0"/>
              <w:jc w:val="center"/>
            </w:pPr>
            <w:r>
              <w:rPr>
                <w:sz w:val="20"/>
              </w:rPr>
              <w:t xml:space="preserve">5,5</w:t>
            </w:r>
          </w:p>
        </w:tc>
        <w:tc>
          <w:tcPr>
            <w:tcW w:w="784" w:type="dxa"/>
          </w:tcPr>
          <w:p>
            <w:pPr>
              <w:pStyle w:val="0"/>
              <w:jc w:val="center"/>
            </w:pPr>
            <w:r>
              <w:rPr>
                <w:sz w:val="20"/>
              </w:rPr>
              <w:t xml:space="preserve">5,6</w:t>
            </w:r>
          </w:p>
        </w:tc>
        <w:tc>
          <w:tcPr>
            <w:tcW w:w="784" w:type="dxa"/>
          </w:tcPr>
          <w:p>
            <w:pPr>
              <w:pStyle w:val="0"/>
              <w:jc w:val="center"/>
            </w:pPr>
            <w:r>
              <w:rPr>
                <w:sz w:val="20"/>
              </w:rPr>
              <w:t xml:space="preserve">5,7</w:t>
            </w:r>
          </w:p>
        </w:tc>
        <w:tc>
          <w:tcPr>
            <w:tcW w:w="784" w:type="dxa"/>
          </w:tcPr>
          <w:p>
            <w:pPr>
              <w:pStyle w:val="0"/>
              <w:jc w:val="center"/>
            </w:pPr>
            <w:r>
              <w:rPr>
                <w:sz w:val="20"/>
              </w:rPr>
              <w:t xml:space="preserve">5,8</w:t>
            </w:r>
          </w:p>
        </w:tc>
        <w:tc>
          <w:tcPr>
            <w:tcW w:w="784" w:type="dxa"/>
          </w:tcPr>
          <w:p>
            <w:pPr>
              <w:pStyle w:val="0"/>
              <w:jc w:val="center"/>
            </w:pPr>
            <w:r>
              <w:rPr>
                <w:sz w:val="20"/>
              </w:rPr>
              <w:t xml:space="preserve">5,9</w:t>
            </w:r>
          </w:p>
        </w:tc>
        <w:tc>
          <w:tcPr>
            <w:tcW w:w="784" w:type="dxa"/>
          </w:tcPr>
          <w:p>
            <w:pPr>
              <w:pStyle w:val="0"/>
              <w:jc w:val="center"/>
            </w:pPr>
            <w:r>
              <w:rPr>
                <w:sz w:val="20"/>
              </w:rPr>
              <w:t xml:space="preserve">6,0</w:t>
            </w:r>
          </w:p>
        </w:tc>
        <w:tc>
          <w:tcPr>
            <w:tcW w:w="1174" w:type="dxa"/>
          </w:tcPr>
          <w:p>
            <w:pPr>
              <w:pStyle w:val="0"/>
              <w:jc w:val="center"/>
            </w:pPr>
            <w:r>
              <w:rPr>
                <w:sz w:val="20"/>
              </w:rPr>
              <w:t xml:space="preserve">6,5 </w:t>
            </w:r>
            <w:hyperlink w:history="0" w:anchor="P10046" w:tooltip="&lt;**&gt; Приводятся значения целевых показателей (индикаторов) в 2030 и 2035 годах соответственно.">
              <w:r>
                <w:rPr>
                  <w:sz w:val="20"/>
                  <w:color w:val="0000ff"/>
                </w:rPr>
                <w:t xml:space="preserve">&lt;**&gt;</w:t>
              </w:r>
            </w:hyperlink>
          </w:p>
        </w:tc>
        <w:tc>
          <w:tcPr>
            <w:tcW w:w="1174" w:type="dxa"/>
            <w:tcBorders>
              <w:right w:val="nil"/>
            </w:tcBorders>
          </w:tcPr>
          <w:p>
            <w:pPr>
              <w:pStyle w:val="0"/>
              <w:jc w:val="center"/>
            </w:pPr>
            <w:r>
              <w:rPr>
                <w:sz w:val="20"/>
              </w:rPr>
              <w:t xml:space="preserve">8,0 </w:t>
            </w:r>
            <w:hyperlink w:history="0" w:anchor="P10046"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010" w:type="dxa"/>
          </w:tcPr>
          <w:p>
            <w:pPr>
              <w:pStyle w:val="0"/>
              <w:jc w:val="both"/>
            </w:pPr>
            <w:r>
              <w:rPr>
                <w:sz w:val="20"/>
              </w:rPr>
              <w:t xml:space="preserve">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 процентов от числа опрошенных</w:t>
            </w:r>
          </w:p>
        </w:tc>
        <w:tc>
          <w:tcPr>
            <w:tcW w:w="1417" w:type="dxa"/>
          </w:tcPr>
          <w:p>
            <w:pPr>
              <w:pStyle w:val="0"/>
              <w:jc w:val="center"/>
            </w:pPr>
            <w:r>
              <w:rPr>
                <w:sz w:val="20"/>
              </w:rPr>
              <w:t xml:space="preserve">x</w:t>
            </w:r>
          </w:p>
        </w:tc>
        <w:tc>
          <w:tcPr>
            <w:tcW w:w="784" w:type="dxa"/>
          </w:tcPr>
          <w:p>
            <w:pPr>
              <w:pStyle w:val="0"/>
              <w:jc w:val="center"/>
            </w:pPr>
            <w:r>
              <w:rPr>
                <w:sz w:val="20"/>
              </w:rPr>
              <w:t xml:space="preserve">70,0</w:t>
            </w:r>
          </w:p>
        </w:tc>
        <w:tc>
          <w:tcPr>
            <w:tcW w:w="784" w:type="dxa"/>
          </w:tcPr>
          <w:p>
            <w:pPr>
              <w:pStyle w:val="0"/>
              <w:jc w:val="center"/>
            </w:pPr>
            <w:r>
              <w:rPr>
                <w:sz w:val="20"/>
              </w:rPr>
              <w:t xml:space="preserve">70,0</w:t>
            </w:r>
          </w:p>
        </w:tc>
        <w:tc>
          <w:tcPr>
            <w:tcW w:w="784" w:type="dxa"/>
          </w:tcPr>
          <w:p>
            <w:pPr>
              <w:pStyle w:val="0"/>
              <w:jc w:val="center"/>
            </w:pPr>
            <w:r>
              <w:rPr>
                <w:sz w:val="20"/>
              </w:rPr>
              <w:t xml:space="preserve">70,0</w:t>
            </w:r>
          </w:p>
        </w:tc>
        <w:tc>
          <w:tcPr>
            <w:tcW w:w="784" w:type="dxa"/>
          </w:tcPr>
          <w:p>
            <w:pPr>
              <w:pStyle w:val="0"/>
              <w:jc w:val="center"/>
            </w:pPr>
            <w:r>
              <w:rPr>
                <w:sz w:val="20"/>
              </w:rPr>
              <w:t xml:space="preserve">80,0</w:t>
            </w:r>
          </w:p>
        </w:tc>
        <w:tc>
          <w:tcPr>
            <w:tcW w:w="784" w:type="dxa"/>
          </w:tcPr>
          <w:p>
            <w:pPr>
              <w:pStyle w:val="0"/>
              <w:jc w:val="center"/>
            </w:pPr>
            <w:r>
              <w:rPr>
                <w:sz w:val="20"/>
              </w:rPr>
              <w:t xml:space="preserve">80,0</w:t>
            </w:r>
          </w:p>
        </w:tc>
        <w:tc>
          <w:tcPr>
            <w:tcW w:w="784" w:type="dxa"/>
          </w:tcPr>
          <w:p>
            <w:pPr>
              <w:pStyle w:val="0"/>
              <w:jc w:val="center"/>
            </w:pPr>
            <w:r>
              <w:rPr>
                <w:sz w:val="20"/>
              </w:rPr>
              <w:t xml:space="preserve">80,0</w:t>
            </w:r>
          </w:p>
        </w:tc>
        <w:tc>
          <w:tcPr>
            <w:tcW w:w="784" w:type="dxa"/>
          </w:tcPr>
          <w:p>
            <w:pPr>
              <w:pStyle w:val="0"/>
              <w:jc w:val="center"/>
            </w:pPr>
            <w:r>
              <w:rPr>
                <w:sz w:val="20"/>
              </w:rPr>
              <w:t xml:space="preserve">80,0</w:t>
            </w:r>
          </w:p>
        </w:tc>
        <w:tc>
          <w:tcPr>
            <w:tcW w:w="1174" w:type="dxa"/>
          </w:tcPr>
          <w:p>
            <w:pPr>
              <w:pStyle w:val="0"/>
              <w:jc w:val="center"/>
            </w:pPr>
            <w:r>
              <w:rPr>
                <w:sz w:val="20"/>
              </w:rPr>
              <w:t xml:space="preserve">80,0 </w:t>
            </w:r>
            <w:hyperlink w:history="0" w:anchor="P10046" w:tooltip="&lt;**&gt; Приводятся значения целевых показателей (индикаторов) в 2030 и 2035 годах соответственно.">
              <w:r>
                <w:rPr>
                  <w:sz w:val="20"/>
                  <w:color w:val="0000ff"/>
                </w:rPr>
                <w:t xml:space="preserve">&lt;**&gt;</w:t>
              </w:r>
            </w:hyperlink>
          </w:p>
        </w:tc>
        <w:tc>
          <w:tcPr>
            <w:tcW w:w="1174" w:type="dxa"/>
            <w:tcBorders>
              <w:right w:val="nil"/>
            </w:tcBorders>
          </w:tcPr>
          <w:p>
            <w:pPr>
              <w:pStyle w:val="0"/>
              <w:jc w:val="center"/>
            </w:pPr>
            <w:r>
              <w:rPr>
                <w:sz w:val="20"/>
              </w:rPr>
              <w:t xml:space="preserve">80,0 </w:t>
            </w:r>
            <w:hyperlink w:history="0" w:anchor="P10046"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8" w:type="dxa"/>
            <w:tcBorders>
              <w:left w:val="nil"/>
            </w:tcBorders>
            <w:vMerge w:val="restart"/>
          </w:tcPr>
          <w:p>
            <w:pPr>
              <w:pStyle w:val="0"/>
              <w:jc w:val="both"/>
            </w:pPr>
            <w:r>
              <w:rPr>
                <w:sz w:val="20"/>
              </w:rPr>
              <w:t xml:space="preserve">Мероприятие 4.1</w:t>
            </w:r>
          </w:p>
        </w:tc>
        <w:tc>
          <w:tcPr>
            <w:tcW w:w="1698" w:type="dxa"/>
            <w:vMerge w:val="restart"/>
          </w:tcPr>
          <w:p>
            <w:pPr>
              <w:pStyle w:val="0"/>
              <w:jc w:val="both"/>
            </w:pPr>
            <w:r>
              <w:rPr>
                <w:sz w:val="20"/>
              </w:rPr>
              <w:t xml:space="preserve">Формирование кадровых резервов и их эффективное использование</w:t>
            </w:r>
          </w:p>
        </w:tc>
        <w:tc>
          <w:tcPr>
            <w:tcW w:w="1422" w:type="dxa"/>
            <w:vMerge w:val="restart"/>
          </w:tcPr>
          <w:p>
            <w:pPr>
              <w:pStyle w:val="0"/>
            </w:pPr>
            <w:r>
              <w:rPr>
                <w:sz w:val="20"/>
              </w:rPr>
            </w:r>
          </w:p>
        </w:tc>
        <w:tc>
          <w:tcPr>
            <w:tcW w:w="1608" w:type="dxa"/>
            <w:vMerge w:val="restart"/>
          </w:tcPr>
          <w:p>
            <w:pPr>
              <w:pStyle w:val="0"/>
              <w:jc w:val="both"/>
            </w:pPr>
            <w:r>
              <w:rPr>
                <w:sz w:val="20"/>
              </w:rPr>
              <w:t xml:space="preserve">ответственный исполнитель - Госслужба Чувашии по делам юстиции, участники -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W w:w="858" w:type="dxa"/>
            <w:tcBorders>
              <w:left w:val="nil"/>
              <w:bottom w:val="nil"/>
            </w:tcBorders>
            <w:vMerge w:val="restart"/>
          </w:tcPr>
          <w:p>
            <w:pPr>
              <w:pStyle w:val="0"/>
              <w:jc w:val="both"/>
            </w:pPr>
            <w:r>
              <w:rPr>
                <w:sz w:val="20"/>
              </w:rPr>
              <w:t xml:space="preserve">Мероприятие 4.2</w:t>
            </w:r>
          </w:p>
        </w:tc>
        <w:tc>
          <w:tcPr>
            <w:tcW w:w="1698" w:type="dxa"/>
            <w:tcBorders>
              <w:bottom w:val="nil"/>
            </w:tcBorders>
            <w:vMerge w:val="restart"/>
          </w:tcPr>
          <w:p>
            <w:pPr>
              <w:pStyle w:val="0"/>
              <w:jc w:val="both"/>
            </w:pPr>
            <w:r>
              <w:rPr>
                <w:sz w:val="20"/>
              </w:rPr>
              <w:t xml:space="preserve">Проведение конкурса "Лучший муниципальный служащий в Чувашской Республике"</w:t>
            </w:r>
          </w:p>
        </w:tc>
        <w:tc>
          <w:tcPr>
            <w:tcW w:w="1422" w:type="dxa"/>
            <w:tcBorders>
              <w:bottom w:val="nil"/>
            </w:tcBorders>
            <w:vMerge w:val="restart"/>
          </w:tcPr>
          <w:p>
            <w:pPr>
              <w:pStyle w:val="0"/>
            </w:pPr>
            <w:r>
              <w:rPr>
                <w:sz w:val="20"/>
              </w:rPr>
            </w:r>
          </w:p>
        </w:tc>
        <w:tc>
          <w:tcPr>
            <w:tcW w:w="1608" w:type="dxa"/>
            <w:tcBorders>
              <w:bottom w:val="nil"/>
            </w:tcBorders>
            <w:vMerge w:val="restart"/>
          </w:tcPr>
          <w:p>
            <w:pPr>
              <w:pStyle w:val="0"/>
              <w:jc w:val="both"/>
            </w:pPr>
            <w:r>
              <w:rPr>
                <w:sz w:val="20"/>
              </w:rPr>
              <w:t xml:space="preserve">ответственный исполнитель - Госслужба Чувашии по делам юстиции, участники -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70,0</w:t>
            </w:r>
          </w:p>
        </w:tc>
        <w:tc>
          <w:tcPr>
            <w:tcW w:w="784" w:type="dxa"/>
          </w:tcPr>
          <w:p>
            <w:pPr>
              <w:pStyle w:val="0"/>
              <w:jc w:val="center"/>
            </w:pPr>
            <w:r>
              <w:rPr>
                <w:sz w:val="20"/>
              </w:rPr>
              <w:t xml:space="preserve">91,9</w:t>
            </w:r>
          </w:p>
        </w:tc>
        <w:tc>
          <w:tcPr>
            <w:tcW w:w="784" w:type="dxa"/>
          </w:tcPr>
          <w:p>
            <w:pPr>
              <w:pStyle w:val="0"/>
              <w:jc w:val="center"/>
            </w:pPr>
            <w:r>
              <w:rPr>
                <w:sz w:val="20"/>
              </w:rPr>
              <w:t xml:space="preserve">118,8</w:t>
            </w:r>
          </w:p>
        </w:tc>
        <w:tc>
          <w:tcPr>
            <w:tcW w:w="784" w:type="dxa"/>
          </w:tcPr>
          <w:p>
            <w:pPr>
              <w:pStyle w:val="0"/>
              <w:jc w:val="center"/>
            </w:pPr>
            <w:r>
              <w:rPr>
                <w:sz w:val="20"/>
              </w:rPr>
              <w:t xml:space="preserve">118,8</w:t>
            </w:r>
          </w:p>
        </w:tc>
        <w:tc>
          <w:tcPr>
            <w:tcW w:w="784" w:type="dxa"/>
          </w:tcPr>
          <w:p>
            <w:pPr>
              <w:pStyle w:val="0"/>
              <w:jc w:val="center"/>
            </w:pPr>
            <w:r>
              <w:rPr>
                <w:sz w:val="20"/>
              </w:rPr>
              <w:t xml:space="preserve">118,8</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70,0</w:t>
            </w:r>
          </w:p>
        </w:tc>
        <w:tc>
          <w:tcPr>
            <w:tcW w:w="784" w:type="dxa"/>
          </w:tcPr>
          <w:p>
            <w:pPr>
              <w:pStyle w:val="0"/>
              <w:jc w:val="center"/>
            </w:pPr>
            <w:r>
              <w:rPr>
                <w:sz w:val="20"/>
              </w:rPr>
              <w:t xml:space="preserve">91,9</w:t>
            </w:r>
          </w:p>
        </w:tc>
        <w:tc>
          <w:tcPr>
            <w:tcW w:w="784" w:type="dxa"/>
          </w:tcPr>
          <w:p>
            <w:pPr>
              <w:pStyle w:val="0"/>
              <w:jc w:val="center"/>
            </w:pPr>
            <w:r>
              <w:rPr>
                <w:sz w:val="20"/>
              </w:rPr>
              <w:t xml:space="preserve">118,8</w:t>
            </w:r>
          </w:p>
        </w:tc>
        <w:tc>
          <w:tcPr>
            <w:tcW w:w="784" w:type="dxa"/>
          </w:tcPr>
          <w:p>
            <w:pPr>
              <w:pStyle w:val="0"/>
              <w:jc w:val="center"/>
            </w:pPr>
            <w:r>
              <w:rPr>
                <w:sz w:val="20"/>
              </w:rPr>
              <w:t xml:space="preserve">118,8</w:t>
            </w:r>
          </w:p>
        </w:tc>
        <w:tc>
          <w:tcPr>
            <w:tcW w:w="784" w:type="dxa"/>
          </w:tcPr>
          <w:p>
            <w:pPr>
              <w:pStyle w:val="0"/>
              <w:jc w:val="center"/>
            </w:pPr>
            <w:r>
              <w:rPr>
                <w:sz w:val="20"/>
              </w:rPr>
              <w:t xml:space="preserve">118,8</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510" w:type="dxa"/>
            <w:tcBorders>
              <w:bottom w:val="nil"/>
            </w:tcBorders>
          </w:tcPr>
          <w:p>
            <w:pPr>
              <w:pStyle w:val="0"/>
              <w:jc w:val="center"/>
            </w:pPr>
            <w:r>
              <w:rPr>
                <w:sz w:val="20"/>
              </w:rPr>
              <w:t xml:space="preserve">x</w:t>
            </w:r>
          </w:p>
        </w:tc>
        <w:tc>
          <w:tcPr>
            <w:tcW w:w="141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1174" w:type="dxa"/>
            <w:tcBorders>
              <w:bottom w:val="nil"/>
            </w:tcBorders>
          </w:tcPr>
          <w:p>
            <w:pPr>
              <w:pStyle w:val="0"/>
              <w:jc w:val="center"/>
            </w:pPr>
            <w:r>
              <w:rPr>
                <w:sz w:val="20"/>
              </w:rPr>
              <w:t xml:space="preserve">0,0</w:t>
            </w:r>
          </w:p>
        </w:tc>
        <w:tc>
          <w:tcPr>
            <w:tcW w:w="1174" w:type="dxa"/>
            <w:tcBorders>
              <w:bottom w:val="nil"/>
              <w:right w:val="nil"/>
            </w:tcBorders>
          </w:tcPr>
          <w:p>
            <w:pPr>
              <w:pStyle w:val="0"/>
              <w:jc w:val="center"/>
            </w:pPr>
            <w:r>
              <w:rPr>
                <w:sz w:val="20"/>
              </w:rPr>
              <w:t xml:space="preserve">0,0</w:t>
            </w:r>
          </w:p>
        </w:tc>
      </w:tr>
      <w:tr>
        <w:tblPrEx>
          <w:tblBorders>
            <w:insideH w:val="nil"/>
          </w:tblBorders>
        </w:tblPrEx>
        <w:tc>
          <w:tcPr>
            <w:gridSpan w:val="18"/>
            <w:tcW w:w="18121" w:type="dxa"/>
            <w:tcBorders>
              <w:top w:val="nil"/>
              <w:left w:val="nil"/>
              <w:right w:val="nil"/>
            </w:tcBorders>
          </w:tcPr>
          <w:p>
            <w:pPr>
              <w:pStyle w:val="0"/>
              <w:jc w:val="both"/>
            </w:pPr>
            <w:r>
              <w:rPr>
                <w:sz w:val="20"/>
              </w:rPr>
              <w:t xml:space="preserve">(позиция в ред. </w:t>
            </w:r>
            <w:hyperlink w:history="0" r:id="rId448"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tc>
      </w:tr>
      <w:tr>
        <w:tc>
          <w:tcPr>
            <w:tcW w:w="858" w:type="dxa"/>
            <w:tcBorders>
              <w:left w:val="nil"/>
              <w:bottom w:val="nil"/>
            </w:tcBorders>
            <w:vMerge w:val="restart"/>
          </w:tcPr>
          <w:p>
            <w:pPr>
              <w:pStyle w:val="0"/>
              <w:jc w:val="both"/>
            </w:pPr>
            <w:r>
              <w:rPr>
                <w:sz w:val="20"/>
              </w:rPr>
              <w:t xml:space="preserve">Мероприятие 4.3</w:t>
            </w:r>
          </w:p>
        </w:tc>
        <w:tc>
          <w:tcPr>
            <w:tcW w:w="1698" w:type="dxa"/>
            <w:tcBorders>
              <w:bottom w:val="nil"/>
            </w:tcBorders>
            <w:vMerge w:val="restart"/>
          </w:tcPr>
          <w:p>
            <w:pPr>
              <w:pStyle w:val="0"/>
              <w:jc w:val="both"/>
            </w:pPr>
            <w:r>
              <w:rPr>
                <w:sz w:val="20"/>
              </w:rPr>
              <w:t xml:space="preserve">Привлечение лиц, состоящих в кадровых резервах органов местного самоуправления, к участию в работе коллегиальных органов, конференций, совещаний, в подготовке государственных программ Чувашской Республики и муниципальных программ</w:t>
            </w:r>
          </w:p>
        </w:tc>
        <w:tc>
          <w:tcPr>
            <w:tcW w:w="1422" w:type="dxa"/>
            <w:tcBorders>
              <w:bottom w:val="nil"/>
            </w:tcBorders>
            <w:vMerge w:val="restart"/>
          </w:tcPr>
          <w:p>
            <w:pPr>
              <w:pStyle w:val="0"/>
            </w:pPr>
            <w:r>
              <w:rPr>
                <w:sz w:val="20"/>
              </w:rPr>
            </w:r>
          </w:p>
        </w:tc>
        <w:tc>
          <w:tcPr>
            <w:tcW w:w="1608" w:type="dxa"/>
            <w:tcBorders>
              <w:bottom w:val="nil"/>
            </w:tcBorders>
            <w:vMerge w:val="restart"/>
          </w:tcPr>
          <w:p>
            <w:pPr>
              <w:pStyle w:val="0"/>
              <w:jc w:val="both"/>
            </w:pPr>
            <w:r>
              <w:rPr>
                <w:sz w:val="20"/>
              </w:rPr>
              <w:t xml:space="preserve">ответственный исполнитель - Госслужба Чувашии по делам юстиции, участники -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18"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510" w:type="dxa"/>
            <w:tcBorders>
              <w:bottom w:val="nil"/>
            </w:tcBorders>
          </w:tcPr>
          <w:p>
            <w:pPr>
              <w:pStyle w:val="0"/>
              <w:jc w:val="center"/>
            </w:pPr>
            <w:r>
              <w:rPr>
                <w:sz w:val="20"/>
              </w:rPr>
              <w:t xml:space="preserve">x</w:t>
            </w:r>
          </w:p>
        </w:tc>
        <w:tc>
          <w:tcPr>
            <w:tcW w:w="141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1174" w:type="dxa"/>
            <w:tcBorders>
              <w:bottom w:val="nil"/>
            </w:tcBorders>
          </w:tcPr>
          <w:p>
            <w:pPr>
              <w:pStyle w:val="0"/>
              <w:jc w:val="center"/>
            </w:pPr>
            <w:r>
              <w:rPr>
                <w:sz w:val="20"/>
              </w:rPr>
              <w:t xml:space="preserve">0,0</w:t>
            </w:r>
          </w:p>
        </w:tc>
        <w:tc>
          <w:tcPr>
            <w:tcW w:w="1174" w:type="dxa"/>
            <w:tcBorders>
              <w:bottom w:val="nil"/>
              <w:right w:val="nil"/>
            </w:tcBorders>
          </w:tcPr>
          <w:p>
            <w:pPr>
              <w:pStyle w:val="0"/>
              <w:jc w:val="center"/>
            </w:pPr>
            <w:r>
              <w:rPr>
                <w:sz w:val="20"/>
              </w:rPr>
              <w:t xml:space="preserve">0,0</w:t>
            </w:r>
          </w:p>
        </w:tc>
      </w:tr>
      <w:tr>
        <w:tblPrEx>
          <w:tblBorders>
            <w:insideH w:val="nil"/>
          </w:tblBorders>
        </w:tblPrEx>
        <w:tc>
          <w:tcPr>
            <w:gridSpan w:val="18"/>
            <w:tcW w:w="18121" w:type="dxa"/>
            <w:tcBorders>
              <w:top w:val="nil"/>
              <w:left w:val="nil"/>
              <w:right w:val="nil"/>
            </w:tcBorders>
          </w:tcPr>
          <w:p>
            <w:pPr>
              <w:pStyle w:val="0"/>
              <w:jc w:val="both"/>
            </w:pPr>
            <w:r>
              <w:rPr>
                <w:sz w:val="20"/>
              </w:rPr>
              <w:t xml:space="preserve">(позиция введена </w:t>
            </w:r>
            <w:hyperlink w:history="0" r:id="rId449"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27.04.2022 N 192)</w:t>
            </w:r>
          </w:p>
        </w:tc>
      </w:tr>
      <w:tr>
        <w:tc>
          <w:tcPr>
            <w:gridSpan w:val="18"/>
            <w:tcW w:w="18121" w:type="dxa"/>
            <w:tcBorders>
              <w:left w:val="nil"/>
              <w:right w:val="nil"/>
            </w:tcBorders>
          </w:tcPr>
          <w:p>
            <w:pPr>
              <w:pStyle w:val="0"/>
              <w:outlineLvl w:val="3"/>
              <w:jc w:val="center"/>
            </w:pPr>
            <w:r>
              <w:rPr>
                <w:sz w:val="20"/>
              </w:rPr>
              <w:t xml:space="preserve">Цель "Повышение эффективности муниципальной службы в Чувашской Республике, а также результативности профессиональной служебной деятельности муниципальных служащих в Чувашской Республике"</w:t>
            </w:r>
          </w:p>
        </w:tc>
      </w:tr>
      <w:tr>
        <w:tc>
          <w:tcPr>
            <w:tcW w:w="858" w:type="dxa"/>
            <w:tcBorders>
              <w:left w:val="nil"/>
            </w:tcBorders>
            <w:vMerge w:val="restart"/>
          </w:tcPr>
          <w:p>
            <w:pPr>
              <w:pStyle w:val="0"/>
              <w:jc w:val="both"/>
            </w:pPr>
            <w:r>
              <w:rPr>
                <w:sz w:val="20"/>
              </w:rPr>
              <w:t xml:space="preserve">Основное мероприятие 5</w:t>
            </w:r>
          </w:p>
        </w:tc>
        <w:tc>
          <w:tcPr>
            <w:tcW w:w="1698" w:type="dxa"/>
            <w:vMerge w:val="restart"/>
          </w:tcPr>
          <w:p>
            <w:pPr>
              <w:pStyle w:val="0"/>
              <w:jc w:val="both"/>
            </w:pPr>
            <w:r>
              <w:rPr>
                <w:sz w:val="20"/>
              </w:rPr>
              <w:t xml:space="preserve">Формирование положительного имиджа органов местного самоуправления в Чувашской Республике</w:t>
            </w:r>
          </w:p>
        </w:tc>
        <w:tc>
          <w:tcPr>
            <w:tcW w:w="1422" w:type="dxa"/>
            <w:vMerge w:val="restart"/>
          </w:tcPr>
          <w:p>
            <w:pPr>
              <w:pStyle w:val="0"/>
              <w:jc w:val="both"/>
            </w:pPr>
            <w:r>
              <w:rPr>
                <w:sz w:val="20"/>
              </w:rPr>
              <w:t xml:space="preserve">формирование положительного имиджа органов местного самоуправления в Чувашской Республике</w:t>
            </w:r>
          </w:p>
        </w:tc>
        <w:tc>
          <w:tcPr>
            <w:tcW w:w="1608" w:type="dxa"/>
            <w:vMerge w:val="restart"/>
          </w:tcPr>
          <w:p>
            <w:pPr>
              <w:pStyle w:val="0"/>
              <w:jc w:val="both"/>
            </w:pPr>
            <w:r>
              <w:rPr>
                <w:sz w:val="20"/>
              </w:rPr>
              <w:t xml:space="preserve">ответственный исполнитель - Госслужба Чувашии по делам юстиции, участники -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W w:w="858" w:type="dxa"/>
            <w:tcBorders>
              <w:left w:val="nil"/>
            </w:tcBorders>
          </w:tcPr>
          <w:p>
            <w:pPr>
              <w:pStyle w:val="0"/>
              <w:jc w:val="both"/>
            </w:pPr>
            <w:r>
              <w:rPr>
                <w:sz w:val="20"/>
              </w:rPr>
              <w:t xml:space="preserve">Целевой показатель (индикатор) подпрограммы, увязанный с основным мероприятием 5</w:t>
            </w:r>
          </w:p>
        </w:tc>
        <w:tc>
          <w:tcPr>
            <w:gridSpan w:val="7"/>
            <w:tcW w:w="8010" w:type="dxa"/>
          </w:tcPr>
          <w:p>
            <w:pPr>
              <w:pStyle w:val="0"/>
              <w:jc w:val="both"/>
            </w:pPr>
            <w:r>
              <w:rPr>
                <w:sz w:val="20"/>
              </w:rPr>
              <w:t xml:space="preserve">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 процентов от числа опрошенных</w:t>
            </w:r>
          </w:p>
        </w:tc>
        <w:tc>
          <w:tcPr>
            <w:tcW w:w="1417" w:type="dxa"/>
          </w:tcPr>
          <w:p>
            <w:pPr>
              <w:pStyle w:val="0"/>
              <w:jc w:val="center"/>
            </w:pPr>
            <w:r>
              <w:rPr>
                <w:sz w:val="20"/>
              </w:rPr>
              <w:t xml:space="preserve">x</w:t>
            </w:r>
          </w:p>
        </w:tc>
        <w:tc>
          <w:tcPr>
            <w:tcW w:w="784" w:type="dxa"/>
          </w:tcPr>
          <w:p>
            <w:pPr>
              <w:pStyle w:val="0"/>
              <w:jc w:val="center"/>
            </w:pPr>
            <w:r>
              <w:rPr>
                <w:sz w:val="20"/>
              </w:rPr>
              <w:t xml:space="preserve">70,0</w:t>
            </w:r>
          </w:p>
        </w:tc>
        <w:tc>
          <w:tcPr>
            <w:tcW w:w="784" w:type="dxa"/>
          </w:tcPr>
          <w:p>
            <w:pPr>
              <w:pStyle w:val="0"/>
              <w:jc w:val="center"/>
            </w:pPr>
            <w:r>
              <w:rPr>
                <w:sz w:val="20"/>
              </w:rPr>
              <w:t xml:space="preserve">70,0</w:t>
            </w:r>
          </w:p>
        </w:tc>
        <w:tc>
          <w:tcPr>
            <w:tcW w:w="784" w:type="dxa"/>
          </w:tcPr>
          <w:p>
            <w:pPr>
              <w:pStyle w:val="0"/>
              <w:jc w:val="center"/>
            </w:pPr>
            <w:r>
              <w:rPr>
                <w:sz w:val="20"/>
              </w:rPr>
              <w:t xml:space="preserve">70,0</w:t>
            </w:r>
          </w:p>
        </w:tc>
        <w:tc>
          <w:tcPr>
            <w:tcW w:w="784" w:type="dxa"/>
          </w:tcPr>
          <w:p>
            <w:pPr>
              <w:pStyle w:val="0"/>
              <w:jc w:val="center"/>
            </w:pPr>
            <w:r>
              <w:rPr>
                <w:sz w:val="20"/>
              </w:rPr>
              <w:t xml:space="preserve">80,0</w:t>
            </w:r>
          </w:p>
        </w:tc>
        <w:tc>
          <w:tcPr>
            <w:tcW w:w="784" w:type="dxa"/>
          </w:tcPr>
          <w:p>
            <w:pPr>
              <w:pStyle w:val="0"/>
              <w:jc w:val="center"/>
            </w:pPr>
            <w:r>
              <w:rPr>
                <w:sz w:val="20"/>
              </w:rPr>
              <w:t xml:space="preserve">80,0</w:t>
            </w:r>
          </w:p>
        </w:tc>
        <w:tc>
          <w:tcPr>
            <w:tcW w:w="784" w:type="dxa"/>
          </w:tcPr>
          <w:p>
            <w:pPr>
              <w:pStyle w:val="0"/>
              <w:jc w:val="center"/>
            </w:pPr>
            <w:r>
              <w:rPr>
                <w:sz w:val="20"/>
              </w:rPr>
              <w:t xml:space="preserve">80,0</w:t>
            </w:r>
          </w:p>
        </w:tc>
        <w:tc>
          <w:tcPr>
            <w:tcW w:w="784" w:type="dxa"/>
          </w:tcPr>
          <w:p>
            <w:pPr>
              <w:pStyle w:val="0"/>
              <w:jc w:val="center"/>
            </w:pPr>
            <w:r>
              <w:rPr>
                <w:sz w:val="20"/>
              </w:rPr>
              <w:t xml:space="preserve">80,0</w:t>
            </w:r>
          </w:p>
        </w:tc>
        <w:tc>
          <w:tcPr>
            <w:tcW w:w="1174" w:type="dxa"/>
          </w:tcPr>
          <w:p>
            <w:pPr>
              <w:pStyle w:val="0"/>
              <w:jc w:val="center"/>
            </w:pPr>
            <w:r>
              <w:rPr>
                <w:sz w:val="20"/>
              </w:rPr>
              <w:t xml:space="preserve">80,0 </w:t>
            </w:r>
            <w:hyperlink w:history="0" w:anchor="P10046" w:tooltip="&lt;**&gt; Приводятся значения целевых показателей (индикаторов) в 2030 и 2035 годах соответственно.">
              <w:r>
                <w:rPr>
                  <w:sz w:val="20"/>
                  <w:color w:val="0000ff"/>
                </w:rPr>
                <w:t xml:space="preserve">&lt;**&gt;</w:t>
              </w:r>
            </w:hyperlink>
          </w:p>
        </w:tc>
        <w:tc>
          <w:tcPr>
            <w:tcW w:w="1174" w:type="dxa"/>
            <w:tcBorders>
              <w:right w:val="nil"/>
            </w:tcBorders>
          </w:tcPr>
          <w:p>
            <w:pPr>
              <w:pStyle w:val="0"/>
              <w:jc w:val="center"/>
            </w:pPr>
            <w:r>
              <w:rPr>
                <w:sz w:val="20"/>
              </w:rPr>
              <w:t xml:space="preserve">80,0 </w:t>
            </w:r>
            <w:hyperlink w:history="0" w:anchor="P10046"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8" w:type="dxa"/>
            <w:tcBorders>
              <w:left w:val="nil"/>
            </w:tcBorders>
            <w:vMerge w:val="restart"/>
          </w:tcPr>
          <w:p>
            <w:pPr>
              <w:pStyle w:val="0"/>
              <w:jc w:val="both"/>
            </w:pPr>
            <w:r>
              <w:rPr>
                <w:sz w:val="20"/>
              </w:rPr>
              <w:t xml:space="preserve">Мероприятие 5.1</w:t>
            </w:r>
          </w:p>
        </w:tc>
        <w:tc>
          <w:tcPr>
            <w:tcW w:w="1698" w:type="dxa"/>
            <w:vMerge w:val="restart"/>
          </w:tcPr>
          <w:p>
            <w:pPr>
              <w:pStyle w:val="0"/>
              <w:jc w:val="both"/>
            </w:pPr>
            <w:r>
              <w:rPr>
                <w:sz w:val="20"/>
              </w:rPr>
              <w:t xml:space="preserve">Проведение социологических опросов или интернет-опросов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tc>
        <w:tc>
          <w:tcPr>
            <w:tcW w:w="1422" w:type="dxa"/>
            <w:vMerge w:val="restart"/>
          </w:tcPr>
          <w:p>
            <w:pPr>
              <w:pStyle w:val="0"/>
            </w:pPr>
            <w:r>
              <w:rPr>
                <w:sz w:val="20"/>
              </w:rPr>
            </w:r>
          </w:p>
        </w:tc>
        <w:tc>
          <w:tcPr>
            <w:tcW w:w="1608" w:type="dxa"/>
            <w:vMerge w:val="restart"/>
          </w:tcPr>
          <w:p>
            <w:pPr>
              <w:pStyle w:val="0"/>
              <w:jc w:val="both"/>
            </w:pPr>
            <w:r>
              <w:rPr>
                <w:sz w:val="20"/>
              </w:rPr>
              <w:t xml:space="preserve">ответственный исполнитель - Госслужба Чувашии по делам юстиции, участники -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W w:w="858" w:type="dxa"/>
            <w:tcBorders>
              <w:left w:val="nil"/>
            </w:tcBorders>
            <w:vMerge w:val="restart"/>
          </w:tcPr>
          <w:p>
            <w:pPr>
              <w:pStyle w:val="0"/>
              <w:jc w:val="both"/>
            </w:pPr>
            <w:r>
              <w:rPr>
                <w:sz w:val="20"/>
              </w:rPr>
              <w:t xml:space="preserve">Мероприятие 5.2</w:t>
            </w:r>
          </w:p>
        </w:tc>
        <w:tc>
          <w:tcPr>
            <w:tcW w:w="1698" w:type="dxa"/>
            <w:vMerge w:val="restart"/>
          </w:tcPr>
          <w:p>
            <w:pPr>
              <w:pStyle w:val="0"/>
              <w:jc w:val="both"/>
            </w:pPr>
            <w:r>
              <w:rPr>
                <w:sz w:val="20"/>
              </w:rPr>
              <w:t xml:space="preserve">Анализ результатов социологических опросов или интернет-опросов</w:t>
            </w:r>
          </w:p>
        </w:tc>
        <w:tc>
          <w:tcPr>
            <w:tcW w:w="1422" w:type="dxa"/>
            <w:vMerge w:val="restart"/>
          </w:tcPr>
          <w:p>
            <w:pPr>
              <w:pStyle w:val="0"/>
            </w:pPr>
            <w:r>
              <w:rPr>
                <w:sz w:val="20"/>
              </w:rPr>
            </w:r>
          </w:p>
        </w:tc>
        <w:tc>
          <w:tcPr>
            <w:tcW w:w="1608" w:type="dxa"/>
            <w:vMerge w:val="restart"/>
          </w:tcPr>
          <w:p>
            <w:pPr>
              <w:pStyle w:val="0"/>
              <w:jc w:val="both"/>
            </w:pPr>
            <w:r>
              <w:rPr>
                <w:sz w:val="20"/>
              </w:rPr>
              <w:t xml:space="preserve">ответственный исполнитель - Госслужба Чувашии по делам юстиции, участники - органы местного самоуправления в Чувашской Республике </w:t>
            </w:r>
            <w:hyperlink w:history="0" w:anchor="P10045"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417" w:type="dxa"/>
          </w:tcPr>
          <w:p>
            <w:pPr>
              <w:pStyle w:val="0"/>
              <w:jc w:val="center"/>
            </w:pPr>
            <w:r>
              <w:rPr>
                <w:sz w:val="20"/>
              </w:rPr>
              <w:t xml:space="preserve">x</w:t>
            </w:r>
          </w:p>
        </w:tc>
        <w:tc>
          <w:tcPr>
            <w:tcW w:w="510" w:type="dxa"/>
          </w:tcPr>
          <w:p>
            <w:pPr>
              <w:pStyle w:val="0"/>
              <w:jc w:val="center"/>
            </w:pPr>
            <w:r>
              <w:rPr>
                <w:sz w:val="20"/>
              </w:rPr>
              <w:t xml:space="preserve">x</w:t>
            </w:r>
          </w:p>
        </w:tc>
        <w:tc>
          <w:tcPr>
            <w:tcW w:w="141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174" w:type="dxa"/>
          </w:tcPr>
          <w:p>
            <w:pPr>
              <w:pStyle w:val="0"/>
              <w:jc w:val="center"/>
            </w:pPr>
            <w:r>
              <w:rPr>
                <w:sz w:val="20"/>
              </w:rPr>
              <w:t xml:space="preserve">0,0</w:t>
            </w:r>
          </w:p>
        </w:tc>
        <w:tc>
          <w:tcPr>
            <w:tcW w:w="1174" w:type="dxa"/>
            <w:tcBorders>
              <w:right w:val="nil"/>
            </w:tcBorders>
          </w:tcPr>
          <w:p>
            <w:pPr>
              <w:pStyle w:val="0"/>
              <w:jc w:val="center"/>
            </w:pPr>
            <w:r>
              <w:rPr>
                <w:sz w:val="20"/>
              </w:rPr>
              <w:t xml:space="preserve">0,0</w:t>
            </w:r>
          </w:p>
        </w:tc>
      </w:tr>
    </w:tbl>
    <w:p>
      <w:pPr>
        <w:sectPr>
          <w:headerReference w:type="default" r:id="rId159"/>
          <w:headerReference w:type="first" r:id="rId159"/>
          <w:footerReference w:type="default" r:id="rId160"/>
          <w:footerReference w:type="first" r:id="rId16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045" w:name="P10045"/>
    <w:bookmarkEnd w:id="10045"/>
    <w:p>
      <w:pPr>
        <w:pStyle w:val="0"/>
        <w:spacing w:before="200" w:line-rule="auto"/>
        <w:ind w:firstLine="540"/>
        <w:jc w:val="both"/>
      </w:pPr>
      <w:r>
        <w:rPr>
          <w:sz w:val="20"/>
        </w:rPr>
        <w:t xml:space="preserve">&lt;*&gt; Мероприятие осуществляется по согласованию с исполнителем.</w:t>
      </w:r>
    </w:p>
    <w:bookmarkStart w:id="10046" w:name="P10046"/>
    <w:bookmarkEnd w:id="10046"/>
    <w:p>
      <w:pPr>
        <w:pStyle w:val="0"/>
        <w:spacing w:before="200" w:line-rule="auto"/>
        <w:ind w:firstLine="540"/>
        <w:jc w:val="both"/>
      </w:pPr>
      <w:r>
        <w:rPr>
          <w:sz w:val="20"/>
        </w:rPr>
        <w:t xml:space="preserve">&lt;**&gt; Приводятся значения целевых показателей (индикаторов) в 2030 и 2035 годах соответственно.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потенциала</w:t>
      </w:r>
    </w:p>
    <w:p>
      <w:pPr>
        <w:pStyle w:val="0"/>
        <w:jc w:val="right"/>
      </w:pPr>
      <w:r>
        <w:rPr>
          <w:sz w:val="20"/>
        </w:rPr>
        <w:t xml:space="preserve">государственного управления"</w:t>
      </w:r>
    </w:p>
    <w:p>
      <w:pPr>
        <w:pStyle w:val="0"/>
        <w:jc w:val="both"/>
      </w:pPr>
      <w:r>
        <w:rPr>
          <w:sz w:val="20"/>
        </w:rPr>
      </w:r>
    </w:p>
    <w:bookmarkStart w:id="10058" w:name="P10058"/>
    <w:bookmarkEnd w:id="10058"/>
    <w:p>
      <w:pPr>
        <w:pStyle w:val="2"/>
        <w:jc w:val="center"/>
      </w:pPr>
      <w:r>
        <w:rPr>
          <w:sz w:val="20"/>
        </w:rPr>
        <w:t xml:space="preserve">ПОДПРОГРАММА</w:t>
      </w:r>
    </w:p>
    <w:p>
      <w:pPr>
        <w:pStyle w:val="2"/>
        <w:jc w:val="center"/>
      </w:pPr>
      <w:r>
        <w:rPr>
          <w:sz w:val="20"/>
        </w:rPr>
        <w:t xml:space="preserve">"ПРОТИВОДЕЙСТВИЕ КОРРУПЦИИ В ЧУВАШСКОЙ РЕСПУБЛИКЕ"</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ПОТЕНЦИАЛА ГОСУДАРСТВЕННОГО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10.04.2019 </w:t>
            </w:r>
            <w:hyperlink w:history="0" r:id="rId450"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13.06.2019 </w:t>
            </w:r>
            <w:hyperlink w:history="0" r:id="rId451" w:tooltip="Постановление Кабинета Министров ЧР от 13.06.2019 N 220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220</w:t>
              </w:r>
            </w:hyperlink>
            <w:r>
              <w:rPr>
                <w:sz w:val="20"/>
                <w:color w:val="392c69"/>
              </w:rPr>
              <w:t xml:space="preserve">, от 23.10.2019 </w:t>
            </w:r>
            <w:hyperlink w:history="0" r:id="rId452"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436</w:t>
              </w:r>
            </w:hyperlink>
            <w:r>
              <w:rPr>
                <w:sz w:val="20"/>
                <w:color w:val="392c69"/>
              </w:rPr>
              <w:t xml:space="preserve">, от 29.01.2020 </w:t>
            </w:r>
            <w:hyperlink w:history="0" r:id="rId453"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color w:val="392c69"/>
              </w:rPr>
              <w:t xml:space="preserve">,</w:t>
            </w:r>
          </w:p>
          <w:p>
            <w:pPr>
              <w:pStyle w:val="0"/>
              <w:jc w:val="center"/>
            </w:pPr>
            <w:r>
              <w:rPr>
                <w:sz w:val="20"/>
                <w:color w:val="392c69"/>
              </w:rPr>
              <w:t xml:space="preserve">от 08.04.2020 </w:t>
            </w:r>
            <w:hyperlink w:history="0" r:id="rId454"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color w:val="392c69"/>
              </w:rPr>
              <w:t xml:space="preserve">, от 26.12.2020 </w:t>
            </w:r>
            <w:hyperlink w:history="0" r:id="rId455"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color w:val="392c69"/>
              </w:rPr>
              <w:t xml:space="preserve">, от 28.04.2021 </w:t>
            </w:r>
            <w:hyperlink w:history="0" r:id="rId456"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22.10.2021 </w:t>
            </w:r>
            <w:hyperlink w:history="0" r:id="rId457" w:tooltip="Постановление Кабинета Министров ЧР от 22.10.2021 N 52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521</w:t>
              </w:r>
            </w:hyperlink>
            <w:r>
              <w:rPr>
                <w:sz w:val="20"/>
                <w:color w:val="392c69"/>
              </w:rPr>
              <w:t xml:space="preserve">, от 17.11.2021 </w:t>
            </w:r>
            <w:hyperlink w:history="0" r:id="rId458"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color w:val="392c69"/>
              </w:rPr>
              <w:t xml:space="preserve">, от 27.07.2022 </w:t>
            </w:r>
            <w:hyperlink w:history="0" r:id="rId459"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color w:val="392c69"/>
              </w:rPr>
              <w:t xml:space="preserve">,</w:t>
            </w:r>
          </w:p>
          <w:p>
            <w:pPr>
              <w:pStyle w:val="0"/>
              <w:jc w:val="center"/>
            </w:pPr>
            <w:r>
              <w:rPr>
                <w:sz w:val="20"/>
                <w:color w:val="392c69"/>
              </w:rPr>
              <w:t xml:space="preserve">от 24.11.2022 </w:t>
            </w:r>
            <w:hyperlink w:history="0" r:id="rId460"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color w:val="392c69"/>
              </w:rPr>
              <w:t xml:space="preserve">, от 10.05.2023 </w:t>
            </w:r>
            <w:hyperlink w:history="0" r:id="rId461"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center"/>
      </w:pPr>
      <w:r>
        <w:rPr>
          <w:sz w:val="20"/>
        </w:rPr>
        <w:t xml:space="preserve">(позиция введена </w:t>
      </w:r>
      <w:hyperlink w:history="0" r:id="rId462"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w:t>
      </w:r>
    </w:p>
    <w:p>
      <w:pPr>
        <w:pStyle w:val="0"/>
        <w:jc w:val="center"/>
      </w:pPr>
      <w:r>
        <w:rPr>
          <w:sz w:val="20"/>
        </w:rPr>
        <w:t xml:space="preserve">от 10.04.2019 N 105)</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Администрация Главы Чувашской Республики</w:t>
            </w:r>
          </w:p>
        </w:tc>
      </w:tr>
      <w:tr>
        <w:tc>
          <w:tcPr>
            <w:tcW w:w="2268"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w:t>
            </w:r>
          </w:p>
        </w:tc>
      </w:tr>
      <w:tr>
        <w:tc>
          <w:tcPr>
            <w:tcW w:w="226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оценка существующего уровня коррупции в Чувашской Республике;</w:t>
            </w:r>
          </w:p>
          <w:p>
            <w:pPr>
              <w:pStyle w:val="0"/>
              <w:jc w:val="both"/>
            </w:pPr>
            <w:r>
              <w:rPr>
                <w:sz w:val="20"/>
              </w:rPr>
              <w:t xml:space="preserve">обеспечение открытости и прозрачности при осуществлении закупок товаров, работ, услуг (далее также - закупка) для обеспечения государственных и муниципальных нужд;</w:t>
            </w:r>
          </w:p>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p>
            <w:pPr>
              <w:pStyle w:val="0"/>
              <w:jc w:val="both"/>
            </w:pPr>
            <w:r>
              <w:rPr>
                <w:sz w:val="20"/>
              </w:rPr>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Республики;</w:t>
            </w:r>
          </w:p>
          <w:p>
            <w:pPr>
              <w:pStyle w:val="0"/>
              <w:jc w:val="both"/>
            </w:pPr>
            <w:r>
              <w:rPr>
                <w:sz w:val="20"/>
              </w:rPr>
              <w:t xml:space="preserve">реализация кадровой политики в государственных органах Чувашской Республики и органах местного самоуправления в Чувашской Республике (далее - органы местного самоуправления) в целях минимизации коррупционных рисков;</w:t>
            </w:r>
          </w:p>
          <w:p>
            <w:pPr>
              <w:pStyle w:val="0"/>
              <w:jc w:val="both"/>
            </w:pPr>
            <w:r>
              <w:rPr>
                <w:sz w:val="20"/>
              </w:rPr>
              <w:t xml:space="preserve">вовлечение гражданского общества в реализацию антикоррупционной политики;</w:t>
            </w:r>
          </w:p>
          <w:p>
            <w:pPr>
              <w:pStyle w:val="0"/>
              <w:jc w:val="both"/>
            </w:pPr>
            <w:r>
              <w:rPr>
                <w:sz w:val="20"/>
              </w:rPr>
              <w:t xml:space="preserve">формирование антикоррупционного сознания, нетерпимости по отношению к коррупционным проявлениям;</w:t>
            </w:r>
          </w:p>
          <w:p>
            <w:pPr>
              <w:pStyle w:val="0"/>
              <w:jc w:val="both"/>
            </w:pPr>
            <w:r>
              <w:rPr>
                <w:sz w:val="20"/>
              </w:rPr>
              <w:t xml:space="preserve">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r>
      <w:tr>
        <w:tc>
          <w:tcPr>
            <w:tcW w:w="2268" w:type="dxa"/>
            <w:tcBorders>
              <w:top w:val="nil"/>
              <w:left w:val="nil"/>
              <w:bottom w:val="nil"/>
              <w:right w:val="nil"/>
            </w:tcBorders>
          </w:tcPr>
          <w:p>
            <w:pPr>
              <w:pStyle w:val="0"/>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к 2036 году предусматривается достижение следующих целевых показателей (индикаторов):</w:t>
            </w:r>
          </w:p>
          <w:p>
            <w:pPr>
              <w:pStyle w:val="0"/>
              <w:jc w:val="both"/>
            </w:pPr>
            <w:r>
              <w:rPr>
                <w:sz w:val="20"/>
              </w:rPr>
              <w:t xml:space="preserve">количество закупок заказчиков, осуществляющих закупки для обеспечения муниципальных нужд, в отношении которых проведен мониторинг, - 100 процедур закупок;</w:t>
            </w:r>
          </w:p>
          <w:p>
            <w:pPr>
              <w:pStyle w:val="0"/>
              <w:jc w:val="both"/>
            </w:pPr>
            <w:r>
              <w:rPr>
                <w:sz w:val="20"/>
              </w:rPr>
              <w:t xml:space="preserve">уровень коррупции в Чувашской Республике по оценке граждан, полученный посредством проведения социологических исследований по вопросам коррупции, - 4 балла;</w:t>
            </w:r>
          </w:p>
          <w:p>
            <w:pPr>
              <w:pStyle w:val="0"/>
              <w:jc w:val="both"/>
            </w:pPr>
            <w:r>
              <w:rPr>
                <w:sz w:val="20"/>
              </w:rPr>
              <w:t xml:space="preserve">уровень коррупции в Чувашской Республике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- 4 балла;</w:t>
            </w:r>
          </w:p>
          <w:p>
            <w:pPr>
              <w:pStyle w:val="0"/>
              <w:jc w:val="both"/>
            </w:pPr>
            <w:r>
              <w:rPr>
                <w:sz w:val="20"/>
              </w:rPr>
              <w:t xml:space="preserve">доля государственных гражданских служащих Чувашской Республики (далее также - гражданские служащие) и муниципальных служащих в Чувашской Республике (далее также - муниципальные служащие), в должностные обязанности которых входит участие в проведении закупок товаров, работ, услуг для обеспечения соответственно государственных или муниципальных нужд, принявших участие в мероприятиях по профессиональному развитию в области противодействия коррупции, в том числе прошедших обучение по дополнительным профессиональным программам в области противодействия коррупции, - 33,0 процента;</w:t>
            </w:r>
          </w:p>
          <w:p>
            <w:pPr>
              <w:pStyle w:val="0"/>
              <w:jc w:val="both"/>
            </w:pPr>
            <w:r>
              <w:rPr>
                <w:sz w:val="20"/>
              </w:rPr>
              <w:t xml:space="preserve">доля подготовленных нормативных правовых актов Чувашской Республики, регулирующих вопросы противодействия коррупции, отнесенные к компетенции субъекта Российской Федерации, - 100,0 процента;</w:t>
            </w:r>
          </w:p>
          <w:p>
            <w:pPr>
              <w:pStyle w:val="0"/>
              <w:jc w:val="both"/>
            </w:pPr>
            <w:r>
              <w:rPr>
                <w:sz w:val="20"/>
              </w:rPr>
              <w:t xml:space="preserve">доля проектов нормативных правовых актов Чувашской Республики, по которым проведена антикоррупционная экспертиза, - 100,0 процента;</w:t>
            </w:r>
          </w:p>
          <w:p>
            <w:pPr>
              <w:pStyle w:val="0"/>
              <w:jc w:val="both"/>
            </w:pPr>
            <w:r>
              <w:rPr>
                <w:sz w:val="20"/>
              </w:rPr>
              <w:t xml:space="preserve">доля лиц, замещающих государственные должности Чувашской Республики (за исключением депутатов Государственного Совета Чувашской Республики и мировых судей Чувашской Республики), гражданских служащих и муниципальных служащих, в отношении которых лицами, ответственными за работу по профилактике коррупционных и иных правонарушений в государственных органах Чувашской Республики и 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 - 100,0 процента;</w:t>
            </w:r>
          </w:p>
          <w:p>
            <w:pPr>
              <w:pStyle w:val="0"/>
              <w:jc w:val="both"/>
            </w:pPr>
            <w:r>
              <w:rPr>
                <w:sz w:val="20"/>
              </w:rPr>
              <w:t xml:space="preserve">доля лиц, ответственных за работу по профилактике коррупционных и иных правонарушений в государственных органах Чувашской Республики и органах местного самоуправления, прошедших обучение по антикоррупционной тематике, - 100,0 процента;</w:t>
            </w:r>
          </w:p>
          <w:p>
            <w:pPr>
              <w:pStyle w:val="0"/>
              <w:jc w:val="both"/>
            </w:pPr>
            <w:r>
              <w:rPr>
                <w:sz w:val="20"/>
              </w:rPr>
              <w:t xml:space="preserve">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- 100,0 процента;</w:t>
            </w:r>
          </w:p>
          <w:p>
            <w:pPr>
              <w:pStyle w:val="0"/>
              <w:jc w:val="both"/>
            </w:pPr>
            <w:r>
              <w:rPr>
                <w:sz w:val="20"/>
              </w:rPr>
              <w:t xml:space="preserve">количество государственных гражданских служащих Чувашской Республики и муниципальных служащих в Чувашской Республике,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в том числе прошедших обучение по дополнительным профессиональным программам в области противодействия коррупции, - 300 человек;</w:t>
            </w:r>
          </w:p>
          <w:p>
            <w:pPr>
              <w:pStyle w:val="0"/>
              <w:jc w:val="both"/>
            </w:pPr>
            <w:r>
              <w:rPr>
                <w:sz w:val="20"/>
              </w:rPr>
              <w:t xml:space="preserve">доля государственных гражданских служащих Чувашской Республики, впервые поступивших на государственную гражданскую службу Чувашской Республики (далее также - гражданская служба), и муниципальных служащих в Чувашской Республике, впервые поступивших на муниципальную службу в Чувашской Республике (далее также - муниципальная служба), замещающих должности, связанные с соблюдением антикоррупционных стандартов, принявших участие в мероприятиях по профессиональному развитию в области противодействия коррупции, - 100,0 процента;</w:t>
            </w:r>
          </w:p>
          <w:p>
            <w:pPr>
              <w:pStyle w:val="0"/>
              <w:jc w:val="both"/>
            </w:pPr>
            <w:r>
              <w:rPr>
                <w:sz w:val="20"/>
              </w:rPr>
              <w:t xml:space="preserve">количество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Чувашской Республики, - 900 единиц;</w:t>
            </w:r>
          </w:p>
          <w:p>
            <w:pPr>
              <w:pStyle w:val="0"/>
              <w:jc w:val="both"/>
            </w:pPr>
            <w:r>
              <w:rPr>
                <w:sz w:val="20"/>
              </w:rPr>
              <w:t xml:space="preserve">достижение к концу 2020 года следующих целевых показателей (индикаторов):</w:t>
            </w:r>
          </w:p>
          <w:p>
            <w:pPr>
              <w:pStyle w:val="0"/>
              <w:jc w:val="both"/>
            </w:pPr>
            <w:r>
              <w:rPr>
                <w:sz w:val="20"/>
              </w:rPr>
              <w:t xml:space="preserve">доля государственных гражданских служащих Чувашской Республики и муниципальных служащих в Чувашской Республике,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 - 33,0 процента;</w:t>
            </w:r>
          </w:p>
          <w:p>
            <w:pPr>
              <w:pStyle w:val="0"/>
              <w:jc w:val="both"/>
            </w:pPr>
            <w:r>
              <w:rPr>
                <w:sz w:val="20"/>
              </w:rPr>
              <w:t xml:space="preserve">количество гражданских служащих и муниципальных служащих, прошедших обучение по программам повышения квалификации, в которые включены вопросы по антикоррупционной тематике, - 300 человек;</w:t>
            </w:r>
          </w:p>
          <w:p>
            <w:pPr>
              <w:pStyle w:val="0"/>
              <w:jc w:val="both"/>
            </w:pPr>
            <w:r>
              <w:rPr>
                <w:sz w:val="20"/>
              </w:rPr>
              <w:t xml:space="preserve">доля государственных гражданских служащих Чувашской Республики и муниципальных служащих в Чувашской Республике, впервые поступивших на государственную гражданскую службу и муниципальную службу для замещения должностей, включенных в перечни должностей, утвержденные нормативными правовыми актами соответственно государственных органов Чувашской Республики и органов местного самоуправления, прошедших обучение по образовательным программам в области противодействия коррупции, - 100,0 процента</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22.10.2021 </w:t>
            </w:r>
            <w:hyperlink w:history="0" r:id="rId463" w:tooltip="Постановление Кабинета Министров ЧР от 22.10.2021 N 52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521</w:t>
              </w:r>
            </w:hyperlink>
            <w:r>
              <w:rPr>
                <w:sz w:val="20"/>
              </w:rPr>
              <w:t xml:space="preserve">, от 27.07.2022 </w:t>
            </w:r>
            <w:hyperlink w:history="0" r:id="rId464"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rPr>
              <w:t xml:space="preserve">)</w:t>
            </w:r>
          </w:p>
        </w:tc>
      </w:tr>
      <w:tr>
        <w:tc>
          <w:tcPr>
            <w:tcW w:w="2268" w:type="dxa"/>
            <w:tcBorders>
              <w:top w:val="nil"/>
              <w:left w:val="nil"/>
              <w:bottom w:val="nil"/>
              <w:right w:val="nil"/>
            </w:tcBorders>
          </w:tcPr>
          <w:p>
            <w:pPr>
              <w:pStyle w:val="0"/>
            </w:pPr>
            <w:r>
              <w:rPr>
                <w:sz w:val="20"/>
              </w:rPr>
              <w:t xml:space="preserve">Этапы и сроки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268"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в 2019 - 2035 годах за счет средств республиканского бюджета Чувашской Республики составляет 8539,9 тыс. рублей, в том числе:</w:t>
            </w:r>
          </w:p>
          <w:p>
            <w:pPr>
              <w:pStyle w:val="0"/>
              <w:jc w:val="both"/>
            </w:pPr>
            <w:r>
              <w:rPr>
                <w:sz w:val="20"/>
              </w:rPr>
              <w:t xml:space="preserve">в 2019 году - 1162,4 тыс. рублей;</w:t>
            </w:r>
          </w:p>
          <w:p>
            <w:pPr>
              <w:pStyle w:val="0"/>
              <w:jc w:val="both"/>
            </w:pPr>
            <w:r>
              <w:rPr>
                <w:sz w:val="20"/>
              </w:rPr>
              <w:t xml:space="preserve">в 2020 году - 669,6 тыс. рублей;</w:t>
            </w:r>
          </w:p>
          <w:p>
            <w:pPr>
              <w:pStyle w:val="0"/>
              <w:jc w:val="both"/>
            </w:pPr>
            <w:r>
              <w:rPr>
                <w:sz w:val="20"/>
              </w:rPr>
              <w:t xml:space="preserve">в 2021 году - 1162,4 тыс. рублей;</w:t>
            </w:r>
          </w:p>
          <w:p>
            <w:pPr>
              <w:pStyle w:val="0"/>
              <w:jc w:val="both"/>
            </w:pPr>
            <w:r>
              <w:rPr>
                <w:sz w:val="20"/>
              </w:rPr>
              <w:t xml:space="preserve">в 2022 году - 474,5 тыс. рублей;</w:t>
            </w:r>
          </w:p>
          <w:p>
            <w:pPr>
              <w:pStyle w:val="0"/>
              <w:jc w:val="both"/>
            </w:pPr>
            <w:r>
              <w:rPr>
                <w:sz w:val="20"/>
              </w:rPr>
              <w:t xml:space="preserve">в 2023 году - 1079,0 тыс. рублей;</w:t>
            </w:r>
          </w:p>
          <w:p>
            <w:pPr>
              <w:pStyle w:val="0"/>
              <w:jc w:val="both"/>
            </w:pPr>
            <w:r>
              <w:rPr>
                <w:sz w:val="20"/>
              </w:rPr>
              <w:t xml:space="preserve">в 2024 году - 1079,0 тыс. рублей;</w:t>
            </w:r>
          </w:p>
          <w:p>
            <w:pPr>
              <w:pStyle w:val="0"/>
              <w:jc w:val="both"/>
            </w:pPr>
            <w:r>
              <w:rPr>
                <w:sz w:val="20"/>
              </w:rPr>
              <w:t xml:space="preserve">в 2025 году - 1079,0 тыс. рублей;</w:t>
            </w:r>
          </w:p>
          <w:p>
            <w:pPr>
              <w:pStyle w:val="0"/>
              <w:jc w:val="both"/>
            </w:pPr>
            <w:r>
              <w:rPr>
                <w:sz w:val="20"/>
              </w:rPr>
              <w:t xml:space="preserve">в 2026 - 2030 годах - 917,0 тыс. рублей;</w:t>
            </w:r>
          </w:p>
          <w:p>
            <w:pPr>
              <w:pStyle w:val="0"/>
              <w:jc w:val="both"/>
            </w:pPr>
            <w:r>
              <w:rPr>
                <w:sz w:val="20"/>
              </w:rPr>
              <w:t xml:space="preserve">в 2031 - 2035 годах - 917,0 тыс. рублей</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465"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tc>
      </w:tr>
      <w:tr>
        <w:tc>
          <w:tcPr>
            <w:tcW w:w="2268" w:type="dxa"/>
            <w:tcBorders>
              <w:top w:val="nil"/>
              <w:left w:val="nil"/>
              <w:bottom w:val="nil"/>
              <w:right w:val="nil"/>
            </w:tcBorders>
          </w:tcPr>
          <w:p>
            <w:pPr>
              <w:pStyle w:val="0"/>
            </w:pPr>
            <w:r>
              <w:rPr>
                <w:sz w:val="20"/>
              </w:rPr>
              <w:t xml:space="preserve">Ожидаемые конечные результаты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создание эффективных условий для предупреждения и искоренения коррупции;</w:t>
            </w:r>
          </w:p>
          <w:p>
            <w:pPr>
              <w:pStyle w:val="0"/>
              <w:jc w:val="both"/>
            </w:pPr>
            <w:r>
              <w:rPr>
                <w:sz w:val="20"/>
              </w:rPr>
              <w:t xml:space="preserve">повышение эффективности борьбы с коррупционными правонарушениями;</w:t>
            </w:r>
          </w:p>
          <w:p>
            <w:pPr>
              <w:pStyle w:val="0"/>
              <w:jc w:val="both"/>
            </w:pPr>
            <w:r>
              <w:rPr>
                <w:sz w:val="20"/>
              </w:rPr>
              <w:t xml:space="preserve">снижение уровня злоупотреблений со стороны лиц, замещающих государственные должности Чувашской Республики и муниципальные должности, гражданских служащих и муниципальных служащих при осуществлении ими должностных полномочий;</w:t>
            </w:r>
          </w:p>
          <w:p>
            <w:pPr>
              <w:pStyle w:val="0"/>
              <w:jc w:val="both"/>
            </w:pPr>
            <w:r>
              <w:rPr>
                <w:sz w:val="20"/>
              </w:rPr>
              <w:t xml:space="preserve">укрепление доверия граждан к государственным органам Чувашской Республики и органам местного самоуправления в Чувашской Республике;</w:t>
            </w:r>
          </w:p>
          <w:p>
            <w:pPr>
              <w:pStyle w:val="0"/>
              <w:jc w:val="both"/>
            </w:pPr>
            <w:r>
              <w:rPr>
                <w:sz w:val="20"/>
              </w:rPr>
              <w:t xml:space="preserve">усиление влияния этических и нравственных норм на соблюдение лицами, замещающими государственные должности Чувашской Республики, муниципальные должности, должности гражданской и муниципальной службы, запретов, ограничений и требований, установленных в целях противодействия коррупции;</w:t>
            </w:r>
          </w:p>
          <w:p>
            <w:pPr>
              <w:pStyle w:val="0"/>
              <w:jc w:val="both"/>
            </w:pPr>
            <w:r>
              <w:rPr>
                <w:sz w:val="20"/>
              </w:rPr>
              <w:t xml:space="preserve">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tc>
      </w:tr>
    </w:tbl>
    <w:p>
      <w:pPr>
        <w:pStyle w:val="0"/>
        <w:jc w:val="both"/>
      </w:pPr>
      <w:r>
        <w:rPr>
          <w:sz w:val="20"/>
        </w:rPr>
      </w:r>
    </w:p>
    <w:p>
      <w:pPr>
        <w:pStyle w:val="2"/>
        <w:outlineLvl w:val="2"/>
        <w:jc w:val="center"/>
      </w:pPr>
      <w:r>
        <w:rPr>
          <w:sz w:val="20"/>
        </w:rPr>
        <w:t xml:space="preserve">Раздел I. ПРИОРИТЕТЫ И ЦЕЛЬ ПОДПРОГРАММЫ "ПРОТИВОДЕЙСТВИЕ</w:t>
      </w:r>
    </w:p>
    <w:p>
      <w:pPr>
        <w:pStyle w:val="2"/>
        <w:jc w:val="center"/>
      </w:pPr>
      <w:r>
        <w:rPr>
          <w:sz w:val="20"/>
        </w:rPr>
        <w:t xml:space="preserve">КОРРУПЦИИ В ЧУВАШСКОЙ РЕСПУБЛИКЕ" ГОСУДАРСТВЕННОЙ ПРОГРАММЫ</w:t>
      </w:r>
    </w:p>
    <w:p>
      <w:pPr>
        <w:pStyle w:val="2"/>
        <w:jc w:val="center"/>
      </w:pPr>
      <w:r>
        <w:rPr>
          <w:sz w:val="20"/>
        </w:rPr>
        <w:t xml:space="preserve">ЧУВАШСКОЙ РЕСПУБЛИКИ "РАЗВИТИЕ ПОТЕНЦИАЛА ГОСУДАРСТВЕННОГО</w:t>
      </w:r>
    </w:p>
    <w:p>
      <w:pPr>
        <w:pStyle w:val="2"/>
        <w:jc w:val="center"/>
      </w:pPr>
      <w:r>
        <w:rPr>
          <w:sz w:val="20"/>
        </w:rPr>
        <w:t xml:space="preserve">УПРАВЛЕНИЯ", ОБЩАЯ ХАРАКТЕРИСТИКА УЧАСТИЯ ОРГАНОВ МЕСТНОГО</w:t>
      </w:r>
    </w:p>
    <w:p>
      <w:pPr>
        <w:pStyle w:val="2"/>
        <w:jc w:val="center"/>
      </w:pPr>
      <w:r>
        <w:rPr>
          <w:sz w:val="20"/>
        </w:rPr>
        <w:t xml:space="preserve">САМОУПРАВЛЕНИЯ МУНИЦИПАЛЬНЫХ ОКРУГОВ И ГОРОДСКИХ ОКРУГОВ</w:t>
      </w:r>
    </w:p>
    <w:p>
      <w:pPr>
        <w:pStyle w:val="2"/>
        <w:jc w:val="center"/>
      </w:pPr>
      <w:r>
        <w:rPr>
          <w:sz w:val="20"/>
        </w:rPr>
        <w:t xml:space="preserve">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17.11.2021 </w:t>
      </w:r>
      <w:hyperlink w:history="0" r:id="rId466"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24.11.2022 </w:t>
      </w:r>
      <w:hyperlink w:history="0" r:id="rId467"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w:t>
      </w:r>
    </w:p>
    <w:p>
      <w:pPr>
        <w:pStyle w:val="0"/>
        <w:jc w:val="both"/>
      </w:pPr>
      <w:r>
        <w:rPr>
          <w:sz w:val="20"/>
        </w:rPr>
      </w:r>
    </w:p>
    <w:p>
      <w:pPr>
        <w:pStyle w:val="0"/>
        <w:ind w:firstLine="540"/>
        <w:jc w:val="both"/>
      </w:pPr>
      <w:r>
        <w:rPr>
          <w:sz w:val="20"/>
        </w:rPr>
        <w:t xml:space="preserve">Приоритеты антикоррупционной политики определены Федеральным </w:t>
      </w:r>
      <w:hyperlink w:history="0" r:id="rId468"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Национальным </w:t>
      </w:r>
      <w:hyperlink w:history="0" r:id="rId469" w:tooltip="Указ Президента РФ от 16.08.2021 N 478 &quot;О Национальном плане противодействия коррупции на 2021 - 2024 годы&quot; {КонсультантПлюс}">
        <w:r>
          <w:rPr>
            <w:sz w:val="20"/>
            <w:color w:val="0000ff"/>
          </w:rPr>
          <w:t xml:space="preserve">планом</w:t>
        </w:r>
      </w:hyperlink>
      <w:r>
        <w:rPr>
          <w:sz w:val="20"/>
        </w:rPr>
        <w:t xml:space="preserve"> противодействия коррупции на 2021 - 2024 годы, утвержденным Указом Президента Российской Федерации от 16 августа 2021 г. N 478, иными нормативными правовыми актами Российской Федерации в сфере противодействия коррупции, </w:t>
      </w:r>
      <w:hyperlink w:history="0" r:id="rId470" w:tooltip="Закон ЧР от 04.06.2007 N 14 (ред. от 22.04.2023) &quot;О противодействии коррупции&quot; (принят ГС ЧР 22.05.2007) {КонсультантПлюс}">
        <w:r>
          <w:rPr>
            <w:sz w:val="20"/>
            <w:color w:val="0000ff"/>
          </w:rPr>
          <w:t xml:space="preserve">Законом</w:t>
        </w:r>
      </w:hyperlink>
      <w:r>
        <w:rPr>
          <w:sz w:val="20"/>
        </w:rPr>
        <w:t xml:space="preserve"> Чувашской Республики "О противодействии коррупции", основными целями государственной программы Чувашской Республики "Развитие потенциала государственного управления" и иными нормативными правовыми актами Чувашской Республики.</w:t>
      </w:r>
    </w:p>
    <w:p>
      <w:pPr>
        <w:pStyle w:val="0"/>
        <w:jc w:val="both"/>
      </w:pPr>
      <w:r>
        <w:rPr>
          <w:sz w:val="20"/>
        </w:rPr>
        <w:t xml:space="preserve">(в ред. Постановлений Кабинета Министров ЧР от 28.04.2021 </w:t>
      </w:r>
      <w:hyperlink w:history="0" r:id="rId471"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22.10.2021 </w:t>
      </w:r>
      <w:hyperlink w:history="0" r:id="rId472" w:tooltip="Постановление Кабинета Министров ЧР от 22.10.2021 N 52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521</w:t>
        </w:r>
      </w:hyperlink>
      <w:r>
        <w:rPr>
          <w:sz w:val="20"/>
        </w:rPr>
        <w:t xml:space="preserve">)</w:t>
      </w:r>
    </w:p>
    <w:p>
      <w:pPr>
        <w:pStyle w:val="0"/>
        <w:spacing w:before="200" w:line-rule="auto"/>
        <w:ind w:firstLine="540"/>
        <w:jc w:val="both"/>
      </w:pPr>
      <w:r>
        <w:rPr>
          <w:sz w:val="20"/>
        </w:rPr>
        <w:t xml:space="preserve">Основной целью подпрограммы "Противодействие коррупции в Чувашской Республике" государственной программы Чувашской Республики "Развитие потенциала государственного управления" (далее - подпрограмма) является 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 (далее также - органы местного самоуправления).</w:t>
      </w:r>
    </w:p>
    <w:p>
      <w:pPr>
        <w:pStyle w:val="0"/>
        <w:spacing w:before="200" w:line-rule="auto"/>
        <w:ind w:firstLine="540"/>
        <w:jc w:val="both"/>
      </w:pPr>
      <w:r>
        <w:rPr>
          <w:sz w:val="20"/>
        </w:rPr>
        <w:t xml:space="preserve">Достижению поставленной цели способствует решение следующих приоритетных задач:</w:t>
      </w:r>
    </w:p>
    <w:p>
      <w:pPr>
        <w:pStyle w:val="0"/>
        <w:spacing w:before="200" w:line-rule="auto"/>
        <w:ind w:firstLine="540"/>
        <w:jc w:val="both"/>
      </w:pPr>
      <w:r>
        <w:rPr>
          <w:sz w:val="20"/>
        </w:rPr>
        <w:t xml:space="preserve">оценка существующего уровня коррупции в Чувашской Республике;</w:t>
      </w:r>
    </w:p>
    <w:p>
      <w:pPr>
        <w:pStyle w:val="0"/>
        <w:spacing w:before="200" w:line-rule="auto"/>
        <w:ind w:firstLine="540"/>
        <w:jc w:val="both"/>
      </w:pPr>
      <w:r>
        <w:rPr>
          <w:sz w:val="20"/>
        </w:rPr>
        <w:t xml:space="preserve">обеспечение открытости и прозрачности при осуществлении закупок для обеспечения государственных и муниципальных нужд;</w:t>
      </w:r>
    </w:p>
    <w:p>
      <w:pPr>
        <w:pStyle w:val="0"/>
        <w:spacing w:before="200" w:line-rule="auto"/>
        <w:ind w:firstLine="540"/>
        <w:jc w:val="both"/>
      </w:pPr>
      <w:r>
        <w:rPr>
          <w:sz w:val="20"/>
        </w:rPr>
        <w:t xml:space="preserve">предупреждение коррупционных правонарушений;</w:t>
      </w:r>
    </w:p>
    <w:p>
      <w:pPr>
        <w:pStyle w:val="0"/>
        <w:spacing w:before="200" w:line-rule="auto"/>
        <w:ind w:firstLine="540"/>
        <w:jc w:val="both"/>
      </w:pPr>
      <w:r>
        <w:rPr>
          <w:sz w:val="20"/>
        </w:rPr>
        <w:t xml:space="preserve">устранение условий, порождающих коррупцию;</w:t>
      </w:r>
    </w:p>
    <w:p>
      <w:pPr>
        <w:pStyle w:val="0"/>
        <w:spacing w:before="200" w:line-rule="auto"/>
        <w:ind w:firstLine="540"/>
        <w:jc w:val="both"/>
      </w:pPr>
      <w:r>
        <w:rPr>
          <w:sz w:val="20"/>
        </w:rPr>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Республики;</w:t>
      </w:r>
    </w:p>
    <w:p>
      <w:pPr>
        <w:pStyle w:val="0"/>
        <w:spacing w:before="200" w:line-rule="auto"/>
        <w:ind w:firstLine="540"/>
        <w:jc w:val="both"/>
      </w:pPr>
      <w:r>
        <w:rPr>
          <w:sz w:val="20"/>
        </w:rPr>
        <w:t xml:space="preserve">реализация кадровой политики в государственных органах Чувашской Республики и органах местного самоуправления в Чувашской Республике в целях минимизации коррупционных рисков;</w:t>
      </w:r>
    </w:p>
    <w:p>
      <w:pPr>
        <w:pStyle w:val="0"/>
        <w:spacing w:before="200" w:line-rule="auto"/>
        <w:ind w:firstLine="540"/>
        <w:jc w:val="both"/>
      </w:pPr>
      <w:r>
        <w:rPr>
          <w:sz w:val="20"/>
        </w:rPr>
        <w:t xml:space="preserve">вовлечение гражданского общества в реализацию антикоррупционной политики;</w:t>
      </w:r>
    </w:p>
    <w:p>
      <w:pPr>
        <w:pStyle w:val="0"/>
        <w:spacing w:before="200" w:line-rule="auto"/>
        <w:ind w:firstLine="540"/>
        <w:jc w:val="both"/>
      </w:pPr>
      <w:r>
        <w:rPr>
          <w:sz w:val="20"/>
        </w:rPr>
        <w:t xml:space="preserve">формирование антикоррупционного сознания, нетерпимости по отношению к коррупционным проявлениям;</w:t>
      </w:r>
    </w:p>
    <w:p>
      <w:pPr>
        <w:pStyle w:val="0"/>
        <w:spacing w:before="200" w:line-rule="auto"/>
        <w:ind w:firstLine="540"/>
        <w:jc w:val="both"/>
      </w:pPr>
      <w:r>
        <w:rPr>
          <w:sz w:val="20"/>
        </w:rPr>
        <w:t xml:space="preserve">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p>
      <w:pPr>
        <w:pStyle w:val="0"/>
        <w:spacing w:before="200" w:line-rule="auto"/>
        <w:ind w:firstLine="540"/>
        <w:jc w:val="both"/>
      </w:pPr>
      <w:r>
        <w:rPr>
          <w:sz w:val="20"/>
        </w:rPr>
        <w:t xml:space="preserve">Мероприятиями подпрограммы предусмотрено участие органов местного самоуправления в их реализации.</w:t>
      </w:r>
    </w:p>
    <w:p>
      <w:pPr>
        <w:pStyle w:val="0"/>
        <w:spacing w:before="200" w:line-rule="auto"/>
        <w:ind w:firstLine="540"/>
        <w:jc w:val="both"/>
      </w:pPr>
      <w:r>
        <w:rPr>
          <w:sz w:val="20"/>
        </w:rPr>
        <w:t xml:space="preserve">Органами местного самоуправления ежегодно утверждаются планы мероприятий по противодействию коррупции, осуществляется совершенствование нормативно-правовой базы в сфере противодействия коррупции.</w:t>
      </w:r>
    </w:p>
    <w:p>
      <w:pPr>
        <w:pStyle w:val="0"/>
        <w:jc w:val="both"/>
      </w:pPr>
      <w:r>
        <w:rPr>
          <w:sz w:val="20"/>
        </w:rPr>
        <w:t xml:space="preserve">(в ред. </w:t>
      </w:r>
      <w:hyperlink w:history="0" r:id="rId473"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28.04.2021 N 167)</w:t>
      </w:r>
    </w:p>
    <w:p>
      <w:pPr>
        <w:pStyle w:val="0"/>
        <w:spacing w:before="200" w:line-rule="auto"/>
        <w:ind w:firstLine="540"/>
        <w:jc w:val="both"/>
      </w:pPr>
      <w:r>
        <w:rPr>
          <w:sz w:val="20"/>
        </w:rPr>
        <w:t xml:space="preserve">Подпрограммой предусмотрено участие муниципальных служащих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jc w:val="both"/>
      </w:pPr>
      <w:r>
        <w:rPr>
          <w:sz w:val="20"/>
        </w:rPr>
        <w:t xml:space="preserve">(в ред. </w:t>
      </w:r>
      <w:hyperlink w:history="0" r:id="rId474" w:tooltip="Постановление Кабинета Министров ЧР от 22.10.2021 N 52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22.10.2021 N 521)</w:t>
      </w:r>
    </w:p>
    <w:p>
      <w:pPr>
        <w:pStyle w:val="0"/>
        <w:spacing w:before="200" w:line-rule="auto"/>
        <w:ind w:firstLine="540"/>
        <w:jc w:val="both"/>
      </w:pPr>
      <w:r>
        <w:rPr>
          <w:sz w:val="20"/>
        </w:rPr>
        <w:t xml:space="preserve">Должностными лицами кадровых служб органов местного самоуправления, ответственными за работу по профилактике коррупционных и иных правонарушений, обеспечивается проведение анализа сведений о доходах, об имуществе и обязательствах имущественного характера, представленных лицами, замещающими должности муниципальной службы,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проведение проверок достоверности и полноты указанных сведений.</w:t>
      </w:r>
    </w:p>
    <w:p>
      <w:pPr>
        <w:pStyle w:val="0"/>
        <w:jc w:val="both"/>
      </w:pPr>
      <w:r>
        <w:rPr>
          <w:sz w:val="20"/>
        </w:rPr>
        <w:t xml:space="preserve">(в ред. </w:t>
      </w:r>
      <w:hyperlink w:history="0" r:id="rId475" w:tooltip="Постановление Кабинета Министров ЧР от 22.10.2021 N 52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22.10.2021 N 521)</w:t>
      </w:r>
    </w:p>
    <w:p>
      <w:pPr>
        <w:pStyle w:val="0"/>
        <w:spacing w:before="200" w:line-rule="auto"/>
        <w:ind w:firstLine="540"/>
        <w:jc w:val="both"/>
      </w:pPr>
      <w:r>
        <w:rPr>
          <w:sz w:val="20"/>
        </w:rPr>
        <w:t xml:space="preserve">В рамках подпрограммы органами местного самоуправления также проводятся мероприятия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контроля за их проведением.</w:t>
      </w:r>
    </w:p>
    <w:p>
      <w:pPr>
        <w:pStyle w:val="0"/>
        <w:spacing w:before="200" w:line-rule="auto"/>
        <w:ind w:firstLine="540"/>
        <w:jc w:val="both"/>
      </w:pPr>
      <w:r>
        <w:rPr>
          <w:sz w:val="20"/>
        </w:rPr>
        <w:t xml:space="preserve">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476" w:tooltip="Постановление Кабинета Министров ЧР от 22.10.2021 N 52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22.10.2021 N 521)</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spacing w:before="200" w:line-rule="auto"/>
        <w:ind w:firstLine="540"/>
        <w:jc w:val="both"/>
      </w:pPr>
      <w:r>
        <w:rPr>
          <w:sz w:val="20"/>
        </w:rPr>
        <w:t xml:space="preserve">количество закупок заказчиков, осуществляющих закупки для обеспечения муниципальных нужд, в отношении которых проведен мониторинг;</w:t>
      </w:r>
    </w:p>
    <w:p>
      <w:pPr>
        <w:pStyle w:val="0"/>
        <w:spacing w:before="200" w:line-rule="auto"/>
        <w:ind w:firstLine="540"/>
        <w:jc w:val="both"/>
      </w:pPr>
      <w:r>
        <w:rPr>
          <w:sz w:val="20"/>
        </w:rPr>
        <w:t xml:space="preserve">уровень коррупции в Чувашской Республике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w:t>
      </w:r>
    </w:p>
    <w:p>
      <w:pPr>
        <w:pStyle w:val="0"/>
        <w:spacing w:before="200" w:line-rule="auto"/>
        <w:ind w:firstLine="540"/>
        <w:jc w:val="both"/>
      </w:pPr>
      <w:r>
        <w:rPr>
          <w:sz w:val="20"/>
        </w:rPr>
        <w:t xml:space="preserve">уровень коррупции в Чувашской Республике по оценке граждан, полученный посредством проведения социологических исследований по вопросам коррупции;</w:t>
      </w:r>
    </w:p>
    <w:p>
      <w:pPr>
        <w:pStyle w:val="0"/>
        <w:spacing w:before="200" w:line-rule="auto"/>
        <w:ind w:firstLine="540"/>
        <w:jc w:val="both"/>
      </w:pPr>
      <w:r>
        <w:rPr>
          <w:sz w:val="20"/>
        </w:rPr>
        <w:t xml:space="preserve">уровень коррупции в Чувашской Республике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w:t>
      </w:r>
    </w:p>
    <w:p>
      <w:pPr>
        <w:pStyle w:val="0"/>
        <w:spacing w:before="200" w:line-rule="auto"/>
        <w:ind w:firstLine="540"/>
        <w:jc w:val="both"/>
      </w:pPr>
      <w:r>
        <w:rPr>
          <w:sz w:val="20"/>
        </w:rPr>
        <w:t xml:space="preserve">доля государственных гражданских служащих Чувашской Республики и муниципальных служащих в Чувашской Республике,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w:t>
      </w:r>
    </w:p>
    <w:p>
      <w:pPr>
        <w:pStyle w:val="0"/>
        <w:spacing w:before="200" w:line-rule="auto"/>
        <w:ind w:firstLine="540"/>
        <w:jc w:val="both"/>
      </w:pPr>
      <w:r>
        <w:rPr>
          <w:sz w:val="20"/>
        </w:rPr>
        <w:t xml:space="preserve">доля государственных гражданских служащих Чувашской Республики и муниципальных служащих в Чувашской Республике, в должностные обязанности которых входит участие в проведении закупок товаров, работ, услуг для обеспечения соответственно государственных или муниципальных нужд, принявших участие в мероприятиях по профессиональному развитию в области противодействия коррупции, в том числе прошедших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доля подготовленных нормативных правовых актов Чувашской Республики, регулирующих вопросы противодействия коррупции, отнесенные к компетенции субъекта Российской Федерации;</w:t>
      </w:r>
    </w:p>
    <w:p>
      <w:pPr>
        <w:pStyle w:val="0"/>
        <w:spacing w:before="200" w:line-rule="auto"/>
        <w:ind w:firstLine="540"/>
        <w:jc w:val="both"/>
      </w:pPr>
      <w:r>
        <w:rPr>
          <w:sz w:val="20"/>
        </w:rPr>
        <w:t xml:space="preserve">доля проектов нормативных правовых актов Чувашской Республики, по которым проведена антикоррупционная экспертиза;</w:t>
      </w:r>
    </w:p>
    <w:p>
      <w:pPr>
        <w:pStyle w:val="0"/>
        <w:jc w:val="both"/>
      </w:pPr>
      <w:r>
        <w:rPr>
          <w:sz w:val="20"/>
        </w:rPr>
        <w:t xml:space="preserve">(абзац введен </w:t>
      </w:r>
      <w:hyperlink w:history="0" r:id="rId477"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27.07.2022 N 368)</w:t>
      </w:r>
    </w:p>
    <w:p>
      <w:pPr>
        <w:pStyle w:val="0"/>
        <w:spacing w:before="200" w:line-rule="auto"/>
        <w:ind w:firstLine="540"/>
        <w:jc w:val="both"/>
      </w:pPr>
      <w:r>
        <w:rPr>
          <w:sz w:val="20"/>
        </w:rPr>
        <w:t xml:space="preserve">доля лиц, замещающих государственные должности Чувашской Республики (за исключением депутатов Государственного Совета Чувашской Республики и мировых судей Чувашской Республики), гражданских служащих и муниципальных служащих, в отношении которых лицами, ответственными за работу по профилактике коррупционных и иных правонарушений в государственных органах Чувашской Республики и 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p>
      <w:pPr>
        <w:pStyle w:val="0"/>
        <w:spacing w:before="200" w:line-rule="auto"/>
        <w:ind w:firstLine="540"/>
        <w:jc w:val="both"/>
      </w:pPr>
      <w:r>
        <w:rPr>
          <w:sz w:val="20"/>
        </w:rPr>
        <w:t xml:space="preserve">доля лиц, ответственных за работу по профилактике коррупционных и иных правонарушений в государственных органах Чувашской Республики и органах местного самоуправления, прошедших обучение по антикоррупционной тематике;</w:t>
      </w:r>
    </w:p>
    <w:p>
      <w:pPr>
        <w:pStyle w:val="0"/>
        <w:spacing w:before="200" w:line-rule="auto"/>
        <w:ind w:firstLine="540"/>
        <w:jc w:val="both"/>
      </w:pPr>
      <w:r>
        <w:rPr>
          <w:sz w:val="20"/>
        </w:rPr>
        <w:t xml:space="preserve">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p>
      <w:pPr>
        <w:pStyle w:val="0"/>
        <w:spacing w:before="200" w:line-rule="auto"/>
        <w:ind w:firstLine="540"/>
        <w:jc w:val="both"/>
      </w:pPr>
      <w:r>
        <w:rPr>
          <w:sz w:val="20"/>
        </w:rPr>
        <w:t xml:space="preserve">количество государственных гражданских служащих Чувашской Республики и муниципальных служащих в Чувашской Республике, прошедших обучение по программам повышения квалификации, в которые включены вопросы по антикоррупционной тематике;</w:t>
      </w:r>
    </w:p>
    <w:p>
      <w:pPr>
        <w:pStyle w:val="0"/>
        <w:spacing w:before="200" w:line-rule="auto"/>
        <w:ind w:firstLine="540"/>
        <w:jc w:val="both"/>
      </w:pPr>
      <w:r>
        <w:rPr>
          <w:sz w:val="20"/>
        </w:rPr>
        <w:t xml:space="preserve">количество государственных гражданских служащих Чувашской Республики и муниципальных служащих в Чувашской Республике,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в том числе прошедших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доля государственных гражданских служащих Чувашской Республики и муниципальных служащих в Чувашской Республике, впервые поступивших на гражданскую и муниципальную службу для замещения должностей, включенных в перечни должностей, утвержденные нормативными правовыми актами соответственно государственных органов Чувашской Республики и органов местного самоуправления, прошедших обучение по образовательным программам в области противодействия коррупции;</w:t>
      </w:r>
    </w:p>
    <w:p>
      <w:pPr>
        <w:pStyle w:val="0"/>
        <w:spacing w:before="200" w:line-rule="auto"/>
        <w:ind w:firstLine="540"/>
        <w:jc w:val="both"/>
      </w:pPr>
      <w:r>
        <w:rPr>
          <w:sz w:val="20"/>
        </w:rPr>
        <w:t xml:space="preserve">доля гражданских служащих Чувашской Республики, впервые поступивших на государственную гражданскую службу Чувашской Республики, и муниципальных служащих в Чувашской Республике, впервые поступивших на муниципальную службу в Чувашской Республике, замещающих должности, связанные с соблюдением антикоррупционных стандартов, принявших участие в мероприятиях по профессиональному развитию в области противодействия коррупции;</w:t>
      </w:r>
    </w:p>
    <w:p>
      <w:pPr>
        <w:pStyle w:val="0"/>
        <w:spacing w:before="200" w:line-rule="auto"/>
        <w:ind w:firstLine="540"/>
        <w:jc w:val="both"/>
      </w:pPr>
      <w:r>
        <w:rPr>
          <w:sz w:val="20"/>
        </w:rPr>
        <w:t xml:space="preserve">количество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Чувашской Республики.</w:t>
      </w:r>
    </w:p>
    <w:p>
      <w:pPr>
        <w:pStyle w:val="0"/>
        <w:spacing w:before="200" w:line-rule="auto"/>
        <w:ind w:firstLine="540"/>
        <w:jc w:val="both"/>
      </w:pPr>
      <w:r>
        <w:rPr>
          <w:sz w:val="20"/>
        </w:rPr>
        <w:t xml:space="preserve">В результате реализации мероприятий подпрограммы ожидается достижение следующих целевых показателей (индикаторов):</w:t>
      </w:r>
    </w:p>
    <w:p>
      <w:pPr>
        <w:pStyle w:val="0"/>
        <w:spacing w:before="200" w:line-rule="auto"/>
        <w:ind w:firstLine="540"/>
        <w:jc w:val="both"/>
      </w:pPr>
      <w:r>
        <w:rPr>
          <w:sz w:val="20"/>
        </w:rPr>
        <w:t xml:space="preserve">количество закупок заказчиков, осуществляющих закупки для обеспечения муниципальных нужд, в отношении которых проведен мониторинг:</w:t>
      </w:r>
    </w:p>
    <w:p>
      <w:pPr>
        <w:pStyle w:val="0"/>
        <w:spacing w:before="200" w:line-rule="auto"/>
        <w:ind w:firstLine="540"/>
        <w:jc w:val="both"/>
      </w:pPr>
      <w:r>
        <w:rPr>
          <w:sz w:val="20"/>
        </w:rPr>
        <w:t xml:space="preserve">в 2019 году - 50 процедур;</w:t>
      </w:r>
    </w:p>
    <w:p>
      <w:pPr>
        <w:pStyle w:val="0"/>
        <w:spacing w:before="200" w:line-rule="auto"/>
        <w:ind w:firstLine="540"/>
        <w:jc w:val="both"/>
      </w:pPr>
      <w:r>
        <w:rPr>
          <w:sz w:val="20"/>
        </w:rPr>
        <w:t xml:space="preserve">в 2020 году - 55 процедур;</w:t>
      </w:r>
    </w:p>
    <w:p>
      <w:pPr>
        <w:pStyle w:val="0"/>
        <w:spacing w:before="200" w:line-rule="auto"/>
        <w:ind w:firstLine="540"/>
        <w:jc w:val="both"/>
      </w:pPr>
      <w:r>
        <w:rPr>
          <w:sz w:val="20"/>
        </w:rPr>
        <w:t xml:space="preserve">в 2021 году - 60 процедур;</w:t>
      </w:r>
    </w:p>
    <w:p>
      <w:pPr>
        <w:pStyle w:val="0"/>
        <w:spacing w:before="200" w:line-rule="auto"/>
        <w:ind w:firstLine="540"/>
        <w:jc w:val="both"/>
      </w:pPr>
      <w:r>
        <w:rPr>
          <w:sz w:val="20"/>
        </w:rPr>
        <w:t xml:space="preserve">в 2022 году - 65 процедур;</w:t>
      </w:r>
    </w:p>
    <w:p>
      <w:pPr>
        <w:pStyle w:val="0"/>
        <w:spacing w:before="200" w:line-rule="auto"/>
        <w:ind w:firstLine="540"/>
        <w:jc w:val="both"/>
      </w:pPr>
      <w:r>
        <w:rPr>
          <w:sz w:val="20"/>
        </w:rPr>
        <w:t xml:space="preserve">в 2023 году - 70 процедур;</w:t>
      </w:r>
    </w:p>
    <w:p>
      <w:pPr>
        <w:pStyle w:val="0"/>
        <w:spacing w:before="200" w:line-rule="auto"/>
        <w:ind w:firstLine="540"/>
        <w:jc w:val="both"/>
      </w:pPr>
      <w:r>
        <w:rPr>
          <w:sz w:val="20"/>
        </w:rPr>
        <w:t xml:space="preserve">в 2024 году - 75 процедур;</w:t>
      </w:r>
    </w:p>
    <w:p>
      <w:pPr>
        <w:pStyle w:val="0"/>
        <w:spacing w:before="200" w:line-rule="auto"/>
        <w:ind w:firstLine="540"/>
        <w:jc w:val="both"/>
      </w:pPr>
      <w:r>
        <w:rPr>
          <w:sz w:val="20"/>
        </w:rPr>
        <w:t xml:space="preserve">в 2025 году - 100 процедур;</w:t>
      </w:r>
    </w:p>
    <w:p>
      <w:pPr>
        <w:pStyle w:val="0"/>
        <w:spacing w:before="200" w:line-rule="auto"/>
        <w:ind w:firstLine="540"/>
        <w:jc w:val="both"/>
      </w:pPr>
      <w:r>
        <w:rPr>
          <w:sz w:val="20"/>
        </w:rPr>
        <w:t xml:space="preserve">в 2030 году - 100 процедур;</w:t>
      </w:r>
    </w:p>
    <w:p>
      <w:pPr>
        <w:pStyle w:val="0"/>
        <w:spacing w:before="200" w:line-rule="auto"/>
        <w:ind w:firstLine="540"/>
        <w:jc w:val="both"/>
      </w:pPr>
      <w:r>
        <w:rPr>
          <w:sz w:val="20"/>
        </w:rPr>
        <w:t xml:space="preserve">в 2035 году - 100 процедур;</w:t>
      </w:r>
    </w:p>
    <w:p>
      <w:pPr>
        <w:pStyle w:val="0"/>
        <w:spacing w:before="200" w:line-rule="auto"/>
        <w:ind w:firstLine="540"/>
        <w:jc w:val="both"/>
      </w:pPr>
      <w:r>
        <w:rPr>
          <w:sz w:val="20"/>
        </w:rPr>
        <w:t xml:space="preserve">уровень коррупции в Чувашской Республике по оценке граждан, полученный посредством проведения социологических исследований по вопросам коррупции (по 10-балльной шкале, где 1 означает отсутствие коррупции, а 10 - максимальный уровень коррупции):</w:t>
      </w:r>
    </w:p>
    <w:p>
      <w:pPr>
        <w:pStyle w:val="0"/>
        <w:spacing w:before="200" w:line-rule="auto"/>
        <w:ind w:firstLine="540"/>
        <w:jc w:val="both"/>
      </w:pPr>
      <w:r>
        <w:rPr>
          <w:sz w:val="20"/>
        </w:rPr>
        <w:t xml:space="preserve">в 2019 году - 4 балла;</w:t>
      </w:r>
    </w:p>
    <w:p>
      <w:pPr>
        <w:pStyle w:val="0"/>
        <w:spacing w:before="200" w:line-rule="auto"/>
        <w:ind w:firstLine="540"/>
        <w:jc w:val="both"/>
      </w:pPr>
      <w:r>
        <w:rPr>
          <w:sz w:val="20"/>
        </w:rPr>
        <w:t xml:space="preserve">в 2020 году - 4 балла;</w:t>
      </w:r>
    </w:p>
    <w:p>
      <w:pPr>
        <w:pStyle w:val="0"/>
        <w:spacing w:before="200" w:line-rule="auto"/>
        <w:ind w:firstLine="540"/>
        <w:jc w:val="both"/>
      </w:pPr>
      <w:r>
        <w:rPr>
          <w:sz w:val="20"/>
        </w:rPr>
        <w:t xml:space="preserve">в 2021 году - 4 балла;</w:t>
      </w:r>
    </w:p>
    <w:p>
      <w:pPr>
        <w:pStyle w:val="0"/>
        <w:spacing w:before="200" w:line-rule="auto"/>
        <w:ind w:firstLine="540"/>
        <w:jc w:val="both"/>
      </w:pPr>
      <w:r>
        <w:rPr>
          <w:sz w:val="20"/>
        </w:rPr>
        <w:t xml:space="preserve">в 2022 году - 4 балла;</w:t>
      </w:r>
    </w:p>
    <w:p>
      <w:pPr>
        <w:pStyle w:val="0"/>
        <w:spacing w:before="200" w:line-rule="auto"/>
        <w:ind w:firstLine="540"/>
        <w:jc w:val="both"/>
      </w:pPr>
      <w:r>
        <w:rPr>
          <w:sz w:val="20"/>
        </w:rPr>
        <w:t xml:space="preserve">в 2023 году - 4 балла;</w:t>
      </w:r>
    </w:p>
    <w:p>
      <w:pPr>
        <w:pStyle w:val="0"/>
        <w:spacing w:before="200" w:line-rule="auto"/>
        <w:ind w:firstLine="540"/>
        <w:jc w:val="both"/>
      </w:pPr>
      <w:r>
        <w:rPr>
          <w:sz w:val="20"/>
        </w:rPr>
        <w:t xml:space="preserve">в 2024 году - 4 балла;</w:t>
      </w:r>
    </w:p>
    <w:p>
      <w:pPr>
        <w:pStyle w:val="0"/>
        <w:spacing w:before="200" w:line-rule="auto"/>
        <w:ind w:firstLine="540"/>
        <w:jc w:val="both"/>
      </w:pPr>
      <w:r>
        <w:rPr>
          <w:sz w:val="20"/>
        </w:rPr>
        <w:t xml:space="preserve">в 2025 году - 4 балла;</w:t>
      </w:r>
    </w:p>
    <w:p>
      <w:pPr>
        <w:pStyle w:val="0"/>
        <w:spacing w:before="200" w:line-rule="auto"/>
        <w:ind w:firstLine="540"/>
        <w:jc w:val="both"/>
      </w:pPr>
      <w:r>
        <w:rPr>
          <w:sz w:val="20"/>
        </w:rPr>
        <w:t xml:space="preserve">в 2030 году - 4 балла;</w:t>
      </w:r>
    </w:p>
    <w:p>
      <w:pPr>
        <w:pStyle w:val="0"/>
        <w:spacing w:before="200" w:line-rule="auto"/>
        <w:ind w:firstLine="540"/>
        <w:jc w:val="both"/>
      </w:pPr>
      <w:r>
        <w:rPr>
          <w:sz w:val="20"/>
        </w:rPr>
        <w:t xml:space="preserve">в 2035 году - 4 балла;</w:t>
      </w:r>
    </w:p>
    <w:p>
      <w:pPr>
        <w:pStyle w:val="0"/>
        <w:spacing w:before="200" w:line-rule="auto"/>
        <w:ind w:firstLine="540"/>
        <w:jc w:val="both"/>
      </w:pPr>
      <w:r>
        <w:rPr>
          <w:sz w:val="20"/>
        </w:rPr>
        <w:t xml:space="preserve">уровень коррупции в Чувашской Республике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(по 10-балльной шкале, где 1 означает отсутствие коррупции, а 10 - максимальный уровень коррупции):</w:t>
      </w:r>
    </w:p>
    <w:p>
      <w:pPr>
        <w:pStyle w:val="0"/>
        <w:spacing w:before="200" w:line-rule="auto"/>
        <w:ind w:firstLine="540"/>
        <w:jc w:val="both"/>
      </w:pPr>
      <w:r>
        <w:rPr>
          <w:sz w:val="20"/>
        </w:rPr>
        <w:t xml:space="preserve">в 2019 году - 4 балла;</w:t>
      </w:r>
    </w:p>
    <w:p>
      <w:pPr>
        <w:pStyle w:val="0"/>
        <w:spacing w:before="200" w:line-rule="auto"/>
        <w:ind w:firstLine="540"/>
        <w:jc w:val="both"/>
      </w:pPr>
      <w:r>
        <w:rPr>
          <w:sz w:val="20"/>
        </w:rPr>
        <w:t xml:space="preserve">в 2020 году - 4 балла;</w:t>
      </w:r>
    </w:p>
    <w:p>
      <w:pPr>
        <w:pStyle w:val="0"/>
        <w:spacing w:before="200" w:line-rule="auto"/>
        <w:ind w:firstLine="540"/>
        <w:jc w:val="both"/>
      </w:pPr>
      <w:r>
        <w:rPr>
          <w:sz w:val="20"/>
        </w:rPr>
        <w:t xml:space="preserve">в 2021 году - 4 балла;</w:t>
      </w:r>
    </w:p>
    <w:p>
      <w:pPr>
        <w:pStyle w:val="0"/>
        <w:spacing w:before="200" w:line-rule="auto"/>
        <w:ind w:firstLine="540"/>
        <w:jc w:val="both"/>
      </w:pPr>
      <w:r>
        <w:rPr>
          <w:sz w:val="20"/>
        </w:rPr>
        <w:t xml:space="preserve">в 2022 году - 4 балла;</w:t>
      </w:r>
    </w:p>
    <w:p>
      <w:pPr>
        <w:pStyle w:val="0"/>
        <w:spacing w:before="200" w:line-rule="auto"/>
        <w:ind w:firstLine="540"/>
        <w:jc w:val="both"/>
      </w:pPr>
      <w:r>
        <w:rPr>
          <w:sz w:val="20"/>
        </w:rPr>
        <w:t xml:space="preserve">в 2023 году - 4 балла;</w:t>
      </w:r>
    </w:p>
    <w:p>
      <w:pPr>
        <w:pStyle w:val="0"/>
        <w:spacing w:before="200" w:line-rule="auto"/>
        <w:ind w:firstLine="540"/>
        <w:jc w:val="both"/>
      </w:pPr>
      <w:r>
        <w:rPr>
          <w:sz w:val="20"/>
        </w:rPr>
        <w:t xml:space="preserve">в 2024 году - 4 балла;</w:t>
      </w:r>
    </w:p>
    <w:p>
      <w:pPr>
        <w:pStyle w:val="0"/>
        <w:spacing w:before="200" w:line-rule="auto"/>
        <w:ind w:firstLine="540"/>
        <w:jc w:val="both"/>
      </w:pPr>
      <w:r>
        <w:rPr>
          <w:sz w:val="20"/>
        </w:rPr>
        <w:t xml:space="preserve">в 2025 году - 4 балла;</w:t>
      </w:r>
    </w:p>
    <w:p>
      <w:pPr>
        <w:pStyle w:val="0"/>
        <w:spacing w:before="200" w:line-rule="auto"/>
        <w:ind w:firstLine="540"/>
        <w:jc w:val="both"/>
      </w:pPr>
      <w:r>
        <w:rPr>
          <w:sz w:val="20"/>
        </w:rPr>
        <w:t xml:space="preserve">в 2030 году - 4 балла;</w:t>
      </w:r>
    </w:p>
    <w:p>
      <w:pPr>
        <w:pStyle w:val="0"/>
        <w:spacing w:before="200" w:line-rule="auto"/>
        <w:ind w:firstLine="540"/>
        <w:jc w:val="both"/>
      </w:pPr>
      <w:r>
        <w:rPr>
          <w:sz w:val="20"/>
        </w:rPr>
        <w:t xml:space="preserve">в 2035 году - 4 балла;</w:t>
      </w:r>
    </w:p>
    <w:p>
      <w:pPr>
        <w:pStyle w:val="0"/>
        <w:spacing w:before="200" w:line-rule="auto"/>
        <w:ind w:firstLine="540"/>
        <w:jc w:val="both"/>
      </w:pPr>
      <w:r>
        <w:rPr>
          <w:sz w:val="20"/>
        </w:rPr>
        <w:t xml:space="preserve">доля гражданских служащих и муниципальных служащих,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w:t>
      </w:r>
    </w:p>
    <w:p>
      <w:pPr>
        <w:pStyle w:val="0"/>
        <w:spacing w:before="200" w:line-rule="auto"/>
        <w:ind w:firstLine="540"/>
        <w:jc w:val="both"/>
      </w:pPr>
      <w:r>
        <w:rPr>
          <w:sz w:val="20"/>
        </w:rPr>
        <w:t xml:space="preserve">в 2019 году - 33,0 процента;</w:t>
      </w:r>
    </w:p>
    <w:p>
      <w:pPr>
        <w:pStyle w:val="0"/>
        <w:spacing w:before="200" w:line-rule="auto"/>
        <w:ind w:firstLine="540"/>
        <w:jc w:val="both"/>
      </w:pPr>
      <w:r>
        <w:rPr>
          <w:sz w:val="20"/>
        </w:rPr>
        <w:t xml:space="preserve">в 2020 году - 33,0 процента;</w:t>
      </w:r>
    </w:p>
    <w:p>
      <w:pPr>
        <w:pStyle w:val="0"/>
        <w:spacing w:before="200" w:line-rule="auto"/>
        <w:ind w:firstLine="540"/>
        <w:jc w:val="both"/>
      </w:pPr>
      <w:r>
        <w:rPr>
          <w:sz w:val="20"/>
        </w:rPr>
        <w:t xml:space="preserve">доля государственных гражданских служащих Чувашской Республики и муниципальных служащих в Чувашской Республике, в должностные обязанности которых входит участие в проведении закупок товаров, работ, услуг для обеспечения соответственно государственных или муниципальных нужд, принявших участие в мероприятиях по профессиональному развитию в области противодействия коррупции, в том числе прошедших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в 2021 году - 33,0 процента;</w:t>
      </w:r>
    </w:p>
    <w:p>
      <w:pPr>
        <w:pStyle w:val="0"/>
        <w:spacing w:before="200" w:line-rule="auto"/>
        <w:ind w:firstLine="540"/>
        <w:jc w:val="both"/>
      </w:pPr>
      <w:r>
        <w:rPr>
          <w:sz w:val="20"/>
        </w:rPr>
        <w:t xml:space="preserve">в 2022 году - 33,0 процента;</w:t>
      </w:r>
    </w:p>
    <w:p>
      <w:pPr>
        <w:pStyle w:val="0"/>
        <w:spacing w:before="200" w:line-rule="auto"/>
        <w:ind w:firstLine="540"/>
        <w:jc w:val="both"/>
      </w:pPr>
      <w:r>
        <w:rPr>
          <w:sz w:val="20"/>
        </w:rPr>
        <w:t xml:space="preserve">в 2023 году - 33,0 процента;</w:t>
      </w:r>
    </w:p>
    <w:p>
      <w:pPr>
        <w:pStyle w:val="0"/>
        <w:spacing w:before="200" w:line-rule="auto"/>
        <w:ind w:firstLine="540"/>
        <w:jc w:val="both"/>
      </w:pPr>
      <w:r>
        <w:rPr>
          <w:sz w:val="20"/>
        </w:rPr>
        <w:t xml:space="preserve">в 2024 году - 33,0 процента;</w:t>
      </w:r>
    </w:p>
    <w:p>
      <w:pPr>
        <w:pStyle w:val="0"/>
        <w:spacing w:before="200" w:line-rule="auto"/>
        <w:ind w:firstLine="540"/>
        <w:jc w:val="both"/>
      </w:pPr>
      <w:r>
        <w:rPr>
          <w:sz w:val="20"/>
        </w:rPr>
        <w:t xml:space="preserve">в 2025 году - 33,0 процента;</w:t>
      </w:r>
    </w:p>
    <w:p>
      <w:pPr>
        <w:pStyle w:val="0"/>
        <w:spacing w:before="200" w:line-rule="auto"/>
        <w:ind w:firstLine="540"/>
        <w:jc w:val="both"/>
      </w:pPr>
      <w:r>
        <w:rPr>
          <w:sz w:val="20"/>
        </w:rPr>
        <w:t xml:space="preserve">в 2030 году - 33,0 процента;</w:t>
      </w:r>
    </w:p>
    <w:p>
      <w:pPr>
        <w:pStyle w:val="0"/>
        <w:spacing w:before="200" w:line-rule="auto"/>
        <w:ind w:firstLine="540"/>
        <w:jc w:val="both"/>
      </w:pPr>
      <w:r>
        <w:rPr>
          <w:sz w:val="20"/>
        </w:rPr>
        <w:t xml:space="preserve">в 2035 году - 33,0 процента;</w:t>
      </w:r>
    </w:p>
    <w:p>
      <w:pPr>
        <w:pStyle w:val="0"/>
        <w:spacing w:before="200" w:line-rule="auto"/>
        <w:ind w:firstLine="540"/>
        <w:jc w:val="both"/>
      </w:pPr>
      <w:r>
        <w:rPr>
          <w:sz w:val="20"/>
        </w:rPr>
        <w:t xml:space="preserve">доля подготовленных нормативных правовых актов Чувашской Республики, регулирующих вопросы противодействия коррупции, отнесенных к компетенции субъекта Российской Федерации:</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доля проектов нормативных правовых актов Чувашской Республики, по которым проведена антикоррупционная экспертиза:</w:t>
      </w:r>
    </w:p>
    <w:p>
      <w:pPr>
        <w:pStyle w:val="0"/>
        <w:jc w:val="both"/>
      </w:pPr>
      <w:r>
        <w:rPr>
          <w:sz w:val="20"/>
        </w:rPr>
        <w:t xml:space="preserve">(абзац введен </w:t>
      </w:r>
      <w:hyperlink w:history="0" r:id="rId478"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27.07.2022 N 368)</w:t>
      </w:r>
    </w:p>
    <w:p>
      <w:pPr>
        <w:pStyle w:val="0"/>
        <w:spacing w:before="200" w:line-rule="auto"/>
        <w:ind w:firstLine="540"/>
        <w:jc w:val="both"/>
      </w:pPr>
      <w:r>
        <w:rPr>
          <w:sz w:val="20"/>
        </w:rPr>
        <w:t xml:space="preserve">в 2022 году - 100,0 процента;</w:t>
      </w:r>
    </w:p>
    <w:p>
      <w:pPr>
        <w:pStyle w:val="0"/>
        <w:jc w:val="both"/>
      </w:pPr>
      <w:r>
        <w:rPr>
          <w:sz w:val="20"/>
        </w:rPr>
        <w:t xml:space="preserve">(абзац введен </w:t>
      </w:r>
      <w:hyperlink w:history="0" r:id="rId479"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27.07.2022 N 368)</w:t>
      </w:r>
    </w:p>
    <w:p>
      <w:pPr>
        <w:pStyle w:val="0"/>
        <w:spacing w:before="200" w:line-rule="auto"/>
        <w:ind w:firstLine="540"/>
        <w:jc w:val="both"/>
      </w:pPr>
      <w:r>
        <w:rPr>
          <w:sz w:val="20"/>
        </w:rPr>
        <w:t xml:space="preserve">в 2023 году - 100,0 процента;</w:t>
      </w:r>
    </w:p>
    <w:p>
      <w:pPr>
        <w:pStyle w:val="0"/>
        <w:jc w:val="both"/>
      </w:pPr>
      <w:r>
        <w:rPr>
          <w:sz w:val="20"/>
        </w:rPr>
        <w:t xml:space="preserve">(абзац введен </w:t>
      </w:r>
      <w:hyperlink w:history="0" r:id="rId480"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27.07.2022 N 368)</w:t>
      </w:r>
    </w:p>
    <w:p>
      <w:pPr>
        <w:pStyle w:val="0"/>
        <w:spacing w:before="200" w:line-rule="auto"/>
        <w:ind w:firstLine="540"/>
        <w:jc w:val="both"/>
      </w:pPr>
      <w:r>
        <w:rPr>
          <w:sz w:val="20"/>
        </w:rPr>
        <w:t xml:space="preserve">в 2024 году - 100,0 процента;</w:t>
      </w:r>
    </w:p>
    <w:p>
      <w:pPr>
        <w:pStyle w:val="0"/>
        <w:jc w:val="both"/>
      </w:pPr>
      <w:r>
        <w:rPr>
          <w:sz w:val="20"/>
        </w:rPr>
        <w:t xml:space="preserve">(абзац введен </w:t>
      </w:r>
      <w:hyperlink w:history="0" r:id="rId481"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27.07.2022 N 368)</w:t>
      </w:r>
    </w:p>
    <w:p>
      <w:pPr>
        <w:pStyle w:val="0"/>
        <w:spacing w:before="200" w:line-rule="auto"/>
        <w:ind w:firstLine="540"/>
        <w:jc w:val="both"/>
      </w:pPr>
      <w:r>
        <w:rPr>
          <w:sz w:val="20"/>
        </w:rPr>
        <w:t xml:space="preserve">в 2025 году - 100,0 процента;</w:t>
      </w:r>
    </w:p>
    <w:p>
      <w:pPr>
        <w:pStyle w:val="0"/>
        <w:jc w:val="both"/>
      </w:pPr>
      <w:r>
        <w:rPr>
          <w:sz w:val="20"/>
        </w:rPr>
        <w:t xml:space="preserve">(абзац введен </w:t>
      </w:r>
      <w:hyperlink w:history="0" r:id="rId482"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27.07.2022 N 368)</w:t>
      </w:r>
    </w:p>
    <w:p>
      <w:pPr>
        <w:pStyle w:val="0"/>
        <w:spacing w:before="200" w:line-rule="auto"/>
        <w:ind w:firstLine="540"/>
        <w:jc w:val="both"/>
      </w:pPr>
      <w:r>
        <w:rPr>
          <w:sz w:val="20"/>
        </w:rPr>
        <w:t xml:space="preserve">в 2030 году - 100,0 процента;</w:t>
      </w:r>
    </w:p>
    <w:p>
      <w:pPr>
        <w:pStyle w:val="0"/>
        <w:jc w:val="both"/>
      </w:pPr>
      <w:r>
        <w:rPr>
          <w:sz w:val="20"/>
        </w:rPr>
        <w:t xml:space="preserve">(абзац введен </w:t>
      </w:r>
      <w:hyperlink w:history="0" r:id="rId483"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27.07.2022 N 368)</w:t>
      </w:r>
    </w:p>
    <w:p>
      <w:pPr>
        <w:pStyle w:val="0"/>
        <w:spacing w:before="200" w:line-rule="auto"/>
        <w:ind w:firstLine="540"/>
        <w:jc w:val="both"/>
      </w:pPr>
      <w:r>
        <w:rPr>
          <w:sz w:val="20"/>
        </w:rPr>
        <w:t xml:space="preserve">в 2035 году - 100,0 процента;</w:t>
      </w:r>
    </w:p>
    <w:p>
      <w:pPr>
        <w:pStyle w:val="0"/>
        <w:jc w:val="both"/>
      </w:pPr>
      <w:r>
        <w:rPr>
          <w:sz w:val="20"/>
        </w:rPr>
        <w:t xml:space="preserve">(абзац введен </w:t>
      </w:r>
      <w:hyperlink w:history="0" r:id="rId484"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27.07.2022 N 368)</w:t>
      </w:r>
    </w:p>
    <w:p>
      <w:pPr>
        <w:pStyle w:val="0"/>
        <w:spacing w:before="200" w:line-rule="auto"/>
        <w:ind w:firstLine="540"/>
        <w:jc w:val="both"/>
      </w:pPr>
      <w:r>
        <w:rPr>
          <w:sz w:val="20"/>
        </w:rPr>
        <w:t xml:space="preserve">доля лиц, замещающих государственные должности Чувашской Республики (за исключением депутатов Государственного Совета Чувашской Республики и мировых судей Чувашской Республики), гражданских служащих и муниципальных служащих, в отношении которых лицами, ответственными за работу по профилактике коррупционных и иных правонарушений в государственных органах Чувашской Республики и 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доля лиц, ответственных за работу по профилактике коррупционных и иных правонарушений в государственных органах Чувашской Республики и органах местного самоуправления, прошедших обучение по антикоррупционной тематике:</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количество гражданских служащих и муниципальных служащих, прошедших обучение по программам повышения квалификации, в которые включены вопросы по антикоррупционной тематике:</w:t>
      </w:r>
    </w:p>
    <w:p>
      <w:pPr>
        <w:pStyle w:val="0"/>
        <w:spacing w:before="200" w:line-rule="auto"/>
        <w:ind w:firstLine="540"/>
        <w:jc w:val="both"/>
      </w:pPr>
      <w:r>
        <w:rPr>
          <w:sz w:val="20"/>
        </w:rPr>
        <w:t xml:space="preserve">в 2019 году - 300 человек;</w:t>
      </w:r>
    </w:p>
    <w:p>
      <w:pPr>
        <w:pStyle w:val="0"/>
        <w:spacing w:before="200" w:line-rule="auto"/>
        <w:ind w:firstLine="540"/>
        <w:jc w:val="both"/>
      </w:pPr>
      <w:r>
        <w:rPr>
          <w:sz w:val="20"/>
        </w:rPr>
        <w:t xml:space="preserve">в 2020 году - 300 человек;</w:t>
      </w:r>
    </w:p>
    <w:p>
      <w:pPr>
        <w:pStyle w:val="0"/>
        <w:spacing w:before="200" w:line-rule="auto"/>
        <w:ind w:firstLine="540"/>
        <w:jc w:val="both"/>
      </w:pPr>
      <w:r>
        <w:rPr>
          <w:sz w:val="20"/>
        </w:rPr>
        <w:t xml:space="preserve">количество государственных гражданских служащих Чувашской Республики и муниципальных служащих в Чувашской Республике,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в том числе прошедших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в 2021 году - 300 человек;</w:t>
      </w:r>
    </w:p>
    <w:p>
      <w:pPr>
        <w:pStyle w:val="0"/>
        <w:spacing w:before="200" w:line-rule="auto"/>
        <w:ind w:firstLine="540"/>
        <w:jc w:val="both"/>
      </w:pPr>
      <w:r>
        <w:rPr>
          <w:sz w:val="20"/>
        </w:rPr>
        <w:t xml:space="preserve">в 2022 году - 300 человек;</w:t>
      </w:r>
    </w:p>
    <w:p>
      <w:pPr>
        <w:pStyle w:val="0"/>
        <w:spacing w:before="200" w:line-rule="auto"/>
        <w:ind w:firstLine="540"/>
        <w:jc w:val="both"/>
      </w:pPr>
      <w:r>
        <w:rPr>
          <w:sz w:val="20"/>
        </w:rPr>
        <w:t xml:space="preserve">в 2023 году - 300 человек;</w:t>
      </w:r>
    </w:p>
    <w:p>
      <w:pPr>
        <w:pStyle w:val="0"/>
        <w:spacing w:before="200" w:line-rule="auto"/>
        <w:ind w:firstLine="540"/>
        <w:jc w:val="both"/>
      </w:pPr>
      <w:r>
        <w:rPr>
          <w:sz w:val="20"/>
        </w:rPr>
        <w:t xml:space="preserve">в 2024 году - 300 человек;</w:t>
      </w:r>
    </w:p>
    <w:p>
      <w:pPr>
        <w:pStyle w:val="0"/>
        <w:spacing w:before="200" w:line-rule="auto"/>
        <w:ind w:firstLine="540"/>
        <w:jc w:val="both"/>
      </w:pPr>
      <w:r>
        <w:rPr>
          <w:sz w:val="20"/>
        </w:rPr>
        <w:t xml:space="preserve">в 2025 году - 300 человек;</w:t>
      </w:r>
    </w:p>
    <w:p>
      <w:pPr>
        <w:pStyle w:val="0"/>
        <w:spacing w:before="200" w:line-rule="auto"/>
        <w:ind w:firstLine="540"/>
        <w:jc w:val="both"/>
      </w:pPr>
      <w:r>
        <w:rPr>
          <w:sz w:val="20"/>
        </w:rPr>
        <w:t xml:space="preserve">в 2030 году - 300 человек;</w:t>
      </w:r>
    </w:p>
    <w:p>
      <w:pPr>
        <w:pStyle w:val="0"/>
        <w:spacing w:before="200" w:line-rule="auto"/>
        <w:ind w:firstLine="540"/>
        <w:jc w:val="both"/>
      </w:pPr>
      <w:r>
        <w:rPr>
          <w:sz w:val="20"/>
        </w:rPr>
        <w:t xml:space="preserve">в 2035 году - 300 человек;</w:t>
      </w:r>
    </w:p>
    <w:p>
      <w:pPr>
        <w:pStyle w:val="0"/>
        <w:spacing w:before="200" w:line-rule="auto"/>
        <w:ind w:firstLine="540"/>
        <w:jc w:val="both"/>
      </w:pPr>
      <w:r>
        <w:rPr>
          <w:sz w:val="20"/>
        </w:rPr>
        <w:t xml:space="preserve">доля гражданских служащих и муниципальных служащих, впервые поступивших на гражданскую и муниципальную службу для замещения должностей, включенных в перечни должностей, утвержденные нормативными правовыми актами соответственно государственных органов Чувашской Республики и органов местного самоуправления, прошедших обучение по образовательным программам в области противодействия коррупции:</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доля гражданских служащих Чувашской Республики, впервые поступивших на государственную гражданскую службу Чувашской Республики, и муниципальных служащих в Чувашской Республике, впервые поступивших на муниципальную службу в Чувашской Республике, замещающих должности, связанные с соблюдением антикоррупционных стандартов, принявших участие в мероприятиях по профессиональному развитию в области противодействия коррупции:</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количество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Чувашской Республики:</w:t>
      </w:r>
    </w:p>
    <w:p>
      <w:pPr>
        <w:pStyle w:val="0"/>
        <w:spacing w:before="200" w:line-rule="auto"/>
        <w:ind w:firstLine="540"/>
        <w:jc w:val="both"/>
      </w:pPr>
      <w:r>
        <w:rPr>
          <w:sz w:val="20"/>
        </w:rPr>
        <w:t xml:space="preserve">в 2019 году - 750 единиц;</w:t>
      </w:r>
    </w:p>
    <w:p>
      <w:pPr>
        <w:pStyle w:val="0"/>
        <w:spacing w:before="200" w:line-rule="auto"/>
        <w:ind w:firstLine="540"/>
        <w:jc w:val="both"/>
      </w:pPr>
      <w:r>
        <w:rPr>
          <w:sz w:val="20"/>
        </w:rPr>
        <w:t xml:space="preserve">в 2020 году - 760 единиц;</w:t>
      </w:r>
    </w:p>
    <w:p>
      <w:pPr>
        <w:pStyle w:val="0"/>
        <w:spacing w:before="200" w:line-rule="auto"/>
        <w:ind w:firstLine="540"/>
        <w:jc w:val="both"/>
      </w:pPr>
      <w:r>
        <w:rPr>
          <w:sz w:val="20"/>
        </w:rPr>
        <w:t xml:space="preserve">в 2021 году - 770 единиц;</w:t>
      </w:r>
    </w:p>
    <w:p>
      <w:pPr>
        <w:pStyle w:val="0"/>
        <w:spacing w:before="200" w:line-rule="auto"/>
        <w:ind w:firstLine="540"/>
        <w:jc w:val="both"/>
      </w:pPr>
      <w:r>
        <w:rPr>
          <w:sz w:val="20"/>
        </w:rPr>
        <w:t xml:space="preserve">в 2022 году - 780 единиц;</w:t>
      </w:r>
    </w:p>
    <w:p>
      <w:pPr>
        <w:pStyle w:val="0"/>
        <w:spacing w:before="200" w:line-rule="auto"/>
        <w:ind w:firstLine="540"/>
        <w:jc w:val="both"/>
      </w:pPr>
      <w:r>
        <w:rPr>
          <w:sz w:val="20"/>
        </w:rPr>
        <w:t xml:space="preserve">в 2023 году - 790 единиц;</w:t>
      </w:r>
    </w:p>
    <w:p>
      <w:pPr>
        <w:pStyle w:val="0"/>
        <w:spacing w:before="200" w:line-rule="auto"/>
        <w:ind w:firstLine="540"/>
        <w:jc w:val="both"/>
      </w:pPr>
      <w:r>
        <w:rPr>
          <w:sz w:val="20"/>
        </w:rPr>
        <w:t xml:space="preserve">в 2024 году - 800 единиц;</w:t>
      </w:r>
    </w:p>
    <w:p>
      <w:pPr>
        <w:pStyle w:val="0"/>
        <w:spacing w:before="200" w:line-rule="auto"/>
        <w:ind w:firstLine="540"/>
        <w:jc w:val="both"/>
      </w:pPr>
      <w:r>
        <w:rPr>
          <w:sz w:val="20"/>
        </w:rPr>
        <w:t xml:space="preserve">в 2025 году - 810 единиц;</w:t>
      </w:r>
    </w:p>
    <w:p>
      <w:pPr>
        <w:pStyle w:val="0"/>
        <w:spacing w:before="200" w:line-rule="auto"/>
        <w:ind w:firstLine="540"/>
        <w:jc w:val="both"/>
      </w:pPr>
      <w:r>
        <w:rPr>
          <w:sz w:val="20"/>
        </w:rPr>
        <w:t xml:space="preserve">в 2030 году - 850 единиц;</w:t>
      </w:r>
    </w:p>
    <w:p>
      <w:pPr>
        <w:pStyle w:val="0"/>
        <w:spacing w:before="200" w:line-rule="auto"/>
        <w:ind w:firstLine="540"/>
        <w:jc w:val="both"/>
      </w:pPr>
      <w:r>
        <w:rPr>
          <w:sz w:val="20"/>
        </w:rPr>
        <w:t xml:space="preserve">в 2035 году - 900 единиц.</w:t>
      </w:r>
    </w:p>
    <w:p>
      <w:pPr>
        <w:pStyle w:val="0"/>
        <w:jc w:val="both"/>
      </w:pPr>
      <w:r>
        <w:rPr>
          <w:sz w:val="20"/>
        </w:rPr>
      </w:r>
    </w:p>
    <w:p>
      <w:pPr>
        <w:pStyle w:val="2"/>
        <w:outlineLvl w:val="2"/>
        <w:jc w:val="center"/>
      </w:pPr>
      <w:r>
        <w:rPr>
          <w:sz w:val="20"/>
        </w:rPr>
        <w:t xml:space="preserve">Раздел III. ХАРАКТЕРИСТИКИ ОСНОВНЫХ МЕРОПРИЯТИЙ, МЕРОПРИЯТИЙ</w:t>
      </w:r>
    </w:p>
    <w:p>
      <w:pPr>
        <w:pStyle w:val="2"/>
        <w:jc w:val="center"/>
      </w:pPr>
      <w:r>
        <w:rPr>
          <w:sz w:val="20"/>
        </w:rPr>
        <w:t xml:space="preserve">ПОДПРОГРАММЫ С УКАЗАНИЕМ СРОКОВ 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направлены на реализацию поставленных целей и задач подпрограммы и Государственной программы в целом.</w:t>
      </w:r>
    </w:p>
    <w:p>
      <w:pPr>
        <w:pStyle w:val="0"/>
        <w:spacing w:before="200" w:line-rule="auto"/>
        <w:ind w:firstLine="540"/>
        <w:jc w:val="both"/>
      </w:pPr>
      <w:r>
        <w:rPr>
          <w:sz w:val="20"/>
        </w:rPr>
        <w:t xml:space="preserve">Подпрограмма объединяет девять основных мероприятий:</w:t>
      </w:r>
    </w:p>
    <w:p>
      <w:pPr>
        <w:pStyle w:val="0"/>
        <w:spacing w:before="200" w:line-rule="auto"/>
        <w:ind w:firstLine="540"/>
        <w:jc w:val="both"/>
      </w:pPr>
      <w:r>
        <w:rPr>
          <w:sz w:val="20"/>
        </w:rPr>
        <w:t xml:space="preserve">Основное мероприятие 1. Организационные меры по созданию механизма реализации антикоррупционной политики в Чувашской Республике</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следующего мероприятия:</w:t>
      </w:r>
    </w:p>
    <w:p>
      <w:pPr>
        <w:pStyle w:val="0"/>
        <w:spacing w:before="200" w:line-rule="auto"/>
        <w:ind w:firstLine="540"/>
        <w:jc w:val="both"/>
      </w:pPr>
      <w:r>
        <w:rPr>
          <w:sz w:val="20"/>
        </w:rPr>
        <w:t xml:space="preserve">Мероприятие 1.1. Разработка исполнительными органами Чувашской Республики и органами местного самоуправления планов мероприятий по противодействию коррупции.</w:t>
      </w:r>
    </w:p>
    <w:p>
      <w:pPr>
        <w:pStyle w:val="0"/>
        <w:jc w:val="both"/>
      </w:pPr>
      <w:r>
        <w:rPr>
          <w:sz w:val="20"/>
        </w:rPr>
        <w:t xml:space="preserve">(в ред. </w:t>
      </w:r>
      <w:hyperlink w:history="0" r:id="rId485"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Основное мероприятие 2. Нормативно-правовое обеспечение антикоррупционной деятельности</w:t>
      </w:r>
    </w:p>
    <w:p>
      <w:pPr>
        <w:pStyle w:val="0"/>
        <w:spacing w:before="200" w:line-rule="auto"/>
        <w:ind w:firstLine="540"/>
        <w:jc w:val="both"/>
      </w:pPr>
      <w:r>
        <w:rPr>
          <w:sz w:val="20"/>
        </w:rPr>
        <w:t xml:space="preserve">Данное основное мероприятие включает в себя реализацию следующих мероприятий:</w:t>
      </w:r>
    </w:p>
    <w:p>
      <w:pPr>
        <w:pStyle w:val="0"/>
        <w:spacing w:before="200" w:line-rule="auto"/>
        <w:ind w:firstLine="540"/>
        <w:jc w:val="both"/>
      </w:pPr>
      <w:r>
        <w:rPr>
          <w:sz w:val="20"/>
        </w:rPr>
        <w:t xml:space="preserve">Мероприятие 2.1. Разработка нормативных правовых актов Чувашской Республики, направленных на формирование антикоррупционного поведения государственных гражданских служащих Чувашской Республики и муниципальных служащих в Чувашской Республике.</w:t>
      </w:r>
    </w:p>
    <w:p>
      <w:pPr>
        <w:pStyle w:val="0"/>
        <w:jc w:val="both"/>
      </w:pPr>
      <w:r>
        <w:rPr>
          <w:sz w:val="20"/>
        </w:rPr>
        <w:t xml:space="preserve">(в ред. </w:t>
      </w:r>
      <w:hyperlink w:history="0" r:id="rId486"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28.04.2021 N 167)</w:t>
      </w:r>
    </w:p>
    <w:p>
      <w:pPr>
        <w:pStyle w:val="0"/>
        <w:spacing w:before="200" w:line-rule="auto"/>
        <w:ind w:firstLine="540"/>
        <w:jc w:val="both"/>
      </w:pPr>
      <w:r>
        <w:rPr>
          <w:sz w:val="20"/>
        </w:rPr>
        <w:t xml:space="preserve">Мероприятие 2.2. Совершенствование нормативно-правовой базы Чувашской Республики, регулирующей вопросы противодействия коррупции.</w:t>
      </w:r>
    </w:p>
    <w:p>
      <w:pPr>
        <w:pStyle w:val="0"/>
        <w:spacing w:before="200" w:line-rule="auto"/>
        <w:ind w:firstLine="540"/>
        <w:jc w:val="both"/>
      </w:pPr>
      <w:r>
        <w:rPr>
          <w:sz w:val="20"/>
        </w:rPr>
        <w:t xml:space="preserve">Основное мероприятие 3. Антикоррупционная экспертиза нормативных правовых актов Чувашской Республики и их проектов</w:t>
      </w:r>
    </w:p>
    <w:p>
      <w:pPr>
        <w:pStyle w:val="0"/>
        <w:jc w:val="both"/>
      </w:pPr>
      <w:r>
        <w:rPr>
          <w:sz w:val="20"/>
        </w:rPr>
        <w:t xml:space="preserve">(в ред. </w:t>
      </w:r>
      <w:hyperlink w:history="0" r:id="rId487"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27.07.2022 N 368)</w:t>
      </w:r>
    </w:p>
    <w:p>
      <w:pPr>
        <w:pStyle w:val="0"/>
        <w:spacing w:before="200" w:line-rule="auto"/>
        <w:ind w:firstLine="540"/>
        <w:jc w:val="both"/>
      </w:pPr>
      <w:r>
        <w:rPr>
          <w:sz w:val="20"/>
        </w:rPr>
        <w:t xml:space="preserve">Предполагается реализация следующих мероприятий:</w:t>
      </w:r>
    </w:p>
    <w:p>
      <w:pPr>
        <w:pStyle w:val="0"/>
        <w:spacing w:before="200" w:line-rule="auto"/>
        <w:ind w:firstLine="540"/>
        <w:jc w:val="both"/>
      </w:pPr>
      <w:r>
        <w:rPr>
          <w:sz w:val="20"/>
        </w:rPr>
        <w:t xml:space="preserve">Мероприятие 3.1. Проведение антикоррупционной экспертизы нормативных правовых актов Чувашской Республики и их проектов.</w:t>
      </w:r>
    </w:p>
    <w:p>
      <w:pPr>
        <w:pStyle w:val="0"/>
        <w:spacing w:before="200" w:line-rule="auto"/>
        <w:ind w:firstLine="540"/>
        <w:jc w:val="both"/>
      </w:pPr>
      <w:r>
        <w:rPr>
          <w:sz w:val="20"/>
        </w:rPr>
        <w:t xml:space="preserve">Мероприятие 3.2. Проведение семинаров-совещаний с участием представителей исполнительных органов Чувашской Республики, органов местного самоуправления и граждан, уполномоченных на проведение независимой антикоррупционной экспертизы нормативных правовых актов и их проектов, по вопросам проведения антикоррупционной экспертизы нормативных правовых актов Чувашской Республики и их проектов.</w:t>
      </w:r>
    </w:p>
    <w:p>
      <w:pPr>
        <w:pStyle w:val="0"/>
        <w:jc w:val="both"/>
      </w:pPr>
      <w:r>
        <w:rPr>
          <w:sz w:val="20"/>
        </w:rPr>
        <w:t xml:space="preserve">(в ред. Постановлений Кабинета Министров ЧР от 27.07.2022 </w:t>
      </w:r>
      <w:hyperlink w:history="0" r:id="rId488"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rPr>
        <w:t xml:space="preserve">, от 10.05.2023 </w:t>
      </w:r>
      <w:hyperlink w:history="0" r:id="rId489"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Основное мероприятие 4. Организация мониторинга факторов, порождающих коррупцию или способствующих ее распространению, и мер антикоррупционной политики</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следующего мероприятия:</w:t>
      </w:r>
    </w:p>
    <w:p>
      <w:pPr>
        <w:pStyle w:val="0"/>
        <w:spacing w:before="200" w:line-rule="auto"/>
        <w:ind w:firstLine="540"/>
        <w:jc w:val="both"/>
      </w:pPr>
      <w:r>
        <w:rPr>
          <w:sz w:val="20"/>
        </w:rPr>
        <w:t xml:space="preserve">Мероприятие 4.1. Проведение социологических исследований на предмет уровня коррупции.</w:t>
      </w:r>
    </w:p>
    <w:p>
      <w:pPr>
        <w:pStyle w:val="0"/>
        <w:jc w:val="both"/>
      </w:pPr>
      <w:r>
        <w:rPr>
          <w:sz w:val="20"/>
        </w:rPr>
        <w:t xml:space="preserve">(в ред. </w:t>
      </w:r>
      <w:hyperlink w:history="0" r:id="rId490"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23.10.2019 N 436)</w:t>
      </w:r>
    </w:p>
    <w:p>
      <w:pPr>
        <w:pStyle w:val="0"/>
        <w:spacing w:before="200" w:line-rule="auto"/>
        <w:ind w:firstLine="540"/>
        <w:jc w:val="both"/>
      </w:pPr>
      <w:r>
        <w:rPr>
          <w:sz w:val="20"/>
        </w:rPr>
        <w:t xml:space="preserve">Основное мероприятие 5. Совершенствование мер по противодействию коррупции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В рамках данного основного мероприятия будут реализованы следующие мероприятия:</w:t>
      </w:r>
    </w:p>
    <w:p>
      <w:pPr>
        <w:pStyle w:val="0"/>
        <w:spacing w:before="200" w:line-rule="auto"/>
        <w:ind w:firstLine="540"/>
        <w:jc w:val="both"/>
      </w:pPr>
      <w:r>
        <w:rPr>
          <w:sz w:val="20"/>
        </w:rPr>
        <w:t xml:space="preserve">Мероприятие 5.1. Осуществление мониторинга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Мероприятие 5.2. Проведение мероприятий по исключению случаев участия на стороне поставщиков (подрядчиков, исполнителей) товаров, работ, услуг для обеспечения государственных,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для обеспечения государственных и муниципальных нужд.</w:t>
      </w:r>
    </w:p>
    <w:p>
      <w:pPr>
        <w:pStyle w:val="0"/>
        <w:spacing w:before="200" w:line-rule="auto"/>
        <w:ind w:firstLine="540"/>
        <w:jc w:val="both"/>
      </w:pPr>
      <w:r>
        <w:rPr>
          <w:sz w:val="20"/>
        </w:rPr>
        <w:t xml:space="preserve">Основное мероприятие 6. Внедрение антикоррупционных механизмов в рамках реализации кадровой политики в государственных органах Чувашской Республики и органах местного самоуправления</w:t>
      </w:r>
    </w:p>
    <w:p>
      <w:pPr>
        <w:pStyle w:val="0"/>
        <w:spacing w:before="200" w:line-rule="auto"/>
        <w:ind w:firstLine="540"/>
        <w:jc w:val="both"/>
      </w:pPr>
      <w:r>
        <w:rPr>
          <w:sz w:val="20"/>
        </w:rPr>
        <w:t xml:space="preserve">В рамках данного основного мероприятия предполагается реализация следующих мероприятий:</w:t>
      </w:r>
    </w:p>
    <w:p>
      <w:pPr>
        <w:pStyle w:val="0"/>
        <w:spacing w:before="200" w:line-rule="auto"/>
        <w:ind w:firstLine="540"/>
        <w:jc w:val="both"/>
      </w:pPr>
      <w:r>
        <w:rPr>
          <w:sz w:val="20"/>
        </w:rPr>
        <w:t xml:space="preserve">Мероприятие 6.1. Разработка и реализация комплекса мероприятий по формированию среди государственных гражданских служащих Чувашской Республики и муниципальных служащих обстановки нетерпимости к коррупционным проявлениям.</w:t>
      </w:r>
    </w:p>
    <w:p>
      <w:pPr>
        <w:pStyle w:val="0"/>
        <w:spacing w:before="200" w:line-rule="auto"/>
        <w:ind w:firstLine="540"/>
        <w:jc w:val="both"/>
      </w:pPr>
      <w:r>
        <w:rPr>
          <w:sz w:val="20"/>
        </w:rPr>
        <w:t xml:space="preserve">Мероприятие 6.2. Организация и мониторинг деятельности комиссий по соблюдению требований к служебному поведению и урегулированию конфликта интересов, созданных в государственных органах Чувашской Республики и органах местного самоуправления.</w:t>
      </w:r>
    </w:p>
    <w:p>
      <w:pPr>
        <w:pStyle w:val="0"/>
        <w:spacing w:before="200" w:line-rule="auto"/>
        <w:ind w:firstLine="540"/>
        <w:jc w:val="both"/>
      </w:pPr>
      <w:r>
        <w:rPr>
          <w:sz w:val="20"/>
        </w:rPr>
        <w:t xml:space="preserve">Основное мероприятие 7. Внедрение внутреннего контроля в государственных органах Чувашской Республики и органах местного самоуправления</w:t>
      </w:r>
    </w:p>
    <w:p>
      <w:pPr>
        <w:pStyle w:val="0"/>
        <w:spacing w:before="200" w:line-rule="auto"/>
        <w:ind w:firstLine="540"/>
        <w:jc w:val="both"/>
      </w:pPr>
      <w:r>
        <w:rPr>
          <w:sz w:val="20"/>
        </w:rPr>
        <w:t xml:space="preserve">Данное основное мероприятие включает в себя реализацию следующих мероприятий:</w:t>
      </w:r>
    </w:p>
    <w:p>
      <w:pPr>
        <w:pStyle w:val="0"/>
        <w:spacing w:before="200" w:line-rule="auto"/>
        <w:ind w:firstLine="540"/>
        <w:jc w:val="both"/>
      </w:pPr>
      <w:r>
        <w:rPr>
          <w:sz w:val="20"/>
        </w:rPr>
        <w:t xml:space="preserve">Мероприятие 7.1. Организация и обеспечение эффективного контроля за соблюдением государственными гражданскими служащими Чувашской Республики и муниципальными служащими ограничений и запретов, предусмотренных соответственно законодательством о гражданской службе и законодательством о муниципальной службе.</w:t>
      </w:r>
    </w:p>
    <w:p>
      <w:pPr>
        <w:pStyle w:val="0"/>
        <w:spacing w:before="200" w:line-rule="auto"/>
        <w:ind w:firstLine="540"/>
        <w:jc w:val="both"/>
      </w:pPr>
      <w:r>
        <w:rPr>
          <w:sz w:val="20"/>
        </w:rPr>
        <w:t xml:space="preserve">Мероприятие 7.2. Проведение анализа сведений о доходах, расходах, об имуществе и обязательствах имущественного характера, представленных лицами, замещающими государственные должности Чувашской Республики и муниципальные должности, гражданскими служащими и муниципальными служащими,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проведение проверок достоверности и полноты указанных сведений.</w:t>
      </w:r>
    </w:p>
    <w:p>
      <w:pPr>
        <w:pStyle w:val="0"/>
        <w:spacing w:before="200" w:line-rule="auto"/>
        <w:ind w:firstLine="540"/>
        <w:jc w:val="both"/>
      </w:pPr>
      <w:r>
        <w:rPr>
          <w:sz w:val="20"/>
        </w:rPr>
        <w:t xml:space="preserve">Основное мероприятие 8. Организация антикоррупционной пропаганды и просвещения</w:t>
      </w:r>
    </w:p>
    <w:p>
      <w:pPr>
        <w:pStyle w:val="0"/>
        <w:spacing w:before="200" w:line-rule="auto"/>
        <w:ind w:firstLine="540"/>
        <w:jc w:val="both"/>
      </w:pPr>
      <w:r>
        <w:rPr>
          <w:sz w:val="20"/>
        </w:rPr>
        <w:t xml:space="preserve">В рамках данного основного мероприятия предполагается реализация следующих мероприятий:</w:t>
      </w:r>
    </w:p>
    <w:p>
      <w:pPr>
        <w:pStyle w:val="0"/>
        <w:spacing w:before="200" w:line-rule="auto"/>
        <w:ind w:firstLine="540"/>
        <w:jc w:val="both"/>
      </w:pPr>
      <w:r>
        <w:rPr>
          <w:sz w:val="20"/>
        </w:rPr>
        <w:t xml:space="preserve">Мероприятие 8.1. Проведение конкурсов антикоррупционной направленности.</w:t>
      </w:r>
    </w:p>
    <w:p>
      <w:pPr>
        <w:pStyle w:val="0"/>
        <w:spacing w:before="200" w:line-rule="auto"/>
        <w:ind w:firstLine="540"/>
        <w:jc w:val="both"/>
      </w:pPr>
      <w:r>
        <w:rPr>
          <w:sz w:val="20"/>
        </w:rPr>
        <w:t xml:space="preserve">Мероприятие 8.2. Размещение работ победителей конкурса на разработку сценариев социальной рекламы антикоррупционной направленности на радио и телевидении, в средствах массовой информации.</w:t>
      </w:r>
    </w:p>
    <w:p>
      <w:pPr>
        <w:pStyle w:val="0"/>
        <w:spacing w:before="200" w:line-rule="auto"/>
        <w:ind w:firstLine="540"/>
        <w:jc w:val="both"/>
      </w:pPr>
      <w:r>
        <w:rPr>
          <w:sz w:val="20"/>
        </w:rPr>
        <w:t xml:space="preserve">Основное мероприятие 9. Обеспечение доступа граждан и организаций к информации о деятельности государственных органов Чувашской Республики и органов местного самоуправления в Чувашской Республике</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следующих мероприятий:</w:t>
      </w:r>
    </w:p>
    <w:p>
      <w:pPr>
        <w:pStyle w:val="0"/>
        <w:spacing w:before="200" w:line-rule="auto"/>
        <w:ind w:firstLine="540"/>
        <w:jc w:val="both"/>
      </w:pPr>
      <w:r>
        <w:rPr>
          <w:sz w:val="20"/>
        </w:rPr>
        <w:t xml:space="preserve">Мероприятие 9.1. Организация размещения в республиканских средствах массовой информации информационных сюжетов, интервью по вопросам реализации на территории Чувашской Республики государственной политики в области противодействия коррупции.</w:t>
      </w:r>
    </w:p>
    <w:p>
      <w:pPr>
        <w:pStyle w:val="0"/>
        <w:spacing w:before="200" w:line-rule="auto"/>
        <w:ind w:firstLine="540"/>
        <w:jc w:val="both"/>
      </w:pPr>
      <w:r>
        <w:rPr>
          <w:sz w:val="20"/>
        </w:rPr>
        <w:t xml:space="preserve">Мероприятие 9.2. Обеспечение размещения в средствах массовой информации сведений о фактах привлечения к ответственности должностных лиц государственных органов Чувашской Республики и органов местного самоуправления за правонарушения, связанные с использованием своего служебного положения.</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 (С РАСШИФРОВКОЙ</w:t>
      </w:r>
    </w:p>
    <w:p>
      <w:pPr>
        <w:pStyle w:val="2"/>
        <w:jc w:val="center"/>
      </w:pPr>
      <w:r>
        <w:rPr>
          <w:sz w:val="20"/>
        </w:rPr>
        <w:t xml:space="preserve">ПО ИСТОЧНИКАМ ФИНАНСИРОВАНИЯ, ПО ЭТАПАМ</w:t>
      </w:r>
    </w:p>
    <w:p>
      <w:pPr>
        <w:pStyle w:val="2"/>
        <w:jc w:val="center"/>
      </w:pPr>
      <w:r>
        <w:rPr>
          <w:sz w:val="20"/>
        </w:rPr>
        <w:t xml:space="preserve">И ГОДАМ РЕАЛИЗАЦИИ ПОДПРОГРАММЫ)</w:t>
      </w:r>
    </w:p>
    <w:p>
      <w:pPr>
        <w:pStyle w:val="0"/>
        <w:jc w:val="both"/>
      </w:pPr>
      <w:r>
        <w:rPr>
          <w:sz w:val="20"/>
        </w:rPr>
      </w:r>
    </w:p>
    <w:p>
      <w:pPr>
        <w:pStyle w:val="0"/>
        <w:ind w:firstLine="540"/>
        <w:jc w:val="both"/>
      </w:pPr>
      <w:r>
        <w:rPr>
          <w:sz w:val="20"/>
        </w:rPr>
        <w:t xml:space="preserve">Расходы подпрограммы формируются за счет средств республиканского бюджета Чувашской Республики.</w:t>
      </w:r>
    </w:p>
    <w:p>
      <w:pPr>
        <w:pStyle w:val="0"/>
        <w:spacing w:before="200" w:line-rule="auto"/>
        <w:ind w:firstLine="540"/>
        <w:jc w:val="both"/>
      </w:pPr>
      <w:r>
        <w:rPr>
          <w:sz w:val="20"/>
        </w:rPr>
        <w:t xml:space="preserve">Общий объем финансирования подпрограммы в 2019 - 2035 годах за счет средств республиканского бюджета Чувашской Республики составляет 8539,9 тыс. рублей.</w:t>
      </w:r>
    </w:p>
    <w:p>
      <w:pPr>
        <w:pStyle w:val="0"/>
        <w:jc w:val="both"/>
      </w:pPr>
      <w:r>
        <w:rPr>
          <w:sz w:val="20"/>
        </w:rPr>
        <w:t xml:space="preserve">(в ред. Постановлений Кабинета Министров ЧР от 23.10.2019 </w:t>
      </w:r>
      <w:hyperlink w:history="0" r:id="rId491"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436</w:t>
        </w:r>
      </w:hyperlink>
      <w:r>
        <w:rPr>
          <w:sz w:val="20"/>
        </w:rPr>
        <w:t xml:space="preserve">, от 29.01.2020 </w:t>
      </w:r>
      <w:hyperlink w:history="0" r:id="rId492"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26.12.2020 </w:t>
      </w:r>
      <w:hyperlink w:history="0" r:id="rId493"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17.11.2021 </w:t>
      </w:r>
      <w:hyperlink w:history="0" r:id="rId494"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24.11.2022 </w:t>
      </w:r>
      <w:hyperlink w:history="0" r:id="rId495"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w:t>
      </w:r>
    </w:p>
    <w:p>
      <w:pPr>
        <w:pStyle w:val="0"/>
        <w:spacing w:before="200" w:line-rule="auto"/>
        <w:ind w:firstLine="540"/>
        <w:jc w:val="both"/>
      </w:pPr>
      <w:r>
        <w:rPr>
          <w:sz w:val="20"/>
        </w:rPr>
        <w:t xml:space="preserve">Объем финансирования подпрограммы за счет средств республиканского бюджета Чувашской Республики на 1 этапе составляет 6705,9 тыс. рублей, в том числе:</w:t>
      </w:r>
    </w:p>
    <w:p>
      <w:pPr>
        <w:pStyle w:val="0"/>
        <w:jc w:val="both"/>
      </w:pPr>
      <w:r>
        <w:rPr>
          <w:sz w:val="20"/>
        </w:rPr>
        <w:t xml:space="preserve">(в ред. Постановлений Кабинета Министров ЧР от 23.10.2019 </w:t>
      </w:r>
      <w:hyperlink w:history="0" r:id="rId496"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436</w:t>
        </w:r>
      </w:hyperlink>
      <w:r>
        <w:rPr>
          <w:sz w:val="20"/>
        </w:rPr>
        <w:t xml:space="preserve">, от 29.01.2020 </w:t>
      </w:r>
      <w:hyperlink w:history="0" r:id="rId497"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26.12.2020 </w:t>
      </w:r>
      <w:hyperlink w:history="0" r:id="rId498"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17.11.2021 </w:t>
      </w:r>
      <w:hyperlink w:history="0" r:id="rId499"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24.11.2022 </w:t>
      </w:r>
      <w:hyperlink w:history="0" r:id="rId500"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w:t>
      </w:r>
    </w:p>
    <w:p>
      <w:pPr>
        <w:pStyle w:val="0"/>
        <w:spacing w:before="200" w:line-rule="auto"/>
        <w:ind w:firstLine="540"/>
        <w:jc w:val="both"/>
      </w:pPr>
      <w:r>
        <w:rPr>
          <w:sz w:val="20"/>
        </w:rPr>
        <w:t xml:space="preserve">в 2019 году - 1162,4 тыс. рублей;</w:t>
      </w:r>
    </w:p>
    <w:p>
      <w:pPr>
        <w:pStyle w:val="0"/>
        <w:jc w:val="both"/>
      </w:pPr>
      <w:r>
        <w:rPr>
          <w:sz w:val="20"/>
        </w:rPr>
        <w:t xml:space="preserve">(в ред. </w:t>
      </w:r>
      <w:hyperlink w:history="0" r:id="rId501"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23.10.2019 N 436)</w:t>
      </w:r>
    </w:p>
    <w:p>
      <w:pPr>
        <w:pStyle w:val="0"/>
        <w:spacing w:before="200" w:line-rule="auto"/>
        <w:ind w:firstLine="540"/>
        <w:jc w:val="both"/>
      </w:pPr>
      <w:r>
        <w:rPr>
          <w:sz w:val="20"/>
        </w:rPr>
        <w:t xml:space="preserve">в 2020 году - 669,6 тыс. рублей;</w:t>
      </w:r>
    </w:p>
    <w:p>
      <w:pPr>
        <w:pStyle w:val="0"/>
        <w:jc w:val="both"/>
      </w:pPr>
      <w:r>
        <w:rPr>
          <w:sz w:val="20"/>
        </w:rPr>
        <w:t xml:space="preserve">(в ред. Постановлений Кабинета Министров ЧР от 29.01.2020 </w:t>
      </w:r>
      <w:hyperlink w:history="0" r:id="rId502"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26.12.2020 </w:t>
      </w:r>
      <w:hyperlink w:history="0" r:id="rId503"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w:t>
      </w:r>
    </w:p>
    <w:p>
      <w:pPr>
        <w:pStyle w:val="0"/>
        <w:spacing w:before="200" w:line-rule="auto"/>
        <w:ind w:firstLine="540"/>
        <w:jc w:val="both"/>
      </w:pPr>
      <w:r>
        <w:rPr>
          <w:sz w:val="20"/>
        </w:rPr>
        <w:t xml:space="preserve">в 2021 году - 1162,4 тыс. рублей;</w:t>
      </w:r>
    </w:p>
    <w:p>
      <w:pPr>
        <w:pStyle w:val="0"/>
        <w:jc w:val="both"/>
      </w:pPr>
      <w:r>
        <w:rPr>
          <w:sz w:val="20"/>
        </w:rPr>
        <w:t xml:space="preserve">(в ред. </w:t>
      </w:r>
      <w:hyperlink w:history="0" r:id="rId504"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29.01.2020 N 35)</w:t>
      </w:r>
    </w:p>
    <w:p>
      <w:pPr>
        <w:pStyle w:val="0"/>
        <w:spacing w:before="200" w:line-rule="auto"/>
        <w:ind w:firstLine="540"/>
        <w:jc w:val="both"/>
      </w:pPr>
      <w:r>
        <w:rPr>
          <w:sz w:val="20"/>
        </w:rPr>
        <w:t xml:space="preserve">в 2022 году - 474,5 тыс. рублей;</w:t>
      </w:r>
    </w:p>
    <w:p>
      <w:pPr>
        <w:pStyle w:val="0"/>
        <w:jc w:val="both"/>
      </w:pPr>
      <w:r>
        <w:rPr>
          <w:sz w:val="20"/>
        </w:rPr>
        <w:t xml:space="preserve">(в ред. Постановлений Кабинета Министров ЧР от 29.01.2020 </w:t>
      </w:r>
      <w:hyperlink w:history="0" r:id="rId505"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17.11.2021 </w:t>
      </w:r>
      <w:hyperlink w:history="0" r:id="rId506"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24.11.2022 </w:t>
      </w:r>
      <w:hyperlink w:history="0" r:id="rId507"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w:t>
      </w:r>
    </w:p>
    <w:p>
      <w:pPr>
        <w:pStyle w:val="0"/>
        <w:spacing w:before="200" w:line-rule="auto"/>
        <w:ind w:firstLine="540"/>
        <w:jc w:val="both"/>
      </w:pPr>
      <w:r>
        <w:rPr>
          <w:sz w:val="20"/>
        </w:rPr>
        <w:t xml:space="preserve">в 2023 году - 1079,0 тыс. рублей;</w:t>
      </w:r>
    </w:p>
    <w:p>
      <w:pPr>
        <w:pStyle w:val="0"/>
        <w:jc w:val="both"/>
      </w:pPr>
      <w:r>
        <w:rPr>
          <w:sz w:val="20"/>
        </w:rPr>
        <w:t xml:space="preserve">(в ред. Постановлений Кабинета Министров ЧР от 26.12.2020 </w:t>
      </w:r>
      <w:hyperlink w:history="0" r:id="rId508"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17.11.2021 </w:t>
      </w:r>
      <w:hyperlink w:history="0" r:id="rId509"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w:t>
      </w:r>
    </w:p>
    <w:p>
      <w:pPr>
        <w:pStyle w:val="0"/>
        <w:spacing w:before="200" w:line-rule="auto"/>
        <w:ind w:firstLine="540"/>
        <w:jc w:val="both"/>
      </w:pPr>
      <w:r>
        <w:rPr>
          <w:sz w:val="20"/>
        </w:rPr>
        <w:t xml:space="preserve">в 2024 году - 1079,0 тыс. рублей;</w:t>
      </w:r>
    </w:p>
    <w:p>
      <w:pPr>
        <w:pStyle w:val="0"/>
        <w:jc w:val="both"/>
      </w:pPr>
      <w:r>
        <w:rPr>
          <w:sz w:val="20"/>
        </w:rPr>
        <w:t xml:space="preserve">(в ред. </w:t>
      </w:r>
      <w:hyperlink w:history="0" r:id="rId510"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в 2025 году - 1079,0 тыс. рублей.</w:t>
      </w:r>
    </w:p>
    <w:p>
      <w:pPr>
        <w:pStyle w:val="0"/>
        <w:jc w:val="both"/>
      </w:pPr>
      <w:r>
        <w:rPr>
          <w:sz w:val="20"/>
        </w:rPr>
        <w:t xml:space="preserve">(в ред. </w:t>
      </w:r>
      <w:hyperlink w:history="0" r:id="rId511"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На 2 этапе, в 2026 - 2030 годах, объем финансирования подпрограммы за счет средств республиканского бюджета Чувашской Республики составляет 917,0 тыс. рублей.</w:t>
      </w:r>
    </w:p>
    <w:p>
      <w:pPr>
        <w:pStyle w:val="0"/>
        <w:spacing w:before="200" w:line-rule="auto"/>
        <w:ind w:firstLine="540"/>
        <w:jc w:val="both"/>
      </w:pPr>
      <w:r>
        <w:rPr>
          <w:sz w:val="20"/>
        </w:rPr>
        <w:t xml:space="preserve">На 3 этапе, в 2031 - 2035 годах, объем финансирования подпрограммы за счет средств республиканского бюджета Чувашской Республики составляет 917,0 тыс. рублей.</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pPr>
        <w:pStyle w:val="0"/>
        <w:spacing w:before="200" w:line-rule="auto"/>
        <w:ind w:firstLine="540"/>
        <w:jc w:val="both"/>
      </w:pPr>
      <w:r>
        <w:rPr>
          <w:sz w:val="20"/>
        </w:rPr>
        <w:t xml:space="preserve">Ресурсное </w:t>
      </w:r>
      <w:hyperlink w:history="0" w:anchor="P10412"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приведено в приложении к настоящей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"Противодействие</w:t>
      </w:r>
    </w:p>
    <w:p>
      <w:pPr>
        <w:pStyle w:val="0"/>
        <w:jc w:val="right"/>
      </w:pPr>
      <w:r>
        <w:rPr>
          <w:sz w:val="20"/>
        </w:rPr>
        <w:t xml:space="preserve">коррупции в Чувашской Республике"</w:t>
      </w:r>
    </w:p>
    <w:p>
      <w:pPr>
        <w:pStyle w:val="0"/>
        <w:jc w:val="right"/>
      </w:pPr>
      <w:r>
        <w:rPr>
          <w:sz w:val="20"/>
        </w:rPr>
        <w:t xml:space="preserve">государственной программы Чувашской</w:t>
      </w:r>
    </w:p>
    <w:p>
      <w:pPr>
        <w:pStyle w:val="0"/>
        <w:jc w:val="right"/>
      </w:pPr>
      <w:r>
        <w:rPr>
          <w:sz w:val="20"/>
        </w:rPr>
        <w:t xml:space="preserve">Республики "Развитие потенциала</w:t>
      </w:r>
    </w:p>
    <w:p>
      <w:pPr>
        <w:pStyle w:val="0"/>
        <w:jc w:val="right"/>
      </w:pPr>
      <w:r>
        <w:rPr>
          <w:sz w:val="20"/>
        </w:rPr>
        <w:t xml:space="preserve">государственного управления"</w:t>
      </w:r>
    </w:p>
    <w:p>
      <w:pPr>
        <w:pStyle w:val="0"/>
        <w:jc w:val="both"/>
      </w:pPr>
      <w:r>
        <w:rPr>
          <w:sz w:val="20"/>
        </w:rPr>
      </w:r>
    </w:p>
    <w:bookmarkStart w:id="10412" w:name="P10412"/>
    <w:bookmarkEnd w:id="10412"/>
    <w:p>
      <w:pPr>
        <w:pStyle w:val="2"/>
        <w:jc w:val="center"/>
      </w:pPr>
      <w:r>
        <w:rPr>
          <w:sz w:val="20"/>
        </w:rPr>
        <w:t xml:space="preserve">РЕСУРСНОЕ ОБЕСПЕЧЕНИЕ</w:t>
      </w:r>
    </w:p>
    <w:p>
      <w:pPr>
        <w:pStyle w:val="2"/>
        <w:jc w:val="center"/>
      </w:pPr>
      <w:r>
        <w:rPr>
          <w:sz w:val="20"/>
        </w:rPr>
        <w:t xml:space="preserve">РЕАЛИЗАЦИИ ПОДПРОГРАММЫ "ПРОТИВОДЕЙСТВИЕ КОРРУПЦИИ</w:t>
      </w:r>
    </w:p>
    <w:p>
      <w:pPr>
        <w:pStyle w:val="2"/>
        <w:jc w:val="center"/>
      </w:pPr>
      <w:r>
        <w:rPr>
          <w:sz w:val="20"/>
        </w:rPr>
        <w:t xml:space="preserve">В ЧУВАШСКОЙ РЕСПУБЛИКЕ" ГОСУДАРСТВЕННОЙ ПРОГРАММЫ</w:t>
      </w:r>
    </w:p>
    <w:p>
      <w:pPr>
        <w:pStyle w:val="2"/>
        <w:jc w:val="center"/>
      </w:pPr>
      <w:r>
        <w:rPr>
          <w:sz w:val="20"/>
        </w:rPr>
        <w:t xml:space="preserve">ЧУВАШСКОЙ РЕСПУБЛИКИ "РАЗВИТИЕ ПОТЕНЦИАЛА ГОСУДАРСТВЕННОГО</w:t>
      </w:r>
    </w:p>
    <w:p>
      <w:pPr>
        <w:pStyle w:val="2"/>
        <w:jc w:val="center"/>
      </w:pPr>
      <w:r>
        <w:rPr>
          <w:sz w:val="20"/>
        </w:rPr>
        <w:t xml:space="preserve">УПРАВЛЕНИЯ" 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10.04.2019 </w:t>
            </w:r>
            <w:hyperlink w:history="0" r:id="rId512"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13.06.2019 </w:t>
            </w:r>
            <w:hyperlink w:history="0" r:id="rId513" w:tooltip="Постановление Кабинета Министров ЧР от 13.06.2019 N 220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220</w:t>
              </w:r>
            </w:hyperlink>
            <w:r>
              <w:rPr>
                <w:sz w:val="20"/>
                <w:color w:val="392c69"/>
              </w:rPr>
              <w:t xml:space="preserve">, от 23.10.2019 </w:t>
            </w:r>
            <w:hyperlink w:history="0" r:id="rId514"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436</w:t>
              </w:r>
            </w:hyperlink>
            <w:r>
              <w:rPr>
                <w:sz w:val="20"/>
                <w:color w:val="392c69"/>
              </w:rPr>
              <w:t xml:space="preserve">, от 29.01.2020 </w:t>
            </w:r>
            <w:hyperlink w:history="0" r:id="rId515"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color w:val="392c69"/>
              </w:rPr>
              <w:t xml:space="preserve">,</w:t>
            </w:r>
          </w:p>
          <w:p>
            <w:pPr>
              <w:pStyle w:val="0"/>
              <w:jc w:val="center"/>
            </w:pPr>
            <w:r>
              <w:rPr>
                <w:sz w:val="20"/>
                <w:color w:val="392c69"/>
              </w:rPr>
              <w:t xml:space="preserve">от 08.04.2020 </w:t>
            </w:r>
            <w:hyperlink w:history="0" r:id="rId516"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color w:val="392c69"/>
              </w:rPr>
              <w:t xml:space="preserve">, от 26.12.2020 </w:t>
            </w:r>
            <w:hyperlink w:history="0" r:id="rId517"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color w:val="392c69"/>
              </w:rPr>
              <w:t xml:space="preserve">, от 28.04.2021 </w:t>
            </w:r>
            <w:hyperlink w:history="0" r:id="rId518"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22.10.2021 </w:t>
            </w:r>
            <w:hyperlink w:history="0" r:id="rId519" w:tooltip="Постановление Кабинета Министров ЧР от 22.10.2021 N 52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521</w:t>
              </w:r>
            </w:hyperlink>
            <w:r>
              <w:rPr>
                <w:sz w:val="20"/>
                <w:color w:val="392c69"/>
              </w:rPr>
              <w:t xml:space="preserve">, от 17.11.2021 </w:t>
            </w:r>
            <w:hyperlink w:history="0" r:id="rId520"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color w:val="392c69"/>
              </w:rPr>
              <w:t xml:space="preserve">, от 27.07.2022 </w:t>
            </w:r>
            <w:hyperlink w:history="0" r:id="rId521"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color w:val="392c69"/>
              </w:rPr>
              <w:t xml:space="preserve">,</w:t>
            </w:r>
          </w:p>
          <w:p>
            <w:pPr>
              <w:pStyle w:val="0"/>
              <w:jc w:val="center"/>
            </w:pPr>
            <w:r>
              <w:rPr>
                <w:sz w:val="20"/>
                <w:color w:val="392c69"/>
              </w:rPr>
              <w:t xml:space="preserve">от 24.11.2022 </w:t>
            </w:r>
            <w:hyperlink w:history="0" r:id="rId52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color w:val="392c69"/>
              </w:rPr>
              <w:t xml:space="preserve">, от 10.05.2023 </w:t>
            </w:r>
            <w:hyperlink w:history="0" r:id="rId523"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361"/>
        <w:gridCol w:w="2835"/>
        <w:gridCol w:w="2608"/>
        <w:gridCol w:w="2608"/>
        <w:gridCol w:w="737"/>
        <w:gridCol w:w="680"/>
        <w:gridCol w:w="1354"/>
        <w:gridCol w:w="624"/>
        <w:gridCol w:w="1548"/>
        <w:gridCol w:w="664"/>
        <w:gridCol w:w="664"/>
        <w:gridCol w:w="664"/>
        <w:gridCol w:w="664"/>
        <w:gridCol w:w="664"/>
        <w:gridCol w:w="664"/>
        <w:gridCol w:w="664"/>
        <w:gridCol w:w="664"/>
        <w:gridCol w:w="664"/>
      </w:tblGrid>
      <w:tr>
        <w:tc>
          <w:tcPr>
            <w:tcW w:w="1361" w:type="dxa"/>
            <w:tcBorders>
              <w:left w:val="nil"/>
            </w:tcBorders>
            <w:vMerge w:val="restart"/>
          </w:tcPr>
          <w:p>
            <w:pPr>
              <w:pStyle w:val="0"/>
              <w:jc w:val="center"/>
            </w:pPr>
            <w:r>
              <w:rPr>
                <w:sz w:val="20"/>
              </w:rPr>
              <w:t xml:space="preserve">Статус</w:t>
            </w:r>
          </w:p>
        </w:tc>
        <w:tc>
          <w:tcPr>
            <w:tcW w:w="2835"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2608" w:type="dxa"/>
            <w:vMerge w:val="restart"/>
          </w:tcPr>
          <w:p>
            <w:pPr>
              <w:pStyle w:val="0"/>
              <w:jc w:val="center"/>
            </w:pPr>
            <w:r>
              <w:rPr>
                <w:sz w:val="20"/>
              </w:rPr>
              <w:t xml:space="preserve">Задача подпрограммы государственной программы Чувашской Республики</w:t>
            </w:r>
          </w:p>
        </w:tc>
        <w:tc>
          <w:tcPr>
            <w:tcW w:w="2608" w:type="dxa"/>
            <w:vMerge w:val="restart"/>
          </w:tcPr>
          <w:p>
            <w:pPr>
              <w:pStyle w:val="0"/>
              <w:jc w:val="center"/>
            </w:pPr>
            <w:r>
              <w:rPr>
                <w:sz w:val="20"/>
              </w:rPr>
              <w:t xml:space="preserve">Ответственный исполнитель, участники</w:t>
            </w:r>
          </w:p>
        </w:tc>
        <w:tc>
          <w:tcPr>
            <w:gridSpan w:val="4"/>
            <w:tcW w:w="3395" w:type="dxa"/>
          </w:tcPr>
          <w:p>
            <w:pPr>
              <w:pStyle w:val="0"/>
              <w:jc w:val="center"/>
            </w:pPr>
            <w:r>
              <w:rPr>
                <w:sz w:val="20"/>
              </w:rPr>
              <w:t xml:space="preserve">Код бюджетной классификации</w:t>
            </w:r>
          </w:p>
        </w:tc>
        <w:tc>
          <w:tcPr>
            <w:tcW w:w="1548" w:type="dxa"/>
            <w:vMerge w:val="restart"/>
          </w:tcPr>
          <w:p>
            <w:pPr>
              <w:pStyle w:val="0"/>
              <w:jc w:val="center"/>
            </w:pPr>
            <w:r>
              <w:rPr>
                <w:sz w:val="20"/>
              </w:rPr>
              <w:t xml:space="preserve">Источники финансирования</w:t>
            </w:r>
          </w:p>
        </w:tc>
        <w:tc>
          <w:tcPr>
            <w:gridSpan w:val="9"/>
            <w:tcW w:w="597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главный распорядитель бюджетных средств</w:t>
            </w:r>
          </w:p>
        </w:tc>
        <w:tc>
          <w:tcPr>
            <w:tcW w:w="680" w:type="dxa"/>
          </w:tcPr>
          <w:p>
            <w:pPr>
              <w:pStyle w:val="0"/>
              <w:jc w:val="center"/>
            </w:pPr>
            <w:r>
              <w:rPr>
                <w:sz w:val="20"/>
              </w:rPr>
              <w:t xml:space="preserve">раздел, подраздел</w:t>
            </w:r>
          </w:p>
        </w:tc>
        <w:tc>
          <w:tcPr>
            <w:tcW w:w="1354" w:type="dxa"/>
          </w:tcPr>
          <w:p>
            <w:pPr>
              <w:pStyle w:val="0"/>
              <w:jc w:val="center"/>
            </w:pPr>
            <w:r>
              <w:rPr>
                <w:sz w:val="20"/>
              </w:rPr>
              <w:t xml:space="preserve">целевая статья расходов</w:t>
            </w:r>
          </w:p>
        </w:tc>
        <w:tc>
          <w:tcPr>
            <w:tcW w:w="624" w:type="dxa"/>
          </w:tcPr>
          <w:p>
            <w:pPr>
              <w:pStyle w:val="0"/>
              <w:jc w:val="center"/>
            </w:pPr>
            <w:r>
              <w:rPr>
                <w:sz w:val="20"/>
              </w:rPr>
              <w:t xml:space="preserve">группа (подгруппа) вида расходов</w:t>
            </w:r>
          </w:p>
        </w:tc>
        <w:tc>
          <w:tcPr>
            <w:vMerge w:val="continue"/>
          </w:tcP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c>
          <w:tcPr>
            <w:tcW w:w="664" w:type="dxa"/>
          </w:tcPr>
          <w:p>
            <w:pPr>
              <w:pStyle w:val="0"/>
              <w:jc w:val="center"/>
            </w:pPr>
            <w:r>
              <w:rPr>
                <w:sz w:val="20"/>
              </w:rPr>
              <w:t xml:space="preserve">2021</w:t>
            </w:r>
          </w:p>
        </w:tc>
        <w:tc>
          <w:tcPr>
            <w:tcW w:w="664" w:type="dxa"/>
          </w:tcPr>
          <w:p>
            <w:pPr>
              <w:pStyle w:val="0"/>
              <w:jc w:val="center"/>
            </w:pPr>
            <w:r>
              <w:rPr>
                <w:sz w:val="20"/>
              </w:rPr>
              <w:t xml:space="preserve">2022</w:t>
            </w:r>
          </w:p>
        </w:tc>
        <w:tc>
          <w:tcPr>
            <w:tcW w:w="664" w:type="dxa"/>
          </w:tcPr>
          <w:p>
            <w:pPr>
              <w:pStyle w:val="0"/>
              <w:jc w:val="center"/>
            </w:pPr>
            <w:r>
              <w:rPr>
                <w:sz w:val="20"/>
              </w:rPr>
              <w:t xml:space="preserve">2023</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2026 - 2030</w:t>
            </w:r>
          </w:p>
        </w:tc>
        <w:tc>
          <w:tcPr>
            <w:tcW w:w="664" w:type="dxa"/>
            <w:tcBorders>
              <w:right w:val="nil"/>
            </w:tcBorders>
          </w:tcPr>
          <w:p>
            <w:pPr>
              <w:pStyle w:val="0"/>
              <w:jc w:val="center"/>
            </w:pPr>
            <w:r>
              <w:rPr>
                <w:sz w:val="20"/>
              </w:rPr>
              <w:t xml:space="preserve">2031 - 2035</w:t>
            </w:r>
          </w:p>
        </w:tc>
      </w:tr>
      <w:tr>
        <w:tc>
          <w:tcPr>
            <w:tcW w:w="1361" w:type="dxa"/>
            <w:tcBorders>
              <w:left w:val="nil"/>
            </w:tcBorders>
          </w:tcPr>
          <w:p>
            <w:pPr>
              <w:pStyle w:val="0"/>
              <w:jc w:val="center"/>
            </w:pPr>
            <w:r>
              <w:rPr>
                <w:sz w:val="20"/>
              </w:rPr>
              <w:t xml:space="preserve">1</w:t>
            </w:r>
          </w:p>
        </w:tc>
        <w:tc>
          <w:tcPr>
            <w:tcW w:w="2835" w:type="dxa"/>
          </w:tcPr>
          <w:p>
            <w:pPr>
              <w:pStyle w:val="0"/>
              <w:jc w:val="center"/>
            </w:pPr>
            <w:r>
              <w:rPr>
                <w:sz w:val="20"/>
              </w:rPr>
              <w:t xml:space="preserve">2</w:t>
            </w:r>
          </w:p>
        </w:tc>
        <w:tc>
          <w:tcPr>
            <w:tcW w:w="2608" w:type="dxa"/>
          </w:tcPr>
          <w:p>
            <w:pPr>
              <w:pStyle w:val="0"/>
              <w:jc w:val="center"/>
            </w:pPr>
            <w:r>
              <w:rPr>
                <w:sz w:val="20"/>
              </w:rPr>
              <w:t xml:space="preserve">3</w:t>
            </w:r>
          </w:p>
        </w:tc>
        <w:tc>
          <w:tcPr>
            <w:tcW w:w="2608" w:type="dxa"/>
          </w:tcPr>
          <w:p>
            <w:pPr>
              <w:pStyle w:val="0"/>
              <w:jc w:val="center"/>
            </w:pPr>
            <w:r>
              <w:rPr>
                <w:sz w:val="20"/>
              </w:rPr>
              <w:t xml:space="preserve">4</w:t>
            </w:r>
          </w:p>
        </w:tc>
        <w:tc>
          <w:tcPr>
            <w:tcW w:w="737" w:type="dxa"/>
          </w:tcPr>
          <w:p>
            <w:pPr>
              <w:pStyle w:val="0"/>
              <w:jc w:val="center"/>
            </w:pPr>
            <w:r>
              <w:rPr>
                <w:sz w:val="20"/>
              </w:rPr>
              <w:t xml:space="preserve">5</w:t>
            </w:r>
          </w:p>
        </w:tc>
        <w:tc>
          <w:tcPr>
            <w:tcW w:w="680" w:type="dxa"/>
          </w:tcPr>
          <w:p>
            <w:pPr>
              <w:pStyle w:val="0"/>
              <w:jc w:val="center"/>
            </w:pPr>
            <w:r>
              <w:rPr>
                <w:sz w:val="20"/>
              </w:rPr>
              <w:t xml:space="preserve">6</w:t>
            </w:r>
          </w:p>
        </w:tc>
        <w:tc>
          <w:tcPr>
            <w:tcW w:w="1354" w:type="dxa"/>
          </w:tcPr>
          <w:p>
            <w:pPr>
              <w:pStyle w:val="0"/>
              <w:jc w:val="center"/>
            </w:pPr>
            <w:r>
              <w:rPr>
                <w:sz w:val="20"/>
              </w:rPr>
              <w:t xml:space="preserve">7</w:t>
            </w:r>
          </w:p>
        </w:tc>
        <w:tc>
          <w:tcPr>
            <w:tcW w:w="624" w:type="dxa"/>
          </w:tcPr>
          <w:p>
            <w:pPr>
              <w:pStyle w:val="0"/>
              <w:jc w:val="center"/>
            </w:pPr>
            <w:r>
              <w:rPr>
                <w:sz w:val="20"/>
              </w:rPr>
              <w:t xml:space="preserve">8</w:t>
            </w:r>
          </w:p>
        </w:tc>
        <w:tc>
          <w:tcPr>
            <w:tcW w:w="1548"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664" w:type="dxa"/>
          </w:tcPr>
          <w:p>
            <w:pPr>
              <w:pStyle w:val="0"/>
              <w:jc w:val="center"/>
            </w:pPr>
            <w:r>
              <w:rPr>
                <w:sz w:val="20"/>
              </w:rPr>
              <w:t xml:space="preserve">14</w:t>
            </w:r>
          </w:p>
        </w:tc>
        <w:tc>
          <w:tcPr>
            <w:tcW w:w="664" w:type="dxa"/>
          </w:tcPr>
          <w:p>
            <w:pPr>
              <w:pStyle w:val="0"/>
              <w:jc w:val="center"/>
            </w:pPr>
            <w:r>
              <w:rPr>
                <w:sz w:val="20"/>
              </w:rPr>
              <w:t xml:space="preserve">15</w:t>
            </w:r>
          </w:p>
        </w:tc>
        <w:tc>
          <w:tcPr>
            <w:tcW w:w="664" w:type="dxa"/>
          </w:tcPr>
          <w:p>
            <w:pPr>
              <w:pStyle w:val="0"/>
              <w:jc w:val="center"/>
            </w:pPr>
            <w:r>
              <w:rPr>
                <w:sz w:val="20"/>
              </w:rPr>
              <w:t xml:space="preserve">16</w:t>
            </w:r>
          </w:p>
        </w:tc>
        <w:tc>
          <w:tcPr>
            <w:tcW w:w="664" w:type="dxa"/>
          </w:tcPr>
          <w:p>
            <w:pPr>
              <w:pStyle w:val="0"/>
              <w:jc w:val="center"/>
            </w:pPr>
            <w:r>
              <w:rPr>
                <w:sz w:val="20"/>
              </w:rPr>
              <w:t xml:space="preserve">17</w:t>
            </w:r>
          </w:p>
        </w:tc>
        <w:tc>
          <w:tcPr>
            <w:tcW w:w="664" w:type="dxa"/>
            <w:tcBorders>
              <w:right w:val="nil"/>
            </w:tcBorders>
          </w:tcPr>
          <w:p>
            <w:pPr>
              <w:pStyle w:val="0"/>
              <w:jc w:val="center"/>
            </w:pPr>
            <w:r>
              <w:rPr>
                <w:sz w:val="20"/>
              </w:rPr>
              <w:t xml:space="preserve">18</w:t>
            </w:r>
          </w:p>
        </w:tc>
      </w:tr>
      <w:tr>
        <w:tc>
          <w:tcPr>
            <w:tcW w:w="1361" w:type="dxa"/>
            <w:tcBorders>
              <w:left w:val="nil"/>
              <w:bottom w:val="nil"/>
            </w:tcBorders>
            <w:vMerge w:val="restart"/>
          </w:tcPr>
          <w:p>
            <w:pPr>
              <w:pStyle w:val="0"/>
              <w:jc w:val="both"/>
            </w:pPr>
            <w:r>
              <w:rPr>
                <w:sz w:val="20"/>
              </w:rPr>
              <w:t xml:space="preserve">Подпрограмма</w:t>
            </w:r>
          </w:p>
        </w:tc>
        <w:tc>
          <w:tcPr>
            <w:tcW w:w="2835" w:type="dxa"/>
            <w:tcBorders>
              <w:bottom w:val="nil"/>
            </w:tcBorders>
            <w:vMerge w:val="restart"/>
          </w:tcPr>
          <w:p>
            <w:pPr>
              <w:pStyle w:val="0"/>
              <w:jc w:val="both"/>
            </w:pPr>
            <w:r>
              <w:rPr>
                <w:sz w:val="20"/>
              </w:rPr>
              <w:t xml:space="preserve">"Противодействие коррупции в Чувашской Республике"</w:t>
            </w:r>
          </w:p>
        </w:tc>
        <w:tc>
          <w:tcPr>
            <w:tcW w:w="2608" w:type="dxa"/>
            <w:tcBorders>
              <w:bottom w:val="nil"/>
            </w:tcBorders>
            <w:vMerge w:val="restart"/>
          </w:tcPr>
          <w:p>
            <w:pPr>
              <w:pStyle w:val="0"/>
            </w:pPr>
            <w:r>
              <w:rPr>
                <w:sz w:val="20"/>
              </w:rPr>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Минздрав Чувашии, Минцифры Чувашии, Минкультуры Чувашии, Минобразования Чувашии, Минприроды Чувашии, Минсельхоз Чувашии, Минстрой Чувашии, Минтранс Чувашии, Минспорт Чувашии, Минфин Чувашии, Минэкономразвития Чувашии, Минпромэнерго Чувашии, Госслужба Чувашии по делам юстиции, ГКЧС Чувашии, Госветслужба Чувашии, Госслужба Чувашии по конкурентной политике и тарифам, Госжилинспекция Чувашии, Гостехнадзор Чувашии, Полпредство Чувашии при Президенте России (далее также - исполнительные органы Чувашской Республики), Государственный Совет Чувашской Республики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Контрольно-счетная палата Чувашской Республики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Центральная избирательная комиссия Чувашской Республики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Уполномоченный по правам человека в Чувашской Республике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Уполномоченный по правам ребенка в Чувашской Республике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Уполномоченный по защите прав предпринимателей в Чувашской Республике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(далее - иные государственные органы Чувашской Республики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w:t>
            </w: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1162,4</w:t>
            </w:r>
          </w:p>
        </w:tc>
        <w:tc>
          <w:tcPr>
            <w:tcW w:w="664" w:type="dxa"/>
          </w:tcPr>
          <w:p>
            <w:pPr>
              <w:pStyle w:val="0"/>
              <w:jc w:val="center"/>
            </w:pPr>
            <w:r>
              <w:rPr>
                <w:sz w:val="20"/>
              </w:rPr>
              <w:t xml:space="preserve">669,6</w:t>
            </w:r>
          </w:p>
        </w:tc>
        <w:tc>
          <w:tcPr>
            <w:tcW w:w="664" w:type="dxa"/>
          </w:tcPr>
          <w:p>
            <w:pPr>
              <w:pStyle w:val="0"/>
              <w:jc w:val="center"/>
            </w:pPr>
            <w:r>
              <w:rPr>
                <w:sz w:val="20"/>
              </w:rPr>
              <w:t xml:space="preserve">1162,4</w:t>
            </w:r>
          </w:p>
        </w:tc>
        <w:tc>
          <w:tcPr>
            <w:tcW w:w="664" w:type="dxa"/>
          </w:tcPr>
          <w:p>
            <w:pPr>
              <w:pStyle w:val="0"/>
              <w:jc w:val="center"/>
            </w:pPr>
            <w:r>
              <w:rPr>
                <w:sz w:val="20"/>
              </w:rPr>
              <w:t xml:space="preserve">474,5</w:t>
            </w:r>
          </w:p>
        </w:tc>
        <w:tc>
          <w:tcPr>
            <w:tcW w:w="664" w:type="dxa"/>
          </w:tcPr>
          <w:p>
            <w:pPr>
              <w:pStyle w:val="0"/>
              <w:jc w:val="center"/>
            </w:pPr>
            <w:r>
              <w:rPr>
                <w:sz w:val="20"/>
              </w:rPr>
              <w:t xml:space="preserve">1079,0</w:t>
            </w:r>
          </w:p>
        </w:tc>
        <w:tc>
          <w:tcPr>
            <w:tcW w:w="664" w:type="dxa"/>
          </w:tcPr>
          <w:p>
            <w:pPr>
              <w:pStyle w:val="0"/>
              <w:jc w:val="center"/>
            </w:pPr>
            <w:r>
              <w:rPr>
                <w:sz w:val="20"/>
              </w:rPr>
              <w:t xml:space="preserve">1079,0</w:t>
            </w:r>
          </w:p>
        </w:tc>
        <w:tc>
          <w:tcPr>
            <w:tcW w:w="664" w:type="dxa"/>
          </w:tcPr>
          <w:p>
            <w:pPr>
              <w:pStyle w:val="0"/>
              <w:jc w:val="center"/>
            </w:pPr>
            <w:r>
              <w:rPr>
                <w:sz w:val="20"/>
              </w:rPr>
              <w:t xml:space="preserve">1079,0</w:t>
            </w:r>
          </w:p>
        </w:tc>
        <w:tc>
          <w:tcPr>
            <w:tcW w:w="664" w:type="dxa"/>
          </w:tcPr>
          <w:p>
            <w:pPr>
              <w:pStyle w:val="0"/>
              <w:jc w:val="center"/>
            </w:pPr>
            <w:r>
              <w:rPr>
                <w:sz w:val="20"/>
              </w:rPr>
              <w:t xml:space="preserve">917,0</w:t>
            </w:r>
          </w:p>
        </w:tc>
        <w:tc>
          <w:tcPr>
            <w:tcW w:w="664" w:type="dxa"/>
            <w:tcBorders>
              <w:right w:val="nil"/>
            </w:tcBorders>
          </w:tcPr>
          <w:p>
            <w:pPr>
              <w:pStyle w:val="0"/>
              <w:jc w:val="center"/>
            </w:pPr>
            <w:r>
              <w:rPr>
                <w:sz w:val="20"/>
              </w:rPr>
              <w:t xml:space="preserve">917,0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1162,4</w:t>
            </w:r>
          </w:p>
        </w:tc>
        <w:tc>
          <w:tcPr>
            <w:tcW w:w="664" w:type="dxa"/>
          </w:tcPr>
          <w:p>
            <w:pPr>
              <w:pStyle w:val="0"/>
              <w:jc w:val="center"/>
            </w:pPr>
            <w:r>
              <w:rPr>
                <w:sz w:val="20"/>
              </w:rPr>
              <w:t xml:space="preserve">669,6</w:t>
            </w:r>
          </w:p>
        </w:tc>
        <w:tc>
          <w:tcPr>
            <w:tcW w:w="664" w:type="dxa"/>
          </w:tcPr>
          <w:p>
            <w:pPr>
              <w:pStyle w:val="0"/>
              <w:jc w:val="center"/>
            </w:pPr>
            <w:r>
              <w:rPr>
                <w:sz w:val="20"/>
              </w:rPr>
              <w:t xml:space="preserve">1162,4</w:t>
            </w:r>
          </w:p>
        </w:tc>
        <w:tc>
          <w:tcPr>
            <w:tcW w:w="664" w:type="dxa"/>
          </w:tcPr>
          <w:p>
            <w:pPr>
              <w:pStyle w:val="0"/>
              <w:jc w:val="center"/>
            </w:pPr>
            <w:r>
              <w:rPr>
                <w:sz w:val="20"/>
              </w:rPr>
              <w:t xml:space="preserve">474,5</w:t>
            </w:r>
          </w:p>
        </w:tc>
        <w:tc>
          <w:tcPr>
            <w:tcW w:w="664" w:type="dxa"/>
          </w:tcPr>
          <w:p>
            <w:pPr>
              <w:pStyle w:val="0"/>
              <w:jc w:val="center"/>
            </w:pPr>
            <w:r>
              <w:rPr>
                <w:sz w:val="20"/>
              </w:rPr>
              <w:t xml:space="preserve">1079,0</w:t>
            </w:r>
          </w:p>
        </w:tc>
        <w:tc>
          <w:tcPr>
            <w:tcW w:w="664" w:type="dxa"/>
          </w:tcPr>
          <w:p>
            <w:pPr>
              <w:pStyle w:val="0"/>
              <w:jc w:val="center"/>
            </w:pPr>
            <w:r>
              <w:rPr>
                <w:sz w:val="20"/>
              </w:rPr>
              <w:t xml:space="preserve">1079,0</w:t>
            </w:r>
          </w:p>
        </w:tc>
        <w:tc>
          <w:tcPr>
            <w:tcW w:w="664" w:type="dxa"/>
          </w:tcPr>
          <w:p>
            <w:pPr>
              <w:pStyle w:val="0"/>
              <w:jc w:val="center"/>
            </w:pPr>
            <w:r>
              <w:rPr>
                <w:sz w:val="20"/>
              </w:rPr>
              <w:t xml:space="preserve">1079,0</w:t>
            </w:r>
          </w:p>
        </w:tc>
        <w:tc>
          <w:tcPr>
            <w:tcW w:w="664" w:type="dxa"/>
          </w:tcPr>
          <w:p>
            <w:pPr>
              <w:pStyle w:val="0"/>
              <w:jc w:val="center"/>
            </w:pPr>
            <w:r>
              <w:rPr>
                <w:sz w:val="20"/>
              </w:rPr>
              <w:t xml:space="preserve">917,0</w:t>
            </w:r>
          </w:p>
        </w:tc>
        <w:tc>
          <w:tcPr>
            <w:tcW w:w="664" w:type="dxa"/>
            <w:tcBorders>
              <w:right w:val="nil"/>
            </w:tcBorders>
          </w:tcPr>
          <w:p>
            <w:pPr>
              <w:pStyle w:val="0"/>
              <w:jc w:val="center"/>
            </w:pPr>
            <w:r>
              <w:rPr>
                <w:sz w:val="20"/>
              </w:rPr>
              <w:t xml:space="preserve">917,0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Постановлений Кабинета Министров ЧР от 24.11.2022 </w:t>
            </w:r>
            <w:hyperlink w:history="0" r:id="rId524"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w:t>
            </w:r>
          </w:p>
          <w:p>
            <w:pPr>
              <w:pStyle w:val="0"/>
              <w:jc w:val="both"/>
            </w:pPr>
            <w:hyperlink w:history="0" r:id="rId525"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gridSpan w:val="18"/>
            <w:tcW w:w="20331" w:type="dxa"/>
            <w:tcBorders>
              <w:left w:val="nil"/>
              <w:right w:val="nil"/>
            </w:tcBorders>
          </w:tcPr>
          <w:p>
            <w:pPr>
              <w:pStyle w:val="0"/>
              <w:outlineLvl w:val="3"/>
              <w:jc w:val="center"/>
            </w:pPr>
            <w:r>
              <w:rPr>
                <w:sz w:val="20"/>
              </w:rPr>
              <w:t xml:space="preserve">Цель "Снижение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w:t>
            </w:r>
          </w:p>
        </w:tc>
      </w:tr>
      <w:tr>
        <w:tc>
          <w:tcPr>
            <w:tcW w:w="1361" w:type="dxa"/>
            <w:tcBorders>
              <w:left w:val="nil"/>
              <w:bottom w:val="nil"/>
            </w:tcBorders>
            <w:vMerge w:val="restart"/>
          </w:tcPr>
          <w:p>
            <w:pPr>
              <w:pStyle w:val="0"/>
              <w:jc w:val="both"/>
            </w:pPr>
            <w:r>
              <w:rPr>
                <w:sz w:val="20"/>
              </w:rPr>
              <w:t xml:space="preserve">Основное мероприятие 1</w:t>
            </w:r>
          </w:p>
        </w:tc>
        <w:tc>
          <w:tcPr>
            <w:tcW w:w="2835" w:type="dxa"/>
            <w:tcBorders>
              <w:bottom w:val="nil"/>
            </w:tcBorders>
            <w:vMerge w:val="restart"/>
          </w:tcPr>
          <w:p>
            <w:pPr>
              <w:pStyle w:val="0"/>
              <w:jc w:val="both"/>
            </w:pPr>
            <w:r>
              <w:rPr>
                <w:sz w:val="20"/>
              </w:rPr>
              <w:t xml:space="preserve">Организационные меры по созданию механизма реализации антикоррупционной политики в Чувашской Республике</w:t>
            </w:r>
          </w:p>
        </w:tc>
        <w:tc>
          <w:tcPr>
            <w:tcW w:w="2608" w:type="dxa"/>
            <w:tcBorders>
              <w:bottom w:val="nil"/>
            </w:tcBorders>
            <w:vMerge w:val="restart"/>
          </w:tcPr>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органы местного самоуправления в Чувашской Республике (далее -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w:t>
            </w:r>
            <w:hyperlink w:history="0" r:id="rId526"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1361" w:type="dxa"/>
            <w:tcBorders>
              <w:left w:val="nil"/>
              <w:bottom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7"/>
            <w:tcW w:w="11446" w:type="dxa"/>
          </w:tcPr>
          <w:p>
            <w:pPr>
              <w:pStyle w:val="0"/>
              <w:jc w:val="both"/>
            </w:pPr>
            <w:r>
              <w:rPr>
                <w:sz w:val="20"/>
              </w:rPr>
              <w:t xml:space="preserve">Уровень коррупции в Чувашской Республике по оценке граждан, полученный посредством проведения социологических исследований по вопросам коррупции, баллов</w:t>
            </w:r>
          </w:p>
        </w:tc>
        <w:tc>
          <w:tcPr>
            <w:tcW w:w="1548" w:type="dxa"/>
          </w:tcPr>
          <w:p>
            <w:pPr>
              <w:pStyle w:val="0"/>
              <w:jc w:val="center"/>
            </w:pPr>
            <w:r>
              <w:rPr>
                <w:sz w:val="20"/>
              </w:rPr>
              <w:t xml:space="preserve">x</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tcBorders>
              <w:left w:val="nil"/>
              <w:bottom w:val="nil"/>
            </w:tcBorders>
            <w:vMerge w:val="continue"/>
          </w:tcPr>
          <w:p/>
        </w:tc>
        <w:tc>
          <w:tcPr>
            <w:gridSpan w:val="7"/>
            <w:tcW w:w="11446" w:type="dxa"/>
            <w:tcBorders>
              <w:bottom w:val="nil"/>
            </w:tcBorders>
          </w:tcPr>
          <w:p>
            <w:pPr>
              <w:pStyle w:val="0"/>
              <w:jc w:val="both"/>
            </w:pPr>
            <w:r>
              <w:rPr>
                <w:sz w:val="20"/>
              </w:rPr>
              <w:t xml:space="preserve">Уровень коррупции в Чувашской Республике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bottom w:val="nil"/>
              <w:right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w:t>
            </w:r>
            <w:hyperlink w:history="0" r:id="rId527"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10.04.2019 N 105)</w:t>
            </w:r>
          </w:p>
        </w:tc>
      </w:tr>
      <w:tr>
        <w:tc>
          <w:tcPr>
            <w:tcW w:w="1361" w:type="dxa"/>
            <w:tcBorders>
              <w:left w:val="nil"/>
              <w:bottom w:val="nil"/>
            </w:tcBorders>
            <w:vMerge w:val="restart"/>
          </w:tcPr>
          <w:p>
            <w:pPr>
              <w:pStyle w:val="0"/>
              <w:jc w:val="both"/>
            </w:pPr>
            <w:r>
              <w:rPr>
                <w:sz w:val="20"/>
              </w:rPr>
              <w:t xml:space="preserve">Мероприятие 1.1</w:t>
            </w:r>
          </w:p>
        </w:tc>
        <w:tc>
          <w:tcPr>
            <w:tcW w:w="2835" w:type="dxa"/>
            <w:tcBorders>
              <w:bottom w:val="nil"/>
            </w:tcBorders>
            <w:vMerge w:val="restart"/>
          </w:tcPr>
          <w:p>
            <w:pPr>
              <w:pStyle w:val="0"/>
              <w:jc w:val="both"/>
            </w:pPr>
            <w:r>
              <w:rPr>
                <w:sz w:val="20"/>
              </w:rPr>
              <w:t xml:space="preserve">Разработка исполнительными органами Чувашской Республики и органами местного самоуправления планов мероприятий по противодействию коррупции</w:t>
            </w:r>
          </w:p>
        </w:tc>
        <w:tc>
          <w:tcPr>
            <w:tcW w:w="2608" w:type="dxa"/>
            <w:tcBorders>
              <w:bottom w:val="nil"/>
            </w:tcBorders>
            <w:vMerge w:val="restart"/>
          </w:tcPr>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w:t>
            </w:r>
            <w:hyperlink w:history="0" r:id="rId528"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gridSpan w:val="18"/>
            <w:tcW w:w="20331" w:type="dxa"/>
            <w:tcBorders>
              <w:left w:val="nil"/>
              <w:right w:val="nil"/>
            </w:tcBorders>
          </w:tcPr>
          <w:p>
            <w:pPr>
              <w:pStyle w:val="0"/>
              <w:outlineLvl w:val="3"/>
              <w:jc w:val="center"/>
            </w:pPr>
            <w:r>
              <w:rPr>
                <w:sz w:val="20"/>
              </w:rPr>
              <w:t xml:space="preserve">Цель "Снижение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w:t>
            </w:r>
          </w:p>
        </w:tc>
      </w:tr>
      <w:tr>
        <w:tc>
          <w:tcPr>
            <w:tcW w:w="1361" w:type="dxa"/>
            <w:tcBorders>
              <w:left w:val="nil"/>
              <w:bottom w:val="nil"/>
            </w:tcBorders>
            <w:vMerge w:val="restart"/>
          </w:tcPr>
          <w:p>
            <w:pPr>
              <w:pStyle w:val="0"/>
              <w:jc w:val="both"/>
            </w:pPr>
            <w:r>
              <w:rPr>
                <w:sz w:val="20"/>
              </w:rPr>
              <w:t xml:space="preserve">Основное мероприятие 2</w:t>
            </w:r>
          </w:p>
        </w:tc>
        <w:tc>
          <w:tcPr>
            <w:tcW w:w="2835" w:type="dxa"/>
            <w:tcBorders>
              <w:bottom w:val="nil"/>
            </w:tcBorders>
            <w:vMerge w:val="restart"/>
          </w:tcPr>
          <w:p>
            <w:pPr>
              <w:pStyle w:val="0"/>
              <w:jc w:val="both"/>
            </w:pPr>
            <w:r>
              <w:rPr>
                <w:sz w:val="20"/>
              </w:rPr>
              <w:t xml:space="preserve">Нормативно-правовое обеспечение антикоррупционной деятельности</w:t>
            </w:r>
          </w:p>
        </w:tc>
        <w:tc>
          <w:tcPr>
            <w:tcW w:w="2608" w:type="dxa"/>
            <w:tcBorders>
              <w:bottom w:val="nil"/>
            </w:tcBorders>
            <w:vMerge w:val="restart"/>
          </w:tcPr>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w:t>
            </w:r>
            <w:hyperlink w:history="0" r:id="rId529"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blPrEx>
          <w:tblBorders>
            <w:insideH w:val="nil"/>
          </w:tblBorders>
        </w:tblPrEx>
        <w:tc>
          <w:tcPr>
            <w:tcW w:w="1361" w:type="dxa"/>
            <w:tcBorders>
              <w:left w:val="nil"/>
              <w:bottom w:val="nil"/>
            </w:tcBorders>
          </w:tcPr>
          <w:p>
            <w:pPr>
              <w:pStyle w:val="0"/>
              <w:jc w:val="both"/>
            </w:pPr>
            <w:r>
              <w:rPr>
                <w:sz w:val="20"/>
              </w:rPr>
              <w:t xml:space="preserve">Целевой показатель (индикатор) подпрограммы, увязанный с основным мероприятием 2</w:t>
            </w:r>
          </w:p>
        </w:tc>
        <w:tc>
          <w:tcPr>
            <w:gridSpan w:val="7"/>
            <w:tcW w:w="11446" w:type="dxa"/>
            <w:tcBorders>
              <w:bottom w:val="nil"/>
            </w:tcBorders>
          </w:tcPr>
          <w:p>
            <w:pPr>
              <w:pStyle w:val="0"/>
              <w:jc w:val="both"/>
            </w:pPr>
            <w:r>
              <w:rPr>
                <w:sz w:val="20"/>
              </w:rPr>
              <w:t xml:space="preserve">Доля подготовленных нормативных правовых актов Чувашской Республики, регулирующих вопросы противодействия коррупции, отнесенные к компетенции субъекта Российской Федерации, процентов</w:t>
            </w:r>
          </w:p>
        </w:tc>
        <w:tc>
          <w:tcPr>
            <w:tcW w:w="1548"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bottom w:val="nil"/>
              <w:right w:val="nil"/>
            </w:tcBorders>
          </w:tcPr>
          <w:p>
            <w:pPr>
              <w:pStyle w:val="0"/>
              <w:jc w:val="center"/>
            </w:pPr>
            <w:r>
              <w:rPr>
                <w:sz w:val="20"/>
              </w:rPr>
              <w:t xml:space="preserve">100,0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w:t>
            </w:r>
            <w:hyperlink w:history="0" r:id="rId530"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10.04.2019 N 105)</w:t>
            </w:r>
          </w:p>
        </w:tc>
      </w:tr>
      <w:tr>
        <w:tc>
          <w:tcPr>
            <w:tcW w:w="1361" w:type="dxa"/>
            <w:tcBorders>
              <w:left w:val="nil"/>
              <w:bottom w:val="nil"/>
            </w:tcBorders>
            <w:vMerge w:val="restart"/>
          </w:tcPr>
          <w:p>
            <w:pPr>
              <w:pStyle w:val="0"/>
              <w:jc w:val="both"/>
            </w:pPr>
            <w:r>
              <w:rPr>
                <w:sz w:val="20"/>
              </w:rPr>
              <w:t xml:space="preserve">Мероприятие 2.1</w:t>
            </w:r>
          </w:p>
        </w:tc>
        <w:tc>
          <w:tcPr>
            <w:tcW w:w="2835" w:type="dxa"/>
            <w:tcBorders>
              <w:bottom w:val="nil"/>
            </w:tcBorders>
            <w:vMerge w:val="restart"/>
          </w:tcPr>
          <w:p>
            <w:pPr>
              <w:pStyle w:val="0"/>
              <w:jc w:val="both"/>
            </w:pPr>
            <w:r>
              <w:rPr>
                <w:sz w:val="20"/>
              </w:rPr>
              <w:t xml:space="preserve">Разработка нормативных правовых актов Чувашской Республики, направленных на формирование антикоррупционного поведения государственных гражданских служащих Чувашской Республики и муниципальных служащих в Чувашской Республике</w:t>
            </w:r>
          </w:p>
        </w:tc>
        <w:tc>
          <w:tcPr>
            <w:tcW w:w="2608" w:type="dxa"/>
            <w:tcBorders>
              <w:bottom w:val="nil"/>
            </w:tcBorders>
            <w:vMerge w:val="restart"/>
          </w:tcPr>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исполнительные органы Чувашской Республики,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Постановлений Кабинета Министров ЧР от 28.04.2021 </w:t>
            </w:r>
            <w:hyperlink w:history="0" r:id="rId531"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10.05.2023</w:t>
            </w:r>
          </w:p>
          <w:p>
            <w:pPr>
              <w:pStyle w:val="0"/>
              <w:jc w:val="both"/>
            </w:pPr>
            <w:hyperlink w:history="0" r:id="rId532"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tcW w:w="1361" w:type="dxa"/>
            <w:tcBorders>
              <w:left w:val="nil"/>
              <w:bottom w:val="nil"/>
            </w:tcBorders>
            <w:vMerge w:val="restart"/>
          </w:tcPr>
          <w:p>
            <w:pPr>
              <w:pStyle w:val="0"/>
              <w:jc w:val="both"/>
            </w:pPr>
            <w:r>
              <w:rPr>
                <w:sz w:val="20"/>
              </w:rPr>
              <w:t xml:space="preserve">Мероприятие 2.2</w:t>
            </w:r>
          </w:p>
        </w:tc>
        <w:tc>
          <w:tcPr>
            <w:tcW w:w="2835" w:type="dxa"/>
            <w:tcBorders>
              <w:bottom w:val="nil"/>
            </w:tcBorders>
            <w:vMerge w:val="restart"/>
          </w:tcPr>
          <w:p>
            <w:pPr>
              <w:pStyle w:val="0"/>
              <w:jc w:val="both"/>
            </w:pPr>
            <w:r>
              <w:rPr>
                <w:sz w:val="20"/>
              </w:rPr>
              <w:t xml:space="preserve">Совершенствование нормативно-правовой базы Чувашской Республики, регулирующей вопросы противодействия коррупции</w:t>
            </w:r>
          </w:p>
        </w:tc>
        <w:tc>
          <w:tcPr>
            <w:tcW w:w="2608" w:type="dxa"/>
            <w:tcBorders>
              <w:bottom w:val="nil"/>
            </w:tcBorders>
            <w:vMerge w:val="restart"/>
          </w:tcPr>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w:t>
            </w:r>
            <w:hyperlink w:history="0" r:id="rId533"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gridSpan w:val="18"/>
            <w:tcW w:w="20331" w:type="dxa"/>
            <w:tcBorders>
              <w:left w:val="nil"/>
              <w:right w:val="nil"/>
            </w:tcBorders>
          </w:tcPr>
          <w:p>
            <w:pPr>
              <w:pStyle w:val="0"/>
              <w:outlineLvl w:val="3"/>
              <w:jc w:val="center"/>
            </w:pPr>
            <w:r>
              <w:rPr>
                <w:sz w:val="20"/>
              </w:rPr>
              <w:t xml:space="preserve">Цель "Снижение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w:t>
            </w:r>
          </w:p>
        </w:tc>
      </w:tr>
      <w:tr>
        <w:tc>
          <w:tcPr>
            <w:tcW w:w="1361" w:type="dxa"/>
            <w:tcBorders>
              <w:left w:val="nil"/>
              <w:bottom w:val="nil"/>
            </w:tcBorders>
            <w:vMerge w:val="restart"/>
          </w:tcPr>
          <w:p>
            <w:pPr>
              <w:pStyle w:val="0"/>
              <w:jc w:val="both"/>
            </w:pPr>
            <w:r>
              <w:rPr>
                <w:sz w:val="20"/>
              </w:rPr>
              <w:t xml:space="preserve">Основное мероприятие 3</w:t>
            </w:r>
          </w:p>
        </w:tc>
        <w:tc>
          <w:tcPr>
            <w:tcW w:w="2835" w:type="dxa"/>
            <w:tcBorders>
              <w:bottom w:val="nil"/>
            </w:tcBorders>
            <w:vMerge w:val="restart"/>
          </w:tcPr>
          <w:p>
            <w:pPr>
              <w:pStyle w:val="0"/>
              <w:jc w:val="both"/>
            </w:pPr>
            <w:r>
              <w:rPr>
                <w:sz w:val="20"/>
              </w:rPr>
              <w:t xml:space="preserve">Антикоррупционная экспертиза нормативных правовых актов Чувашской Республики и их проектов</w:t>
            </w:r>
          </w:p>
        </w:tc>
        <w:tc>
          <w:tcPr>
            <w:tcW w:w="2608" w:type="dxa"/>
            <w:tcBorders>
              <w:bottom w:val="nil"/>
            </w:tcBorders>
            <w:vMerge w:val="restart"/>
          </w:tcPr>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Постановлений Кабинета Министров ЧР от 08.04.2020 </w:t>
            </w:r>
            <w:hyperlink w:history="0" r:id="rId534"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rPr>
              <w:t xml:space="preserve">, от 27.07.2022</w:t>
            </w:r>
          </w:p>
          <w:p>
            <w:pPr>
              <w:pStyle w:val="0"/>
              <w:jc w:val="both"/>
            </w:pPr>
            <w:hyperlink w:history="0" r:id="rId535"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rPr>
              <w:t xml:space="preserve">, от 10.05.2023 </w:t>
            </w:r>
            <w:hyperlink w:history="0" r:id="rId536"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tcW w:w="1361" w:type="dxa"/>
            <w:tcBorders>
              <w:left w:val="nil"/>
              <w:bottom w:val="nil"/>
            </w:tcBorders>
            <w:vMerge w:val="restart"/>
          </w:tcPr>
          <w:p>
            <w:pPr>
              <w:pStyle w:val="0"/>
              <w:jc w:val="both"/>
            </w:pPr>
            <w:r>
              <w:rPr>
                <w:sz w:val="20"/>
              </w:rPr>
              <w:t xml:space="preserve">Целевые показатели (индикаторы) подпрограммы, увязанные с основным мероприятием 3</w:t>
            </w:r>
          </w:p>
        </w:tc>
        <w:tc>
          <w:tcPr>
            <w:gridSpan w:val="7"/>
            <w:tcW w:w="11446" w:type="dxa"/>
          </w:tcPr>
          <w:p>
            <w:pPr>
              <w:pStyle w:val="0"/>
              <w:jc w:val="both"/>
            </w:pPr>
            <w:r>
              <w:rPr>
                <w:sz w:val="20"/>
              </w:rPr>
              <w:t xml:space="preserve">Уровень коррупции в Чувашской Республике по оценке граждан, полученный посредством проведения социологических исследований по вопросам коррупции, баллов</w:t>
            </w:r>
          </w:p>
        </w:tc>
        <w:tc>
          <w:tcPr>
            <w:tcW w:w="1548" w:type="dxa"/>
          </w:tcPr>
          <w:p>
            <w:pPr>
              <w:pStyle w:val="0"/>
              <w:jc w:val="center"/>
            </w:pPr>
            <w:r>
              <w:rPr>
                <w:sz w:val="20"/>
              </w:rPr>
              <w:t xml:space="preserve">x</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bottom w:val="nil"/>
            </w:tcBorders>
            <w:vMerge w:val="continue"/>
          </w:tcPr>
          <w:p/>
        </w:tc>
        <w:tc>
          <w:tcPr>
            <w:gridSpan w:val="7"/>
            <w:tcW w:w="11446" w:type="dxa"/>
          </w:tcPr>
          <w:p>
            <w:pPr>
              <w:pStyle w:val="0"/>
              <w:jc w:val="both"/>
            </w:pPr>
            <w:r>
              <w:rPr>
                <w:sz w:val="20"/>
              </w:rPr>
              <w:t xml:space="preserve">Уровень коррупции в Чувашской Республике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pPr>
              <w:pStyle w:val="0"/>
              <w:jc w:val="center"/>
            </w:pPr>
            <w:r>
              <w:rPr>
                <w:sz w:val="20"/>
              </w:rPr>
              <w:t xml:space="preserve">x</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tcBorders>
              <w:left w:val="nil"/>
              <w:bottom w:val="nil"/>
            </w:tcBorders>
            <w:vMerge w:val="continue"/>
          </w:tcPr>
          <w:p/>
        </w:tc>
        <w:tc>
          <w:tcPr>
            <w:gridSpan w:val="7"/>
            <w:tcW w:w="11446" w:type="dxa"/>
            <w:tcBorders>
              <w:bottom w:val="nil"/>
            </w:tcBorders>
          </w:tcPr>
          <w:p>
            <w:pPr>
              <w:pStyle w:val="0"/>
              <w:jc w:val="both"/>
            </w:pPr>
            <w:r>
              <w:rPr>
                <w:sz w:val="20"/>
              </w:rPr>
              <w:t xml:space="preserve">Доля проектов нормативных правовых актов Чувашской Республики, по которым проведена антикоррупционная экспертиза, процентов</w:t>
            </w:r>
          </w:p>
        </w:tc>
        <w:tc>
          <w:tcPr>
            <w:tcW w:w="1548"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bottom w:val="nil"/>
              <w:right w:val="nil"/>
            </w:tcBorders>
          </w:tcPr>
          <w:p>
            <w:pPr>
              <w:pStyle w:val="0"/>
              <w:jc w:val="center"/>
            </w:pPr>
            <w:r>
              <w:rPr>
                <w:sz w:val="20"/>
              </w:rPr>
              <w:t xml:space="preserve">100,0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331" w:type="dxa"/>
            <w:tcBorders>
              <w:top w:val="nil"/>
              <w:left w:val="nil"/>
              <w:right w:val="nil"/>
            </w:tcBorders>
          </w:tcPr>
          <w:p>
            <w:pPr>
              <w:pStyle w:val="0"/>
              <w:jc w:val="both"/>
            </w:pPr>
            <w:r>
              <w:rPr>
                <w:sz w:val="20"/>
              </w:rPr>
              <w:t xml:space="preserve">(позиция в ред. </w:t>
            </w:r>
            <w:hyperlink w:history="0" r:id="rId537"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27.07.2022 N 368)</w:t>
            </w:r>
          </w:p>
        </w:tc>
      </w:tr>
      <w:tr>
        <w:tc>
          <w:tcPr>
            <w:tcW w:w="1361" w:type="dxa"/>
            <w:tcBorders>
              <w:left w:val="nil"/>
              <w:bottom w:val="nil"/>
            </w:tcBorders>
            <w:vMerge w:val="restart"/>
          </w:tcPr>
          <w:p>
            <w:pPr>
              <w:pStyle w:val="0"/>
              <w:jc w:val="both"/>
            </w:pPr>
            <w:r>
              <w:rPr>
                <w:sz w:val="20"/>
              </w:rPr>
              <w:t xml:space="preserve">Мероприятие 3.1</w:t>
            </w:r>
          </w:p>
        </w:tc>
        <w:tc>
          <w:tcPr>
            <w:tcW w:w="2835" w:type="dxa"/>
            <w:tcBorders>
              <w:bottom w:val="nil"/>
            </w:tcBorders>
            <w:vMerge w:val="restart"/>
          </w:tcPr>
          <w:p>
            <w:pPr>
              <w:pStyle w:val="0"/>
              <w:jc w:val="both"/>
            </w:pPr>
            <w:r>
              <w:rPr>
                <w:sz w:val="20"/>
              </w:rPr>
              <w:t xml:space="preserve">Проведение антикоррупционной экспертизы нормативных правовых актов Чувашской Республики и их проектов</w:t>
            </w:r>
          </w:p>
        </w:tc>
        <w:tc>
          <w:tcPr>
            <w:tcW w:w="2608" w:type="dxa"/>
            <w:tcBorders>
              <w:bottom w:val="nil"/>
            </w:tcBorders>
            <w:vMerge w:val="restart"/>
          </w:tcPr>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Постановлений Кабинета Министров ЧР от 08.04.2020 </w:t>
            </w:r>
            <w:hyperlink w:history="0" r:id="rId538"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rPr>
              <w:t xml:space="preserve">, от 10.05.2023</w:t>
            </w:r>
          </w:p>
          <w:p>
            <w:pPr>
              <w:pStyle w:val="0"/>
              <w:jc w:val="both"/>
            </w:pPr>
            <w:hyperlink w:history="0" r:id="rId539"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tcW w:w="1361" w:type="dxa"/>
            <w:tcBorders>
              <w:left w:val="nil"/>
              <w:bottom w:val="nil"/>
            </w:tcBorders>
            <w:vMerge w:val="restart"/>
          </w:tcPr>
          <w:p>
            <w:pPr>
              <w:pStyle w:val="0"/>
              <w:jc w:val="both"/>
            </w:pPr>
            <w:r>
              <w:rPr>
                <w:sz w:val="20"/>
              </w:rPr>
              <w:t xml:space="preserve">Мероприятие 3.2</w:t>
            </w:r>
          </w:p>
        </w:tc>
        <w:tc>
          <w:tcPr>
            <w:tcW w:w="2835" w:type="dxa"/>
            <w:tcBorders>
              <w:bottom w:val="nil"/>
            </w:tcBorders>
            <w:vMerge w:val="restart"/>
          </w:tcPr>
          <w:p>
            <w:pPr>
              <w:pStyle w:val="0"/>
              <w:jc w:val="both"/>
            </w:pPr>
            <w:r>
              <w:rPr>
                <w:sz w:val="20"/>
              </w:rPr>
              <w:t xml:space="preserve">Проведение семинаров-совещаний с участием представителей исполнительных органов Чувашской Республики, органов местного самоуправления и граждан, уполномоченных на проведение независимой антикоррупционной экспертизы нормативных правовых актов и их проектов, по вопросам проведения антикоррупционной экспертизы нормативных правовых актов Чувашской Республики и их проектов</w:t>
            </w:r>
          </w:p>
        </w:tc>
        <w:tc>
          <w:tcPr>
            <w:tcW w:w="2608" w:type="dxa"/>
            <w:tcBorders>
              <w:bottom w:val="nil"/>
            </w:tcBorders>
            <w:vMerge w:val="restart"/>
          </w:tcPr>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Постановлений Кабинета Министров ЧР от 08.04.2020 </w:t>
            </w:r>
            <w:hyperlink w:history="0" r:id="rId540"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rPr>
              <w:t xml:space="preserve">, от 27.07.2022</w:t>
            </w:r>
          </w:p>
          <w:p>
            <w:pPr>
              <w:pStyle w:val="0"/>
              <w:jc w:val="both"/>
            </w:pPr>
            <w:hyperlink w:history="0" r:id="rId541"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rPr>
              <w:t xml:space="preserve">, от 10.05.2023 </w:t>
            </w:r>
            <w:hyperlink w:history="0" r:id="rId542"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gridSpan w:val="18"/>
            <w:tcW w:w="20331" w:type="dxa"/>
            <w:tcBorders>
              <w:left w:val="nil"/>
              <w:right w:val="nil"/>
            </w:tcBorders>
          </w:tcPr>
          <w:p>
            <w:pPr>
              <w:pStyle w:val="0"/>
              <w:outlineLvl w:val="3"/>
              <w:jc w:val="center"/>
            </w:pPr>
            <w:r>
              <w:rPr>
                <w:sz w:val="20"/>
              </w:rPr>
              <w:t xml:space="preserve">Цель "Снижение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w:t>
            </w:r>
          </w:p>
        </w:tc>
      </w:tr>
      <w:tr>
        <w:tc>
          <w:tcPr>
            <w:tcW w:w="1361" w:type="dxa"/>
            <w:tcBorders>
              <w:left w:val="nil"/>
              <w:bottom w:val="nil"/>
            </w:tcBorders>
            <w:vMerge w:val="restart"/>
          </w:tcPr>
          <w:p>
            <w:pPr>
              <w:pStyle w:val="0"/>
              <w:jc w:val="both"/>
            </w:pPr>
            <w:r>
              <w:rPr>
                <w:sz w:val="20"/>
              </w:rPr>
              <w:t xml:space="preserve">Основное мероприятие 4</w:t>
            </w:r>
          </w:p>
        </w:tc>
        <w:tc>
          <w:tcPr>
            <w:tcW w:w="2835" w:type="dxa"/>
            <w:tcBorders>
              <w:bottom w:val="nil"/>
            </w:tcBorders>
            <w:vMerge w:val="restart"/>
          </w:tcPr>
          <w:p>
            <w:pPr>
              <w:pStyle w:val="0"/>
              <w:jc w:val="both"/>
            </w:pPr>
            <w:r>
              <w:rPr>
                <w:sz w:val="20"/>
              </w:rPr>
              <w:t xml:space="preserve">Организация мониторинга факторов, порождающих коррупцию или способствующих ее распространению, и мер антикоррупционной политики</w:t>
            </w:r>
          </w:p>
        </w:tc>
        <w:tc>
          <w:tcPr>
            <w:tcW w:w="2608" w:type="dxa"/>
            <w:tcBorders>
              <w:bottom w:val="nil"/>
            </w:tcBorders>
            <w:vMerge w:val="restart"/>
          </w:tcPr>
          <w:p>
            <w:pPr>
              <w:pStyle w:val="0"/>
              <w:jc w:val="both"/>
            </w:pPr>
            <w:r>
              <w:rPr>
                <w:sz w:val="20"/>
              </w:rPr>
              <w:t xml:space="preserve">оценка существующего уровня коррупции в Чувашской Республике;</w:t>
            </w:r>
          </w:p>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p>
            <w:pPr>
              <w:pStyle w:val="0"/>
              <w:jc w:val="both"/>
            </w:pPr>
            <w:r>
              <w:rPr>
                <w:sz w:val="20"/>
              </w:rPr>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Республики</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w:t>
            </w: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979,0</w:t>
            </w:r>
          </w:p>
        </w:tc>
        <w:tc>
          <w:tcPr>
            <w:tcW w:w="664" w:type="dxa"/>
          </w:tcPr>
          <w:p>
            <w:pPr>
              <w:pStyle w:val="0"/>
              <w:jc w:val="center"/>
            </w:pPr>
            <w:r>
              <w:rPr>
                <w:sz w:val="20"/>
              </w:rPr>
              <w:t xml:space="preserve">486,2</w:t>
            </w:r>
          </w:p>
        </w:tc>
        <w:tc>
          <w:tcPr>
            <w:tcW w:w="664" w:type="dxa"/>
          </w:tcPr>
          <w:p>
            <w:pPr>
              <w:pStyle w:val="0"/>
              <w:jc w:val="center"/>
            </w:pPr>
            <w:r>
              <w:rPr>
                <w:sz w:val="20"/>
              </w:rPr>
              <w:t xml:space="preserve">979,0</w:t>
            </w:r>
          </w:p>
        </w:tc>
        <w:tc>
          <w:tcPr>
            <w:tcW w:w="664" w:type="dxa"/>
          </w:tcPr>
          <w:p>
            <w:pPr>
              <w:pStyle w:val="0"/>
              <w:jc w:val="center"/>
            </w:pPr>
            <w:r>
              <w:rPr>
                <w:sz w:val="20"/>
              </w:rPr>
              <w:t xml:space="preserve">374,5</w:t>
            </w:r>
          </w:p>
        </w:tc>
        <w:tc>
          <w:tcPr>
            <w:tcW w:w="664" w:type="dxa"/>
          </w:tcPr>
          <w:p>
            <w:pPr>
              <w:pStyle w:val="0"/>
              <w:jc w:val="center"/>
            </w:pPr>
            <w:r>
              <w:rPr>
                <w:sz w:val="20"/>
              </w:rPr>
              <w:t xml:space="preserve">979,0</w:t>
            </w:r>
          </w:p>
        </w:tc>
        <w:tc>
          <w:tcPr>
            <w:tcW w:w="664" w:type="dxa"/>
          </w:tcPr>
          <w:p>
            <w:pPr>
              <w:pStyle w:val="0"/>
              <w:jc w:val="center"/>
            </w:pPr>
            <w:r>
              <w:rPr>
                <w:sz w:val="20"/>
              </w:rPr>
              <w:t xml:space="preserve">979,0</w:t>
            </w:r>
          </w:p>
        </w:tc>
        <w:tc>
          <w:tcPr>
            <w:tcW w:w="664" w:type="dxa"/>
          </w:tcPr>
          <w:p>
            <w:pPr>
              <w:pStyle w:val="0"/>
              <w:jc w:val="center"/>
            </w:pPr>
            <w:r>
              <w:rPr>
                <w:sz w:val="20"/>
              </w:rPr>
              <w:t xml:space="preserve">979,0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803</w:t>
            </w:r>
          </w:p>
        </w:tc>
        <w:tc>
          <w:tcPr>
            <w:tcW w:w="680" w:type="dxa"/>
          </w:tcPr>
          <w:p>
            <w:pPr>
              <w:pStyle w:val="0"/>
              <w:jc w:val="center"/>
            </w:pPr>
            <w:r>
              <w:rPr>
                <w:sz w:val="20"/>
              </w:rPr>
              <w:t xml:space="preserve">01 13</w:t>
            </w:r>
          </w:p>
        </w:tc>
        <w:tc>
          <w:tcPr>
            <w:tcW w:w="1354" w:type="dxa"/>
          </w:tcPr>
          <w:p>
            <w:pPr>
              <w:pStyle w:val="0"/>
              <w:jc w:val="center"/>
            </w:pPr>
            <w:r>
              <w:rPr>
                <w:sz w:val="20"/>
              </w:rPr>
              <w:t xml:space="preserve">4510413660</w:t>
            </w:r>
          </w:p>
        </w:tc>
        <w:tc>
          <w:tcPr>
            <w:tcW w:w="624" w:type="dxa"/>
          </w:tcPr>
          <w:p>
            <w:pPr>
              <w:pStyle w:val="0"/>
              <w:jc w:val="center"/>
            </w:pPr>
            <w:r>
              <w:rPr>
                <w:sz w:val="20"/>
              </w:rPr>
              <w:t xml:space="preserve">240</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979,0</w:t>
            </w:r>
          </w:p>
        </w:tc>
        <w:tc>
          <w:tcPr>
            <w:tcW w:w="664" w:type="dxa"/>
          </w:tcPr>
          <w:p>
            <w:pPr>
              <w:pStyle w:val="0"/>
              <w:jc w:val="center"/>
            </w:pPr>
            <w:r>
              <w:rPr>
                <w:sz w:val="20"/>
              </w:rPr>
              <w:t xml:space="preserve">486,2</w:t>
            </w:r>
          </w:p>
        </w:tc>
        <w:tc>
          <w:tcPr>
            <w:tcW w:w="664" w:type="dxa"/>
          </w:tcPr>
          <w:p>
            <w:pPr>
              <w:pStyle w:val="0"/>
              <w:jc w:val="center"/>
            </w:pPr>
            <w:r>
              <w:rPr>
                <w:sz w:val="20"/>
              </w:rPr>
              <w:t xml:space="preserve">979,0</w:t>
            </w:r>
          </w:p>
        </w:tc>
        <w:tc>
          <w:tcPr>
            <w:tcW w:w="664" w:type="dxa"/>
          </w:tcPr>
          <w:p>
            <w:pPr>
              <w:pStyle w:val="0"/>
              <w:jc w:val="center"/>
            </w:pPr>
            <w:r>
              <w:rPr>
                <w:sz w:val="20"/>
              </w:rPr>
              <w:t xml:space="preserve">374,5</w:t>
            </w:r>
          </w:p>
        </w:tc>
        <w:tc>
          <w:tcPr>
            <w:tcW w:w="664" w:type="dxa"/>
          </w:tcPr>
          <w:p>
            <w:pPr>
              <w:pStyle w:val="0"/>
              <w:jc w:val="center"/>
            </w:pPr>
            <w:r>
              <w:rPr>
                <w:sz w:val="20"/>
              </w:rPr>
              <w:t xml:space="preserve">979,0</w:t>
            </w:r>
          </w:p>
        </w:tc>
        <w:tc>
          <w:tcPr>
            <w:tcW w:w="664" w:type="dxa"/>
          </w:tcPr>
          <w:p>
            <w:pPr>
              <w:pStyle w:val="0"/>
              <w:jc w:val="center"/>
            </w:pPr>
            <w:r>
              <w:rPr>
                <w:sz w:val="20"/>
              </w:rPr>
              <w:t xml:space="preserve">979,0</w:t>
            </w:r>
          </w:p>
        </w:tc>
        <w:tc>
          <w:tcPr>
            <w:tcW w:w="664" w:type="dxa"/>
          </w:tcPr>
          <w:p>
            <w:pPr>
              <w:pStyle w:val="0"/>
              <w:jc w:val="center"/>
            </w:pPr>
            <w:r>
              <w:rPr>
                <w:sz w:val="20"/>
              </w:rPr>
              <w:t xml:space="preserve">979,0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Постановлений Кабинета Министров ЧР от 24.11.2022 </w:t>
            </w:r>
            <w:hyperlink w:history="0" r:id="rId543"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w:t>
            </w:r>
          </w:p>
          <w:p>
            <w:pPr>
              <w:pStyle w:val="0"/>
              <w:jc w:val="both"/>
            </w:pPr>
            <w:hyperlink w:history="0" r:id="rId544"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tcW w:w="1361" w:type="dxa"/>
            <w:tcBorders>
              <w:left w:val="nil"/>
              <w:bottom w:val="nil"/>
            </w:tcBorders>
            <w:vMerge w:val="restart"/>
          </w:tcPr>
          <w:p>
            <w:pPr>
              <w:pStyle w:val="0"/>
              <w:jc w:val="both"/>
            </w:pPr>
            <w:r>
              <w:rPr>
                <w:sz w:val="20"/>
              </w:rPr>
              <w:t xml:space="preserve">Целевые показатели (индикаторы) подпрограммы, увязанные с основным мероприятием 4</w:t>
            </w:r>
          </w:p>
        </w:tc>
        <w:tc>
          <w:tcPr>
            <w:gridSpan w:val="7"/>
            <w:tcW w:w="11446" w:type="dxa"/>
          </w:tcPr>
          <w:p>
            <w:pPr>
              <w:pStyle w:val="0"/>
              <w:jc w:val="both"/>
            </w:pPr>
            <w:r>
              <w:rPr>
                <w:sz w:val="20"/>
              </w:rPr>
              <w:t xml:space="preserve">Уровень коррупции в Чувашской Республике по оценке граждан, полученный посредством проведения социологических исследований по вопросам коррупции, баллов</w:t>
            </w:r>
          </w:p>
        </w:tc>
        <w:tc>
          <w:tcPr>
            <w:tcW w:w="1548" w:type="dxa"/>
          </w:tcPr>
          <w:p>
            <w:pPr>
              <w:pStyle w:val="0"/>
              <w:jc w:val="center"/>
            </w:pPr>
            <w:r>
              <w:rPr>
                <w:sz w:val="20"/>
              </w:rPr>
              <w:t xml:space="preserve">x</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tcBorders>
              <w:left w:val="nil"/>
              <w:bottom w:val="nil"/>
            </w:tcBorders>
            <w:vMerge w:val="continue"/>
          </w:tcPr>
          <w:p/>
        </w:tc>
        <w:tc>
          <w:tcPr>
            <w:gridSpan w:val="7"/>
            <w:tcW w:w="11446" w:type="dxa"/>
            <w:tcBorders>
              <w:bottom w:val="nil"/>
            </w:tcBorders>
          </w:tcPr>
          <w:p>
            <w:pPr>
              <w:pStyle w:val="0"/>
              <w:jc w:val="both"/>
            </w:pPr>
            <w:r>
              <w:rPr>
                <w:sz w:val="20"/>
              </w:rPr>
              <w:t xml:space="preserve">Уровень коррупции в Чувашской Республике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bottom w:val="nil"/>
              <w:right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w:t>
            </w:r>
            <w:hyperlink w:history="0" r:id="rId545"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10.04.2019 N 105)</w:t>
            </w:r>
          </w:p>
        </w:tc>
      </w:tr>
      <w:tr>
        <w:tc>
          <w:tcPr>
            <w:tcW w:w="1361" w:type="dxa"/>
            <w:tcBorders>
              <w:left w:val="nil"/>
              <w:bottom w:val="nil"/>
            </w:tcBorders>
            <w:vMerge w:val="restart"/>
          </w:tcPr>
          <w:p>
            <w:pPr>
              <w:pStyle w:val="0"/>
              <w:jc w:val="both"/>
            </w:pPr>
            <w:r>
              <w:rPr>
                <w:sz w:val="20"/>
              </w:rPr>
              <w:t xml:space="preserve">Мероприятие 4.1</w:t>
            </w:r>
          </w:p>
        </w:tc>
        <w:tc>
          <w:tcPr>
            <w:tcW w:w="2835" w:type="dxa"/>
            <w:tcBorders>
              <w:bottom w:val="nil"/>
            </w:tcBorders>
            <w:vMerge w:val="restart"/>
          </w:tcPr>
          <w:p>
            <w:pPr>
              <w:pStyle w:val="0"/>
              <w:jc w:val="both"/>
            </w:pPr>
            <w:r>
              <w:rPr>
                <w:sz w:val="20"/>
              </w:rPr>
              <w:t xml:space="preserve">Проведение социологических исследований на предмет уровня коррупции</w:t>
            </w:r>
          </w:p>
        </w:tc>
        <w:tc>
          <w:tcPr>
            <w:tcW w:w="2608" w:type="dxa"/>
            <w:tcBorders>
              <w:bottom w:val="nil"/>
            </w:tcBorders>
            <w:vMerge w:val="restart"/>
          </w:tcPr>
          <w:p>
            <w:pPr>
              <w:pStyle w:val="0"/>
              <w:jc w:val="both"/>
            </w:pPr>
            <w:r>
              <w:rPr>
                <w:sz w:val="20"/>
              </w:rPr>
              <w:t xml:space="preserve">оценка существующего уровня коррупции в Чувашской Республике;</w:t>
            </w:r>
          </w:p>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w:t>
            </w: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979,0</w:t>
            </w:r>
          </w:p>
        </w:tc>
        <w:tc>
          <w:tcPr>
            <w:tcW w:w="664" w:type="dxa"/>
          </w:tcPr>
          <w:p>
            <w:pPr>
              <w:pStyle w:val="0"/>
              <w:jc w:val="center"/>
            </w:pPr>
            <w:r>
              <w:rPr>
                <w:sz w:val="20"/>
              </w:rPr>
              <w:t xml:space="preserve">486,2</w:t>
            </w:r>
          </w:p>
        </w:tc>
        <w:tc>
          <w:tcPr>
            <w:tcW w:w="664" w:type="dxa"/>
          </w:tcPr>
          <w:p>
            <w:pPr>
              <w:pStyle w:val="0"/>
              <w:jc w:val="center"/>
            </w:pPr>
            <w:r>
              <w:rPr>
                <w:sz w:val="20"/>
              </w:rPr>
              <w:t xml:space="preserve">979,0</w:t>
            </w:r>
          </w:p>
        </w:tc>
        <w:tc>
          <w:tcPr>
            <w:tcW w:w="664" w:type="dxa"/>
          </w:tcPr>
          <w:p>
            <w:pPr>
              <w:pStyle w:val="0"/>
              <w:jc w:val="center"/>
            </w:pPr>
            <w:r>
              <w:rPr>
                <w:sz w:val="20"/>
              </w:rPr>
              <w:t xml:space="preserve">374,5</w:t>
            </w:r>
          </w:p>
        </w:tc>
        <w:tc>
          <w:tcPr>
            <w:tcW w:w="664" w:type="dxa"/>
          </w:tcPr>
          <w:p>
            <w:pPr>
              <w:pStyle w:val="0"/>
              <w:jc w:val="center"/>
            </w:pPr>
            <w:r>
              <w:rPr>
                <w:sz w:val="20"/>
              </w:rPr>
              <w:t xml:space="preserve">979,0</w:t>
            </w:r>
          </w:p>
        </w:tc>
        <w:tc>
          <w:tcPr>
            <w:tcW w:w="664" w:type="dxa"/>
          </w:tcPr>
          <w:p>
            <w:pPr>
              <w:pStyle w:val="0"/>
              <w:jc w:val="center"/>
            </w:pPr>
            <w:r>
              <w:rPr>
                <w:sz w:val="20"/>
              </w:rPr>
              <w:t xml:space="preserve">979,0</w:t>
            </w:r>
          </w:p>
        </w:tc>
        <w:tc>
          <w:tcPr>
            <w:tcW w:w="664" w:type="dxa"/>
          </w:tcPr>
          <w:p>
            <w:pPr>
              <w:pStyle w:val="0"/>
              <w:jc w:val="center"/>
            </w:pPr>
            <w:r>
              <w:rPr>
                <w:sz w:val="20"/>
              </w:rPr>
              <w:t xml:space="preserve">979,0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803</w:t>
            </w:r>
          </w:p>
        </w:tc>
        <w:tc>
          <w:tcPr>
            <w:tcW w:w="680" w:type="dxa"/>
          </w:tcPr>
          <w:p>
            <w:pPr>
              <w:pStyle w:val="0"/>
              <w:jc w:val="center"/>
            </w:pPr>
            <w:r>
              <w:rPr>
                <w:sz w:val="20"/>
              </w:rPr>
              <w:t xml:space="preserve">01 13</w:t>
            </w:r>
          </w:p>
        </w:tc>
        <w:tc>
          <w:tcPr>
            <w:tcW w:w="1354" w:type="dxa"/>
          </w:tcPr>
          <w:p>
            <w:pPr>
              <w:pStyle w:val="0"/>
              <w:jc w:val="center"/>
            </w:pPr>
            <w:r>
              <w:rPr>
                <w:sz w:val="20"/>
              </w:rPr>
              <w:t xml:space="preserve">4510413660</w:t>
            </w:r>
          </w:p>
        </w:tc>
        <w:tc>
          <w:tcPr>
            <w:tcW w:w="624" w:type="dxa"/>
          </w:tcPr>
          <w:p>
            <w:pPr>
              <w:pStyle w:val="0"/>
              <w:jc w:val="center"/>
            </w:pPr>
            <w:r>
              <w:rPr>
                <w:sz w:val="20"/>
              </w:rPr>
              <w:t xml:space="preserve">240</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979,0</w:t>
            </w:r>
          </w:p>
        </w:tc>
        <w:tc>
          <w:tcPr>
            <w:tcW w:w="664" w:type="dxa"/>
          </w:tcPr>
          <w:p>
            <w:pPr>
              <w:pStyle w:val="0"/>
              <w:jc w:val="center"/>
            </w:pPr>
            <w:r>
              <w:rPr>
                <w:sz w:val="20"/>
              </w:rPr>
              <w:t xml:space="preserve">486,2</w:t>
            </w:r>
          </w:p>
        </w:tc>
        <w:tc>
          <w:tcPr>
            <w:tcW w:w="664" w:type="dxa"/>
          </w:tcPr>
          <w:p>
            <w:pPr>
              <w:pStyle w:val="0"/>
              <w:jc w:val="center"/>
            </w:pPr>
            <w:r>
              <w:rPr>
                <w:sz w:val="20"/>
              </w:rPr>
              <w:t xml:space="preserve">979,0</w:t>
            </w:r>
          </w:p>
        </w:tc>
        <w:tc>
          <w:tcPr>
            <w:tcW w:w="664" w:type="dxa"/>
          </w:tcPr>
          <w:p>
            <w:pPr>
              <w:pStyle w:val="0"/>
              <w:jc w:val="center"/>
            </w:pPr>
            <w:r>
              <w:rPr>
                <w:sz w:val="20"/>
              </w:rPr>
              <w:t xml:space="preserve">374,5</w:t>
            </w:r>
          </w:p>
        </w:tc>
        <w:tc>
          <w:tcPr>
            <w:tcW w:w="664" w:type="dxa"/>
          </w:tcPr>
          <w:p>
            <w:pPr>
              <w:pStyle w:val="0"/>
              <w:jc w:val="center"/>
            </w:pPr>
            <w:r>
              <w:rPr>
                <w:sz w:val="20"/>
              </w:rPr>
              <w:t xml:space="preserve">979,0</w:t>
            </w:r>
          </w:p>
        </w:tc>
        <w:tc>
          <w:tcPr>
            <w:tcW w:w="664" w:type="dxa"/>
          </w:tcPr>
          <w:p>
            <w:pPr>
              <w:pStyle w:val="0"/>
              <w:jc w:val="center"/>
            </w:pPr>
            <w:r>
              <w:rPr>
                <w:sz w:val="20"/>
              </w:rPr>
              <w:t xml:space="preserve">979,0</w:t>
            </w:r>
          </w:p>
        </w:tc>
        <w:tc>
          <w:tcPr>
            <w:tcW w:w="664" w:type="dxa"/>
          </w:tcPr>
          <w:p>
            <w:pPr>
              <w:pStyle w:val="0"/>
              <w:jc w:val="center"/>
            </w:pPr>
            <w:r>
              <w:rPr>
                <w:sz w:val="20"/>
              </w:rPr>
              <w:t xml:space="preserve">979,0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(позиция в ред. </w:t>
            </w:r>
            <w:hyperlink w:history="0" r:id="rId546"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tc>
      </w:tr>
      <w:tr>
        <w:tc>
          <w:tcPr>
            <w:gridSpan w:val="18"/>
            <w:tcW w:w="20331" w:type="dxa"/>
            <w:tcBorders>
              <w:left w:val="nil"/>
              <w:right w:val="nil"/>
            </w:tcBorders>
          </w:tcPr>
          <w:p>
            <w:pPr>
              <w:pStyle w:val="0"/>
              <w:outlineLvl w:val="3"/>
              <w:jc w:val="center"/>
            </w:pPr>
            <w:r>
              <w:rPr>
                <w:sz w:val="20"/>
              </w:rPr>
              <w:t xml:space="preserve">Цель "Снижение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w:t>
            </w:r>
          </w:p>
        </w:tc>
      </w:tr>
      <w:tr>
        <w:tc>
          <w:tcPr>
            <w:tcW w:w="1361" w:type="dxa"/>
            <w:tcBorders>
              <w:left w:val="nil"/>
              <w:bottom w:val="nil"/>
            </w:tcBorders>
            <w:vMerge w:val="restart"/>
          </w:tcPr>
          <w:p>
            <w:pPr>
              <w:pStyle w:val="0"/>
              <w:jc w:val="both"/>
            </w:pPr>
            <w:r>
              <w:rPr>
                <w:sz w:val="20"/>
              </w:rPr>
              <w:t xml:space="preserve">Основное мероприятие 5</w:t>
            </w:r>
          </w:p>
        </w:tc>
        <w:tc>
          <w:tcPr>
            <w:tcW w:w="2835" w:type="dxa"/>
            <w:tcBorders>
              <w:bottom w:val="nil"/>
            </w:tcBorders>
            <w:vMerge w:val="restart"/>
          </w:tcPr>
          <w:p>
            <w:pPr>
              <w:pStyle w:val="0"/>
              <w:jc w:val="both"/>
            </w:pPr>
            <w:r>
              <w:rPr>
                <w:sz w:val="20"/>
              </w:rPr>
              <w:t xml:space="preserve">Совершенствование мер по противодействию коррупции в сфере закупок товаров, работ, услуг (далее также - закупка) для обеспечения государственных и муниципальных нужд</w:t>
            </w:r>
          </w:p>
        </w:tc>
        <w:tc>
          <w:tcPr>
            <w:tcW w:w="2608" w:type="dxa"/>
            <w:tcBorders>
              <w:bottom w:val="nil"/>
            </w:tcBorders>
            <w:vMerge w:val="restart"/>
          </w:tcPr>
          <w:p>
            <w:pPr>
              <w:pStyle w:val="0"/>
              <w:jc w:val="both"/>
            </w:pPr>
            <w:r>
              <w:rPr>
                <w:sz w:val="20"/>
              </w:rPr>
              <w:t xml:space="preserve">обеспечение открытости и прозрачности при осуществлении закупок для обеспечения государственных и муниципальных нужд;</w:t>
            </w:r>
          </w:p>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Госслужба Чувашии по конкурентной политике и тарифам, Минэкономразвития Чувашии, исполнительные органы Чувашской Республики,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w:t>
            </w:r>
            <w:hyperlink w:history="0" r:id="rId547"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1361" w:type="dxa"/>
            <w:tcBorders>
              <w:left w:val="nil"/>
              <w:bottom w:val="nil"/>
            </w:tcBorders>
            <w:vMerge w:val="restart"/>
          </w:tcPr>
          <w:p>
            <w:pPr>
              <w:pStyle w:val="0"/>
              <w:jc w:val="both"/>
            </w:pPr>
            <w:r>
              <w:rPr>
                <w:sz w:val="20"/>
              </w:rPr>
              <w:t xml:space="preserve">Целевые показатели (индикаторы) подпрограммы, увязанные с основным мероприятием 5</w:t>
            </w:r>
          </w:p>
        </w:tc>
        <w:tc>
          <w:tcPr>
            <w:gridSpan w:val="7"/>
            <w:tcW w:w="11446" w:type="dxa"/>
          </w:tcPr>
          <w:p>
            <w:pPr>
              <w:pStyle w:val="0"/>
              <w:jc w:val="both"/>
            </w:pPr>
            <w:r>
              <w:rPr>
                <w:sz w:val="20"/>
              </w:rPr>
              <w:t xml:space="preserve">Количество закупок заказчиков, осуществляющих закупки для обеспечения муниципальных нужд, в отношении которых проведен мониторинг, количество процедур закупок</w:t>
            </w:r>
          </w:p>
        </w:tc>
        <w:tc>
          <w:tcPr>
            <w:tcW w:w="1548" w:type="dxa"/>
          </w:tcPr>
          <w:p>
            <w:pPr>
              <w:pStyle w:val="0"/>
              <w:jc w:val="center"/>
            </w:pPr>
            <w:r>
              <w:rPr>
                <w:sz w:val="20"/>
              </w:rPr>
              <w:t xml:space="preserve">x</w:t>
            </w:r>
          </w:p>
        </w:tc>
        <w:tc>
          <w:tcPr>
            <w:tcW w:w="664" w:type="dxa"/>
          </w:tcPr>
          <w:p>
            <w:pPr>
              <w:pStyle w:val="0"/>
              <w:jc w:val="center"/>
            </w:pPr>
            <w:r>
              <w:rPr>
                <w:sz w:val="20"/>
              </w:rPr>
              <w:t xml:space="preserve">50</w:t>
            </w:r>
          </w:p>
        </w:tc>
        <w:tc>
          <w:tcPr>
            <w:tcW w:w="664" w:type="dxa"/>
          </w:tcPr>
          <w:p>
            <w:pPr>
              <w:pStyle w:val="0"/>
              <w:jc w:val="center"/>
            </w:pPr>
            <w:r>
              <w:rPr>
                <w:sz w:val="20"/>
              </w:rPr>
              <w:t xml:space="preserve">55</w:t>
            </w:r>
          </w:p>
        </w:tc>
        <w:tc>
          <w:tcPr>
            <w:tcW w:w="664" w:type="dxa"/>
          </w:tcPr>
          <w:p>
            <w:pPr>
              <w:pStyle w:val="0"/>
              <w:jc w:val="center"/>
            </w:pPr>
            <w:r>
              <w:rPr>
                <w:sz w:val="20"/>
              </w:rPr>
              <w:t xml:space="preserve">60</w:t>
            </w:r>
          </w:p>
        </w:tc>
        <w:tc>
          <w:tcPr>
            <w:tcW w:w="664" w:type="dxa"/>
          </w:tcPr>
          <w:p>
            <w:pPr>
              <w:pStyle w:val="0"/>
              <w:jc w:val="center"/>
            </w:pPr>
            <w:r>
              <w:rPr>
                <w:sz w:val="20"/>
              </w:rPr>
              <w:t xml:space="preserve">65</w:t>
            </w:r>
          </w:p>
        </w:tc>
        <w:tc>
          <w:tcPr>
            <w:tcW w:w="664" w:type="dxa"/>
          </w:tcPr>
          <w:p>
            <w:pPr>
              <w:pStyle w:val="0"/>
              <w:jc w:val="center"/>
            </w:pPr>
            <w:r>
              <w:rPr>
                <w:sz w:val="20"/>
              </w:rPr>
              <w:t xml:space="preserve">70</w:t>
            </w:r>
          </w:p>
        </w:tc>
        <w:tc>
          <w:tcPr>
            <w:tcW w:w="664" w:type="dxa"/>
          </w:tcPr>
          <w:p>
            <w:pPr>
              <w:pStyle w:val="0"/>
              <w:jc w:val="center"/>
            </w:pPr>
            <w:r>
              <w:rPr>
                <w:sz w:val="20"/>
              </w:rPr>
              <w:t xml:space="preserve">75</w:t>
            </w:r>
          </w:p>
        </w:tc>
        <w:tc>
          <w:tcPr>
            <w:tcW w:w="664" w:type="dxa"/>
          </w:tcPr>
          <w:p>
            <w:pPr>
              <w:pStyle w:val="0"/>
              <w:jc w:val="center"/>
            </w:pPr>
            <w:r>
              <w:rPr>
                <w:sz w:val="20"/>
              </w:rPr>
              <w:t xml:space="preserve">100</w:t>
            </w:r>
          </w:p>
        </w:tc>
        <w:tc>
          <w:tcPr>
            <w:tcW w:w="664" w:type="dxa"/>
          </w:tcPr>
          <w:p>
            <w:pPr>
              <w:pStyle w:val="0"/>
              <w:jc w:val="center"/>
            </w:pPr>
            <w:r>
              <w:rPr>
                <w:sz w:val="20"/>
              </w:rPr>
              <w:t xml:space="preserve">100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100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bottom w:val="nil"/>
            </w:tcBorders>
            <w:vMerge w:val="continue"/>
          </w:tcPr>
          <w:p/>
        </w:tc>
        <w:tc>
          <w:tcPr>
            <w:gridSpan w:val="7"/>
            <w:tcW w:w="11446" w:type="dxa"/>
          </w:tcPr>
          <w:p>
            <w:pPr>
              <w:pStyle w:val="0"/>
              <w:jc w:val="both"/>
            </w:pPr>
            <w:r>
              <w:rPr>
                <w:sz w:val="20"/>
              </w:rPr>
              <w:t xml:space="preserve">Уровень коррупции в Чувашской Республике по оценке граждан, полученный посредством проведения социологических исследований по вопросам коррупции, баллов</w:t>
            </w:r>
          </w:p>
        </w:tc>
        <w:tc>
          <w:tcPr>
            <w:tcW w:w="1548" w:type="dxa"/>
          </w:tcPr>
          <w:p>
            <w:pPr>
              <w:pStyle w:val="0"/>
              <w:jc w:val="center"/>
            </w:pPr>
            <w:r>
              <w:rPr>
                <w:sz w:val="20"/>
              </w:rPr>
              <w:t xml:space="preserve">x</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bottom w:val="nil"/>
            </w:tcBorders>
            <w:vMerge w:val="continue"/>
          </w:tcPr>
          <w:p/>
        </w:tc>
        <w:tc>
          <w:tcPr>
            <w:gridSpan w:val="7"/>
            <w:tcW w:w="11446" w:type="dxa"/>
          </w:tcPr>
          <w:p>
            <w:pPr>
              <w:pStyle w:val="0"/>
              <w:jc w:val="both"/>
            </w:pPr>
            <w:r>
              <w:rPr>
                <w:sz w:val="20"/>
              </w:rPr>
              <w:t xml:space="preserve">Уровень коррупции в Чувашской Республике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pPr>
              <w:pStyle w:val="0"/>
              <w:jc w:val="center"/>
            </w:pPr>
            <w:r>
              <w:rPr>
                <w:sz w:val="20"/>
              </w:rPr>
              <w:t xml:space="preserve">x</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bottom w:val="nil"/>
            </w:tcBorders>
            <w:vMerge w:val="continue"/>
          </w:tcPr>
          <w:p/>
        </w:tc>
        <w:tc>
          <w:tcPr>
            <w:gridSpan w:val="7"/>
            <w:tcW w:w="11446" w:type="dxa"/>
          </w:tcPr>
          <w:p>
            <w:pPr>
              <w:pStyle w:val="0"/>
              <w:jc w:val="both"/>
            </w:pPr>
            <w:r>
              <w:rPr>
                <w:sz w:val="20"/>
              </w:rPr>
              <w:t xml:space="preserve">Доля государственных гражданских служащих Чувашской Республики и муниципальных служащих в Чувашской Республике, осуществляющих в соответствии с должностными обязанностями закупки, прошедших обучение по программам повышения квалификации в сфере закупок, включающим вопросы по антикоррупционной тематике, процентов</w:t>
            </w:r>
          </w:p>
        </w:tc>
        <w:tc>
          <w:tcPr>
            <w:tcW w:w="1548" w:type="dxa"/>
          </w:tcPr>
          <w:p>
            <w:pPr>
              <w:pStyle w:val="0"/>
              <w:jc w:val="center"/>
            </w:pPr>
            <w:r>
              <w:rPr>
                <w:sz w:val="20"/>
              </w:rPr>
              <w:t xml:space="preserve">x</w:t>
            </w:r>
          </w:p>
        </w:tc>
        <w:tc>
          <w:tcPr>
            <w:tcW w:w="664" w:type="dxa"/>
          </w:tcPr>
          <w:p>
            <w:pPr>
              <w:pStyle w:val="0"/>
              <w:jc w:val="center"/>
            </w:pPr>
            <w:r>
              <w:rPr>
                <w:sz w:val="20"/>
              </w:rPr>
              <w:t xml:space="preserve">33,0</w:t>
            </w:r>
          </w:p>
        </w:tc>
        <w:tc>
          <w:tcPr>
            <w:tcW w:w="664" w:type="dxa"/>
          </w:tcPr>
          <w:p>
            <w:pPr>
              <w:pStyle w:val="0"/>
              <w:jc w:val="center"/>
            </w:pPr>
            <w:r>
              <w:rPr>
                <w:sz w:val="20"/>
              </w:rPr>
              <w:t xml:space="preserve">33,0</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Borders>
              <w:right w:val="nil"/>
            </w:tcBorders>
          </w:tcPr>
          <w:p>
            <w:pPr>
              <w:pStyle w:val="0"/>
              <w:jc w:val="center"/>
            </w:pPr>
            <w:r>
              <w:rPr>
                <w:sz w:val="20"/>
              </w:rPr>
              <w:t xml:space="preserve">x</w:t>
            </w:r>
          </w:p>
        </w:tc>
      </w:tr>
      <w:tr>
        <w:tblPrEx>
          <w:tblBorders>
            <w:insideH w:val="nil"/>
          </w:tblBorders>
        </w:tblPrEx>
        <w:tc>
          <w:tcPr>
            <w:tcBorders>
              <w:left w:val="nil"/>
              <w:bottom w:val="nil"/>
            </w:tcBorders>
            <w:vMerge w:val="continue"/>
          </w:tcPr>
          <w:p/>
        </w:tc>
        <w:tc>
          <w:tcPr>
            <w:gridSpan w:val="7"/>
            <w:tcW w:w="11446" w:type="dxa"/>
            <w:tcBorders>
              <w:bottom w:val="nil"/>
            </w:tcBorders>
          </w:tcPr>
          <w:p>
            <w:pPr>
              <w:pStyle w:val="0"/>
              <w:jc w:val="both"/>
            </w:pPr>
            <w:r>
              <w:rPr>
                <w:sz w:val="20"/>
              </w:rPr>
              <w:t xml:space="preserve">Доля государственных гражданских служащих Чувашской Республики и муниципальных служащих в Чувашской Республике,</w:t>
            </w:r>
          </w:p>
          <w:p>
            <w:pPr>
              <w:pStyle w:val="0"/>
              <w:jc w:val="both"/>
            </w:pPr>
            <w:r>
              <w:rPr>
                <w:sz w:val="20"/>
              </w:rPr>
              <w:t xml:space="preserve">в должностные обязанности которых входит участие в проведении закупок товаров, работ, услуг для обеспечения соответственно государственных или муниципальных нужд, принявших участие в мероприятиях по профессиональному развитию в области противодействия коррупции, в том числе прошедших обучение по дополнительным профессиональным программам в области противодействия коррупции, процентов</w:t>
            </w:r>
          </w:p>
        </w:tc>
        <w:tc>
          <w:tcPr>
            <w:tcW w:w="1548"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33,0</w:t>
            </w:r>
          </w:p>
        </w:tc>
        <w:tc>
          <w:tcPr>
            <w:tcW w:w="664" w:type="dxa"/>
            <w:tcBorders>
              <w:bottom w:val="nil"/>
            </w:tcBorders>
          </w:tcPr>
          <w:p>
            <w:pPr>
              <w:pStyle w:val="0"/>
              <w:jc w:val="center"/>
            </w:pPr>
            <w:r>
              <w:rPr>
                <w:sz w:val="20"/>
              </w:rPr>
              <w:t xml:space="preserve">33,0</w:t>
            </w:r>
          </w:p>
        </w:tc>
        <w:tc>
          <w:tcPr>
            <w:tcW w:w="664" w:type="dxa"/>
            <w:tcBorders>
              <w:bottom w:val="nil"/>
            </w:tcBorders>
          </w:tcPr>
          <w:p>
            <w:pPr>
              <w:pStyle w:val="0"/>
              <w:jc w:val="center"/>
            </w:pPr>
            <w:r>
              <w:rPr>
                <w:sz w:val="20"/>
              </w:rPr>
              <w:t xml:space="preserve">33,0</w:t>
            </w:r>
          </w:p>
        </w:tc>
        <w:tc>
          <w:tcPr>
            <w:tcW w:w="664" w:type="dxa"/>
            <w:tcBorders>
              <w:bottom w:val="nil"/>
            </w:tcBorders>
          </w:tcPr>
          <w:p>
            <w:pPr>
              <w:pStyle w:val="0"/>
              <w:jc w:val="center"/>
            </w:pPr>
            <w:r>
              <w:rPr>
                <w:sz w:val="20"/>
              </w:rPr>
              <w:t xml:space="preserve">33,0</w:t>
            </w:r>
          </w:p>
        </w:tc>
        <w:tc>
          <w:tcPr>
            <w:tcW w:w="664" w:type="dxa"/>
            <w:tcBorders>
              <w:bottom w:val="nil"/>
            </w:tcBorders>
          </w:tcPr>
          <w:p>
            <w:pPr>
              <w:pStyle w:val="0"/>
              <w:jc w:val="center"/>
            </w:pPr>
            <w:r>
              <w:rPr>
                <w:sz w:val="20"/>
              </w:rPr>
              <w:t xml:space="preserve">33,0</w:t>
            </w:r>
          </w:p>
        </w:tc>
        <w:tc>
          <w:tcPr>
            <w:tcW w:w="664" w:type="dxa"/>
            <w:tcBorders>
              <w:bottom w:val="nil"/>
            </w:tcBorders>
          </w:tcPr>
          <w:p>
            <w:pPr>
              <w:pStyle w:val="0"/>
              <w:jc w:val="center"/>
            </w:pPr>
            <w:r>
              <w:rPr>
                <w:sz w:val="20"/>
              </w:rPr>
              <w:t xml:space="preserve">33,0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bottom w:val="nil"/>
              <w:right w:val="nil"/>
            </w:tcBorders>
          </w:tcPr>
          <w:p>
            <w:pPr>
              <w:pStyle w:val="0"/>
              <w:jc w:val="center"/>
            </w:pPr>
            <w:r>
              <w:rPr>
                <w:sz w:val="20"/>
              </w:rPr>
              <w:t xml:space="preserve">33,0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331" w:type="dxa"/>
            <w:tcBorders>
              <w:top w:val="nil"/>
              <w:left w:val="nil"/>
              <w:right w:val="nil"/>
            </w:tcBorders>
          </w:tcPr>
          <w:p>
            <w:pPr>
              <w:pStyle w:val="0"/>
              <w:jc w:val="both"/>
            </w:pPr>
            <w:r>
              <w:rPr>
                <w:sz w:val="20"/>
              </w:rPr>
              <w:t xml:space="preserve">(позиция в ред. </w:t>
            </w:r>
            <w:hyperlink w:history="0" r:id="rId548" w:tooltip="Постановление Кабинета Министров ЧР от 22.10.2021 N 52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22.10.2021 N 521)</w:t>
            </w:r>
          </w:p>
        </w:tc>
      </w:tr>
      <w:tr>
        <w:tc>
          <w:tcPr>
            <w:tcW w:w="1361" w:type="dxa"/>
            <w:tcBorders>
              <w:left w:val="nil"/>
              <w:bottom w:val="nil"/>
            </w:tcBorders>
            <w:vMerge w:val="restart"/>
          </w:tcPr>
          <w:p>
            <w:pPr>
              <w:pStyle w:val="0"/>
              <w:jc w:val="both"/>
            </w:pPr>
            <w:r>
              <w:rPr>
                <w:sz w:val="20"/>
              </w:rPr>
              <w:t xml:space="preserve">Мероприятие 5.1</w:t>
            </w:r>
          </w:p>
        </w:tc>
        <w:tc>
          <w:tcPr>
            <w:tcW w:w="2835" w:type="dxa"/>
            <w:tcBorders>
              <w:bottom w:val="nil"/>
            </w:tcBorders>
            <w:vMerge w:val="restart"/>
          </w:tcPr>
          <w:p>
            <w:pPr>
              <w:pStyle w:val="0"/>
              <w:jc w:val="both"/>
            </w:pPr>
            <w:r>
              <w:rPr>
                <w:sz w:val="20"/>
              </w:rPr>
              <w:t xml:space="preserve">Осуществление мониторинга закупок товаров, работ, услуг для обеспечения государственных и муниципальных нужд</w:t>
            </w:r>
          </w:p>
        </w:tc>
        <w:tc>
          <w:tcPr>
            <w:tcW w:w="2608" w:type="dxa"/>
            <w:tcBorders>
              <w:bottom w:val="nil"/>
            </w:tcBorders>
            <w:vMerge w:val="restart"/>
          </w:tcPr>
          <w:p>
            <w:pPr>
              <w:pStyle w:val="0"/>
              <w:jc w:val="both"/>
            </w:pPr>
            <w:r>
              <w:rPr>
                <w:sz w:val="20"/>
              </w:rPr>
              <w:t xml:space="preserve">обеспечение открытости и прозрачности при осуществлении закупок для обеспечения государственных и муниципальных нужд;</w:t>
            </w:r>
          </w:p>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Госслужба Чувашии по конкурентной политике и тарифам, Минэкономразвития Чувашии, исполнительные органы Чувашской Республики,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w:t>
            </w:r>
            <w:hyperlink w:history="0" r:id="rId549"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1361" w:type="dxa"/>
            <w:tcBorders>
              <w:left w:val="nil"/>
              <w:bottom w:val="nil"/>
            </w:tcBorders>
            <w:vMerge w:val="restart"/>
          </w:tcPr>
          <w:p>
            <w:pPr>
              <w:pStyle w:val="0"/>
              <w:jc w:val="both"/>
            </w:pPr>
            <w:r>
              <w:rPr>
                <w:sz w:val="20"/>
              </w:rPr>
              <w:t xml:space="preserve">Мероприятие 5.2</w:t>
            </w:r>
          </w:p>
        </w:tc>
        <w:tc>
          <w:tcPr>
            <w:tcW w:w="2835" w:type="dxa"/>
            <w:tcBorders>
              <w:bottom w:val="nil"/>
            </w:tcBorders>
            <w:vMerge w:val="restart"/>
          </w:tcPr>
          <w:p>
            <w:pPr>
              <w:pStyle w:val="0"/>
              <w:jc w:val="both"/>
            </w:pPr>
            <w:r>
              <w:rPr>
                <w:sz w:val="20"/>
              </w:rPr>
              <w:t xml:space="preserve">Проведение мероприятий по исключению случаев участия на стороне поставщиков (подрядчиков, исполнителей) товаров, работ, услуг для обеспечения государственных,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для обеспечения государственных и муниципальных нужд</w:t>
            </w:r>
          </w:p>
        </w:tc>
        <w:tc>
          <w:tcPr>
            <w:tcW w:w="2608" w:type="dxa"/>
            <w:tcBorders>
              <w:bottom w:val="nil"/>
            </w:tcBorders>
            <w:vMerge w:val="restart"/>
          </w:tcPr>
          <w:p>
            <w:pPr>
              <w:pStyle w:val="0"/>
              <w:jc w:val="both"/>
            </w:pPr>
            <w:r>
              <w:rPr>
                <w:sz w:val="20"/>
              </w:rPr>
              <w:t xml:space="preserve">обеспечение открытости и прозрачности при осуществлении закупок для обеспечения государственных и муниципальных нужд;</w:t>
            </w:r>
          </w:p>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Госслужба Чувашии по конкурентной политике и тарифам, Минэкономразвития Чувашии, исполнительные органы Чувашской Республики,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w:t>
            </w:r>
            <w:hyperlink w:history="0" r:id="rId550"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gridSpan w:val="18"/>
            <w:tcW w:w="20331" w:type="dxa"/>
            <w:tcBorders>
              <w:left w:val="nil"/>
              <w:right w:val="nil"/>
            </w:tcBorders>
          </w:tcPr>
          <w:p>
            <w:pPr>
              <w:pStyle w:val="0"/>
              <w:outlineLvl w:val="3"/>
              <w:jc w:val="center"/>
            </w:pPr>
            <w:r>
              <w:rPr>
                <w:sz w:val="20"/>
              </w:rPr>
              <w:t xml:space="preserve">Цель "Снижение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w:t>
            </w:r>
          </w:p>
        </w:tc>
      </w:tr>
      <w:tr>
        <w:tc>
          <w:tcPr>
            <w:tcW w:w="1361" w:type="dxa"/>
            <w:tcBorders>
              <w:left w:val="nil"/>
              <w:bottom w:val="nil"/>
            </w:tcBorders>
            <w:vMerge w:val="restart"/>
          </w:tcPr>
          <w:p>
            <w:pPr>
              <w:pStyle w:val="0"/>
              <w:jc w:val="both"/>
            </w:pPr>
            <w:r>
              <w:rPr>
                <w:sz w:val="20"/>
              </w:rPr>
              <w:t xml:space="preserve">Основное мероприятие 6</w:t>
            </w:r>
          </w:p>
        </w:tc>
        <w:tc>
          <w:tcPr>
            <w:tcW w:w="2835" w:type="dxa"/>
            <w:tcBorders>
              <w:bottom w:val="nil"/>
            </w:tcBorders>
            <w:vMerge w:val="restart"/>
          </w:tcPr>
          <w:p>
            <w:pPr>
              <w:pStyle w:val="0"/>
              <w:jc w:val="both"/>
            </w:pPr>
            <w:r>
              <w:rPr>
                <w:sz w:val="20"/>
              </w:rPr>
              <w:t xml:space="preserve">Внедрение антикоррупционных механизмов в рамках реализации кадровой политики в государственных органах Чувашской Республики и органах местного самоуправления</w:t>
            </w:r>
          </w:p>
        </w:tc>
        <w:tc>
          <w:tcPr>
            <w:tcW w:w="2608" w:type="dxa"/>
            <w:tcBorders>
              <w:bottom w:val="nil"/>
            </w:tcBorders>
            <w:vMerge w:val="restart"/>
          </w:tcPr>
          <w:p>
            <w:pPr>
              <w:pStyle w:val="0"/>
              <w:jc w:val="both"/>
            </w:pPr>
            <w:r>
              <w:rPr>
                <w:sz w:val="20"/>
              </w:rPr>
              <w:t xml:space="preserve">реализация кадровой политики в государственных органах Чувашской Республики и органах местного самоуправления в Чувашской Республике в целях минимизации коррупционных рисков</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иные государственные органы Чувашской Республики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w:t>
            </w:r>
            <w:hyperlink w:history="0" r:id="rId551"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1361" w:type="dxa"/>
            <w:tcBorders>
              <w:left w:val="nil"/>
              <w:bottom w:val="nil"/>
            </w:tcBorders>
            <w:vMerge w:val="restart"/>
          </w:tcPr>
          <w:p>
            <w:pPr>
              <w:pStyle w:val="0"/>
              <w:jc w:val="both"/>
            </w:pPr>
            <w:r>
              <w:rPr>
                <w:sz w:val="20"/>
              </w:rPr>
              <w:t xml:space="preserve">Целевые показатели (индикаторы) подпрограммы, увязанные с основным мероприятием 6</w:t>
            </w:r>
          </w:p>
        </w:tc>
        <w:tc>
          <w:tcPr>
            <w:gridSpan w:val="7"/>
            <w:tcW w:w="11446" w:type="dxa"/>
          </w:tcPr>
          <w:p>
            <w:pPr>
              <w:pStyle w:val="0"/>
              <w:jc w:val="both"/>
            </w:pPr>
            <w:r>
              <w:rPr>
                <w:sz w:val="20"/>
              </w:rPr>
              <w:t xml:space="preserve">Уровень коррупции в Чувашской Республике по оценке граждан, полученный посредством проведения социологических исследований по вопросам коррупции, баллов</w:t>
            </w:r>
          </w:p>
        </w:tc>
        <w:tc>
          <w:tcPr>
            <w:tcW w:w="1548" w:type="dxa"/>
          </w:tcPr>
          <w:p>
            <w:pPr>
              <w:pStyle w:val="0"/>
              <w:jc w:val="center"/>
            </w:pPr>
            <w:r>
              <w:rPr>
                <w:sz w:val="20"/>
              </w:rPr>
              <w:t xml:space="preserve">x</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tcBorders>
              <w:left w:val="nil"/>
              <w:bottom w:val="nil"/>
            </w:tcBorders>
            <w:vMerge w:val="continue"/>
          </w:tcPr>
          <w:p/>
        </w:tc>
        <w:tc>
          <w:tcPr>
            <w:gridSpan w:val="7"/>
            <w:tcW w:w="11446" w:type="dxa"/>
            <w:tcBorders>
              <w:bottom w:val="nil"/>
            </w:tcBorders>
          </w:tcPr>
          <w:p>
            <w:pPr>
              <w:pStyle w:val="0"/>
              <w:jc w:val="both"/>
            </w:pPr>
            <w:r>
              <w:rPr>
                <w:sz w:val="20"/>
              </w:rPr>
              <w:t xml:space="preserve">Уровень коррупции в Чувашской Республике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bottom w:val="nil"/>
              <w:right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w:t>
            </w:r>
            <w:hyperlink w:history="0" r:id="rId552"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10.04.2019 N 105)</w:t>
            </w:r>
          </w:p>
        </w:tc>
      </w:tr>
      <w:tr>
        <w:tc>
          <w:tcPr>
            <w:tcW w:w="1361" w:type="dxa"/>
            <w:tcBorders>
              <w:left w:val="nil"/>
              <w:bottom w:val="nil"/>
            </w:tcBorders>
            <w:vMerge w:val="restart"/>
          </w:tcPr>
          <w:p>
            <w:pPr>
              <w:pStyle w:val="0"/>
              <w:jc w:val="both"/>
            </w:pPr>
            <w:r>
              <w:rPr>
                <w:sz w:val="20"/>
              </w:rPr>
              <w:t xml:space="preserve">Мероприятие 6.1</w:t>
            </w:r>
          </w:p>
        </w:tc>
        <w:tc>
          <w:tcPr>
            <w:tcW w:w="2835" w:type="dxa"/>
            <w:tcBorders>
              <w:bottom w:val="nil"/>
            </w:tcBorders>
            <w:vMerge w:val="restart"/>
          </w:tcPr>
          <w:p>
            <w:pPr>
              <w:pStyle w:val="0"/>
              <w:jc w:val="both"/>
            </w:pPr>
            <w:r>
              <w:rPr>
                <w:sz w:val="20"/>
              </w:rPr>
              <w:t xml:space="preserve">Разработка и реализация комплекса мероприятий по формированию среди государственных гражданских служащих Чувашской Республики и муниципальных служащих обстановки нетерпимости к коррупционным проявлениям</w:t>
            </w:r>
          </w:p>
        </w:tc>
        <w:tc>
          <w:tcPr>
            <w:tcW w:w="2608" w:type="dxa"/>
            <w:tcBorders>
              <w:bottom w:val="nil"/>
            </w:tcBorders>
            <w:vMerge w:val="restart"/>
          </w:tcPr>
          <w:p>
            <w:pPr>
              <w:pStyle w:val="0"/>
              <w:jc w:val="both"/>
            </w:pPr>
            <w:r>
              <w:rPr>
                <w:sz w:val="20"/>
              </w:rPr>
              <w:t xml:space="preserve">реализация кадровой политики в государственных органах Чувашской Республики и органах местного самоуправления в Чувашской Республике в целях минимизации коррупционных рисков</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иные государственные органы Чувашской Республики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w:t>
            </w:r>
            <w:hyperlink w:history="0" r:id="rId553"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tcW w:w="1361" w:type="dxa"/>
            <w:tcBorders>
              <w:left w:val="nil"/>
              <w:bottom w:val="nil"/>
            </w:tcBorders>
            <w:vMerge w:val="restart"/>
          </w:tcPr>
          <w:p>
            <w:pPr>
              <w:pStyle w:val="0"/>
              <w:jc w:val="both"/>
            </w:pPr>
            <w:r>
              <w:rPr>
                <w:sz w:val="20"/>
              </w:rPr>
              <w:t xml:space="preserve">Мероприятие 6.2</w:t>
            </w:r>
          </w:p>
        </w:tc>
        <w:tc>
          <w:tcPr>
            <w:tcW w:w="2835" w:type="dxa"/>
            <w:tcBorders>
              <w:bottom w:val="nil"/>
            </w:tcBorders>
            <w:vMerge w:val="restart"/>
          </w:tcPr>
          <w:p>
            <w:pPr>
              <w:pStyle w:val="0"/>
              <w:jc w:val="both"/>
            </w:pPr>
            <w:r>
              <w:rPr>
                <w:sz w:val="20"/>
              </w:rPr>
              <w:t xml:space="preserve">Организация и мониторинг деятельности комиссий по соблюдению требований к служебному поведению и урегулированию конфликта интересов, созданных в государственных органах Чувашской Республики и органах местного самоуправления</w:t>
            </w:r>
          </w:p>
        </w:tc>
        <w:tc>
          <w:tcPr>
            <w:tcW w:w="2608" w:type="dxa"/>
            <w:tcBorders>
              <w:bottom w:val="nil"/>
            </w:tcBorders>
            <w:vMerge w:val="restart"/>
          </w:tcPr>
          <w:p>
            <w:pPr>
              <w:pStyle w:val="0"/>
              <w:jc w:val="both"/>
            </w:pPr>
            <w:r>
              <w:rPr>
                <w:sz w:val="20"/>
              </w:rPr>
              <w:t xml:space="preserve">реализация кадровой политики в государственных органах Чувашской Республики и органах местного самоуправления в Чувашской Республике в целях минимизации коррупционных рисков</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иные государственные органы Чувашской Республики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w:t>
            </w:r>
            <w:hyperlink w:history="0" r:id="rId554"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tc>
      </w:tr>
      <w:tr>
        <w:tc>
          <w:tcPr>
            <w:gridSpan w:val="18"/>
            <w:tcW w:w="20331" w:type="dxa"/>
            <w:tcBorders>
              <w:left w:val="nil"/>
              <w:right w:val="nil"/>
            </w:tcBorders>
          </w:tcPr>
          <w:p>
            <w:pPr>
              <w:pStyle w:val="0"/>
              <w:outlineLvl w:val="3"/>
              <w:jc w:val="center"/>
            </w:pPr>
            <w:r>
              <w:rPr>
                <w:sz w:val="20"/>
              </w:rPr>
              <w:t xml:space="preserve">Цель "Снижение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w:t>
            </w:r>
          </w:p>
        </w:tc>
      </w:tr>
      <w:tr>
        <w:tc>
          <w:tcPr>
            <w:tcW w:w="1361" w:type="dxa"/>
            <w:tcBorders>
              <w:left w:val="nil"/>
              <w:bottom w:val="nil"/>
            </w:tcBorders>
            <w:vMerge w:val="restart"/>
          </w:tcPr>
          <w:p>
            <w:pPr>
              <w:pStyle w:val="0"/>
              <w:jc w:val="both"/>
            </w:pPr>
            <w:r>
              <w:rPr>
                <w:sz w:val="20"/>
              </w:rPr>
              <w:t xml:space="preserve">Основное мероприятие 7</w:t>
            </w:r>
          </w:p>
        </w:tc>
        <w:tc>
          <w:tcPr>
            <w:tcW w:w="2835" w:type="dxa"/>
            <w:tcBorders>
              <w:bottom w:val="nil"/>
            </w:tcBorders>
            <w:vMerge w:val="restart"/>
          </w:tcPr>
          <w:p>
            <w:pPr>
              <w:pStyle w:val="0"/>
              <w:jc w:val="both"/>
            </w:pPr>
            <w:r>
              <w:rPr>
                <w:sz w:val="20"/>
              </w:rPr>
              <w:t xml:space="preserve">Внедрение внутреннего контроля в государственных органах Чувашской Республики и органах местного самоуправления</w:t>
            </w:r>
          </w:p>
        </w:tc>
        <w:tc>
          <w:tcPr>
            <w:tcW w:w="2608" w:type="dxa"/>
            <w:tcBorders>
              <w:bottom w:val="nil"/>
            </w:tcBorders>
            <w:vMerge w:val="restart"/>
          </w:tcPr>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p>
            <w:pPr>
              <w:pStyle w:val="0"/>
              <w:jc w:val="both"/>
            </w:pPr>
            <w:r>
              <w:rPr>
                <w:sz w:val="20"/>
              </w:rPr>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Республики</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иные государственные органы Чувашской Республики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(позиция в ред. </w:t>
            </w:r>
            <w:hyperlink w:history="0" r:id="rId555" w:tooltip="Постановление Кабинета Министров ЧР от 22.10.2021 N 52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22.10.2021 N 521)</w:t>
            </w:r>
          </w:p>
        </w:tc>
      </w:tr>
      <w:tr>
        <w:tc>
          <w:tcPr>
            <w:tcW w:w="1361" w:type="dxa"/>
            <w:tcBorders>
              <w:left w:val="nil"/>
              <w:bottom w:val="nil"/>
            </w:tcBorders>
            <w:vMerge w:val="restart"/>
          </w:tcPr>
          <w:p>
            <w:pPr>
              <w:pStyle w:val="0"/>
              <w:jc w:val="both"/>
            </w:pPr>
            <w:r>
              <w:rPr>
                <w:sz w:val="20"/>
              </w:rPr>
              <w:t xml:space="preserve">Целевые показатели (индикаторы) подпрограммы, увязанные с основным мероприятием 7</w:t>
            </w:r>
          </w:p>
        </w:tc>
        <w:tc>
          <w:tcPr>
            <w:gridSpan w:val="7"/>
            <w:tcW w:w="11446" w:type="dxa"/>
          </w:tcPr>
          <w:p>
            <w:pPr>
              <w:pStyle w:val="0"/>
              <w:jc w:val="both"/>
            </w:pPr>
            <w:r>
              <w:rPr>
                <w:sz w:val="20"/>
              </w:rPr>
              <w:t xml:space="preserve">Уровень коррупции в Чувашской Республике по оценке граждан, полученный посредством проведения социологических исследований по вопросам коррупции, баллов</w:t>
            </w:r>
          </w:p>
        </w:tc>
        <w:tc>
          <w:tcPr>
            <w:tcW w:w="1548" w:type="dxa"/>
          </w:tcPr>
          <w:p>
            <w:pPr>
              <w:pStyle w:val="0"/>
              <w:jc w:val="center"/>
            </w:pPr>
            <w:r>
              <w:rPr>
                <w:sz w:val="20"/>
              </w:rPr>
              <w:t xml:space="preserve">x</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bottom w:val="nil"/>
            </w:tcBorders>
            <w:vMerge w:val="continue"/>
          </w:tcPr>
          <w:p/>
        </w:tc>
        <w:tc>
          <w:tcPr>
            <w:gridSpan w:val="7"/>
            <w:tcW w:w="11446" w:type="dxa"/>
          </w:tcPr>
          <w:p>
            <w:pPr>
              <w:pStyle w:val="0"/>
              <w:jc w:val="both"/>
            </w:pPr>
            <w:r>
              <w:rPr>
                <w:sz w:val="20"/>
              </w:rPr>
              <w:t xml:space="preserve">Уровень коррупции в Чувашской Республике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pPr>
              <w:pStyle w:val="0"/>
              <w:jc w:val="center"/>
            </w:pPr>
            <w:r>
              <w:rPr>
                <w:sz w:val="20"/>
              </w:rPr>
              <w:t xml:space="preserve">x</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bottom w:val="nil"/>
            </w:tcBorders>
            <w:vMerge w:val="continue"/>
          </w:tcPr>
          <w:p/>
        </w:tc>
        <w:tc>
          <w:tcPr>
            <w:gridSpan w:val="7"/>
            <w:tcW w:w="11446" w:type="dxa"/>
          </w:tcPr>
          <w:p>
            <w:pPr>
              <w:pStyle w:val="0"/>
              <w:jc w:val="both"/>
            </w:pPr>
            <w:r>
              <w:rPr>
                <w:sz w:val="20"/>
              </w:rPr>
              <w:t xml:space="preserve">Доля лиц, замещающих государственные должности Чувашской Республики (за исключением депутатов Государственного Совета Чувашской Республики и мировых судей Чувашской Республики), государственных гражданских служащих Чувашской Республики и муниципальных служащих в Чувашской Республике, в отношении которых лицами, ответственными за работу по профилактике коррупционных и иных правонарушений в государственных органах Чувашской Республики и органах местного самоуправления в Чувашской Республике,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 процентов</w:t>
            </w:r>
          </w:p>
        </w:tc>
        <w:tc>
          <w:tcPr>
            <w:tcW w:w="1548" w:type="dxa"/>
          </w:tcPr>
          <w:p>
            <w:pPr>
              <w:pStyle w:val="0"/>
              <w:jc w:val="center"/>
            </w:pPr>
            <w:r>
              <w:rPr>
                <w:sz w:val="20"/>
              </w:rPr>
              <w:t xml:space="preserve">x</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100,0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bottom w:val="nil"/>
            </w:tcBorders>
            <w:vMerge w:val="continue"/>
          </w:tcPr>
          <w:p/>
        </w:tc>
        <w:tc>
          <w:tcPr>
            <w:gridSpan w:val="7"/>
            <w:tcW w:w="11446" w:type="dxa"/>
          </w:tcPr>
          <w:p>
            <w:pPr>
              <w:pStyle w:val="0"/>
              <w:jc w:val="both"/>
            </w:pPr>
            <w:r>
              <w:rPr>
                <w:sz w:val="20"/>
              </w:rPr>
              <w:t xml:space="preserve">Доля лиц, ответственных за работу по профилактике коррупционных и иных правонарушений в государственных органах Чувашской Республики и органах местного самоуправления в Чувашской Республике, прошедших обучение по антикоррупционной тематике, процентов</w:t>
            </w:r>
          </w:p>
        </w:tc>
        <w:tc>
          <w:tcPr>
            <w:tcW w:w="1548" w:type="dxa"/>
          </w:tcPr>
          <w:p>
            <w:pPr>
              <w:pStyle w:val="0"/>
              <w:jc w:val="center"/>
            </w:pPr>
            <w:r>
              <w:rPr>
                <w:sz w:val="20"/>
              </w:rPr>
              <w:t xml:space="preserve">x</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100,0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tcBorders>
              <w:left w:val="nil"/>
              <w:bottom w:val="nil"/>
            </w:tcBorders>
            <w:vMerge w:val="continue"/>
          </w:tcPr>
          <w:p/>
        </w:tc>
        <w:tc>
          <w:tcPr>
            <w:gridSpan w:val="7"/>
            <w:tcW w:w="11446" w:type="dxa"/>
            <w:tcBorders>
              <w:bottom w:val="nil"/>
            </w:tcBorders>
          </w:tcPr>
          <w:p>
            <w:pPr>
              <w:pStyle w:val="0"/>
              <w:jc w:val="both"/>
            </w:pPr>
            <w:r>
              <w:rPr>
                <w:sz w:val="20"/>
              </w:rPr>
              <w:t xml:space="preserve">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процентов</w:t>
            </w:r>
          </w:p>
        </w:tc>
        <w:tc>
          <w:tcPr>
            <w:tcW w:w="1548"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w:t>
            </w:r>
          </w:p>
        </w:tc>
        <w:tc>
          <w:tcPr>
            <w:tcW w:w="664" w:type="dxa"/>
            <w:tcBorders>
              <w:bottom w:val="nil"/>
            </w:tcBorders>
          </w:tcPr>
          <w:p>
            <w:pPr>
              <w:pStyle w:val="0"/>
              <w:jc w:val="center"/>
            </w:pPr>
            <w:r>
              <w:rPr>
                <w:sz w:val="20"/>
              </w:rPr>
              <w:t xml:space="preserve">100,0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bottom w:val="nil"/>
              <w:right w:val="nil"/>
            </w:tcBorders>
          </w:tcPr>
          <w:p>
            <w:pPr>
              <w:pStyle w:val="0"/>
              <w:jc w:val="center"/>
            </w:pPr>
            <w:r>
              <w:rPr>
                <w:sz w:val="20"/>
              </w:rPr>
              <w:t xml:space="preserve">100,0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w:t>
            </w:r>
            <w:hyperlink w:history="0" r:id="rId556"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10.04.2019 N 105)</w:t>
            </w:r>
          </w:p>
        </w:tc>
      </w:tr>
      <w:tr>
        <w:tc>
          <w:tcPr>
            <w:tcW w:w="1361" w:type="dxa"/>
            <w:tcBorders>
              <w:left w:val="nil"/>
              <w:bottom w:val="nil"/>
            </w:tcBorders>
            <w:vMerge w:val="restart"/>
          </w:tcPr>
          <w:p>
            <w:pPr>
              <w:pStyle w:val="0"/>
              <w:jc w:val="both"/>
            </w:pPr>
            <w:r>
              <w:rPr>
                <w:sz w:val="20"/>
              </w:rPr>
              <w:t xml:space="preserve">Мероприятие 7.1</w:t>
            </w:r>
          </w:p>
        </w:tc>
        <w:tc>
          <w:tcPr>
            <w:tcW w:w="2835" w:type="dxa"/>
            <w:tcBorders>
              <w:bottom w:val="nil"/>
            </w:tcBorders>
            <w:vMerge w:val="restart"/>
          </w:tcPr>
          <w:p>
            <w:pPr>
              <w:pStyle w:val="0"/>
              <w:jc w:val="both"/>
            </w:pPr>
            <w:r>
              <w:rPr>
                <w:sz w:val="20"/>
              </w:rPr>
              <w:t xml:space="preserve">Организация и обеспечение эффективного контроля за соблюдением государственными гражданскими служащими Чувашской Республики и муниципальными служащими ограничений и запретов, предусмотренных соответственно законодательством о гражданской службе и законодательством о муниципальной службе</w:t>
            </w:r>
          </w:p>
        </w:tc>
        <w:tc>
          <w:tcPr>
            <w:tcW w:w="2608" w:type="dxa"/>
            <w:tcBorders>
              <w:bottom w:val="nil"/>
            </w:tcBorders>
            <w:vMerge w:val="restart"/>
          </w:tcPr>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p>
            <w:pPr>
              <w:pStyle w:val="0"/>
              <w:jc w:val="both"/>
            </w:pPr>
            <w:r>
              <w:rPr>
                <w:sz w:val="20"/>
              </w:rPr>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Республики</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иные государственные органы Чувашской Республики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(позиция в ред. </w:t>
            </w:r>
            <w:hyperlink w:history="0" r:id="rId557" w:tooltip="Постановление Кабинета Министров ЧР от 22.10.2021 N 52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22.10.2021 N 521)</w:t>
            </w:r>
          </w:p>
        </w:tc>
      </w:tr>
      <w:tr>
        <w:tc>
          <w:tcPr>
            <w:tcW w:w="1361" w:type="dxa"/>
            <w:tcBorders>
              <w:left w:val="nil"/>
              <w:bottom w:val="nil"/>
            </w:tcBorders>
            <w:vMerge w:val="restart"/>
          </w:tcPr>
          <w:p>
            <w:pPr>
              <w:pStyle w:val="0"/>
              <w:jc w:val="both"/>
            </w:pPr>
            <w:r>
              <w:rPr>
                <w:sz w:val="20"/>
              </w:rPr>
              <w:t xml:space="preserve">Мероприятие 7.2</w:t>
            </w:r>
          </w:p>
        </w:tc>
        <w:tc>
          <w:tcPr>
            <w:tcW w:w="2835" w:type="dxa"/>
            <w:tcBorders>
              <w:bottom w:val="nil"/>
            </w:tcBorders>
            <w:vMerge w:val="restart"/>
          </w:tcPr>
          <w:p>
            <w:pPr>
              <w:pStyle w:val="0"/>
              <w:jc w:val="both"/>
            </w:pPr>
            <w:r>
              <w:rPr>
                <w:sz w:val="20"/>
              </w:rPr>
              <w:t xml:space="preserve">Проведение анализа сведений о доходах, расходах, об имуществе и обязательствах имущественного характера, представленных лицами, замещающими государственные должности Чувашской Республики и муниципальные должности, гражданскими служащими и муниципальными служащими,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проведение проверок достоверности и полноты указанных сведений</w:t>
            </w:r>
          </w:p>
        </w:tc>
        <w:tc>
          <w:tcPr>
            <w:tcW w:w="2608" w:type="dxa"/>
            <w:tcBorders>
              <w:bottom w:val="nil"/>
            </w:tcBorders>
            <w:vMerge w:val="restart"/>
          </w:tcPr>
          <w:p>
            <w:pPr>
              <w:pStyle w:val="0"/>
              <w:jc w:val="both"/>
            </w:pPr>
            <w:r>
              <w:rPr>
                <w:sz w:val="20"/>
              </w:rPr>
              <w:t xml:space="preserve">предупреждение коррупционных правонарушений;</w:t>
            </w:r>
          </w:p>
          <w:p>
            <w:pPr>
              <w:pStyle w:val="0"/>
              <w:jc w:val="both"/>
            </w:pPr>
            <w:r>
              <w:rPr>
                <w:sz w:val="20"/>
              </w:rPr>
              <w:t xml:space="preserve">устранение условий, порождающих коррупцию;</w:t>
            </w:r>
          </w:p>
          <w:p>
            <w:pPr>
              <w:pStyle w:val="0"/>
              <w:jc w:val="both"/>
            </w:pPr>
            <w:r>
              <w:rPr>
                <w:sz w:val="20"/>
              </w:rPr>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Республики</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иные государственные органы Чувашской Республики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(позиция в ред. </w:t>
            </w:r>
            <w:hyperlink w:history="0" r:id="rId558" w:tooltip="Постановление Кабинета Министров ЧР от 22.10.2021 N 52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22.10.2021 N 521)</w:t>
            </w:r>
          </w:p>
        </w:tc>
      </w:tr>
      <w:tr>
        <w:tc>
          <w:tcPr>
            <w:gridSpan w:val="18"/>
            <w:tcW w:w="20331" w:type="dxa"/>
            <w:tcBorders>
              <w:left w:val="nil"/>
              <w:right w:val="nil"/>
            </w:tcBorders>
          </w:tcPr>
          <w:p>
            <w:pPr>
              <w:pStyle w:val="0"/>
              <w:outlineLvl w:val="3"/>
              <w:jc w:val="center"/>
            </w:pPr>
            <w:r>
              <w:rPr>
                <w:sz w:val="20"/>
              </w:rPr>
              <w:t xml:space="preserve">Цель "Снижение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w:t>
            </w:r>
          </w:p>
        </w:tc>
      </w:tr>
      <w:tr>
        <w:tc>
          <w:tcPr>
            <w:tcW w:w="1361" w:type="dxa"/>
            <w:tcBorders>
              <w:left w:val="nil"/>
              <w:bottom w:val="nil"/>
            </w:tcBorders>
            <w:vMerge w:val="restart"/>
          </w:tcPr>
          <w:p>
            <w:pPr>
              <w:pStyle w:val="0"/>
              <w:jc w:val="both"/>
            </w:pPr>
            <w:r>
              <w:rPr>
                <w:sz w:val="20"/>
              </w:rPr>
              <w:t xml:space="preserve">Основное мероприятие 8</w:t>
            </w:r>
          </w:p>
        </w:tc>
        <w:tc>
          <w:tcPr>
            <w:tcW w:w="2835" w:type="dxa"/>
            <w:tcBorders>
              <w:bottom w:val="nil"/>
            </w:tcBorders>
            <w:vMerge w:val="restart"/>
          </w:tcPr>
          <w:p>
            <w:pPr>
              <w:pStyle w:val="0"/>
              <w:jc w:val="both"/>
            </w:pPr>
            <w:r>
              <w:rPr>
                <w:sz w:val="20"/>
              </w:rPr>
              <w:t xml:space="preserve">Организация антикоррупционной пропаганды и просвещения</w:t>
            </w:r>
          </w:p>
        </w:tc>
        <w:tc>
          <w:tcPr>
            <w:tcW w:w="2608" w:type="dxa"/>
            <w:tcBorders>
              <w:bottom w:val="nil"/>
            </w:tcBorders>
            <w:vMerge w:val="restart"/>
          </w:tcPr>
          <w:p>
            <w:pPr>
              <w:pStyle w:val="0"/>
              <w:jc w:val="both"/>
            </w:pPr>
            <w:r>
              <w:rPr>
                <w:sz w:val="20"/>
              </w:rPr>
              <w:t xml:space="preserve">вовлечение гражданского общества в реализацию антикоррупционной политики; формирование антикоррупционного сознания, нетерпимости по отношению к коррупционным проявлениям</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Минцифры Чувашии, исполнительные органы Чувашской Республики, иные государственные органы Чувашской Республики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183,4</w:t>
            </w:r>
          </w:p>
        </w:tc>
        <w:tc>
          <w:tcPr>
            <w:tcW w:w="664" w:type="dxa"/>
          </w:tcPr>
          <w:p>
            <w:pPr>
              <w:pStyle w:val="0"/>
              <w:jc w:val="center"/>
            </w:pPr>
            <w:r>
              <w:rPr>
                <w:sz w:val="20"/>
              </w:rPr>
              <w:t xml:space="preserve">183,4</w:t>
            </w:r>
          </w:p>
        </w:tc>
        <w:tc>
          <w:tcPr>
            <w:tcW w:w="664" w:type="dxa"/>
          </w:tcPr>
          <w:p>
            <w:pPr>
              <w:pStyle w:val="0"/>
              <w:jc w:val="center"/>
            </w:pPr>
            <w:r>
              <w:rPr>
                <w:sz w:val="20"/>
              </w:rPr>
              <w:t xml:space="preserve">183,4</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917,0</w:t>
            </w:r>
          </w:p>
        </w:tc>
        <w:tc>
          <w:tcPr>
            <w:tcW w:w="664" w:type="dxa"/>
            <w:tcBorders>
              <w:right w:val="nil"/>
            </w:tcBorders>
          </w:tcPr>
          <w:p>
            <w:pPr>
              <w:pStyle w:val="0"/>
              <w:jc w:val="center"/>
            </w:pPr>
            <w:r>
              <w:rPr>
                <w:sz w:val="20"/>
              </w:rPr>
              <w:t xml:space="preserve">917,0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803</w:t>
            </w:r>
          </w:p>
        </w:tc>
        <w:tc>
          <w:tcPr>
            <w:tcW w:w="680" w:type="dxa"/>
          </w:tcPr>
          <w:p>
            <w:pPr>
              <w:pStyle w:val="0"/>
              <w:jc w:val="center"/>
            </w:pPr>
            <w:r>
              <w:rPr>
                <w:sz w:val="20"/>
              </w:rPr>
              <w:t xml:space="preserve">01 13</w:t>
            </w:r>
          </w:p>
        </w:tc>
        <w:tc>
          <w:tcPr>
            <w:tcW w:w="1354" w:type="dxa"/>
          </w:tcPr>
          <w:p>
            <w:pPr>
              <w:pStyle w:val="0"/>
              <w:jc w:val="center"/>
            </w:pPr>
            <w:r>
              <w:rPr>
                <w:sz w:val="20"/>
              </w:rPr>
              <w:t xml:space="preserve">4510813670</w:t>
            </w:r>
          </w:p>
        </w:tc>
        <w:tc>
          <w:tcPr>
            <w:tcW w:w="624" w:type="dxa"/>
          </w:tcPr>
          <w:p>
            <w:pPr>
              <w:pStyle w:val="0"/>
              <w:jc w:val="center"/>
            </w:pPr>
            <w:r>
              <w:rPr>
                <w:sz w:val="20"/>
              </w:rPr>
              <w:t xml:space="preserve">240</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183,4</w:t>
            </w:r>
          </w:p>
        </w:tc>
        <w:tc>
          <w:tcPr>
            <w:tcW w:w="664" w:type="dxa"/>
          </w:tcPr>
          <w:p>
            <w:pPr>
              <w:pStyle w:val="0"/>
              <w:jc w:val="center"/>
            </w:pPr>
            <w:r>
              <w:rPr>
                <w:sz w:val="20"/>
              </w:rPr>
              <w:t xml:space="preserve">183,4</w:t>
            </w:r>
          </w:p>
        </w:tc>
        <w:tc>
          <w:tcPr>
            <w:tcW w:w="664" w:type="dxa"/>
          </w:tcPr>
          <w:p>
            <w:pPr>
              <w:pStyle w:val="0"/>
              <w:jc w:val="center"/>
            </w:pPr>
            <w:r>
              <w:rPr>
                <w:sz w:val="20"/>
              </w:rPr>
              <w:t xml:space="preserve">183,4</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917,0</w:t>
            </w:r>
          </w:p>
        </w:tc>
        <w:tc>
          <w:tcPr>
            <w:tcW w:w="664" w:type="dxa"/>
            <w:tcBorders>
              <w:right w:val="nil"/>
            </w:tcBorders>
          </w:tcPr>
          <w:p>
            <w:pPr>
              <w:pStyle w:val="0"/>
              <w:jc w:val="center"/>
            </w:pPr>
            <w:r>
              <w:rPr>
                <w:sz w:val="20"/>
              </w:rPr>
              <w:t xml:space="preserve">917,0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Постановлений Кабинета Министров ЧР от 24.11.2022 </w:t>
            </w:r>
            <w:hyperlink w:history="0" r:id="rId559"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w:t>
            </w:r>
          </w:p>
          <w:p>
            <w:pPr>
              <w:pStyle w:val="0"/>
              <w:jc w:val="both"/>
            </w:pPr>
            <w:hyperlink w:history="0" r:id="rId560"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tcW w:w="1361" w:type="dxa"/>
            <w:tcBorders>
              <w:left w:val="nil"/>
              <w:bottom w:val="nil"/>
            </w:tcBorders>
            <w:vMerge w:val="restart"/>
          </w:tcPr>
          <w:p>
            <w:pPr>
              <w:pStyle w:val="0"/>
              <w:jc w:val="both"/>
            </w:pPr>
            <w:r>
              <w:rPr>
                <w:sz w:val="20"/>
              </w:rPr>
              <w:t xml:space="preserve">Целевые показатели (индикаторы) подпрограммы, увязанные с основным мероприятием 8</w:t>
            </w:r>
          </w:p>
        </w:tc>
        <w:tc>
          <w:tcPr>
            <w:gridSpan w:val="7"/>
            <w:tcW w:w="11446" w:type="dxa"/>
          </w:tcPr>
          <w:p>
            <w:pPr>
              <w:pStyle w:val="0"/>
              <w:jc w:val="both"/>
            </w:pPr>
            <w:r>
              <w:rPr>
                <w:sz w:val="20"/>
              </w:rPr>
              <w:t xml:space="preserve">Уровень коррупции в Чувашской Республике по оценке граждан, полученный посредством проведения социологических исследований по вопросам коррупции, баллов</w:t>
            </w:r>
          </w:p>
        </w:tc>
        <w:tc>
          <w:tcPr>
            <w:tcW w:w="1548" w:type="dxa"/>
          </w:tcPr>
          <w:p>
            <w:pPr>
              <w:pStyle w:val="0"/>
              <w:jc w:val="center"/>
            </w:pPr>
            <w:r>
              <w:rPr>
                <w:sz w:val="20"/>
              </w:rPr>
              <w:t xml:space="preserve">x</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bottom w:val="nil"/>
            </w:tcBorders>
            <w:vMerge w:val="continue"/>
          </w:tcPr>
          <w:p/>
        </w:tc>
        <w:tc>
          <w:tcPr>
            <w:gridSpan w:val="7"/>
            <w:tcW w:w="11446" w:type="dxa"/>
          </w:tcPr>
          <w:p>
            <w:pPr>
              <w:pStyle w:val="0"/>
              <w:jc w:val="both"/>
            </w:pPr>
            <w:r>
              <w:rPr>
                <w:sz w:val="20"/>
              </w:rPr>
              <w:t xml:space="preserve">Уровень коррупции в Чувашской Республике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pPr>
              <w:pStyle w:val="0"/>
              <w:jc w:val="center"/>
            </w:pPr>
            <w:r>
              <w:rPr>
                <w:sz w:val="20"/>
              </w:rPr>
              <w:t xml:space="preserve">x</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bottom w:val="nil"/>
            </w:tcBorders>
            <w:vMerge w:val="continue"/>
          </w:tcPr>
          <w:p/>
        </w:tc>
        <w:tc>
          <w:tcPr>
            <w:gridSpan w:val="7"/>
            <w:tcW w:w="11446" w:type="dxa"/>
          </w:tcPr>
          <w:p>
            <w:pPr>
              <w:pStyle w:val="0"/>
              <w:jc w:val="both"/>
            </w:pPr>
            <w:r>
              <w:rPr>
                <w:sz w:val="20"/>
              </w:rPr>
              <w:t xml:space="preserve">Количество государственных гражданских служащих Чувашской Республики и муниципальных служащих в Чувашской Республике, прошедших обучение по программам повышения квалификации, в которые включены вопросы по антикоррупционной тематике, человек</w:t>
            </w:r>
          </w:p>
        </w:tc>
        <w:tc>
          <w:tcPr>
            <w:tcW w:w="1548" w:type="dxa"/>
          </w:tcPr>
          <w:p>
            <w:pPr>
              <w:pStyle w:val="0"/>
              <w:jc w:val="center"/>
            </w:pPr>
            <w:r>
              <w:rPr>
                <w:sz w:val="20"/>
              </w:rPr>
              <w:t xml:space="preserve">x</w:t>
            </w:r>
          </w:p>
        </w:tc>
        <w:tc>
          <w:tcPr>
            <w:tcW w:w="664" w:type="dxa"/>
          </w:tcPr>
          <w:p>
            <w:pPr>
              <w:pStyle w:val="0"/>
              <w:jc w:val="center"/>
            </w:pPr>
            <w:r>
              <w:rPr>
                <w:sz w:val="20"/>
              </w:rPr>
              <w:t xml:space="preserve">300</w:t>
            </w:r>
          </w:p>
        </w:tc>
        <w:tc>
          <w:tcPr>
            <w:tcW w:w="664" w:type="dxa"/>
          </w:tcPr>
          <w:p>
            <w:pPr>
              <w:pStyle w:val="0"/>
              <w:jc w:val="center"/>
            </w:pPr>
            <w:r>
              <w:rPr>
                <w:sz w:val="20"/>
              </w:rPr>
              <w:t xml:space="preserve">300</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Borders>
              <w:right w:val="nil"/>
            </w:tcBorders>
          </w:tcPr>
          <w:p>
            <w:pPr>
              <w:pStyle w:val="0"/>
              <w:jc w:val="center"/>
            </w:pPr>
            <w:r>
              <w:rPr>
                <w:sz w:val="20"/>
              </w:rPr>
              <w:t xml:space="preserve">x</w:t>
            </w:r>
          </w:p>
        </w:tc>
      </w:tr>
      <w:tr>
        <w:tc>
          <w:tcPr>
            <w:tcBorders>
              <w:left w:val="nil"/>
              <w:bottom w:val="nil"/>
            </w:tcBorders>
            <w:vMerge w:val="continue"/>
          </w:tcPr>
          <w:p/>
        </w:tc>
        <w:tc>
          <w:tcPr>
            <w:gridSpan w:val="7"/>
            <w:tcW w:w="11446" w:type="dxa"/>
          </w:tcPr>
          <w:p>
            <w:pPr>
              <w:pStyle w:val="0"/>
              <w:jc w:val="both"/>
            </w:pPr>
            <w:r>
              <w:rPr>
                <w:sz w:val="20"/>
              </w:rPr>
              <w:t xml:space="preserve">Количество государственных гражданских служащих Чувашской и муниципальных служащих в Чувашской Республике,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в том числе прошедших обучение по дополнительным профессиональным программам в области противодействия коррупции, человек</w:t>
            </w:r>
          </w:p>
        </w:tc>
        <w:tc>
          <w:tcPr>
            <w:tcW w:w="1548"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300</w:t>
            </w:r>
          </w:p>
        </w:tc>
        <w:tc>
          <w:tcPr>
            <w:tcW w:w="664" w:type="dxa"/>
          </w:tcPr>
          <w:p>
            <w:pPr>
              <w:pStyle w:val="0"/>
              <w:jc w:val="center"/>
            </w:pPr>
            <w:r>
              <w:rPr>
                <w:sz w:val="20"/>
              </w:rPr>
              <w:t xml:space="preserve">300</w:t>
            </w:r>
          </w:p>
        </w:tc>
        <w:tc>
          <w:tcPr>
            <w:tcW w:w="664" w:type="dxa"/>
          </w:tcPr>
          <w:p>
            <w:pPr>
              <w:pStyle w:val="0"/>
              <w:jc w:val="center"/>
            </w:pPr>
            <w:r>
              <w:rPr>
                <w:sz w:val="20"/>
              </w:rPr>
              <w:t xml:space="preserve">300</w:t>
            </w:r>
          </w:p>
        </w:tc>
        <w:tc>
          <w:tcPr>
            <w:tcW w:w="664" w:type="dxa"/>
          </w:tcPr>
          <w:p>
            <w:pPr>
              <w:pStyle w:val="0"/>
              <w:jc w:val="center"/>
            </w:pPr>
            <w:r>
              <w:rPr>
                <w:sz w:val="20"/>
              </w:rPr>
              <w:t xml:space="preserve">300</w:t>
            </w:r>
          </w:p>
        </w:tc>
        <w:tc>
          <w:tcPr>
            <w:tcW w:w="664" w:type="dxa"/>
          </w:tcPr>
          <w:p>
            <w:pPr>
              <w:pStyle w:val="0"/>
              <w:jc w:val="center"/>
            </w:pPr>
            <w:r>
              <w:rPr>
                <w:sz w:val="20"/>
              </w:rPr>
              <w:t xml:space="preserve">300</w:t>
            </w:r>
          </w:p>
        </w:tc>
        <w:tc>
          <w:tcPr>
            <w:tcW w:w="664" w:type="dxa"/>
          </w:tcPr>
          <w:p>
            <w:pPr>
              <w:pStyle w:val="0"/>
              <w:jc w:val="center"/>
            </w:pPr>
            <w:r>
              <w:rPr>
                <w:sz w:val="20"/>
              </w:rPr>
              <w:t xml:space="preserve">300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300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bottom w:val="nil"/>
            </w:tcBorders>
            <w:vMerge w:val="continue"/>
          </w:tcPr>
          <w:p/>
        </w:tc>
        <w:tc>
          <w:tcPr>
            <w:gridSpan w:val="7"/>
            <w:tcW w:w="11446" w:type="dxa"/>
          </w:tcPr>
          <w:p>
            <w:pPr>
              <w:pStyle w:val="0"/>
              <w:jc w:val="both"/>
            </w:pPr>
            <w:r>
              <w:rPr>
                <w:sz w:val="20"/>
              </w:rPr>
              <w:t xml:space="preserve">Доля государственных гражданских служащих Чувашской Республики и муниципальных служащих в Чувашской Республике, впервые поступивших на гражданскую и муниципальную службу для замещения должностей, включенных в перечни должностей, утвержденные нормативными правовыми актами соответственно органов государственной власти Чувашской Республики и органов местного самоуправления, прошедших обучение по образовательным программам в области противодействия коррупции, процентов</w:t>
            </w:r>
          </w:p>
        </w:tc>
        <w:tc>
          <w:tcPr>
            <w:tcW w:w="1548" w:type="dxa"/>
          </w:tcPr>
          <w:p>
            <w:pPr>
              <w:pStyle w:val="0"/>
              <w:jc w:val="center"/>
            </w:pPr>
            <w:r>
              <w:rPr>
                <w:sz w:val="20"/>
              </w:rPr>
              <w:t xml:space="preserve">x</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Borders>
              <w:right w:val="nil"/>
            </w:tcBorders>
          </w:tcPr>
          <w:p>
            <w:pPr>
              <w:pStyle w:val="0"/>
              <w:jc w:val="center"/>
            </w:pPr>
            <w:r>
              <w:rPr>
                <w:sz w:val="20"/>
              </w:rPr>
              <w:t xml:space="preserve">x</w:t>
            </w:r>
          </w:p>
        </w:tc>
      </w:tr>
      <w:tr>
        <w:tc>
          <w:tcPr>
            <w:tcBorders>
              <w:left w:val="nil"/>
              <w:bottom w:val="nil"/>
            </w:tcBorders>
            <w:vMerge w:val="continue"/>
          </w:tcPr>
          <w:p/>
        </w:tc>
        <w:tc>
          <w:tcPr>
            <w:gridSpan w:val="7"/>
            <w:tcW w:w="11446" w:type="dxa"/>
          </w:tcPr>
          <w:p>
            <w:pPr>
              <w:pStyle w:val="0"/>
              <w:jc w:val="both"/>
            </w:pPr>
            <w:r>
              <w:rPr>
                <w:sz w:val="20"/>
              </w:rPr>
              <w:t xml:space="preserve">Доля гражданских служащих Чувашской Республики, впервые поступивших на государственную гражданскую службу Чувашской Республики, и муниципальных служащих в Чувашской Республике, впервые поступивших на муниципальную службу в Чувашской Республике, замещающих должности, связанные с соблюдением антикоррупционных стандартов, принявших участие в мероприятиях по профессиональному развитию в области противодействия коррупции, процентов</w:t>
            </w:r>
          </w:p>
        </w:tc>
        <w:tc>
          <w:tcPr>
            <w:tcW w:w="1548" w:type="dxa"/>
          </w:tcPr>
          <w:p>
            <w:pPr>
              <w:pStyle w:val="0"/>
              <w:jc w:val="center"/>
            </w:pPr>
            <w:r>
              <w:rPr>
                <w:sz w:val="20"/>
              </w:rPr>
              <w:t xml:space="preserve">x</w:t>
            </w:r>
          </w:p>
        </w:tc>
        <w:tc>
          <w:tcPr>
            <w:tcW w:w="664" w:type="dxa"/>
          </w:tcPr>
          <w:p>
            <w:pPr>
              <w:pStyle w:val="0"/>
              <w:jc w:val="center"/>
            </w:pPr>
            <w:r>
              <w:rPr>
                <w:sz w:val="20"/>
              </w:rPr>
              <w:t xml:space="preserve">х</w:t>
            </w:r>
          </w:p>
        </w:tc>
        <w:tc>
          <w:tcPr>
            <w:tcW w:w="664" w:type="dxa"/>
          </w:tcPr>
          <w:p>
            <w:pPr>
              <w:pStyle w:val="0"/>
              <w:jc w:val="center"/>
            </w:pPr>
            <w:r>
              <w:rPr>
                <w:sz w:val="20"/>
              </w:rPr>
              <w:t xml:space="preserve">х</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100,0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tcBorders>
              <w:left w:val="nil"/>
              <w:bottom w:val="nil"/>
            </w:tcBorders>
            <w:vMerge w:val="continue"/>
          </w:tcPr>
          <w:p/>
        </w:tc>
        <w:tc>
          <w:tcPr>
            <w:gridSpan w:val="7"/>
            <w:tcW w:w="11446" w:type="dxa"/>
            <w:tcBorders>
              <w:bottom w:val="nil"/>
            </w:tcBorders>
          </w:tcPr>
          <w:p>
            <w:pPr>
              <w:pStyle w:val="0"/>
              <w:jc w:val="both"/>
            </w:pPr>
            <w:r>
              <w:rPr>
                <w:sz w:val="20"/>
              </w:rPr>
              <w:t xml:space="preserve">Количество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Чувашской Республики, единиц</w:t>
            </w:r>
          </w:p>
        </w:tc>
        <w:tc>
          <w:tcPr>
            <w:tcW w:w="1548"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750</w:t>
            </w:r>
          </w:p>
        </w:tc>
        <w:tc>
          <w:tcPr>
            <w:tcW w:w="664" w:type="dxa"/>
            <w:tcBorders>
              <w:bottom w:val="nil"/>
            </w:tcBorders>
          </w:tcPr>
          <w:p>
            <w:pPr>
              <w:pStyle w:val="0"/>
              <w:jc w:val="center"/>
            </w:pPr>
            <w:r>
              <w:rPr>
                <w:sz w:val="20"/>
              </w:rPr>
              <w:t xml:space="preserve">760</w:t>
            </w:r>
          </w:p>
        </w:tc>
        <w:tc>
          <w:tcPr>
            <w:tcW w:w="664" w:type="dxa"/>
            <w:tcBorders>
              <w:bottom w:val="nil"/>
            </w:tcBorders>
          </w:tcPr>
          <w:p>
            <w:pPr>
              <w:pStyle w:val="0"/>
              <w:jc w:val="center"/>
            </w:pPr>
            <w:r>
              <w:rPr>
                <w:sz w:val="20"/>
              </w:rPr>
              <w:t xml:space="preserve">770</w:t>
            </w:r>
          </w:p>
        </w:tc>
        <w:tc>
          <w:tcPr>
            <w:tcW w:w="664" w:type="dxa"/>
            <w:tcBorders>
              <w:bottom w:val="nil"/>
            </w:tcBorders>
          </w:tcPr>
          <w:p>
            <w:pPr>
              <w:pStyle w:val="0"/>
              <w:jc w:val="center"/>
            </w:pPr>
            <w:r>
              <w:rPr>
                <w:sz w:val="20"/>
              </w:rPr>
              <w:t xml:space="preserve">780</w:t>
            </w:r>
          </w:p>
        </w:tc>
        <w:tc>
          <w:tcPr>
            <w:tcW w:w="664" w:type="dxa"/>
            <w:tcBorders>
              <w:bottom w:val="nil"/>
            </w:tcBorders>
          </w:tcPr>
          <w:p>
            <w:pPr>
              <w:pStyle w:val="0"/>
              <w:jc w:val="center"/>
            </w:pPr>
            <w:r>
              <w:rPr>
                <w:sz w:val="20"/>
              </w:rPr>
              <w:t xml:space="preserve">790</w:t>
            </w:r>
          </w:p>
        </w:tc>
        <w:tc>
          <w:tcPr>
            <w:tcW w:w="664" w:type="dxa"/>
            <w:tcBorders>
              <w:bottom w:val="nil"/>
            </w:tcBorders>
          </w:tcPr>
          <w:p>
            <w:pPr>
              <w:pStyle w:val="0"/>
              <w:jc w:val="center"/>
            </w:pPr>
            <w:r>
              <w:rPr>
                <w:sz w:val="20"/>
              </w:rPr>
              <w:t xml:space="preserve">800</w:t>
            </w:r>
          </w:p>
        </w:tc>
        <w:tc>
          <w:tcPr>
            <w:tcW w:w="664" w:type="dxa"/>
            <w:tcBorders>
              <w:bottom w:val="nil"/>
            </w:tcBorders>
          </w:tcPr>
          <w:p>
            <w:pPr>
              <w:pStyle w:val="0"/>
              <w:jc w:val="center"/>
            </w:pPr>
            <w:r>
              <w:rPr>
                <w:sz w:val="20"/>
              </w:rPr>
              <w:t xml:space="preserve">810</w:t>
            </w:r>
          </w:p>
        </w:tc>
        <w:tc>
          <w:tcPr>
            <w:tcW w:w="664" w:type="dxa"/>
            <w:tcBorders>
              <w:bottom w:val="nil"/>
            </w:tcBorders>
          </w:tcPr>
          <w:p>
            <w:pPr>
              <w:pStyle w:val="0"/>
              <w:jc w:val="center"/>
            </w:pPr>
            <w:r>
              <w:rPr>
                <w:sz w:val="20"/>
              </w:rPr>
              <w:t xml:space="preserve">850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bottom w:val="nil"/>
              <w:right w:val="nil"/>
            </w:tcBorders>
          </w:tcPr>
          <w:p>
            <w:pPr>
              <w:pStyle w:val="0"/>
              <w:jc w:val="center"/>
            </w:pPr>
            <w:r>
              <w:rPr>
                <w:sz w:val="20"/>
              </w:rPr>
              <w:t xml:space="preserve">900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331" w:type="dxa"/>
            <w:tcBorders>
              <w:top w:val="nil"/>
              <w:left w:val="nil"/>
              <w:right w:val="nil"/>
            </w:tcBorders>
          </w:tcPr>
          <w:p>
            <w:pPr>
              <w:pStyle w:val="0"/>
              <w:jc w:val="both"/>
            </w:pPr>
            <w:r>
              <w:rPr>
                <w:sz w:val="20"/>
              </w:rPr>
              <w:t xml:space="preserve">(позиция в ред. </w:t>
            </w:r>
            <w:hyperlink w:history="0" r:id="rId561" w:tooltip="Постановление Кабинета Министров ЧР от 22.10.2021 N 52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22.10.2021 N 521)</w:t>
            </w:r>
          </w:p>
        </w:tc>
      </w:tr>
      <w:tr>
        <w:tc>
          <w:tcPr>
            <w:tcW w:w="1361" w:type="dxa"/>
            <w:tcBorders>
              <w:left w:val="nil"/>
              <w:bottom w:val="nil"/>
            </w:tcBorders>
            <w:vMerge w:val="restart"/>
          </w:tcPr>
          <w:p>
            <w:pPr>
              <w:pStyle w:val="0"/>
              <w:jc w:val="both"/>
            </w:pPr>
            <w:r>
              <w:rPr>
                <w:sz w:val="20"/>
              </w:rPr>
              <w:t xml:space="preserve">Мероприятие 8.1</w:t>
            </w:r>
          </w:p>
        </w:tc>
        <w:tc>
          <w:tcPr>
            <w:tcW w:w="2835" w:type="dxa"/>
            <w:tcBorders>
              <w:bottom w:val="nil"/>
            </w:tcBorders>
            <w:vMerge w:val="restart"/>
          </w:tcPr>
          <w:p>
            <w:pPr>
              <w:pStyle w:val="0"/>
              <w:jc w:val="both"/>
            </w:pPr>
            <w:r>
              <w:rPr>
                <w:sz w:val="20"/>
              </w:rPr>
              <w:t xml:space="preserve">проведение конкурсов антикоррупционной направленности</w:t>
            </w:r>
          </w:p>
        </w:tc>
        <w:tc>
          <w:tcPr>
            <w:tcW w:w="2608" w:type="dxa"/>
            <w:tcBorders>
              <w:bottom w:val="nil"/>
            </w:tcBorders>
            <w:vMerge w:val="restart"/>
          </w:tcPr>
          <w:p>
            <w:pPr>
              <w:pStyle w:val="0"/>
              <w:jc w:val="both"/>
            </w:pPr>
            <w:r>
              <w:rPr>
                <w:sz w:val="20"/>
              </w:rPr>
              <w:t xml:space="preserve">вовлечение гражданского общества в реализацию антикоррупционной политики;</w:t>
            </w:r>
          </w:p>
          <w:p>
            <w:pPr>
              <w:pStyle w:val="0"/>
              <w:jc w:val="both"/>
            </w:pPr>
            <w:r>
              <w:rPr>
                <w:sz w:val="20"/>
              </w:rPr>
              <w:t xml:space="preserve">формирование антикоррупционного сознания, нетерпимости по отношению к коррупционным проявлениям</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w:t>
            </w: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70,0</w:t>
            </w:r>
          </w:p>
        </w:tc>
        <w:tc>
          <w:tcPr>
            <w:tcW w:w="664" w:type="dxa"/>
          </w:tcPr>
          <w:p>
            <w:pPr>
              <w:pStyle w:val="0"/>
              <w:jc w:val="center"/>
            </w:pPr>
            <w:r>
              <w:rPr>
                <w:sz w:val="20"/>
              </w:rPr>
              <w:t xml:space="preserve">70,0</w:t>
            </w:r>
          </w:p>
        </w:tc>
        <w:tc>
          <w:tcPr>
            <w:tcW w:w="664" w:type="dxa"/>
          </w:tcPr>
          <w:p>
            <w:pPr>
              <w:pStyle w:val="0"/>
              <w:jc w:val="center"/>
            </w:pPr>
            <w:r>
              <w:rPr>
                <w:sz w:val="20"/>
              </w:rPr>
              <w:t xml:space="preserve">70,0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350,0</w:t>
            </w:r>
          </w:p>
        </w:tc>
        <w:tc>
          <w:tcPr>
            <w:tcW w:w="664" w:type="dxa"/>
            <w:tcBorders>
              <w:right w:val="nil"/>
            </w:tcBorders>
          </w:tcPr>
          <w:p>
            <w:pPr>
              <w:pStyle w:val="0"/>
              <w:jc w:val="center"/>
            </w:pPr>
            <w:r>
              <w:rPr>
                <w:sz w:val="20"/>
              </w:rPr>
              <w:t xml:space="preserve">350,0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803</w:t>
            </w:r>
          </w:p>
        </w:tc>
        <w:tc>
          <w:tcPr>
            <w:tcW w:w="680" w:type="dxa"/>
          </w:tcPr>
          <w:p>
            <w:pPr>
              <w:pStyle w:val="0"/>
              <w:jc w:val="center"/>
            </w:pPr>
            <w:r>
              <w:rPr>
                <w:sz w:val="20"/>
              </w:rPr>
              <w:t xml:space="preserve">01 13</w:t>
            </w:r>
          </w:p>
        </w:tc>
        <w:tc>
          <w:tcPr>
            <w:tcW w:w="1354" w:type="dxa"/>
          </w:tcPr>
          <w:p>
            <w:pPr>
              <w:pStyle w:val="0"/>
              <w:jc w:val="center"/>
            </w:pPr>
            <w:r>
              <w:rPr>
                <w:sz w:val="20"/>
              </w:rPr>
              <w:t xml:space="preserve">4510813670</w:t>
            </w:r>
          </w:p>
        </w:tc>
        <w:tc>
          <w:tcPr>
            <w:tcW w:w="624" w:type="dxa"/>
          </w:tcPr>
          <w:p>
            <w:pPr>
              <w:pStyle w:val="0"/>
              <w:jc w:val="center"/>
            </w:pPr>
            <w:r>
              <w:rPr>
                <w:sz w:val="20"/>
              </w:rPr>
              <w:t xml:space="preserve">240</w:t>
            </w:r>
          </w:p>
        </w:tc>
        <w:tc>
          <w:tcPr>
            <w:tcW w:w="1548" w:type="dxa"/>
            <w:vMerge w:val="restart"/>
          </w:tcPr>
          <w:p>
            <w:pPr>
              <w:pStyle w:val="0"/>
              <w:jc w:val="both"/>
            </w:pPr>
            <w:r>
              <w:rPr>
                <w:sz w:val="20"/>
              </w:rPr>
              <w:t xml:space="preserve">республиканский бюджет Чувашской Республики</w:t>
            </w:r>
          </w:p>
          <w:p>
            <w:pPr>
              <w:pStyle w:val="0"/>
              <w:jc w:val="both"/>
            </w:pPr>
            <w:r>
              <w:rPr>
                <w:sz w:val="20"/>
              </w:rPr>
              <w:t xml:space="preserve">местные бюджеты</w:t>
            </w:r>
          </w:p>
        </w:tc>
        <w:tc>
          <w:tcPr>
            <w:tcW w:w="664" w:type="dxa"/>
          </w:tcPr>
          <w:p>
            <w:pPr>
              <w:pStyle w:val="0"/>
              <w:jc w:val="center"/>
            </w:pPr>
            <w:r>
              <w:rPr>
                <w:sz w:val="20"/>
              </w:rPr>
              <w:t xml:space="preserve">70,0</w:t>
            </w:r>
          </w:p>
        </w:tc>
        <w:tc>
          <w:tcPr>
            <w:tcW w:w="664" w:type="dxa"/>
          </w:tcPr>
          <w:p>
            <w:pPr>
              <w:pStyle w:val="0"/>
              <w:jc w:val="center"/>
            </w:pPr>
            <w:r>
              <w:rPr>
                <w:sz w:val="20"/>
              </w:rPr>
              <w:t xml:space="preserve">70,0</w:t>
            </w:r>
          </w:p>
        </w:tc>
        <w:tc>
          <w:tcPr>
            <w:tcW w:w="664" w:type="dxa"/>
          </w:tcPr>
          <w:p>
            <w:pPr>
              <w:pStyle w:val="0"/>
              <w:jc w:val="center"/>
            </w:pPr>
            <w:r>
              <w:rPr>
                <w:sz w:val="20"/>
              </w:rPr>
              <w:t xml:space="preserve">70,0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350,0</w:t>
            </w:r>
          </w:p>
        </w:tc>
        <w:tc>
          <w:tcPr>
            <w:tcW w:w="664" w:type="dxa"/>
            <w:tcBorders>
              <w:right w:val="nil"/>
            </w:tcBorders>
          </w:tcPr>
          <w:p>
            <w:pPr>
              <w:pStyle w:val="0"/>
              <w:jc w:val="center"/>
            </w:pPr>
            <w:r>
              <w:rPr>
                <w:sz w:val="20"/>
              </w:rPr>
              <w:t xml:space="preserve">350,0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vMerge w:val="continue"/>
          </w:tcP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(позиция в ред. </w:t>
            </w:r>
            <w:hyperlink w:history="0" r:id="rId56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tc>
      </w:tr>
      <w:tr>
        <w:tc>
          <w:tcPr>
            <w:tcW w:w="1361" w:type="dxa"/>
            <w:tcBorders>
              <w:left w:val="nil"/>
              <w:bottom w:val="nil"/>
            </w:tcBorders>
            <w:vMerge w:val="restart"/>
          </w:tcPr>
          <w:p>
            <w:pPr>
              <w:pStyle w:val="0"/>
              <w:jc w:val="both"/>
            </w:pPr>
            <w:r>
              <w:rPr>
                <w:sz w:val="20"/>
              </w:rPr>
              <w:t xml:space="preserve">Мероприятие 8.2</w:t>
            </w:r>
          </w:p>
        </w:tc>
        <w:tc>
          <w:tcPr>
            <w:tcW w:w="2835" w:type="dxa"/>
            <w:tcBorders>
              <w:bottom w:val="nil"/>
            </w:tcBorders>
            <w:vMerge w:val="restart"/>
          </w:tcPr>
          <w:p>
            <w:pPr>
              <w:pStyle w:val="0"/>
              <w:jc w:val="both"/>
            </w:pPr>
            <w:r>
              <w:rPr>
                <w:sz w:val="20"/>
              </w:rPr>
              <w:t xml:space="preserve">размещение работ победителей конкурса на разработку сценариев социальной рекламы антикоррупционной направленности на радио и телевидении, в средствах массовой информации</w:t>
            </w:r>
          </w:p>
        </w:tc>
        <w:tc>
          <w:tcPr>
            <w:tcW w:w="2608" w:type="dxa"/>
            <w:tcBorders>
              <w:bottom w:val="nil"/>
            </w:tcBorders>
            <w:vMerge w:val="restart"/>
          </w:tcPr>
          <w:p>
            <w:pPr>
              <w:pStyle w:val="0"/>
              <w:jc w:val="both"/>
            </w:pPr>
            <w:r>
              <w:rPr>
                <w:sz w:val="20"/>
              </w:rPr>
              <w:t xml:space="preserve">вовлечение гражданского общества в реализацию антикоррупционной политики;</w:t>
            </w:r>
          </w:p>
          <w:p>
            <w:pPr>
              <w:pStyle w:val="0"/>
              <w:jc w:val="both"/>
            </w:pPr>
            <w:r>
              <w:rPr>
                <w:sz w:val="20"/>
              </w:rPr>
              <w:t xml:space="preserve">формирование антикоррупционного сознания, нетерпимости по отношению к коррупционным проявлениям</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Минцифры Чувашии, исполнительные органы Чувашской Республики, иные государственные органы Чувашской Республики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pPr>
            <w:r>
              <w:rPr>
                <w:sz w:val="20"/>
              </w:rPr>
              <w:t xml:space="preserve">всего</w:t>
            </w:r>
          </w:p>
        </w:tc>
        <w:tc>
          <w:tcPr>
            <w:tcW w:w="664" w:type="dxa"/>
          </w:tcPr>
          <w:p>
            <w:pPr>
              <w:pStyle w:val="0"/>
              <w:jc w:val="center"/>
            </w:pPr>
            <w:r>
              <w:rPr>
                <w:sz w:val="20"/>
              </w:rPr>
              <w:t xml:space="preserve">113,4</w:t>
            </w:r>
          </w:p>
        </w:tc>
        <w:tc>
          <w:tcPr>
            <w:tcW w:w="664" w:type="dxa"/>
          </w:tcPr>
          <w:p>
            <w:pPr>
              <w:pStyle w:val="0"/>
              <w:jc w:val="center"/>
            </w:pPr>
            <w:r>
              <w:rPr>
                <w:sz w:val="20"/>
              </w:rPr>
              <w:t xml:space="preserve">113,4</w:t>
            </w:r>
          </w:p>
        </w:tc>
        <w:tc>
          <w:tcPr>
            <w:tcW w:w="664" w:type="dxa"/>
          </w:tcPr>
          <w:p>
            <w:pPr>
              <w:pStyle w:val="0"/>
              <w:jc w:val="center"/>
            </w:pPr>
            <w:r>
              <w:rPr>
                <w:sz w:val="20"/>
              </w:rPr>
              <w:t xml:space="preserve">113,4</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113,4</w:t>
            </w:r>
          </w:p>
        </w:tc>
        <w:tc>
          <w:tcPr>
            <w:tcW w:w="664" w:type="dxa"/>
          </w:tcPr>
          <w:p>
            <w:pPr>
              <w:pStyle w:val="0"/>
              <w:jc w:val="center"/>
            </w:pPr>
            <w:r>
              <w:rPr>
                <w:sz w:val="20"/>
              </w:rPr>
              <w:t xml:space="preserve">567,0</w:t>
            </w:r>
          </w:p>
        </w:tc>
        <w:tc>
          <w:tcPr>
            <w:tcW w:w="664" w:type="dxa"/>
            <w:tcBorders>
              <w:right w:val="nil"/>
            </w:tcBorders>
          </w:tcPr>
          <w:p>
            <w:pPr>
              <w:pStyle w:val="0"/>
              <w:jc w:val="center"/>
            </w:pPr>
            <w:r>
              <w:rPr>
                <w:sz w:val="20"/>
              </w:rPr>
              <w:t xml:space="preserve">567,0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803</w:t>
            </w:r>
          </w:p>
        </w:tc>
        <w:tc>
          <w:tcPr>
            <w:tcW w:w="680" w:type="dxa"/>
          </w:tcPr>
          <w:p>
            <w:pPr>
              <w:pStyle w:val="0"/>
              <w:jc w:val="center"/>
            </w:pPr>
            <w:r>
              <w:rPr>
                <w:sz w:val="20"/>
              </w:rPr>
              <w:t xml:space="preserve">01 13</w:t>
            </w:r>
          </w:p>
        </w:tc>
        <w:tc>
          <w:tcPr>
            <w:tcW w:w="1354" w:type="dxa"/>
          </w:tcPr>
          <w:p>
            <w:pPr>
              <w:pStyle w:val="0"/>
              <w:jc w:val="center"/>
            </w:pPr>
            <w:r>
              <w:rPr>
                <w:sz w:val="20"/>
              </w:rPr>
              <w:t xml:space="preserve">Ч510813680</w:t>
            </w:r>
          </w:p>
        </w:tc>
        <w:tc>
          <w:tcPr>
            <w:tcW w:w="624" w:type="dxa"/>
          </w:tcPr>
          <w:p>
            <w:pPr>
              <w:pStyle w:val="0"/>
              <w:jc w:val="center"/>
            </w:pPr>
            <w:r>
              <w:rPr>
                <w:sz w:val="20"/>
              </w:rPr>
              <w:t xml:space="preserve">240</w:t>
            </w:r>
          </w:p>
        </w:tc>
        <w:tc>
          <w:tcPr>
            <w:tcW w:w="1548" w:type="dxa"/>
            <w:vMerge w:val="restart"/>
          </w:tcPr>
          <w:p>
            <w:pPr>
              <w:pStyle w:val="0"/>
            </w:pPr>
            <w:r>
              <w:rPr>
                <w:sz w:val="20"/>
              </w:rPr>
              <w:t xml:space="preserve">республиканский бюджет Чувашской Республики</w:t>
            </w:r>
          </w:p>
          <w:p>
            <w:pPr>
              <w:pStyle w:val="0"/>
            </w:pPr>
            <w:r>
              <w:rPr>
                <w:sz w:val="20"/>
              </w:rPr>
              <w:t xml:space="preserve">местные бюджеты</w:t>
            </w:r>
          </w:p>
        </w:tc>
        <w:tc>
          <w:tcPr>
            <w:tcW w:w="664" w:type="dxa"/>
          </w:tcPr>
          <w:p>
            <w:pPr>
              <w:pStyle w:val="0"/>
              <w:jc w:val="center"/>
            </w:pPr>
            <w:r>
              <w:rPr>
                <w:sz w:val="20"/>
              </w:rPr>
              <w:t xml:space="preserve">113,4</w:t>
            </w:r>
          </w:p>
        </w:tc>
        <w:tc>
          <w:tcPr>
            <w:tcW w:w="664" w:type="dxa"/>
          </w:tcPr>
          <w:p>
            <w:pPr>
              <w:pStyle w:val="0"/>
              <w:jc w:val="center"/>
            </w:pPr>
            <w:r>
              <w:rPr>
                <w:sz w:val="20"/>
              </w:rPr>
              <w:t xml:space="preserve">113,4</w:t>
            </w:r>
          </w:p>
        </w:tc>
        <w:tc>
          <w:tcPr>
            <w:tcW w:w="664" w:type="dxa"/>
          </w:tcPr>
          <w:p>
            <w:pPr>
              <w:pStyle w:val="0"/>
              <w:jc w:val="center"/>
            </w:pPr>
            <w:r>
              <w:rPr>
                <w:sz w:val="20"/>
              </w:rPr>
              <w:t xml:space="preserve">113,4</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113,4</w:t>
            </w:r>
          </w:p>
        </w:tc>
        <w:tc>
          <w:tcPr>
            <w:tcW w:w="664" w:type="dxa"/>
          </w:tcPr>
          <w:p>
            <w:pPr>
              <w:pStyle w:val="0"/>
              <w:jc w:val="center"/>
            </w:pPr>
            <w:r>
              <w:rPr>
                <w:sz w:val="20"/>
              </w:rPr>
              <w:t xml:space="preserve">567,0</w:t>
            </w:r>
          </w:p>
        </w:tc>
        <w:tc>
          <w:tcPr>
            <w:tcW w:w="664" w:type="dxa"/>
            <w:tcBorders>
              <w:right w:val="nil"/>
            </w:tcBorders>
          </w:tcPr>
          <w:p>
            <w:pPr>
              <w:pStyle w:val="0"/>
              <w:jc w:val="center"/>
            </w:pPr>
            <w:r>
              <w:rPr>
                <w:sz w:val="20"/>
              </w:rPr>
              <w:t xml:space="preserve">567,0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vMerge w:val="continue"/>
          </w:tcP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Постановлений Кабинета Министров ЧР от 17.11.2021 </w:t>
            </w:r>
            <w:hyperlink w:history="0" r:id="rId563"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10.05.2023</w:t>
            </w:r>
          </w:p>
          <w:p>
            <w:pPr>
              <w:pStyle w:val="0"/>
              <w:jc w:val="both"/>
            </w:pPr>
            <w:hyperlink w:history="0" r:id="rId564"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gridSpan w:val="18"/>
            <w:tcW w:w="20331" w:type="dxa"/>
            <w:tcBorders>
              <w:left w:val="nil"/>
              <w:right w:val="nil"/>
            </w:tcBorders>
          </w:tcPr>
          <w:p>
            <w:pPr>
              <w:pStyle w:val="0"/>
              <w:outlineLvl w:val="3"/>
              <w:jc w:val="center"/>
            </w:pPr>
            <w:r>
              <w:rPr>
                <w:sz w:val="20"/>
              </w:rPr>
              <w:t xml:space="preserve">Цель "Снижение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w:t>
            </w:r>
          </w:p>
        </w:tc>
      </w:tr>
      <w:tr>
        <w:tc>
          <w:tcPr>
            <w:tcW w:w="1361" w:type="dxa"/>
            <w:tcBorders>
              <w:left w:val="nil"/>
              <w:bottom w:val="nil"/>
            </w:tcBorders>
            <w:vMerge w:val="restart"/>
          </w:tcPr>
          <w:p>
            <w:pPr>
              <w:pStyle w:val="0"/>
              <w:jc w:val="both"/>
            </w:pPr>
            <w:r>
              <w:rPr>
                <w:sz w:val="20"/>
              </w:rPr>
              <w:t xml:space="preserve">Основное мероприятие 9</w:t>
            </w:r>
          </w:p>
        </w:tc>
        <w:tc>
          <w:tcPr>
            <w:tcW w:w="2835" w:type="dxa"/>
            <w:tcBorders>
              <w:bottom w:val="nil"/>
            </w:tcBorders>
            <w:vMerge w:val="restart"/>
          </w:tcPr>
          <w:p>
            <w:pPr>
              <w:pStyle w:val="0"/>
              <w:jc w:val="both"/>
            </w:pPr>
            <w:r>
              <w:rPr>
                <w:sz w:val="20"/>
              </w:rPr>
              <w:t xml:space="preserve">Обеспечение доступа граждан и организаций к информации о деятельности государственных органов Чувашской Республики и органов местного самоуправления в Чувашской Республике</w:t>
            </w:r>
          </w:p>
        </w:tc>
        <w:tc>
          <w:tcPr>
            <w:tcW w:w="2608" w:type="dxa"/>
            <w:tcBorders>
              <w:bottom w:val="nil"/>
            </w:tcBorders>
            <w:vMerge w:val="restart"/>
          </w:tcPr>
          <w:p>
            <w:pPr>
              <w:pStyle w:val="0"/>
              <w:jc w:val="both"/>
            </w:pPr>
            <w:r>
              <w:rPr>
                <w:sz w:val="20"/>
              </w:rPr>
              <w:t xml:space="preserve">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c>
          <w:tcPr>
            <w:tcW w:w="2608" w:type="dxa"/>
            <w:tcBorders>
              <w:bottom w:val="nil"/>
            </w:tcBorders>
            <w:vMerge w:val="restart"/>
          </w:tcPr>
          <w:p>
            <w:pPr>
              <w:pStyle w:val="0"/>
              <w:jc w:val="both"/>
            </w:pPr>
            <w:r>
              <w:rPr>
                <w:sz w:val="20"/>
              </w:rPr>
              <w:t xml:space="preserve">ответственный исполнитель - Администрация Главы Чувашской Республики, участники - Минцифры Чувашии, исполнительные органы Чувашской Республики, иные государственные органы Чувашской Республики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Постановлений Кабинета Министров ЧР от 28.04.2021 </w:t>
            </w:r>
            <w:hyperlink w:history="0" r:id="rId565"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10.05.2023</w:t>
            </w:r>
          </w:p>
          <w:p>
            <w:pPr>
              <w:pStyle w:val="0"/>
              <w:jc w:val="both"/>
            </w:pPr>
            <w:hyperlink w:history="0" r:id="rId566"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tcW w:w="1361" w:type="dxa"/>
            <w:tcBorders>
              <w:left w:val="nil"/>
              <w:bottom w:val="nil"/>
            </w:tcBorders>
            <w:vMerge w:val="restart"/>
          </w:tcPr>
          <w:p>
            <w:pPr>
              <w:pStyle w:val="0"/>
              <w:jc w:val="both"/>
            </w:pPr>
            <w:r>
              <w:rPr>
                <w:sz w:val="20"/>
              </w:rPr>
              <w:t xml:space="preserve">Целевые показатели (индикаторы) подпрограммы, увязанные с основным мероприятием 9</w:t>
            </w:r>
          </w:p>
        </w:tc>
        <w:tc>
          <w:tcPr>
            <w:gridSpan w:val="7"/>
            <w:tcW w:w="11446" w:type="dxa"/>
          </w:tcPr>
          <w:p>
            <w:pPr>
              <w:pStyle w:val="0"/>
              <w:jc w:val="both"/>
            </w:pPr>
            <w:r>
              <w:rPr>
                <w:sz w:val="20"/>
              </w:rPr>
              <w:t xml:space="preserve">Уровень коррупции в Чувашской Республике по оценке граждан, полученный посредством проведения социологических исследований по вопросам коррупции, баллов</w:t>
            </w:r>
          </w:p>
        </w:tc>
        <w:tc>
          <w:tcPr>
            <w:tcW w:w="1548" w:type="dxa"/>
          </w:tcPr>
          <w:p>
            <w:pPr>
              <w:pStyle w:val="0"/>
              <w:jc w:val="center"/>
            </w:pPr>
            <w:r>
              <w:rPr>
                <w:sz w:val="20"/>
              </w:rPr>
              <w:t xml:space="preserve">x</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tcBorders>
              <w:left w:val="nil"/>
              <w:bottom w:val="nil"/>
            </w:tcBorders>
            <w:vMerge w:val="continue"/>
          </w:tcPr>
          <w:p/>
        </w:tc>
        <w:tc>
          <w:tcPr>
            <w:gridSpan w:val="7"/>
            <w:tcW w:w="11446" w:type="dxa"/>
            <w:tcBorders>
              <w:bottom w:val="nil"/>
            </w:tcBorders>
          </w:tcPr>
          <w:p>
            <w:pPr>
              <w:pStyle w:val="0"/>
              <w:jc w:val="both"/>
            </w:pPr>
            <w:r>
              <w:rPr>
                <w:sz w:val="20"/>
              </w:rPr>
              <w:t xml:space="preserve">Уровень коррупции в Чувашской Республике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w:t>
            </w:r>
          </w:p>
        </w:tc>
        <w:tc>
          <w:tcPr>
            <w:tcW w:w="664" w:type="dxa"/>
            <w:tcBorders>
              <w:bottom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c>
          <w:tcPr>
            <w:tcW w:w="664" w:type="dxa"/>
            <w:tcBorders>
              <w:bottom w:val="nil"/>
              <w:right w:val="nil"/>
            </w:tcBorders>
          </w:tcPr>
          <w:p>
            <w:pPr>
              <w:pStyle w:val="0"/>
              <w:jc w:val="center"/>
            </w:pPr>
            <w:r>
              <w:rPr>
                <w:sz w:val="20"/>
              </w:rPr>
              <w:t xml:space="preserve">4 </w:t>
            </w:r>
            <w:hyperlink w:history="0" w:anchor="P1316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w:t>
            </w:r>
            <w:hyperlink w:history="0" r:id="rId567"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10.04.2019 N 105)</w:t>
            </w:r>
          </w:p>
        </w:tc>
      </w:tr>
      <w:tr>
        <w:tc>
          <w:tcPr>
            <w:tcW w:w="1361" w:type="dxa"/>
            <w:tcBorders>
              <w:left w:val="nil"/>
              <w:bottom w:val="nil"/>
            </w:tcBorders>
            <w:vMerge w:val="restart"/>
          </w:tcPr>
          <w:p>
            <w:pPr>
              <w:pStyle w:val="0"/>
              <w:jc w:val="both"/>
            </w:pPr>
            <w:r>
              <w:rPr>
                <w:sz w:val="20"/>
              </w:rPr>
              <w:t xml:space="preserve">Мероприятие 9.1</w:t>
            </w:r>
          </w:p>
        </w:tc>
        <w:tc>
          <w:tcPr>
            <w:tcW w:w="2835" w:type="dxa"/>
            <w:tcBorders>
              <w:bottom w:val="nil"/>
            </w:tcBorders>
            <w:vMerge w:val="restart"/>
          </w:tcPr>
          <w:p>
            <w:pPr>
              <w:pStyle w:val="0"/>
              <w:jc w:val="both"/>
            </w:pPr>
            <w:r>
              <w:rPr>
                <w:sz w:val="20"/>
              </w:rPr>
              <w:t xml:space="preserve">Организация размещения в республиканских средствах массовой информации информационных сюжетов, интервью по вопросам реализации на территории Чувашской Республики государственной политики в области противодействия коррупции</w:t>
            </w:r>
          </w:p>
        </w:tc>
        <w:tc>
          <w:tcPr>
            <w:tcW w:w="2608" w:type="dxa"/>
            <w:tcBorders>
              <w:bottom w:val="nil"/>
            </w:tcBorders>
            <w:vMerge w:val="restart"/>
          </w:tcPr>
          <w:p>
            <w:pPr>
              <w:pStyle w:val="0"/>
              <w:jc w:val="both"/>
            </w:pPr>
            <w:r>
              <w:rPr>
                <w:sz w:val="20"/>
              </w:rPr>
              <w:t xml:space="preserve">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c>
          <w:tcPr>
            <w:tcW w:w="2608" w:type="dxa"/>
            <w:tcBorders>
              <w:bottom w:val="nil"/>
            </w:tcBorders>
            <w:vMerge w:val="restart"/>
          </w:tcPr>
          <w:p>
            <w:pPr>
              <w:pStyle w:val="0"/>
              <w:jc w:val="both"/>
            </w:pPr>
            <w:r>
              <w:rPr>
                <w:sz w:val="20"/>
              </w:rPr>
              <w:t xml:space="preserve">исполнитель - Администрация Главы Чувашской Республики, участники - Минцифры Чувашии, исполнительные органы Чувашской Республики, иные государственные органы Чувашской Республики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Постановлений Кабинета Министров ЧР от 28.04.2021 </w:t>
            </w:r>
            <w:hyperlink w:history="0" r:id="rId568"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10.05.2023</w:t>
            </w:r>
          </w:p>
          <w:p>
            <w:pPr>
              <w:pStyle w:val="0"/>
              <w:jc w:val="both"/>
            </w:pPr>
            <w:hyperlink w:history="0" r:id="rId569"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tcW w:w="1361" w:type="dxa"/>
            <w:tcBorders>
              <w:left w:val="nil"/>
              <w:bottom w:val="nil"/>
            </w:tcBorders>
            <w:vMerge w:val="restart"/>
          </w:tcPr>
          <w:p>
            <w:pPr>
              <w:pStyle w:val="0"/>
              <w:jc w:val="both"/>
            </w:pPr>
            <w:r>
              <w:rPr>
                <w:sz w:val="20"/>
              </w:rPr>
              <w:t xml:space="preserve">Мероприятие 9.2</w:t>
            </w:r>
          </w:p>
        </w:tc>
        <w:tc>
          <w:tcPr>
            <w:tcW w:w="2835" w:type="dxa"/>
            <w:tcBorders>
              <w:bottom w:val="nil"/>
            </w:tcBorders>
            <w:vMerge w:val="restart"/>
          </w:tcPr>
          <w:p>
            <w:pPr>
              <w:pStyle w:val="0"/>
              <w:jc w:val="both"/>
            </w:pPr>
            <w:r>
              <w:rPr>
                <w:sz w:val="20"/>
              </w:rPr>
              <w:t xml:space="preserve">Обеспечение размещения в средствах массовой информации сведений о фактах привлечения к ответственности должностных лиц государственных органов Чувашской Республики и органов местного самоуправления за правонарушения, связанные с использованием своего служебного положения</w:t>
            </w:r>
          </w:p>
        </w:tc>
        <w:tc>
          <w:tcPr>
            <w:tcW w:w="2608" w:type="dxa"/>
            <w:tcBorders>
              <w:bottom w:val="nil"/>
            </w:tcBorders>
            <w:vMerge w:val="restart"/>
          </w:tcPr>
          <w:p>
            <w:pPr>
              <w:pStyle w:val="0"/>
              <w:jc w:val="both"/>
            </w:pPr>
            <w:r>
              <w:rPr>
                <w:sz w:val="20"/>
              </w:rPr>
              <w:t xml:space="preserve">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c>
          <w:tcPr>
            <w:tcW w:w="2608" w:type="dxa"/>
            <w:tcBorders>
              <w:bottom w:val="nil"/>
            </w:tcBorders>
            <w:vMerge w:val="restart"/>
          </w:tcPr>
          <w:p>
            <w:pPr>
              <w:pStyle w:val="0"/>
              <w:jc w:val="both"/>
            </w:pPr>
            <w:r>
              <w:rPr>
                <w:sz w:val="20"/>
              </w:rPr>
              <w:t xml:space="preserve">исполнитель - Администрация Главы Чувашской Республики, участники - Минцифры Чувашии, исполнительные органы Чувашской Республики, иные государственные органы Чувашской Республики </w:t>
            </w:r>
            <w:hyperlink w:history="0" w:anchor="P13163" w:tooltip="&lt;*&gt; Мероприятие осуществляется по согласованию с исполнителем.">
              <w:r>
                <w:rPr>
                  <w:sz w:val="20"/>
                  <w:color w:val="0000ff"/>
                </w:rPr>
                <w:t xml:space="preserve">&lt;*&gt;</w:t>
              </w:r>
            </w:hyperlink>
            <w:r>
              <w:rPr>
                <w:sz w:val="20"/>
              </w:rPr>
              <w:t xml:space="preserve">, органы местного самоуправления </w:t>
            </w:r>
            <w:hyperlink w:history="0" w:anchor="P13163" w:tooltip="&lt;*&gt; Мероприятие осуществляется по согласованию с исполнителем.">
              <w:r>
                <w:rPr>
                  <w:sz w:val="20"/>
                  <w:color w:val="0000ff"/>
                </w:rPr>
                <w:t xml:space="preserve">&lt;*&gt;</w:t>
              </w:r>
            </w:hyperlink>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548" w:type="dxa"/>
          </w:tcPr>
          <w:p>
            <w:pPr>
              <w:pStyle w:val="0"/>
              <w:jc w:val="both"/>
            </w:pPr>
            <w:r>
              <w:rPr>
                <w:sz w:val="20"/>
              </w:rPr>
              <w:t xml:space="preserve">территориальный государственный внебюджетный фонд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48" w:type="dxa"/>
            <w:tcBorders>
              <w:bottom w:val="nil"/>
            </w:tcBorders>
          </w:tcPr>
          <w:p>
            <w:pPr>
              <w:pStyle w:val="0"/>
              <w:jc w:val="both"/>
            </w:pPr>
            <w:r>
              <w:rPr>
                <w:sz w:val="20"/>
              </w:rPr>
              <w:t xml:space="preserve">внебюджетные источники</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tcBorders>
          </w:tcPr>
          <w:p>
            <w:pPr>
              <w:pStyle w:val="0"/>
              <w:jc w:val="center"/>
            </w:pPr>
            <w:r>
              <w:rPr>
                <w:sz w:val="20"/>
              </w:rPr>
              <w:t xml:space="preserve">0,0</w:t>
            </w:r>
          </w:p>
        </w:tc>
        <w:tc>
          <w:tcPr>
            <w:tcW w:w="664" w:type="dxa"/>
            <w:tcBorders>
              <w:bottom w:val="nil"/>
              <w:right w:val="nil"/>
            </w:tcBorders>
          </w:tcPr>
          <w:p>
            <w:pPr>
              <w:pStyle w:val="0"/>
              <w:jc w:val="center"/>
            </w:pPr>
            <w:r>
              <w:rPr>
                <w:sz w:val="20"/>
              </w:rPr>
              <w:t xml:space="preserve">0,0</w:t>
            </w:r>
          </w:p>
        </w:tc>
      </w:tr>
      <w:tr>
        <w:tblPrEx>
          <w:tblBorders>
            <w:insideH w:val="nil"/>
          </w:tblBorders>
        </w:tblPrEx>
        <w:tc>
          <w:tcPr>
            <w:gridSpan w:val="18"/>
            <w:tcW w:w="20331" w:type="dxa"/>
            <w:tcBorders>
              <w:top w:val="nil"/>
              <w:left w:val="nil"/>
              <w:right w:val="nil"/>
            </w:tcBorders>
          </w:tcPr>
          <w:p>
            <w:pPr>
              <w:pStyle w:val="0"/>
              <w:jc w:val="both"/>
            </w:pPr>
            <w:r>
              <w:rPr>
                <w:sz w:val="20"/>
              </w:rPr>
              <w:t xml:space="preserve">(в ред. Постановлений Кабинета Министров ЧР от 28.04.2021 </w:t>
            </w:r>
            <w:hyperlink w:history="0" r:id="rId570"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10.05.2023</w:t>
            </w:r>
          </w:p>
          <w:p>
            <w:pPr>
              <w:pStyle w:val="0"/>
              <w:jc w:val="both"/>
            </w:pPr>
            <w:hyperlink w:history="0" r:id="rId571"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bl>
    <w:p>
      <w:pPr>
        <w:sectPr>
          <w:headerReference w:type="default" r:id="rId159"/>
          <w:headerReference w:type="first" r:id="rId159"/>
          <w:footerReference w:type="default" r:id="rId160"/>
          <w:footerReference w:type="first" r:id="rId16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3163" w:name="P13163"/>
    <w:bookmarkEnd w:id="13163"/>
    <w:p>
      <w:pPr>
        <w:pStyle w:val="0"/>
        <w:spacing w:before="200" w:line-rule="auto"/>
        <w:ind w:firstLine="540"/>
        <w:jc w:val="both"/>
      </w:pPr>
      <w:r>
        <w:rPr>
          <w:sz w:val="20"/>
        </w:rPr>
        <w:t xml:space="preserve">&lt;*&gt; Мероприятие осуществляется по согласованию с исполнителем.</w:t>
      </w:r>
    </w:p>
    <w:bookmarkStart w:id="13164" w:name="P13164"/>
    <w:bookmarkEnd w:id="13164"/>
    <w:p>
      <w:pPr>
        <w:pStyle w:val="0"/>
        <w:spacing w:before="200" w:line-rule="auto"/>
        <w:ind w:firstLine="540"/>
        <w:jc w:val="both"/>
      </w:pPr>
      <w:r>
        <w:rPr>
          <w:sz w:val="20"/>
        </w:rPr>
        <w:t xml:space="preserve">&lt;**&gt; Приводятся значения целевых показателей (индикаторов) в 2030 и 2035 годах соответственно.</w:t>
      </w:r>
    </w:p>
    <w:p>
      <w:pPr>
        <w:pStyle w:val="0"/>
        <w:jc w:val="both"/>
      </w:pPr>
      <w:r>
        <w:rPr>
          <w:sz w:val="20"/>
        </w:rPr>
        <w:t xml:space="preserve">(сноска в ред. </w:t>
      </w:r>
      <w:hyperlink w:history="0" r:id="rId572"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10.04.2019 N 105)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Чувашской Республики "Развитие</w:t>
      </w:r>
    </w:p>
    <w:p>
      <w:pPr>
        <w:pStyle w:val="0"/>
        <w:jc w:val="right"/>
      </w:pPr>
      <w:r>
        <w:rPr>
          <w:sz w:val="20"/>
        </w:rPr>
        <w:t xml:space="preserve">потенциала государственного</w:t>
      </w:r>
    </w:p>
    <w:p>
      <w:pPr>
        <w:pStyle w:val="0"/>
        <w:jc w:val="right"/>
      </w:pPr>
      <w:r>
        <w:rPr>
          <w:sz w:val="20"/>
        </w:rPr>
        <w:t xml:space="preserve">управления"</w:t>
      </w:r>
    </w:p>
    <w:p>
      <w:pPr>
        <w:pStyle w:val="0"/>
        <w:jc w:val="both"/>
      </w:pPr>
      <w:r>
        <w:rPr>
          <w:sz w:val="20"/>
        </w:rPr>
      </w:r>
    </w:p>
    <w:bookmarkStart w:id="13177" w:name="P13177"/>
    <w:bookmarkEnd w:id="13177"/>
    <w:p>
      <w:pPr>
        <w:pStyle w:val="2"/>
        <w:jc w:val="center"/>
      </w:pPr>
      <w:r>
        <w:rPr>
          <w:sz w:val="20"/>
        </w:rPr>
        <w:t xml:space="preserve">ПОДПРОГРАММА</w:t>
      </w:r>
    </w:p>
    <w:p>
      <w:pPr>
        <w:pStyle w:val="2"/>
        <w:jc w:val="center"/>
      </w:pPr>
      <w:r>
        <w:rPr>
          <w:sz w:val="20"/>
        </w:rPr>
        <w:t xml:space="preserve">"СОВЕРШЕНСТВОВАНИЕ КАДРОВОЙ ПОЛИТИКИ И РАЗВИТИЕ</w:t>
      </w:r>
    </w:p>
    <w:p>
      <w:pPr>
        <w:pStyle w:val="2"/>
        <w:jc w:val="center"/>
      </w:pPr>
      <w:r>
        <w:rPr>
          <w:sz w:val="20"/>
        </w:rPr>
        <w:t xml:space="preserve">КАДРОВОГО ПОТЕНЦИАЛА ГОСУДАРСТВЕННОЙ</w:t>
      </w:r>
    </w:p>
    <w:p>
      <w:pPr>
        <w:pStyle w:val="2"/>
        <w:jc w:val="center"/>
      </w:pPr>
      <w:r>
        <w:rPr>
          <w:sz w:val="20"/>
        </w:rPr>
        <w:t xml:space="preserve">ГРАЖДАНСКОЙ СЛУЖБЫ ЧУВАШСКОЙ РЕСПУБЛИКИ"</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ПОТЕНЦИАЛА ГОСУДАРСТВЕННОГО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10.04.2019 </w:t>
            </w:r>
            <w:hyperlink w:history="0" r:id="rId573"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13.06.2019 </w:t>
            </w:r>
            <w:hyperlink w:history="0" r:id="rId574" w:tooltip="Постановление Кабинета Министров ЧР от 13.06.2019 N 220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220</w:t>
              </w:r>
            </w:hyperlink>
            <w:r>
              <w:rPr>
                <w:sz w:val="20"/>
                <w:color w:val="392c69"/>
              </w:rPr>
              <w:t xml:space="preserve">, от 23.10.2019 </w:t>
            </w:r>
            <w:hyperlink w:history="0" r:id="rId575"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436</w:t>
              </w:r>
            </w:hyperlink>
            <w:r>
              <w:rPr>
                <w:sz w:val="20"/>
                <w:color w:val="392c69"/>
              </w:rPr>
              <w:t xml:space="preserve">, от 29.01.2020 </w:t>
            </w:r>
            <w:hyperlink w:history="0" r:id="rId576"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color w:val="392c69"/>
              </w:rPr>
              <w:t xml:space="preserve">,</w:t>
            </w:r>
          </w:p>
          <w:p>
            <w:pPr>
              <w:pStyle w:val="0"/>
              <w:jc w:val="center"/>
            </w:pPr>
            <w:r>
              <w:rPr>
                <w:sz w:val="20"/>
                <w:color w:val="392c69"/>
              </w:rPr>
              <w:t xml:space="preserve">от 08.04.2020 </w:t>
            </w:r>
            <w:hyperlink w:history="0" r:id="rId577" w:tooltip="Постановление Кабинета Министров ЧР от 08.04.2020 N 173 &quot;О внесении изменений в постановление Кабинета Министров Чувашской Республики от 26 октября 2018 г. N 432&quot; {КонсультантПлюс}">
              <w:r>
                <w:rPr>
                  <w:sz w:val="20"/>
                  <w:color w:val="0000ff"/>
                </w:rPr>
                <w:t xml:space="preserve">N 173</w:t>
              </w:r>
            </w:hyperlink>
            <w:r>
              <w:rPr>
                <w:sz w:val="20"/>
                <w:color w:val="392c69"/>
              </w:rPr>
              <w:t xml:space="preserve">, от 26.12.2020 </w:t>
            </w:r>
            <w:hyperlink w:history="0" r:id="rId578"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color w:val="392c69"/>
              </w:rPr>
              <w:t xml:space="preserve">, от 28.04.2021 </w:t>
            </w:r>
            <w:hyperlink w:history="0" r:id="rId579"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17.11.2021 </w:t>
            </w:r>
            <w:hyperlink w:history="0" r:id="rId580"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color w:val="392c69"/>
              </w:rPr>
              <w:t xml:space="preserve">, от 27.04.2022 </w:t>
            </w:r>
            <w:hyperlink w:history="0" r:id="rId581"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192</w:t>
              </w:r>
            </w:hyperlink>
            <w:r>
              <w:rPr>
                <w:sz w:val="20"/>
                <w:color w:val="392c69"/>
              </w:rPr>
              <w:t xml:space="preserve">, от 27.07.2022 </w:t>
            </w:r>
            <w:hyperlink w:history="0" r:id="rId582"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color w:val="392c69"/>
              </w:rPr>
              <w:t xml:space="preserve">,</w:t>
            </w:r>
          </w:p>
          <w:p>
            <w:pPr>
              <w:pStyle w:val="0"/>
              <w:jc w:val="center"/>
            </w:pPr>
            <w:r>
              <w:rPr>
                <w:sz w:val="20"/>
                <w:color w:val="392c69"/>
              </w:rPr>
              <w:t xml:space="preserve">от 24.11.2022 </w:t>
            </w:r>
            <w:hyperlink w:history="0" r:id="rId583"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color w:val="392c69"/>
              </w:rPr>
              <w:t xml:space="preserve">, от 22.12.2022 </w:t>
            </w:r>
            <w:hyperlink w:history="0" r:id="rId584"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716</w:t>
              </w:r>
            </w:hyperlink>
            <w:r>
              <w:rPr>
                <w:sz w:val="20"/>
                <w:color w:val="392c69"/>
              </w:rPr>
              <w:t xml:space="preserve">, от 10.05.2023 </w:t>
            </w:r>
            <w:hyperlink w:history="0" r:id="rId585"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center"/>
      </w:pPr>
      <w:r>
        <w:rPr>
          <w:sz w:val="20"/>
        </w:rPr>
        <w:t xml:space="preserve">(позиция введена </w:t>
      </w:r>
      <w:hyperlink w:history="0" r:id="rId586"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w:t>
      </w:r>
    </w:p>
    <w:p>
      <w:pPr>
        <w:pStyle w:val="0"/>
        <w:jc w:val="center"/>
      </w:pPr>
      <w:r>
        <w:rPr>
          <w:sz w:val="20"/>
        </w:rPr>
        <w:t xml:space="preserve">от 10.04.2019 N 105)</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Администрация Главы Чувашской Республики</w:t>
            </w:r>
          </w:p>
        </w:tc>
      </w:tr>
      <w:tr>
        <w:tc>
          <w:tcPr>
            <w:tcW w:w="2268" w:type="dxa"/>
            <w:tcBorders>
              <w:top w:val="nil"/>
              <w:left w:val="nil"/>
              <w:bottom w:val="nil"/>
              <w:right w:val="nil"/>
            </w:tcBorders>
          </w:tcPr>
          <w:p>
            <w:pPr>
              <w:pStyle w:val="0"/>
              <w:jc w:val="both"/>
            </w:pPr>
            <w:r>
              <w:rPr>
                <w:sz w:val="20"/>
              </w:rPr>
              <w:t xml:space="preserve">Соисполнители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образования Чувашской Республики;</w:t>
            </w:r>
          </w:p>
          <w:p>
            <w:pPr>
              <w:pStyle w:val="0"/>
              <w:jc w:val="both"/>
            </w:pPr>
            <w:r>
              <w:rPr>
                <w:sz w:val="20"/>
              </w:rPr>
              <w:t xml:space="preserve">Государственная служба Чувашской Республики по делам юстиции;</w:t>
            </w:r>
          </w:p>
          <w:p>
            <w:pPr>
              <w:pStyle w:val="0"/>
              <w:jc w:val="both"/>
            </w:pPr>
            <w:r>
              <w:rPr>
                <w:sz w:val="20"/>
              </w:rPr>
              <w:t xml:space="preserve">Государственный Совет Чувашской Республики (по согласованию);</w:t>
            </w:r>
          </w:p>
          <w:p>
            <w:pPr>
              <w:pStyle w:val="0"/>
              <w:jc w:val="both"/>
            </w:pPr>
            <w:r>
              <w:rPr>
                <w:sz w:val="20"/>
              </w:rPr>
              <w:t xml:space="preserve">Контрольно-счетная палата Чувашской Республики (по согласованию);</w:t>
            </w:r>
          </w:p>
          <w:p>
            <w:pPr>
              <w:pStyle w:val="0"/>
              <w:jc w:val="both"/>
            </w:pPr>
            <w:r>
              <w:rPr>
                <w:sz w:val="20"/>
              </w:rPr>
              <w:t xml:space="preserve">Центральная избирательная комиссия Чувашской Республики (по согласованию)</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24.11.2022 </w:t>
            </w:r>
            <w:hyperlink w:history="0" r:id="rId587"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 </w:t>
            </w:r>
            <w:hyperlink w:history="0" r:id="rId588"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tcW w:w="2268"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формирование высококвалифицированного кадрового состава государственных органов Чувашской Республики, способного обеспечить эффективность государственного управления</w:t>
            </w:r>
          </w:p>
        </w:tc>
      </w:tr>
      <w:tr>
        <w:tc>
          <w:tcPr>
            <w:tcW w:w="226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развитие нормативно-правового обеспечения государственной гражданской службы Чувашской Республики (далее также - гражданская служба);</w:t>
            </w:r>
          </w:p>
          <w:p>
            <w:pPr>
              <w:pStyle w:val="0"/>
              <w:jc w:val="both"/>
            </w:pPr>
            <w:r>
              <w:rPr>
                <w:sz w:val="20"/>
              </w:rPr>
              <w:t xml:space="preserve">эффективность подготовки кадров для гражданской службы, профессионального развития государственных гражданских служащих Чувашской Республики (далее также - гражданские служащие), лиц, замещающих государственные должности Чувашской Республики, лиц, состоящих в резерве управленческих кадров Чувашской Республики и Молодежном кадровом резерве при Главе Чувашской Республики, кадровом резерве Чувашской Республики и кадровых резервах государственных органов Чувашской Республики (далее также - кадровые резервы);</w:t>
            </w:r>
          </w:p>
          <w:p>
            <w:pPr>
              <w:pStyle w:val="0"/>
              <w:jc w:val="both"/>
            </w:pPr>
            <w:r>
              <w:rPr>
                <w:sz w:val="20"/>
              </w:rPr>
              <w:t xml:space="preserve">внедрение новых кадровых технологий на гражданской службе;</w:t>
            </w:r>
          </w:p>
          <w:p>
            <w:pPr>
              <w:pStyle w:val="0"/>
              <w:jc w:val="both"/>
            </w:pPr>
            <w:r>
              <w:rPr>
                <w:sz w:val="20"/>
              </w:rPr>
              <w:t xml:space="preserve">обеспечение стабильности кадрового состава государственных органов Чувашской Республики;</w:t>
            </w:r>
          </w:p>
          <w:p>
            <w:pPr>
              <w:pStyle w:val="0"/>
              <w:jc w:val="both"/>
            </w:pPr>
            <w:r>
              <w:rPr>
                <w:sz w:val="20"/>
              </w:rPr>
              <w:t xml:space="preserve">совершенствование организационной системы управления кадровыми процессами;</w:t>
            </w:r>
          </w:p>
          <w:p>
            <w:pPr>
              <w:pStyle w:val="0"/>
              <w:jc w:val="both"/>
            </w:pPr>
            <w:r>
              <w:rPr>
                <w:sz w:val="20"/>
              </w:rPr>
              <w:t xml:space="preserve">совершенствование системы материальной и моральной мотивации гражданских служащих, увеличение в оплате труда гражданских служащих доли, обусловленной результативностью их профессиональной служебной деятельности;</w:t>
            </w:r>
          </w:p>
          <w:p>
            <w:pPr>
              <w:pStyle w:val="0"/>
              <w:jc w:val="both"/>
            </w:pPr>
            <w:r>
              <w:rPr>
                <w:sz w:val="20"/>
              </w:rPr>
              <w:t xml:space="preserve">совершенствование порядка формирования, использования и подготовки кадровых резервов;</w:t>
            </w:r>
          </w:p>
          <w:p>
            <w:pPr>
              <w:pStyle w:val="0"/>
              <w:jc w:val="both"/>
            </w:pPr>
            <w:r>
              <w:rPr>
                <w:sz w:val="20"/>
              </w:rPr>
              <w:t xml:space="preserve">определение рисков развития заболеваний, выявление заболеваний, препятствующих прохождению гражданской службы;</w:t>
            </w:r>
          </w:p>
          <w:p>
            <w:pPr>
              <w:pStyle w:val="0"/>
              <w:jc w:val="both"/>
            </w:pPr>
            <w:r>
              <w:rPr>
                <w:sz w:val="20"/>
              </w:rPr>
              <w:t xml:space="preserve">повышение престижа гражданской службы;</w:t>
            </w:r>
          </w:p>
          <w:p>
            <w:pPr>
              <w:pStyle w:val="0"/>
              <w:jc w:val="both"/>
            </w:pPr>
            <w:r>
              <w:rPr>
                <w:sz w:val="20"/>
              </w:rPr>
              <w:t xml:space="preserve">формирование положительного имиджа государственных органов Чувашской Республики;</w:t>
            </w:r>
          </w:p>
          <w:p>
            <w:pPr>
              <w:pStyle w:val="0"/>
              <w:jc w:val="both"/>
            </w:pPr>
            <w:r>
              <w:rPr>
                <w:sz w:val="20"/>
              </w:rPr>
              <w:t xml:space="preserve">обучение лиц, замещающих государственные должности Чувашской Республики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589"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tc>
      </w:tr>
      <w:tr>
        <w:tc>
          <w:tcPr>
            <w:tcW w:w="2268" w:type="dxa"/>
            <w:tcBorders>
              <w:top w:val="nil"/>
              <w:left w:val="nil"/>
              <w:bottom w:val="nil"/>
              <w:right w:val="nil"/>
            </w:tcBorders>
          </w:tcPr>
          <w:p>
            <w:pPr>
              <w:pStyle w:val="0"/>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к 2036 году предусматривается достижение следующих целевых показателей (индикаторов):</w:t>
            </w:r>
          </w:p>
          <w:p>
            <w:pPr>
              <w:pStyle w:val="0"/>
              <w:jc w:val="both"/>
            </w:pPr>
            <w:r>
              <w:rPr>
                <w:sz w:val="20"/>
              </w:rPr>
              <w:t xml:space="preserve">доля подготовленных нормативных правовых актов Чувашской Республики, регулирующих вопросы гражданской службы, отнесенные к компетенции субъекта Российской Федерации, - 100,0 процента;</w:t>
            </w:r>
          </w:p>
          <w:p>
            <w:pPr>
              <w:pStyle w:val="0"/>
              <w:jc w:val="both"/>
            </w:pPr>
            <w:r>
              <w:rPr>
                <w:sz w:val="20"/>
              </w:rPr>
              <w:t xml:space="preserve">доля гражданских служащих, участвовавших в мероприятиях по профессиональному развитию в соответствии с государственным заказом на мероприятия по профессиональному развитию гражданских служащих в текущем году, в общей численности гражданских служащих, впервые поступивших на должности гражданской службы и (или) назначенных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- 100,0 процента;</w:t>
            </w:r>
          </w:p>
          <w:p>
            <w:pPr>
              <w:pStyle w:val="0"/>
              <w:jc w:val="both"/>
            </w:pPr>
            <w:r>
              <w:rPr>
                <w:sz w:val="20"/>
              </w:rPr>
              <w:t xml:space="preserve">доля вакантных должностей гражданской службы, замещенных на основе назначения из кадровых резервов государственных органов Чувашской Республики, кадрового резерва Чувашской Республики и по результатам конкурсов на замещение вакантных должностей, в общем числе вакантных должностей гражданской службы, замещение которых предусмотрено по конкурсу, - 100,0 процента;</w:t>
            </w:r>
          </w:p>
          <w:p>
            <w:pPr>
              <w:pStyle w:val="0"/>
              <w:jc w:val="both"/>
            </w:pPr>
            <w:r>
              <w:rPr>
                <w:sz w:val="20"/>
              </w:rPr>
              <w:t xml:space="preserve">доля гражданских служащих, в отношении которых применяется институт наставничества, в общей численности гражданских служащих, замещающих должности гражданской службы, по которым предусмотрено осуществление наставничества, - 100,0 процента;</w:t>
            </w:r>
          </w:p>
          <w:p>
            <w:pPr>
              <w:pStyle w:val="0"/>
              <w:jc w:val="both"/>
            </w:pPr>
            <w:r>
              <w:rPr>
                <w:sz w:val="20"/>
              </w:rPr>
              <w:t xml:space="preserve">доля лиц, назначенных из резерва управленческих кадров Чувашской Республики, в общей численности лиц, включенных в резерв управленческих кадров Чувашской Республики, - 30,0 процента;</w:t>
            </w:r>
          </w:p>
          <w:p>
            <w:pPr>
              <w:pStyle w:val="0"/>
              <w:jc w:val="both"/>
            </w:pPr>
            <w:r>
              <w:rPr>
                <w:sz w:val="20"/>
              </w:rPr>
              <w:t xml:space="preserve">доля лиц, прошедших обучение, в общем количестве лиц, состоящих в резерве управленческих кадров Чувашской Республики, - 10,0 процента к концу 2021 года;</w:t>
            </w:r>
          </w:p>
          <w:p>
            <w:pPr>
              <w:pStyle w:val="0"/>
              <w:jc w:val="both"/>
            </w:pPr>
            <w:r>
              <w:rPr>
                <w:sz w:val="20"/>
              </w:rPr>
              <w:t xml:space="preserve">доля лиц, замещающих государственные должности Чувашской Республики и должности гражданской службы, прошедших обучение, в общем количестве лиц, состоящих в резерве управленческих кадров Чувашской Республики, - 10,0 процента;</w:t>
            </w:r>
          </w:p>
          <w:p>
            <w:pPr>
              <w:pStyle w:val="0"/>
              <w:jc w:val="both"/>
            </w:pPr>
            <w:r>
              <w:rPr>
                <w:sz w:val="20"/>
              </w:rPr>
              <w:t xml:space="preserve">количество студентов образовательных организаций высшего образования, прошедших практику в государственных органах Чувашской Республики, - 100 человек к концу 2021 года;</w:t>
            </w:r>
          </w:p>
          <w:p>
            <w:pPr>
              <w:pStyle w:val="0"/>
              <w:jc w:val="both"/>
            </w:pPr>
            <w:r>
              <w:rPr>
                <w:sz w:val="20"/>
              </w:rPr>
              <w:t xml:space="preserve">абзац утратил силу. - </w:t>
            </w:r>
            <w:hyperlink w:history="0" r:id="rId590"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w:t>
              </w:r>
            </w:hyperlink>
            <w:r>
              <w:rPr>
                <w:sz w:val="20"/>
              </w:rPr>
              <w:t xml:space="preserve"> Кабинета Министров ЧР от 22.12.2022 N 716;</w:t>
            </w:r>
          </w:p>
          <w:p>
            <w:pPr>
              <w:pStyle w:val="0"/>
              <w:jc w:val="both"/>
            </w:pPr>
            <w:r>
              <w:rPr>
                <w:sz w:val="20"/>
              </w:rPr>
              <w:t xml:space="preserve">доля гражданских служащих в возрасте до 50 лет, имеющих стаж гражданской службы 10 и более лет, в общей численности гражданских служащих - 10,0 процента к концу 2021 года;</w:t>
            </w:r>
          </w:p>
          <w:p>
            <w:pPr>
              <w:pStyle w:val="0"/>
              <w:jc w:val="both"/>
            </w:pPr>
            <w:r>
              <w:rPr>
                <w:sz w:val="20"/>
              </w:rPr>
              <w:t xml:space="preserve">доля должностей гражданской службы, по которым установлен особый порядок оплаты труда в зависимости от показателей результативности профессиональной служебной деятельности, - 2,0 процента к концу 2021 года;</w:t>
            </w:r>
          </w:p>
          <w:p>
            <w:pPr>
              <w:pStyle w:val="0"/>
              <w:jc w:val="both"/>
            </w:pPr>
            <w:r>
              <w:rPr>
                <w:sz w:val="20"/>
              </w:rPr>
              <w:t xml:space="preserve">доля гражданских служащих, уволенных с должностей гражданской службы в течение года, - 10,0 процента;</w:t>
            </w:r>
          </w:p>
          <w:p>
            <w:pPr>
              <w:pStyle w:val="0"/>
              <w:jc w:val="both"/>
            </w:pPr>
            <w:r>
              <w:rPr>
                <w:sz w:val="20"/>
              </w:rPr>
              <w:t xml:space="preserve">доля гражданских служащих, оценивших условия и результаты своей работы, морально-психологический климат в коллективе не ниже оценки "удовлетворительно", - 70,0 процента к концу 2021 года;</w:t>
            </w:r>
          </w:p>
          <w:p>
            <w:pPr>
              <w:pStyle w:val="0"/>
              <w:jc w:val="both"/>
            </w:pPr>
            <w:r>
              <w:rPr>
                <w:sz w:val="20"/>
              </w:rPr>
              <w:t xml:space="preserve">доля лиц, замещающих государственную должность Чувашской Республики руководителя исполнительного органа Чувашской Республики, прошедших обучение по образовательным программам в области эффективного государственного управления, - 100,0 процента;</w:t>
            </w:r>
          </w:p>
          <w:p>
            <w:pPr>
              <w:pStyle w:val="0"/>
              <w:jc w:val="both"/>
            </w:pPr>
            <w:r>
              <w:rPr>
                <w:sz w:val="20"/>
              </w:rPr>
              <w:t xml:space="preserve">доля гражданских служащих, уволенных с должностей гражданской службы в течение первого года службы, в общем количестве уволенных - 15,0 процента;</w:t>
            </w:r>
          </w:p>
          <w:p>
            <w:pPr>
              <w:pStyle w:val="0"/>
              <w:jc w:val="both"/>
            </w:pPr>
            <w:r>
              <w:rPr>
                <w:sz w:val="20"/>
              </w:rPr>
              <w:t xml:space="preserve">доля руководителей органов государственной власти Чувашской Республики, первых заместителей и заместителей руководителей органов государственной власти Чувашской Республики из числа обратившихся за возмещением расходов на оплату найма (поднайма) жилого помещения и учтенных в качестве нуждающихся в возмещении расходов на оплату найма (поднайма) жилого помещения - 100,0 процента;</w:t>
            </w:r>
          </w:p>
          <w:p>
            <w:pPr>
              <w:pStyle w:val="0"/>
              <w:jc w:val="both"/>
            </w:pPr>
            <w:r>
              <w:rPr>
                <w:sz w:val="20"/>
              </w:rPr>
              <w:t xml:space="preserve">доля руководителей органов государственной власти Чувашской Республики, первых заместителей и заместителей руководителей органов государственной власти Чувашской Республики, учтенных как нуждающиеся в возмещении расходов на оплату найма (поднайма) жилого помещения, получивших возмещение этих расходов, - 100,0 процента</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10.04.2019 </w:t>
            </w:r>
            <w:hyperlink w:history="0" r:id="rId591"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105</w:t>
              </w:r>
            </w:hyperlink>
            <w:r>
              <w:rPr>
                <w:sz w:val="20"/>
              </w:rPr>
              <w:t xml:space="preserve">, от 26.12.2020 </w:t>
            </w:r>
            <w:hyperlink w:history="0" r:id="rId592"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27.04.2022 </w:t>
            </w:r>
            <w:hyperlink w:history="0" r:id="rId593"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192</w:t>
              </w:r>
            </w:hyperlink>
            <w:r>
              <w:rPr>
                <w:sz w:val="20"/>
              </w:rPr>
              <w:t xml:space="preserve">, от 27.07.2022 </w:t>
            </w:r>
            <w:hyperlink w:history="0" r:id="rId594"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368</w:t>
              </w:r>
            </w:hyperlink>
            <w:r>
              <w:rPr>
                <w:sz w:val="20"/>
              </w:rPr>
              <w:t xml:space="preserve">, от 24.11.2022 </w:t>
            </w:r>
            <w:hyperlink w:history="0" r:id="rId595"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22.12.2022 </w:t>
            </w:r>
            <w:hyperlink w:history="0" r:id="rId596"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716</w:t>
              </w:r>
            </w:hyperlink>
            <w:r>
              <w:rPr>
                <w:sz w:val="20"/>
              </w:rPr>
              <w:t xml:space="preserve">, от 10.05.2023 </w:t>
            </w:r>
            <w:hyperlink w:history="0" r:id="rId597"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tcW w:w="2268" w:type="dxa"/>
            <w:tcBorders>
              <w:top w:val="nil"/>
              <w:left w:val="nil"/>
              <w:bottom w:val="nil"/>
              <w:right w:val="nil"/>
            </w:tcBorders>
          </w:tcPr>
          <w:p>
            <w:pPr>
              <w:pStyle w:val="0"/>
            </w:pPr>
            <w:r>
              <w:rPr>
                <w:sz w:val="20"/>
              </w:rPr>
              <w:t xml:space="preserve">Этапы и сроки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268"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прогнозируемые объемы финансирования мероприятий подпрограммы в 2019 - 2035 годах за счет средств республиканского бюджета Чувашской Республики составляют 362846,9 тыс. рублей, в том числе:</w:t>
            </w:r>
          </w:p>
          <w:p>
            <w:pPr>
              <w:pStyle w:val="0"/>
              <w:jc w:val="both"/>
            </w:pPr>
            <w:r>
              <w:rPr>
                <w:sz w:val="20"/>
              </w:rPr>
              <w:t xml:space="preserve">в 2019 году - 1546,1 тыс. рублей;</w:t>
            </w:r>
          </w:p>
          <w:p>
            <w:pPr>
              <w:pStyle w:val="0"/>
              <w:jc w:val="both"/>
            </w:pPr>
            <w:r>
              <w:rPr>
                <w:sz w:val="20"/>
              </w:rPr>
              <w:t xml:space="preserve">в 2020 году - 4535,9 тыс. рублей;</w:t>
            </w:r>
          </w:p>
          <w:p>
            <w:pPr>
              <w:pStyle w:val="0"/>
              <w:jc w:val="both"/>
            </w:pPr>
            <w:r>
              <w:rPr>
                <w:sz w:val="20"/>
              </w:rPr>
              <w:t xml:space="preserve">в 2021 году - 5590,5 тыс. рублей;</w:t>
            </w:r>
          </w:p>
          <w:p>
            <w:pPr>
              <w:pStyle w:val="0"/>
              <w:jc w:val="both"/>
            </w:pPr>
            <w:r>
              <w:rPr>
                <w:sz w:val="20"/>
              </w:rPr>
              <w:t xml:space="preserve">в 2022 году - 8272,6 тыс. рублей;</w:t>
            </w:r>
          </w:p>
          <w:p>
            <w:pPr>
              <w:pStyle w:val="0"/>
              <w:jc w:val="both"/>
            </w:pPr>
            <w:r>
              <w:rPr>
                <w:sz w:val="20"/>
              </w:rPr>
              <w:t xml:space="preserve">в 2023 году - 11866,8 тыс. рублей;</w:t>
            </w:r>
          </w:p>
          <w:p>
            <w:pPr>
              <w:pStyle w:val="0"/>
              <w:jc w:val="both"/>
            </w:pPr>
            <w:r>
              <w:rPr>
                <w:sz w:val="20"/>
              </w:rPr>
              <w:t xml:space="preserve">в 2024 году - 7570,5 тыс. рублей;</w:t>
            </w:r>
          </w:p>
          <w:p>
            <w:pPr>
              <w:pStyle w:val="0"/>
              <w:jc w:val="both"/>
            </w:pPr>
            <w:r>
              <w:rPr>
                <w:sz w:val="20"/>
              </w:rPr>
              <w:t xml:space="preserve">в 2025 году - 7570,5 тыс. рублей;</w:t>
            </w:r>
          </w:p>
          <w:p>
            <w:pPr>
              <w:pStyle w:val="0"/>
              <w:jc w:val="both"/>
            </w:pPr>
            <w:r>
              <w:rPr>
                <w:sz w:val="20"/>
              </w:rPr>
              <w:t xml:space="preserve">в 2026 - 2030 годах - 157947,0 тыс. рублей;</w:t>
            </w:r>
          </w:p>
          <w:p>
            <w:pPr>
              <w:pStyle w:val="0"/>
              <w:jc w:val="both"/>
            </w:pPr>
            <w:r>
              <w:rPr>
                <w:sz w:val="20"/>
              </w:rPr>
              <w:t xml:space="preserve">в 2031 - 2035 годах - 157947,0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26.12.2020 </w:t>
            </w:r>
            <w:hyperlink w:history="0" r:id="rId598"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28.04.2021 </w:t>
            </w:r>
            <w:hyperlink w:history="0" r:id="rId599"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17.11.2021 </w:t>
            </w:r>
            <w:hyperlink w:history="0" r:id="rId600"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27.04.2022 </w:t>
            </w:r>
            <w:hyperlink w:history="0" r:id="rId601"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192</w:t>
              </w:r>
            </w:hyperlink>
            <w:r>
              <w:rPr>
                <w:sz w:val="20"/>
              </w:rPr>
              <w:t xml:space="preserve">, от 24.11.2022 </w:t>
            </w:r>
            <w:hyperlink w:history="0" r:id="rId60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22.12.2022 </w:t>
            </w:r>
            <w:hyperlink w:history="0" r:id="rId603"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716</w:t>
              </w:r>
            </w:hyperlink>
            <w:r>
              <w:rPr>
                <w:sz w:val="20"/>
              </w:rPr>
              <w:t xml:space="preserve">, от 10.05.2023 </w:t>
            </w:r>
            <w:hyperlink w:history="0" r:id="rId604"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полнота нормативно-правовой базы Чувашской Республики по вопросам гражданской службы;</w:t>
            </w:r>
          </w:p>
          <w:p>
            <w:pPr>
              <w:pStyle w:val="0"/>
              <w:jc w:val="both"/>
            </w:pPr>
            <w:r>
              <w:rPr>
                <w:sz w:val="20"/>
              </w:rPr>
              <w:t xml:space="preserve">создание необходимых условий для профессионального развития гражданских служащих;</w:t>
            </w:r>
          </w:p>
          <w:p>
            <w:pPr>
              <w:pStyle w:val="0"/>
              <w:jc w:val="both"/>
            </w:pPr>
            <w:r>
              <w:rPr>
                <w:sz w:val="20"/>
              </w:rPr>
              <w:t xml:space="preserve">повышение профессионального уровня гражданских служащих, лиц, замещающих государственные должности Чувашской Республики, лиц, состоящих в кадровых резервах;</w:t>
            </w:r>
          </w:p>
          <w:p>
            <w:pPr>
              <w:pStyle w:val="0"/>
              <w:jc w:val="both"/>
            </w:pPr>
            <w:r>
              <w:rPr>
                <w:sz w:val="20"/>
              </w:rPr>
              <w:t xml:space="preserve">обеспечение стабильности кадрового состава государственных органов Чувашской Республики;</w:t>
            </w:r>
          </w:p>
          <w:p>
            <w:pPr>
              <w:pStyle w:val="0"/>
              <w:jc w:val="both"/>
            </w:pPr>
            <w:r>
              <w:rPr>
                <w:sz w:val="20"/>
              </w:rPr>
              <w:t xml:space="preserve">эффективность кадровых резервов;</w:t>
            </w:r>
          </w:p>
          <w:p>
            <w:pPr>
              <w:pStyle w:val="0"/>
              <w:jc w:val="both"/>
            </w:pPr>
            <w:r>
              <w:rPr>
                <w:sz w:val="20"/>
              </w:rPr>
              <w:t xml:space="preserve">доверие граждан к деятельности государственных органов Чувашской Республики;</w:t>
            </w:r>
          </w:p>
          <w:p>
            <w:pPr>
              <w:pStyle w:val="0"/>
              <w:jc w:val="both"/>
            </w:pPr>
            <w:r>
              <w:rPr>
                <w:sz w:val="20"/>
              </w:rPr>
              <w:t xml:space="preserve">престиж гражданской службы.</w:t>
            </w:r>
          </w:p>
        </w:tc>
      </w:tr>
    </w:tbl>
    <w:p>
      <w:pPr>
        <w:pStyle w:val="0"/>
        <w:jc w:val="both"/>
      </w:pPr>
      <w:r>
        <w:rPr>
          <w:sz w:val="20"/>
        </w:rPr>
      </w:r>
    </w:p>
    <w:p>
      <w:pPr>
        <w:pStyle w:val="2"/>
        <w:outlineLvl w:val="2"/>
        <w:jc w:val="center"/>
      </w:pPr>
      <w:r>
        <w:rPr>
          <w:sz w:val="20"/>
        </w:rPr>
        <w:t xml:space="preserve">Раздел I. ПРИОРИТЕТЫ И ЦЕЛЬ ПОДПРОГРАММЫ "СОВЕРШЕНСТВОВАНИЕ</w:t>
      </w:r>
    </w:p>
    <w:p>
      <w:pPr>
        <w:pStyle w:val="2"/>
        <w:jc w:val="center"/>
      </w:pPr>
      <w:r>
        <w:rPr>
          <w:sz w:val="20"/>
        </w:rPr>
        <w:t xml:space="preserve">КАДРОВОЙ ПОЛИТИКИ И РАЗВИТИЕ КАДРОВОГО ПОТЕНЦИАЛА</w:t>
      </w:r>
    </w:p>
    <w:p>
      <w:pPr>
        <w:pStyle w:val="2"/>
        <w:jc w:val="center"/>
      </w:pPr>
      <w:r>
        <w:rPr>
          <w:sz w:val="20"/>
        </w:rPr>
        <w:t xml:space="preserve">ГОСУДАРСТВЕННОЙ ГРАЖДАНСКОЙ СЛУЖБЫ ЧУВАШСКОЙ РЕСПУБЛИКИ"</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ПОТЕНЦИАЛА ГОСУДАРСТВЕННОГО УПРАВЛЕНИЯ",</w:t>
      </w:r>
    </w:p>
    <w:p>
      <w:pPr>
        <w:pStyle w:val="2"/>
        <w:jc w:val="center"/>
      </w:pPr>
      <w:r>
        <w:rPr>
          <w:sz w:val="20"/>
        </w:rPr>
        <w:t xml:space="preserve">ОБЩАЯ ХАРАКТЕРИСТИКА УЧАСТИЯ ОРГАНОВ МЕСТНОГО САМОУПРАВЛЕНИЯ</w:t>
      </w:r>
    </w:p>
    <w:p>
      <w:pPr>
        <w:pStyle w:val="2"/>
        <w:jc w:val="center"/>
      </w:pPr>
      <w:r>
        <w:rPr>
          <w:sz w:val="20"/>
        </w:rPr>
        <w:t xml:space="preserve">МУНИЦИПАЛЬНЫХ ОКРУГОВ И ГОРОДСКИХ ОКРУГОВ В РЕАЛИЗАЦИИ</w:t>
      </w:r>
    </w:p>
    <w:p>
      <w:pPr>
        <w:pStyle w:val="2"/>
        <w:jc w:val="center"/>
      </w:pPr>
      <w:r>
        <w:rPr>
          <w:sz w:val="20"/>
        </w:rPr>
        <w:t xml:space="preserve">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17.11.2021 </w:t>
      </w:r>
      <w:hyperlink w:history="0" r:id="rId605"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24.11.2022 </w:t>
      </w:r>
      <w:hyperlink w:history="0" r:id="rId606"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w:t>
      </w:r>
    </w:p>
    <w:p>
      <w:pPr>
        <w:pStyle w:val="0"/>
        <w:jc w:val="both"/>
      </w:pPr>
      <w:r>
        <w:rPr>
          <w:sz w:val="20"/>
        </w:rPr>
      </w:r>
    </w:p>
    <w:p>
      <w:pPr>
        <w:pStyle w:val="0"/>
        <w:ind w:firstLine="540"/>
        <w:jc w:val="both"/>
      </w:pPr>
      <w:r>
        <w:rPr>
          <w:sz w:val="20"/>
        </w:rPr>
        <w:t xml:space="preserve">Приоритеты государства в сфере кадровой политики и развития кадрового потенциала государственной гражданской службы определены Федеральным </w:t>
      </w:r>
      <w:hyperlink w:history="0" r:id="rId607" w:tooltip="Федеральный закон от 27.07.2004 N 79-ФЗ (ред. от 13.06.2023)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 государственной гражданской службе Российской Федерации", иными нормативными правовыми актами Российской Федерации и нормативными правовыми актами Чувашской Республики.</w:t>
      </w:r>
    </w:p>
    <w:p>
      <w:pPr>
        <w:pStyle w:val="0"/>
        <w:spacing w:before="200" w:line-rule="auto"/>
        <w:ind w:firstLine="540"/>
        <w:jc w:val="both"/>
      </w:pPr>
      <w:r>
        <w:rPr>
          <w:sz w:val="20"/>
        </w:rPr>
        <w:t xml:space="preserve">Подпрограмма "Совершенствование кадровой политики и развитие кадрового потенциала государственной гражданской службы Чувашской Республики" государственной программы Чувашской Республики "Развитие потенциала государственного управления" (далее - подпрограмма) направлена на систематизацию и координацию деятельности государственных органов Чувашской Республики по вопросам кадрового обеспечения. Реализация программных мероприятий окажет положительное влияние на формирование кадрового состава и функционирование государственных органов Чувашской Республики, на эффективность профессионального развития государственных гражданских служащих Чувашской Республики, конкурентоспособность экономики республики.</w:t>
      </w:r>
    </w:p>
    <w:p>
      <w:pPr>
        <w:pStyle w:val="0"/>
        <w:spacing w:before="200" w:line-rule="auto"/>
        <w:ind w:firstLine="540"/>
        <w:jc w:val="both"/>
      </w:pPr>
      <w:r>
        <w:rPr>
          <w:sz w:val="20"/>
        </w:rPr>
        <w:t xml:space="preserve">Основная цель подпрограммы - формирование высококвалифицированного кадрового состава государственных органов Чувашской Республики, способного обеспечить эффективность государственного управления.</w:t>
      </w:r>
    </w:p>
    <w:p>
      <w:pPr>
        <w:pStyle w:val="0"/>
        <w:spacing w:before="200" w:line-rule="auto"/>
        <w:ind w:firstLine="540"/>
        <w:jc w:val="both"/>
      </w:pPr>
      <w:r>
        <w:rPr>
          <w:sz w:val="20"/>
        </w:rPr>
        <w:t xml:space="preserve">Достижению поставленной в подпрограмме цели способствует решение следующих задач:</w:t>
      </w:r>
    </w:p>
    <w:p>
      <w:pPr>
        <w:pStyle w:val="0"/>
        <w:spacing w:before="200" w:line-rule="auto"/>
        <w:ind w:firstLine="540"/>
        <w:jc w:val="both"/>
      </w:pPr>
      <w:r>
        <w:rPr>
          <w:sz w:val="20"/>
        </w:rPr>
        <w:t xml:space="preserve">развитие нормативно-правового обеспечения государственной гражданской службы Чувашской Республики;</w:t>
      </w:r>
    </w:p>
    <w:p>
      <w:pPr>
        <w:pStyle w:val="0"/>
        <w:spacing w:before="200" w:line-rule="auto"/>
        <w:ind w:firstLine="540"/>
        <w:jc w:val="both"/>
      </w:pPr>
      <w:r>
        <w:rPr>
          <w:sz w:val="20"/>
        </w:rPr>
        <w:t xml:space="preserve">эффективность подготовки кадров для гражданской службы, профессионального развития гражданских служащих, лиц, замещающих государственные должности Чувашской Республики, лиц, состоящих в кадровых резервах;</w:t>
      </w:r>
    </w:p>
    <w:p>
      <w:pPr>
        <w:pStyle w:val="0"/>
        <w:spacing w:before="200" w:line-rule="auto"/>
        <w:ind w:firstLine="540"/>
        <w:jc w:val="both"/>
      </w:pPr>
      <w:r>
        <w:rPr>
          <w:sz w:val="20"/>
        </w:rPr>
        <w:t xml:space="preserve">внедрение новых кадровых технологий на гражданской службе;</w:t>
      </w:r>
    </w:p>
    <w:p>
      <w:pPr>
        <w:pStyle w:val="0"/>
        <w:spacing w:before="200" w:line-rule="auto"/>
        <w:ind w:firstLine="540"/>
        <w:jc w:val="both"/>
      </w:pPr>
      <w:r>
        <w:rPr>
          <w:sz w:val="20"/>
        </w:rPr>
        <w:t xml:space="preserve">обеспечение стабильности кадрового состава государственных органов Чувашской Республики;</w:t>
      </w:r>
    </w:p>
    <w:p>
      <w:pPr>
        <w:pStyle w:val="0"/>
        <w:spacing w:before="200" w:line-rule="auto"/>
        <w:ind w:firstLine="540"/>
        <w:jc w:val="both"/>
      </w:pPr>
      <w:r>
        <w:rPr>
          <w:sz w:val="20"/>
        </w:rPr>
        <w:t xml:space="preserve">совершенствование организационной системы управления кадровыми процессами;</w:t>
      </w:r>
    </w:p>
    <w:p>
      <w:pPr>
        <w:pStyle w:val="0"/>
        <w:spacing w:before="200" w:line-rule="auto"/>
        <w:ind w:firstLine="540"/>
        <w:jc w:val="both"/>
      </w:pPr>
      <w:r>
        <w:rPr>
          <w:sz w:val="20"/>
        </w:rPr>
        <w:t xml:space="preserve">совершенствование системы материальной и моральной мотивации гражданских служащих, увеличение в оплате труда гражданских служащих доли, обусловленной результативностью их профессиональной служебной деятельности;</w:t>
      </w:r>
    </w:p>
    <w:p>
      <w:pPr>
        <w:pStyle w:val="0"/>
        <w:spacing w:before="200" w:line-rule="auto"/>
        <w:ind w:firstLine="540"/>
        <w:jc w:val="both"/>
      </w:pPr>
      <w:r>
        <w:rPr>
          <w:sz w:val="20"/>
        </w:rPr>
        <w:t xml:space="preserve">совершенствование порядка формирования, использования и подготовки кадровых резервов;</w:t>
      </w:r>
    </w:p>
    <w:p>
      <w:pPr>
        <w:pStyle w:val="0"/>
        <w:spacing w:before="200" w:line-rule="auto"/>
        <w:ind w:firstLine="540"/>
        <w:jc w:val="both"/>
      </w:pPr>
      <w:r>
        <w:rPr>
          <w:sz w:val="20"/>
        </w:rPr>
        <w:t xml:space="preserve">определение рисков развития заболеваний, выявление заболеваний, препятствующих прохождению гражданской службы;</w:t>
      </w:r>
    </w:p>
    <w:p>
      <w:pPr>
        <w:pStyle w:val="0"/>
        <w:spacing w:before="200" w:line-rule="auto"/>
        <w:ind w:firstLine="540"/>
        <w:jc w:val="both"/>
      </w:pPr>
      <w:r>
        <w:rPr>
          <w:sz w:val="20"/>
        </w:rPr>
        <w:t xml:space="preserve">повышение престижа гражданской службы;</w:t>
      </w:r>
    </w:p>
    <w:p>
      <w:pPr>
        <w:pStyle w:val="0"/>
        <w:spacing w:before="200" w:line-rule="auto"/>
        <w:ind w:firstLine="540"/>
        <w:jc w:val="both"/>
      </w:pPr>
      <w:r>
        <w:rPr>
          <w:sz w:val="20"/>
        </w:rPr>
        <w:t xml:space="preserve">формирование положительного имиджа государственных органов Чувашской Республики;</w:t>
      </w:r>
    </w:p>
    <w:p>
      <w:pPr>
        <w:pStyle w:val="0"/>
        <w:spacing w:before="200" w:line-rule="auto"/>
        <w:ind w:firstLine="540"/>
        <w:jc w:val="both"/>
      </w:pPr>
      <w:r>
        <w:rPr>
          <w:sz w:val="20"/>
        </w:rPr>
        <w:t xml:space="preserve">обучение лиц, замещающих государственные должности Чувашской Республики.</w:t>
      </w:r>
    </w:p>
    <w:p>
      <w:pPr>
        <w:pStyle w:val="0"/>
        <w:jc w:val="both"/>
      </w:pPr>
      <w:r>
        <w:rPr>
          <w:sz w:val="20"/>
        </w:rPr>
        <w:t xml:space="preserve">(абзац введен </w:t>
      </w:r>
      <w:hyperlink w:history="0" r:id="rId608"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26.12.2020 N 747)</w:t>
      </w:r>
    </w:p>
    <w:p>
      <w:pPr>
        <w:pStyle w:val="0"/>
        <w:spacing w:before="200" w:line-rule="auto"/>
        <w:ind w:firstLine="540"/>
        <w:jc w:val="both"/>
      </w:pPr>
      <w:r>
        <w:rPr>
          <w:sz w:val="20"/>
        </w:rPr>
        <w:t xml:space="preserve">Подпрограмма предусматривает участие органов местного самоуправления муниципальных округов и городских округов в реализации мероприятий, предусмотренных подпрограммой, в части привлечения лиц, состоящих в резерве управленческих кадров Чувашской Республики, к участию в подготовке муниципальных программ.</w:t>
      </w:r>
    </w:p>
    <w:p>
      <w:pPr>
        <w:pStyle w:val="0"/>
        <w:jc w:val="both"/>
      </w:pPr>
      <w:r>
        <w:rPr>
          <w:sz w:val="20"/>
        </w:rPr>
        <w:t xml:space="preserve">(в ред. Постановлений Кабинета Министров ЧР от 17.11.2021 </w:t>
      </w:r>
      <w:hyperlink w:history="0" r:id="rId609"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24.11.2022 </w:t>
      </w:r>
      <w:hyperlink w:history="0" r:id="rId610"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611" w:tooltip="Постановление Кабинета Министров ЧР от 27.07.2022 N 368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27.07.2022 N 368)</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spacing w:before="200" w:line-rule="auto"/>
        <w:ind w:firstLine="540"/>
        <w:jc w:val="both"/>
      </w:pPr>
      <w:r>
        <w:rPr>
          <w:sz w:val="20"/>
        </w:rPr>
        <w:t xml:space="preserve">доля подготовленных нормативных правовых актов Чувашской Республики, регулирующих вопросы гражданской службы, отнесенные к компетенции субъекта Российской Федерации;</w:t>
      </w:r>
    </w:p>
    <w:p>
      <w:pPr>
        <w:pStyle w:val="0"/>
        <w:spacing w:before="200" w:line-rule="auto"/>
        <w:ind w:firstLine="540"/>
        <w:jc w:val="both"/>
      </w:pPr>
      <w:r>
        <w:rPr>
          <w:sz w:val="20"/>
        </w:rPr>
        <w:t xml:space="preserve">доля гражданских служащих, участвовавших в мероприятиях по профессиональному развитию в соответствии с государственным заказом на мероприятия по профессиональному развитию гражданских служащих в текущем году, в общей численности гражданских служащих, впервые поступивших на должности гражданской службы и (или) назначенных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w:t>
      </w:r>
    </w:p>
    <w:p>
      <w:pPr>
        <w:pStyle w:val="0"/>
        <w:spacing w:before="200" w:line-rule="auto"/>
        <w:ind w:firstLine="540"/>
        <w:jc w:val="both"/>
      </w:pPr>
      <w:r>
        <w:rPr>
          <w:sz w:val="20"/>
        </w:rPr>
        <w:t xml:space="preserve">доля вакантных должностей гражданской службы, замещенных на основе назначения из кадровых резервов государственных органов Чувашской Республики, кадрового резерва Чувашской Республики и по результатам конкурсов на замещение вакантных должностей, в общем числе вакантных должностей гражданской службы, замещение которых предусмотрено по конкурсу;</w:t>
      </w:r>
    </w:p>
    <w:p>
      <w:pPr>
        <w:pStyle w:val="0"/>
        <w:spacing w:before="200" w:line-rule="auto"/>
        <w:ind w:firstLine="540"/>
        <w:jc w:val="both"/>
      </w:pPr>
      <w:r>
        <w:rPr>
          <w:sz w:val="20"/>
        </w:rPr>
        <w:t xml:space="preserve">доля гражданских служащих, в отношении которых применяется институт наставничества, в общей численности гражданских служащих, замещающих должности гражданской службы, по которым предусмотрено осуществление наставничества;</w:t>
      </w:r>
    </w:p>
    <w:p>
      <w:pPr>
        <w:pStyle w:val="0"/>
        <w:spacing w:before="200" w:line-rule="auto"/>
        <w:ind w:firstLine="540"/>
        <w:jc w:val="both"/>
      </w:pPr>
      <w:r>
        <w:rPr>
          <w:sz w:val="20"/>
        </w:rPr>
        <w:t xml:space="preserve">доля лиц, назначенных из резерва управленческих кадров Чувашской Республики, в общей численности лиц, включенных в резерв управленческих кадров Чувашской Республики;</w:t>
      </w:r>
    </w:p>
    <w:p>
      <w:pPr>
        <w:pStyle w:val="0"/>
        <w:spacing w:before="200" w:line-rule="auto"/>
        <w:ind w:firstLine="540"/>
        <w:jc w:val="both"/>
      </w:pPr>
      <w:r>
        <w:rPr>
          <w:sz w:val="20"/>
        </w:rPr>
        <w:t xml:space="preserve">доля лиц, прошедших обучение, в общем количестве лиц, состоящих в резерве управленческих кадров Чувашской Республики;</w:t>
      </w:r>
    </w:p>
    <w:p>
      <w:pPr>
        <w:pStyle w:val="0"/>
        <w:spacing w:before="200" w:line-rule="auto"/>
        <w:ind w:firstLine="540"/>
        <w:jc w:val="both"/>
      </w:pPr>
      <w:r>
        <w:rPr>
          <w:sz w:val="20"/>
        </w:rPr>
        <w:t xml:space="preserve">доля лиц, замещающих государственные должности Чувашской Республики и должности гражданской службы, прошедших обучение, в общем количестве лиц, состоящих в резерве управленческих кадров Чувашской Республики;</w:t>
      </w:r>
    </w:p>
    <w:p>
      <w:pPr>
        <w:pStyle w:val="0"/>
        <w:jc w:val="both"/>
      </w:pPr>
      <w:r>
        <w:rPr>
          <w:sz w:val="20"/>
        </w:rPr>
        <w:t xml:space="preserve">(абзац введен </w:t>
      </w:r>
      <w:hyperlink w:history="0" r:id="rId61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количество студентов образовательных организаций высшего образования, прошедших практику в государственных органах Чувашской Республики;</w:t>
      </w:r>
    </w:p>
    <w:p>
      <w:pPr>
        <w:pStyle w:val="0"/>
        <w:spacing w:before="200" w:line-rule="auto"/>
        <w:ind w:firstLine="540"/>
        <w:jc w:val="both"/>
      </w:pPr>
      <w:r>
        <w:rPr>
          <w:sz w:val="20"/>
        </w:rPr>
        <w:t xml:space="preserve">абзац утратил силу. - </w:t>
      </w:r>
      <w:hyperlink w:history="0" r:id="rId613"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w:t>
        </w:r>
      </w:hyperlink>
      <w:r>
        <w:rPr>
          <w:sz w:val="20"/>
        </w:rPr>
        <w:t xml:space="preserve"> Кабинета Министров ЧР от 22.12.2022 N 716;</w:t>
      </w:r>
    </w:p>
    <w:p>
      <w:pPr>
        <w:pStyle w:val="0"/>
        <w:spacing w:before="200" w:line-rule="auto"/>
        <w:ind w:firstLine="540"/>
        <w:jc w:val="both"/>
      </w:pPr>
      <w:r>
        <w:rPr>
          <w:sz w:val="20"/>
        </w:rPr>
        <w:t xml:space="preserve">доля гражданских служащих в возрасте до 50 лет, имеющих стаж гражданской службы 10 и более лет, в общей численности гражданских служащих;</w:t>
      </w:r>
    </w:p>
    <w:p>
      <w:pPr>
        <w:pStyle w:val="0"/>
        <w:spacing w:before="200" w:line-rule="auto"/>
        <w:ind w:firstLine="540"/>
        <w:jc w:val="both"/>
      </w:pPr>
      <w:r>
        <w:rPr>
          <w:sz w:val="20"/>
        </w:rPr>
        <w:t xml:space="preserve">доля должностей гражданской службы, по которым установлен особый порядок оплаты труда в зависимости от достижения показателей результативности профессиональной служебной деятельности;</w:t>
      </w:r>
    </w:p>
    <w:p>
      <w:pPr>
        <w:pStyle w:val="0"/>
        <w:spacing w:before="200" w:line-rule="auto"/>
        <w:ind w:firstLine="540"/>
        <w:jc w:val="both"/>
      </w:pPr>
      <w:r>
        <w:rPr>
          <w:sz w:val="20"/>
        </w:rPr>
        <w:t xml:space="preserve">доля гражданских служащих, уволенных с должностей гражданской службы в течение года;</w:t>
      </w:r>
    </w:p>
    <w:p>
      <w:pPr>
        <w:pStyle w:val="0"/>
        <w:spacing w:before="200" w:line-rule="auto"/>
        <w:ind w:firstLine="540"/>
        <w:jc w:val="both"/>
      </w:pPr>
      <w:r>
        <w:rPr>
          <w:sz w:val="20"/>
        </w:rPr>
        <w:t xml:space="preserve">доля гражданских служащих, оценивших условия и результаты своей работы, морально-психологический климат в коллективе не ниже оценки "удовлетворительно";</w:t>
      </w:r>
    </w:p>
    <w:p>
      <w:pPr>
        <w:pStyle w:val="0"/>
        <w:spacing w:before="200" w:line-rule="auto"/>
        <w:ind w:firstLine="540"/>
        <w:jc w:val="both"/>
      </w:pPr>
      <w:r>
        <w:rPr>
          <w:sz w:val="20"/>
        </w:rPr>
        <w:t xml:space="preserve">доля лиц, замещающих государственную должность Чувашской Республики руководителя исполнительного органа Чувашской Республики, прошедших обучение по образовательным программам в области эффективного государственного управления;</w:t>
      </w:r>
    </w:p>
    <w:p>
      <w:pPr>
        <w:pStyle w:val="0"/>
        <w:jc w:val="both"/>
      </w:pPr>
      <w:r>
        <w:rPr>
          <w:sz w:val="20"/>
        </w:rPr>
        <w:t xml:space="preserve">(в ред. </w:t>
      </w:r>
      <w:hyperlink w:history="0" r:id="rId614"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доля гражданских служащих, уволенных с должностей гражданской службы в течение первого года службы, в общем количестве уволенных;</w:t>
      </w:r>
    </w:p>
    <w:p>
      <w:pPr>
        <w:pStyle w:val="0"/>
        <w:spacing w:before="200" w:line-rule="auto"/>
        <w:ind w:firstLine="540"/>
        <w:jc w:val="both"/>
      </w:pPr>
      <w:r>
        <w:rPr>
          <w:sz w:val="20"/>
        </w:rPr>
        <w:t xml:space="preserve">доля руководителей органов государственной власти Чувашской Республики, первых заместителей и заместителей руководителей органов государственной власти Чувашской Республики из числа обратившихся за возмещением расходов на оплату найма (поднайма) жилого помещения и учтенных в качестве нуждающихся в возмещении расходов на оплату найма (поднайма) жилого помещения;</w:t>
      </w:r>
    </w:p>
    <w:p>
      <w:pPr>
        <w:pStyle w:val="0"/>
        <w:jc w:val="both"/>
      </w:pPr>
      <w:r>
        <w:rPr>
          <w:sz w:val="20"/>
        </w:rPr>
        <w:t xml:space="preserve">(абзац введен </w:t>
      </w:r>
      <w:hyperlink w:history="0" r:id="rId615"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доля руководителей органов государственной власти Чувашской Республики, первых заместителей и заместителей руководителей органов государственной власти Чувашской Республики, учтенных как нуждающиеся в возмещении расходов на оплату найма (поднайма) жилого помещения, получивших возмещение этих расходов.</w:t>
      </w:r>
    </w:p>
    <w:p>
      <w:pPr>
        <w:pStyle w:val="0"/>
        <w:jc w:val="both"/>
      </w:pPr>
      <w:r>
        <w:rPr>
          <w:sz w:val="20"/>
        </w:rPr>
        <w:t xml:space="preserve">(абзац введен </w:t>
      </w:r>
      <w:hyperlink w:history="0" r:id="rId616"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В результате реализации мероприятий подпрограммы ожидается достижение следующих целевых показателей (индикаторов):</w:t>
      </w:r>
    </w:p>
    <w:p>
      <w:pPr>
        <w:pStyle w:val="0"/>
        <w:spacing w:before="200" w:line-rule="auto"/>
        <w:ind w:firstLine="540"/>
        <w:jc w:val="both"/>
      </w:pPr>
      <w:r>
        <w:rPr>
          <w:sz w:val="20"/>
        </w:rPr>
        <w:t xml:space="preserve">доля подготовленных нормативных правовых актов Чувашской Республики, регулирующих вопросы гражданской службы, отнесенные к компетенции субъекта Российской Федерации:</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доля гражданских служащих, участвовавших в мероприятиях по профессиональному развитию в соответствии с государственным заказом на мероприятия по профессиональному развитию гражданских служащих в текущем году, в общей численности гражданских служащих, впервые поступивших на должности гражданской службы и (или) назначенных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доля вакантных должностей гражданской службы, замещенных на основе назначения из кадровых резервов государственных органов Чувашской Республики, кадрового резерва Чувашской Республики и по результатам конкурсов на замещение вакантных должностей, в общем числе вакантных должностей гражданской службы, замещение которых предусмотрено по конкурсу:</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доля гражданских служащих, в отношении которых применяется институт наставничества, в общей численности гражданских служащих, замещающих должности гражданской службы, по которым предусмотрено осуществление наставничества:</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доля лиц, назначенных из резерва управленческих кадров Чувашской Республики, в общей численности лиц, включенных в резерв управленческих кадров Чувашской Республики:</w:t>
      </w:r>
    </w:p>
    <w:p>
      <w:pPr>
        <w:pStyle w:val="0"/>
        <w:spacing w:before="200" w:line-rule="auto"/>
        <w:ind w:firstLine="540"/>
        <w:jc w:val="both"/>
      </w:pPr>
      <w:r>
        <w:rPr>
          <w:sz w:val="20"/>
        </w:rPr>
        <w:t xml:space="preserve">в 2019 году - 10,0 процента;</w:t>
      </w:r>
    </w:p>
    <w:p>
      <w:pPr>
        <w:pStyle w:val="0"/>
        <w:spacing w:before="200" w:line-rule="auto"/>
        <w:ind w:firstLine="540"/>
        <w:jc w:val="both"/>
      </w:pPr>
      <w:r>
        <w:rPr>
          <w:sz w:val="20"/>
        </w:rPr>
        <w:t xml:space="preserve">в 2020 году - 11,0 процента;</w:t>
      </w:r>
    </w:p>
    <w:p>
      <w:pPr>
        <w:pStyle w:val="0"/>
        <w:spacing w:before="200" w:line-rule="auto"/>
        <w:ind w:firstLine="540"/>
        <w:jc w:val="both"/>
      </w:pPr>
      <w:r>
        <w:rPr>
          <w:sz w:val="20"/>
        </w:rPr>
        <w:t xml:space="preserve">в 2021 году - 12,0 процента;</w:t>
      </w:r>
    </w:p>
    <w:p>
      <w:pPr>
        <w:pStyle w:val="0"/>
        <w:spacing w:before="200" w:line-rule="auto"/>
        <w:ind w:firstLine="540"/>
        <w:jc w:val="both"/>
      </w:pPr>
      <w:r>
        <w:rPr>
          <w:sz w:val="20"/>
        </w:rPr>
        <w:t xml:space="preserve">в 2022 году - 14,0 процента;</w:t>
      </w:r>
    </w:p>
    <w:p>
      <w:pPr>
        <w:pStyle w:val="0"/>
        <w:spacing w:before="200" w:line-rule="auto"/>
        <w:ind w:firstLine="540"/>
        <w:jc w:val="both"/>
      </w:pPr>
      <w:r>
        <w:rPr>
          <w:sz w:val="20"/>
        </w:rPr>
        <w:t xml:space="preserve">в 2023 году - 16,0 процента;</w:t>
      </w:r>
    </w:p>
    <w:p>
      <w:pPr>
        <w:pStyle w:val="0"/>
        <w:spacing w:before="200" w:line-rule="auto"/>
        <w:ind w:firstLine="540"/>
        <w:jc w:val="both"/>
      </w:pPr>
      <w:r>
        <w:rPr>
          <w:sz w:val="20"/>
        </w:rPr>
        <w:t xml:space="preserve">в 2024 году - 18,0 процента;</w:t>
      </w:r>
    </w:p>
    <w:p>
      <w:pPr>
        <w:pStyle w:val="0"/>
        <w:spacing w:before="200" w:line-rule="auto"/>
        <w:ind w:firstLine="540"/>
        <w:jc w:val="both"/>
      </w:pPr>
      <w:r>
        <w:rPr>
          <w:sz w:val="20"/>
        </w:rPr>
        <w:t xml:space="preserve">в 2025 году - 20,0 процента;</w:t>
      </w:r>
    </w:p>
    <w:p>
      <w:pPr>
        <w:pStyle w:val="0"/>
        <w:spacing w:before="200" w:line-rule="auto"/>
        <w:ind w:firstLine="540"/>
        <w:jc w:val="both"/>
      </w:pPr>
      <w:r>
        <w:rPr>
          <w:sz w:val="20"/>
        </w:rPr>
        <w:t xml:space="preserve">в 2030 году - 25,0 процента;</w:t>
      </w:r>
    </w:p>
    <w:p>
      <w:pPr>
        <w:pStyle w:val="0"/>
        <w:spacing w:before="200" w:line-rule="auto"/>
        <w:ind w:firstLine="540"/>
        <w:jc w:val="both"/>
      </w:pPr>
      <w:r>
        <w:rPr>
          <w:sz w:val="20"/>
        </w:rPr>
        <w:t xml:space="preserve">в 2035 году - 30,0 процента;</w:t>
      </w:r>
    </w:p>
    <w:p>
      <w:pPr>
        <w:pStyle w:val="0"/>
        <w:spacing w:before="200" w:line-rule="auto"/>
        <w:ind w:firstLine="540"/>
        <w:jc w:val="both"/>
      </w:pPr>
      <w:r>
        <w:rPr>
          <w:sz w:val="20"/>
        </w:rPr>
        <w:t xml:space="preserve">доля лиц, прошедших обучение, в общем количестве лиц, состоящих в резерве управленческих кадров Чувашской Республики:</w:t>
      </w:r>
    </w:p>
    <w:p>
      <w:pPr>
        <w:pStyle w:val="0"/>
        <w:spacing w:before="200" w:line-rule="auto"/>
        <w:ind w:firstLine="540"/>
        <w:jc w:val="both"/>
      </w:pPr>
      <w:r>
        <w:rPr>
          <w:sz w:val="20"/>
        </w:rPr>
        <w:t xml:space="preserve">в 2019 году - 10,0 процента;</w:t>
      </w:r>
    </w:p>
    <w:p>
      <w:pPr>
        <w:pStyle w:val="0"/>
        <w:spacing w:before="200" w:line-rule="auto"/>
        <w:ind w:firstLine="540"/>
        <w:jc w:val="both"/>
      </w:pPr>
      <w:r>
        <w:rPr>
          <w:sz w:val="20"/>
        </w:rPr>
        <w:t xml:space="preserve">в 2020 году - 10,0 процента;</w:t>
      </w:r>
    </w:p>
    <w:p>
      <w:pPr>
        <w:pStyle w:val="0"/>
        <w:spacing w:before="200" w:line-rule="auto"/>
        <w:ind w:firstLine="540"/>
        <w:jc w:val="both"/>
      </w:pPr>
      <w:r>
        <w:rPr>
          <w:sz w:val="20"/>
        </w:rPr>
        <w:t xml:space="preserve">в 2021 году - 10,0 процента;</w:t>
      </w:r>
    </w:p>
    <w:p>
      <w:pPr>
        <w:pStyle w:val="0"/>
        <w:spacing w:before="200" w:line-rule="auto"/>
        <w:ind w:firstLine="540"/>
        <w:jc w:val="both"/>
      </w:pPr>
      <w:r>
        <w:rPr>
          <w:sz w:val="20"/>
        </w:rPr>
        <w:t xml:space="preserve">доля лиц, замещающих государственные должности Чувашской Республики и должности гражданской службы, прошедших обучение, в общем количестве лиц, состоящих в резерве управленческих кадров Чувашской Республики:</w:t>
      </w:r>
    </w:p>
    <w:p>
      <w:pPr>
        <w:pStyle w:val="0"/>
        <w:jc w:val="both"/>
      </w:pPr>
      <w:r>
        <w:rPr>
          <w:sz w:val="20"/>
        </w:rPr>
        <w:t xml:space="preserve">(в ред. </w:t>
      </w:r>
      <w:hyperlink w:history="0" r:id="rId617"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2022 году - 10,0 процента;</w:t>
      </w:r>
    </w:p>
    <w:p>
      <w:pPr>
        <w:pStyle w:val="0"/>
        <w:jc w:val="both"/>
      </w:pPr>
      <w:r>
        <w:rPr>
          <w:sz w:val="20"/>
        </w:rPr>
        <w:t xml:space="preserve">(в ред. </w:t>
      </w:r>
      <w:hyperlink w:history="0" r:id="rId618"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2023 году - 10,0 процента;</w:t>
      </w:r>
    </w:p>
    <w:p>
      <w:pPr>
        <w:pStyle w:val="0"/>
        <w:jc w:val="both"/>
      </w:pPr>
      <w:r>
        <w:rPr>
          <w:sz w:val="20"/>
        </w:rPr>
        <w:t xml:space="preserve">(в ред. </w:t>
      </w:r>
      <w:hyperlink w:history="0" r:id="rId619"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2024 году - 10,0 процента;</w:t>
      </w:r>
    </w:p>
    <w:p>
      <w:pPr>
        <w:pStyle w:val="0"/>
        <w:jc w:val="both"/>
      </w:pPr>
      <w:r>
        <w:rPr>
          <w:sz w:val="20"/>
        </w:rPr>
        <w:t xml:space="preserve">(в ред. </w:t>
      </w:r>
      <w:hyperlink w:history="0" r:id="rId620"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2025 году - 10,0 процента;</w:t>
      </w:r>
    </w:p>
    <w:p>
      <w:pPr>
        <w:pStyle w:val="0"/>
        <w:jc w:val="both"/>
      </w:pPr>
      <w:r>
        <w:rPr>
          <w:sz w:val="20"/>
        </w:rPr>
        <w:t xml:space="preserve">(в ред. </w:t>
      </w:r>
      <w:hyperlink w:history="0" r:id="rId621"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2030 году - 10,0 процента;</w:t>
      </w:r>
    </w:p>
    <w:p>
      <w:pPr>
        <w:pStyle w:val="0"/>
        <w:jc w:val="both"/>
      </w:pPr>
      <w:r>
        <w:rPr>
          <w:sz w:val="20"/>
        </w:rPr>
        <w:t xml:space="preserve">(в ред. </w:t>
      </w:r>
      <w:hyperlink w:history="0" r:id="rId62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2035 году - 10,0 процента;</w:t>
      </w:r>
    </w:p>
    <w:p>
      <w:pPr>
        <w:pStyle w:val="0"/>
        <w:jc w:val="both"/>
      </w:pPr>
      <w:r>
        <w:rPr>
          <w:sz w:val="20"/>
        </w:rPr>
        <w:t xml:space="preserve">(абзац введен </w:t>
      </w:r>
      <w:hyperlink w:history="0" r:id="rId623"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количество студентов образовательных организаций высшего образования, прошедших практику в государственных органах Чувашской Республики:</w:t>
      </w:r>
    </w:p>
    <w:p>
      <w:pPr>
        <w:pStyle w:val="0"/>
        <w:spacing w:before="200" w:line-rule="auto"/>
        <w:ind w:firstLine="540"/>
        <w:jc w:val="both"/>
      </w:pPr>
      <w:r>
        <w:rPr>
          <w:sz w:val="20"/>
        </w:rPr>
        <w:t xml:space="preserve">в 2019 году - 100 человек;</w:t>
      </w:r>
    </w:p>
    <w:p>
      <w:pPr>
        <w:pStyle w:val="0"/>
        <w:spacing w:before="200" w:line-rule="auto"/>
        <w:ind w:firstLine="540"/>
        <w:jc w:val="both"/>
      </w:pPr>
      <w:r>
        <w:rPr>
          <w:sz w:val="20"/>
        </w:rPr>
        <w:t xml:space="preserve">в 2020 году - 100 человек;</w:t>
      </w:r>
    </w:p>
    <w:p>
      <w:pPr>
        <w:pStyle w:val="0"/>
        <w:spacing w:before="200" w:line-rule="auto"/>
        <w:ind w:firstLine="540"/>
        <w:jc w:val="both"/>
      </w:pPr>
      <w:r>
        <w:rPr>
          <w:sz w:val="20"/>
        </w:rPr>
        <w:t xml:space="preserve">в 2021 году - 100 человек;</w:t>
      </w:r>
    </w:p>
    <w:p>
      <w:pPr>
        <w:pStyle w:val="0"/>
        <w:spacing w:before="200" w:line-rule="auto"/>
        <w:ind w:firstLine="540"/>
        <w:jc w:val="both"/>
      </w:pPr>
      <w:r>
        <w:rPr>
          <w:sz w:val="20"/>
        </w:rPr>
        <w:t xml:space="preserve">абзацы восемьдесят пятый - девяносто первый утратили силу. - </w:t>
      </w:r>
      <w:hyperlink w:history="0" r:id="rId624"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w:t>
        </w:r>
      </w:hyperlink>
      <w:r>
        <w:rPr>
          <w:sz w:val="20"/>
        </w:rPr>
        <w:t xml:space="preserve"> Кабинета Министров ЧР от 22.12.2022 N 716;</w:t>
      </w:r>
    </w:p>
    <w:p>
      <w:pPr>
        <w:pStyle w:val="0"/>
        <w:spacing w:before="200" w:line-rule="auto"/>
        <w:ind w:firstLine="540"/>
        <w:jc w:val="both"/>
      </w:pPr>
      <w:r>
        <w:rPr>
          <w:sz w:val="20"/>
        </w:rPr>
        <w:t xml:space="preserve">доля гражданских служащих в возрасте до 50 лет, имеющих стаж гражданской службы 10 и более лет, в общей численности гражданских служащих:</w:t>
      </w:r>
    </w:p>
    <w:p>
      <w:pPr>
        <w:pStyle w:val="0"/>
        <w:spacing w:before="200" w:line-rule="auto"/>
        <w:ind w:firstLine="540"/>
        <w:jc w:val="both"/>
      </w:pPr>
      <w:r>
        <w:rPr>
          <w:sz w:val="20"/>
        </w:rPr>
        <w:t xml:space="preserve">в 2019 году - 10,0 процента;</w:t>
      </w:r>
    </w:p>
    <w:p>
      <w:pPr>
        <w:pStyle w:val="0"/>
        <w:spacing w:before="200" w:line-rule="auto"/>
        <w:ind w:firstLine="540"/>
        <w:jc w:val="both"/>
      </w:pPr>
      <w:r>
        <w:rPr>
          <w:sz w:val="20"/>
        </w:rPr>
        <w:t xml:space="preserve">в 2020 году - 10,0 процента;</w:t>
      </w:r>
    </w:p>
    <w:p>
      <w:pPr>
        <w:pStyle w:val="0"/>
        <w:spacing w:before="200" w:line-rule="auto"/>
        <w:ind w:firstLine="540"/>
        <w:jc w:val="both"/>
      </w:pPr>
      <w:r>
        <w:rPr>
          <w:sz w:val="20"/>
        </w:rPr>
        <w:t xml:space="preserve">в 2021 году - 10,0 процента;</w:t>
      </w:r>
    </w:p>
    <w:p>
      <w:pPr>
        <w:pStyle w:val="0"/>
        <w:spacing w:before="200" w:line-rule="auto"/>
        <w:ind w:firstLine="540"/>
        <w:jc w:val="both"/>
      </w:pPr>
      <w:r>
        <w:rPr>
          <w:sz w:val="20"/>
        </w:rPr>
        <w:t xml:space="preserve">доля должностей гражданской службы, по которым установлен особый порядок оплаты труда в зависимости от достижения показателей результативности профессиональной служебной деятельности:</w:t>
      </w:r>
    </w:p>
    <w:p>
      <w:pPr>
        <w:pStyle w:val="0"/>
        <w:spacing w:before="200" w:line-rule="auto"/>
        <w:ind w:firstLine="540"/>
        <w:jc w:val="both"/>
      </w:pPr>
      <w:r>
        <w:rPr>
          <w:sz w:val="20"/>
        </w:rPr>
        <w:t xml:space="preserve">в 2020 году - 2,0 процента;</w:t>
      </w:r>
    </w:p>
    <w:p>
      <w:pPr>
        <w:pStyle w:val="0"/>
        <w:spacing w:before="200" w:line-rule="auto"/>
        <w:ind w:firstLine="540"/>
        <w:jc w:val="both"/>
      </w:pPr>
      <w:r>
        <w:rPr>
          <w:sz w:val="20"/>
        </w:rPr>
        <w:t xml:space="preserve">в 2021 году - 2,0 процента;</w:t>
      </w:r>
    </w:p>
    <w:p>
      <w:pPr>
        <w:pStyle w:val="0"/>
        <w:spacing w:before="200" w:line-rule="auto"/>
        <w:ind w:firstLine="540"/>
        <w:jc w:val="both"/>
      </w:pPr>
      <w:r>
        <w:rPr>
          <w:sz w:val="20"/>
        </w:rPr>
        <w:t xml:space="preserve">доля гражданских служащих, уволенных с должностей гражданской службы в течение года:</w:t>
      </w:r>
    </w:p>
    <w:p>
      <w:pPr>
        <w:pStyle w:val="0"/>
        <w:spacing w:before="200" w:line-rule="auto"/>
        <w:ind w:firstLine="540"/>
        <w:jc w:val="both"/>
      </w:pPr>
      <w:r>
        <w:rPr>
          <w:sz w:val="20"/>
        </w:rPr>
        <w:t xml:space="preserve">в 2019 году - 25,0 процента;</w:t>
      </w:r>
    </w:p>
    <w:p>
      <w:pPr>
        <w:pStyle w:val="0"/>
        <w:spacing w:before="200" w:line-rule="auto"/>
        <w:ind w:firstLine="540"/>
        <w:jc w:val="both"/>
      </w:pPr>
      <w:r>
        <w:rPr>
          <w:sz w:val="20"/>
        </w:rPr>
        <w:t xml:space="preserve">в 2020 году - 24,0 процента;</w:t>
      </w:r>
    </w:p>
    <w:p>
      <w:pPr>
        <w:pStyle w:val="0"/>
        <w:spacing w:before="200" w:line-rule="auto"/>
        <w:ind w:firstLine="540"/>
        <w:jc w:val="both"/>
      </w:pPr>
      <w:r>
        <w:rPr>
          <w:sz w:val="20"/>
        </w:rPr>
        <w:t xml:space="preserve">в 2021 году - 24,0 процента;</w:t>
      </w:r>
    </w:p>
    <w:p>
      <w:pPr>
        <w:pStyle w:val="0"/>
        <w:spacing w:before="200" w:line-rule="auto"/>
        <w:ind w:firstLine="540"/>
        <w:jc w:val="both"/>
      </w:pPr>
      <w:r>
        <w:rPr>
          <w:sz w:val="20"/>
        </w:rPr>
        <w:t xml:space="preserve">в 2022 году - 23,0 процента;</w:t>
      </w:r>
    </w:p>
    <w:p>
      <w:pPr>
        <w:pStyle w:val="0"/>
        <w:spacing w:before="200" w:line-rule="auto"/>
        <w:ind w:firstLine="540"/>
        <w:jc w:val="both"/>
      </w:pPr>
      <w:r>
        <w:rPr>
          <w:sz w:val="20"/>
        </w:rPr>
        <w:t xml:space="preserve">в 2023 году - 22,0 процента;</w:t>
      </w:r>
    </w:p>
    <w:p>
      <w:pPr>
        <w:pStyle w:val="0"/>
        <w:spacing w:before="200" w:line-rule="auto"/>
        <w:ind w:firstLine="540"/>
        <w:jc w:val="both"/>
      </w:pPr>
      <w:r>
        <w:rPr>
          <w:sz w:val="20"/>
        </w:rPr>
        <w:t xml:space="preserve">в 2024 году - 21,0 процента;</w:t>
      </w:r>
    </w:p>
    <w:p>
      <w:pPr>
        <w:pStyle w:val="0"/>
        <w:spacing w:before="200" w:line-rule="auto"/>
        <w:ind w:firstLine="540"/>
        <w:jc w:val="both"/>
      </w:pPr>
      <w:r>
        <w:rPr>
          <w:sz w:val="20"/>
        </w:rPr>
        <w:t xml:space="preserve">в 2025 году - 20,0 процента;</w:t>
      </w:r>
    </w:p>
    <w:p>
      <w:pPr>
        <w:pStyle w:val="0"/>
        <w:spacing w:before="200" w:line-rule="auto"/>
        <w:ind w:firstLine="540"/>
        <w:jc w:val="both"/>
      </w:pPr>
      <w:r>
        <w:rPr>
          <w:sz w:val="20"/>
        </w:rPr>
        <w:t xml:space="preserve">в 2030 году - 15,0 процента;</w:t>
      </w:r>
    </w:p>
    <w:p>
      <w:pPr>
        <w:pStyle w:val="0"/>
        <w:spacing w:before="200" w:line-rule="auto"/>
        <w:ind w:firstLine="540"/>
        <w:jc w:val="both"/>
      </w:pPr>
      <w:r>
        <w:rPr>
          <w:sz w:val="20"/>
        </w:rPr>
        <w:t xml:space="preserve">в 2035 году - 10,0 процента;</w:t>
      </w:r>
    </w:p>
    <w:p>
      <w:pPr>
        <w:pStyle w:val="0"/>
        <w:spacing w:before="200" w:line-rule="auto"/>
        <w:ind w:firstLine="540"/>
        <w:jc w:val="both"/>
      </w:pPr>
      <w:r>
        <w:rPr>
          <w:sz w:val="20"/>
        </w:rPr>
        <w:t xml:space="preserve">доля гражданских служащих, оценивших условия и результаты своей работы, морально-психологический климат в коллективе не ниже оценки "удовлетворительно":</w:t>
      </w:r>
    </w:p>
    <w:p>
      <w:pPr>
        <w:pStyle w:val="0"/>
        <w:spacing w:before="200" w:line-rule="auto"/>
        <w:ind w:firstLine="540"/>
        <w:jc w:val="both"/>
      </w:pPr>
      <w:r>
        <w:rPr>
          <w:sz w:val="20"/>
        </w:rPr>
        <w:t xml:space="preserve">в 2019 году - 70,0 процента;</w:t>
      </w:r>
    </w:p>
    <w:p>
      <w:pPr>
        <w:pStyle w:val="0"/>
        <w:spacing w:before="200" w:line-rule="auto"/>
        <w:ind w:firstLine="540"/>
        <w:jc w:val="both"/>
      </w:pPr>
      <w:r>
        <w:rPr>
          <w:sz w:val="20"/>
        </w:rPr>
        <w:t xml:space="preserve">в 2020 году - 70,0 процента;</w:t>
      </w:r>
    </w:p>
    <w:p>
      <w:pPr>
        <w:pStyle w:val="0"/>
        <w:spacing w:before="200" w:line-rule="auto"/>
        <w:ind w:firstLine="540"/>
        <w:jc w:val="both"/>
      </w:pPr>
      <w:r>
        <w:rPr>
          <w:sz w:val="20"/>
        </w:rPr>
        <w:t xml:space="preserve">в 2021 году - 70,0 процента;</w:t>
      </w:r>
    </w:p>
    <w:p>
      <w:pPr>
        <w:pStyle w:val="0"/>
        <w:spacing w:before="200" w:line-rule="auto"/>
        <w:ind w:firstLine="540"/>
        <w:jc w:val="both"/>
      </w:pPr>
      <w:r>
        <w:rPr>
          <w:sz w:val="20"/>
        </w:rPr>
        <w:t xml:space="preserve">доля лиц, замещающих государственную должность Чувашской Республики руководителя исполнительного органа Чувашской Республики, прошедших обучение по образовательным программам в области эффективного государственного управления:</w:t>
      </w:r>
    </w:p>
    <w:p>
      <w:pPr>
        <w:pStyle w:val="0"/>
        <w:jc w:val="both"/>
      </w:pPr>
      <w:r>
        <w:rPr>
          <w:sz w:val="20"/>
        </w:rPr>
        <w:t xml:space="preserve">(в ред. </w:t>
      </w:r>
      <w:hyperlink w:history="0" r:id="rId625"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доля гражданских служащих, уволенных с должностей гражданской службы в течение первого года службы, в общем количестве уволенных:</w:t>
      </w:r>
    </w:p>
    <w:p>
      <w:pPr>
        <w:pStyle w:val="0"/>
        <w:spacing w:before="200" w:line-rule="auto"/>
        <w:ind w:firstLine="540"/>
        <w:jc w:val="both"/>
      </w:pPr>
      <w:r>
        <w:rPr>
          <w:sz w:val="20"/>
        </w:rPr>
        <w:t xml:space="preserve">в 2022 году - 20,0 процента;</w:t>
      </w:r>
    </w:p>
    <w:p>
      <w:pPr>
        <w:pStyle w:val="0"/>
        <w:spacing w:before="200" w:line-rule="auto"/>
        <w:ind w:firstLine="540"/>
        <w:jc w:val="both"/>
      </w:pPr>
      <w:r>
        <w:rPr>
          <w:sz w:val="20"/>
        </w:rPr>
        <w:t xml:space="preserve">в 2023 году - 19,0 процента;</w:t>
      </w:r>
    </w:p>
    <w:p>
      <w:pPr>
        <w:pStyle w:val="0"/>
        <w:spacing w:before="200" w:line-rule="auto"/>
        <w:ind w:firstLine="540"/>
        <w:jc w:val="both"/>
      </w:pPr>
      <w:r>
        <w:rPr>
          <w:sz w:val="20"/>
        </w:rPr>
        <w:t xml:space="preserve">в 2024 году - 18,0 процента;</w:t>
      </w:r>
    </w:p>
    <w:p>
      <w:pPr>
        <w:pStyle w:val="0"/>
        <w:spacing w:before="200" w:line-rule="auto"/>
        <w:ind w:firstLine="540"/>
        <w:jc w:val="both"/>
      </w:pPr>
      <w:r>
        <w:rPr>
          <w:sz w:val="20"/>
        </w:rPr>
        <w:t xml:space="preserve">в 2025 году - 17,0 процента;</w:t>
      </w:r>
    </w:p>
    <w:p>
      <w:pPr>
        <w:pStyle w:val="0"/>
        <w:spacing w:before="200" w:line-rule="auto"/>
        <w:ind w:firstLine="540"/>
        <w:jc w:val="both"/>
      </w:pPr>
      <w:r>
        <w:rPr>
          <w:sz w:val="20"/>
        </w:rPr>
        <w:t xml:space="preserve">в 2030 году - 16,0 процента;</w:t>
      </w:r>
    </w:p>
    <w:p>
      <w:pPr>
        <w:pStyle w:val="0"/>
        <w:spacing w:before="200" w:line-rule="auto"/>
        <w:ind w:firstLine="540"/>
        <w:jc w:val="both"/>
      </w:pPr>
      <w:r>
        <w:rPr>
          <w:sz w:val="20"/>
        </w:rPr>
        <w:t xml:space="preserve">в 2035 году - 15,0 процента;</w:t>
      </w:r>
    </w:p>
    <w:p>
      <w:pPr>
        <w:pStyle w:val="0"/>
        <w:spacing w:before="200" w:line-rule="auto"/>
        <w:ind w:firstLine="540"/>
        <w:jc w:val="both"/>
      </w:pPr>
      <w:r>
        <w:rPr>
          <w:sz w:val="20"/>
        </w:rPr>
        <w:t xml:space="preserve">доля руководителей органов государственной власти Чувашской Республики, первых заместителей и заместителей руководителей органов государственной власти Чувашской Республики из числа обратившихся за возмещением расходов на оплату найма (поднайма) жилого помещения и учтенных в качестве нуждающихся в возмещении расходов на оплату найма (поднайма) жилого помещения:</w:t>
      </w:r>
    </w:p>
    <w:p>
      <w:pPr>
        <w:pStyle w:val="0"/>
        <w:jc w:val="both"/>
      </w:pPr>
      <w:r>
        <w:rPr>
          <w:sz w:val="20"/>
        </w:rPr>
        <w:t xml:space="preserve">(абзац введен </w:t>
      </w:r>
      <w:hyperlink w:history="0" r:id="rId626"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в 2023 году - 100,0 процента;</w:t>
      </w:r>
    </w:p>
    <w:p>
      <w:pPr>
        <w:pStyle w:val="0"/>
        <w:jc w:val="both"/>
      </w:pPr>
      <w:r>
        <w:rPr>
          <w:sz w:val="20"/>
        </w:rPr>
        <w:t xml:space="preserve">(абзац введен </w:t>
      </w:r>
      <w:hyperlink w:history="0" r:id="rId627"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в 2024 году - 100,0 процента;</w:t>
      </w:r>
    </w:p>
    <w:p>
      <w:pPr>
        <w:pStyle w:val="0"/>
        <w:jc w:val="both"/>
      </w:pPr>
      <w:r>
        <w:rPr>
          <w:sz w:val="20"/>
        </w:rPr>
        <w:t xml:space="preserve">(абзац введен </w:t>
      </w:r>
      <w:hyperlink w:history="0" r:id="rId628"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в 2025 году - 100,0 процента;</w:t>
      </w:r>
    </w:p>
    <w:p>
      <w:pPr>
        <w:pStyle w:val="0"/>
        <w:jc w:val="both"/>
      </w:pPr>
      <w:r>
        <w:rPr>
          <w:sz w:val="20"/>
        </w:rPr>
        <w:t xml:space="preserve">(абзац введен </w:t>
      </w:r>
      <w:hyperlink w:history="0" r:id="rId629"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в 2030 году - 100,0 процента;</w:t>
      </w:r>
    </w:p>
    <w:p>
      <w:pPr>
        <w:pStyle w:val="0"/>
        <w:jc w:val="both"/>
      </w:pPr>
      <w:r>
        <w:rPr>
          <w:sz w:val="20"/>
        </w:rPr>
        <w:t xml:space="preserve">(абзац введен </w:t>
      </w:r>
      <w:hyperlink w:history="0" r:id="rId630"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в 2035 году - 100,0 процента;</w:t>
      </w:r>
    </w:p>
    <w:p>
      <w:pPr>
        <w:pStyle w:val="0"/>
        <w:jc w:val="both"/>
      </w:pPr>
      <w:r>
        <w:rPr>
          <w:sz w:val="20"/>
        </w:rPr>
        <w:t xml:space="preserve">(абзац введен </w:t>
      </w:r>
      <w:hyperlink w:history="0" r:id="rId631"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доля руководителей органов государственной власти Чувашской Республики, первых заместителей и заместителей руководителей органов государственной власти Чувашской Республики, учтенных как нуждающиеся в возмещении расходов на оплату найма (поднайма) жилого помещения, получивших возмещение этих расходов:</w:t>
      </w:r>
    </w:p>
    <w:p>
      <w:pPr>
        <w:pStyle w:val="0"/>
        <w:jc w:val="both"/>
      </w:pPr>
      <w:r>
        <w:rPr>
          <w:sz w:val="20"/>
        </w:rPr>
        <w:t xml:space="preserve">(абзац введен </w:t>
      </w:r>
      <w:hyperlink w:history="0" r:id="rId63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в 2023 году - 100,0 процента;</w:t>
      </w:r>
    </w:p>
    <w:p>
      <w:pPr>
        <w:pStyle w:val="0"/>
        <w:jc w:val="both"/>
      </w:pPr>
      <w:r>
        <w:rPr>
          <w:sz w:val="20"/>
        </w:rPr>
        <w:t xml:space="preserve">(абзац введен </w:t>
      </w:r>
      <w:hyperlink w:history="0" r:id="rId633"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в 2024 году - 100,0 процента;</w:t>
      </w:r>
    </w:p>
    <w:p>
      <w:pPr>
        <w:pStyle w:val="0"/>
        <w:jc w:val="both"/>
      </w:pPr>
      <w:r>
        <w:rPr>
          <w:sz w:val="20"/>
        </w:rPr>
        <w:t xml:space="preserve">(абзац введен </w:t>
      </w:r>
      <w:hyperlink w:history="0" r:id="rId634"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в 2025 году - 100,0 процента;</w:t>
      </w:r>
    </w:p>
    <w:p>
      <w:pPr>
        <w:pStyle w:val="0"/>
        <w:jc w:val="both"/>
      </w:pPr>
      <w:r>
        <w:rPr>
          <w:sz w:val="20"/>
        </w:rPr>
        <w:t xml:space="preserve">(абзац введен </w:t>
      </w:r>
      <w:hyperlink w:history="0" r:id="rId635"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в 2030 году - 100,0 процента;</w:t>
      </w:r>
    </w:p>
    <w:p>
      <w:pPr>
        <w:pStyle w:val="0"/>
        <w:jc w:val="both"/>
      </w:pPr>
      <w:r>
        <w:rPr>
          <w:sz w:val="20"/>
        </w:rPr>
        <w:t xml:space="preserve">(абзац введен </w:t>
      </w:r>
      <w:hyperlink w:history="0" r:id="rId636"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в 2035 году - 100,0 процента.</w:t>
      </w:r>
    </w:p>
    <w:p>
      <w:pPr>
        <w:pStyle w:val="0"/>
        <w:jc w:val="both"/>
      </w:pPr>
      <w:r>
        <w:rPr>
          <w:sz w:val="20"/>
        </w:rPr>
        <w:t xml:space="preserve">(абзац введен </w:t>
      </w:r>
      <w:hyperlink w:history="0" r:id="rId637"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jc w:val="both"/>
      </w:pPr>
      <w:r>
        <w:rPr>
          <w:sz w:val="20"/>
        </w:rPr>
      </w:r>
    </w:p>
    <w:p>
      <w:pPr>
        <w:pStyle w:val="2"/>
        <w:outlineLvl w:val="2"/>
        <w:jc w:val="center"/>
      </w:pPr>
      <w:r>
        <w:rPr>
          <w:sz w:val="20"/>
        </w:rPr>
        <w:t xml:space="preserve">Раздел III. ХАРАКТЕРИСТИКИ ОСНОВНЫХ МЕРОПРИЯТИЙ, МЕРОПРИЯТИЙ</w:t>
      </w:r>
    </w:p>
    <w:p>
      <w:pPr>
        <w:pStyle w:val="2"/>
        <w:jc w:val="center"/>
      </w:pPr>
      <w:r>
        <w:rPr>
          <w:sz w:val="20"/>
        </w:rPr>
        <w:t xml:space="preserve">ПОДПРОГРАММЫ С УКАЗАНИЕМ СРОКОВ 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направлены на реализацию поставленных целей и задач подпрограммы и Государственной программы в целом.</w:t>
      </w:r>
    </w:p>
    <w:p>
      <w:pPr>
        <w:pStyle w:val="0"/>
        <w:spacing w:before="200" w:line-rule="auto"/>
        <w:ind w:firstLine="540"/>
        <w:jc w:val="both"/>
      </w:pPr>
      <w:r>
        <w:rPr>
          <w:sz w:val="20"/>
        </w:rPr>
        <w:t xml:space="preserve">Подпрограмма объединяет шесть основных мероприятий:</w:t>
      </w:r>
    </w:p>
    <w:p>
      <w:pPr>
        <w:pStyle w:val="0"/>
        <w:jc w:val="both"/>
      </w:pPr>
      <w:r>
        <w:rPr>
          <w:sz w:val="20"/>
        </w:rPr>
        <w:t xml:space="preserve">(в ред. </w:t>
      </w:r>
      <w:hyperlink w:history="0" r:id="rId638"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Основное мероприятие 1. Разработка и мониторинг нормативных правовых актов Чувашской Республики, регулирующих вопросы государственной гражданской службы Чувашской Республики (далее также - гражданская служба)</w:t>
      </w:r>
    </w:p>
    <w:p>
      <w:pPr>
        <w:pStyle w:val="0"/>
        <w:jc w:val="both"/>
      </w:pPr>
      <w:r>
        <w:rPr>
          <w:sz w:val="20"/>
        </w:rPr>
        <w:t xml:space="preserve">(в ред. </w:t>
      </w:r>
      <w:hyperlink w:history="0" r:id="rId639"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23.10.2019 N 436)</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следующих мероприятий:</w:t>
      </w:r>
    </w:p>
    <w:p>
      <w:pPr>
        <w:pStyle w:val="0"/>
        <w:spacing w:before="200" w:line-rule="auto"/>
        <w:ind w:firstLine="540"/>
        <w:jc w:val="both"/>
      </w:pPr>
      <w:r>
        <w:rPr>
          <w:sz w:val="20"/>
        </w:rPr>
        <w:t xml:space="preserve">Мероприятие 1.1. Мониторинг законодательства Российской Федерации и законодательства Чувашской Республики о государственной гражданской службе Чувашской Республики.</w:t>
      </w:r>
    </w:p>
    <w:p>
      <w:pPr>
        <w:pStyle w:val="0"/>
        <w:spacing w:before="200" w:line-rule="auto"/>
        <w:ind w:firstLine="540"/>
        <w:jc w:val="both"/>
      </w:pPr>
      <w:r>
        <w:rPr>
          <w:sz w:val="20"/>
        </w:rPr>
        <w:t xml:space="preserve">Мероприятие 1.2. Совершенствование и развитие нормативно-правовой базы Чувашской Республики, регулирующей вопросы государственной гражданской службы Чувашской Республики.</w:t>
      </w:r>
    </w:p>
    <w:p>
      <w:pPr>
        <w:pStyle w:val="0"/>
        <w:spacing w:before="200" w:line-rule="auto"/>
        <w:ind w:firstLine="540"/>
        <w:jc w:val="both"/>
      </w:pPr>
      <w:r>
        <w:rPr>
          <w:sz w:val="20"/>
        </w:rPr>
        <w:t xml:space="preserve">Мероприятие 1.3. Разработка методических рекомендаций по вопросам государственной гражданской службы Чувашской Республики, методическое и консультационное обеспечение деятельности кадровых служб государственных органов Чувашской Республики.</w:t>
      </w:r>
    </w:p>
    <w:p>
      <w:pPr>
        <w:pStyle w:val="0"/>
        <w:spacing w:before="200" w:line-rule="auto"/>
        <w:ind w:firstLine="540"/>
        <w:jc w:val="both"/>
      </w:pPr>
      <w:r>
        <w:rPr>
          <w:sz w:val="20"/>
        </w:rPr>
        <w:t xml:space="preserve">Основное мероприятие 2. Подготовка кадров для государственной гражданской службы Чувашской Республики, организация профессионального развития государственных гражданских служащих Чувашской Республики, реализация инновационных обучающих программ, внедрение технологии оценки управленческих компетенций в систему планирования карьерного роста лиц, замещающих государственные должности Чувашской Республики, муниципальные должности, должности государственной гражданской службы Чувашской Республики, должности муниципальной службы в Чувашской Республике, лиц, состоящих в резерве управленческих кадров Чувашской Республики и Молодежном кадровом резерве при Главе Чувашской Республики, кадровом резерве Чувашской Республики и кадровых резервах государственных органов Чувашской Республики (далее также - кадровые резервы)</w:t>
      </w:r>
    </w:p>
    <w:p>
      <w:pPr>
        <w:pStyle w:val="0"/>
        <w:jc w:val="both"/>
      </w:pPr>
      <w:r>
        <w:rPr>
          <w:sz w:val="20"/>
        </w:rPr>
        <w:t xml:space="preserve">(в ред. </w:t>
      </w:r>
      <w:hyperlink w:history="0" r:id="rId640"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10.04.2019 N 105)</w:t>
      </w:r>
    </w:p>
    <w:p>
      <w:pPr>
        <w:pStyle w:val="0"/>
        <w:spacing w:before="200" w:line-rule="auto"/>
        <w:ind w:firstLine="540"/>
        <w:jc w:val="both"/>
      </w:pPr>
      <w:r>
        <w:rPr>
          <w:sz w:val="20"/>
        </w:rPr>
        <w:t xml:space="preserve">Данное основное мероприятие предусматривает реализацию следующих мероприятий:</w:t>
      </w:r>
    </w:p>
    <w:p>
      <w:pPr>
        <w:pStyle w:val="0"/>
        <w:spacing w:before="200" w:line-rule="auto"/>
        <w:ind w:firstLine="540"/>
        <w:jc w:val="both"/>
      </w:pPr>
      <w:r>
        <w:rPr>
          <w:sz w:val="20"/>
        </w:rPr>
        <w:t xml:space="preserve">Мероприятие 2.1. Организация заключения договоров о целевом обучении между государственными органами Чувашской Республики и гражданами с обязательством последующего прохождения гражданской службы после окончания ими обучения.</w:t>
      </w:r>
    </w:p>
    <w:p>
      <w:pPr>
        <w:pStyle w:val="0"/>
        <w:spacing w:before="200" w:line-rule="auto"/>
        <w:ind w:firstLine="540"/>
        <w:jc w:val="both"/>
      </w:pPr>
      <w:r>
        <w:rPr>
          <w:sz w:val="20"/>
        </w:rPr>
        <w:t xml:space="preserve">Мероприятие 2.2. Организация прохождения практики студентами образовательных организаций в государственных органах Чувашской Республики.</w:t>
      </w:r>
    </w:p>
    <w:p>
      <w:pPr>
        <w:pStyle w:val="0"/>
        <w:spacing w:before="200" w:line-rule="auto"/>
        <w:ind w:firstLine="540"/>
        <w:jc w:val="both"/>
      </w:pPr>
      <w:r>
        <w:rPr>
          <w:sz w:val="20"/>
        </w:rPr>
        <w:t xml:space="preserve">Мероприятие 2.3. Организация работы с лицами, состоящими в Молодежном кадровом резерве при Главе Чувашской Республики.</w:t>
      </w:r>
    </w:p>
    <w:p>
      <w:pPr>
        <w:pStyle w:val="0"/>
        <w:spacing w:before="200" w:line-rule="auto"/>
        <w:ind w:firstLine="540"/>
        <w:jc w:val="both"/>
      </w:pPr>
      <w:r>
        <w:rPr>
          <w:sz w:val="20"/>
        </w:rPr>
        <w:t xml:space="preserve">Мероприятие 2.4. Переподготовка и повышение квалификации кадров для государственной гражданской службы Чувашской Республики.</w:t>
      </w:r>
    </w:p>
    <w:p>
      <w:pPr>
        <w:pStyle w:val="0"/>
        <w:jc w:val="both"/>
      </w:pPr>
      <w:r>
        <w:rPr>
          <w:sz w:val="20"/>
        </w:rPr>
        <w:t xml:space="preserve">(в ред. </w:t>
      </w:r>
      <w:hyperlink w:history="0" r:id="rId641" w:tooltip="Постановление Кабинета Министров ЧР от 10.04.2019 N 10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10.04.2019 N 105)</w:t>
      </w:r>
    </w:p>
    <w:p>
      <w:pPr>
        <w:pStyle w:val="0"/>
        <w:spacing w:before="200" w:line-rule="auto"/>
        <w:ind w:firstLine="540"/>
        <w:jc w:val="both"/>
      </w:pPr>
      <w:r>
        <w:rPr>
          <w:sz w:val="20"/>
        </w:rPr>
        <w:t xml:space="preserve">Мероприятие 2.5. Расширение практики применения электронного обучения и дистанционных образовательных технологий при реализации мероприятий по профессиональному развитию государственных гражданских служащих Чувашской Республики (далее также - гражданские служащие).</w:t>
      </w:r>
    </w:p>
    <w:p>
      <w:pPr>
        <w:pStyle w:val="0"/>
        <w:jc w:val="both"/>
      </w:pPr>
      <w:r>
        <w:rPr>
          <w:sz w:val="20"/>
        </w:rPr>
        <w:t xml:space="preserve">(в ред. </w:t>
      </w:r>
      <w:hyperlink w:history="0" r:id="rId642"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23.10.2019 N 436)</w:t>
      </w:r>
    </w:p>
    <w:p>
      <w:pPr>
        <w:pStyle w:val="0"/>
        <w:spacing w:before="200" w:line-rule="auto"/>
        <w:ind w:firstLine="540"/>
        <w:jc w:val="both"/>
      </w:pPr>
      <w:r>
        <w:rPr>
          <w:sz w:val="20"/>
        </w:rPr>
        <w:t xml:space="preserve">Мероприятие 2.6. Организация и проведение служебных стажировок, семинаров, совещаний, конференций, тренингов по вопросам государственной гражданской службы, кадровой политики.</w:t>
      </w:r>
    </w:p>
    <w:p>
      <w:pPr>
        <w:pStyle w:val="0"/>
        <w:spacing w:before="200" w:line-rule="auto"/>
        <w:ind w:firstLine="540"/>
        <w:jc w:val="both"/>
      </w:pPr>
      <w:r>
        <w:rPr>
          <w:sz w:val="20"/>
        </w:rPr>
        <w:t xml:space="preserve">Мероприятие 2.7. Создание условий гражданским служащим для их самостоятельного профессионального развития с использованием единого специализированного информационного ресурса.</w:t>
      </w:r>
    </w:p>
    <w:p>
      <w:pPr>
        <w:pStyle w:val="0"/>
        <w:jc w:val="both"/>
      </w:pPr>
      <w:r>
        <w:rPr>
          <w:sz w:val="20"/>
        </w:rPr>
        <w:t xml:space="preserve">(абзац введен </w:t>
      </w:r>
      <w:hyperlink w:history="0" r:id="rId643"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23.10.2019 N 436)</w:t>
      </w:r>
    </w:p>
    <w:p>
      <w:pPr>
        <w:pStyle w:val="0"/>
        <w:spacing w:before="200" w:line-rule="auto"/>
        <w:ind w:firstLine="540"/>
        <w:jc w:val="both"/>
      </w:pPr>
      <w:r>
        <w:rPr>
          <w:sz w:val="20"/>
        </w:rPr>
        <w:t xml:space="preserve">Мероприятие 2.8. Проведение анкетирования на предмет оценки удовлетворенности гражданских служащих качеством обучения по дополнительным профессиональным программам.</w:t>
      </w:r>
    </w:p>
    <w:p>
      <w:pPr>
        <w:pStyle w:val="0"/>
        <w:jc w:val="both"/>
      </w:pPr>
      <w:r>
        <w:rPr>
          <w:sz w:val="20"/>
        </w:rPr>
        <w:t xml:space="preserve">(абзац введен </w:t>
      </w:r>
      <w:hyperlink w:history="0" r:id="rId644"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23.10.2019 N 436)</w:t>
      </w:r>
    </w:p>
    <w:p>
      <w:pPr>
        <w:pStyle w:val="0"/>
        <w:spacing w:before="200" w:line-rule="auto"/>
        <w:ind w:firstLine="540"/>
        <w:jc w:val="both"/>
      </w:pPr>
      <w:r>
        <w:rPr>
          <w:sz w:val="20"/>
        </w:rPr>
        <w:t xml:space="preserve">Мероприятие 2.9. Проведение дней карьеры в системе государственного управления.</w:t>
      </w:r>
    </w:p>
    <w:p>
      <w:pPr>
        <w:pStyle w:val="0"/>
        <w:jc w:val="both"/>
      </w:pPr>
      <w:r>
        <w:rPr>
          <w:sz w:val="20"/>
        </w:rPr>
        <w:t xml:space="preserve">(абзац введен </w:t>
      </w:r>
      <w:hyperlink w:history="0" r:id="rId645"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17.11.2021 N 579)</w:t>
      </w:r>
    </w:p>
    <w:p>
      <w:pPr>
        <w:pStyle w:val="0"/>
        <w:spacing w:before="200" w:line-rule="auto"/>
        <w:ind w:firstLine="540"/>
        <w:jc w:val="both"/>
      </w:pPr>
      <w:r>
        <w:rPr>
          <w:sz w:val="20"/>
        </w:rPr>
        <w:t xml:space="preserve">Основное мероприятие 3. Внедрение на государственной гражданской службе Чувашской Республики современных кадровых технологий</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следующих мероприятий:</w:t>
      </w:r>
    </w:p>
    <w:p>
      <w:pPr>
        <w:pStyle w:val="0"/>
        <w:spacing w:before="200" w:line-rule="auto"/>
        <w:ind w:firstLine="540"/>
        <w:jc w:val="both"/>
      </w:pPr>
      <w:r>
        <w:rPr>
          <w:sz w:val="20"/>
        </w:rPr>
        <w:t xml:space="preserve">Мероприятие 3.1. Мониторинг установления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pPr>
        <w:pStyle w:val="0"/>
        <w:spacing w:before="200" w:line-rule="auto"/>
        <w:ind w:firstLine="540"/>
        <w:jc w:val="both"/>
      </w:pPr>
      <w:r>
        <w:rPr>
          <w:sz w:val="20"/>
        </w:rPr>
        <w:t xml:space="preserve">Мероприятие 3.2. Совершенствование методов оценки соответствия кандидата на замещение вакантной должности (включение в кадровый резерв) базовым и функциональным квалификационным требованиям.</w:t>
      </w:r>
    </w:p>
    <w:p>
      <w:pPr>
        <w:pStyle w:val="0"/>
        <w:spacing w:before="200" w:line-rule="auto"/>
        <w:ind w:firstLine="540"/>
        <w:jc w:val="both"/>
      </w:pPr>
      <w:r>
        <w:rPr>
          <w:sz w:val="20"/>
        </w:rPr>
        <w:t xml:space="preserve">Мероприятие 3.3. Применение интернет-рекрутмента в целях поиска кандидатов для участия в конкурсах на замещение вакантных должностей государственной гражданской службы Чувашской Республики и в кадровые резервы исполнительных органов Чувашской Республики.</w:t>
      </w:r>
    </w:p>
    <w:p>
      <w:pPr>
        <w:pStyle w:val="0"/>
        <w:jc w:val="both"/>
      </w:pPr>
      <w:r>
        <w:rPr>
          <w:sz w:val="20"/>
        </w:rPr>
        <w:t xml:space="preserve">(абзац введен </w:t>
      </w:r>
      <w:hyperlink w:history="0" r:id="rId646"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17.11.2021 N 579; в ред. </w:t>
      </w:r>
      <w:hyperlink w:history="0" r:id="rId647"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10.05.2023 N 309)</w:t>
      </w:r>
    </w:p>
    <w:p>
      <w:pPr>
        <w:pStyle w:val="0"/>
        <w:spacing w:before="200" w:line-rule="auto"/>
        <w:ind w:firstLine="540"/>
        <w:jc w:val="both"/>
      </w:pPr>
      <w:r>
        <w:rPr>
          <w:sz w:val="20"/>
        </w:rPr>
        <w:t xml:space="preserve">Мероприятие 3.4. Проведение эксперимента по формированию и развитию профессиональной культуры государственного органа Чувашской Республики.</w:t>
      </w:r>
    </w:p>
    <w:p>
      <w:pPr>
        <w:pStyle w:val="0"/>
        <w:jc w:val="both"/>
      </w:pPr>
      <w:r>
        <w:rPr>
          <w:sz w:val="20"/>
        </w:rPr>
        <w:t xml:space="preserve">(в ред. </w:t>
      </w:r>
      <w:hyperlink w:history="0" r:id="rId648"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Мероприятие 3.5. Использование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pPr>
        <w:pStyle w:val="0"/>
        <w:jc w:val="both"/>
      </w:pPr>
      <w:r>
        <w:rPr>
          <w:sz w:val="20"/>
        </w:rPr>
        <w:t xml:space="preserve">(в ред. </w:t>
      </w:r>
      <w:hyperlink w:history="0" r:id="rId649"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Мероприятие 3.6. Мониторинг достижения кадровыми службами государственных органов Чувашской Республики показателей эффективности и результативности их работы.</w:t>
      </w:r>
    </w:p>
    <w:p>
      <w:pPr>
        <w:pStyle w:val="0"/>
        <w:jc w:val="both"/>
      </w:pPr>
      <w:r>
        <w:rPr>
          <w:sz w:val="20"/>
        </w:rPr>
        <w:t xml:space="preserve">(в ред. </w:t>
      </w:r>
      <w:hyperlink w:history="0" r:id="rId650"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Мероприятие 3.7. Проведение мониторинга формирования и использования кадровых резервов на гражданской службе.</w:t>
      </w:r>
    </w:p>
    <w:p>
      <w:pPr>
        <w:pStyle w:val="0"/>
        <w:jc w:val="both"/>
      </w:pPr>
      <w:r>
        <w:rPr>
          <w:sz w:val="20"/>
        </w:rPr>
        <w:t xml:space="preserve">(абзац введен </w:t>
      </w:r>
      <w:hyperlink w:history="0" r:id="rId651"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23.10.2019 N 436; в ред. </w:t>
      </w:r>
      <w:hyperlink w:history="0" r:id="rId652"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Мероприятие 3.8. Проведение республиканского конкурса среди организаций, осуществляющих свою деятельность на территории Чувашской Республики, независимо от их организационно-правовой формы и формы собственности на определение лучшей практики внедрения и развития наставничества.</w:t>
      </w:r>
    </w:p>
    <w:p>
      <w:pPr>
        <w:pStyle w:val="0"/>
        <w:jc w:val="both"/>
      </w:pPr>
      <w:r>
        <w:rPr>
          <w:sz w:val="20"/>
        </w:rPr>
        <w:t xml:space="preserve">(абзац введен </w:t>
      </w:r>
      <w:hyperlink w:history="0" r:id="rId653"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28.04.2021 N 167; в ред. </w:t>
      </w:r>
      <w:hyperlink w:history="0" r:id="rId654"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Основное мероприятие 4. Формирование и эффективное использование кадровых резервов.</w:t>
      </w:r>
    </w:p>
    <w:p>
      <w:pPr>
        <w:pStyle w:val="0"/>
        <w:jc w:val="both"/>
      </w:pPr>
      <w:r>
        <w:rPr>
          <w:sz w:val="20"/>
        </w:rPr>
        <w:t xml:space="preserve">(в ред. </w:t>
      </w:r>
      <w:hyperlink w:history="0" r:id="rId655"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26.12.2020 N 747)</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следующих мероприятий:</w:t>
      </w:r>
    </w:p>
    <w:p>
      <w:pPr>
        <w:pStyle w:val="0"/>
        <w:spacing w:before="200" w:line-rule="auto"/>
        <w:ind w:firstLine="540"/>
        <w:jc w:val="both"/>
      </w:pPr>
      <w:r>
        <w:rPr>
          <w:sz w:val="20"/>
        </w:rPr>
        <w:t xml:space="preserve">Мероприятие 4.1. Совершенствование методов отбора кандидатов для включения в резерв управленческих кадров Чувашской Республики, Молодежный кадровый резерв при Главе Чувашской Республики, кадровый резерв Чувашской Республики.</w:t>
      </w:r>
    </w:p>
    <w:p>
      <w:pPr>
        <w:pStyle w:val="0"/>
        <w:jc w:val="both"/>
      </w:pPr>
      <w:r>
        <w:rPr>
          <w:sz w:val="20"/>
        </w:rPr>
        <w:t xml:space="preserve">(в ред. </w:t>
      </w:r>
      <w:hyperlink w:history="0" r:id="rId656"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17.11.2021 N 579)</w:t>
      </w:r>
    </w:p>
    <w:p>
      <w:pPr>
        <w:pStyle w:val="0"/>
        <w:spacing w:before="200" w:line-rule="auto"/>
        <w:ind w:firstLine="540"/>
        <w:jc w:val="both"/>
      </w:pPr>
      <w:r>
        <w:rPr>
          <w:sz w:val="20"/>
        </w:rPr>
        <w:t xml:space="preserve">Мероприятие 4.2. Привлечение лиц, состоящих в резерве управленческих кадров Чувашской Республики, к участию в работе коллегиальных органов, конференций, совещаний, в подготовке государственных программ Чувашской Республики и муниципальных программ.</w:t>
      </w:r>
    </w:p>
    <w:p>
      <w:pPr>
        <w:pStyle w:val="0"/>
        <w:spacing w:before="200" w:line-rule="auto"/>
        <w:ind w:firstLine="540"/>
        <w:jc w:val="both"/>
      </w:pPr>
      <w:r>
        <w:rPr>
          <w:sz w:val="20"/>
        </w:rPr>
        <w:t xml:space="preserve">Мероприятие 4.3. Проведение республиканского конкурса "Управленческая команда".</w:t>
      </w:r>
    </w:p>
    <w:p>
      <w:pPr>
        <w:pStyle w:val="0"/>
        <w:jc w:val="both"/>
      </w:pPr>
      <w:r>
        <w:rPr>
          <w:sz w:val="20"/>
        </w:rPr>
        <w:t xml:space="preserve">(абзац введен </w:t>
      </w:r>
      <w:hyperlink w:history="0" r:id="rId657"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26.12.2020 N 747)</w:t>
      </w:r>
    </w:p>
    <w:p>
      <w:pPr>
        <w:pStyle w:val="0"/>
        <w:spacing w:before="200" w:line-rule="auto"/>
        <w:ind w:firstLine="540"/>
        <w:jc w:val="both"/>
      </w:pPr>
      <w:r>
        <w:rPr>
          <w:sz w:val="20"/>
        </w:rPr>
        <w:t xml:space="preserve">Мероприятие 4.4. Повышение качества управленческих кадров в целях обеспечения эффективного государственного управления.</w:t>
      </w:r>
    </w:p>
    <w:p>
      <w:pPr>
        <w:pStyle w:val="0"/>
        <w:jc w:val="both"/>
      </w:pPr>
      <w:r>
        <w:rPr>
          <w:sz w:val="20"/>
        </w:rPr>
        <w:t xml:space="preserve">(абзац введен </w:t>
      </w:r>
      <w:hyperlink w:history="0" r:id="rId658"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26.12.2020 N 747)</w:t>
      </w:r>
    </w:p>
    <w:p>
      <w:pPr>
        <w:pStyle w:val="0"/>
        <w:spacing w:before="200" w:line-rule="auto"/>
        <w:ind w:firstLine="540"/>
        <w:jc w:val="both"/>
      </w:pPr>
      <w:r>
        <w:rPr>
          <w:sz w:val="20"/>
        </w:rPr>
        <w:t xml:space="preserve">Основное мероприятие 5. Повышение престижа государственной гражданской службы Чувашской Республики, формирование положительного имиджа государственных органов Чувашской Республики</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следующих мероприятий:</w:t>
      </w:r>
    </w:p>
    <w:p>
      <w:pPr>
        <w:pStyle w:val="0"/>
        <w:spacing w:before="200" w:line-rule="auto"/>
        <w:ind w:firstLine="540"/>
        <w:jc w:val="both"/>
      </w:pPr>
      <w:r>
        <w:rPr>
          <w:sz w:val="20"/>
        </w:rPr>
        <w:t xml:space="preserve">Абзац утратил силу. - </w:t>
      </w:r>
      <w:hyperlink w:history="0" r:id="rId659"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w:t>
        </w:r>
      </w:hyperlink>
      <w:r>
        <w:rPr>
          <w:sz w:val="20"/>
        </w:rPr>
        <w:t xml:space="preserve"> Кабинета Министров ЧР от 22.12.2022 N 716.</w:t>
      </w:r>
    </w:p>
    <w:p>
      <w:pPr>
        <w:pStyle w:val="0"/>
        <w:spacing w:before="200" w:line-rule="auto"/>
        <w:ind w:firstLine="540"/>
        <w:jc w:val="both"/>
      </w:pPr>
      <w:r>
        <w:rPr>
          <w:sz w:val="20"/>
        </w:rPr>
        <w:t xml:space="preserve">Мероприятие 5.1. Предоставление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w:t>
      </w:r>
    </w:p>
    <w:p>
      <w:pPr>
        <w:pStyle w:val="0"/>
        <w:jc w:val="both"/>
      </w:pPr>
      <w:r>
        <w:rPr>
          <w:sz w:val="20"/>
        </w:rPr>
        <w:t xml:space="preserve">(в ред. </w:t>
      </w:r>
      <w:hyperlink w:history="0" r:id="rId660"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p>
      <w:pPr>
        <w:pStyle w:val="0"/>
        <w:spacing w:before="200" w:line-rule="auto"/>
        <w:ind w:firstLine="540"/>
        <w:jc w:val="both"/>
      </w:pPr>
      <w:r>
        <w:rPr>
          <w:sz w:val="20"/>
        </w:rPr>
        <w:t xml:space="preserve">Мероприятие 5.2. Предоставление государственным гражданским служащим Чувашской Республики единовременной субсидии на приобретение жилого помещения.</w:t>
      </w:r>
    </w:p>
    <w:p>
      <w:pPr>
        <w:pStyle w:val="0"/>
        <w:jc w:val="both"/>
      </w:pPr>
      <w:r>
        <w:rPr>
          <w:sz w:val="20"/>
        </w:rPr>
        <w:t xml:space="preserve">(в ред. </w:t>
      </w:r>
      <w:hyperlink w:history="0" r:id="rId661"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p>
      <w:pPr>
        <w:pStyle w:val="0"/>
        <w:spacing w:before="200" w:line-rule="auto"/>
        <w:ind w:firstLine="540"/>
        <w:jc w:val="both"/>
      </w:pPr>
      <w:r>
        <w:rPr>
          <w:sz w:val="20"/>
        </w:rPr>
        <w:t xml:space="preserve">Мероприятие 5.3. Совершенствование системы материальной и моральной мотивации государственных гражданских служащих Чувашской Республики.</w:t>
      </w:r>
    </w:p>
    <w:p>
      <w:pPr>
        <w:pStyle w:val="0"/>
        <w:jc w:val="both"/>
      </w:pPr>
      <w:r>
        <w:rPr>
          <w:sz w:val="20"/>
        </w:rPr>
        <w:t xml:space="preserve">(в ред. </w:t>
      </w:r>
      <w:hyperlink w:history="0" r:id="rId662"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p>
      <w:pPr>
        <w:pStyle w:val="0"/>
        <w:spacing w:before="200" w:line-rule="auto"/>
        <w:ind w:firstLine="540"/>
        <w:jc w:val="both"/>
      </w:pPr>
      <w:r>
        <w:rPr>
          <w:sz w:val="20"/>
        </w:rPr>
        <w:t xml:space="preserve">Мероприятие 5.4. Проведение конкурса "Лучший государственный гражданский служащий Чувашской Республики".</w:t>
      </w:r>
    </w:p>
    <w:p>
      <w:pPr>
        <w:pStyle w:val="0"/>
        <w:jc w:val="both"/>
      </w:pPr>
      <w:r>
        <w:rPr>
          <w:sz w:val="20"/>
        </w:rPr>
        <w:t xml:space="preserve">(в ред. </w:t>
      </w:r>
      <w:hyperlink w:history="0" r:id="rId663"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p>
      <w:pPr>
        <w:pStyle w:val="0"/>
        <w:spacing w:before="200" w:line-rule="auto"/>
        <w:ind w:firstLine="540"/>
        <w:jc w:val="both"/>
      </w:pPr>
      <w:r>
        <w:rPr>
          <w:sz w:val="20"/>
        </w:rPr>
        <w:t xml:space="preserve">Мероприятие 5.5. Проведение анкетирования на предмет оценки удовлетворенности гражданских служащих условиями и результатами своей работы, морально-психологическим климатом в коллективе, анализ результатов.</w:t>
      </w:r>
    </w:p>
    <w:p>
      <w:pPr>
        <w:pStyle w:val="0"/>
        <w:jc w:val="both"/>
      </w:pPr>
      <w:r>
        <w:rPr>
          <w:sz w:val="20"/>
        </w:rPr>
        <w:t xml:space="preserve">(в ред. </w:t>
      </w:r>
      <w:hyperlink w:history="0" r:id="rId664"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p>
      <w:pPr>
        <w:pStyle w:val="0"/>
        <w:spacing w:before="200" w:line-rule="auto"/>
        <w:ind w:firstLine="540"/>
        <w:jc w:val="both"/>
      </w:pPr>
      <w:r>
        <w:rPr>
          <w:sz w:val="20"/>
        </w:rPr>
        <w:t xml:space="preserve">Мероприятие 5.6. Выработка рекомендаций государственным органам Чувашской Республики.</w:t>
      </w:r>
    </w:p>
    <w:p>
      <w:pPr>
        <w:pStyle w:val="0"/>
        <w:jc w:val="both"/>
      </w:pPr>
      <w:r>
        <w:rPr>
          <w:sz w:val="20"/>
        </w:rPr>
        <w:t xml:space="preserve">(в ред. </w:t>
      </w:r>
      <w:hyperlink w:history="0" r:id="rId665"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p>
      <w:pPr>
        <w:pStyle w:val="0"/>
        <w:spacing w:before="200" w:line-rule="auto"/>
        <w:ind w:firstLine="540"/>
        <w:jc w:val="both"/>
      </w:pPr>
      <w:r>
        <w:rPr>
          <w:sz w:val="20"/>
        </w:rPr>
        <w:t xml:space="preserve">Мероприятие 5.7. Оптимизация структуры денежного содержания гражданских служащих (без снижения его уровня) путем поэтапного увеличения в структуре этого содержания доли должностного оклада.</w:t>
      </w:r>
    </w:p>
    <w:p>
      <w:pPr>
        <w:pStyle w:val="0"/>
        <w:jc w:val="both"/>
      </w:pPr>
      <w:r>
        <w:rPr>
          <w:sz w:val="20"/>
        </w:rPr>
        <w:t xml:space="preserve">(абзац введен </w:t>
      </w:r>
      <w:hyperlink w:history="0" r:id="rId666"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23.10.2019 N 436; в ред. </w:t>
      </w:r>
      <w:hyperlink w:history="0" r:id="rId667"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p>
      <w:pPr>
        <w:pStyle w:val="0"/>
        <w:spacing w:before="200" w:line-rule="auto"/>
        <w:ind w:firstLine="540"/>
        <w:jc w:val="both"/>
      </w:pPr>
      <w:r>
        <w:rPr>
          <w:sz w:val="20"/>
        </w:rPr>
        <w:t xml:space="preserve">Мероприятие 5.8. Совершенствование порядка и условий назначения и выплаты пенсий за выслугу лет гражданским служащим.</w:t>
      </w:r>
    </w:p>
    <w:p>
      <w:pPr>
        <w:pStyle w:val="0"/>
        <w:jc w:val="both"/>
      </w:pPr>
      <w:r>
        <w:rPr>
          <w:sz w:val="20"/>
        </w:rPr>
        <w:t xml:space="preserve">(абзац введен </w:t>
      </w:r>
      <w:hyperlink w:history="0" r:id="rId668"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23.10.2019 N 436; в ред. </w:t>
      </w:r>
      <w:hyperlink w:history="0" r:id="rId669"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p>
      <w:pPr>
        <w:pStyle w:val="0"/>
        <w:spacing w:before="200" w:line-rule="auto"/>
        <w:ind w:firstLine="540"/>
        <w:jc w:val="both"/>
      </w:pPr>
      <w:r>
        <w:rPr>
          <w:sz w:val="20"/>
        </w:rPr>
        <w:t xml:space="preserve">Основное мероприятие 6. Возмещение расходов на оплату найма (поднайма) жилого помещения, связанных с проживанием вне постоянного места жительства, руководителям органов государственной власти Чувашской Республики, первым заместителям и заместителям руководителей органов государственной власти Чувашской Республики.</w:t>
      </w:r>
    </w:p>
    <w:p>
      <w:pPr>
        <w:pStyle w:val="0"/>
        <w:jc w:val="both"/>
      </w:pPr>
      <w:r>
        <w:rPr>
          <w:sz w:val="20"/>
        </w:rPr>
        <w:t xml:space="preserve">(абзац введен </w:t>
      </w:r>
      <w:hyperlink w:history="0" r:id="rId670"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следующих мероприятий:</w:t>
      </w:r>
    </w:p>
    <w:p>
      <w:pPr>
        <w:pStyle w:val="0"/>
        <w:jc w:val="both"/>
      </w:pPr>
      <w:r>
        <w:rPr>
          <w:sz w:val="20"/>
        </w:rPr>
        <w:t xml:space="preserve">(абзац введен </w:t>
      </w:r>
      <w:hyperlink w:history="0" r:id="rId671"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Мероприятие 6.1. Учет руководителей органов государственной власти Чувашской Республики, первых заместителей и заместителей руководителей органов государственной власти Чувашской Республики (далее - лица, замещающие отдельные государственные должности Чувашской Республики и должности государственной гражданской службы Чувашской Республики), нуждающихся в соответствии с законодательством Чувашской Республики в возмещении расходов на оплату найма (поднайма) жилого помещения.</w:t>
      </w:r>
    </w:p>
    <w:p>
      <w:pPr>
        <w:pStyle w:val="0"/>
        <w:jc w:val="both"/>
      </w:pPr>
      <w:r>
        <w:rPr>
          <w:sz w:val="20"/>
        </w:rPr>
        <w:t xml:space="preserve">(абзац введен </w:t>
      </w:r>
      <w:hyperlink w:history="0" r:id="rId67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Мероприятие 6.2. Возмещение расходов на оплату найма (поднайма) жилого помещения лицам, замещающим отдельные государственные должности Чувашской Республики и должности государственной гражданской службы Чувашской Республики.</w:t>
      </w:r>
    </w:p>
    <w:p>
      <w:pPr>
        <w:pStyle w:val="0"/>
        <w:jc w:val="both"/>
      </w:pPr>
      <w:r>
        <w:rPr>
          <w:sz w:val="20"/>
        </w:rPr>
        <w:t xml:space="preserve">(абзац введен </w:t>
      </w:r>
      <w:hyperlink w:history="0" r:id="rId673"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Мероприятие 6.3. Учет лиц, замещающих отдельные государственные должности Чувашской Республики и должности государственной гражданской службы Чувашской Республики, получивших возмещение расходов на оплату найма (поднайма) жилого помещения в соответствии с законодательством Чувашской Республики.</w:t>
      </w:r>
    </w:p>
    <w:p>
      <w:pPr>
        <w:pStyle w:val="0"/>
        <w:jc w:val="both"/>
      </w:pPr>
      <w:r>
        <w:rPr>
          <w:sz w:val="20"/>
        </w:rPr>
        <w:t xml:space="preserve">(абзац введен </w:t>
      </w:r>
      <w:hyperlink w:history="0" r:id="rId674"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Постановлением</w:t>
        </w:r>
      </w:hyperlink>
      <w:r>
        <w:rPr>
          <w:sz w:val="20"/>
        </w:rPr>
        <w:t xml:space="preserve"> Кабинета Министров ЧР от 24.11.2022 N 631)</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ПО ЭТАПАМ И ГОДАМ РЕАЛИЗАЦИИ ПОДПРОГРАММЫ)</w:t>
      </w:r>
    </w:p>
    <w:p>
      <w:pPr>
        <w:pStyle w:val="0"/>
        <w:jc w:val="both"/>
      </w:pPr>
      <w:r>
        <w:rPr>
          <w:sz w:val="20"/>
        </w:rPr>
      </w:r>
    </w:p>
    <w:p>
      <w:pPr>
        <w:pStyle w:val="0"/>
        <w:ind w:firstLine="540"/>
        <w:jc w:val="both"/>
      </w:pPr>
      <w:r>
        <w:rPr>
          <w:sz w:val="20"/>
        </w:rPr>
        <w:t xml:space="preserve">Расходы подпрограммы формируются за счет средств республиканского бюджета Чувашской Республики.</w:t>
      </w:r>
    </w:p>
    <w:p>
      <w:pPr>
        <w:pStyle w:val="0"/>
        <w:spacing w:before="200" w:line-rule="auto"/>
        <w:ind w:firstLine="540"/>
        <w:jc w:val="both"/>
      </w:pPr>
      <w:r>
        <w:rPr>
          <w:sz w:val="20"/>
        </w:rPr>
        <w:t xml:space="preserve">Общий объем финансирования подпрограммы в 2019 - 2035 годах за счет средств республиканского бюджета Чувашской Республики составляет 362846,9 тыс. рублей.</w:t>
      </w:r>
    </w:p>
    <w:p>
      <w:pPr>
        <w:pStyle w:val="0"/>
        <w:jc w:val="both"/>
      </w:pPr>
      <w:r>
        <w:rPr>
          <w:sz w:val="20"/>
        </w:rPr>
        <w:t xml:space="preserve">(в ред. Постановлений Кабинета Министров ЧР от 13.06.2019 </w:t>
      </w:r>
      <w:hyperlink w:history="0" r:id="rId675" w:tooltip="Постановление Кабинета Министров ЧР от 13.06.2019 N 220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220</w:t>
        </w:r>
      </w:hyperlink>
      <w:r>
        <w:rPr>
          <w:sz w:val="20"/>
        </w:rPr>
        <w:t xml:space="preserve">, от 23.10.2019 </w:t>
      </w:r>
      <w:hyperlink w:history="0" r:id="rId676"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436</w:t>
        </w:r>
      </w:hyperlink>
      <w:r>
        <w:rPr>
          <w:sz w:val="20"/>
        </w:rPr>
        <w:t xml:space="preserve">, от 29.01.2020 </w:t>
      </w:r>
      <w:hyperlink w:history="0" r:id="rId677"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26.12.2020 </w:t>
      </w:r>
      <w:hyperlink w:history="0" r:id="rId678"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28.04.2021 </w:t>
      </w:r>
      <w:hyperlink w:history="0" r:id="rId679"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17.11.2021 </w:t>
      </w:r>
      <w:hyperlink w:history="0" r:id="rId680"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27.04.2022 </w:t>
      </w:r>
      <w:hyperlink w:history="0" r:id="rId681"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192</w:t>
        </w:r>
      </w:hyperlink>
      <w:r>
        <w:rPr>
          <w:sz w:val="20"/>
        </w:rPr>
        <w:t xml:space="preserve">, от 24.11.2022 </w:t>
      </w:r>
      <w:hyperlink w:history="0" r:id="rId68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22.12.2022 </w:t>
      </w:r>
      <w:hyperlink w:history="0" r:id="rId683"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716</w:t>
        </w:r>
      </w:hyperlink>
      <w:r>
        <w:rPr>
          <w:sz w:val="20"/>
        </w:rPr>
        <w:t xml:space="preserve">, от 10.05.2023 </w:t>
      </w:r>
      <w:hyperlink w:history="0" r:id="rId684"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Прогнозируемый объем финансирования подпрограммы за счет средств республиканского бюджета Чувашской Республики на 1 этапе составляет 46952,9 тыс. рублей, в том числе:</w:t>
      </w:r>
    </w:p>
    <w:p>
      <w:pPr>
        <w:pStyle w:val="0"/>
        <w:jc w:val="both"/>
      </w:pPr>
      <w:r>
        <w:rPr>
          <w:sz w:val="20"/>
        </w:rPr>
        <w:t xml:space="preserve">(в ред. Постановлений Кабинета Министров ЧР от 13.06.2019 </w:t>
      </w:r>
      <w:hyperlink w:history="0" r:id="rId685" w:tooltip="Постановление Кабинета Министров ЧР от 13.06.2019 N 220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220</w:t>
        </w:r>
      </w:hyperlink>
      <w:r>
        <w:rPr>
          <w:sz w:val="20"/>
        </w:rPr>
        <w:t xml:space="preserve">, от 23.10.2019 </w:t>
      </w:r>
      <w:hyperlink w:history="0" r:id="rId686"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436</w:t>
        </w:r>
      </w:hyperlink>
      <w:r>
        <w:rPr>
          <w:sz w:val="20"/>
        </w:rPr>
        <w:t xml:space="preserve">, от 29.01.2020 </w:t>
      </w:r>
      <w:hyperlink w:history="0" r:id="rId687"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26.12.2020 </w:t>
      </w:r>
      <w:hyperlink w:history="0" r:id="rId688"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28.04.2021 </w:t>
      </w:r>
      <w:hyperlink w:history="0" r:id="rId689"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17.11.2021 </w:t>
      </w:r>
      <w:hyperlink w:history="0" r:id="rId690"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 от 27.04.2022 </w:t>
      </w:r>
      <w:hyperlink w:history="0" r:id="rId691" w:tooltip="Постановление Кабинета Министров ЧР от 27.04.2022 N 192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192</w:t>
        </w:r>
      </w:hyperlink>
      <w:r>
        <w:rPr>
          <w:sz w:val="20"/>
        </w:rPr>
        <w:t xml:space="preserve">, от 24.11.2022 </w:t>
      </w:r>
      <w:hyperlink w:history="0" r:id="rId692"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 </w:t>
      </w:r>
      <w:hyperlink w:history="0" r:id="rId693"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в 2019 году - 1546,1 тыс. рублей;</w:t>
      </w:r>
    </w:p>
    <w:p>
      <w:pPr>
        <w:pStyle w:val="0"/>
        <w:jc w:val="both"/>
      </w:pPr>
      <w:r>
        <w:rPr>
          <w:sz w:val="20"/>
        </w:rPr>
        <w:t xml:space="preserve">(в ред. Постановлений Кабинета Министров ЧР от 13.06.2019 </w:t>
      </w:r>
      <w:hyperlink w:history="0" r:id="rId694" w:tooltip="Постановление Кабинета Министров ЧР от 13.06.2019 N 220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220</w:t>
        </w:r>
      </w:hyperlink>
      <w:r>
        <w:rPr>
          <w:sz w:val="20"/>
        </w:rPr>
        <w:t xml:space="preserve">, от 23.10.2019 </w:t>
      </w:r>
      <w:hyperlink w:history="0" r:id="rId695" w:tooltip="Постановление Кабинета Министров ЧР от 23.10.2019 N 43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436</w:t>
        </w:r>
      </w:hyperlink>
      <w:r>
        <w:rPr>
          <w:sz w:val="20"/>
        </w:rPr>
        <w:t xml:space="preserve">, от 29.01.2020 </w:t>
      </w:r>
      <w:hyperlink w:history="0" r:id="rId696"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w:t>
      </w:r>
    </w:p>
    <w:p>
      <w:pPr>
        <w:pStyle w:val="0"/>
        <w:spacing w:before="200" w:line-rule="auto"/>
        <w:ind w:firstLine="540"/>
        <w:jc w:val="both"/>
      </w:pPr>
      <w:r>
        <w:rPr>
          <w:sz w:val="20"/>
        </w:rPr>
        <w:t xml:space="preserve">в 2020 году - 4535,9 тыс. рублей;</w:t>
      </w:r>
    </w:p>
    <w:p>
      <w:pPr>
        <w:pStyle w:val="0"/>
        <w:jc w:val="both"/>
      </w:pPr>
      <w:r>
        <w:rPr>
          <w:sz w:val="20"/>
        </w:rPr>
        <w:t xml:space="preserve">(в ред. Постановлений Кабинета Министров ЧР от 29.01.2020 </w:t>
      </w:r>
      <w:hyperlink w:history="0" r:id="rId697"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26.12.2020 </w:t>
      </w:r>
      <w:hyperlink w:history="0" r:id="rId698"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w:t>
      </w:r>
    </w:p>
    <w:p>
      <w:pPr>
        <w:pStyle w:val="0"/>
        <w:spacing w:before="200" w:line-rule="auto"/>
        <w:ind w:firstLine="540"/>
        <w:jc w:val="both"/>
      </w:pPr>
      <w:r>
        <w:rPr>
          <w:sz w:val="20"/>
        </w:rPr>
        <w:t xml:space="preserve">в 2021 году - 5590,5 тыс. рублей;</w:t>
      </w:r>
    </w:p>
    <w:p>
      <w:pPr>
        <w:pStyle w:val="0"/>
        <w:jc w:val="both"/>
      </w:pPr>
      <w:r>
        <w:rPr>
          <w:sz w:val="20"/>
        </w:rPr>
        <w:t xml:space="preserve">(в ред. Постановлений Кабинета Министров ЧР от 29.01.2020 </w:t>
      </w:r>
      <w:hyperlink w:history="0" r:id="rId699" w:tooltip="Постановление Кабинета Министров ЧР от 29.01.2020 N 35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35</w:t>
        </w:r>
      </w:hyperlink>
      <w:r>
        <w:rPr>
          <w:sz w:val="20"/>
        </w:rPr>
        <w:t xml:space="preserve">, от 26.12.2020 </w:t>
      </w:r>
      <w:hyperlink w:history="0" r:id="rId700" w:tooltip="Постановление Кабинета Министров ЧР от 26.12.2020 N 74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747</w:t>
        </w:r>
      </w:hyperlink>
      <w:r>
        <w:rPr>
          <w:sz w:val="20"/>
        </w:rPr>
        <w:t xml:space="preserve">, от 28.04.2021 </w:t>
      </w:r>
      <w:hyperlink w:history="0" r:id="rId701" w:tooltip="Постановление Кабинета Министров ЧР от 28.04.2021 N 167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167</w:t>
        </w:r>
      </w:hyperlink>
      <w:r>
        <w:rPr>
          <w:sz w:val="20"/>
        </w:rPr>
        <w:t xml:space="preserve">, от 17.11.2021 </w:t>
      </w:r>
      <w:hyperlink w:history="0" r:id="rId702" w:tooltip="Постановление Кабинета Министров ЧР от 17.11.2021 N 57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579</w:t>
        </w:r>
      </w:hyperlink>
      <w:r>
        <w:rPr>
          <w:sz w:val="20"/>
        </w:rPr>
        <w:t xml:space="preserve">)</w:t>
      </w:r>
    </w:p>
    <w:p>
      <w:pPr>
        <w:pStyle w:val="0"/>
        <w:spacing w:before="200" w:line-rule="auto"/>
        <w:ind w:firstLine="540"/>
        <w:jc w:val="both"/>
      </w:pPr>
      <w:r>
        <w:rPr>
          <w:sz w:val="20"/>
        </w:rPr>
        <w:t xml:space="preserve">в 2022 году - 8272,6 тыс. рублей;</w:t>
      </w:r>
    </w:p>
    <w:p>
      <w:pPr>
        <w:pStyle w:val="0"/>
        <w:jc w:val="both"/>
      </w:pPr>
      <w:r>
        <w:rPr>
          <w:sz w:val="20"/>
        </w:rPr>
        <w:t xml:space="preserve">(в ред. </w:t>
      </w:r>
      <w:hyperlink w:history="0" r:id="rId703"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2023 году - 11866,8 тыс. рублей;</w:t>
      </w:r>
    </w:p>
    <w:p>
      <w:pPr>
        <w:pStyle w:val="0"/>
        <w:jc w:val="both"/>
      </w:pPr>
      <w:r>
        <w:rPr>
          <w:sz w:val="20"/>
        </w:rPr>
        <w:t xml:space="preserve">(в ред. Постановлений Кабинета Министров ЧР от 24.11.2022 </w:t>
      </w:r>
      <w:hyperlink w:history="0" r:id="rId704"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631</w:t>
        </w:r>
      </w:hyperlink>
      <w:r>
        <w:rPr>
          <w:sz w:val="20"/>
        </w:rPr>
        <w:t xml:space="preserve">, от 10.05.2023 </w:t>
      </w:r>
      <w:hyperlink w:history="0" r:id="rId705"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N 309</w:t>
        </w:r>
      </w:hyperlink>
      <w:r>
        <w:rPr>
          <w:sz w:val="20"/>
        </w:rPr>
        <w:t xml:space="preserve">)</w:t>
      </w:r>
    </w:p>
    <w:p>
      <w:pPr>
        <w:pStyle w:val="0"/>
        <w:spacing w:before="200" w:line-rule="auto"/>
        <w:ind w:firstLine="540"/>
        <w:jc w:val="both"/>
      </w:pPr>
      <w:r>
        <w:rPr>
          <w:sz w:val="20"/>
        </w:rPr>
        <w:t xml:space="preserve">в 2024 году - 7570,5 тыс. рублей;</w:t>
      </w:r>
    </w:p>
    <w:p>
      <w:pPr>
        <w:pStyle w:val="0"/>
        <w:jc w:val="both"/>
      </w:pPr>
      <w:r>
        <w:rPr>
          <w:sz w:val="20"/>
        </w:rPr>
        <w:t xml:space="preserve">(в ред. </w:t>
      </w:r>
      <w:hyperlink w:history="0" r:id="rId706"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в 2025 году - 7570,5 тыс. рублей.</w:t>
      </w:r>
    </w:p>
    <w:p>
      <w:pPr>
        <w:pStyle w:val="0"/>
        <w:jc w:val="both"/>
      </w:pPr>
      <w:r>
        <w:rPr>
          <w:sz w:val="20"/>
        </w:rPr>
        <w:t xml:space="preserve">(в ред. </w:t>
      </w:r>
      <w:hyperlink w:history="0" r:id="rId707" w:tooltip="Постановление Кабинета Министров ЧР от 24.11.2022 N 631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24.11.2022 N 631)</w:t>
      </w:r>
    </w:p>
    <w:p>
      <w:pPr>
        <w:pStyle w:val="0"/>
        <w:spacing w:before="200" w:line-rule="auto"/>
        <w:ind w:firstLine="540"/>
        <w:jc w:val="both"/>
      </w:pPr>
      <w:r>
        <w:rPr>
          <w:sz w:val="20"/>
        </w:rPr>
        <w:t xml:space="preserve">На 2 этапе, в 2026 - 2030 годах, объем финансирования подпрограммы за счет средств республиканского бюджета Чувашской Республики составляет 157947,0 тыс. рублей.</w:t>
      </w:r>
    </w:p>
    <w:p>
      <w:pPr>
        <w:pStyle w:val="0"/>
        <w:jc w:val="both"/>
      </w:pPr>
      <w:r>
        <w:rPr>
          <w:sz w:val="20"/>
        </w:rPr>
        <w:t xml:space="preserve">(в ред. </w:t>
      </w:r>
      <w:hyperlink w:history="0" r:id="rId708"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p>
      <w:pPr>
        <w:pStyle w:val="0"/>
        <w:spacing w:before="200" w:line-rule="auto"/>
        <w:ind w:firstLine="540"/>
        <w:jc w:val="both"/>
      </w:pPr>
      <w:r>
        <w:rPr>
          <w:sz w:val="20"/>
        </w:rPr>
        <w:t xml:space="preserve">На 3 этапе, в 2031 - 2035 годах, объем финансирования подпрограммы за счет средств республиканского бюджета Чувашской Республики составляет 157947,0 тыс. рублей.</w:t>
      </w:r>
    </w:p>
    <w:p>
      <w:pPr>
        <w:pStyle w:val="0"/>
        <w:jc w:val="both"/>
      </w:pPr>
      <w:r>
        <w:rPr>
          <w:sz w:val="20"/>
        </w:rPr>
        <w:t xml:space="preserve">(в ред. </w:t>
      </w:r>
      <w:hyperlink w:history="0" r:id="rId709" w:tooltip="Постановление Кабинета Министров ЧР от 22.12.2022 N 716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rPr>
        <w:t xml:space="preserve"> Кабинета Министров ЧР от 22.12.2022 N 716)</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pPr>
        <w:pStyle w:val="0"/>
        <w:spacing w:before="200" w:line-rule="auto"/>
        <w:ind w:firstLine="540"/>
        <w:jc w:val="both"/>
      </w:pPr>
      <w:r>
        <w:rPr>
          <w:sz w:val="20"/>
        </w:rPr>
        <w:t xml:space="preserve">Ресурсное </w:t>
      </w:r>
      <w:hyperlink w:history="0" w:anchor="P13598" w:tooltip="РЕСУРСНОЕ ОБЕСПЕЧЕНИЕ">
        <w:r>
          <w:rPr>
            <w:sz w:val="20"/>
            <w:color w:val="0000ff"/>
          </w:rPr>
          <w:t xml:space="preserve">обеспечение</w:t>
        </w:r>
      </w:hyperlink>
      <w:r>
        <w:rPr>
          <w:sz w:val="20"/>
        </w:rPr>
        <w:t xml:space="preserve"> реализации подпрограммы за счет республиканского бюджета Чувашской Республики приведено в приложении к настоящей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"Совершенствование</w:t>
      </w:r>
    </w:p>
    <w:p>
      <w:pPr>
        <w:pStyle w:val="0"/>
        <w:jc w:val="right"/>
      </w:pPr>
      <w:r>
        <w:rPr>
          <w:sz w:val="20"/>
        </w:rPr>
        <w:t xml:space="preserve">кадровой политики и развитие кадрового</w:t>
      </w:r>
    </w:p>
    <w:p>
      <w:pPr>
        <w:pStyle w:val="0"/>
        <w:jc w:val="right"/>
      </w:pPr>
      <w:r>
        <w:rPr>
          <w:sz w:val="20"/>
        </w:rPr>
        <w:t xml:space="preserve">потенциала государственной гражданской</w:t>
      </w:r>
    </w:p>
    <w:p>
      <w:pPr>
        <w:pStyle w:val="0"/>
        <w:jc w:val="right"/>
      </w:pPr>
      <w:r>
        <w:rPr>
          <w:sz w:val="20"/>
        </w:rPr>
        <w:t xml:space="preserve">службы Чувашской Республики" государственной</w:t>
      </w:r>
    </w:p>
    <w:p>
      <w:pPr>
        <w:pStyle w:val="0"/>
        <w:jc w:val="right"/>
      </w:pPr>
      <w:r>
        <w:rPr>
          <w:sz w:val="20"/>
        </w:rPr>
        <w:t xml:space="preserve">программы Чувашской Республики "Развитие</w:t>
      </w:r>
    </w:p>
    <w:p>
      <w:pPr>
        <w:pStyle w:val="0"/>
        <w:jc w:val="right"/>
      </w:pPr>
      <w:r>
        <w:rPr>
          <w:sz w:val="20"/>
        </w:rPr>
        <w:t xml:space="preserve">потенциала государственного управления"</w:t>
      </w:r>
    </w:p>
    <w:p>
      <w:pPr>
        <w:pStyle w:val="0"/>
        <w:jc w:val="both"/>
      </w:pPr>
      <w:r>
        <w:rPr>
          <w:sz w:val="20"/>
        </w:rPr>
      </w:r>
    </w:p>
    <w:bookmarkStart w:id="13598" w:name="P13598"/>
    <w:bookmarkEnd w:id="13598"/>
    <w:p>
      <w:pPr>
        <w:pStyle w:val="2"/>
        <w:jc w:val="center"/>
      </w:pPr>
      <w:r>
        <w:rPr>
          <w:sz w:val="20"/>
        </w:rPr>
        <w:t xml:space="preserve">РЕСУРСНОЕ ОБЕСПЕЧЕНИЕ</w:t>
      </w:r>
    </w:p>
    <w:p>
      <w:pPr>
        <w:pStyle w:val="2"/>
        <w:jc w:val="center"/>
      </w:pPr>
      <w:r>
        <w:rPr>
          <w:sz w:val="20"/>
        </w:rPr>
        <w:t xml:space="preserve">РЕАЛИЗАЦИИ ПОДПРОГРАММЫ "СОВЕРШЕНСТВОВАНИЕ</w:t>
      </w:r>
    </w:p>
    <w:p>
      <w:pPr>
        <w:pStyle w:val="2"/>
        <w:jc w:val="center"/>
      </w:pPr>
      <w:r>
        <w:rPr>
          <w:sz w:val="20"/>
        </w:rPr>
        <w:t xml:space="preserve">КАДРОВОЙ ПОЛИТИКИ И РАЗВИТИЕ КАДРОВОГО ПОТЕНЦИАЛА</w:t>
      </w:r>
    </w:p>
    <w:p>
      <w:pPr>
        <w:pStyle w:val="2"/>
        <w:jc w:val="center"/>
      </w:pPr>
      <w:r>
        <w:rPr>
          <w:sz w:val="20"/>
        </w:rPr>
        <w:t xml:space="preserve">ГОСУДАРСТВЕННОЙ ГРАЖДАНСКОЙ СЛУЖБЫ ЧУВАШСКОЙ РЕСПУБЛИКИ"</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ПОТЕНЦИАЛА ГОСУДАРСТВЕННОГО УПРАВЛЕНИЯ"</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0" w:tooltip="Постановление Кабинета Министров ЧР от 10.05.2023 N 309 &quot;О внесении изменений в государственную программу Чувашской Республики &quot;Развитие потенциала государственного управления&quot; {КонсультантПлюс}">
              <w:r>
                <w:rPr>
                  <w:sz w:val="20"/>
                  <w:color w:val="0000ff"/>
                </w:rPr>
                <w:t xml:space="preserve">Постановления</w:t>
              </w:r>
            </w:hyperlink>
            <w:r>
              <w:rPr>
                <w:sz w:val="20"/>
                <w:color w:val="392c69"/>
              </w:rPr>
              <w:t xml:space="preserve"> Кабинета Министров ЧР от 10.05.2023 N 309)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698"/>
        <w:gridCol w:w="1422"/>
        <w:gridCol w:w="1908"/>
        <w:gridCol w:w="618"/>
        <w:gridCol w:w="737"/>
        <w:gridCol w:w="1354"/>
        <w:gridCol w:w="624"/>
        <w:gridCol w:w="1077"/>
        <w:gridCol w:w="784"/>
        <w:gridCol w:w="784"/>
        <w:gridCol w:w="784"/>
        <w:gridCol w:w="784"/>
        <w:gridCol w:w="904"/>
        <w:gridCol w:w="784"/>
        <w:gridCol w:w="784"/>
        <w:gridCol w:w="1024"/>
        <w:gridCol w:w="1024"/>
      </w:tblGrid>
      <w:tr>
        <w:tc>
          <w:tcPr>
            <w:tcW w:w="850" w:type="dxa"/>
            <w:tcBorders>
              <w:left w:val="nil"/>
            </w:tcBorders>
            <w:vMerge w:val="restart"/>
          </w:tcPr>
          <w:p>
            <w:pPr>
              <w:pStyle w:val="0"/>
              <w:jc w:val="center"/>
            </w:pPr>
            <w:r>
              <w:rPr>
                <w:sz w:val="20"/>
              </w:rPr>
              <w:t xml:space="preserve">Статус</w:t>
            </w:r>
          </w:p>
        </w:tc>
        <w:tc>
          <w:tcPr>
            <w:tcW w:w="1698"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422" w:type="dxa"/>
            <w:vMerge w:val="restart"/>
          </w:tcPr>
          <w:p>
            <w:pPr>
              <w:pStyle w:val="0"/>
              <w:jc w:val="center"/>
            </w:pPr>
            <w:r>
              <w:rPr>
                <w:sz w:val="20"/>
              </w:rPr>
              <w:t xml:space="preserve">Задача подпрограммы государственной программы Чувашской Республики</w:t>
            </w:r>
          </w:p>
        </w:tc>
        <w:tc>
          <w:tcPr>
            <w:tcW w:w="1908" w:type="dxa"/>
            <w:vMerge w:val="restart"/>
          </w:tcPr>
          <w:p>
            <w:pPr>
              <w:pStyle w:val="0"/>
              <w:jc w:val="center"/>
            </w:pPr>
            <w:r>
              <w:rPr>
                <w:sz w:val="20"/>
              </w:rPr>
              <w:t xml:space="preserve">Ответственный исполнитель, соисполнители, участники</w:t>
            </w:r>
          </w:p>
        </w:tc>
        <w:tc>
          <w:tcPr>
            <w:gridSpan w:val="4"/>
            <w:tcW w:w="3333"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765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354" w:type="dxa"/>
          </w:tcPr>
          <w:p>
            <w:pPr>
              <w:pStyle w:val="0"/>
              <w:jc w:val="center"/>
            </w:pPr>
            <w:r>
              <w:rPr>
                <w:sz w:val="20"/>
              </w:rPr>
              <w:t xml:space="preserve">целевая статья расходов</w:t>
            </w:r>
          </w:p>
        </w:tc>
        <w:tc>
          <w:tcPr>
            <w:tcW w:w="624" w:type="dxa"/>
          </w:tcPr>
          <w:p>
            <w:pPr>
              <w:pStyle w:val="0"/>
              <w:jc w:val="center"/>
            </w:pPr>
            <w:r>
              <w:rPr>
                <w:sz w:val="20"/>
              </w:rPr>
              <w:t xml:space="preserve">группа (подгруппа) вида расходов</w:t>
            </w:r>
          </w:p>
        </w:tc>
        <w:tc>
          <w:tcPr>
            <w:vMerge w:val="continue"/>
          </w:tcPr>
          <w:p/>
        </w:tc>
        <w:tc>
          <w:tcPr>
            <w:tcW w:w="78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904" w:type="dxa"/>
          </w:tcPr>
          <w:p>
            <w:pPr>
              <w:pStyle w:val="0"/>
              <w:jc w:val="center"/>
            </w:pPr>
            <w:r>
              <w:rPr>
                <w:sz w:val="20"/>
              </w:rPr>
              <w:t xml:space="preserve">2023</w:t>
            </w:r>
          </w:p>
        </w:tc>
        <w:tc>
          <w:tcPr>
            <w:tcW w:w="784" w:type="dxa"/>
          </w:tcPr>
          <w:p>
            <w:pPr>
              <w:pStyle w:val="0"/>
              <w:jc w:val="center"/>
            </w:pPr>
            <w:r>
              <w:rPr>
                <w:sz w:val="20"/>
              </w:rPr>
              <w:t xml:space="preserve">2024</w:t>
            </w:r>
          </w:p>
        </w:tc>
        <w:tc>
          <w:tcPr>
            <w:tcW w:w="784" w:type="dxa"/>
          </w:tcPr>
          <w:p>
            <w:pPr>
              <w:pStyle w:val="0"/>
              <w:jc w:val="center"/>
            </w:pPr>
            <w:r>
              <w:rPr>
                <w:sz w:val="20"/>
              </w:rPr>
              <w:t xml:space="preserve">2025</w:t>
            </w:r>
          </w:p>
        </w:tc>
        <w:tc>
          <w:tcPr>
            <w:tcW w:w="1024" w:type="dxa"/>
          </w:tcPr>
          <w:p>
            <w:pPr>
              <w:pStyle w:val="0"/>
              <w:jc w:val="center"/>
            </w:pPr>
            <w:r>
              <w:rPr>
                <w:sz w:val="20"/>
              </w:rPr>
              <w:t xml:space="preserve">2026 - 2030</w:t>
            </w:r>
          </w:p>
        </w:tc>
        <w:tc>
          <w:tcPr>
            <w:tcW w:w="102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698" w:type="dxa"/>
          </w:tcPr>
          <w:p>
            <w:pPr>
              <w:pStyle w:val="0"/>
              <w:jc w:val="center"/>
            </w:pPr>
            <w:r>
              <w:rPr>
                <w:sz w:val="20"/>
              </w:rPr>
              <w:t xml:space="preserve">2</w:t>
            </w:r>
          </w:p>
        </w:tc>
        <w:tc>
          <w:tcPr>
            <w:tcW w:w="1422" w:type="dxa"/>
          </w:tcPr>
          <w:p>
            <w:pPr>
              <w:pStyle w:val="0"/>
              <w:jc w:val="center"/>
            </w:pPr>
            <w:r>
              <w:rPr>
                <w:sz w:val="20"/>
              </w:rPr>
              <w:t xml:space="preserve">3</w:t>
            </w:r>
          </w:p>
        </w:tc>
        <w:tc>
          <w:tcPr>
            <w:tcW w:w="1908" w:type="dxa"/>
          </w:tcPr>
          <w:p>
            <w:pPr>
              <w:pStyle w:val="0"/>
              <w:jc w:val="center"/>
            </w:pPr>
            <w:r>
              <w:rPr>
                <w:sz w:val="20"/>
              </w:rPr>
              <w:t xml:space="preserve">4</w:t>
            </w:r>
          </w:p>
        </w:tc>
        <w:tc>
          <w:tcPr>
            <w:tcW w:w="618" w:type="dxa"/>
          </w:tcPr>
          <w:p>
            <w:pPr>
              <w:pStyle w:val="0"/>
              <w:jc w:val="center"/>
            </w:pPr>
            <w:r>
              <w:rPr>
                <w:sz w:val="20"/>
              </w:rPr>
              <w:t xml:space="preserve">5</w:t>
            </w:r>
          </w:p>
        </w:tc>
        <w:tc>
          <w:tcPr>
            <w:tcW w:w="737" w:type="dxa"/>
          </w:tcPr>
          <w:p>
            <w:pPr>
              <w:pStyle w:val="0"/>
              <w:jc w:val="center"/>
            </w:pPr>
            <w:r>
              <w:rPr>
                <w:sz w:val="20"/>
              </w:rPr>
              <w:t xml:space="preserve">6</w:t>
            </w:r>
          </w:p>
        </w:tc>
        <w:tc>
          <w:tcPr>
            <w:tcW w:w="1354" w:type="dxa"/>
          </w:tcPr>
          <w:p>
            <w:pPr>
              <w:pStyle w:val="0"/>
              <w:jc w:val="center"/>
            </w:pPr>
            <w:r>
              <w:rPr>
                <w:sz w:val="20"/>
              </w:rPr>
              <w:t xml:space="preserve">7</w:t>
            </w:r>
          </w:p>
        </w:tc>
        <w:tc>
          <w:tcPr>
            <w:tcW w:w="624" w:type="dxa"/>
          </w:tcPr>
          <w:p>
            <w:pPr>
              <w:pStyle w:val="0"/>
              <w:jc w:val="center"/>
            </w:pPr>
            <w:r>
              <w:rPr>
                <w:sz w:val="20"/>
              </w:rPr>
              <w:t xml:space="preserve">8</w:t>
            </w:r>
          </w:p>
        </w:tc>
        <w:tc>
          <w:tcPr>
            <w:tcW w:w="1077" w:type="dxa"/>
          </w:tcPr>
          <w:p>
            <w:pPr>
              <w:pStyle w:val="0"/>
              <w:jc w:val="center"/>
            </w:pPr>
            <w:r>
              <w:rPr>
                <w:sz w:val="20"/>
              </w:rPr>
              <w:t xml:space="preserve">9</w:t>
            </w:r>
          </w:p>
        </w:tc>
        <w:tc>
          <w:tcPr>
            <w:tcW w:w="784" w:type="dxa"/>
          </w:tcPr>
          <w:p>
            <w:pPr>
              <w:pStyle w:val="0"/>
              <w:jc w:val="center"/>
            </w:pPr>
            <w:r>
              <w:rPr>
                <w:sz w:val="20"/>
              </w:rPr>
              <w:t xml:space="preserve">10</w:t>
            </w:r>
          </w:p>
        </w:tc>
        <w:tc>
          <w:tcPr>
            <w:tcW w:w="784" w:type="dxa"/>
          </w:tcPr>
          <w:p>
            <w:pPr>
              <w:pStyle w:val="0"/>
              <w:jc w:val="center"/>
            </w:pPr>
            <w:r>
              <w:rPr>
                <w:sz w:val="20"/>
              </w:rPr>
              <w:t xml:space="preserve">11</w:t>
            </w:r>
          </w:p>
        </w:tc>
        <w:tc>
          <w:tcPr>
            <w:tcW w:w="784" w:type="dxa"/>
          </w:tcPr>
          <w:p>
            <w:pPr>
              <w:pStyle w:val="0"/>
              <w:jc w:val="center"/>
            </w:pPr>
            <w:r>
              <w:rPr>
                <w:sz w:val="20"/>
              </w:rPr>
              <w:t xml:space="preserve">12</w:t>
            </w:r>
          </w:p>
        </w:tc>
        <w:tc>
          <w:tcPr>
            <w:tcW w:w="784" w:type="dxa"/>
          </w:tcPr>
          <w:p>
            <w:pPr>
              <w:pStyle w:val="0"/>
              <w:jc w:val="center"/>
            </w:pPr>
            <w:r>
              <w:rPr>
                <w:sz w:val="20"/>
              </w:rPr>
              <w:t xml:space="preserve">13</w:t>
            </w:r>
          </w:p>
        </w:tc>
        <w:tc>
          <w:tcPr>
            <w:tcW w:w="904" w:type="dxa"/>
          </w:tcPr>
          <w:p>
            <w:pPr>
              <w:pStyle w:val="0"/>
              <w:jc w:val="center"/>
            </w:pPr>
            <w:r>
              <w:rPr>
                <w:sz w:val="20"/>
              </w:rPr>
              <w:t xml:space="preserve">14</w:t>
            </w:r>
          </w:p>
        </w:tc>
        <w:tc>
          <w:tcPr>
            <w:tcW w:w="784" w:type="dxa"/>
          </w:tcPr>
          <w:p>
            <w:pPr>
              <w:pStyle w:val="0"/>
              <w:jc w:val="center"/>
            </w:pPr>
            <w:r>
              <w:rPr>
                <w:sz w:val="20"/>
              </w:rPr>
              <w:t xml:space="preserve">15</w:t>
            </w:r>
          </w:p>
        </w:tc>
        <w:tc>
          <w:tcPr>
            <w:tcW w:w="784" w:type="dxa"/>
          </w:tcPr>
          <w:p>
            <w:pPr>
              <w:pStyle w:val="0"/>
              <w:jc w:val="center"/>
            </w:pPr>
            <w:r>
              <w:rPr>
                <w:sz w:val="20"/>
              </w:rPr>
              <w:t xml:space="preserve">16</w:t>
            </w:r>
          </w:p>
        </w:tc>
        <w:tc>
          <w:tcPr>
            <w:tcW w:w="1024" w:type="dxa"/>
          </w:tcPr>
          <w:p>
            <w:pPr>
              <w:pStyle w:val="0"/>
              <w:jc w:val="center"/>
            </w:pPr>
            <w:r>
              <w:rPr>
                <w:sz w:val="20"/>
              </w:rPr>
              <w:t xml:space="preserve">17</w:t>
            </w:r>
          </w:p>
        </w:tc>
        <w:tc>
          <w:tcPr>
            <w:tcW w:w="1024" w:type="dxa"/>
            <w:tcBorders>
              <w:right w:val="nil"/>
            </w:tcBorders>
          </w:tcPr>
          <w:p>
            <w:pPr>
              <w:pStyle w:val="0"/>
              <w:jc w:val="center"/>
            </w:pPr>
            <w:r>
              <w:rPr>
                <w:sz w:val="20"/>
              </w:rPr>
              <w:t xml:space="preserve">18</w:t>
            </w:r>
          </w:p>
        </w:tc>
      </w:tr>
      <w:tr>
        <w:tc>
          <w:tcPr>
            <w:tcW w:w="850" w:type="dxa"/>
            <w:tcBorders>
              <w:left w:val="nil"/>
            </w:tcBorders>
            <w:vMerge w:val="restart"/>
          </w:tcPr>
          <w:p>
            <w:pPr>
              <w:pStyle w:val="0"/>
              <w:jc w:val="both"/>
            </w:pPr>
            <w:r>
              <w:rPr>
                <w:sz w:val="20"/>
              </w:rPr>
              <w:t xml:space="preserve">Подпрограмма</w:t>
            </w:r>
          </w:p>
        </w:tc>
        <w:tc>
          <w:tcPr>
            <w:tcW w:w="1698" w:type="dxa"/>
            <w:vMerge w:val="restart"/>
          </w:tcPr>
          <w:p>
            <w:pPr>
              <w:pStyle w:val="0"/>
              <w:jc w:val="both"/>
            </w:pPr>
            <w:r>
              <w:rPr>
                <w:sz w:val="20"/>
              </w:rPr>
              <w:t xml:space="preserve">"Совершенствование кадровой политики и развитие кадрового потенциала государственной гражданской службы Чувашской Республики"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соисполнители - Минобразования Чувашии, Госслужба Чувашии по делам юстиции, Государственный Совет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r>
              <w:rPr>
                <w:sz w:val="20"/>
              </w:rPr>
              <w:t xml:space="preserve">, Контрольно-счетная палата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r>
              <w:rPr>
                <w:sz w:val="20"/>
              </w:rPr>
              <w:t xml:space="preserve">, Центральная избирательная комиссия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r>
              <w:rPr>
                <w:sz w:val="20"/>
              </w:rPr>
              <w:t xml:space="preserve"> (далее -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r>
              <w:rPr>
                <w:sz w:val="20"/>
              </w:rPr>
              <w:t xml:space="preserve">), участники - Минздрав Чувашии, Минкультуры Чувашии, Минприроды Чувашии, Минпромэнерго Чувашии, Минсельхоз Чувашии, Минстрой Чувашии, Минтруд Чувашии, Минтранс Чувашии, Минспорт Чувашии, Минфин Чувашии, Минцифры Чувашии, Минэкономразвития Чувашии, ГКЧС Чувашии, Госветслужба Чувашии, Госслужба Чувашии по конкурентной политике и тарифам, Госжилинспекция Чувашии, Гостехнадзор Чувашии, Полпредство Чувашии при Президенте России (далее также - исполнительные органы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1546,1</w:t>
            </w:r>
          </w:p>
        </w:tc>
        <w:tc>
          <w:tcPr>
            <w:tcW w:w="784" w:type="dxa"/>
          </w:tcPr>
          <w:p>
            <w:pPr>
              <w:pStyle w:val="0"/>
              <w:jc w:val="center"/>
            </w:pPr>
            <w:r>
              <w:rPr>
                <w:sz w:val="20"/>
              </w:rPr>
              <w:t xml:space="preserve">4535,9</w:t>
            </w:r>
          </w:p>
        </w:tc>
        <w:tc>
          <w:tcPr>
            <w:tcW w:w="784" w:type="dxa"/>
          </w:tcPr>
          <w:p>
            <w:pPr>
              <w:pStyle w:val="0"/>
              <w:jc w:val="center"/>
            </w:pPr>
            <w:r>
              <w:rPr>
                <w:sz w:val="20"/>
              </w:rPr>
              <w:t xml:space="preserve">5590,5</w:t>
            </w:r>
          </w:p>
        </w:tc>
        <w:tc>
          <w:tcPr>
            <w:tcW w:w="784" w:type="dxa"/>
          </w:tcPr>
          <w:p>
            <w:pPr>
              <w:pStyle w:val="0"/>
              <w:jc w:val="center"/>
            </w:pPr>
            <w:r>
              <w:rPr>
                <w:sz w:val="20"/>
              </w:rPr>
              <w:t xml:space="preserve">8272,6</w:t>
            </w:r>
          </w:p>
        </w:tc>
        <w:tc>
          <w:tcPr>
            <w:tcW w:w="904" w:type="dxa"/>
          </w:tcPr>
          <w:p>
            <w:pPr>
              <w:pStyle w:val="0"/>
              <w:jc w:val="center"/>
            </w:pPr>
            <w:r>
              <w:rPr>
                <w:sz w:val="20"/>
              </w:rPr>
              <w:t xml:space="preserve">11866,8</w:t>
            </w:r>
          </w:p>
        </w:tc>
        <w:tc>
          <w:tcPr>
            <w:tcW w:w="784" w:type="dxa"/>
          </w:tcPr>
          <w:p>
            <w:pPr>
              <w:pStyle w:val="0"/>
              <w:jc w:val="center"/>
            </w:pPr>
            <w:r>
              <w:rPr>
                <w:sz w:val="20"/>
              </w:rPr>
              <w:t xml:space="preserve">7570,5</w:t>
            </w:r>
          </w:p>
        </w:tc>
        <w:tc>
          <w:tcPr>
            <w:tcW w:w="784" w:type="dxa"/>
          </w:tcPr>
          <w:p>
            <w:pPr>
              <w:pStyle w:val="0"/>
              <w:jc w:val="center"/>
            </w:pPr>
            <w:r>
              <w:rPr>
                <w:sz w:val="20"/>
              </w:rPr>
              <w:t xml:space="preserve">7570,5</w:t>
            </w:r>
          </w:p>
        </w:tc>
        <w:tc>
          <w:tcPr>
            <w:tcW w:w="1024" w:type="dxa"/>
          </w:tcPr>
          <w:p>
            <w:pPr>
              <w:pStyle w:val="0"/>
              <w:jc w:val="center"/>
            </w:pPr>
            <w:r>
              <w:rPr>
                <w:sz w:val="20"/>
              </w:rPr>
              <w:t xml:space="preserve">166566,0</w:t>
            </w:r>
          </w:p>
        </w:tc>
        <w:tc>
          <w:tcPr>
            <w:tcW w:w="1024" w:type="dxa"/>
            <w:tcBorders>
              <w:right w:val="nil"/>
            </w:tcBorders>
          </w:tcPr>
          <w:p>
            <w:pPr>
              <w:pStyle w:val="0"/>
              <w:jc w:val="center"/>
            </w:pPr>
            <w:r>
              <w:rPr>
                <w:sz w:val="20"/>
              </w:rPr>
              <w:t xml:space="preserve">166566,0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1546,1</w:t>
            </w:r>
          </w:p>
        </w:tc>
        <w:tc>
          <w:tcPr>
            <w:tcW w:w="784" w:type="dxa"/>
          </w:tcPr>
          <w:p>
            <w:pPr>
              <w:pStyle w:val="0"/>
              <w:jc w:val="center"/>
            </w:pPr>
            <w:r>
              <w:rPr>
                <w:sz w:val="20"/>
              </w:rPr>
              <w:t xml:space="preserve">4535,9</w:t>
            </w:r>
          </w:p>
        </w:tc>
        <w:tc>
          <w:tcPr>
            <w:tcW w:w="784" w:type="dxa"/>
          </w:tcPr>
          <w:p>
            <w:pPr>
              <w:pStyle w:val="0"/>
              <w:jc w:val="center"/>
            </w:pPr>
            <w:r>
              <w:rPr>
                <w:sz w:val="20"/>
              </w:rPr>
              <w:t xml:space="preserve">5590,5</w:t>
            </w:r>
          </w:p>
        </w:tc>
        <w:tc>
          <w:tcPr>
            <w:tcW w:w="784" w:type="dxa"/>
          </w:tcPr>
          <w:p>
            <w:pPr>
              <w:pStyle w:val="0"/>
              <w:jc w:val="center"/>
            </w:pPr>
            <w:r>
              <w:rPr>
                <w:sz w:val="20"/>
              </w:rPr>
              <w:t xml:space="preserve">8272,6</w:t>
            </w:r>
          </w:p>
        </w:tc>
        <w:tc>
          <w:tcPr>
            <w:tcW w:w="904" w:type="dxa"/>
          </w:tcPr>
          <w:p>
            <w:pPr>
              <w:pStyle w:val="0"/>
              <w:jc w:val="center"/>
            </w:pPr>
            <w:r>
              <w:rPr>
                <w:sz w:val="20"/>
              </w:rPr>
              <w:t xml:space="preserve">11866,8</w:t>
            </w:r>
          </w:p>
        </w:tc>
        <w:tc>
          <w:tcPr>
            <w:tcW w:w="784" w:type="dxa"/>
          </w:tcPr>
          <w:p>
            <w:pPr>
              <w:pStyle w:val="0"/>
              <w:jc w:val="center"/>
            </w:pPr>
            <w:r>
              <w:rPr>
                <w:sz w:val="20"/>
              </w:rPr>
              <w:t xml:space="preserve">7570,5</w:t>
            </w:r>
          </w:p>
        </w:tc>
        <w:tc>
          <w:tcPr>
            <w:tcW w:w="784" w:type="dxa"/>
          </w:tcPr>
          <w:p>
            <w:pPr>
              <w:pStyle w:val="0"/>
              <w:jc w:val="center"/>
            </w:pPr>
            <w:r>
              <w:rPr>
                <w:sz w:val="20"/>
              </w:rPr>
              <w:t xml:space="preserve">7570,5</w:t>
            </w:r>
          </w:p>
        </w:tc>
        <w:tc>
          <w:tcPr>
            <w:tcW w:w="1024" w:type="dxa"/>
          </w:tcPr>
          <w:p>
            <w:pPr>
              <w:pStyle w:val="0"/>
              <w:jc w:val="center"/>
            </w:pPr>
            <w:r>
              <w:rPr>
                <w:sz w:val="20"/>
              </w:rPr>
              <w:t xml:space="preserve">166566,0</w:t>
            </w:r>
          </w:p>
        </w:tc>
        <w:tc>
          <w:tcPr>
            <w:tcW w:w="1024" w:type="dxa"/>
            <w:tcBorders>
              <w:right w:val="nil"/>
            </w:tcBorders>
          </w:tcPr>
          <w:p>
            <w:pPr>
              <w:pStyle w:val="0"/>
              <w:jc w:val="center"/>
            </w:pPr>
            <w:r>
              <w:rPr>
                <w:sz w:val="20"/>
              </w:rPr>
              <w:t xml:space="preserve">166566,0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7944" w:type="dxa"/>
            <w:tcBorders>
              <w:left w:val="nil"/>
              <w:right w:val="nil"/>
            </w:tcBorders>
          </w:tcPr>
          <w:p>
            <w:pPr>
              <w:pStyle w:val="0"/>
              <w:outlineLvl w:val="3"/>
              <w:jc w:val="center"/>
            </w:pPr>
            <w:r>
              <w:rPr>
                <w:sz w:val="20"/>
              </w:rPr>
              <w:t xml:space="preserve">Цель "Формирование высококвалифицированного кадрового состава государственных органов Чувашской Республики, способного обеспечить эффективность государственного управления"</w:t>
            </w:r>
          </w:p>
        </w:tc>
      </w:tr>
      <w:tr>
        <w:tc>
          <w:tcPr>
            <w:tcW w:w="850" w:type="dxa"/>
            <w:tcBorders>
              <w:left w:val="nil"/>
            </w:tcBorders>
            <w:vMerge w:val="restart"/>
          </w:tcPr>
          <w:p>
            <w:pPr>
              <w:pStyle w:val="0"/>
              <w:jc w:val="both"/>
            </w:pPr>
            <w:r>
              <w:rPr>
                <w:sz w:val="20"/>
              </w:rPr>
              <w:t xml:space="preserve">Основное мероприятие 1</w:t>
            </w:r>
          </w:p>
        </w:tc>
        <w:tc>
          <w:tcPr>
            <w:tcW w:w="1698" w:type="dxa"/>
            <w:vMerge w:val="restart"/>
          </w:tcPr>
          <w:p>
            <w:pPr>
              <w:pStyle w:val="0"/>
              <w:jc w:val="both"/>
            </w:pPr>
            <w:r>
              <w:rPr>
                <w:sz w:val="20"/>
              </w:rPr>
              <w:t xml:space="preserve">Разработка и мониторинг нормативных правовых актов Чувашской Республики, регулирующих вопросы государственной гражданской службы Чувашской Республики (далее также - гражданская служба)</w:t>
            </w:r>
          </w:p>
        </w:tc>
        <w:tc>
          <w:tcPr>
            <w:tcW w:w="1422" w:type="dxa"/>
            <w:vMerge w:val="restart"/>
          </w:tcPr>
          <w:p>
            <w:pPr>
              <w:pStyle w:val="0"/>
              <w:jc w:val="both"/>
            </w:pPr>
            <w:r>
              <w:rPr>
                <w:sz w:val="20"/>
              </w:rPr>
              <w:t xml:space="preserve">развитие нормативно-правового обеспечения гражданской службы</w:t>
            </w:r>
          </w:p>
        </w:tc>
        <w:tc>
          <w:tcPr>
            <w:tcW w:w="1908" w:type="dxa"/>
            <w:vMerge w:val="restart"/>
          </w:tcPr>
          <w:p>
            <w:pPr>
              <w:pStyle w:val="0"/>
              <w:jc w:val="both"/>
            </w:pPr>
            <w:r>
              <w:rPr>
                <w:sz w:val="20"/>
              </w:rPr>
              <w:t xml:space="preserve">ответственный исполнитель - Администрация Главы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1</w:t>
            </w:r>
          </w:p>
        </w:tc>
        <w:tc>
          <w:tcPr>
            <w:gridSpan w:val="7"/>
            <w:tcW w:w="8361" w:type="dxa"/>
          </w:tcPr>
          <w:p>
            <w:pPr>
              <w:pStyle w:val="0"/>
              <w:jc w:val="both"/>
            </w:pPr>
            <w:r>
              <w:rPr>
                <w:sz w:val="20"/>
              </w:rPr>
              <w:t xml:space="preserve">Доля подготовленных нормативных правовых актов Чувашской Республики, регулирующих вопросы гражданской службы, отнесенные к компетенции субъекта Российской Федерации,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90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1024" w:type="dxa"/>
          </w:tcPr>
          <w:p>
            <w:pPr>
              <w:pStyle w:val="0"/>
              <w:jc w:val="center"/>
            </w:pPr>
            <w:r>
              <w:rPr>
                <w:sz w:val="20"/>
              </w:rPr>
              <w:t xml:space="preserve">100,0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100,0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1.1</w:t>
            </w:r>
          </w:p>
        </w:tc>
        <w:tc>
          <w:tcPr>
            <w:tcW w:w="1698" w:type="dxa"/>
            <w:vMerge w:val="restart"/>
          </w:tcPr>
          <w:p>
            <w:pPr>
              <w:pStyle w:val="0"/>
              <w:jc w:val="both"/>
            </w:pPr>
            <w:r>
              <w:rPr>
                <w:sz w:val="20"/>
              </w:rPr>
              <w:t xml:space="preserve">Мониторинг законодательства Российской Федерации и законодательства Чувашской Республики о государственной гражданской службе Чувашской Республики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w:t>
            </w:r>
          </w:p>
        </w:tc>
        <w:tc>
          <w:tcPr>
            <w:tcW w:w="1698" w:type="dxa"/>
            <w:vMerge w:val="restart"/>
          </w:tcPr>
          <w:p>
            <w:pPr>
              <w:pStyle w:val="0"/>
              <w:jc w:val="both"/>
            </w:pPr>
            <w:r>
              <w:rPr>
                <w:sz w:val="20"/>
              </w:rPr>
              <w:t xml:space="preserve">Совершенствование и развитие нормативно-правовой базы Чувашской Республики, регулирующей вопросы государственной гражданской службы Чувашской Республики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1.3</w:t>
            </w:r>
          </w:p>
        </w:tc>
        <w:tc>
          <w:tcPr>
            <w:tcW w:w="1698" w:type="dxa"/>
            <w:vMerge w:val="restart"/>
          </w:tcPr>
          <w:p>
            <w:pPr>
              <w:pStyle w:val="0"/>
              <w:jc w:val="both"/>
            </w:pPr>
            <w:r>
              <w:rPr>
                <w:sz w:val="20"/>
              </w:rPr>
              <w:t xml:space="preserve">Разработка методических рекомендаций по вопросам государственной гражданской службы Чувашской Республики, методическое и консультационное обеспечение деятельности кадровых служб государственных органов Чувашской Республики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7944" w:type="dxa"/>
            <w:tcBorders>
              <w:left w:val="nil"/>
              <w:right w:val="nil"/>
            </w:tcBorders>
          </w:tcPr>
          <w:p>
            <w:pPr>
              <w:pStyle w:val="0"/>
              <w:outlineLvl w:val="3"/>
              <w:jc w:val="center"/>
            </w:pPr>
            <w:r>
              <w:rPr>
                <w:sz w:val="20"/>
              </w:rPr>
              <w:t xml:space="preserve">Цель "Формирование высококвалифицированного кадрового состава государственных органов Чувашской Республики, способного обеспечить эффективность государственного управления"</w:t>
            </w:r>
          </w:p>
        </w:tc>
      </w:tr>
      <w:tr>
        <w:tc>
          <w:tcPr>
            <w:tcW w:w="850" w:type="dxa"/>
            <w:tcBorders>
              <w:left w:val="nil"/>
            </w:tcBorders>
            <w:vMerge w:val="restart"/>
          </w:tcPr>
          <w:p>
            <w:pPr>
              <w:pStyle w:val="0"/>
              <w:jc w:val="both"/>
            </w:pPr>
            <w:r>
              <w:rPr>
                <w:sz w:val="20"/>
              </w:rPr>
              <w:t xml:space="preserve">Основное мероприятие 2</w:t>
            </w:r>
          </w:p>
        </w:tc>
        <w:tc>
          <w:tcPr>
            <w:tcW w:w="1698" w:type="dxa"/>
            <w:vMerge w:val="restart"/>
          </w:tcPr>
          <w:p>
            <w:pPr>
              <w:pStyle w:val="0"/>
              <w:jc w:val="both"/>
            </w:pPr>
            <w:r>
              <w:rPr>
                <w:sz w:val="20"/>
              </w:rPr>
              <w:t xml:space="preserve">Подготовка кадров для государственной гражданской службы Чувашской Республики, организация профессионального развития государственных гражданских служащих Чувашской Республики, реализация инновационных обучающих программ, внедрение технологии оценки управленческих компетенций в систему планирования карьерного роста лиц, замещающих государственные должности Чувашской Республики, муниципальные должности, должности государственной гражданской службы Чувашской Республики, должности муниципальной службы в Чувашской Республике, лиц, состоящих в резерве управленческих кадров Чувашской Республики и Молодежном кадровом резерве при Главе Чувашской Республики, кадровом резерве Чувашской Республики и кадровых резервах государственных органов Чувашской Республики</w:t>
            </w:r>
          </w:p>
        </w:tc>
        <w:tc>
          <w:tcPr>
            <w:tcW w:w="1422" w:type="dxa"/>
            <w:vMerge w:val="restart"/>
          </w:tcPr>
          <w:p>
            <w:pPr>
              <w:pStyle w:val="0"/>
              <w:jc w:val="both"/>
            </w:pPr>
            <w:r>
              <w:rPr>
                <w:sz w:val="20"/>
              </w:rPr>
              <w:t xml:space="preserve">эффективность подготовки кадров для гражданской службы, профессионального развития лиц, замещающих государственные должности Чувашской Республики, гражданских служащих, лиц, состоящих в кадровых резервах</w:t>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соисполнители - Минобразования Чувашии, Госслужба Чувашии по делам юстиции, участники - исполнительные органы Чувашской Республики,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1546,1</w:t>
            </w:r>
          </w:p>
        </w:tc>
        <w:tc>
          <w:tcPr>
            <w:tcW w:w="784" w:type="dxa"/>
          </w:tcPr>
          <w:p>
            <w:pPr>
              <w:pStyle w:val="0"/>
              <w:jc w:val="center"/>
            </w:pPr>
            <w:r>
              <w:rPr>
                <w:sz w:val="20"/>
              </w:rPr>
              <w:t xml:space="preserve">2522,6</w:t>
            </w:r>
          </w:p>
        </w:tc>
        <w:tc>
          <w:tcPr>
            <w:tcW w:w="784" w:type="dxa"/>
          </w:tcPr>
          <w:p>
            <w:pPr>
              <w:pStyle w:val="0"/>
              <w:jc w:val="center"/>
            </w:pPr>
            <w:r>
              <w:rPr>
                <w:sz w:val="20"/>
              </w:rPr>
              <w:t xml:space="preserve">1618,3</w:t>
            </w:r>
          </w:p>
        </w:tc>
        <w:tc>
          <w:tcPr>
            <w:tcW w:w="784" w:type="dxa"/>
          </w:tcPr>
          <w:p>
            <w:pPr>
              <w:pStyle w:val="0"/>
              <w:jc w:val="center"/>
            </w:pPr>
            <w:r>
              <w:rPr>
                <w:sz w:val="20"/>
              </w:rPr>
              <w:t xml:space="preserve">3517,5</w:t>
            </w:r>
          </w:p>
        </w:tc>
        <w:tc>
          <w:tcPr>
            <w:tcW w:w="904" w:type="dxa"/>
          </w:tcPr>
          <w:p>
            <w:pPr>
              <w:pStyle w:val="0"/>
              <w:jc w:val="center"/>
            </w:pPr>
            <w:r>
              <w:rPr>
                <w:sz w:val="20"/>
              </w:rPr>
              <w:t xml:space="preserve">5219,7</w:t>
            </w:r>
          </w:p>
        </w:tc>
        <w:tc>
          <w:tcPr>
            <w:tcW w:w="784" w:type="dxa"/>
          </w:tcPr>
          <w:p>
            <w:pPr>
              <w:pStyle w:val="0"/>
              <w:jc w:val="center"/>
            </w:pPr>
            <w:r>
              <w:rPr>
                <w:sz w:val="20"/>
              </w:rPr>
              <w:t xml:space="preserve">1084,2</w:t>
            </w:r>
          </w:p>
        </w:tc>
        <w:tc>
          <w:tcPr>
            <w:tcW w:w="784" w:type="dxa"/>
          </w:tcPr>
          <w:p>
            <w:pPr>
              <w:pStyle w:val="0"/>
              <w:jc w:val="center"/>
            </w:pPr>
            <w:r>
              <w:rPr>
                <w:sz w:val="20"/>
              </w:rPr>
              <w:t xml:space="preserve">1084,2</w:t>
            </w:r>
          </w:p>
        </w:tc>
        <w:tc>
          <w:tcPr>
            <w:tcW w:w="1024" w:type="dxa"/>
          </w:tcPr>
          <w:p>
            <w:pPr>
              <w:pStyle w:val="0"/>
              <w:jc w:val="center"/>
            </w:pPr>
            <w:r>
              <w:rPr>
                <w:sz w:val="20"/>
              </w:rPr>
              <w:t xml:space="preserve">7597,0</w:t>
            </w:r>
          </w:p>
        </w:tc>
        <w:tc>
          <w:tcPr>
            <w:tcW w:w="1024" w:type="dxa"/>
            <w:tcBorders>
              <w:right w:val="nil"/>
            </w:tcBorders>
          </w:tcPr>
          <w:p>
            <w:pPr>
              <w:pStyle w:val="0"/>
              <w:jc w:val="center"/>
            </w:pPr>
            <w:r>
              <w:rPr>
                <w:sz w:val="20"/>
              </w:rPr>
              <w:t xml:space="preserve">7597,0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Borders>
              <w:bottom w:val="nil"/>
            </w:tcBorders>
          </w:tcPr>
          <w:p>
            <w:pPr>
              <w:pStyle w:val="0"/>
              <w:jc w:val="center"/>
            </w:pPr>
            <w:r>
              <w:rPr>
                <w:sz w:val="20"/>
              </w:rPr>
              <w:t xml:space="preserve">803</w:t>
            </w:r>
          </w:p>
        </w:tc>
        <w:tc>
          <w:tcPr>
            <w:tcW w:w="737" w:type="dxa"/>
            <w:tcBorders>
              <w:bottom w:val="nil"/>
            </w:tcBorders>
          </w:tcPr>
          <w:p>
            <w:pPr>
              <w:pStyle w:val="0"/>
              <w:jc w:val="center"/>
            </w:pPr>
            <w:r>
              <w:rPr>
                <w:sz w:val="20"/>
              </w:rPr>
              <w:t xml:space="preserve">07 09</w:t>
            </w:r>
          </w:p>
        </w:tc>
        <w:tc>
          <w:tcPr>
            <w:tcW w:w="1354" w:type="dxa"/>
            <w:tcBorders>
              <w:bottom w:val="nil"/>
            </w:tcBorders>
          </w:tcPr>
          <w:p>
            <w:pPr>
              <w:pStyle w:val="0"/>
              <w:jc w:val="center"/>
            </w:pPr>
            <w:r>
              <w:rPr>
                <w:sz w:val="20"/>
              </w:rPr>
              <w:t xml:space="preserve">Ч520213690</w:t>
            </w:r>
          </w:p>
        </w:tc>
        <w:tc>
          <w:tcPr>
            <w:tcW w:w="624" w:type="dxa"/>
            <w:tcBorders>
              <w:bottom w:val="nil"/>
            </w:tcBorders>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784" w:type="dxa"/>
            <w:vMerge w:val="restart"/>
          </w:tcPr>
          <w:p>
            <w:pPr>
              <w:pStyle w:val="0"/>
              <w:jc w:val="center"/>
            </w:pPr>
            <w:r>
              <w:rPr>
                <w:sz w:val="20"/>
              </w:rPr>
              <w:t xml:space="preserve">1546,1</w:t>
            </w:r>
          </w:p>
        </w:tc>
        <w:tc>
          <w:tcPr>
            <w:tcW w:w="784" w:type="dxa"/>
            <w:vMerge w:val="restart"/>
          </w:tcPr>
          <w:p>
            <w:pPr>
              <w:pStyle w:val="0"/>
              <w:jc w:val="center"/>
            </w:pPr>
            <w:r>
              <w:rPr>
                <w:sz w:val="20"/>
              </w:rPr>
              <w:t xml:space="preserve">2522,6</w:t>
            </w:r>
          </w:p>
        </w:tc>
        <w:tc>
          <w:tcPr>
            <w:tcW w:w="784" w:type="dxa"/>
            <w:vMerge w:val="restart"/>
          </w:tcPr>
          <w:p>
            <w:pPr>
              <w:pStyle w:val="0"/>
              <w:jc w:val="center"/>
            </w:pPr>
            <w:r>
              <w:rPr>
                <w:sz w:val="20"/>
              </w:rPr>
              <w:t xml:space="preserve">1618,3</w:t>
            </w:r>
          </w:p>
        </w:tc>
        <w:tc>
          <w:tcPr>
            <w:tcW w:w="784" w:type="dxa"/>
            <w:vMerge w:val="restart"/>
          </w:tcPr>
          <w:p>
            <w:pPr>
              <w:pStyle w:val="0"/>
              <w:jc w:val="center"/>
            </w:pPr>
            <w:r>
              <w:rPr>
                <w:sz w:val="20"/>
              </w:rPr>
              <w:t xml:space="preserve">3517,5</w:t>
            </w:r>
          </w:p>
        </w:tc>
        <w:tc>
          <w:tcPr>
            <w:tcW w:w="904" w:type="dxa"/>
            <w:vMerge w:val="restart"/>
          </w:tcPr>
          <w:p>
            <w:pPr>
              <w:pStyle w:val="0"/>
              <w:jc w:val="center"/>
            </w:pPr>
            <w:r>
              <w:rPr>
                <w:sz w:val="20"/>
              </w:rPr>
              <w:t xml:space="preserve">5219,7</w:t>
            </w:r>
          </w:p>
        </w:tc>
        <w:tc>
          <w:tcPr>
            <w:tcW w:w="784" w:type="dxa"/>
            <w:vMerge w:val="restart"/>
          </w:tcPr>
          <w:p>
            <w:pPr>
              <w:pStyle w:val="0"/>
              <w:jc w:val="center"/>
            </w:pPr>
            <w:r>
              <w:rPr>
                <w:sz w:val="20"/>
              </w:rPr>
              <w:t xml:space="preserve">1084,2</w:t>
            </w:r>
          </w:p>
        </w:tc>
        <w:tc>
          <w:tcPr>
            <w:tcW w:w="784" w:type="dxa"/>
            <w:vMerge w:val="restart"/>
          </w:tcPr>
          <w:p>
            <w:pPr>
              <w:pStyle w:val="0"/>
              <w:jc w:val="center"/>
            </w:pPr>
            <w:r>
              <w:rPr>
                <w:sz w:val="20"/>
              </w:rPr>
              <w:t xml:space="preserve">1084,2</w:t>
            </w:r>
          </w:p>
        </w:tc>
        <w:tc>
          <w:tcPr>
            <w:tcW w:w="1024" w:type="dxa"/>
            <w:vMerge w:val="restart"/>
          </w:tcPr>
          <w:p>
            <w:pPr>
              <w:pStyle w:val="0"/>
              <w:jc w:val="center"/>
            </w:pPr>
            <w:r>
              <w:rPr>
                <w:sz w:val="20"/>
              </w:rPr>
              <w:t xml:space="preserve">7597,0</w:t>
            </w:r>
          </w:p>
        </w:tc>
        <w:tc>
          <w:tcPr>
            <w:tcW w:w="1024" w:type="dxa"/>
            <w:tcBorders>
              <w:right w:val="nil"/>
            </w:tcBorders>
            <w:vMerge w:val="restart"/>
          </w:tcPr>
          <w:p>
            <w:pPr>
              <w:pStyle w:val="0"/>
              <w:jc w:val="center"/>
            </w:pPr>
            <w:r>
              <w:rPr>
                <w:sz w:val="20"/>
              </w:rPr>
              <w:t xml:space="preserve">7597,0</w:t>
            </w: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818</w:t>
            </w:r>
          </w:p>
        </w:tc>
        <w:tc>
          <w:tcPr>
            <w:tcW w:w="737" w:type="dxa"/>
            <w:tcBorders>
              <w:top w:val="nil"/>
              <w:bottom w:val="nil"/>
            </w:tcBorders>
          </w:tcPr>
          <w:p>
            <w:pPr>
              <w:pStyle w:val="0"/>
              <w:jc w:val="center"/>
            </w:pPr>
            <w:r>
              <w:rPr>
                <w:sz w:val="20"/>
              </w:rPr>
              <w:t xml:space="preserve">05 05</w:t>
            </w:r>
          </w:p>
        </w:tc>
        <w:tc>
          <w:tcPr>
            <w:tcW w:w="1354" w:type="dxa"/>
            <w:tcBorders>
              <w:top w:val="nil"/>
              <w:bottom w:val="nil"/>
            </w:tcBorders>
          </w:tcPr>
          <w:p>
            <w:pPr>
              <w:pStyle w:val="0"/>
              <w:jc w:val="center"/>
            </w:pPr>
            <w:r>
              <w:rPr>
                <w:sz w:val="20"/>
              </w:rPr>
              <w:t xml:space="preserve">Ч520215920</w:t>
            </w:r>
          </w:p>
        </w:tc>
        <w:tc>
          <w:tcPr>
            <w:tcW w:w="624" w:type="dxa"/>
            <w:tcBorders>
              <w:top w:val="nil"/>
              <w:bottom w:val="nil"/>
            </w:tcBorders>
          </w:tcPr>
          <w:p>
            <w:pPr>
              <w:pStyle w:val="0"/>
              <w:jc w:val="center"/>
            </w:pPr>
            <w:r>
              <w:rPr>
                <w:sz w:val="20"/>
              </w:rPr>
              <w:t xml:space="preserve">120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618" w:type="dxa"/>
            <w:tcBorders>
              <w:top w:val="nil"/>
            </w:tcBorders>
          </w:tcPr>
          <w:p>
            <w:pPr>
              <w:pStyle w:val="0"/>
              <w:jc w:val="center"/>
            </w:pPr>
            <w:r>
              <w:rPr>
                <w:sz w:val="20"/>
              </w:rPr>
              <w:t xml:space="preserve">874</w:t>
            </w:r>
          </w:p>
        </w:tc>
        <w:tc>
          <w:tcPr>
            <w:tcW w:w="737" w:type="dxa"/>
            <w:tcBorders>
              <w:top w:val="nil"/>
            </w:tcBorders>
          </w:tcPr>
          <w:p>
            <w:pPr>
              <w:pStyle w:val="0"/>
            </w:pPr>
            <w:r>
              <w:rPr>
                <w:sz w:val="20"/>
              </w:rPr>
            </w:r>
          </w:p>
        </w:tc>
        <w:tc>
          <w:tcPr>
            <w:tcW w:w="1354" w:type="dxa"/>
            <w:tcBorders>
              <w:top w:val="nil"/>
            </w:tcBorders>
          </w:tcPr>
          <w:p>
            <w:pPr>
              <w:pStyle w:val="0"/>
            </w:pPr>
            <w:r>
              <w:rPr>
                <w:sz w:val="20"/>
              </w:rPr>
            </w:r>
          </w:p>
        </w:tc>
        <w:tc>
          <w:tcPr>
            <w:tcW w:w="624" w:type="dxa"/>
            <w:tcBorders>
              <w:top w:val="nil"/>
            </w:tcBorders>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2</w:t>
            </w:r>
          </w:p>
        </w:tc>
        <w:tc>
          <w:tcPr>
            <w:gridSpan w:val="7"/>
            <w:tcW w:w="8361" w:type="dxa"/>
          </w:tcPr>
          <w:p>
            <w:pPr>
              <w:pStyle w:val="0"/>
              <w:jc w:val="both"/>
            </w:pPr>
            <w:r>
              <w:rPr>
                <w:sz w:val="20"/>
              </w:rPr>
              <w:t xml:space="preserve">Доля гражданских служащих, участвовавших в мероприятиях по профессиональному развитию в соответствии с государственным заказом на мероприятия по профессиональному развитию гражданских служащих в текущем году, в общей численности гражданских служащих, впервые поступивших на должности гражданской службы и (или) назначенных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 текущем году,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90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1024" w:type="dxa"/>
          </w:tcPr>
          <w:p>
            <w:pPr>
              <w:pStyle w:val="0"/>
              <w:jc w:val="center"/>
            </w:pPr>
            <w:r>
              <w:rPr>
                <w:sz w:val="20"/>
              </w:rPr>
              <w:t xml:space="preserve">100,0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100,0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2.1</w:t>
            </w:r>
          </w:p>
        </w:tc>
        <w:tc>
          <w:tcPr>
            <w:tcW w:w="1698" w:type="dxa"/>
            <w:vMerge w:val="restart"/>
          </w:tcPr>
          <w:p>
            <w:pPr>
              <w:pStyle w:val="0"/>
              <w:jc w:val="both"/>
            </w:pPr>
            <w:r>
              <w:rPr>
                <w:sz w:val="20"/>
              </w:rPr>
              <w:t xml:space="preserve">Организация заключения договоров о целевом обучении между государственными органами Чувашской Республики и гражданами с обязательством последующего прохождения гражданской службы после окончания ими обучения</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92,0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92,0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w:t>
            </w:r>
          </w:p>
        </w:tc>
        <w:tc>
          <w:tcPr>
            <w:tcW w:w="1698" w:type="dxa"/>
            <w:vMerge w:val="restart"/>
          </w:tcPr>
          <w:p>
            <w:pPr>
              <w:pStyle w:val="0"/>
              <w:jc w:val="both"/>
            </w:pPr>
            <w:r>
              <w:rPr>
                <w:sz w:val="20"/>
              </w:rPr>
              <w:t xml:space="preserve">Организация прохождения практики студентами образовательных организаций в государственных органах Чувашской Республики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w:t>
            </w:r>
          </w:p>
        </w:tc>
        <w:tc>
          <w:tcPr>
            <w:tcW w:w="1698" w:type="dxa"/>
            <w:vMerge w:val="restart"/>
          </w:tcPr>
          <w:p>
            <w:pPr>
              <w:pStyle w:val="0"/>
              <w:jc w:val="both"/>
            </w:pPr>
            <w:r>
              <w:rPr>
                <w:sz w:val="20"/>
              </w:rPr>
              <w:t xml:space="preserve">Организация работы с лицами, состоящими в Молодежном кадровом резерве при Главе Чувашской Республики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Минобразования Чувашии, исполнительные органы Чувашской Республики,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2.4</w:t>
            </w:r>
          </w:p>
        </w:tc>
        <w:tc>
          <w:tcPr>
            <w:tcW w:w="1698" w:type="dxa"/>
            <w:vMerge w:val="restart"/>
          </w:tcPr>
          <w:p>
            <w:pPr>
              <w:pStyle w:val="0"/>
              <w:jc w:val="both"/>
            </w:pPr>
            <w:r>
              <w:rPr>
                <w:sz w:val="20"/>
              </w:rPr>
              <w:t xml:space="preserve">Переподготовка и повышение квалификации кадров для государственной гражданской службы Чувашской Республики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соисполнители - Минобразования Чувашии, Госслужба Чувашии по делам юстиции, участники - исполнительные органы Чувашской Республики,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1546,1</w:t>
            </w:r>
          </w:p>
        </w:tc>
        <w:tc>
          <w:tcPr>
            <w:tcW w:w="784" w:type="dxa"/>
          </w:tcPr>
          <w:p>
            <w:pPr>
              <w:pStyle w:val="0"/>
              <w:jc w:val="center"/>
            </w:pPr>
            <w:r>
              <w:rPr>
                <w:sz w:val="20"/>
              </w:rPr>
              <w:t xml:space="preserve">2522,6</w:t>
            </w:r>
          </w:p>
        </w:tc>
        <w:tc>
          <w:tcPr>
            <w:tcW w:w="784" w:type="dxa"/>
          </w:tcPr>
          <w:p>
            <w:pPr>
              <w:pStyle w:val="0"/>
              <w:jc w:val="center"/>
            </w:pPr>
            <w:r>
              <w:rPr>
                <w:sz w:val="20"/>
              </w:rPr>
              <w:t xml:space="preserve">1568,3</w:t>
            </w:r>
          </w:p>
        </w:tc>
        <w:tc>
          <w:tcPr>
            <w:tcW w:w="784" w:type="dxa"/>
          </w:tcPr>
          <w:p>
            <w:pPr>
              <w:pStyle w:val="0"/>
              <w:jc w:val="center"/>
            </w:pPr>
            <w:r>
              <w:rPr>
                <w:sz w:val="20"/>
              </w:rPr>
              <w:t xml:space="preserve">3467,5</w:t>
            </w:r>
          </w:p>
        </w:tc>
        <w:tc>
          <w:tcPr>
            <w:tcW w:w="904" w:type="dxa"/>
          </w:tcPr>
          <w:p>
            <w:pPr>
              <w:pStyle w:val="0"/>
              <w:jc w:val="center"/>
            </w:pPr>
            <w:r>
              <w:rPr>
                <w:sz w:val="20"/>
              </w:rPr>
              <w:t xml:space="preserve">5077,7</w:t>
            </w:r>
          </w:p>
        </w:tc>
        <w:tc>
          <w:tcPr>
            <w:tcW w:w="784" w:type="dxa"/>
          </w:tcPr>
          <w:p>
            <w:pPr>
              <w:pStyle w:val="0"/>
              <w:jc w:val="center"/>
            </w:pPr>
            <w:r>
              <w:rPr>
                <w:sz w:val="20"/>
              </w:rPr>
              <w:t xml:space="preserve">1034,2</w:t>
            </w:r>
          </w:p>
        </w:tc>
        <w:tc>
          <w:tcPr>
            <w:tcW w:w="784" w:type="dxa"/>
          </w:tcPr>
          <w:p>
            <w:pPr>
              <w:pStyle w:val="0"/>
              <w:jc w:val="center"/>
            </w:pPr>
            <w:r>
              <w:rPr>
                <w:sz w:val="20"/>
              </w:rPr>
              <w:t xml:space="preserve">1034,2</w:t>
            </w:r>
          </w:p>
        </w:tc>
        <w:tc>
          <w:tcPr>
            <w:tcW w:w="1024" w:type="dxa"/>
          </w:tcPr>
          <w:p>
            <w:pPr>
              <w:pStyle w:val="0"/>
              <w:jc w:val="center"/>
            </w:pPr>
            <w:r>
              <w:rPr>
                <w:sz w:val="20"/>
              </w:rPr>
              <w:t xml:space="preserve">7597,0</w:t>
            </w:r>
          </w:p>
        </w:tc>
        <w:tc>
          <w:tcPr>
            <w:tcW w:w="1024" w:type="dxa"/>
            <w:tcBorders>
              <w:right w:val="nil"/>
            </w:tcBorders>
          </w:tcPr>
          <w:p>
            <w:pPr>
              <w:pStyle w:val="0"/>
              <w:jc w:val="center"/>
            </w:pPr>
            <w:r>
              <w:rPr>
                <w:sz w:val="20"/>
              </w:rPr>
              <w:t xml:space="preserve">7597,0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1546,1</w:t>
            </w:r>
          </w:p>
        </w:tc>
        <w:tc>
          <w:tcPr>
            <w:tcW w:w="784" w:type="dxa"/>
          </w:tcPr>
          <w:p>
            <w:pPr>
              <w:pStyle w:val="0"/>
              <w:jc w:val="center"/>
            </w:pPr>
            <w:r>
              <w:rPr>
                <w:sz w:val="20"/>
              </w:rPr>
              <w:t xml:space="preserve">2522,6</w:t>
            </w:r>
          </w:p>
        </w:tc>
        <w:tc>
          <w:tcPr>
            <w:tcW w:w="784" w:type="dxa"/>
          </w:tcPr>
          <w:p>
            <w:pPr>
              <w:pStyle w:val="0"/>
              <w:jc w:val="center"/>
            </w:pPr>
            <w:r>
              <w:rPr>
                <w:sz w:val="20"/>
              </w:rPr>
              <w:t xml:space="preserve">1568,3</w:t>
            </w:r>
          </w:p>
        </w:tc>
        <w:tc>
          <w:tcPr>
            <w:tcW w:w="784" w:type="dxa"/>
          </w:tcPr>
          <w:p>
            <w:pPr>
              <w:pStyle w:val="0"/>
              <w:jc w:val="center"/>
            </w:pPr>
            <w:r>
              <w:rPr>
                <w:sz w:val="20"/>
              </w:rPr>
              <w:t xml:space="preserve">3467,5</w:t>
            </w:r>
          </w:p>
        </w:tc>
        <w:tc>
          <w:tcPr>
            <w:tcW w:w="904" w:type="dxa"/>
          </w:tcPr>
          <w:p>
            <w:pPr>
              <w:pStyle w:val="0"/>
              <w:jc w:val="center"/>
            </w:pPr>
            <w:r>
              <w:rPr>
                <w:sz w:val="20"/>
              </w:rPr>
              <w:t xml:space="preserve">5077,7</w:t>
            </w:r>
          </w:p>
        </w:tc>
        <w:tc>
          <w:tcPr>
            <w:tcW w:w="784" w:type="dxa"/>
          </w:tcPr>
          <w:p>
            <w:pPr>
              <w:pStyle w:val="0"/>
              <w:jc w:val="center"/>
            </w:pPr>
            <w:r>
              <w:rPr>
                <w:sz w:val="20"/>
              </w:rPr>
              <w:t xml:space="preserve">1034,2</w:t>
            </w:r>
          </w:p>
        </w:tc>
        <w:tc>
          <w:tcPr>
            <w:tcW w:w="784" w:type="dxa"/>
          </w:tcPr>
          <w:p>
            <w:pPr>
              <w:pStyle w:val="0"/>
              <w:jc w:val="center"/>
            </w:pPr>
            <w:r>
              <w:rPr>
                <w:sz w:val="20"/>
              </w:rPr>
              <w:t xml:space="preserve">1034,2</w:t>
            </w:r>
          </w:p>
        </w:tc>
        <w:tc>
          <w:tcPr>
            <w:tcW w:w="1024" w:type="dxa"/>
          </w:tcPr>
          <w:p>
            <w:pPr>
              <w:pStyle w:val="0"/>
              <w:jc w:val="center"/>
            </w:pPr>
            <w:r>
              <w:rPr>
                <w:sz w:val="20"/>
              </w:rPr>
              <w:t xml:space="preserve">7597,0</w:t>
            </w:r>
          </w:p>
        </w:tc>
        <w:tc>
          <w:tcPr>
            <w:tcW w:w="1024" w:type="dxa"/>
            <w:tcBorders>
              <w:right w:val="nil"/>
            </w:tcBorders>
          </w:tcPr>
          <w:p>
            <w:pPr>
              <w:pStyle w:val="0"/>
              <w:jc w:val="center"/>
            </w:pPr>
            <w:r>
              <w:rPr>
                <w:sz w:val="20"/>
              </w:rPr>
              <w:t xml:space="preserve">7597,0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2.5</w:t>
            </w:r>
          </w:p>
        </w:tc>
        <w:tc>
          <w:tcPr>
            <w:tcW w:w="1698" w:type="dxa"/>
            <w:vMerge w:val="restart"/>
          </w:tcPr>
          <w:p>
            <w:pPr>
              <w:pStyle w:val="0"/>
              <w:jc w:val="both"/>
            </w:pPr>
            <w:r>
              <w:rPr>
                <w:sz w:val="20"/>
              </w:rPr>
              <w:t xml:space="preserve">Расширение практики применения электронного обучения и дистанционных образовательных технологий при реализации мероприятий по профессиональному развитию гражданских служащих</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 - Минобразования Чувашии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2.6</w:t>
            </w:r>
          </w:p>
        </w:tc>
        <w:tc>
          <w:tcPr>
            <w:tcW w:w="1698" w:type="dxa"/>
            <w:vMerge w:val="restart"/>
          </w:tcPr>
          <w:p>
            <w:pPr>
              <w:pStyle w:val="0"/>
              <w:jc w:val="both"/>
            </w:pPr>
            <w:r>
              <w:rPr>
                <w:sz w:val="20"/>
              </w:rPr>
              <w:t xml:space="preserve">Организация и проведение служебных стажировок, семинаров, совещаний, конференций, тренингов по вопросам государственной гражданской службы, кадровой политики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2.7</w:t>
            </w:r>
          </w:p>
        </w:tc>
        <w:tc>
          <w:tcPr>
            <w:tcW w:w="1698" w:type="dxa"/>
            <w:vMerge w:val="restart"/>
          </w:tcPr>
          <w:p>
            <w:pPr>
              <w:pStyle w:val="0"/>
              <w:jc w:val="both"/>
            </w:pPr>
            <w:r>
              <w:rPr>
                <w:sz w:val="20"/>
              </w:rPr>
              <w:t xml:space="preserve">Создание условий гражданским служащим для их самостоятельного профессионального развития с использованием единого специализированного информационного ресурса</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2.8</w:t>
            </w:r>
          </w:p>
        </w:tc>
        <w:tc>
          <w:tcPr>
            <w:tcW w:w="1698" w:type="dxa"/>
            <w:vMerge w:val="restart"/>
          </w:tcPr>
          <w:p>
            <w:pPr>
              <w:pStyle w:val="0"/>
              <w:jc w:val="both"/>
            </w:pPr>
            <w:r>
              <w:rPr>
                <w:sz w:val="20"/>
              </w:rPr>
              <w:t xml:space="preserve">Проведение анкетирования на предмет оценки удовлетворенности гражданских служащих качеством обучения по дополнительным профессиональным программам</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2.9</w:t>
            </w:r>
          </w:p>
        </w:tc>
        <w:tc>
          <w:tcPr>
            <w:tcW w:w="1698" w:type="dxa"/>
            <w:vMerge w:val="restart"/>
          </w:tcPr>
          <w:p>
            <w:pPr>
              <w:pStyle w:val="0"/>
              <w:jc w:val="both"/>
            </w:pPr>
            <w:r>
              <w:rPr>
                <w:sz w:val="20"/>
              </w:rPr>
              <w:t xml:space="preserve">Проведение дней карьеры в системе государственного управления</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50,0</w:t>
            </w:r>
          </w:p>
        </w:tc>
        <w:tc>
          <w:tcPr>
            <w:tcW w:w="784" w:type="dxa"/>
          </w:tcPr>
          <w:p>
            <w:pPr>
              <w:pStyle w:val="0"/>
              <w:jc w:val="center"/>
            </w:pPr>
            <w:r>
              <w:rPr>
                <w:sz w:val="20"/>
              </w:rPr>
              <w:t xml:space="preserve">50,0</w:t>
            </w:r>
          </w:p>
        </w:tc>
        <w:tc>
          <w:tcPr>
            <w:tcW w:w="904" w:type="dxa"/>
          </w:tcPr>
          <w:p>
            <w:pPr>
              <w:pStyle w:val="0"/>
              <w:jc w:val="center"/>
            </w:pPr>
            <w:r>
              <w:rPr>
                <w:sz w:val="20"/>
              </w:rPr>
              <w:t xml:space="preserve">50,0</w:t>
            </w:r>
          </w:p>
        </w:tc>
        <w:tc>
          <w:tcPr>
            <w:tcW w:w="784" w:type="dxa"/>
          </w:tcPr>
          <w:p>
            <w:pPr>
              <w:pStyle w:val="0"/>
              <w:jc w:val="center"/>
            </w:pPr>
            <w:r>
              <w:rPr>
                <w:sz w:val="20"/>
              </w:rPr>
              <w:t xml:space="preserve">50,0</w:t>
            </w:r>
          </w:p>
        </w:tc>
        <w:tc>
          <w:tcPr>
            <w:tcW w:w="784" w:type="dxa"/>
          </w:tcPr>
          <w:p>
            <w:pPr>
              <w:pStyle w:val="0"/>
              <w:jc w:val="center"/>
            </w:pPr>
            <w:r>
              <w:rPr>
                <w:sz w:val="20"/>
              </w:rPr>
              <w:t xml:space="preserve">50,0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50,0</w:t>
            </w:r>
          </w:p>
        </w:tc>
        <w:tc>
          <w:tcPr>
            <w:tcW w:w="784" w:type="dxa"/>
          </w:tcPr>
          <w:p>
            <w:pPr>
              <w:pStyle w:val="0"/>
              <w:jc w:val="center"/>
            </w:pPr>
            <w:r>
              <w:rPr>
                <w:sz w:val="20"/>
              </w:rPr>
              <w:t xml:space="preserve">50,0</w:t>
            </w:r>
          </w:p>
        </w:tc>
        <w:tc>
          <w:tcPr>
            <w:tcW w:w="904" w:type="dxa"/>
          </w:tcPr>
          <w:p>
            <w:pPr>
              <w:pStyle w:val="0"/>
              <w:jc w:val="center"/>
            </w:pPr>
            <w:r>
              <w:rPr>
                <w:sz w:val="20"/>
              </w:rPr>
              <w:t xml:space="preserve">50,0</w:t>
            </w:r>
          </w:p>
        </w:tc>
        <w:tc>
          <w:tcPr>
            <w:tcW w:w="784" w:type="dxa"/>
          </w:tcPr>
          <w:p>
            <w:pPr>
              <w:pStyle w:val="0"/>
              <w:jc w:val="center"/>
            </w:pPr>
            <w:r>
              <w:rPr>
                <w:sz w:val="20"/>
              </w:rPr>
              <w:t xml:space="preserve">50,0</w:t>
            </w:r>
          </w:p>
        </w:tc>
        <w:tc>
          <w:tcPr>
            <w:tcW w:w="784" w:type="dxa"/>
          </w:tcPr>
          <w:p>
            <w:pPr>
              <w:pStyle w:val="0"/>
              <w:jc w:val="center"/>
            </w:pPr>
            <w:r>
              <w:rPr>
                <w:sz w:val="20"/>
              </w:rPr>
              <w:t xml:space="preserve">50,0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7944" w:type="dxa"/>
            <w:tcBorders>
              <w:left w:val="nil"/>
              <w:right w:val="nil"/>
            </w:tcBorders>
          </w:tcPr>
          <w:p>
            <w:pPr>
              <w:pStyle w:val="0"/>
              <w:outlineLvl w:val="3"/>
              <w:jc w:val="center"/>
            </w:pPr>
            <w:r>
              <w:rPr>
                <w:sz w:val="20"/>
              </w:rPr>
              <w:t xml:space="preserve">Цель "Формирование высококвалифицированного кадрового состава государственных органов Чувашской Республики, способного обеспечить эффективность государственного управления"</w:t>
            </w:r>
          </w:p>
        </w:tc>
      </w:tr>
      <w:tr>
        <w:tc>
          <w:tcPr>
            <w:tcW w:w="850" w:type="dxa"/>
            <w:tcBorders>
              <w:left w:val="nil"/>
            </w:tcBorders>
            <w:vMerge w:val="restart"/>
          </w:tcPr>
          <w:p>
            <w:pPr>
              <w:pStyle w:val="0"/>
              <w:jc w:val="both"/>
            </w:pPr>
            <w:r>
              <w:rPr>
                <w:sz w:val="20"/>
              </w:rPr>
              <w:t xml:space="preserve">Основное мероприятие 3</w:t>
            </w:r>
          </w:p>
        </w:tc>
        <w:tc>
          <w:tcPr>
            <w:tcW w:w="1698" w:type="dxa"/>
            <w:vMerge w:val="restart"/>
          </w:tcPr>
          <w:p>
            <w:pPr>
              <w:pStyle w:val="0"/>
              <w:jc w:val="both"/>
            </w:pPr>
            <w:r>
              <w:rPr>
                <w:sz w:val="20"/>
              </w:rPr>
              <w:t xml:space="preserve">Внедрение на государственной гражданской службе Чувашской Республики современных кадровых технологий</w:t>
            </w:r>
          </w:p>
        </w:tc>
        <w:tc>
          <w:tcPr>
            <w:tcW w:w="1422" w:type="dxa"/>
            <w:vMerge w:val="restart"/>
          </w:tcPr>
          <w:p>
            <w:pPr>
              <w:pStyle w:val="0"/>
              <w:jc w:val="both"/>
            </w:pPr>
            <w:r>
              <w:rPr>
                <w:sz w:val="20"/>
              </w:rPr>
              <w:t xml:space="preserve">внедрение новых кадровых технологий на гражданской службе;</w:t>
            </w:r>
          </w:p>
          <w:p>
            <w:pPr>
              <w:pStyle w:val="0"/>
              <w:jc w:val="both"/>
            </w:pPr>
            <w:r>
              <w:rPr>
                <w:sz w:val="20"/>
              </w:rPr>
              <w:t xml:space="preserve">обеспечение стабильности кадрового состава государственных органов Чувашской Республики;</w:t>
            </w:r>
          </w:p>
          <w:p>
            <w:pPr>
              <w:pStyle w:val="0"/>
              <w:jc w:val="both"/>
            </w:pPr>
            <w:r>
              <w:rPr>
                <w:sz w:val="20"/>
              </w:rPr>
              <w:t xml:space="preserve">совершенствование организационной системы управления кадровыми процессами</w:t>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200,0</w:t>
            </w:r>
          </w:p>
        </w:tc>
        <w:tc>
          <w:tcPr>
            <w:tcW w:w="784" w:type="dxa"/>
          </w:tcPr>
          <w:p>
            <w:pPr>
              <w:pStyle w:val="0"/>
              <w:jc w:val="center"/>
            </w:pPr>
            <w:r>
              <w:rPr>
                <w:sz w:val="20"/>
              </w:rPr>
              <w:t xml:space="preserve">150,0</w:t>
            </w:r>
          </w:p>
        </w:tc>
        <w:tc>
          <w:tcPr>
            <w:tcW w:w="904" w:type="dxa"/>
          </w:tcPr>
          <w:p>
            <w:pPr>
              <w:pStyle w:val="0"/>
              <w:jc w:val="center"/>
            </w:pPr>
            <w:r>
              <w:rPr>
                <w:sz w:val="20"/>
              </w:rPr>
              <w:t xml:space="preserve">280,0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803</w:t>
            </w:r>
          </w:p>
        </w:tc>
        <w:tc>
          <w:tcPr>
            <w:tcW w:w="737" w:type="dxa"/>
          </w:tcPr>
          <w:p>
            <w:pPr>
              <w:pStyle w:val="0"/>
              <w:jc w:val="center"/>
            </w:pPr>
            <w:r>
              <w:rPr>
                <w:sz w:val="20"/>
              </w:rPr>
              <w:t xml:space="preserve">07 09</w:t>
            </w:r>
          </w:p>
        </w:tc>
        <w:tc>
          <w:tcPr>
            <w:tcW w:w="1354" w:type="dxa"/>
          </w:tcPr>
          <w:p>
            <w:pPr>
              <w:pStyle w:val="0"/>
              <w:jc w:val="center"/>
            </w:pPr>
            <w:r>
              <w:rPr>
                <w:sz w:val="20"/>
              </w:rPr>
              <w:t xml:space="preserve">Ч520302170</w:t>
            </w:r>
          </w:p>
          <w:p>
            <w:pPr>
              <w:pStyle w:val="0"/>
              <w:jc w:val="center"/>
            </w:pPr>
            <w:r>
              <w:rPr>
                <w:sz w:val="20"/>
              </w:rPr>
              <w:t xml:space="preserve">Ч520316850</w:t>
            </w:r>
          </w:p>
        </w:tc>
        <w:tc>
          <w:tcPr>
            <w:tcW w:w="624"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200,0</w:t>
            </w:r>
          </w:p>
        </w:tc>
        <w:tc>
          <w:tcPr>
            <w:tcW w:w="784" w:type="dxa"/>
          </w:tcPr>
          <w:p>
            <w:pPr>
              <w:pStyle w:val="0"/>
              <w:jc w:val="center"/>
            </w:pPr>
            <w:r>
              <w:rPr>
                <w:sz w:val="20"/>
              </w:rPr>
              <w:t xml:space="preserve">150,0</w:t>
            </w:r>
          </w:p>
        </w:tc>
        <w:tc>
          <w:tcPr>
            <w:tcW w:w="904" w:type="dxa"/>
          </w:tcPr>
          <w:p>
            <w:pPr>
              <w:pStyle w:val="0"/>
              <w:jc w:val="center"/>
            </w:pPr>
            <w:r>
              <w:rPr>
                <w:sz w:val="20"/>
              </w:rPr>
              <w:t xml:space="preserve">280,0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3</w:t>
            </w:r>
          </w:p>
        </w:tc>
        <w:tc>
          <w:tcPr>
            <w:gridSpan w:val="7"/>
            <w:tcW w:w="8361" w:type="dxa"/>
          </w:tcPr>
          <w:p>
            <w:pPr>
              <w:pStyle w:val="0"/>
              <w:jc w:val="both"/>
            </w:pPr>
            <w:r>
              <w:rPr>
                <w:sz w:val="20"/>
              </w:rPr>
              <w:t xml:space="preserve">Доля вакантных должностей гражданской службы, замещенных на основе назначения из кадровых резервов государственных органов Чувашской Республики, кадрового резерва Чувашской Республики и по результатам конкурсов на замещение вакантных должностей, в общем числе вакантных должностей гражданской службы, замещение которых предусмотрено по конкурсу,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90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1024" w:type="dxa"/>
          </w:tcPr>
          <w:p>
            <w:pPr>
              <w:pStyle w:val="0"/>
              <w:jc w:val="center"/>
            </w:pPr>
            <w:r>
              <w:rPr>
                <w:sz w:val="20"/>
              </w:rPr>
              <w:t xml:space="preserve">100,0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100,0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361" w:type="dxa"/>
          </w:tcPr>
          <w:p>
            <w:pPr>
              <w:pStyle w:val="0"/>
              <w:jc w:val="both"/>
            </w:pPr>
            <w:r>
              <w:rPr>
                <w:sz w:val="20"/>
              </w:rPr>
              <w:t xml:space="preserve">Доля гражданских служащих, в отношении которых применяется институт наставничества, в общей численности гражданских служащих, замещающих должности гражданской службы, по которым предусмотрено осуществление наставничества,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90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1024" w:type="dxa"/>
          </w:tcPr>
          <w:p>
            <w:pPr>
              <w:pStyle w:val="0"/>
              <w:jc w:val="center"/>
            </w:pPr>
            <w:r>
              <w:rPr>
                <w:sz w:val="20"/>
              </w:rPr>
              <w:t xml:space="preserve">100,0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100,0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361" w:type="dxa"/>
          </w:tcPr>
          <w:p>
            <w:pPr>
              <w:pStyle w:val="0"/>
              <w:jc w:val="both"/>
            </w:pPr>
            <w:r>
              <w:rPr>
                <w:sz w:val="20"/>
              </w:rPr>
              <w:t xml:space="preserve">Доля гражданских служащих в возрасте до 50 лет, имеющих стаж гражданской службы 10 и более лет, в общей численности гражданских служащих,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x</w:t>
            </w:r>
          </w:p>
        </w:tc>
        <w:tc>
          <w:tcPr>
            <w:tcW w:w="90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8361" w:type="dxa"/>
          </w:tcPr>
          <w:p>
            <w:pPr>
              <w:pStyle w:val="0"/>
              <w:jc w:val="both"/>
            </w:pPr>
            <w:r>
              <w:rPr>
                <w:sz w:val="20"/>
              </w:rPr>
              <w:t xml:space="preserve">Доля гражданских служащих, уволенных с должностей гражданской службы в течение года,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25,0</w:t>
            </w:r>
          </w:p>
        </w:tc>
        <w:tc>
          <w:tcPr>
            <w:tcW w:w="784" w:type="dxa"/>
          </w:tcPr>
          <w:p>
            <w:pPr>
              <w:pStyle w:val="0"/>
              <w:jc w:val="center"/>
            </w:pPr>
            <w:r>
              <w:rPr>
                <w:sz w:val="20"/>
              </w:rPr>
              <w:t xml:space="preserve">24,0</w:t>
            </w:r>
          </w:p>
        </w:tc>
        <w:tc>
          <w:tcPr>
            <w:tcW w:w="784" w:type="dxa"/>
          </w:tcPr>
          <w:p>
            <w:pPr>
              <w:pStyle w:val="0"/>
              <w:jc w:val="center"/>
            </w:pPr>
            <w:r>
              <w:rPr>
                <w:sz w:val="20"/>
              </w:rPr>
              <w:t xml:space="preserve">24,0</w:t>
            </w:r>
          </w:p>
        </w:tc>
        <w:tc>
          <w:tcPr>
            <w:tcW w:w="784" w:type="dxa"/>
          </w:tcPr>
          <w:p>
            <w:pPr>
              <w:pStyle w:val="0"/>
              <w:jc w:val="center"/>
            </w:pPr>
            <w:r>
              <w:rPr>
                <w:sz w:val="20"/>
              </w:rPr>
              <w:t xml:space="preserve">23,0</w:t>
            </w:r>
          </w:p>
        </w:tc>
        <w:tc>
          <w:tcPr>
            <w:tcW w:w="904" w:type="dxa"/>
          </w:tcPr>
          <w:p>
            <w:pPr>
              <w:pStyle w:val="0"/>
              <w:jc w:val="center"/>
            </w:pPr>
            <w:r>
              <w:rPr>
                <w:sz w:val="20"/>
              </w:rPr>
              <w:t xml:space="preserve">22,0</w:t>
            </w:r>
          </w:p>
        </w:tc>
        <w:tc>
          <w:tcPr>
            <w:tcW w:w="784" w:type="dxa"/>
          </w:tcPr>
          <w:p>
            <w:pPr>
              <w:pStyle w:val="0"/>
              <w:jc w:val="center"/>
            </w:pPr>
            <w:r>
              <w:rPr>
                <w:sz w:val="20"/>
              </w:rPr>
              <w:t xml:space="preserve">21,0</w:t>
            </w:r>
          </w:p>
        </w:tc>
        <w:tc>
          <w:tcPr>
            <w:tcW w:w="784" w:type="dxa"/>
          </w:tcPr>
          <w:p>
            <w:pPr>
              <w:pStyle w:val="0"/>
              <w:jc w:val="center"/>
            </w:pPr>
            <w:r>
              <w:rPr>
                <w:sz w:val="20"/>
              </w:rPr>
              <w:t xml:space="preserve">20,0</w:t>
            </w:r>
          </w:p>
        </w:tc>
        <w:tc>
          <w:tcPr>
            <w:tcW w:w="1024" w:type="dxa"/>
          </w:tcPr>
          <w:p>
            <w:pPr>
              <w:pStyle w:val="0"/>
              <w:jc w:val="center"/>
            </w:pPr>
            <w:r>
              <w:rPr>
                <w:sz w:val="20"/>
              </w:rPr>
              <w:t xml:space="preserve">15,0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361" w:type="dxa"/>
          </w:tcPr>
          <w:p>
            <w:pPr>
              <w:pStyle w:val="0"/>
              <w:jc w:val="both"/>
            </w:pPr>
            <w:r>
              <w:rPr>
                <w:sz w:val="20"/>
              </w:rPr>
              <w:t xml:space="preserve">Доля гражданских служащих, уволенных с должностей гражданской службы в течение первого года службы, в общем количестве уволенных,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20,0</w:t>
            </w:r>
          </w:p>
        </w:tc>
        <w:tc>
          <w:tcPr>
            <w:tcW w:w="904" w:type="dxa"/>
          </w:tcPr>
          <w:p>
            <w:pPr>
              <w:pStyle w:val="0"/>
              <w:jc w:val="center"/>
            </w:pPr>
            <w:r>
              <w:rPr>
                <w:sz w:val="20"/>
              </w:rPr>
              <w:t xml:space="preserve">19,0</w:t>
            </w:r>
          </w:p>
        </w:tc>
        <w:tc>
          <w:tcPr>
            <w:tcW w:w="784" w:type="dxa"/>
          </w:tcPr>
          <w:p>
            <w:pPr>
              <w:pStyle w:val="0"/>
              <w:jc w:val="center"/>
            </w:pPr>
            <w:r>
              <w:rPr>
                <w:sz w:val="20"/>
              </w:rPr>
              <w:t xml:space="preserve">18,0</w:t>
            </w:r>
          </w:p>
        </w:tc>
        <w:tc>
          <w:tcPr>
            <w:tcW w:w="784" w:type="dxa"/>
          </w:tcPr>
          <w:p>
            <w:pPr>
              <w:pStyle w:val="0"/>
              <w:jc w:val="center"/>
            </w:pPr>
            <w:r>
              <w:rPr>
                <w:sz w:val="20"/>
              </w:rPr>
              <w:t xml:space="preserve">17,0</w:t>
            </w:r>
          </w:p>
        </w:tc>
        <w:tc>
          <w:tcPr>
            <w:tcW w:w="1024" w:type="dxa"/>
          </w:tcPr>
          <w:p>
            <w:pPr>
              <w:pStyle w:val="0"/>
              <w:jc w:val="center"/>
            </w:pPr>
            <w:r>
              <w:rPr>
                <w:sz w:val="20"/>
              </w:rPr>
              <w:t xml:space="preserve">16,0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15,0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3.1</w:t>
            </w:r>
          </w:p>
        </w:tc>
        <w:tc>
          <w:tcPr>
            <w:tcW w:w="1698" w:type="dxa"/>
            <w:vMerge w:val="restart"/>
          </w:tcPr>
          <w:p>
            <w:pPr>
              <w:pStyle w:val="0"/>
              <w:jc w:val="both"/>
            </w:pPr>
            <w:r>
              <w:rPr>
                <w:sz w:val="20"/>
              </w:rPr>
              <w:t xml:space="preserve">Мониторинг установления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w:t>
            </w:r>
          </w:p>
        </w:tc>
        <w:tc>
          <w:tcPr>
            <w:tcW w:w="1698" w:type="dxa"/>
            <w:vMerge w:val="restart"/>
          </w:tcPr>
          <w:p>
            <w:pPr>
              <w:pStyle w:val="0"/>
              <w:jc w:val="both"/>
            </w:pPr>
            <w:r>
              <w:rPr>
                <w:sz w:val="20"/>
              </w:rPr>
              <w:t xml:space="preserve">Совершенствование методов оценки соответствия кандидата на замещение вакантной должности (включение в кадровый резерв) базовым и функциональным квалификационным требованиям</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3.3</w:t>
            </w:r>
          </w:p>
        </w:tc>
        <w:tc>
          <w:tcPr>
            <w:tcW w:w="1698" w:type="dxa"/>
            <w:vMerge w:val="restart"/>
          </w:tcPr>
          <w:p>
            <w:pPr>
              <w:pStyle w:val="0"/>
              <w:jc w:val="both"/>
            </w:pPr>
            <w:r>
              <w:rPr>
                <w:sz w:val="20"/>
              </w:rPr>
              <w:t xml:space="preserve">Применение интернет-рекрутмента в целях поиска кандидатов для участия в конкурсах на замещение вакантных должностей государственной гражданской службы Чувашской Республики и в кадровые резервы исполнительных органов Чувашской Республики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100,0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100,0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3.4</w:t>
            </w:r>
          </w:p>
        </w:tc>
        <w:tc>
          <w:tcPr>
            <w:tcW w:w="1698" w:type="dxa"/>
            <w:vMerge w:val="restart"/>
          </w:tcPr>
          <w:p>
            <w:pPr>
              <w:pStyle w:val="0"/>
              <w:jc w:val="both"/>
            </w:pPr>
            <w:r>
              <w:rPr>
                <w:sz w:val="20"/>
              </w:rPr>
              <w:t xml:space="preserve">Проведение эксперимента по формированию и развитию профессиональной культуры государственного органа Чувашской Республики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50,0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50,0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3.5</w:t>
            </w:r>
          </w:p>
        </w:tc>
        <w:tc>
          <w:tcPr>
            <w:tcW w:w="1698" w:type="dxa"/>
            <w:vMerge w:val="restart"/>
          </w:tcPr>
          <w:p>
            <w:pPr>
              <w:pStyle w:val="0"/>
              <w:jc w:val="both"/>
            </w:pPr>
            <w:r>
              <w:rPr>
                <w:sz w:val="20"/>
              </w:rPr>
              <w:t xml:space="preserve">Использование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Минцифры Чувашии, исполнительные органы Чувашской Республики,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3.6</w:t>
            </w:r>
          </w:p>
        </w:tc>
        <w:tc>
          <w:tcPr>
            <w:tcW w:w="1698" w:type="dxa"/>
            <w:vMerge w:val="restart"/>
          </w:tcPr>
          <w:p>
            <w:pPr>
              <w:pStyle w:val="0"/>
              <w:jc w:val="both"/>
            </w:pPr>
            <w:r>
              <w:rPr>
                <w:sz w:val="20"/>
              </w:rPr>
              <w:t xml:space="preserve">Мониторинг достижения кадровыми службами государственных органов Чувашской Республики показателей эффективности и результативности их работы</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3.7</w:t>
            </w:r>
          </w:p>
        </w:tc>
        <w:tc>
          <w:tcPr>
            <w:tcW w:w="1698" w:type="dxa"/>
            <w:vMerge w:val="restart"/>
          </w:tcPr>
          <w:p>
            <w:pPr>
              <w:pStyle w:val="0"/>
              <w:jc w:val="both"/>
            </w:pPr>
            <w:r>
              <w:rPr>
                <w:sz w:val="20"/>
              </w:rPr>
              <w:t xml:space="preserve">Проведение мониторинга формирования и использования кадровых резервов на гражданской службе</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3.8</w:t>
            </w:r>
          </w:p>
        </w:tc>
        <w:tc>
          <w:tcPr>
            <w:tcW w:w="1698" w:type="dxa"/>
            <w:vMerge w:val="restart"/>
          </w:tcPr>
          <w:p>
            <w:pPr>
              <w:pStyle w:val="0"/>
              <w:jc w:val="both"/>
            </w:pPr>
            <w:r>
              <w:rPr>
                <w:sz w:val="20"/>
              </w:rPr>
              <w:t xml:space="preserve">Проведение республиканского конкурса среди организаций, осуществляющих свою деятельность на территории Чувашской Республики, независимо от их организационно-правовой формы и формы собственности на определение лучшей практики внедрения и развития наставничества</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150,0</w:t>
            </w:r>
          </w:p>
        </w:tc>
        <w:tc>
          <w:tcPr>
            <w:tcW w:w="784" w:type="dxa"/>
          </w:tcPr>
          <w:p>
            <w:pPr>
              <w:pStyle w:val="0"/>
              <w:jc w:val="center"/>
            </w:pPr>
            <w:r>
              <w:rPr>
                <w:sz w:val="20"/>
              </w:rPr>
              <w:t xml:space="preserve">150,0</w:t>
            </w:r>
          </w:p>
        </w:tc>
        <w:tc>
          <w:tcPr>
            <w:tcW w:w="904" w:type="dxa"/>
          </w:tcPr>
          <w:p>
            <w:pPr>
              <w:pStyle w:val="0"/>
              <w:jc w:val="center"/>
            </w:pPr>
            <w:r>
              <w:rPr>
                <w:sz w:val="20"/>
              </w:rPr>
              <w:t xml:space="preserve">180,0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150,0</w:t>
            </w:r>
          </w:p>
        </w:tc>
        <w:tc>
          <w:tcPr>
            <w:tcW w:w="784" w:type="dxa"/>
          </w:tcPr>
          <w:p>
            <w:pPr>
              <w:pStyle w:val="0"/>
              <w:jc w:val="center"/>
            </w:pPr>
            <w:r>
              <w:rPr>
                <w:sz w:val="20"/>
              </w:rPr>
              <w:t xml:space="preserve">150,0</w:t>
            </w:r>
          </w:p>
        </w:tc>
        <w:tc>
          <w:tcPr>
            <w:tcW w:w="904" w:type="dxa"/>
          </w:tcPr>
          <w:p>
            <w:pPr>
              <w:pStyle w:val="0"/>
              <w:jc w:val="center"/>
            </w:pPr>
            <w:r>
              <w:rPr>
                <w:sz w:val="20"/>
              </w:rPr>
              <w:t xml:space="preserve">180,0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7944" w:type="dxa"/>
            <w:tcBorders>
              <w:left w:val="nil"/>
              <w:right w:val="nil"/>
            </w:tcBorders>
          </w:tcPr>
          <w:p>
            <w:pPr>
              <w:pStyle w:val="0"/>
              <w:outlineLvl w:val="3"/>
              <w:jc w:val="center"/>
            </w:pPr>
            <w:r>
              <w:rPr>
                <w:sz w:val="20"/>
              </w:rPr>
              <w:t xml:space="preserve">Цель "Формирование высококвалифицированного кадрового состава государственных органов Чувашской Республики, способного обеспечить эффективность государственного управления"</w:t>
            </w:r>
          </w:p>
        </w:tc>
      </w:tr>
      <w:tr>
        <w:tc>
          <w:tcPr>
            <w:tcW w:w="850" w:type="dxa"/>
            <w:tcBorders>
              <w:left w:val="nil"/>
            </w:tcBorders>
            <w:vMerge w:val="restart"/>
          </w:tcPr>
          <w:p>
            <w:pPr>
              <w:pStyle w:val="0"/>
              <w:jc w:val="both"/>
            </w:pPr>
            <w:r>
              <w:rPr>
                <w:sz w:val="20"/>
              </w:rPr>
              <w:t xml:space="preserve">Основное мероприятие 4</w:t>
            </w:r>
          </w:p>
        </w:tc>
        <w:tc>
          <w:tcPr>
            <w:tcW w:w="1698" w:type="dxa"/>
            <w:vMerge w:val="restart"/>
          </w:tcPr>
          <w:p>
            <w:pPr>
              <w:pStyle w:val="0"/>
              <w:jc w:val="both"/>
            </w:pPr>
            <w:r>
              <w:rPr>
                <w:sz w:val="20"/>
              </w:rPr>
              <w:t xml:space="preserve">Формирование и эффективное использование кадровых резервов</w:t>
            </w:r>
          </w:p>
        </w:tc>
        <w:tc>
          <w:tcPr>
            <w:tcW w:w="1422" w:type="dxa"/>
            <w:vMerge w:val="restart"/>
          </w:tcPr>
          <w:p>
            <w:pPr>
              <w:pStyle w:val="0"/>
              <w:jc w:val="both"/>
            </w:pPr>
            <w:r>
              <w:rPr>
                <w:sz w:val="20"/>
              </w:rPr>
              <w:t xml:space="preserve">совершенствование порядка формирования, использования и подготовки резерва управленческих кадров Чувашской Республики и Молодежного кадрового резерва при Главе Чувашской Республики;</w:t>
            </w:r>
          </w:p>
          <w:p>
            <w:pPr>
              <w:pStyle w:val="0"/>
              <w:jc w:val="both"/>
            </w:pPr>
            <w:r>
              <w:rPr>
                <w:sz w:val="20"/>
              </w:rPr>
              <w:t xml:space="preserve">обучение лиц, замещающих государственные должности Чувашской Республики</w:t>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Минобразования Чувашии, исполнительные органы Чувашской Республики, органы местного самоуправления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1600,0</w:t>
            </w:r>
          </w:p>
        </w:tc>
        <w:tc>
          <w:tcPr>
            <w:tcW w:w="784" w:type="dxa"/>
          </w:tcPr>
          <w:p>
            <w:pPr>
              <w:pStyle w:val="0"/>
              <w:jc w:val="center"/>
            </w:pPr>
            <w:r>
              <w:rPr>
                <w:sz w:val="20"/>
              </w:rPr>
              <w:t xml:space="preserve">1799,0</w:t>
            </w:r>
          </w:p>
        </w:tc>
        <w:tc>
          <w:tcPr>
            <w:tcW w:w="904" w:type="dxa"/>
          </w:tcPr>
          <w:p>
            <w:pPr>
              <w:pStyle w:val="0"/>
              <w:jc w:val="center"/>
            </w:pPr>
            <w:r>
              <w:rPr>
                <w:sz w:val="20"/>
              </w:rPr>
              <w:t xml:space="preserve">1650,0</w:t>
            </w:r>
          </w:p>
        </w:tc>
        <w:tc>
          <w:tcPr>
            <w:tcW w:w="784" w:type="dxa"/>
          </w:tcPr>
          <w:p>
            <w:pPr>
              <w:pStyle w:val="0"/>
              <w:jc w:val="center"/>
            </w:pPr>
            <w:r>
              <w:rPr>
                <w:sz w:val="20"/>
              </w:rPr>
              <w:t xml:space="preserve">1600,0</w:t>
            </w:r>
          </w:p>
        </w:tc>
        <w:tc>
          <w:tcPr>
            <w:tcW w:w="784" w:type="dxa"/>
          </w:tcPr>
          <w:p>
            <w:pPr>
              <w:pStyle w:val="0"/>
              <w:jc w:val="center"/>
            </w:pPr>
            <w:r>
              <w:rPr>
                <w:sz w:val="20"/>
              </w:rPr>
              <w:t xml:space="preserve">1600,0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803</w:t>
            </w:r>
          </w:p>
        </w:tc>
        <w:tc>
          <w:tcPr>
            <w:tcW w:w="737" w:type="dxa"/>
          </w:tcPr>
          <w:p>
            <w:pPr>
              <w:pStyle w:val="0"/>
              <w:jc w:val="center"/>
            </w:pPr>
            <w:r>
              <w:rPr>
                <w:sz w:val="20"/>
              </w:rPr>
              <w:t xml:space="preserve">07 09</w:t>
            </w:r>
          </w:p>
        </w:tc>
        <w:tc>
          <w:tcPr>
            <w:tcW w:w="1354" w:type="dxa"/>
          </w:tcPr>
          <w:p>
            <w:pPr>
              <w:pStyle w:val="0"/>
              <w:jc w:val="center"/>
            </w:pPr>
            <w:r>
              <w:rPr>
                <w:sz w:val="20"/>
              </w:rPr>
              <w:t xml:space="preserve">Ч520416860</w:t>
            </w:r>
          </w:p>
          <w:p>
            <w:pPr>
              <w:pStyle w:val="0"/>
              <w:jc w:val="center"/>
            </w:pPr>
            <w:r>
              <w:rPr>
                <w:sz w:val="20"/>
              </w:rPr>
              <w:t xml:space="preserve">Ч520416870</w:t>
            </w:r>
          </w:p>
        </w:tc>
        <w:tc>
          <w:tcPr>
            <w:tcW w:w="624"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1600,0</w:t>
            </w:r>
          </w:p>
        </w:tc>
        <w:tc>
          <w:tcPr>
            <w:tcW w:w="784" w:type="dxa"/>
          </w:tcPr>
          <w:p>
            <w:pPr>
              <w:pStyle w:val="0"/>
              <w:jc w:val="center"/>
            </w:pPr>
            <w:r>
              <w:rPr>
                <w:sz w:val="20"/>
              </w:rPr>
              <w:t xml:space="preserve">1799,0</w:t>
            </w:r>
          </w:p>
        </w:tc>
        <w:tc>
          <w:tcPr>
            <w:tcW w:w="904" w:type="dxa"/>
          </w:tcPr>
          <w:p>
            <w:pPr>
              <w:pStyle w:val="0"/>
              <w:jc w:val="center"/>
            </w:pPr>
            <w:r>
              <w:rPr>
                <w:sz w:val="20"/>
              </w:rPr>
              <w:t xml:space="preserve">1650,0</w:t>
            </w:r>
          </w:p>
        </w:tc>
        <w:tc>
          <w:tcPr>
            <w:tcW w:w="784" w:type="dxa"/>
          </w:tcPr>
          <w:p>
            <w:pPr>
              <w:pStyle w:val="0"/>
              <w:jc w:val="center"/>
            </w:pPr>
            <w:r>
              <w:rPr>
                <w:sz w:val="20"/>
              </w:rPr>
              <w:t xml:space="preserve">1600,0</w:t>
            </w:r>
          </w:p>
        </w:tc>
        <w:tc>
          <w:tcPr>
            <w:tcW w:w="784" w:type="dxa"/>
          </w:tcPr>
          <w:p>
            <w:pPr>
              <w:pStyle w:val="0"/>
              <w:jc w:val="center"/>
            </w:pPr>
            <w:r>
              <w:rPr>
                <w:sz w:val="20"/>
              </w:rPr>
              <w:t xml:space="preserve">1600,0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4</w:t>
            </w:r>
          </w:p>
        </w:tc>
        <w:tc>
          <w:tcPr>
            <w:gridSpan w:val="7"/>
            <w:tcW w:w="8361" w:type="dxa"/>
          </w:tcPr>
          <w:p>
            <w:pPr>
              <w:pStyle w:val="0"/>
              <w:jc w:val="both"/>
            </w:pPr>
            <w:r>
              <w:rPr>
                <w:sz w:val="20"/>
              </w:rPr>
              <w:t xml:space="preserve">Доля лиц, назначенных из резерва управленческих кадров Чувашской Республики, в общей численности лиц, включенных в резерв управленческих кадров Чувашской Республики,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10,0</w:t>
            </w:r>
          </w:p>
        </w:tc>
        <w:tc>
          <w:tcPr>
            <w:tcW w:w="784" w:type="dxa"/>
          </w:tcPr>
          <w:p>
            <w:pPr>
              <w:pStyle w:val="0"/>
              <w:jc w:val="center"/>
            </w:pPr>
            <w:r>
              <w:rPr>
                <w:sz w:val="20"/>
              </w:rPr>
              <w:t xml:space="preserve">11,0</w:t>
            </w:r>
          </w:p>
        </w:tc>
        <w:tc>
          <w:tcPr>
            <w:tcW w:w="784" w:type="dxa"/>
          </w:tcPr>
          <w:p>
            <w:pPr>
              <w:pStyle w:val="0"/>
              <w:jc w:val="center"/>
            </w:pPr>
            <w:r>
              <w:rPr>
                <w:sz w:val="20"/>
              </w:rPr>
              <w:t xml:space="preserve">12,0</w:t>
            </w:r>
          </w:p>
        </w:tc>
        <w:tc>
          <w:tcPr>
            <w:tcW w:w="784" w:type="dxa"/>
          </w:tcPr>
          <w:p>
            <w:pPr>
              <w:pStyle w:val="0"/>
              <w:jc w:val="center"/>
            </w:pPr>
            <w:r>
              <w:rPr>
                <w:sz w:val="20"/>
              </w:rPr>
              <w:t xml:space="preserve">14,0</w:t>
            </w:r>
          </w:p>
        </w:tc>
        <w:tc>
          <w:tcPr>
            <w:tcW w:w="904" w:type="dxa"/>
          </w:tcPr>
          <w:p>
            <w:pPr>
              <w:pStyle w:val="0"/>
              <w:jc w:val="center"/>
            </w:pPr>
            <w:r>
              <w:rPr>
                <w:sz w:val="20"/>
              </w:rPr>
              <w:t xml:space="preserve">16,0</w:t>
            </w:r>
          </w:p>
        </w:tc>
        <w:tc>
          <w:tcPr>
            <w:tcW w:w="784" w:type="dxa"/>
          </w:tcPr>
          <w:p>
            <w:pPr>
              <w:pStyle w:val="0"/>
              <w:jc w:val="center"/>
            </w:pPr>
            <w:r>
              <w:rPr>
                <w:sz w:val="20"/>
              </w:rPr>
              <w:t xml:space="preserve">18,0</w:t>
            </w:r>
          </w:p>
        </w:tc>
        <w:tc>
          <w:tcPr>
            <w:tcW w:w="784" w:type="dxa"/>
          </w:tcPr>
          <w:p>
            <w:pPr>
              <w:pStyle w:val="0"/>
              <w:jc w:val="center"/>
            </w:pPr>
            <w:r>
              <w:rPr>
                <w:sz w:val="20"/>
              </w:rPr>
              <w:t xml:space="preserve">20,0</w:t>
            </w:r>
          </w:p>
        </w:tc>
        <w:tc>
          <w:tcPr>
            <w:tcW w:w="1024" w:type="dxa"/>
          </w:tcPr>
          <w:p>
            <w:pPr>
              <w:pStyle w:val="0"/>
              <w:jc w:val="center"/>
            </w:pPr>
            <w:r>
              <w:rPr>
                <w:sz w:val="20"/>
              </w:rPr>
              <w:t xml:space="preserve">25,0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30,0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361" w:type="dxa"/>
          </w:tcPr>
          <w:p>
            <w:pPr>
              <w:pStyle w:val="0"/>
              <w:jc w:val="both"/>
            </w:pPr>
            <w:r>
              <w:rPr>
                <w:sz w:val="20"/>
              </w:rPr>
              <w:t xml:space="preserve">Доля лиц, прошедших обучение, в общем количестве лиц, состоящих в резерве управленческих кадров Чувашской Республики,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x</w:t>
            </w:r>
          </w:p>
        </w:tc>
        <w:tc>
          <w:tcPr>
            <w:tcW w:w="90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8361" w:type="dxa"/>
          </w:tcPr>
          <w:p>
            <w:pPr>
              <w:pStyle w:val="0"/>
              <w:jc w:val="both"/>
            </w:pPr>
            <w:r>
              <w:rPr>
                <w:sz w:val="20"/>
              </w:rPr>
              <w:t xml:space="preserve">Доля лиц, замещающих государственные должности Чувашской Республики и должности гражданской службы, прошедших обучение, в общем количестве лиц, состоящих в резерве управленческих кадров Чувашской Республики,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10,0</w:t>
            </w:r>
          </w:p>
        </w:tc>
        <w:tc>
          <w:tcPr>
            <w:tcW w:w="90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1024" w:type="dxa"/>
          </w:tcPr>
          <w:p>
            <w:pPr>
              <w:pStyle w:val="0"/>
              <w:jc w:val="center"/>
            </w:pPr>
            <w:r>
              <w:rPr>
                <w:sz w:val="20"/>
              </w:rPr>
              <w:t xml:space="preserve">10,0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361" w:type="dxa"/>
          </w:tcPr>
          <w:p>
            <w:pPr>
              <w:pStyle w:val="0"/>
              <w:jc w:val="both"/>
            </w:pPr>
            <w:r>
              <w:rPr>
                <w:sz w:val="20"/>
              </w:rPr>
              <w:t xml:space="preserve">Доля лиц, замещающих государственную должность Чувашской Республики руководителя исполнительного органа Чувашской Республики, прошедших обучение по образовательным программам в области эффективного государственного управления,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90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1024" w:type="dxa"/>
          </w:tcPr>
          <w:p>
            <w:pPr>
              <w:pStyle w:val="0"/>
              <w:jc w:val="center"/>
            </w:pPr>
            <w:r>
              <w:rPr>
                <w:sz w:val="20"/>
              </w:rPr>
              <w:t xml:space="preserve">100,0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100,0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4.1</w:t>
            </w:r>
          </w:p>
        </w:tc>
        <w:tc>
          <w:tcPr>
            <w:tcW w:w="1698" w:type="dxa"/>
            <w:vMerge w:val="restart"/>
          </w:tcPr>
          <w:p>
            <w:pPr>
              <w:pStyle w:val="0"/>
              <w:jc w:val="both"/>
            </w:pPr>
            <w:r>
              <w:rPr>
                <w:sz w:val="20"/>
              </w:rPr>
              <w:t xml:space="preserve">Совершенствование методов отбора кандидатов для включения в резерв управленческих кадров Чувашской Республики, Молодежный резерв при Главе Чувашской Республики, кадровый резерв Чувашской Республики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 - Минобразования Чувашии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4.2</w:t>
            </w:r>
          </w:p>
        </w:tc>
        <w:tc>
          <w:tcPr>
            <w:tcW w:w="1698" w:type="dxa"/>
            <w:vMerge w:val="restart"/>
          </w:tcPr>
          <w:p>
            <w:pPr>
              <w:pStyle w:val="0"/>
              <w:jc w:val="both"/>
            </w:pPr>
            <w:r>
              <w:rPr>
                <w:sz w:val="20"/>
              </w:rPr>
              <w:t xml:space="preserve">Привлечение лиц, состоящих в резерве управленческих кадров Чувашской Республики, к участию в работе коллегиальных органов, конференций, совещаний, в подготовке государственных программ Чувашской Республики и муниципальных программ</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Минобразования Чувашии, исполнительные органы Чувашской Республики, органы местного самоуправления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4.3</w:t>
            </w:r>
          </w:p>
        </w:tc>
        <w:tc>
          <w:tcPr>
            <w:tcW w:w="1698" w:type="dxa"/>
            <w:vMerge w:val="restart"/>
          </w:tcPr>
          <w:p>
            <w:pPr>
              <w:pStyle w:val="0"/>
              <w:jc w:val="both"/>
            </w:pPr>
            <w:r>
              <w:rPr>
                <w:sz w:val="20"/>
              </w:rPr>
              <w:t xml:space="preserve">Проведение республиканского конкурса "Управленческая команда"</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600,0</w:t>
            </w:r>
          </w:p>
        </w:tc>
        <w:tc>
          <w:tcPr>
            <w:tcW w:w="784" w:type="dxa"/>
          </w:tcPr>
          <w:p>
            <w:pPr>
              <w:pStyle w:val="0"/>
              <w:jc w:val="center"/>
            </w:pPr>
            <w:r>
              <w:rPr>
                <w:sz w:val="20"/>
              </w:rPr>
              <w:t xml:space="preserve">600,0</w:t>
            </w:r>
          </w:p>
        </w:tc>
        <w:tc>
          <w:tcPr>
            <w:tcW w:w="904" w:type="dxa"/>
          </w:tcPr>
          <w:p>
            <w:pPr>
              <w:pStyle w:val="0"/>
              <w:jc w:val="center"/>
            </w:pPr>
            <w:r>
              <w:rPr>
                <w:sz w:val="20"/>
              </w:rPr>
              <w:t xml:space="preserve">650,0</w:t>
            </w:r>
          </w:p>
        </w:tc>
        <w:tc>
          <w:tcPr>
            <w:tcW w:w="784" w:type="dxa"/>
          </w:tcPr>
          <w:p>
            <w:pPr>
              <w:pStyle w:val="0"/>
              <w:jc w:val="center"/>
            </w:pPr>
            <w:r>
              <w:rPr>
                <w:sz w:val="20"/>
              </w:rPr>
              <w:t xml:space="preserve">600,0</w:t>
            </w:r>
          </w:p>
        </w:tc>
        <w:tc>
          <w:tcPr>
            <w:tcW w:w="784" w:type="dxa"/>
          </w:tcPr>
          <w:p>
            <w:pPr>
              <w:pStyle w:val="0"/>
              <w:jc w:val="center"/>
            </w:pPr>
            <w:r>
              <w:rPr>
                <w:sz w:val="20"/>
              </w:rPr>
              <w:t xml:space="preserve">600,0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803</w:t>
            </w:r>
          </w:p>
        </w:tc>
        <w:tc>
          <w:tcPr>
            <w:tcW w:w="737" w:type="dxa"/>
          </w:tcPr>
          <w:p>
            <w:pPr>
              <w:pStyle w:val="0"/>
              <w:jc w:val="center"/>
            </w:pPr>
            <w:r>
              <w:rPr>
                <w:sz w:val="20"/>
              </w:rPr>
              <w:t xml:space="preserve">07 09</w:t>
            </w:r>
          </w:p>
        </w:tc>
        <w:tc>
          <w:tcPr>
            <w:tcW w:w="1354" w:type="dxa"/>
          </w:tcPr>
          <w:p>
            <w:pPr>
              <w:pStyle w:val="0"/>
              <w:jc w:val="center"/>
            </w:pPr>
            <w:r>
              <w:rPr>
                <w:sz w:val="20"/>
              </w:rPr>
              <w:t xml:space="preserve">Ч520416860</w:t>
            </w:r>
          </w:p>
        </w:tc>
        <w:tc>
          <w:tcPr>
            <w:tcW w:w="624"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600,0</w:t>
            </w:r>
          </w:p>
        </w:tc>
        <w:tc>
          <w:tcPr>
            <w:tcW w:w="784" w:type="dxa"/>
          </w:tcPr>
          <w:p>
            <w:pPr>
              <w:pStyle w:val="0"/>
              <w:jc w:val="center"/>
            </w:pPr>
            <w:r>
              <w:rPr>
                <w:sz w:val="20"/>
              </w:rPr>
              <w:t xml:space="preserve">600,0</w:t>
            </w:r>
          </w:p>
        </w:tc>
        <w:tc>
          <w:tcPr>
            <w:tcW w:w="904" w:type="dxa"/>
          </w:tcPr>
          <w:p>
            <w:pPr>
              <w:pStyle w:val="0"/>
              <w:jc w:val="center"/>
            </w:pPr>
            <w:r>
              <w:rPr>
                <w:sz w:val="20"/>
              </w:rPr>
              <w:t xml:space="preserve">650,0</w:t>
            </w:r>
          </w:p>
        </w:tc>
        <w:tc>
          <w:tcPr>
            <w:tcW w:w="784" w:type="dxa"/>
          </w:tcPr>
          <w:p>
            <w:pPr>
              <w:pStyle w:val="0"/>
              <w:jc w:val="center"/>
            </w:pPr>
            <w:r>
              <w:rPr>
                <w:sz w:val="20"/>
              </w:rPr>
              <w:t xml:space="preserve">600,0</w:t>
            </w:r>
          </w:p>
        </w:tc>
        <w:tc>
          <w:tcPr>
            <w:tcW w:w="784" w:type="dxa"/>
          </w:tcPr>
          <w:p>
            <w:pPr>
              <w:pStyle w:val="0"/>
              <w:jc w:val="center"/>
            </w:pPr>
            <w:r>
              <w:rPr>
                <w:sz w:val="20"/>
              </w:rPr>
              <w:t xml:space="preserve">600,0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4.4</w:t>
            </w:r>
          </w:p>
        </w:tc>
        <w:tc>
          <w:tcPr>
            <w:tcW w:w="1698" w:type="dxa"/>
            <w:vMerge w:val="restart"/>
          </w:tcPr>
          <w:p>
            <w:pPr>
              <w:pStyle w:val="0"/>
              <w:jc w:val="both"/>
            </w:pPr>
            <w:r>
              <w:rPr>
                <w:sz w:val="20"/>
              </w:rPr>
              <w:t xml:space="preserve">Повышение качества управленческих кадров в целях обеспечения эффективного государственного управления</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1000,0</w:t>
            </w:r>
          </w:p>
        </w:tc>
        <w:tc>
          <w:tcPr>
            <w:tcW w:w="784" w:type="dxa"/>
          </w:tcPr>
          <w:p>
            <w:pPr>
              <w:pStyle w:val="0"/>
              <w:jc w:val="center"/>
            </w:pPr>
            <w:r>
              <w:rPr>
                <w:sz w:val="20"/>
              </w:rPr>
              <w:t xml:space="preserve">1250,0</w:t>
            </w:r>
          </w:p>
        </w:tc>
        <w:tc>
          <w:tcPr>
            <w:tcW w:w="904" w:type="dxa"/>
          </w:tcPr>
          <w:p>
            <w:pPr>
              <w:pStyle w:val="0"/>
              <w:jc w:val="center"/>
            </w:pPr>
            <w:r>
              <w:rPr>
                <w:sz w:val="20"/>
              </w:rPr>
              <w:t xml:space="preserve">1000,0</w:t>
            </w:r>
          </w:p>
        </w:tc>
        <w:tc>
          <w:tcPr>
            <w:tcW w:w="784" w:type="dxa"/>
          </w:tcPr>
          <w:p>
            <w:pPr>
              <w:pStyle w:val="0"/>
              <w:jc w:val="center"/>
            </w:pPr>
            <w:r>
              <w:rPr>
                <w:sz w:val="20"/>
              </w:rPr>
              <w:t xml:space="preserve">1000,0</w:t>
            </w:r>
          </w:p>
        </w:tc>
        <w:tc>
          <w:tcPr>
            <w:tcW w:w="784" w:type="dxa"/>
          </w:tcPr>
          <w:p>
            <w:pPr>
              <w:pStyle w:val="0"/>
              <w:jc w:val="center"/>
            </w:pPr>
            <w:r>
              <w:rPr>
                <w:sz w:val="20"/>
              </w:rPr>
              <w:t xml:space="preserve">1000,0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803</w:t>
            </w:r>
          </w:p>
        </w:tc>
        <w:tc>
          <w:tcPr>
            <w:tcW w:w="737" w:type="dxa"/>
          </w:tcPr>
          <w:p>
            <w:pPr>
              <w:pStyle w:val="0"/>
              <w:jc w:val="center"/>
            </w:pPr>
            <w:r>
              <w:rPr>
                <w:sz w:val="20"/>
              </w:rPr>
              <w:t xml:space="preserve">07 09</w:t>
            </w:r>
          </w:p>
        </w:tc>
        <w:tc>
          <w:tcPr>
            <w:tcW w:w="1354" w:type="dxa"/>
          </w:tcPr>
          <w:p>
            <w:pPr>
              <w:pStyle w:val="0"/>
              <w:jc w:val="center"/>
            </w:pPr>
            <w:r>
              <w:rPr>
                <w:sz w:val="20"/>
              </w:rPr>
              <w:t xml:space="preserve">Ч520416870</w:t>
            </w:r>
          </w:p>
        </w:tc>
        <w:tc>
          <w:tcPr>
            <w:tcW w:w="624"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1000,0</w:t>
            </w:r>
          </w:p>
        </w:tc>
        <w:tc>
          <w:tcPr>
            <w:tcW w:w="784" w:type="dxa"/>
          </w:tcPr>
          <w:p>
            <w:pPr>
              <w:pStyle w:val="0"/>
              <w:jc w:val="center"/>
            </w:pPr>
            <w:r>
              <w:rPr>
                <w:sz w:val="20"/>
              </w:rPr>
              <w:t xml:space="preserve">1250,0</w:t>
            </w:r>
          </w:p>
        </w:tc>
        <w:tc>
          <w:tcPr>
            <w:tcW w:w="904" w:type="dxa"/>
          </w:tcPr>
          <w:p>
            <w:pPr>
              <w:pStyle w:val="0"/>
              <w:jc w:val="center"/>
            </w:pPr>
            <w:r>
              <w:rPr>
                <w:sz w:val="20"/>
              </w:rPr>
              <w:t xml:space="preserve">1000,0</w:t>
            </w:r>
          </w:p>
        </w:tc>
        <w:tc>
          <w:tcPr>
            <w:tcW w:w="784" w:type="dxa"/>
          </w:tcPr>
          <w:p>
            <w:pPr>
              <w:pStyle w:val="0"/>
              <w:jc w:val="center"/>
            </w:pPr>
            <w:r>
              <w:rPr>
                <w:sz w:val="20"/>
              </w:rPr>
              <w:t xml:space="preserve">1000,0</w:t>
            </w:r>
          </w:p>
        </w:tc>
        <w:tc>
          <w:tcPr>
            <w:tcW w:w="784" w:type="dxa"/>
          </w:tcPr>
          <w:p>
            <w:pPr>
              <w:pStyle w:val="0"/>
              <w:jc w:val="center"/>
            </w:pPr>
            <w:r>
              <w:rPr>
                <w:sz w:val="20"/>
              </w:rPr>
              <w:t xml:space="preserve">1000,0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7944" w:type="dxa"/>
            <w:tcBorders>
              <w:left w:val="nil"/>
              <w:right w:val="nil"/>
            </w:tcBorders>
          </w:tcPr>
          <w:p>
            <w:pPr>
              <w:pStyle w:val="0"/>
              <w:outlineLvl w:val="3"/>
              <w:jc w:val="center"/>
            </w:pPr>
            <w:r>
              <w:rPr>
                <w:sz w:val="20"/>
              </w:rPr>
              <w:t xml:space="preserve">Цель "Формирование высококвалифицированного кадрового состава государственных органов Чувашской Республики, способного обеспечить эффективность государственного управления"</w:t>
            </w:r>
          </w:p>
        </w:tc>
      </w:tr>
      <w:tr>
        <w:tc>
          <w:tcPr>
            <w:tcW w:w="850" w:type="dxa"/>
            <w:tcBorders>
              <w:left w:val="nil"/>
            </w:tcBorders>
            <w:vMerge w:val="restart"/>
          </w:tcPr>
          <w:p>
            <w:pPr>
              <w:pStyle w:val="0"/>
              <w:jc w:val="both"/>
            </w:pPr>
            <w:r>
              <w:rPr>
                <w:sz w:val="20"/>
              </w:rPr>
              <w:t xml:space="preserve">Основное мероприятие 5</w:t>
            </w:r>
          </w:p>
        </w:tc>
        <w:tc>
          <w:tcPr>
            <w:tcW w:w="1698" w:type="dxa"/>
            <w:vMerge w:val="restart"/>
          </w:tcPr>
          <w:p>
            <w:pPr>
              <w:pStyle w:val="0"/>
              <w:jc w:val="both"/>
            </w:pPr>
            <w:r>
              <w:rPr>
                <w:sz w:val="20"/>
              </w:rPr>
              <w:t xml:space="preserve">Повышение престижа государственной гражданской службы Чувашской Республики, формирование положительного имиджа государственных органов Чувашской Республики</w:t>
            </w:r>
          </w:p>
        </w:tc>
        <w:tc>
          <w:tcPr>
            <w:tcW w:w="1422" w:type="dxa"/>
            <w:vMerge w:val="restart"/>
          </w:tcPr>
          <w:p>
            <w:pPr>
              <w:pStyle w:val="0"/>
              <w:jc w:val="both"/>
            </w:pPr>
            <w:r>
              <w:rPr>
                <w:sz w:val="20"/>
              </w:rPr>
              <w:t xml:space="preserve">повышение престижа гражданской службы;</w:t>
            </w:r>
          </w:p>
          <w:p>
            <w:pPr>
              <w:pStyle w:val="0"/>
              <w:jc w:val="both"/>
            </w:pPr>
            <w:r>
              <w:rPr>
                <w:sz w:val="20"/>
              </w:rPr>
              <w:t xml:space="preserve">обеспечение стабильности кадрового состава государственных органов Чувашской Республики;</w:t>
            </w:r>
          </w:p>
          <w:p>
            <w:pPr>
              <w:pStyle w:val="0"/>
              <w:jc w:val="both"/>
            </w:pPr>
            <w:r>
              <w:rPr>
                <w:sz w:val="20"/>
              </w:rPr>
              <w:t xml:space="preserve">формирование положительного имиджа государственных органов Чувашской Республики;</w:t>
            </w:r>
          </w:p>
          <w:p>
            <w:pPr>
              <w:pStyle w:val="0"/>
              <w:jc w:val="both"/>
            </w:pPr>
            <w:r>
              <w:rPr>
                <w:sz w:val="20"/>
              </w:rPr>
              <w:t xml:space="preserve">совершенствование системы материальной и моральной мотивации гражданских служащих, увеличение в оплате труда гражданских служащих доли, обусловленной результативностью их профессиональной служебной деятельности</w:t>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соисполнители - Госслужба Чувашии по делам юстиции,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r>
              <w:rPr>
                <w:sz w:val="20"/>
              </w:rPr>
              <w:t xml:space="preserve">, участники - исполнительные органы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2013,3</w:t>
            </w:r>
          </w:p>
        </w:tc>
        <w:tc>
          <w:tcPr>
            <w:tcW w:w="784" w:type="dxa"/>
          </w:tcPr>
          <w:p>
            <w:pPr>
              <w:pStyle w:val="0"/>
              <w:jc w:val="center"/>
            </w:pPr>
            <w:r>
              <w:rPr>
                <w:sz w:val="20"/>
              </w:rPr>
              <w:t xml:space="preserve">2172,2</w:t>
            </w:r>
          </w:p>
        </w:tc>
        <w:tc>
          <w:tcPr>
            <w:tcW w:w="784" w:type="dxa"/>
          </w:tcPr>
          <w:p>
            <w:pPr>
              <w:pStyle w:val="0"/>
              <w:jc w:val="center"/>
            </w:pPr>
            <w:r>
              <w:rPr>
                <w:sz w:val="20"/>
              </w:rPr>
              <w:t xml:space="preserve">2755,1</w:t>
            </w:r>
          </w:p>
        </w:tc>
        <w:tc>
          <w:tcPr>
            <w:tcW w:w="904" w:type="dxa"/>
          </w:tcPr>
          <w:p>
            <w:pPr>
              <w:pStyle w:val="0"/>
              <w:jc w:val="center"/>
            </w:pPr>
            <w:r>
              <w:rPr>
                <w:sz w:val="20"/>
              </w:rPr>
              <w:t xml:space="preserve">2795,8</w:t>
            </w:r>
          </w:p>
        </w:tc>
        <w:tc>
          <w:tcPr>
            <w:tcW w:w="784" w:type="dxa"/>
          </w:tcPr>
          <w:p>
            <w:pPr>
              <w:pStyle w:val="0"/>
              <w:jc w:val="center"/>
            </w:pPr>
            <w:r>
              <w:rPr>
                <w:sz w:val="20"/>
              </w:rPr>
              <w:t xml:space="preserve">2965,0</w:t>
            </w:r>
          </w:p>
        </w:tc>
        <w:tc>
          <w:tcPr>
            <w:tcW w:w="784" w:type="dxa"/>
          </w:tcPr>
          <w:p>
            <w:pPr>
              <w:pStyle w:val="0"/>
              <w:jc w:val="center"/>
            </w:pPr>
            <w:r>
              <w:rPr>
                <w:sz w:val="20"/>
              </w:rPr>
              <w:t xml:space="preserve">2965,0</w:t>
            </w:r>
          </w:p>
        </w:tc>
        <w:tc>
          <w:tcPr>
            <w:tcW w:w="1024" w:type="dxa"/>
          </w:tcPr>
          <w:p>
            <w:pPr>
              <w:pStyle w:val="0"/>
              <w:jc w:val="center"/>
            </w:pPr>
            <w:r>
              <w:rPr>
                <w:sz w:val="20"/>
              </w:rPr>
              <w:t xml:space="preserve">150350,0</w:t>
            </w:r>
          </w:p>
        </w:tc>
        <w:tc>
          <w:tcPr>
            <w:tcW w:w="1024" w:type="dxa"/>
            <w:tcBorders>
              <w:right w:val="nil"/>
            </w:tcBorders>
          </w:tcPr>
          <w:p>
            <w:pPr>
              <w:pStyle w:val="0"/>
              <w:jc w:val="center"/>
            </w:pPr>
            <w:r>
              <w:rPr>
                <w:sz w:val="20"/>
              </w:rPr>
              <w:t xml:space="preserve">150350,0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Borders>
              <w:bottom w:val="nil"/>
            </w:tcBorders>
          </w:tcPr>
          <w:p>
            <w:pPr>
              <w:pStyle w:val="0"/>
              <w:jc w:val="center"/>
            </w:pPr>
            <w:r>
              <w:rPr>
                <w:sz w:val="20"/>
              </w:rPr>
              <w:t xml:space="preserve">803</w:t>
            </w:r>
          </w:p>
        </w:tc>
        <w:tc>
          <w:tcPr>
            <w:tcW w:w="737" w:type="dxa"/>
            <w:tcBorders>
              <w:bottom w:val="nil"/>
            </w:tcBorders>
          </w:tcPr>
          <w:p>
            <w:pPr>
              <w:pStyle w:val="0"/>
              <w:jc w:val="center"/>
            </w:pPr>
            <w:r>
              <w:rPr>
                <w:sz w:val="20"/>
              </w:rPr>
              <w:t xml:space="preserve">07 09</w:t>
            </w:r>
          </w:p>
        </w:tc>
        <w:tc>
          <w:tcPr>
            <w:tcW w:w="1354" w:type="dxa"/>
            <w:tcBorders>
              <w:bottom w:val="nil"/>
            </w:tcBorders>
          </w:tcPr>
          <w:p>
            <w:pPr>
              <w:pStyle w:val="0"/>
              <w:jc w:val="center"/>
            </w:pPr>
            <w:r>
              <w:rPr>
                <w:sz w:val="20"/>
              </w:rPr>
              <w:t xml:space="preserve">Ч520516880</w:t>
            </w:r>
          </w:p>
        </w:tc>
        <w:tc>
          <w:tcPr>
            <w:tcW w:w="624" w:type="dxa"/>
            <w:tcBorders>
              <w:bottom w:val="nil"/>
            </w:tcBorders>
          </w:tcPr>
          <w:p>
            <w:pPr>
              <w:pStyle w:val="0"/>
              <w:jc w:val="center"/>
            </w:pPr>
            <w:r>
              <w:rPr>
                <w:sz w:val="20"/>
              </w:rPr>
              <w:t xml:space="preserve">244</w:t>
            </w:r>
          </w:p>
        </w:tc>
        <w:tc>
          <w:tcPr>
            <w:tcW w:w="1077" w:type="dxa"/>
            <w:vMerge w:val="restart"/>
          </w:tcPr>
          <w:p>
            <w:pPr>
              <w:pStyle w:val="0"/>
              <w:jc w:val="both"/>
            </w:pPr>
            <w:r>
              <w:rPr>
                <w:sz w:val="20"/>
              </w:rPr>
              <w:t xml:space="preserve">республиканский бюджет Чувашской Республики</w:t>
            </w:r>
          </w:p>
        </w:tc>
        <w:tc>
          <w:tcPr>
            <w:tcW w:w="784" w:type="dxa"/>
            <w:vMerge w:val="restart"/>
          </w:tcPr>
          <w:p>
            <w:pPr>
              <w:pStyle w:val="0"/>
              <w:jc w:val="center"/>
            </w:pPr>
            <w:r>
              <w:rPr>
                <w:sz w:val="20"/>
              </w:rPr>
              <w:t xml:space="preserve">0,0</w:t>
            </w:r>
          </w:p>
        </w:tc>
        <w:tc>
          <w:tcPr>
            <w:tcW w:w="784" w:type="dxa"/>
            <w:vMerge w:val="restart"/>
          </w:tcPr>
          <w:p>
            <w:pPr>
              <w:pStyle w:val="0"/>
              <w:jc w:val="center"/>
            </w:pPr>
            <w:r>
              <w:rPr>
                <w:sz w:val="20"/>
              </w:rPr>
              <w:t xml:space="preserve">2013,3</w:t>
            </w:r>
          </w:p>
        </w:tc>
        <w:tc>
          <w:tcPr>
            <w:tcW w:w="784" w:type="dxa"/>
            <w:vMerge w:val="restart"/>
          </w:tcPr>
          <w:p>
            <w:pPr>
              <w:pStyle w:val="0"/>
              <w:jc w:val="center"/>
            </w:pPr>
            <w:r>
              <w:rPr>
                <w:sz w:val="20"/>
              </w:rPr>
              <w:t xml:space="preserve">2172,2</w:t>
            </w:r>
          </w:p>
        </w:tc>
        <w:tc>
          <w:tcPr>
            <w:tcW w:w="784" w:type="dxa"/>
            <w:vMerge w:val="restart"/>
          </w:tcPr>
          <w:p>
            <w:pPr>
              <w:pStyle w:val="0"/>
              <w:jc w:val="center"/>
            </w:pPr>
            <w:r>
              <w:rPr>
                <w:sz w:val="20"/>
              </w:rPr>
              <w:t xml:space="preserve">2755,1</w:t>
            </w:r>
          </w:p>
        </w:tc>
        <w:tc>
          <w:tcPr>
            <w:tcW w:w="90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024" w:type="dxa"/>
            <w:tcBorders>
              <w:right w:val="nil"/>
            </w:tcBorders>
            <w:vMerge w:val="restart"/>
          </w:tcPr>
          <w:p>
            <w:pPr>
              <w:pStyle w:val="0"/>
              <w:jc w:val="center"/>
            </w:pPr>
            <w:r>
              <w:rPr>
                <w:sz w:val="20"/>
              </w:rPr>
              <w:t xml:space="preserve">0,0</w:t>
            </w: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801</w:t>
            </w:r>
          </w:p>
        </w:tc>
        <w:tc>
          <w:tcPr>
            <w:tcW w:w="737" w:type="dxa"/>
            <w:tcBorders>
              <w:top w:val="nil"/>
              <w:bottom w:val="nil"/>
            </w:tcBorders>
          </w:tcPr>
          <w:p>
            <w:pPr>
              <w:pStyle w:val="0"/>
              <w:jc w:val="center"/>
            </w:pPr>
            <w:r>
              <w:rPr>
                <w:sz w:val="20"/>
              </w:rPr>
              <w:t xml:space="preserve">01 13</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802</w:t>
            </w:r>
          </w:p>
        </w:tc>
        <w:tc>
          <w:tcPr>
            <w:tcW w:w="737" w:type="dxa"/>
            <w:tcBorders>
              <w:top w:val="nil"/>
              <w:bottom w:val="nil"/>
            </w:tcBorders>
          </w:tcPr>
          <w:p>
            <w:pPr>
              <w:pStyle w:val="0"/>
              <w:jc w:val="center"/>
            </w:pPr>
            <w:r>
              <w:rPr>
                <w:sz w:val="20"/>
              </w:rPr>
              <w:t xml:space="preserve">01 13</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803</w:t>
            </w:r>
          </w:p>
        </w:tc>
        <w:tc>
          <w:tcPr>
            <w:tcW w:w="737" w:type="dxa"/>
            <w:tcBorders>
              <w:top w:val="nil"/>
              <w:bottom w:val="nil"/>
            </w:tcBorders>
          </w:tcPr>
          <w:p>
            <w:pPr>
              <w:pStyle w:val="0"/>
              <w:jc w:val="center"/>
            </w:pPr>
            <w:r>
              <w:rPr>
                <w:sz w:val="20"/>
              </w:rPr>
              <w:t xml:space="preserve">01 04</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804</w:t>
            </w:r>
          </w:p>
        </w:tc>
        <w:tc>
          <w:tcPr>
            <w:tcW w:w="737" w:type="dxa"/>
            <w:tcBorders>
              <w:top w:val="nil"/>
              <w:bottom w:val="nil"/>
            </w:tcBorders>
          </w:tcPr>
          <w:p>
            <w:pPr>
              <w:pStyle w:val="0"/>
              <w:jc w:val="center"/>
            </w:pPr>
            <w:r>
              <w:rPr>
                <w:sz w:val="20"/>
              </w:rPr>
              <w:t xml:space="preserve">01 13</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805</w:t>
            </w:r>
          </w:p>
        </w:tc>
        <w:tc>
          <w:tcPr>
            <w:tcW w:w="737" w:type="dxa"/>
            <w:tcBorders>
              <w:top w:val="nil"/>
              <w:bottom w:val="nil"/>
            </w:tcBorders>
          </w:tcPr>
          <w:p>
            <w:pPr>
              <w:pStyle w:val="0"/>
              <w:jc w:val="center"/>
            </w:pPr>
            <w:r>
              <w:rPr>
                <w:sz w:val="20"/>
              </w:rPr>
              <w:t xml:space="preserve">01 06</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806</w:t>
            </w:r>
          </w:p>
        </w:tc>
        <w:tc>
          <w:tcPr>
            <w:tcW w:w="737" w:type="dxa"/>
            <w:tcBorders>
              <w:top w:val="nil"/>
              <w:bottom w:val="nil"/>
            </w:tcBorders>
          </w:tcPr>
          <w:p>
            <w:pPr>
              <w:pStyle w:val="0"/>
              <w:jc w:val="center"/>
            </w:pPr>
            <w:r>
              <w:rPr>
                <w:sz w:val="20"/>
              </w:rPr>
              <w:t xml:space="preserve">01 13</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807</w:t>
            </w:r>
          </w:p>
        </w:tc>
        <w:tc>
          <w:tcPr>
            <w:tcW w:w="737" w:type="dxa"/>
            <w:tcBorders>
              <w:top w:val="nil"/>
              <w:bottom w:val="nil"/>
            </w:tcBorders>
          </w:tcPr>
          <w:p>
            <w:pPr>
              <w:pStyle w:val="0"/>
              <w:jc w:val="center"/>
            </w:pPr>
            <w:r>
              <w:rPr>
                <w:sz w:val="20"/>
              </w:rPr>
              <w:t xml:space="preserve">04 01</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808</w:t>
            </w:r>
          </w:p>
        </w:tc>
        <w:tc>
          <w:tcPr>
            <w:tcW w:w="737" w:type="dxa"/>
            <w:tcBorders>
              <w:top w:val="nil"/>
              <w:bottom w:val="nil"/>
            </w:tcBorders>
          </w:tcPr>
          <w:p>
            <w:pPr>
              <w:pStyle w:val="0"/>
              <w:jc w:val="center"/>
            </w:pPr>
            <w:r>
              <w:rPr>
                <w:sz w:val="20"/>
              </w:rPr>
              <w:t xml:space="preserve">01 07</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818</w:t>
            </w:r>
          </w:p>
        </w:tc>
        <w:tc>
          <w:tcPr>
            <w:tcW w:w="737" w:type="dxa"/>
            <w:tcBorders>
              <w:top w:val="nil"/>
              <w:bottom w:val="nil"/>
            </w:tcBorders>
          </w:tcPr>
          <w:p>
            <w:pPr>
              <w:pStyle w:val="0"/>
              <w:jc w:val="center"/>
            </w:pPr>
            <w:r>
              <w:rPr>
                <w:sz w:val="20"/>
              </w:rPr>
              <w:t xml:space="preserve">01 05</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821</w:t>
            </w:r>
          </w:p>
        </w:tc>
        <w:tc>
          <w:tcPr>
            <w:tcW w:w="737" w:type="dxa"/>
            <w:tcBorders>
              <w:top w:val="nil"/>
              <w:bottom w:val="nil"/>
            </w:tcBorders>
          </w:tcPr>
          <w:p>
            <w:pPr>
              <w:pStyle w:val="0"/>
              <w:jc w:val="center"/>
            </w:pPr>
            <w:r>
              <w:rPr>
                <w:sz w:val="20"/>
              </w:rPr>
              <w:t xml:space="preserve">04 01</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830</w:t>
            </w:r>
          </w:p>
        </w:tc>
        <w:tc>
          <w:tcPr>
            <w:tcW w:w="737" w:type="dxa"/>
            <w:tcBorders>
              <w:top w:val="nil"/>
              <w:bottom w:val="nil"/>
            </w:tcBorders>
          </w:tcPr>
          <w:p>
            <w:pPr>
              <w:pStyle w:val="0"/>
              <w:jc w:val="center"/>
            </w:pPr>
            <w:r>
              <w:rPr>
                <w:sz w:val="20"/>
              </w:rPr>
              <w:t xml:space="preserve">01 03</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831</w:t>
            </w:r>
          </w:p>
        </w:tc>
        <w:tc>
          <w:tcPr>
            <w:tcW w:w="737" w:type="dxa"/>
            <w:tcBorders>
              <w:top w:val="nil"/>
              <w:bottom w:val="nil"/>
            </w:tcBorders>
          </w:tcPr>
          <w:p>
            <w:pPr>
              <w:pStyle w:val="0"/>
              <w:jc w:val="center"/>
            </w:pPr>
            <w:r>
              <w:rPr>
                <w:sz w:val="20"/>
              </w:rPr>
              <w:t xml:space="preserve">04 08</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832</w:t>
            </w:r>
          </w:p>
        </w:tc>
        <w:tc>
          <w:tcPr>
            <w:tcW w:w="737" w:type="dxa"/>
            <w:tcBorders>
              <w:top w:val="nil"/>
              <w:bottom w:val="nil"/>
            </w:tcBorders>
          </w:tcPr>
          <w:p>
            <w:pPr>
              <w:pStyle w:val="0"/>
              <w:jc w:val="center"/>
            </w:pPr>
            <w:r>
              <w:rPr>
                <w:sz w:val="20"/>
              </w:rPr>
              <w:t xml:space="preserve">05 05</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833</w:t>
            </w:r>
          </w:p>
        </w:tc>
        <w:tc>
          <w:tcPr>
            <w:tcW w:w="737" w:type="dxa"/>
            <w:tcBorders>
              <w:top w:val="nil"/>
              <w:bottom w:val="nil"/>
            </w:tcBorders>
          </w:tcPr>
          <w:p>
            <w:pPr>
              <w:pStyle w:val="0"/>
              <w:jc w:val="center"/>
            </w:pPr>
            <w:r>
              <w:rPr>
                <w:sz w:val="20"/>
              </w:rPr>
              <w:t xml:space="preserve">05 05</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840</w:t>
            </w:r>
          </w:p>
        </w:tc>
        <w:tc>
          <w:tcPr>
            <w:tcW w:w="737" w:type="dxa"/>
            <w:tcBorders>
              <w:top w:val="nil"/>
              <w:bottom w:val="nil"/>
            </w:tcBorders>
          </w:tcPr>
          <w:p>
            <w:pPr>
              <w:pStyle w:val="0"/>
              <w:jc w:val="center"/>
            </w:pPr>
            <w:r>
              <w:rPr>
                <w:sz w:val="20"/>
              </w:rPr>
              <w:t xml:space="preserve">01 13</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850</w:t>
            </w:r>
          </w:p>
        </w:tc>
        <w:tc>
          <w:tcPr>
            <w:tcW w:w="737" w:type="dxa"/>
            <w:tcBorders>
              <w:top w:val="nil"/>
              <w:bottom w:val="nil"/>
            </w:tcBorders>
          </w:tcPr>
          <w:p>
            <w:pPr>
              <w:pStyle w:val="0"/>
              <w:jc w:val="center"/>
            </w:pPr>
            <w:r>
              <w:rPr>
                <w:sz w:val="20"/>
              </w:rPr>
              <w:t xml:space="preserve">04 01</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855</w:t>
            </w:r>
          </w:p>
        </w:tc>
        <w:tc>
          <w:tcPr>
            <w:tcW w:w="737" w:type="dxa"/>
            <w:tcBorders>
              <w:top w:val="nil"/>
              <w:bottom w:val="nil"/>
            </w:tcBorders>
          </w:tcPr>
          <w:p>
            <w:pPr>
              <w:pStyle w:val="0"/>
              <w:jc w:val="center"/>
            </w:pPr>
            <w:r>
              <w:rPr>
                <w:sz w:val="20"/>
              </w:rPr>
              <w:t xml:space="preserve">09 09</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856</w:t>
            </w:r>
          </w:p>
        </w:tc>
        <w:tc>
          <w:tcPr>
            <w:tcW w:w="737" w:type="dxa"/>
            <w:tcBorders>
              <w:top w:val="nil"/>
              <w:bottom w:val="nil"/>
            </w:tcBorders>
          </w:tcPr>
          <w:p>
            <w:pPr>
              <w:pStyle w:val="0"/>
              <w:jc w:val="center"/>
            </w:pPr>
            <w:r>
              <w:rPr>
                <w:sz w:val="20"/>
              </w:rPr>
              <w:t xml:space="preserve">10 06</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857</w:t>
            </w:r>
          </w:p>
        </w:tc>
        <w:tc>
          <w:tcPr>
            <w:tcW w:w="737" w:type="dxa"/>
            <w:tcBorders>
              <w:top w:val="nil"/>
              <w:bottom w:val="nil"/>
            </w:tcBorders>
          </w:tcPr>
          <w:p>
            <w:pPr>
              <w:pStyle w:val="0"/>
              <w:jc w:val="center"/>
            </w:pPr>
            <w:r>
              <w:rPr>
                <w:sz w:val="20"/>
              </w:rPr>
              <w:t xml:space="preserve">08 04</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867</w:t>
            </w:r>
          </w:p>
        </w:tc>
        <w:tc>
          <w:tcPr>
            <w:tcW w:w="737" w:type="dxa"/>
            <w:tcBorders>
              <w:top w:val="nil"/>
              <w:bottom w:val="nil"/>
            </w:tcBorders>
          </w:tcPr>
          <w:p>
            <w:pPr>
              <w:pStyle w:val="0"/>
              <w:jc w:val="center"/>
            </w:pPr>
            <w:r>
              <w:rPr>
                <w:sz w:val="20"/>
              </w:rPr>
              <w:t xml:space="preserve">11 05</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870</w:t>
            </w:r>
          </w:p>
        </w:tc>
        <w:tc>
          <w:tcPr>
            <w:tcW w:w="737" w:type="dxa"/>
            <w:tcBorders>
              <w:top w:val="nil"/>
              <w:bottom w:val="nil"/>
            </w:tcBorders>
          </w:tcPr>
          <w:p>
            <w:pPr>
              <w:pStyle w:val="0"/>
              <w:jc w:val="center"/>
            </w:pPr>
            <w:r>
              <w:rPr>
                <w:sz w:val="20"/>
              </w:rPr>
              <w:t xml:space="preserve">04 01</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874</w:t>
            </w:r>
          </w:p>
        </w:tc>
        <w:tc>
          <w:tcPr>
            <w:tcW w:w="737" w:type="dxa"/>
            <w:tcBorders>
              <w:top w:val="nil"/>
              <w:bottom w:val="nil"/>
            </w:tcBorders>
          </w:tcPr>
          <w:p>
            <w:pPr>
              <w:pStyle w:val="0"/>
              <w:jc w:val="center"/>
            </w:pPr>
            <w:r>
              <w:rPr>
                <w:sz w:val="20"/>
              </w:rPr>
              <w:t xml:space="preserve">07 09</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877</w:t>
            </w:r>
          </w:p>
        </w:tc>
        <w:tc>
          <w:tcPr>
            <w:tcW w:w="737" w:type="dxa"/>
            <w:tcBorders>
              <w:top w:val="nil"/>
              <w:bottom w:val="nil"/>
            </w:tcBorders>
          </w:tcPr>
          <w:p>
            <w:pPr>
              <w:pStyle w:val="0"/>
              <w:jc w:val="center"/>
            </w:pPr>
            <w:r>
              <w:rPr>
                <w:sz w:val="20"/>
              </w:rPr>
              <w:t xml:space="preserve">03 09</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881</w:t>
            </w:r>
          </w:p>
        </w:tc>
        <w:tc>
          <w:tcPr>
            <w:tcW w:w="737" w:type="dxa"/>
            <w:tcBorders>
              <w:top w:val="nil"/>
              <w:bottom w:val="nil"/>
            </w:tcBorders>
          </w:tcPr>
          <w:p>
            <w:pPr>
              <w:pStyle w:val="0"/>
              <w:jc w:val="center"/>
            </w:pPr>
            <w:r>
              <w:rPr>
                <w:sz w:val="20"/>
              </w:rPr>
              <w:t xml:space="preserve">04 05</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882</w:t>
            </w:r>
          </w:p>
        </w:tc>
        <w:tc>
          <w:tcPr>
            <w:tcW w:w="737" w:type="dxa"/>
            <w:tcBorders>
              <w:top w:val="nil"/>
              <w:bottom w:val="nil"/>
            </w:tcBorders>
          </w:tcPr>
          <w:p>
            <w:pPr>
              <w:pStyle w:val="0"/>
              <w:jc w:val="center"/>
            </w:pPr>
            <w:r>
              <w:rPr>
                <w:sz w:val="20"/>
              </w:rPr>
              <w:t xml:space="preserve">04 05</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883</w:t>
            </w:r>
          </w:p>
        </w:tc>
        <w:tc>
          <w:tcPr>
            <w:tcW w:w="737" w:type="dxa"/>
            <w:tcBorders>
              <w:top w:val="nil"/>
              <w:bottom w:val="nil"/>
            </w:tcBorders>
          </w:tcPr>
          <w:p>
            <w:pPr>
              <w:pStyle w:val="0"/>
              <w:jc w:val="center"/>
            </w:pPr>
            <w:r>
              <w:rPr>
                <w:sz w:val="20"/>
              </w:rPr>
              <w:t xml:space="preserve">04 12</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618" w:type="dxa"/>
            <w:tcBorders>
              <w:top w:val="nil"/>
            </w:tcBorders>
          </w:tcPr>
          <w:p>
            <w:pPr>
              <w:pStyle w:val="0"/>
              <w:jc w:val="center"/>
            </w:pPr>
            <w:r>
              <w:rPr>
                <w:sz w:val="20"/>
              </w:rPr>
              <w:t xml:space="preserve">892</w:t>
            </w:r>
          </w:p>
        </w:tc>
        <w:tc>
          <w:tcPr>
            <w:tcW w:w="737" w:type="dxa"/>
            <w:tcBorders>
              <w:top w:val="nil"/>
            </w:tcBorders>
          </w:tcPr>
          <w:p>
            <w:pPr>
              <w:pStyle w:val="0"/>
              <w:jc w:val="center"/>
            </w:pPr>
            <w:r>
              <w:rPr>
                <w:sz w:val="20"/>
              </w:rPr>
              <w:t xml:space="preserve">01 06</w:t>
            </w:r>
          </w:p>
        </w:tc>
        <w:tc>
          <w:tcPr>
            <w:tcW w:w="1354" w:type="dxa"/>
            <w:tcBorders>
              <w:top w:val="nil"/>
            </w:tcBorders>
          </w:tcPr>
          <w:p>
            <w:pPr>
              <w:pStyle w:val="0"/>
              <w:jc w:val="center"/>
            </w:pPr>
            <w:r>
              <w:rPr>
                <w:sz w:val="20"/>
              </w:rPr>
              <w:t xml:space="preserve">Ч520515320</w:t>
            </w:r>
          </w:p>
        </w:tc>
        <w:tc>
          <w:tcPr>
            <w:tcW w:w="624" w:type="dxa"/>
            <w:tcBorders>
              <w:top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618" w:type="dxa"/>
            <w:tcBorders>
              <w:bottom w:val="nil"/>
            </w:tcBorders>
          </w:tcPr>
          <w:p>
            <w:pPr>
              <w:pStyle w:val="0"/>
              <w:jc w:val="center"/>
            </w:pPr>
            <w:r>
              <w:rPr>
                <w:sz w:val="20"/>
              </w:rPr>
              <w:t xml:space="preserve">803</w:t>
            </w:r>
          </w:p>
        </w:tc>
        <w:tc>
          <w:tcPr>
            <w:tcW w:w="737" w:type="dxa"/>
            <w:tcBorders>
              <w:bottom w:val="nil"/>
            </w:tcBorders>
          </w:tcPr>
          <w:p>
            <w:pPr>
              <w:pStyle w:val="0"/>
              <w:jc w:val="center"/>
            </w:pPr>
            <w:r>
              <w:rPr>
                <w:sz w:val="20"/>
              </w:rPr>
              <w:t xml:space="preserve">07 09</w:t>
            </w:r>
          </w:p>
        </w:tc>
        <w:tc>
          <w:tcPr>
            <w:tcW w:w="1354" w:type="dxa"/>
            <w:tcBorders>
              <w:bottom w:val="nil"/>
            </w:tcBorders>
          </w:tcPr>
          <w:p>
            <w:pPr>
              <w:pStyle w:val="0"/>
              <w:jc w:val="center"/>
            </w:pPr>
            <w:r>
              <w:rPr>
                <w:sz w:val="20"/>
              </w:rPr>
              <w:t xml:space="preserve">Ч520516880</w:t>
            </w:r>
          </w:p>
        </w:tc>
        <w:tc>
          <w:tcPr>
            <w:tcW w:w="624" w:type="dxa"/>
            <w:tcBorders>
              <w:bottom w:val="nil"/>
            </w:tcBorders>
          </w:tcPr>
          <w:p>
            <w:pPr>
              <w:pStyle w:val="0"/>
              <w:jc w:val="center"/>
            </w:pPr>
            <w:r>
              <w:rPr>
                <w:sz w:val="20"/>
              </w:rPr>
              <w:t xml:space="preserve">244</w:t>
            </w:r>
          </w:p>
        </w:tc>
        <w:tc>
          <w:tcPr>
            <w:vMerge w:val="continue"/>
          </w:tcPr>
          <w:p/>
        </w:tc>
        <w:tc>
          <w:tcPr>
            <w:tcW w:w="78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tcW w:w="784" w:type="dxa"/>
            <w:vMerge w:val="restart"/>
          </w:tcPr>
          <w:p>
            <w:pPr>
              <w:pStyle w:val="0"/>
              <w:jc w:val="center"/>
            </w:pPr>
            <w:r>
              <w:rPr>
                <w:sz w:val="20"/>
              </w:rPr>
              <w:t xml:space="preserve">0,0</w:t>
            </w:r>
          </w:p>
        </w:tc>
        <w:tc>
          <w:tcPr>
            <w:tcW w:w="904" w:type="dxa"/>
            <w:vMerge w:val="restart"/>
          </w:tcPr>
          <w:p>
            <w:pPr>
              <w:pStyle w:val="0"/>
              <w:jc w:val="center"/>
            </w:pPr>
            <w:r>
              <w:rPr>
                <w:sz w:val="20"/>
              </w:rPr>
              <w:t xml:space="preserve">2795,8</w:t>
            </w:r>
          </w:p>
        </w:tc>
        <w:tc>
          <w:tcPr>
            <w:tcW w:w="784" w:type="dxa"/>
            <w:vMerge w:val="restart"/>
          </w:tcPr>
          <w:p>
            <w:pPr>
              <w:pStyle w:val="0"/>
              <w:jc w:val="center"/>
            </w:pPr>
            <w:r>
              <w:rPr>
                <w:sz w:val="20"/>
              </w:rPr>
              <w:t xml:space="preserve">2965,0</w:t>
            </w:r>
          </w:p>
        </w:tc>
        <w:tc>
          <w:tcPr>
            <w:tcW w:w="784" w:type="dxa"/>
            <w:vMerge w:val="restart"/>
          </w:tcPr>
          <w:p>
            <w:pPr>
              <w:pStyle w:val="0"/>
              <w:jc w:val="center"/>
            </w:pPr>
            <w:r>
              <w:rPr>
                <w:sz w:val="20"/>
              </w:rPr>
              <w:t xml:space="preserve">2965,0</w:t>
            </w:r>
          </w:p>
        </w:tc>
        <w:tc>
          <w:tcPr>
            <w:tcW w:w="1024" w:type="dxa"/>
            <w:vMerge w:val="restart"/>
          </w:tcPr>
          <w:p>
            <w:pPr>
              <w:pStyle w:val="0"/>
              <w:jc w:val="center"/>
            </w:pPr>
            <w:r>
              <w:rPr>
                <w:sz w:val="20"/>
              </w:rPr>
              <w:t xml:space="preserve">158969,0</w:t>
            </w:r>
          </w:p>
        </w:tc>
        <w:tc>
          <w:tcPr>
            <w:tcW w:w="1024" w:type="dxa"/>
            <w:tcBorders>
              <w:right w:val="nil"/>
            </w:tcBorders>
            <w:vMerge w:val="restart"/>
          </w:tcPr>
          <w:p>
            <w:pPr>
              <w:pStyle w:val="0"/>
              <w:jc w:val="center"/>
            </w:pPr>
            <w:r>
              <w:rPr>
                <w:sz w:val="20"/>
              </w:rPr>
              <w:t xml:space="preserve">158969,0</w:t>
            </w: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818</w:t>
            </w:r>
          </w:p>
        </w:tc>
        <w:tc>
          <w:tcPr>
            <w:tcW w:w="737" w:type="dxa"/>
            <w:tcBorders>
              <w:top w:val="nil"/>
              <w:bottom w:val="nil"/>
            </w:tcBorders>
          </w:tcPr>
          <w:p>
            <w:pPr>
              <w:pStyle w:val="0"/>
              <w:jc w:val="center"/>
            </w:pPr>
            <w:r>
              <w:rPr>
                <w:sz w:val="20"/>
              </w:rPr>
              <w:t xml:space="preserve">01 05</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803</w:t>
            </w:r>
          </w:p>
        </w:tc>
        <w:tc>
          <w:tcPr>
            <w:tcW w:w="737" w:type="dxa"/>
            <w:tcBorders>
              <w:top w:val="nil"/>
              <w:bottom w:val="nil"/>
            </w:tcBorders>
          </w:tcPr>
          <w:p>
            <w:pPr>
              <w:pStyle w:val="0"/>
              <w:jc w:val="center"/>
            </w:pPr>
            <w:r>
              <w:rPr>
                <w:sz w:val="20"/>
              </w:rPr>
              <w:t xml:space="preserve">01 04</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805</w:t>
            </w:r>
          </w:p>
        </w:tc>
        <w:tc>
          <w:tcPr>
            <w:tcW w:w="737" w:type="dxa"/>
            <w:tcBorders>
              <w:top w:val="nil"/>
              <w:bottom w:val="nil"/>
            </w:tcBorders>
          </w:tcPr>
          <w:p>
            <w:pPr>
              <w:pStyle w:val="0"/>
              <w:jc w:val="center"/>
            </w:pPr>
            <w:r>
              <w:rPr>
                <w:sz w:val="20"/>
              </w:rPr>
              <w:t xml:space="preserve">01 06</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tcBorders>
            <w:vMerge w:val="continue"/>
          </w:tcPr>
          <w:p/>
        </w:tc>
        <w:tc>
          <w:tcPr>
            <w:vMerge w:val="continue"/>
          </w:tcPr>
          <w:p/>
        </w:tc>
        <w:tc>
          <w:tcPr>
            <w:vMerge w:val="continue"/>
          </w:tcPr>
          <w:p/>
        </w:tc>
        <w:tc>
          <w:tcPr>
            <w:vMerge w:val="continue"/>
          </w:tcPr>
          <w:p/>
        </w:tc>
        <w:tc>
          <w:tcPr>
            <w:tcW w:w="618" w:type="dxa"/>
            <w:tcBorders>
              <w:top w:val="nil"/>
              <w:bottom w:val="nil"/>
            </w:tcBorders>
          </w:tcPr>
          <w:p>
            <w:pPr>
              <w:pStyle w:val="0"/>
              <w:jc w:val="center"/>
            </w:pPr>
            <w:r>
              <w:rPr>
                <w:sz w:val="20"/>
              </w:rPr>
              <w:t xml:space="preserve">808</w:t>
            </w:r>
          </w:p>
        </w:tc>
        <w:tc>
          <w:tcPr>
            <w:tcW w:w="737" w:type="dxa"/>
            <w:tcBorders>
              <w:top w:val="nil"/>
              <w:bottom w:val="nil"/>
            </w:tcBorders>
          </w:tcPr>
          <w:p>
            <w:pPr>
              <w:pStyle w:val="0"/>
              <w:jc w:val="center"/>
            </w:pPr>
            <w:r>
              <w:rPr>
                <w:sz w:val="20"/>
              </w:rPr>
              <w:t xml:space="preserve">01 07</w:t>
            </w:r>
          </w:p>
        </w:tc>
        <w:tc>
          <w:tcPr>
            <w:tcW w:w="1354" w:type="dxa"/>
            <w:tcBorders>
              <w:top w:val="nil"/>
              <w:bottom w:val="nil"/>
            </w:tcBorders>
          </w:tcPr>
          <w:p>
            <w:pPr>
              <w:pStyle w:val="0"/>
              <w:jc w:val="center"/>
            </w:pPr>
            <w:r>
              <w:rPr>
                <w:sz w:val="20"/>
              </w:rPr>
              <w:t xml:space="preserve">Ч520515320</w:t>
            </w:r>
          </w:p>
        </w:tc>
        <w:tc>
          <w:tcPr>
            <w:tcW w:w="624" w:type="dxa"/>
            <w:tcBorders>
              <w:top w:val="nil"/>
              <w:bottom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618" w:type="dxa"/>
            <w:tcBorders>
              <w:top w:val="nil"/>
            </w:tcBorders>
          </w:tcPr>
          <w:p>
            <w:pPr>
              <w:pStyle w:val="0"/>
              <w:jc w:val="center"/>
            </w:pPr>
            <w:r>
              <w:rPr>
                <w:sz w:val="20"/>
              </w:rPr>
              <w:t xml:space="preserve">830</w:t>
            </w:r>
          </w:p>
        </w:tc>
        <w:tc>
          <w:tcPr>
            <w:tcW w:w="737" w:type="dxa"/>
            <w:tcBorders>
              <w:top w:val="nil"/>
            </w:tcBorders>
          </w:tcPr>
          <w:p>
            <w:pPr>
              <w:pStyle w:val="0"/>
              <w:jc w:val="center"/>
            </w:pPr>
            <w:r>
              <w:rPr>
                <w:sz w:val="20"/>
              </w:rPr>
              <w:t xml:space="preserve">01 03</w:t>
            </w:r>
          </w:p>
        </w:tc>
        <w:tc>
          <w:tcPr>
            <w:tcW w:w="1354" w:type="dxa"/>
            <w:tcBorders>
              <w:top w:val="nil"/>
            </w:tcBorders>
          </w:tcPr>
          <w:p>
            <w:pPr>
              <w:pStyle w:val="0"/>
              <w:jc w:val="center"/>
            </w:pPr>
            <w:r>
              <w:rPr>
                <w:sz w:val="20"/>
              </w:rPr>
              <w:t xml:space="preserve">Ч520515320</w:t>
            </w:r>
          </w:p>
        </w:tc>
        <w:tc>
          <w:tcPr>
            <w:tcW w:w="624" w:type="dxa"/>
            <w:tcBorders>
              <w:top w:val="nil"/>
            </w:tcBorders>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5</w:t>
            </w:r>
          </w:p>
        </w:tc>
        <w:tc>
          <w:tcPr>
            <w:gridSpan w:val="7"/>
            <w:tcW w:w="8361" w:type="dxa"/>
          </w:tcPr>
          <w:p>
            <w:pPr>
              <w:pStyle w:val="0"/>
              <w:jc w:val="both"/>
            </w:pPr>
            <w:r>
              <w:rPr>
                <w:sz w:val="20"/>
              </w:rPr>
              <w:t xml:space="preserve">Доля гражданских служащих, оценивших условия и результаты своей работы, морально-психологический климат в коллективе не ниже оценки "удовлетворительно", процентов от числа опрошенных</w:t>
            </w:r>
          </w:p>
        </w:tc>
        <w:tc>
          <w:tcPr>
            <w:tcW w:w="1077" w:type="dxa"/>
          </w:tcPr>
          <w:p>
            <w:pPr>
              <w:pStyle w:val="0"/>
              <w:jc w:val="center"/>
            </w:pPr>
            <w:r>
              <w:rPr>
                <w:sz w:val="20"/>
              </w:rPr>
              <w:t xml:space="preserve">x</w:t>
            </w:r>
          </w:p>
        </w:tc>
        <w:tc>
          <w:tcPr>
            <w:tcW w:w="784" w:type="dxa"/>
          </w:tcPr>
          <w:p>
            <w:pPr>
              <w:pStyle w:val="0"/>
              <w:jc w:val="center"/>
            </w:pPr>
            <w:r>
              <w:rPr>
                <w:sz w:val="20"/>
              </w:rPr>
              <w:t xml:space="preserve">70,0</w:t>
            </w:r>
          </w:p>
        </w:tc>
        <w:tc>
          <w:tcPr>
            <w:tcW w:w="784" w:type="dxa"/>
          </w:tcPr>
          <w:p>
            <w:pPr>
              <w:pStyle w:val="0"/>
              <w:jc w:val="center"/>
            </w:pPr>
            <w:r>
              <w:rPr>
                <w:sz w:val="20"/>
              </w:rPr>
              <w:t xml:space="preserve">70,0</w:t>
            </w:r>
          </w:p>
        </w:tc>
        <w:tc>
          <w:tcPr>
            <w:tcW w:w="784" w:type="dxa"/>
          </w:tcPr>
          <w:p>
            <w:pPr>
              <w:pStyle w:val="0"/>
              <w:jc w:val="center"/>
            </w:pPr>
            <w:r>
              <w:rPr>
                <w:sz w:val="20"/>
              </w:rPr>
              <w:t xml:space="preserve">70,0</w:t>
            </w:r>
          </w:p>
        </w:tc>
        <w:tc>
          <w:tcPr>
            <w:tcW w:w="784" w:type="dxa"/>
          </w:tcPr>
          <w:p>
            <w:pPr>
              <w:pStyle w:val="0"/>
              <w:jc w:val="center"/>
            </w:pPr>
            <w:r>
              <w:rPr>
                <w:sz w:val="20"/>
              </w:rPr>
              <w:t xml:space="preserve">x</w:t>
            </w:r>
          </w:p>
        </w:tc>
        <w:tc>
          <w:tcPr>
            <w:tcW w:w="90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8361" w:type="dxa"/>
          </w:tcPr>
          <w:p>
            <w:pPr>
              <w:pStyle w:val="0"/>
              <w:jc w:val="both"/>
            </w:pPr>
            <w:r>
              <w:rPr>
                <w:sz w:val="20"/>
              </w:rPr>
              <w:t xml:space="preserve">Количество студентов образовательных организаций высшего образования, прошедших практику в государственных органах Чувашской Республики, человек</w:t>
            </w:r>
          </w:p>
        </w:tc>
        <w:tc>
          <w:tcPr>
            <w:tcW w:w="1077" w:type="dxa"/>
          </w:tcPr>
          <w:p>
            <w:pPr>
              <w:pStyle w:val="0"/>
              <w:jc w:val="center"/>
            </w:pPr>
            <w:r>
              <w:rPr>
                <w:sz w:val="20"/>
              </w:rPr>
              <w:t xml:space="preserve">x</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x</w:t>
            </w:r>
          </w:p>
        </w:tc>
        <w:tc>
          <w:tcPr>
            <w:tcW w:w="90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8361" w:type="dxa"/>
          </w:tcPr>
          <w:p>
            <w:pPr>
              <w:pStyle w:val="0"/>
              <w:jc w:val="both"/>
            </w:pPr>
            <w:r>
              <w:rPr>
                <w:sz w:val="20"/>
              </w:rPr>
              <w:t xml:space="preserve">Доля должностей гражданской службы, по которым установлен особый порядок оплаты труда в зависимости от достижения показателей результативности профессиональной служебной деятельности,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2,0</w:t>
            </w:r>
          </w:p>
        </w:tc>
        <w:tc>
          <w:tcPr>
            <w:tcW w:w="784" w:type="dxa"/>
          </w:tcPr>
          <w:p>
            <w:pPr>
              <w:pStyle w:val="0"/>
              <w:jc w:val="center"/>
            </w:pPr>
            <w:r>
              <w:rPr>
                <w:sz w:val="20"/>
              </w:rPr>
              <w:t xml:space="preserve">2,0</w:t>
            </w:r>
          </w:p>
        </w:tc>
        <w:tc>
          <w:tcPr>
            <w:tcW w:w="784" w:type="dxa"/>
          </w:tcPr>
          <w:p>
            <w:pPr>
              <w:pStyle w:val="0"/>
              <w:jc w:val="center"/>
            </w:pPr>
            <w:r>
              <w:rPr>
                <w:sz w:val="20"/>
              </w:rPr>
              <w:t xml:space="preserve">x</w:t>
            </w:r>
          </w:p>
        </w:tc>
        <w:tc>
          <w:tcPr>
            <w:tcW w:w="90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5.1</w:t>
            </w:r>
          </w:p>
        </w:tc>
        <w:tc>
          <w:tcPr>
            <w:tcW w:w="1698" w:type="dxa"/>
            <w:vMerge w:val="restart"/>
          </w:tcPr>
          <w:p>
            <w:pPr>
              <w:pStyle w:val="0"/>
              <w:jc w:val="both"/>
            </w:pPr>
            <w:r>
              <w:rPr>
                <w:sz w:val="20"/>
              </w:rPr>
              <w:t xml:space="preserve">Предоставление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соисполнители -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r>
              <w:rPr>
                <w:sz w:val="20"/>
              </w:rPr>
              <w:t xml:space="preserve">, участники - исполнительные органы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2013,3</w:t>
            </w:r>
          </w:p>
        </w:tc>
        <w:tc>
          <w:tcPr>
            <w:tcW w:w="784" w:type="dxa"/>
          </w:tcPr>
          <w:p>
            <w:pPr>
              <w:pStyle w:val="0"/>
              <w:jc w:val="center"/>
            </w:pPr>
            <w:r>
              <w:rPr>
                <w:sz w:val="20"/>
              </w:rPr>
              <w:t xml:space="preserve">2072,2</w:t>
            </w:r>
          </w:p>
        </w:tc>
        <w:tc>
          <w:tcPr>
            <w:tcW w:w="784" w:type="dxa"/>
          </w:tcPr>
          <w:p>
            <w:pPr>
              <w:pStyle w:val="0"/>
              <w:jc w:val="center"/>
            </w:pPr>
            <w:r>
              <w:rPr>
                <w:sz w:val="20"/>
              </w:rPr>
              <w:t xml:space="preserve">2555,1</w:t>
            </w:r>
          </w:p>
        </w:tc>
        <w:tc>
          <w:tcPr>
            <w:tcW w:w="904" w:type="dxa"/>
          </w:tcPr>
          <w:p>
            <w:pPr>
              <w:pStyle w:val="0"/>
              <w:jc w:val="center"/>
            </w:pPr>
            <w:r>
              <w:rPr>
                <w:sz w:val="20"/>
              </w:rPr>
              <w:t xml:space="preserve">2645,8</w:t>
            </w:r>
          </w:p>
        </w:tc>
        <w:tc>
          <w:tcPr>
            <w:tcW w:w="784" w:type="dxa"/>
          </w:tcPr>
          <w:p>
            <w:pPr>
              <w:pStyle w:val="0"/>
              <w:jc w:val="center"/>
            </w:pPr>
            <w:r>
              <w:rPr>
                <w:sz w:val="20"/>
              </w:rPr>
              <w:t xml:space="preserve">2765,0</w:t>
            </w:r>
          </w:p>
        </w:tc>
        <w:tc>
          <w:tcPr>
            <w:tcW w:w="784" w:type="dxa"/>
          </w:tcPr>
          <w:p>
            <w:pPr>
              <w:pStyle w:val="0"/>
              <w:jc w:val="center"/>
            </w:pPr>
            <w:r>
              <w:rPr>
                <w:sz w:val="20"/>
              </w:rPr>
              <w:t xml:space="preserve">2765,0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2013,3</w:t>
            </w:r>
          </w:p>
        </w:tc>
        <w:tc>
          <w:tcPr>
            <w:tcW w:w="784" w:type="dxa"/>
          </w:tcPr>
          <w:p>
            <w:pPr>
              <w:pStyle w:val="0"/>
              <w:jc w:val="center"/>
            </w:pPr>
            <w:r>
              <w:rPr>
                <w:sz w:val="20"/>
              </w:rPr>
              <w:t xml:space="preserve">2072,2</w:t>
            </w:r>
          </w:p>
        </w:tc>
        <w:tc>
          <w:tcPr>
            <w:tcW w:w="784" w:type="dxa"/>
          </w:tcPr>
          <w:p>
            <w:pPr>
              <w:pStyle w:val="0"/>
              <w:jc w:val="center"/>
            </w:pPr>
            <w:r>
              <w:rPr>
                <w:sz w:val="20"/>
              </w:rPr>
              <w:t xml:space="preserve">2555,1</w:t>
            </w:r>
          </w:p>
        </w:tc>
        <w:tc>
          <w:tcPr>
            <w:tcW w:w="904" w:type="dxa"/>
          </w:tcPr>
          <w:p>
            <w:pPr>
              <w:pStyle w:val="0"/>
              <w:jc w:val="center"/>
            </w:pPr>
            <w:r>
              <w:rPr>
                <w:sz w:val="20"/>
              </w:rPr>
              <w:t xml:space="preserve">2645,8</w:t>
            </w:r>
          </w:p>
        </w:tc>
        <w:tc>
          <w:tcPr>
            <w:tcW w:w="784" w:type="dxa"/>
          </w:tcPr>
          <w:p>
            <w:pPr>
              <w:pStyle w:val="0"/>
              <w:jc w:val="center"/>
            </w:pPr>
            <w:r>
              <w:rPr>
                <w:sz w:val="20"/>
              </w:rPr>
              <w:t xml:space="preserve">2765,0</w:t>
            </w:r>
          </w:p>
        </w:tc>
        <w:tc>
          <w:tcPr>
            <w:tcW w:w="784" w:type="dxa"/>
          </w:tcPr>
          <w:p>
            <w:pPr>
              <w:pStyle w:val="0"/>
              <w:jc w:val="center"/>
            </w:pPr>
            <w:r>
              <w:rPr>
                <w:sz w:val="20"/>
              </w:rPr>
              <w:t xml:space="preserve">2765,0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5.2</w:t>
            </w:r>
          </w:p>
        </w:tc>
        <w:tc>
          <w:tcPr>
            <w:tcW w:w="1698" w:type="dxa"/>
            <w:vMerge w:val="restart"/>
          </w:tcPr>
          <w:p>
            <w:pPr>
              <w:pStyle w:val="0"/>
              <w:jc w:val="both"/>
            </w:pPr>
            <w:r>
              <w:rPr>
                <w:sz w:val="20"/>
              </w:rPr>
              <w:t xml:space="preserve">Предоставление государственным гражданским служащим Чувашской Республики единовременной субсидии на приобретение жилого помещения</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150000,0</w:t>
            </w:r>
          </w:p>
        </w:tc>
        <w:tc>
          <w:tcPr>
            <w:tcW w:w="1024" w:type="dxa"/>
            <w:tcBorders>
              <w:right w:val="nil"/>
            </w:tcBorders>
          </w:tcPr>
          <w:p>
            <w:pPr>
              <w:pStyle w:val="0"/>
              <w:jc w:val="center"/>
            </w:pPr>
            <w:r>
              <w:rPr>
                <w:sz w:val="20"/>
              </w:rPr>
              <w:t xml:space="preserve">150000,0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150000,0</w:t>
            </w:r>
          </w:p>
        </w:tc>
        <w:tc>
          <w:tcPr>
            <w:tcW w:w="1024" w:type="dxa"/>
            <w:tcBorders>
              <w:right w:val="nil"/>
            </w:tcBorders>
          </w:tcPr>
          <w:p>
            <w:pPr>
              <w:pStyle w:val="0"/>
              <w:jc w:val="center"/>
            </w:pPr>
            <w:r>
              <w:rPr>
                <w:sz w:val="20"/>
              </w:rPr>
              <w:t xml:space="preserve">150000,0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5.3</w:t>
            </w:r>
          </w:p>
        </w:tc>
        <w:tc>
          <w:tcPr>
            <w:tcW w:w="1698" w:type="dxa"/>
            <w:vMerge w:val="restart"/>
          </w:tcPr>
          <w:p>
            <w:pPr>
              <w:pStyle w:val="0"/>
              <w:jc w:val="both"/>
            </w:pPr>
            <w:r>
              <w:rPr>
                <w:sz w:val="20"/>
              </w:rPr>
              <w:t xml:space="preserve">Совершенствование системы материальной и моральной мотивации государственных гражданских служащих Чувашской Республики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5.4</w:t>
            </w:r>
          </w:p>
        </w:tc>
        <w:tc>
          <w:tcPr>
            <w:tcW w:w="1698" w:type="dxa"/>
            <w:vMerge w:val="restart"/>
          </w:tcPr>
          <w:p>
            <w:pPr>
              <w:pStyle w:val="0"/>
              <w:jc w:val="both"/>
            </w:pPr>
            <w:r>
              <w:rPr>
                <w:sz w:val="20"/>
              </w:rPr>
              <w:t xml:space="preserve">Проведение конкурса "Лучший государственный гражданский служащий Чувашской Республики"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 иные государственные органы Чувашской Республики </w:t>
            </w:r>
            <w:hyperlink w:history="0" w:anchor="P17690" w:tooltip="&lt;*&gt; Мероприятие осуществляется по согласованию с исполнителем.">
              <w:r>
                <w:rPr>
                  <w:sz w:val="20"/>
                  <w:color w:val="0000ff"/>
                </w:rPr>
                <w:t xml:space="preserve">&lt;*&gt;</w:t>
              </w:r>
            </w:hyperlink>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100,0</w:t>
            </w:r>
          </w:p>
        </w:tc>
        <w:tc>
          <w:tcPr>
            <w:tcW w:w="784" w:type="dxa"/>
          </w:tcPr>
          <w:p>
            <w:pPr>
              <w:pStyle w:val="0"/>
              <w:jc w:val="center"/>
            </w:pPr>
            <w:r>
              <w:rPr>
                <w:sz w:val="20"/>
              </w:rPr>
              <w:t xml:space="preserve">200,0</w:t>
            </w:r>
          </w:p>
        </w:tc>
        <w:tc>
          <w:tcPr>
            <w:tcW w:w="904" w:type="dxa"/>
          </w:tcPr>
          <w:p>
            <w:pPr>
              <w:pStyle w:val="0"/>
              <w:jc w:val="center"/>
            </w:pPr>
            <w:r>
              <w:rPr>
                <w:sz w:val="20"/>
              </w:rPr>
              <w:t xml:space="preserve">150,0</w:t>
            </w:r>
          </w:p>
        </w:tc>
        <w:tc>
          <w:tcPr>
            <w:tcW w:w="784" w:type="dxa"/>
          </w:tcPr>
          <w:p>
            <w:pPr>
              <w:pStyle w:val="0"/>
              <w:jc w:val="center"/>
            </w:pPr>
            <w:r>
              <w:rPr>
                <w:sz w:val="20"/>
              </w:rPr>
              <w:t xml:space="preserve">200,0</w:t>
            </w:r>
          </w:p>
        </w:tc>
        <w:tc>
          <w:tcPr>
            <w:tcW w:w="784" w:type="dxa"/>
          </w:tcPr>
          <w:p>
            <w:pPr>
              <w:pStyle w:val="0"/>
              <w:jc w:val="center"/>
            </w:pPr>
            <w:r>
              <w:rPr>
                <w:sz w:val="20"/>
              </w:rPr>
              <w:t xml:space="preserve">200,0</w:t>
            </w:r>
          </w:p>
        </w:tc>
        <w:tc>
          <w:tcPr>
            <w:tcW w:w="1024" w:type="dxa"/>
          </w:tcPr>
          <w:p>
            <w:pPr>
              <w:pStyle w:val="0"/>
              <w:jc w:val="center"/>
            </w:pPr>
            <w:r>
              <w:rPr>
                <w:sz w:val="20"/>
              </w:rPr>
              <w:t xml:space="preserve">350,0</w:t>
            </w:r>
          </w:p>
        </w:tc>
        <w:tc>
          <w:tcPr>
            <w:tcW w:w="1024" w:type="dxa"/>
            <w:tcBorders>
              <w:right w:val="nil"/>
            </w:tcBorders>
          </w:tcPr>
          <w:p>
            <w:pPr>
              <w:pStyle w:val="0"/>
              <w:jc w:val="center"/>
            </w:pPr>
            <w:r>
              <w:rPr>
                <w:sz w:val="20"/>
              </w:rPr>
              <w:t xml:space="preserve">350,0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100,0</w:t>
            </w:r>
          </w:p>
        </w:tc>
        <w:tc>
          <w:tcPr>
            <w:tcW w:w="784" w:type="dxa"/>
          </w:tcPr>
          <w:p>
            <w:pPr>
              <w:pStyle w:val="0"/>
              <w:jc w:val="center"/>
            </w:pPr>
            <w:r>
              <w:rPr>
                <w:sz w:val="20"/>
              </w:rPr>
              <w:t xml:space="preserve">200,0</w:t>
            </w:r>
          </w:p>
        </w:tc>
        <w:tc>
          <w:tcPr>
            <w:tcW w:w="904" w:type="dxa"/>
          </w:tcPr>
          <w:p>
            <w:pPr>
              <w:pStyle w:val="0"/>
              <w:jc w:val="center"/>
            </w:pPr>
            <w:r>
              <w:rPr>
                <w:sz w:val="20"/>
              </w:rPr>
              <w:t xml:space="preserve">150,0</w:t>
            </w:r>
          </w:p>
        </w:tc>
        <w:tc>
          <w:tcPr>
            <w:tcW w:w="784" w:type="dxa"/>
          </w:tcPr>
          <w:p>
            <w:pPr>
              <w:pStyle w:val="0"/>
              <w:jc w:val="center"/>
            </w:pPr>
            <w:r>
              <w:rPr>
                <w:sz w:val="20"/>
              </w:rPr>
              <w:t xml:space="preserve">200,0</w:t>
            </w:r>
          </w:p>
        </w:tc>
        <w:tc>
          <w:tcPr>
            <w:tcW w:w="784" w:type="dxa"/>
          </w:tcPr>
          <w:p>
            <w:pPr>
              <w:pStyle w:val="0"/>
              <w:jc w:val="center"/>
            </w:pPr>
            <w:r>
              <w:rPr>
                <w:sz w:val="20"/>
              </w:rPr>
              <w:t xml:space="preserve">200,0</w:t>
            </w:r>
          </w:p>
        </w:tc>
        <w:tc>
          <w:tcPr>
            <w:tcW w:w="1024" w:type="dxa"/>
          </w:tcPr>
          <w:p>
            <w:pPr>
              <w:pStyle w:val="0"/>
              <w:jc w:val="center"/>
            </w:pPr>
            <w:r>
              <w:rPr>
                <w:sz w:val="20"/>
              </w:rPr>
              <w:t xml:space="preserve">350,0</w:t>
            </w:r>
          </w:p>
        </w:tc>
        <w:tc>
          <w:tcPr>
            <w:tcW w:w="1024" w:type="dxa"/>
            <w:tcBorders>
              <w:right w:val="nil"/>
            </w:tcBorders>
          </w:tcPr>
          <w:p>
            <w:pPr>
              <w:pStyle w:val="0"/>
              <w:jc w:val="center"/>
            </w:pPr>
            <w:r>
              <w:rPr>
                <w:sz w:val="20"/>
              </w:rPr>
              <w:t xml:space="preserve">350,0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5.5</w:t>
            </w:r>
          </w:p>
        </w:tc>
        <w:tc>
          <w:tcPr>
            <w:tcW w:w="1698" w:type="dxa"/>
            <w:vMerge w:val="restart"/>
          </w:tcPr>
          <w:p>
            <w:pPr>
              <w:pStyle w:val="0"/>
              <w:jc w:val="both"/>
            </w:pPr>
            <w:r>
              <w:rPr>
                <w:sz w:val="20"/>
              </w:rPr>
              <w:t xml:space="preserve">Проведение анкетирования на предмет оценки удовлетворенности гражданских служащих условиями и результатами своей работы, морально-психологическим климатом в коллективе, анализ результатов</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5.6</w:t>
            </w:r>
          </w:p>
        </w:tc>
        <w:tc>
          <w:tcPr>
            <w:tcW w:w="1698" w:type="dxa"/>
            <w:vMerge w:val="restart"/>
          </w:tcPr>
          <w:p>
            <w:pPr>
              <w:pStyle w:val="0"/>
              <w:jc w:val="both"/>
            </w:pPr>
            <w:r>
              <w:rPr>
                <w:sz w:val="20"/>
              </w:rPr>
              <w:t xml:space="preserve">Выработка рекомендаций государственным органам Чувашской Республики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5.7</w:t>
            </w:r>
          </w:p>
        </w:tc>
        <w:tc>
          <w:tcPr>
            <w:tcW w:w="1698" w:type="dxa"/>
            <w:vMerge w:val="restart"/>
          </w:tcPr>
          <w:p>
            <w:pPr>
              <w:pStyle w:val="0"/>
              <w:jc w:val="both"/>
            </w:pPr>
            <w:r>
              <w:rPr>
                <w:sz w:val="20"/>
              </w:rPr>
              <w:t xml:space="preserve">Оптимизация структуры денежного содержания гражданских служащих (без снижения его уровня) путем поэтапного увеличения в структуре этого содержания доли должностного оклада</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 - Минфин Чувашии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5.8</w:t>
            </w:r>
          </w:p>
        </w:tc>
        <w:tc>
          <w:tcPr>
            <w:tcW w:w="1698" w:type="dxa"/>
            <w:vMerge w:val="restart"/>
          </w:tcPr>
          <w:p>
            <w:pPr>
              <w:pStyle w:val="0"/>
              <w:jc w:val="both"/>
            </w:pPr>
            <w:r>
              <w:rPr>
                <w:sz w:val="20"/>
              </w:rPr>
              <w:t xml:space="preserve">Совершенствование порядка и условий назначения и выплаты пенсий за выслугу лет гражданским служащим</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 - Минтруд Чувашии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7944" w:type="dxa"/>
            <w:tcBorders>
              <w:left w:val="nil"/>
              <w:right w:val="nil"/>
            </w:tcBorders>
          </w:tcPr>
          <w:p>
            <w:pPr>
              <w:pStyle w:val="0"/>
              <w:outlineLvl w:val="3"/>
              <w:jc w:val="center"/>
            </w:pPr>
            <w:r>
              <w:rPr>
                <w:sz w:val="20"/>
              </w:rPr>
              <w:t xml:space="preserve">Цель "Формирование высококвалифицированного кадрового состава государственных органов Чувашской Республики, способного обеспечить эффективность государственного управления"</w:t>
            </w:r>
          </w:p>
        </w:tc>
      </w:tr>
      <w:tr>
        <w:tc>
          <w:tcPr>
            <w:tcW w:w="850" w:type="dxa"/>
            <w:tcBorders>
              <w:left w:val="nil"/>
            </w:tcBorders>
            <w:vMerge w:val="restart"/>
          </w:tcPr>
          <w:p>
            <w:pPr>
              <w:pStyle w:val="0"/>
              <w:jc w:val="both"/>
            </w:pPr>
            <w:r>
              <w:rPr>
                <w:sz w:val="20"/>
              </w:rPr>
              <w:t xml:space="preserve">Основное мероприятие 6</w:t>
            </w:r>
          </w:p>
        </w:tc>
        <w:tc>
          <w:tcPr>
            <w:tcW w:w="1698" w:type="dxa"/>
            <w:vMerge w:val="restart"/>
          </w:tcPr>
          <w:p>
            <w:pPr>
              <w:pStyle w:val="0"/>
              <w:jc w:val="both"/>
            </w:pPr>
            <w:r>
              <w:rPr>
                <w:sz w:val="20"/>
              </w:rPr>
              <w:t xml:space="preserve">Возмещение расходов на оплату найма (поднайма) жилого помещения, связанных с проживанием вне постоянного места жительства, руководителям органов государственной власти Чувашской Республики, первым заместителям и заместителям руководителей органов государственной власти Чувашской Республики</w:t>
            </w:r>
          </w:p>
        </w:tc>
        <w:tc>
          <w:tcPr>
            <w:tcW w:w="1422" w:type="dxa"/>
            <w:vMerge w:val="restart"/>
          </w:tcPr>
          <w:p>
            <w:pPr>
              <w:pStyle w:val="0"/>
              <w:jc w:val="both"/>
            </w:pPr>
            <w:r>
              <w:rPr>
                <w:sz w:val="20"/>
              </w:rPr>
              <w:t xml:space="preserve">обеспечение стабильности кадрового состава государственных органов Чувашской Республики;</w:t>
            </w:r>
          </w:p>
          <w:p>
            <w:pPr>
              <w:pStyle w:val="0"/>
              <w:jc w:val="both"/>
            </w:pPr>
            <w:r>
              <w:rPr>
                <w:sz w:val="20"/>
              </w:rPr>
              <w:t xml:space="preserve">повышение престижа гражданской службы</w:t>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51,0</w:t>
            </w:r>
          </w:p>
        </w:tc>
        <w:tc>
          <w:tcPr>
            <w:tcW w:w="904" w:type="dxa"/>
          </w:tcPr>
          <w:p>
            <w:pPr>
              <w:pStyle w:val="0"/>
              <w:jc w:val="center"/>
            </w:pPr>
            <w:r>
              <w:rPr>
                <w:sz w:val="20"/>
              </w:rPr>
              <w:t xml:space="preserve">1921,3</w:t>
            </w:r>
          </w:p>
        </w:tc>
        <w:tc>
          <w:tcPr>
            <w:tcW w:w="784" w:type="dxa"/>
          </w:tcPr>
          <w:p>
            <w:pPr>
              <w:pStyle w:val="0"/>
              <w:jc w:val="center"/>
            </w:pPr>
            <w:r>
              <w:rPr>
                <w:sz w:val="20"/>
              </w:rPr>
              <w:t xml:space="preserve">1921,3</w:t>
            </w:r>
          </w:p>
        </w:tc>
        <w:tc>
          <w:tcPr>
            <w:tcW w:w="784" w:type="dxa"/>
          </w:tcPr>
          <w:p>
            <w:pPr>
              <w:pStyle w:val="0"/>
              <w:jc w:val="center"/>
            </w:pPr>
            <w:r>
              <w:rPr>
                <w:sz w:val="20"/>
              </w:rPr>
              <w:t xml:space="preserve">1921,3</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803</w:t>
            </w:r>
          </w:p>
        </w:tc>
        <w:tc>
          <w:tcPr>
            <w:tcW w:w="737" w:type="dxa"/>
          </w:tcPr>
          <w:p>
            <w:pPr>
              <w:pStyle w:val="0"/>
              <w:jc w:val="center"/>
            </w:pPr>
            <w:r>
              <w:rPr>
                <w:sz w:val="20"/>
              </w:rPr>
              <w:t xml:space="preserve">10 06</w:t>
            </w:r>
          </w:p>
        </w:tc>
        <w:tc>
          <w:tcPr>
            <w:tcW w:w="1354" w:type="dxa"/>
          </w:tcPr>
          <w:p>
            <w:pPr>
              <w:pStyle w:val="0"/>
              <w:jc w:val="center"/>
            </w:pPr>
            <w:r>
              <w:rPr>
                <w:sz w:val="20"/>
              </w:rPr>
              <w:t xml:space="preserve">Ч520622430</w:t>
            </w:r>
          </w:p>
        </w:tc>
        <w:tc>
          <w:tcPr>
            <w:tcW w:w="624"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51,0</w:t>
            </w:r>
          </w:p>
        </w:tc>
        <w:tc>
          <w:tcPr>
            <w:tcW w:w="904" w:type="dxa"/>
          </w:tcPr>
          <w:p>
            <w:pPr>
              <w:pStyle w:val="0"/>
              <w:jc w:val="center"/>
            </w:pPr>
            <w:r>
              <w:rPr>
                <w:sz w:val="20"/>
              </w:rPr>
              <w:t xml:space="preserve">1921,3</w:t>
            </w:r>
          </w:p>
        </w:tc>
        <w:tc>
          <w:tcPr>
            <w:tcW w:w="784" w:type="dxa"/>
          </w:tcPr>
          <w:p>
            <w:pPr>
              <w:pStyle w:val="0"/>
              <w:jc w:val="center"/>
            </w:pPr>
            <w:r>
              <w:rPr>
                <w:sz w:val="20"/>
              </w:rPr>
              <w:t xml:space="preserve">1921,3</w:t>
            </w:r>
          </w:p>
        </w:tc>
        <w:tc>
          <w:tcPr>
            <w:tcW w:w="784" w:type="dxa"/>
          </w:tcPr>
          <w:p>
            <w:pPr>
              <w:pStyle w:val="0"/>
              <w:jc w:val="center"/>
            </w:pPr>
            <w:r>
              <w:rPr>
                <w:sz w:val="20"/>
              </w:rPr>
              <w:t xml:space="preserve">1921,3</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6</w:t>
            </w:r>
          </w:p>
        </w:tc>
        <w:tc>
          <w:tcPr>
            <w:gridSpan w:val="7"/>
            <w:tcW w:w="8361" w:type="dxa"/>
          </w:tcPr>
          <w:p>
            <w:pPr>
              <w:pStyle w:val="0"/>
              <w:jc w:val="both"/>
            </w:pPr>
            <w:r>
              <w:rPr>
                <w:sz w:val="20"/>
              </w:rPr>
              <w:t xml:space="preserve">Доля руководителей органов государственной власти Чувашской Республики, первых заместителей и заместителей руководителей органов государственной власти Чувашской Республики из числа обратившихся за возмещением расходов на оплату найма (поднайма) жилого помещения и учтенных в качестве нуждающихся в возмещении расходов на оплату найма (поднайма) жилого помещения,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90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1024" w:type="dxa"/>
          </w:tcPr>
          <w:p>
            <w:pPr>
              <w:pStyle w:val="0"/>
              <w:jc w:val="center"/>
            </w:pPr>
            <w:r>
              <w:rPr>
                <w:sz w:val="20"/>
              </w:rPr>
              <w:t xml:space="preserve">100,0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100,00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361" w:type="dxa"/>
          </w:tcPr>
          <w:p>
            <w:pPr>
              <w:pStyle w:val="0"/>
              <w:jc w:val="both"/>
            </w:pPr>
            <w:r>
              <w:rPr>
                <w:sz w:val="20"/>
              </w:rPr>
              <w:t xml:space="preserve">Доля руководителей органов государственной власти Чувашской Республики, первых заместителей и заместителей руководителей органов государственной власти Чувашской Республики, учтенных как нуждающиеся в возмещении расходов на оплату найма (поднайма) жилого помещения, получивших возмещение этих расходов,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90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1024" w:type="dxa"/>
          </w:tcPr>
          <w:p>
            <w:pPr>
              <w:pStyle w:val="0"/>
              <w:jc w:val="center"/>
            </w:pPr>
            <w:r>
              <w:rPr>
                <w:sz w:val="20"/>
              </w:rPr>
              <w:t xml:space="preserve">100,0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100,00 </w:t>
            </w:r>
            <w:hyperlink w:history="0" w:anchor="P17691"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6.1</w:t>
            </w:r>
          </w:p>
        </w:tc>
        <w:tc>
          <w:tcPr>
            <w:tcW w:w="1698" w:type="dxa"/>
            <w:vMerge w:val="restart"/>
          </w:tcPr>
          <w:p>
            <w:pPr>
              <w:pStyle w:val="0"/>
              <w:jc w:val="both"/>
            </w:pPr>
            <w:r>
              <w:rPr>
                <w:sz w:val="20"/>
              </w:rPr>
              <w:t xml:space="preserve">Учет руководителей органов государственной власти Чувашской Республики, первых заместителей и заместителей руководителей органов государственной власти Чувашской Республики (далее - лица, замещающие отдельные государственные должности Чувашской Республики и должности государственной гражданской службы Чувашской Республики), нуждающихся в соответствии с законодательством Чувашской Республики в возмещении расходов на оплату найма (поднайма) жилого помещения</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6.2</w:t>
            </w:r>
          </w:p>
        </w:tc>
        <w:tc>
          <w:tcPr>
            <w:tcW w:w="1698" w:type="dxa"/>
            <w:vMerge w:val="restart"/>
          </w:tcPr>
          <w:p>
            <w:pPr>
              <w:pStyle w:val="0"/>
              <w:jc w:val="both"/>
            </w:pPr>
            <w:r>
              <w:rPr>
                <w:sz w:val="20"/>
              </w:rPr>
              <w:t xml:space="preserve">Возмещение расходов на оплату найма (поднайма) жилого помещения лицам, замещающим отдельные государственные должности Чувашской Республики и должности государственной гражданской службы Чувашской Республики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51,0</w:t>
            </w:r>
          </w:p>
        </w:tc>
        <w:tc>
          <w:tcPr>
            <w:tcW w:w="904" w:type="dxa"/>
          </w:tcPr>
          <w:p>
            <w:pPr>
              <w:pStyle w:val="0"/>
              <w:jc w:val="center"/>
            </w:pPr>
            <w:r>
              <w:rPr>
                <w:sz w:val="20"/>
              </w:rPr>
              <w:t xml:space="preserve">1921,3</w:t>
            </w:r>
          </w:p>
        </w:tc>
        <w:tc>
          <w:tcPr>
            <w:tcW w:w="784" w:type="dxa"/>
          </w:tcPr>
          <w:p>
            <w:pPr>
              <w:pStyle w:val="0"/>
              <w:jc w:val="center"/>
            </w:pPr>
            <w:r>
              <w:rPr>
                <w:sz w:val="20"/>
              </w:rPr>
              <w:t xml:space="preserve">1921,3</w:t>
            </w:r>
          </w:p>
        </w:tc>
        <w:tc>
          <w:tcPr>
            <w:tcW w:w="784" w:type="dxa"/>
          </w:tcPr>
          <w:p>
            <w:pPr>
              <w:pStyle w:val="0"/>
              <w:jc w:val="center"/>
            </w:pPr>
            <w:r>
              <w:rPr>
                <w:sz w:val="20"/>
              </w:rPr>
              <w:t xml:space="preserve">1921,3</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51,0</w:t>
            </w:r>
          </w:p>
        </w:tc>
        <w:tc>
          <w:tcPr>
            <w:tcW w:w="904" w:type="dxa"/>
          </w:tcPr>
          <w:p>
            <w:pPr>
              <w:pStyle w:val="0"/>
              <w:jc w:val="center"/>
            </w:pPr>
            <w:r>
              <w:rPr>
                <w:sz w:val="20"/>
              </w:rPr>
              <w:t xml:space="preserve">1921,3</w:t>
            </w:r>
          </w:p>
        </w:tc>
        <w:tc>
          <w:tcPr>
            <w:tcW w:w="784" w:type="dxa"/>
          </w:tcPr>
          <w:p>
            <w:pPr>
              <w:pStyle w:val="0"/>
              <w:jc w:val="center"/>
            </w:pPr>
            <w:r>
              <w:rPr>
                <w:sz w:val="20"/>
              </w:rPr>
              <w:t xml:space="preserve">1921,3</w:t>
            </w:r>
          </w:p>
        </w:tc>
        <w:tc>
          <w:tcPr>
            <w:tcW w:w="784" w:type="dxa"/>
          </w:tcPr>
          <w:p>
            <w:pPr>
              <w:pStyle w:val="0"/>
              <w:jc w:val="center"/>
            </w:pPr>
            <w:r>
              <w:rPr>
                <w:sz w:val="20"/>
              </w:rPr>
              <w:t xml:space="preserve">1921,3</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6.3</w:t>
            </w:r>
          </w:p>
        </w:tc>
        <w:tc>
          <w:tcPr>
            <w:tcW w:w="1698" w:type="dxa"/>
            <w:vMerge w:val="restart"/>
          </w:tcPr>
          <w:p>
            <w:pPr>
              <w:pStyle w:val="0"/>
              <w:jc w:val="both"/>
            </w:pPr>
            <w:r>
              <w:rPr>
                <w:sz w:val="20"/>
              </w:rPr>
              <w:t xml:space="preserve">Учет лиц, замещающих отдельные государственные должности Чувашской Республики и должности государственной гражданской службы Чувашской Республики, получивших возмещение расходов на оплату найма (поднайма) жилого помещения в соответствии с законодательством Чувашской Республики</w:t>
            </w:r>
          </w:p>
        </w:tc>
        <w:tc>
          <w:tcPr>
            <w:tcW w:w="1422" w:type="dxa"/>
            <w:vMerge w:val="restart"/>
          </w:tcPr>
          <w:p>
            <w:pPr>
              <w:pStyle w:val="0"/>
            </w:pPr>
            <w:r>
              <w:rPr>
                <w:sz w:val="20"/>
              </w:rPr>
            </w:r>
          </w:p>
        </w:tc>
        <w:tc>
          <w:tcPr>
            <w:tcW w:w="1908" w:type="dxa"/>
            <w:vMerge w:val="restart"/>
          </w:tcPr>
          <w:p>
            <w:pPr>
              <w:pStyle w:val="0"/>
              <w:jc w:val="both"/>
            </w:pPr>
            <w:r>
              <w:rPr>
                <w:sz w:val="20"/>
              </w:rPr>
              <w:t xml:space="preserve">ответственный исполнитель - Администрация Главы Чувашской Республики, участники - исполнительные органы Чувашской Республики</w:t>
            </w: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территориальный государственный внебюджетный фонд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737"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bl>
    <w:p>
      <w:pPr>
        <w:sectPr>
          <w:headerReference w:type="default" r:id="rId159"/>
          <w:headerReference w:type="first" r:id="rId159"/>
          <w:footerReference w:type="default" r:id="rId160"/>
          <w:footerReference w:type="first" r:id="rId16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7690" w:name="P17690"/>
    <w:bookmarkEnd w:id="17690"/>
    <w:p>
      <w:pPr>
        <w:pStyle w:val="0"/>
        <w:spacing w:before="200" w:line-rule="auto"/>
        <w:ind w:firstLine="540"/>
        <w:jc w:val="both"/>
      </w:pPr>
      <w:r>
        <w:rPr>
          <w:sz w:val="20"/>
        </w:rPr>
        <w:t xml:space="preserve">&lt;*&gt; Мероприятие осуществляется по согласованию с исполнителем.</w:t>
      </w:r>
    </w:p>
    <w:bookmarkStart w:id="17691" w:name="P17691"/>
    <w:bookmarkEnd w:id="17691"/>
    <w:p>
      <w:pPr>
        <w:pStyle w:val="0"/>
        <w:spacing w:before="200" w:line-rule="auto"/>
        <w:ind w:firstLine="540"/>
        <w:jc w:val="both"/>
      </w:pPr>
      <w:r>
        <w:rPr>
          <w:sz w:val="20"/>
        </w:rPr>
        <w:t xml:space="preserve">&lt;**&gt; Приводятся значения целевых показателей (индикаторов) в 2030 и 2035 годах соответственно.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26.10.2018 N 432</w:t>
            <w:br/>
            <w:t>(ред. от 10.05.2023)</w:t>
            <w:br/>
            <w:t>"О государственной программе Чувашской Респ...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26.10.2018 N 432</w:t>
            <w:br/>
            <w:t>(ред. от 10.05.2023)</w:t>
            <w:br/>
            <w:t>"О государственной программе Чувашской Респ...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6F2303A51FE957064734E65CE80B44D6437B8A70CE958DDAE6C8B052AA46AE8E948A5054B9D7F0756DE99C60BA9465A3847944662D23EB0F95A569z969N" TargetMode = "External"/>
	<Relationship Id="rId8" Type="http://schemas.openxmlformats.org/officeDocument/2006/relationships/hyperlink" Target="consultantplus://offline/ref=4D6F2303A51FE957064734E65CE80B44D6437B8A70CE9287D9E5C8B052AA46AE8E948A5054B9D7F0756DE99C60BA9465A3847944662D23EB0F95A569z969N" TargetMode = "External"/>
	<Relationship Id="rId9" Type="http://schemas.openxmlformats.org/officeDocument/2006/relationships/hyperlink" Target="consultantplus://offline/ref=4D6F2303A51FE957064734E65CE80B44D6437B8A70CE9E86DFE4C8B052AA46AE8E948A5054B9D7F0756DE99C60BA9465A3847944662D23EB0F95A569z969N" TargetMode = "External"/>
	<Relationship Id="rId10" Type="http://schemas.openxmlformats.org/officeDocument/2006/relationships/hyperlink" Target="consultantplus://offline/ref=4D6F2303A51FE957064734E65CE80B44D6437B8A70CD948EDFE0C8B052AA46AE8E948A5054B9D7F0756DE99C60BA9465A3847944662D23EB0F95A569z969N" TargetMode = "External"/>
	<Relationship Id="rId11" Type="http://schemas.openxmlformats.org/officeDocument/2006/relationships/hyperlink" Target="consultantplus://offline/ref=4D6F2303A51FE957064734E65CE80B44D6437B8A70CD9287D8EAC8B052AA46AE8E948A5054B9D7F0756DE99C60BA9465A3847944662D23EB0F95A569z969N" TargetMode = "External"/>
	<Relationship Id="rId12" Type="http://schemas.openxmlformats.org/officeDocument/2006/relationships/hyperlink" Target="consultantplus://offline/ref=4D6F2303A51FE957064734E65CE80B44D6437B8A70CC928FDBEAC8B052AA46AE8E948A5054B9D7F0756DE99C60BA9465A3847944662D23EB0F95A569z969N" TargetMode = "External"/>
	<Relationship Id="rId13" Type="http://schemas.openxmlformats.org/officeDocument/2006/relationships/hyperlink" Target="consultantplus://offline/ref=4D6F2303A51FE957064734E65CE80B44D6437B8A70CC9E8CDFE7C8B052AA46AE8E948A5054B9D7F0756DE99C60BA9465A3847944662D23EB0F95A569z969N" TargetMode = "External"/>
	<Relationship Id="rId14" Type="http://schemas.openxmlformats.org/officeDocument/2006/relationships/hyperlink" Target="consultantplus://offline/ref=4D6F2303A51FE957064734E65CE80B44D6437B8A70CB958AD9E4C8B052AA46AE8E948A5054B9D7F0756DE99C60BA9465A3847944662D23EB0F95A569z969N" TargetMode = "External"/>
	<Relationship Id="rId15" Type="http://schemas.openxmlformats.org/officeDocument/2006/relationships/hyperlink" Target="consultantplus://offline/ref=4D6F2303A51FE957064734E65CE80B44D6437B8A70CB928CD5E4C8B052AA46AE8E948A5054B9D7F0756DE99C60BA9465A3847944662D23EB0F95A569z969N" TargetMode = "External"/>
	<Relationship Id="rId16" Type="http://schemas.openxmlformats.org/officeDocument/2006/relationships/hyperlink" Target="consultantplus://offline/ref=4D6F2303A51FE957064734E65CE80B44D6437B8A70CB9F86DDE7C8B052AA46AE8E948A5054B9D7F0756DE99C60BA9465A3847944662D23EB0F95A569z969N" TargetMode = "External"/>
	<Relationship Id="rId17" Type="http://schemas.openxmlformats.org/officeDocument/2006/relationships/hyperlink" Target="consultantplus://offline/ref=4D6F2303A51FE957064734E65CE80B44D6437B8A70CA9488D5E7C8B052AA46AE8E948A5054B9D7F0756DE99C60BA9465A3847944662D23EB0F95A569z969N" TargetMode = "External"/>
	<Relationship Id="rId18" Type="http://schemas.openxmlformats.org/officeDocument/2006/relationships/hyperlink" Target="consultantplus://offline/ref=4D6F2303A51FE957064734E65CE80B44D6437B8A70CA9087D8E5C8B052AA46AE8E948A5054B9D7F0756DE99C60BA9465A3847944662D23EB0F95A569z969N" TargetMode = "External"/>
	<Relationship Id="rId19" Type="http://schemas.openxmlformats.org/officeDocument/2006/relationships/hyperlink" Target="consultantplus://offline/ref=4D6F2303A51FE957064734E65CE80B44D6437B8A70CA9186D9E4C8B052AA46AE8E948A5054B9D7F0756DE99C60BA9465A3847944662D23EB0F95A569z969N" TargetMode = "External"/>
	<Relationship Id="rId20" Type="http://schemas.openxmlformats.org/officeDocument/2006/relationships/hyperlink" Target="consultantplus://offline/ref=4D6F2303A51FE957064734E65CE80B44D6437B8A70C9948BDBE7C8B052AA46AE8E948A5054B9D7F0756DE99C60BA9465A3847944662D23EB0F95A569z969N" TargetMode = "External"/>
	<Relationship Id="rId21" Type="http://schemas.openxmlformats.org/officeDocument/2006/relationships/hyperlink" Target="consultantplus://offline/ref=4D6F2303A51FE957064734E65CE80B44D6437B8A70CD9287D8EAC8B052AA46AE8E948A5054B9D7F0756DE99D65BA9465A3847944662D23EB0F95A569z969N" TargetMode = "External"/>
	<Relationship Id="rId22" Type="http://schemas.openxmlformats.org/officeDocument/2006/relationships/hyperlink" Target="consultantplus://offline/ref=4D6F2303A51FE957064734E65CE80B44D6437B8A70CD9287D8EAC8B052AA46AE8E948A5054B9D7F0756DE99D65BA9465A3847944662D23EB0F95A569z969N" TargetMode = "External"/>
	<Relationship Id="rId23" Type="http://schemas.openxmlformats.org/officeDocument/2006/relationships/hyperlink" Target="consultantplus://offline/ref=4D6F2303A51FE957064734E65CE80B44D6437B8A70CE958DDAE6C8B052AA46AE8E948A5054B9D7F0756DE99C6CBA9465A3847944662D23EB0F95A569z969N" TargetMode = "External"/>
	<Relationship Id="rId24" Type="http://schemas.openxmlformats.org/officeDocument/2006/relationships/hyperlink" Target="consultantplus://offline/ref=4D6F2303A51FE957064734E65CE80B44D6437B8A70CE9287D9E5C8B052AA46AE8E948A5054B9D7F0756DE99C6CBA9465A3847944662D23EB0F95A569z969N" TargetMode = "External"/>
	<Relationship Id="rId25" Type="http://schemas.openxmlformats.org/officeDocument/2006/relationships/hyperlink" Target="consultantplus://offline/ref=4D6F2303A51FE957064734E65CE80B44D6437B8A70CE9E86DFE4C8B052AA46AE8E948A5054B9D7F0756DE99C6CBA9465A3847944662D23EB0F95A569z969N" TargetMode = "External"/>
	<Relationship Id="rId26" Type="http://schemas.openxmlformats.org/officeDocument/2006/relationships/hyperlink" Target="consultantplus://offline/ref=4D6F2303A51FE957064734E65CE80B44D6437B8A70CD948EDFE0C8B052AA46AE8E948A5054B9D7F0756DE99C6CBA9465A3847944662D23EB0F95A569z969N" TargetMode = "External"/>
	<Relationship Id="rId27" Type="http://schemas.openxmlformats.org/officeDocument/2006/relationships/hyperlink" Target="consultantplus://offline/ref=4D6F2303A51FE957064734E65CE80B44D6437B8A70CD9287D8EAC8B052AA46AE8E948A5054B9D7F0756DE99D64BA9465A3847944662D23EB0F95A569z969N" TargetMode = "External"/>
	<Relationship Id="rId28" Type="http://schemas.openxmlformats.org/officeDocument/2006/relationships/hyperlink" Target="consultantplus://offline/ref=4D6F2303A51FE957064734E65CE80B44D6437B8A70CC928FDBEAC8B052AA46AE8E948A5054B9D7F0756DE99C6CBA9465A3847944662D23EB0F95A569z969N" TargetMode = "External"/>
	<Relationship Id="rId29" Type="http://schemas.openxmlformats.org/officeDocument/2006/relationships/hyperlink" Target="consultantplus://offline/ref=4D6F2303A51FE957064734E65CE80B44D6437B8A70CC9E8CDFE7C8B052AA46AE8E948A5054B9D7F0756DE99C6CBA9465A3847944662D23EB0F95A569z969N" TargetMode = "External"/>
	<Relationship Id="rId30" Type="http://schemas.openxmlformats.org/officeDocument/2006/relationships/hyperlink" Target="consultantplus://offline/ref=4D6F2303A51FE957064734E65CE80B44D6437B8A70CB958AD9E4C8B052AA46AE8E948A5054B9D7F0756DE99C6CBA9465A3847944662D23EB0F95A569z969N" TargetMode = "External"/>
	<Relationship Id="rId31" Type="http://schemas.openxmlformats.org/officeDocument/2006/relationships/hyperlink" Target="consultantplus://offline/ref=4D6F2303A51FE957064734E65CE80B44D6437B8A70CB928CD5E4C8B052AA46AE8E948A5054B9D7F0756DE99C6CBA9465A3847944662D23EB0F95A569z969N" TargetMode = "External"/>
	<Relationship Id="rId32" Type="http://schemas.openxmlformats.org/officeDocument/2006/relationships/hyperlink" Target="consultantplus://offline/ref=4D6F2303A51FE957064734E65CE80B44D6437B8A70CB9F86DDE7C8B052AA46AE8E948A5054B9D7F0756DE99C6CBA9465A3847944662D23EB0F95A569z969N" TargetMode = "External"/>
	<Relationship Id="rId33" Type="http://schemas.openxmlformats.org/officeDocument/2006/relationships/hyperlink" Target="consultantplus://offline/ref=4D6F2303A51FE957064734E65CE80B44D6437B8A70CA9488D5E7C8B052AA46AE8E948A5054B9D7F0756DE99C6CBA9465A3847944662D23EB0F95A569z969N" TargetMode = "External"/>
	<Relationship Id="rId34" Type="http://schemas.openxmlformats.org/officeDocument/2006/relationships/hyperlink" Target="consultantplus://offline/ref=4D6F2303A51FE957064734E65CE80B44D6437B8A70CA9087D8E5C8B052AA46AE8E948A5054B9D7F0756DE99C60BA9465A3847944662D23EB0F95A569z969N" TargetMode = "External"/>
	<Relationship Id="rId35" Type="http://schemas.openxmlformats.org/officeDocument/2006/relationships/hyperlink" Target="consultantplus://offline/ref=4D6F2303A51FE957064734E65CE80B44D6437B8A70CA9186D9E4C8B052AA46AE8E948A5054B9D7F0756DE99C60BA9465A3847944662D23EB0F95A569z969N" TargetMode = "External"/>
	<Relationship Id="rId36" Type="http://schemas.openxmlformats.org/officeDocument/2006/relationships/hyperlink" Target="consultantplus://offline/ref=4D6F2303A51FE957064734E65CE80B44D6437B8A70C9948BDBE7C8B052AA46AE8E948A5054B9D7F0756DE99C60BA9465A3847944662D23EB0F95A569z969N" TargetMode = "External"/>
	<Relationship Id="rId37" Type="http://schemas.openxmlformats.org/officeDocument/2006/relationships/hyperlink" Target="consultantplus://offline/ref=4D6F2303A51FE957064734E65CE80B44D6437B8A70CD9287D8EAC8B052AA46AE8E948A5054B9D7F0756DE99D67BA9465A3847944662D23EB0F95A569z969N" TargetMode = "External"/>
	<Relationship Id="rId38" Type="http://schemas.openxmlformats.org/officeDocument/2006/relationships/hyperlink" Target="consultantplus://offline/ref=4D6F2303A51FE957064734E65CE80B44D6437B8A70CD9287D8EAC8B052AA46AE8E948A5054B9D7F0756DE99E67BA9465A3847944662D23EB0F95A569z969N" TargetMode = "External"/>
	<Relationship Id="rId39" Type="http://schemas.openxmlformats.org/officeDocument/2006/relationships/hyperlink" Target="consultantplus://offline/ref=4D6F2303A51FE957064734E65CE80B44D6437B8A70CA9087D8E5C8B052AA46AE8E948A5054B9D7F0756DE99D64BA9465A3847944662D23EB0F95A569z969N" TargetMode = "External"/>
	<Relationship Id="rId40" Type="http://schemas.openxmlformats.org/officeDocument/2006/relationships/hyperlink" Target="consultantplus://offline/ref=4D6F2303A51FE957064734E65CE80B44D6437B8A70C9948BDBE7C8B052AA46AE8E948A5054B9D7F0756DE99D64BA9465A3847944662D23EB0F95A569z969N" TargetMode = "External"/>
	<Relationship Id="rId41" Type="http://schemas.openxmlformats.org/officeDocument/2006/relationships/hyperlink" Target="consultantplus://offline/ref=4D6F2303A51FE957064734E65CE80B44D6437B8A70CA9087D8E5C8B052AA46AE8E948A5054B9D7F0756DE99D60BA9465A3847944662D23EB0F95A569z969N" TargetMode = "External"/>
	<Relationship Id="rId42" Type="http://schemas.openxmlformats.org/officeDocument/2006/relationships/hyperlink" Target="consultantplus://offline/ref=4D6F2303A51FE957064734E65CE80B44D6437B8A70CE958DDAE6C8B052AA46AE8E948A5054B9D7F0756DE99D64BA9465A3847944662D23EB0F95A569z969N" TargetMode = "External"/>
	<Relationship Id="rId43" Type="http://schemas.openxmlformats.org/officeDocument/2006/relationships/hyperlink" Target="consultantplus://offline/ref=4D6F2303A51FE957064734E65CE80B44D6437B8A70CB928CD5E4C8B052AA46AE8E948A5054B9D7F0756DE99D64BA9465A3847944662D23EB0F95A569z969N" TargetMode = "External"/>
	<Relationship Id="rId44" Type="http://schemas.openxmlformats.org/officeDocument/2006/relationships/hyperlink" Target="consultantplus://offline/ref=4D6F2303A51FE957064734E65CE80B44D6437B8A70CA9186D9E4C8B052AA46AE8E948A5054B9D7F0756DE99D65BA9465A3847944662D23EB0F95A569z969N" TargetMode = "External"/>
	<Relationship Id="rId45" Type="http://schemas.openxmlformats.org/officeDocument/2006/relationships/hyperlink" Target="consultantplus://offline/ref=4D6F2303A51FE957064734E65CE80B44D6437B8A70C9948BDBE7C8B052AA46AE8E948A5054B9D7F0756DE99D67BA9465A3847944662D23EB0F95A569z969N" TargetMode = "External"/>
	<Relationship Id="rId46" Type="http://schemas.openxmlformats.org/officeDocument/2006/relationships/hyperlink" Target="consultantplus://offline/ref=4D6F2303A51FE957064734E65CE80B44D6437B8A70CC9488DFE1C8B052AA46AE8E948A5046B98FFC776AF79C63AFC234E5zD62N" TargetMode = "External"/>
	<Relationship Id="rId47" Type="http://schemas.openxmlformats.org/officeDocument/2006/relationships/hyperlink" Target="consultantplus://offline/ref=4D6F2303A51FE957064734E65CE80B44D6437B8A75C8978ED5E895BA5AF34AAC899BD55553A8D7F37273E99A7BB3C036zE64N" TargetMode = "External"/>
	<Relationship Id="rId48" Type="http://schemas.openxmlformats.org/officeDocument/2006/relationships/hyperlink" Target="consultantplus://offline/ref=4D6F2303A51FE957064734E65CE80B44D6437B8A70CC928FDBEAC8B052AA46AE8E948A5054B9D7F0756DE99E63BA9465A3847944662D23EB0F95A569z969N" TargetMode = "External"/>
	<Relationship Id="rId49" Type="http://schemas.openxmlformats.org/officeDocument/2006/relationships/hyperlink" Target="consultantplus://offline/ref=4D6F2303A51FE957064734E65CE80B44D6437B8A70C9948BDBE7C8B052AA46AE8E948A5054B9D7F0756DE99E60BA9465A3847944662D23EB0F95A569z969N" TargetMode = "External"/>
	<Relationship Id="rId50" Type="http://schemas.openxmlformats.org/officeDocument/2006/relationships/hyperlink" Target="consultantplus://offline/ref=4D6F2303A51FE957064734E65CE80B44D6437B8A70CE958DDAE6C8B052AA46AE8E948A5054B9D7F0756DE99E66BA9465A3847944662D23EB0F95A569z969N" TargetMode = "External"/>
	<Relationship Id="rId51" Type="http://schemas.openxmlformats.org/officeDocument/2006/relationships/hyperlink" Target="consultantplus://offline/ref=4D6F2303A51FE957064734E65CE80B44D6437B8A70CE958DDAE6C8B052AA46AE8E948A5054B9D7F0756DE99E61BA9465A3847944662D23EB0F95A569z969N" TargetMode = "External"/>
	<Relationship Id="rId52" Type="http://schemas.openxmlformats.org/officeDocument/2006/relationships/hyperlink" Target="consultantplus://offline/ref=4D6F2303A51FE957064734E65CE80B44D6437B8A70CD948EDFE0C8B052AA46AE8E948A5054B9D7F0756DE99E62BA9465A3847944662D23EB0F95A569z969N" TargetMode = "External"/>
	<Relationship Id="rId53" Type="http://schemas.openxmlformats.org/officeDocument/2006/relationships/hyperlink" Target="consultantplus://offline/ref=4D6F2303A51FE957064734E65CE80B44D6437B8A70CD9287D8EAC8B052AA46AE8E948A5054B9D7F0756DE99861BA9465A3847944662D23EB0F95A569z969N" TargetMode = "External"/>
	<Relationship Id="rId54" Type="http://schemas.openxmlformats.org/officeDocument/2006/relationships/hyperlink" Target="consultantplus://offline/ref=4D6F2303A51FE957064734E65CE80B44D6437B8A70CB928CD5E4C8B052AA46AE8E948A5054B9D7F0756DE99E64BA9465A3847944662D23EB0F95A569z969N" TargetMode = "External"/>
	<Relationship Id="rId55" Type="http://schemas.openxmlformats.org/officeDocument/2006/relationships/hyperlink" Target="consultantplus://offline/ref=4D6F2303A51FE957064734E65CE80B44D6437B8A70CE9287D9E5C8B052AA46AE8E948A5054B9D7F0756DE99E66BA9465A3847944662D23EB0F95A569z969N" TargetMode = "External"/>
	<Relationship Id="rId56" Type="http://schemas.openxmlformats.org/officeDocument/2006/relationships/hyperlink" Target="consultantplus://offline/ref=4D6F2303A51FE957064734E65CE80B44D6437B8A70CA9186D9E4C8B052AA46AE8E948A5054B9D7F0756DE99D6DBA9465A3847944662D23EB0F95A569z969N" TargetMode = "External"/>
	<Relationship Id="rId57" Type="http://schemas.openxmlformats.org/officeDocument/2006/relationships/hyperlink" Target="consultantplus://offline/ref=4D6F2303A51FE957064734E65CE80B44D6437B8A70C9948BDBE7C8B052AA46AE8E948A5054B9D7F0756DE99E62BA9465A3847944662D23EB0F95A569z969N" TargetMode = "External"/>
	<Relationship Id="rId58" Type="http://schemas.openxmlformats.org/officeDocument/2006/relationships/hyperlink" Target="consultantplus://offline/ref=4D6F2303A51FE95706472AEB4A845540DA4C218074C79DD981B7CEE70DFA40FBCED48C0517FDDFF47666BDCD21E4CD36E0CF74407F3123EFz162N" TargetMode = "External"/>
	<Relationship Id="rId59" Type="http://schemas.openxmlformats.org/officeDocument/2006/relationships/hyperlink" Target="consultantplus://offline/ref=4D6F2303A51FE957064734E65CE80B44D6437B8A70CB928CD5E4C8B052AA46AE8E948A5054B9D7F0756DE99E67BA9465A3847944662D23EB0F95A569z969N" TargetMode = "External"/>
	<Relationship Id="rId60" Type="http://schemas.openxmlformats.org/officeDocument/2006/relationships/hyperlink" Target="consultantplus://offline/ref=4D6F2303A51FE957064734E65CE80B44D6437B8A70CA9488D5E7C8B052AA46AE8E948A5054B9D7F0756DE99D64BA9465A3847944662D23EB0F95A569z969N" TargetMode = "External"/>
	<Relationship Id="rId61" Type="http://schemas.openxmlformats.org/officeDocument/2006/relationships/hyperlink" Target="consultantplus://offline/ref=4D6F2303A51FE957064734E65CE80B44D6437B8A70CC928FDBEAC8B052AA46AE8E948A5054B9D7F0756DE99E6DBA9465A3847944662D23EB0F95A569z969N" TargetMode = "External"/>
	<Relationship Id="rId62" Type="http://schemas.openxmlformats.org/officeDocument/2006/relationships/hyperlink" Target="consultantplus://offline/ref=4D6F2303A51FE957064734E65CE80B44D6437B8A70CA9488D5E7C8B052AA46AE8E948A5054B9D7F0756DE99D67BA9465A3847944662D23EB0F95A569z969N" TargetMode = "External"/>
	<Relationship Id="rId63" Type="http://schemas.openxmlformats.org/officeDocument/2006/relationships/hyperlink" Target="consultantplus://offline/ref=4D6F2303A51FE957064734E65CE80B44D6437B8A70CA9087D8E5C8B052AA46AE8E948A5054B9D7F0756DE99E63BA9465A3847944662D23EB0F95A569z969N" TargetMode = "External"/>
	<Relationship Id="rId64" Type="http://schemas.openxmlformats.org/officeDocument/2006/relationships/hyperlink" Target="consultantplus://offline/ref=4D6F2303A51FE957064734E65CE80B44D6437B8A70CC9E8CDFE7C8B052AA46AE8E948A5054B9D7F0756DE99E65BA9465A3847944662D23EB0F95A569z969N" TargetMode = "External"/>
	<Relationship Id="rId65" Type="http://schemas.openxmlformats.org/officeDocument/2006/relationships/hyperlink" Target="consultantplus://offline/ref=4D6F2303A51FE957064734E65CE80B44D6437B8A70CE9E86DFE4C8B052AA46AE8E948A5054B9D7F0756DE99D60BA9465A3847944662D23EB0F95A569z969N" TargetMode = "External"/>
	<Relationship Id="rId66" Type="http://schemas.openxmlformats.org/officeDocument/2006/relationships/hyperlink" Target="consultantplus://offline/ref=4D6F2303A51FE957064734E65CE80B44D6437B8A70CB928CD5E4C8B052AA46AE8E948A5054B9D7F0756DE99E62BA9465A3847944662D23EB0F95A569z969N" TargetMode = "External"/>
	<Relationship Id="rId67" Type="http://schemas.openxmlformats.org/officeDocument/2006/relationships/hyperlink" Target="consultantplus://offline/ref=4D6F2303A51FE957064734E65CE80B44D6437B8A70C9948BDBE7C8B052AA46AE8E948A5054B9D7F0756DE99F65BA9465A3847944662D23EB0F95A569z969N" TargetMode = "External"/>
	<Relationship Id="rId68" Type="http://schemas.openxmlformats.org/officeDocument/2006/relationships/hyperlink" Target="consultantplus://offline/ref=4D6F2303A51FE957064734E65CE80B44D6437B8A70C9948BDBE7C8B052AA46AE8E948A5054B9D7F0756DE99F64BA9465A3847944662D23EB0F95A569z969N" TargetMode = "External"/>
	<Relationship Id="rId69" Type="http://schemas.openxmlformats.org/officeDocument/2006/relationships/hyperlink" Target="consultantplus://offline/ref=4D6F2303A51FE957064734E65CE80B44D6437B8A70CD9287D8EAC8B052AA46AE8E948A5054B9D7F0756DE99860BA9465A3847944662D23EB0F95A569z969N" TargetMode = "External"/>
	<Relationship Id="rId70" Type="http://schemas.openxmlformats.org/officeDocument/2006/relationships/hyperlink" Target="consultantplus://offline/ref=4D6F2303A51FE957064734E65CE80B44D6437B8A70CD948EDFE0C8B052AA46AE8E948A5054B9D7F0756DE99F64BA9465A3847944662D23EB0F95A569z969N" TargetMode = "External"/>
	<Relationship Id="rId71" Type="http://schemas.openxmlformats.org/officeDocument/2006/relationships/hyperlink" Target="consultantplus://offline/ref=4D6F2303A51FE957064734E65CE80B44D6437B8A70CD9287D8EAC8B052AA46AE8E948A5054B9D7F0756DE99863BA9465A3847944662D23EB0F95A569z969N" TargetMode = "External"/>
	<Relationship Id="rId72" Type="http://schemas.openxmlformats.org/officeDocument/2006/relationships/hyperlink" Target="consultantplus://offline/ref=4D6F2303A51FE957064734E65CE80B44D6437B8A70CB928CD5E4C8B052AA46AE8E948A5054B9D7F0756DE99F65BA9465A3847944662D23EB0F95A569z969N" TargetMode = "External"/>
	<Relationship Id="rId73" Type="http://schemas.openxmlformats.org/officeDocument/2006/relationships/hyperlink" Target="consultantplus://offline/ref=4D6F2303A51FE957064734E65CE80B44D6437B8A70C9948BDBE7C8B052AA46AE8E948A5054B9D7F0756DE99F66BA9465A3847944662D23EB0F95A569z969N" TargetMode = "External"/>
	<Relationship Id="rId74" Type="http://schemas.openxmlformats.org/officeDocument/2006/relationships/hyperlink" Target="consultantplus://offline/ref=4D6F2303A51FE957064734E65CE80B44D6437B8A70CB9F86DDE7C8B052AA46AE8E948A5054B9D7F0756DE99D6DBA9465A3847944662D23EB0F95A569z969N" TargetMode = "External"/>
	<Relationship Id="rId75" Type="http://schemas.openxmlformats.org/officeDocument/2006/relationships/hyperlink" Target="consultantplus://offline/ref=4D6F2303A51FE957064734E65CE80B44D6437B8A70CB9F86DDE7C8B052AA46AE8E948A5054B9D7F0756DE99D6CBA9465A3847944662D23EB0F95A569z969N" TargetMode = "External"/>
	<Relationship Id="rId76" Type="http://schemas.openxmlformats.org/officeDocument/2006/relationships/hyperlink" Target="consultantplus://offline/ref=4D6F2303A51FE957064734E65CE80B44D6437B8A70C9948BDBE7C8B052AA46AE8E948A5054B9D7F0756DE99F63BA9465A3847944662D23EB0F95A569z969N" TargetMode = "External"/>
	<Relationship Id="rId77" Type="http://schemas.openxmlformats.org/officeDocument/2006/relationships/hyperlink" Target="consultantplus://offline/ref=4D6F2303A51FE957064734E65CE80B44D6437B8A70CC9E8CDFE7C8B052AA46AE8E948A5054B9D7F0756DE99E64BA9465A3847944662D23EB0F95A569z969N" TargetMode = "External"/>
	<Relationship Id="rId78" Type="http://schemas.openxmlformats.org/officeDocument/2006/relationships/hyperlink" Target="consultantplus://offline/ref=4D6F2303A51FE957064734E65CE80B44D6437B8A70CA9488D5E7C8B052AA46AE8E948A5054B9D7F0756DE99D61BA9465A3847944662D23EB0F95A569z969N" TargetMode = "External"/>
	<Relationship Id="rId79" Type="http://schemas.openxmlformats.org/officeDocument/2006/relationships/hyperlink" Target="consultantplus://offline/ref=4D6F2303A51FE957064734E65CE80B44D6437B8A70CA9488D5E7C8B052AA46AE8E948A5054B9D7F0756DE99D60BA9465A3847944662D23EB0F95A569z969N" TargetMode = "External"/>
	<Relationship Id="rId80" Type="http://schemas.openxmlformats.org/officeDocument/2006/relationships/hyperlink" Target="consultantplus://offline/ref=4D6F2303A51FE957064734E65CE80B44D6437B8A70C9948BDBE7C8B052AA46AE8E948A5054B9D7F0756DE99F6DBA9465A3847944662D23EB0F95A569z969N" TargetMode = "External"/>
	<Relationship Id="rId81" Type="http://schemas.openxmlformats.org/officeDocument/2006/relationships/hyperlink" Target="consultantplus://offline/ref=4D6F2303A51FE957064734E65CE80B44D6437B8A70CE9E86DFE4C8B052AA46AE8E948A5054B9D7F0756DE99D63BA9465A3847944662D23EB0F95A569z969N" TargetMode = "External"/>
	<Relationship Id="rId82" Type="http://schemas.openxmlformats.org/officeDocument/2006/relationships/hyperlink" Target="consultantplus://offline/ref=4D6F2303A51FE957064734E65CE80B44D6437B8A70CA9087D8E5C8B052AA46AE8E948A5054B9D7F0756DE99E6CBA9465A3847944662D23EB0F95A569z969N" TargetMode = "External"/>
	<Relationship Id="rId83" Type="http://schemas.openxmlformats.org/officeDocument/2006/relationships/hyperlink" Target="consultantplus://offline/ref=4D6F2303A51FE957064734E65CE80B44D6437B8A70CE958DDAE6C8B052AA46AE8E948A5054B9D7F0756DE99E62BA9465A3847944662D23EB0F95A569z969N" TargetMode = "External"/>
	<Relationship Id="rId84" Type="http://schemas.openxmlformats.org/officeDocument/2006/relationships/hyperlink" Target="consultantplus://offline/ref=4D6F2303A51FE957064734E65CE80B44D6437B8A70CE958DDAE6C8B052AA46AE8E948A5054B9D7F0756DE99E6CBA9465A3847944662D23EB0F95A569z969N" TargetMode = "External"/>
	<Relationship Id="rId85" Type="http://schemas.openxmlformats.org/officeDocument/2006/relationships/hyperlink" Target="consultantplus://offline/ref=4D6F2303A51FE957064734E65CE80B44D6437B8A70CB928CD5E4C8B052AA46AE8E948A5054B9D7F0756DE99F61BA9465A3847944662D23EB0F95A569z969N" TargetMode = "External"/>
	<Relationship Id="rId86" Type="http://schemas.openxmlformats.org/officeDocument/2006/relationships/hyperlink" Target="consultantplus://offline/ref=4D6F2303A51FE957064734E65CE80B44D6437B8A70CE9E86DFE4C8B052AA46AE8E948A5054B9D7F0756DE99D62BA9465A3847944662D23EB0F95A569z969N" TargetMode = "External"/>
	<Relationship Id="rId87" Type="http://schemas.openxmlformats.org/officeDocument/2006/relationships/hyperlink" Target="consultantplus://offline/ref=4D6F2303A51FE957064734E65CE80B44D6437B8A70CB928CD5E4C8B052AA46AE8E948A5054B9D7F0756DE99F63BA9465A3847944662D23EB0F95A569z969N" TargetMode = "External"/>
	<Relationship Id="rId88" Type="http://schemas.openxmlformats.org/officeDocument/2006/relationships/hyperlink" Target="consultantplus://offline/ref=4D6F2303A51FE957064734E65CE80B44D6437B8A70C9948BDBE7C8B052AA46AE8E948A5054B9D7F0756DE99865BA9465A3847944662D23EB0F95A569z969N" TargetMode = "External"/>
	<Relationship Id="rId89" Type="http://schemas.openxmlformats.org/officeDocument/2006/relationships/hyperlink" Target="consultantplus://offline/ref=4D6F2303A51FE957064734E65CE80B44D6437B8A70CE9E86DFE4C8B052AA46AE8E948A5054B9D7F0756DE99E65BA9465A3847944662D23EB0F95A569z969N" TargetMode = "External"/>
	<Relationship Id="rId90" Type="http://schemas.openxmlformats.org/officeDocument/2006/relationships/hyperlink" Target="consultantplus://offline/ref=4D6F2303A51FE957064734E65CE80B44D6437B8A70CC9E8CDFE7C8B052AA46AE8E948A5054B9D7F0756DE99E67BA9465A3847944662D23EB0F95A569z969N" TargetMode = "External"/>
	<Relationship Id="rId91" Type="http://schemas.openxmlformats.org/officeDocument/2006/relationships/hyperlink" Target="consultantplus://offline/ref=4D6F2303A51FE957064734E65CE80B44D6437B8A70CC928FDBEAC8B052AA46AE8E948A5054B9D7F0756DE99F65BA9465A3847944662D23EB0F95A569z969N" TargetMode = "External"/>
	<Relationship Id="rId92" Type="http://schemas.openxmlformats.org/officeDocument/2006/relationships/hyperlink" Target="consultantplus://offline/ref=4D6F2303A51FE957064734E65CE80B44D6437B8A70CC928FDBEAC8B052AA46AE8E948A5054B9D7F0756DE99F67BA9465A3847944662D23EB0F95A569z969N" TargetMode = "External"/>
	<Relationship Id="rId93" Type="http://schemas.openxmlformats.org/officeDocument/2006/relationships/hyperlink" Target="consultantplus://offline/ref=4D6F2303A51FE957064734E65CE80B44D6437B8A70CB928CD5E4C8B052AA46AE8E948A5054B9D7F0756DE99F6DBA9465A3847944662D23EB0F95A569z969N" TargetMode = "External"/>
	<Relationship Id="rId94" Type="http://schemas.openxmlformats.org/officeDocument/2006/relationships/hyperlink" Target="consultantplus://offline/ref=4D6F2303A51FE957064734E65CE80B44D6437B8A70CA9186D9E4C8B052AA46AE8E948A5054B9D7F0756DE99E64BA9465A3847944662D23EB0F95A569z969N" TargetMode = "External"/>
	<Relationship Id="rId95" Type="http://schemas.openxmlformats.org/officeDocument/2006/relationships/hyperlink" Target="consultantplus://offline/ref=4D6F2303A51FE957064734E65CE80B44D6437B8A70CE9E86DFE4C8B052AA46AE8E948A5054B9D7F0756DE99E67BA9465A3847944662D23EB0F95A569z969N" TargetMode = "External"/>
	<Relationship Id="rId96" Type="http://schemas.openxmlformats.org/officeDocument/2006/relationships/hyperlink" Target="consultantplus://offline/ref=4D6F2303A51FE957064734E65CE80B44D6437B8A70CA9087D8E5C8B052AA46AE8E948A5054B9D7F0756DE99F64BA9465A3847944662D23EB0F95A569z969N" TargetMode = "External"/>
	<Relationship Id="rId97" Type="http://schemas.openxmlformats.org/officeDocument/2006/relationships/hyperlink" Target="consultantplus://offline/ref=4D6F2303A51FE957064734E65CE80B44D6437B8A70CA9087D8E5C8B052AA46AE8E948A5054B9D7F0756DE99F66BA9465A3847944662D23EB0F95A569z969N" TargetMode = "External"/>
	<Relationship Id="rId98" Type="http://schemas.openxmlformats.org/officeDocument/2006/relationships/hyperlink" Target="consultantplus://offline/ref=4D6F2303A51FE957064734E65CE80B44D6437B8A70CA9087D8E5C8B052AA46AE8E948A5054B9D7F0756DE99F61BA9465A3847944662D23EB0F95A569z969N" TargetMode = "External"/>
	<Relationship Id="rId99" Type="http://schemas.openxmlformats.org/officeDocument/2006/relationships/hyperlink" Target="consultantplus://offline/ref=4D6F2303A51FE957064734E65CE80B44D6437B8A70CA9087D8E5C8B052AA46AE8E948A5054B9D7F0756DE99F60BA9465A3847944662D23EB0F95A569z969N" TargetMode = "External"/>
	<Relationship Id="rId100" Type="http://schemas.openxmlformats.org/officeDocument/2006/relationships/hyperlink" Target="consultantplus://offline/ref=4D6F2303A51FE957064734E65CE80B44D6437B8A70C9948BDBE7C8B052AA46AE8E948A5054B9D7F0756DE99866BA9465A3847944662D23EB0F95A569z969N" TargetMode = "External"/>
	<Relationship Id="rId101" Type="http://schemas.openxmlformats.org/officeDocument/2006/relationships/hyperlink" Target="consultantplus://offline/ref=4D6F2303A51FE957064734E65CE80B44D6437B8A70C9948BDBE7C8B052AA46AE8E948A5054B9D7F0756DE99860BA9465A3847944662D23EB0F95A569z969N" TargetMode = "External"/>
	<Relationship Id="rId102" Type="http://schemas.openxmlformats.org/officeDocument/2006/relationships/hyperlink" Target="consultantplus://offline/ref=4D6F2303A51FE957064734E65CE80B44D6437B8A70C9948BDBE7C8B052AA46AE8E948A5054B9D7F0756DE99863BA9465A3847944662D23EB0F95A569z969N" TargetMode = "External"/>
	<Relationship Id="rId103" Type="http://schemas.openxmlformats.org/officeDocument/2006/relationships/hyperlink" Target="consultantplus://offline/ref=4D6F2303A51FE957064734E65CE80B44D6437B8A70CA9186D9E4C8B052AA46AE8E948A5054B9D7F0756DE99E6DBA9465A3847944662D23EB0F95A569z969N" TargetMode = "External"/>
	<Relationship Id="rId104" Type="http://schemas.openxmlformats.org/officeDocument/2006/relationships/hyperlink" Target="consultantplus://offline/ref=4D6F2303A51FE957064734E65CE80B44D6437B8A70CA9087D8E5C8B052AA46AE8E948A5054B9D7F0756DE99867BA9465A3847944662D23EB0F95A569z969N" TargetMode = "External"/>
	<Relationship Id="rId105" Type="http://schemas.openxmlformats.org/officeDocument/2006/relationships/hyperlink" Target="consultantplus://offline/ref=4D6F2303A51FE957064734E65CE80B44D6437B8A70C9948BDBE7C8B052AA46AE8E948A5054B9D7F0756DE99862BA9465A3847944662D23EB0F95A569z969N" TargetMode = "External"/>
	<Relationship Id="rId106" Type="http://schemas.openxmlformats.org/officeDocument/2006/relationships/hyperlink" Target="consultantplus://offline/ref=4D6F2303A51FE957064734E65CE80B44D6437B8A70CD948EDFE0C8B052AA46AE8E948A5054B9D7F0756DE99865BA9465A3847944662D23EB0F95A569z969N" TargetMode = "External"/>
	<Relationship Id="rId107" Type="http://schemas.openxmlformats.org/officeDocument/2006/relationships/hyperlink" Target="consultantplus://offline/ref=4D6F2303A51FE957064734E65CE80B44D6437B8A70CC928FDBEAC8B052AA46AE8E948A5054B9D7F0756DE99864BA9465A3847944662D23EB0F95A569z969N" TargetMode = "External"/>
	<Relationship Id="rId108" Type="http://schemas.openxmlformats.org/officeDocument/2006/relationships/hyperlink" Target="consultantplus://offline/ref=4D6F2303A51FE957064734E65CE80B44D6437B8A70CB928CD5E4C8B052AA46AE8E948A5054B9D7F0756DE99863BA9465A3847944662D23EB0F95A569z969N" TargetMode = "External"/>
	<Relationship Id="rId109" Type="http://schemas.openxmlformats.org/officeDocument/2006/relationships/hyperlink" Target="consultantplus://offline/ref=4D6F2303A51FE957064734E65CE80B44D6437B8A70CA9087D8E5C8B052AA46AE8E948A5054B9D7F0756DE99866BA9465A3847944662D23EB0F95A569z969N" TargetMode = "External"/>
	<Relationship Id="rId110" Type="http://schemas.openxmlformats.org/officeDocument/2006/relationships/hyperlink" Target="consultantplus://offline/ref=4D6F2303A51FE957064734E65CE80B44D6437B8A70C9948BDBE7C8B052AA46AE8E948A5054B9D7F0756DE9986DBA9465A3847944662D23EB0F95A569z969N" TargetMode = "External"/>
	<Relationship Id="rId111" Type="http://schemas.openxmlformats.org/officeDocument/2006/relationships/hyperlink" Target="consultantplus://offline/ref=4D6F2303A51FE957064734E65CE80B44D6437B8A70C9948BDBE7C8B052AA46AE8E948A5054B9D7F0756DE99965BA9465A3847944662D23EB0F95A569z969N" TargetMode = "External"/>
	<Relationship Id="rId112" Type="http://schemas.openxmlformats.org/officeDocument/2006/relationships/hyperlink" Target="consultantplus://offline/ref=4D6F2303A51FE957064734E65CE80B44D6437B8A70C9948BDBE7C8B052AA46AE8E948A5054B9D7F0756DE99964BA9465A3847944662D23EB0F95A569z969N" TargetMode = "External"/>
	<Relationship Id="rId113" Type="http://schemas.openxmlformats.org/officeDocument/2006/relationships/hyperlink" Target="consultantplus://offline/ref=4D6F2303A51FE957064734E65CE80B44D6437B8A70CD9287D8EAC8B052AA46AE8E948A5054B9D7F0756DE9996DBA9465A3847944662D23EB0F95A569z969N" TargetMode = "External"/>
	<Relationship Id="rId114" Type="http://schemas.openxmlformats.org/officeDocument/2006/relationships/hyperlink" Target="consultantplus://offline/ref=4D6F2303A51FE957064734E65CE80B44D6437B8A70CC928FDBEAC8B052AA46AE8E948A5054B9D7F0756DE99863BA9465A3847944662D23EB0F95A569z969N" TargetMode = "External"/>
	<Relationship Id="rId115" Type="http://schemas.openxmlformats.org/officeDocument/2006/relationships/hyperlink" Target="consultantplus://offline/ref=4D6F2303A51FE957064734E65CE80B44D6437B8A70CC9E8CDFE7C8B052AA46AE8E948A5054B9D7F0756DE99F60BA9465A3847944662D23EB0F95A569z969N" TargetMode = "External"/>
	<Relationship Id="rId116" Type="http://schemas.openxmlformats.org/officeDocument/2006/relationships/hyperlink" Target="consultantplus://offline/ref=4D6F2303A51FE957064734E65CE80B44D6437B8A70CB928CD5E4C8B052AA46AE8E948A5054B9D7F0756DE99964BA9465A3847944662D23EB0F95A569z969N" TargetMode = "External"/>
	<Relationship Id="rId117" Type="http://schemas.openxmlformats.org/officeDocument/2006/relationships/hyperlink" Target="consultantplus://offline/ref=4D6F2303A51FE957064734E65CE80B44D6437B8A70CB9F86DDE7C8B052AA46AE8E948A5054B9D7F0756DE99E6DBA9465A3847944662D23EB0F95A569z969N" TargetMode = "External"/>
	<Relationship Id="rId118" Type="http://schemas.openxmlformats.org/officeDocument/2006/relationships/hyperlink" Target="consultantplus://offline/ref=4D6F2303A51FE957064734E65CE80B44D6437B8A70CA9087D8E5C8B052AA46AE8E948A5054B9D7F0756DE9986DBA9465A3847944662D23EB0F95A569z969N" TargetMode = "External"/>
	<Relationship Id="rId119" Type="http://schemas.openxmlformats.org/officeDocument/2006/relationships/hyperlink" Target="consultantplus://offline/ref=4D6F2303A51FE957064734E65CE80B44D6437B8A70C9948BDBE7C8B052AA46AE8E948A5054B9D7F0756DE99967BA9465A3847944662D23EB0F95A569z969N" TargetMode = "External"/>
	<Relationship Id="rId120" Type="http://schemas.openxmlformats.org/officeDocument/2006/relationships/hyperlink" Target="consultantplus://offline/ref=4D6F2303A51FE957064734E65CE80B44D6437B8A70CD9287D8EAC8B052AA46AE8E948A5054B9D7F0756DE99A65BA9465A3847944662D23EB0F95A569z969N" TargetMode = "External"/>
	<Relationship Id="rId121" Type="http://schemas.openxmlformats.org/officeDocument/2006/relationships/hyperlink" Target="consultantplus://offline/ref=4D6F2303A51FE957064734E65CE80B44D6437B8A70CC928FDBEAC8B052AA46AE8E948A5054B9D7F0756DE99862BA9465A3847944662D23EB0F95A569z969N" TargetMode = "External"/>
	<Relationship Id="rId122" Type="http://schemas.openxmlformats.org/officeDocument/2006/relationships/hyperlink" Target="consultantplus://offline/ref=4D6F2303A51FE957064734E65CE80B44D6437B8A70CB928CD5E4C8B052AA46AE8E948A5054B9D7F0756DE99967BA9465A3847944662D23EB0F95A569z969N" TargetMode = "External"/>
	<Relationship Id="rId123" Type="http://schemas.openxmlformats.org/officeDocument/2006/relationships/hyperlink" Target="consultantplus://offline/ref=4D6F2303A51FE957064734E65CE80B44D6437B8A70CA9087D8E5C8B052AA46AE8E948A5054B9D7F0756DE9986CBA9465A3847944662D23EB0F95A569z969N" TargetMode = "External"/>
	<Relationship Id="rId124" Type="http://schemas.openxmlformats.org/officeDocument/2006/relationships/hyperlink" Target="consultantplus://offline/ref=4D6F2303A51FE957064734E65CE80B44D6437B8A70CA9087D8E5C8B052AA46AE8E948A5054B9D7F0756DE99964BA9465A3847944662D23EB0F95A569z969N" TargetMode = "External"/>
	<Relationship Id="rId125" Type="http://schemas.openxmlformats.org/officeDocument/2006/relationships/hyperlink" Target="consultantplus://offline/ref=4D6F2303A51FE957064734E65CE80B44D6437B8A70C9948BDBE7C8B052AA46AE8E948A5054B9D7F0756DE99966BA9465A3847944662D23EB0F95A569z969N" TargetMode = "External"/>
	<Relationship Id="rId126" Type="http://schemas.openxmlformats.org/officeDocument/2006/relationships/hyperlink" Target="consultantplus://offline/ref=4D6F2303A51FE957064734E65CE80B44D6437B8A70CA9087D8E5C8B052AA46AE8E948A5054B9D7F0756DE99967BA9465A3847944662D23EB0F95A569z969N" TargetMode = "External"/>
	<Relationship Id="rId127" Type="http://schemas.openxmlformats.org/officeDocument/2006/relationships/hyperlink" Target="consultantplus://offline/ref=4D6F2303A51FE957064734E65CE80B44D6437B8A70CA9087D8E5C8B052AA46AE8E948A5054B9D7F0756DE99966BA9465A3847944662D23EB0F95A569z969N" TargetMode = "External"/>
	<Relationship Id="rId128" Type="http://schemas.openxmlformats.org/officeDocument/2006/relationships/hyperlink" Target="consultantplus://offline/ref=4D6F2303A51FE957064734E65CE80B44D6437B8A70CA9087D8E5C8B052AA46AE8E948A5054B9D7F0756DE99961BA9465A3847944662D23EB0F95A569z969N" TargetMode = "External"/>
	<Relationship Id="rId129" Type="http://schemas.openxmlformats.org/officeDocument/2006/relationships/hyperlink" Target="consultantplus://offline/ref=4D6F2303A51FE957064734E65CE80B44D6437B8A70C9948BDBE7C8B052AA46AE8E948A5054B9D7F0756DE99961BA9465A3847944662D23EB0F95A569z969N" TargetMode = "External"/>
	<Relationship Id="rId130" Type="http://schemas.openxmlformats.org/officeDocument/2006/relationships/hyperlink" Target="consultantplus://offline/ref=4D6F2303A51FE957064734E65CE80B44D6437B8A70CD948EDFE0C8B052AA46AE8E948A5054B9D7F0756DE99967BA9465A3847944662D23EB0F95A569z969N" TargetMode = "External"/>
	<Relationship Id="rId131" Type="http://schemas.openxmlformats.org/officeDocument/2006/relationships/hyperlink" Target="consultantplus://offline/ref=4D6F2303A51FE957064734E65CE80B44D6437B8A70CC928FDBEAC8B052AA46AE8E948A5054B9D7F0756DE99966BA9465A3847944662D23EB0F95A569z969N" TargetMode = "External"/>
	<Relationship Id="rId132" Type="http://schemas.openxmlformats.org/officeDocument/2006/relationships/hyperlink" Target="consultantplus://offline/ref=4D6F2303A51FE957064734E65CE80B44D6437B8A70CB928CD5E4C8B052AA46AE8E948A5054B9D7F0756DE9996DBA9465A3847944662D23EB0F95A569z969N" TargetMode = "External"/>
	<Relationship Id="rId133" Type="http://schemas.openxmlformats.org/officeDocument/2006/relationships/hyperlink" Target="consultantplus://offline/ref=4D6F2303A51FE957064734E65CE80B44D6437B8A70CA9087D8E5C8B052AA46AE8E948A5054B9D7F0756DE99960BA9465A3847944662D23EB0F95A569z969N" TargetMode = "External"/>
	<Relationship Id="rId134" Type="http://schemas.openxmlformats.org/officeDocument/2006/relationships/hyperlink" Target="consultantplus://offline/ref=4D6F2303A51FE957064734E65CE80B44D6437B8A70C9948BDBE7C8B052AA46AE8E948A5054B9D7F0756DE99960BA9465A3847944662D23EB0F95A569z969N" TargetMode = "External"/>
	<Relationship Id="rId135" Type="http://schemas.openxmlformats.org/officeDocument/2006/relationships/hyperlink" Target="consultantplus://offline/ref=4D6F2303A51FE957064734E65CE80B44D6437B8A70C9948BDBE7C8B052AA46AE8E948A5054B9D7F0756DE99962BA9465A3847944662D23EB0F95A569z969N" TargetMode = "External"/>
	<Relationship Id="rId136" Type="http://schemas.openxmlformats.org/officeDocument/2006/relationships/hyperlink" Target="consultantplus://offline/ref=4D6F2303A51FE957064734E65CE80B44D6437B8A70C9948BDBE7C8B052AA46AE8E948A5054B9D7F0756DE9996DBA9465A3847944662D23EB0F95A569z969N" TargetMode = "External"/>
	<Relationship Id="rId137" Type="http://schemas.openxmlformats.org/officeDocument/2006/relationships/hyperlink" Target="consultantplus://offline/ref=4D6F2303A51FE957064734E65CE80B44D6437B8A70CD948EDFE0C8B052AA46AE8E948A5054B9D7F0756DE99963BA9465A3847944662D23EB0F95A569z969N" TargetMode = "External"/>
	<Relationship Id="rId138" Type="http://schemas.openxmlformats.org/officeDocument/2006/relationships/hyperlink" Target="consultantplus://offline/ref=4D6F2303A51FE957064734E65CE80B44D6437B8A70CC928FDBEAC8B052AA46AE8E948A5054B9D7F0756DE9996DBA9465A3847944662D23EB0F95A569z969N" TargetMode = "External"/>
	<Relationship Id="rId139" Type="http://schemas.openxmlformats.org/officeDocument/2006/relationships/hyperlink" Target="consultantplus://offline/ref=4D6F2303A51FE957064734E65CE80B44D6437B8A70CD948EDFE0C8B052AA46AE8E948A5054B9D7F0756DE9996DBA9465A3847944662D23EB0F95A569z969N" TargetMode = "External"/>
	<Relationship Id="rId140" Type="http://schemas.openxmlformats.org/officeDocument/2006/relationships/hyperlink" Target="consultantplus://offline/ref=4D6F2303A51FE957064734E65CE80B44D6437B8A70CC928FDBEAC8B052AA46AE8E948A5054B9D7F0756DE9996CBA9465A3847944662D23EB0F95A569z969N" TargetMode = "External"/>
	<Relationship Id="rId141" Type="http://schemas.openxmlformats.org/officeDocument/2006/relationships/hyperlink" Target="consultantplus://offline/ref=4D6F2303A51FE957064734E65CE80B44D6437B8A70CC928FDBEAC8B052AA46AE8E948A5054B9D7F0756DE99A64BA9465A3847944662D23EB0F95A569z969N" TargetMode = "External"/>
	<Relationship Id="rId142" Type="http://schemas.openxmlformats.org/officeDocument/2006/relationships/hyperlink" Target="consultantplus://offline/ref=4D6F2303A51FE957064734E65CE80B44D6437B8A70CC928FDBEAC8B052AA46AE8E948A5054B9D7F0756DE99A67BA9465A3847944662D23EB0F95A569z969N" TargetMode = "External"/>
	<Relationship Id="rId143" Type="http://schemas.openxmlformats.org/officeDocument/2006/relationships/hyperlink" Target="consultantplus://offline/ref=4D6F2303A51FE957064734E65CE80B44D6437B8A70CA9186D9E4C8B052AA46AE8E948A5054B9D7F0756DE99E6CBA9465A3847944662D23EB0F95A569z969N" TargetMode = "External"/>
	<Relationship Id="rId144" Type="http://schemas.openxmlformats.org/officeDocument/2006/relationships/hyperlink" Target="consultantplus://offline/ref=4D6F2303A51FE957064734E65CE80B44D6437B8A70CA9186D9E4C8B052AA46AE8E948A5054B9D7F0756DE99F65BA9465A3847944662D23EB0F95A569z969N" TargetMode = "External"/>
	<Relationship Id="rId145" Type="http://schemas.openxmlformats.org/officeDocument/2006/relationships/hyperlink" Target="consultantplus://offline/ref=4D6F2303A51FE957064734E65CE80B44D6437B8A70CA9186D9E4C8B052AA46AE8E948A5054B9D7F0756DE99F64BA9465A3847944662D23EB0F95A569z969N" TargetMode = "External"/>
	<Relationship Id="rId146" Type="http://schemas.openxmlformats.org/officeDocument/2006/relationships/hyperlink" Target="consultantplus://offline/ref=4D6F2303A51FE957064734E65CE80B44D6437B8A70CA9186D9E4C8B052AA46AE8E948A5054B9D7F0756DE99F67BA9465A3847944662D23EB0F95A569z969N" TargetMode = "External"/>
	<Relationship Id="rId147" Type="http://schemas.openxmlformats.org/officeDocument/2006/relationships/hyperlink" Target="consultantplus://offline/ref=4D6F2303A51FE957064734E65CE80B44D6437B8A70CE958DDAE6C8B052AA46AE8E948A5054B9D7F0756DE9986CBA9465A3847944662D23EB0F95A569z969N" TargetMode = "External"/>
	<Relationship Id="rId148" Type="http://schemas.openxmlformats.org/officeDocument/2006/relationships/hyperlink" Target="consultantplus://offline/ref=4D6F2303A51FE957064734E65CE80B44D6437B8A70CD948EDFE0C8B052AA46AE8E948A5054B9D7F0756DE99A67BA9465A3847944662D23EB0F95A569z969N" TargetMode = "External"/>
	<Relationship Id="rId149" Type="http://schemas.openxmlformats.org/officeDocument/2006/relationships/hyperlink" Target="consultantplus://offline/ref=4D6F2303A51FE957064734E65CE80B44D6437B8A70CD9287D8EAC8B052AA46AE8E948A5054B9D7F0756DE99A6CBA9465A3847944662D23EB0F95A569z969N" TargetMode = "External"/>
	<Relationship Id="rId150" Type="http://schemas.openxmlformats.org/officeDocument/2006/relationships/hyperlink" Target="consultantplus://offline/ref=4D6F2303A51FE957064734E65CE80B44D6437B8A70CC928FDBEAC8B052AA46AE8E948A5054B9D7F0756DE99A66BA9465A3847944662D23EB0F95A569z969N" TargetMode = "External"/>
	<Relationship Id="rId151" Type="http://schemas.openxmlformats.org/officeDocument/2006/relationships/hyperlink" Target="consultantplus://offline/ref=4D6F2303A51FE957064734E65CE80B44D6437B8A70CC9E8CDFE7C8B052AA46AE8E948A5054B9D7F0756DE99861BA9465A3847944662D23EB0F95A569z969N" TargetMode = "External"/>
	<Relationship Id="rId152" Type="http://schemas.openxmlformats.org/officeDocument/2006/relationships/hyperlink" Target="consultantplus://offline/ref=4D6F2303A51FE957064734E65CE80B44D6437B8A70CB958AD9E4C8B052AA46AE8E948A5054B9D7F0756DE99D65BA9465A3847944662D23EB0F95A569z969N" TargetMode = "External"/>
	<Relationship Id="rId153" Type="http://schemas.openxmlformats.org/officeDocument/2006/relationships/hyperlink" Target="consultantplus://offline/ref=4D6F2303A51FE957064734E65CE80B44D6437B8A70CB928CD5E4C8B052AA46AE8E948A5054B9D7F0756DE99A66BA9465A3847944662D23EB0F95A569z969N" TargetMode = "External"/>
	<Relationship Id="rId154" Type="http://schemas.openxmlformats.org/officeDocument/2006/relationships/hyperlink" Target="consultantplus://offline/ref=4D6F2303A51FE957064734E65CE80B44D6437B8A70CB9F86DDE7C8B052AA46AE8E948A5054B9D7F0756DE99F67BA9465A3847944662D23EB0F95A569z969N" TargetMode = "External"/>
	<Relationship Id="rId155" Type="http://schemas.openxmlformats.org/officeDocument/2006/relationships/hyperlink" Target="consultantplus://offline/ref=4D6F2303A51FE957064734E65CE80B44D6437B8A70CA9488D5E7C8B052AA46AE8E948A5054B9D7F0756DE99D63BA9465A3847944662D23EB0F95A569z969N" TargetMode = "External"/>
	<Relationship Id="rId156" Type="http://schemas.openxmlformats.org/officeDocument/2006/relationships/hyperlink" Target="consultantplus://offline/ref=4D6F2303A51FE957064734E65CE80B44D6437B8A70CA9087D8E5C8B052AA46AE8E948A5054B9D7F0756DE99A65BA9465A3847944662D23EB0F95A569z969N" TargetMode = "External"/>
	<Relationship Id="rId157" Type="http://schemas.openxmlformats.org/officeDocument/2006/relationships/hyperlink" Target="consultantplus://offline/ref=4D6F2303A51FE957064734E65CE80B44D6437B8A70CA9186D9E4C8B052AA46AE8E948A5054B9D7F0756DE99F66BA9465A3847944662D23EB0F95A569z969N" TargetMode = "External"/>
	<Relationship Id="rId158" Type="http://schemas.openxmlformats.org/officeDocument/2006/relationships/hyperlink" Target="consultantplus://offline/ref=4D6F2303A51FE957064734E65CE80B44D6437B8A70C9948BDBE7C8B052AA46AE8E948A5054B9D7F0756DE9996CBA9465A3847944662D23EB0F95A569z969N" TargetMode = "External"/>
	<Relationship Id="rId159" Type="http://schemas.openxmlformats.org/officeDocument/2006/relationships/header" Target="header2.xml"/>
	<Relationship Id="rId160" Type="http://schemas.openxmlformats.org/officeDocument/2006/relationships/footer" Target="footer2.xml"/>
	<Relationship Id="rId161" Type="http://schemas.openxmlformats.org/officeDocument/2006/relationships/hyperlink" Target="consultantplus://offline/ref=4D6F2303A51FE957064734E65CE80B44D6437B8A70CB928CD5E4C8B052AA46AE8E948A5054B9D7F0756DE99A66BA9465A3847944662D23EB0F95A569z969N" TargetMode = "External"/>
	<Relationship Id="rId162" Type="http://schemas.openxmlformats.org/officeDocument/2006/relationships/hyperlink" Target="consultantplus://offline/ref=4D6F2303A51FE957064734E65CE80B44D6437B8A70CA9087D8E5C8B052AA46AE8E948A5054B9D7F0756DE99A64BA9465A3847944662D23EB0F95A569z969N" TargetMode = "External"/>
	<Relationship Id="rId163" Type="http://schemas.openxmlformats.org/officeDocument/2006/relationships/hyperlink" Target="consultantplus://offline/ref=4D6F2303A51FE957064734E65CE80B44D6437B8A70C9948BDBE7C8B052AA46AE8E948A5054B9D7F0756DE99A64BA9465A3847944662D23EB0F95A569z969N" TargetMode = "External"/>
	<Relationship Id="rId164" Type="http://schemas.openxmlformats.org/officeDocument/2006/relationships/hyperlink" Target="consultantplus://offline/ref=4D6F2303A51FE957064734E65CE80B44D6437B8A70CA9186D9E4C8B052AA46AE8E948A5054B9D7F0756DE99F61BA9465A3847944662D23EB0F95A569z969N" TargetMode = "External"/>
	<Relationship Id="rId165" Type="http://schemas.openxmlformats.org/officeDocument/2006/relationships/hyperlink" Target="consultantplus://offline/ref=4D6F2303A51FE957064734E65CE80B44D6437B8A70CA9186D9E4C8B052AA46AE8E948A5054B9D7F0756DE99A64BA9465A3847944662D23EB0F95A569z969N" TargetMode = "External"/>
	<Relationship Id="rId166" Type="http://schemas.openxmlformats.org/officeDocument/2006/relationships/hyperlink" Target="consultantplus://offline/ref=4D6F2303A51FE957064734E65CE80B44D6437B8A70C9948BDBE7C8B052AA46AE8E948A5054B9D7F0756DE99A67BA9465A3847944662D23EB0F95A569z969N" TargetMode = "External"/>
	<Relationship Id="rId167" Type="http://schemas.openxmlformats.org/officeDocument/2006/relationships/hyperlink" Target="consultantplus://offline/ref=4D6F2303A51FE957064734E65CE80B44D6437B8A70C9948BDBE7C8B052AA46AE8E948A5054B9D7F0756DE9946CBA9465A3847944662D23EB0F95A569z969N" TargetMode = "External"/>
	<Relationship Id="rId168" Type="http://schemas.openxmlformats.org/officeDocument/2006/relationships/hyperlink" Target="consultantplus://offline/ref=4D6F2303A51FE957064734E65CE80B44D6437B8A70CB928CD5E4C8B052AA46AE8E948A5054B9D7F0756DEB986DBA9465A3847944662D23EB0F95A569z969N" TargetMode = "External"/>
	<Relationship Id="rId169" Type="http://schemas.openxmlformats.org/officeDocument/2006/relationships/hyperlink" Target="consultantplus://offline/ref=4D6F2303A51FE957064734E65CE80B44D6437B8A70CB958AD9E4C8B052AA46AE8E948A5054B9D7F0756DE99D65BA9465A3847944662D23EB0F95A569z969N" TargetMode = "External"/>
	<Relationship Id="rId170" Type="http://schemas.openxmlformats.org/officeDocument/2006/relationships/hyperlink" Target="consultantplus://offline/ref=4D6F2303A51FE957064734E65CE80B44D6437B8A70CA9488D5E7C8B052AA46AE8E948A5054B9D7F0756DE9956CBA9465A3847944662D23EB0F95A569z969N" TargetMode = "External"/>
	<Relationship Id="rId171" Type="http://schemas.openxmlformats.org/officeDocument/2006/relationships/hyperlink" Target="consultantplus://offline/ref=4D6F2303A51FE957064734E65CE80B44D6437B8A70CA9087D8E5C8B052AA46AE8E948A5054B9D7F0756DEB9A65BA9465A3847944662D23EB0F95A569z969N" TargetMode = "External"/>
	<Relationship Id="rId172" Type="http://schemas.openxmlformats.org/officeDocument/2006/relationships/hyperlink" Target="consultantplus://offline/ref=4D6F2303A51FE957064734E65CE80B44D6437B8A70CA9488D5E7C8B052AA46AE8E948A5054B9D7F0756DE89E62BA9465A3847944662D23EB0F95A569z969N" TargetMode = "External"/>
	<Relationship Id="rId173" Type="http://schemas.openxmlformats.org/officeDocument/2006/relationships/hyperlink" Target="consultantplus://offline/ref=4D6F2303A51FE957064734E65CE80B44D6437B8A70CA9087D8E5C8B052AA46AE8E948A5054B9D7F0756DEB9462BA9465A3847944662D23EB0F95A569z969N" TargetMode = "External"/>
	<Relationship Id="rId174" Type="http://schemas.openxmlformats.org/officeDocument/2006/relationships/hyperlink" Target="consultantplus://offline/ref=4D6F2303A51FE957064734E65CE80B44D6437B8A70CA9186D9E4C8B052AA46AE8E948A5054B9D7F0756DE99B61BA9465A3847944662D23EB0F95A569z969N" TargetMode = "External"/>
	<Relationship Id="rId175" Type="http://schemas.openxmlformats.org/officeDocument/2006/relationships/hyperlink" Target="consultantplus://offline/ref=4D6F2303A51FE957064734E65CE80B44D6437B8A70CA9488D5E7C8B052AA46AE8E948A5054B9D7F0756DE89961BA9465A3847944662D23EB0F95A569z969N" TargetMode = "External"/>
	<Relationship Id="rId176" Type="http://schemas.openxmlformats.org/officeDocument/2006/relationships/hyperlink" Target="consultantplus://offline/ref=4D6F2303A51FE957064734E65CE80B44D6437B8A70CB9F86DDE7C8B052AA46AE8E948A5054B9D7F0756DE99F67BA9465A3847944662D23EB0F95A569z969N" TargetMode = "External"/>
	<Relationship Id="rId177" Type="http://schemas.openxmlformats.org/officeDocument/2006/relationships/hyperlink" Target="consultantplus://offline/ref=4D6F2303A51FE957064734E65CE80B44D6437B8A70CA9488D5E7C8B052AA46AE8E948A5054B9D7F0756DE89464BA9465A3847944662D23EB0F95A569z969N" TargetMode = "External"/>
	<Relationship Id="rId178" Type="http://schemas.openxmlformats.org/officeDocument/2006/relationships/hyperlink" Target="consultantplus://offline/ref=4D6F2303A51FE957064734E65CE80B44D6437B8A70C9948BDBE7C8B052AA46AE8E948A5054B9D7F0756DE89C67BA9465A3847944662D23EB0F95A569z969N" TargetMode = "External"/>
	<Relationship Id="rId179" Type="http://schemas.openxmlformats.org/officeDocument/2006/relationships/hyperlink" Target="consultantplus://offline/ref=4D6F2303A51FE957064734E65CE80B44D6437B8A70CA9488D5E7C8B052AA46AE8E948A5054B9D7F0756DEB9C6DBA9465A3847944662D23EB0F95A569z969N" TargetMode = "External"/>
	<Relationship Id="rId180" Type="http://schemas.openxmlformats.org/officeDocument/2006/relationships/hyperlink" Target="consultantplus://offline/ref=4D6F2303A51FE957064734E65CE80B44D6437B8A70CA9087D8E5C8B052AA46AE8E948A5054B9D7F0756DEA9D61BA9465A3847944662D23EB0F95A569z969N" TargetMode = "External"/>
	<Relationship Id="rId181" Type="http://schemas.openxmlformats.org/officeDocument/2006/relationships/hyperlink" Target="consultantplus://offline/ref=4D6F2303A51FE957064734E65CE80B44D6437B8A70CA9087D8E5C8B052AA46AE8E948A5054B9D7F0756DEA9864BA9465A3847944662D23EB0F95A569z969N" TargetMode = "External"/>
	<Relationship Id="rId182" Type="http://schemas.openxmlformats.org/officeDocument/2006/relationships/hyperlink" Target="consultantplus://offline/ref=4D6F2303A51FE957064734E65CE80B44D6437B8A70CA9087D8E5C8B052AA46AE8E948A5054B9D7F0756DEA9961BA9465A3847944662D23EB0F95A569z969N" TargetMode = "External"/>
	<Relationship Id="rId183" Type="http://schemas.openxmlformats.org/officeDocument/2006/relationships/hyperlink" Target="consultantplus://offline/ref=4D6F2303A51FE957064734E65CE80B44D6437B8A70CA9186D9E4C8B052AA46AE8E948A5054B9D7F0756DE99B60BA9465A3847944662D23EB0F95A569z969N" TargetMode = "External"/>
	<Relationship Id="rId184" Type="http://schemas.openxmlformats.org/officeDocument/2006/relationships/hyperlink" Target="consultantplus://offline/ref=4D6F2303A51FE957064734E65CE80B44D6437B8A70C9948BDBE7C8B052AA46AE8E948A5054B9D7F0756DE89E6CBA9465A3847944662D23EB0F95A569z969N" TargetMode = "External"/>
	<Relationship Id="rId185" Type="http://schemas.openxmlformats.org/officeDocument/2006/relationships/hyperlink" Target="consultantplus://offline/ref=4D6F2303A51FE957064734E65CE80B44D6437B8A70C9948BDBE7C8B052AA46AE8E948A5054B9D7F0756DE89F65BA9465A3847944662D23EB0F95A569z969N" TargetMode = "External"/>
	<Relationship Id="rId186" Type="http://schemas.openxmlformats.org/officeDocument/2006/relationships/hyperlink" Target="consultantplus://offline/ref=4D6F2303A51FE957064734E65CE80B44D6437B8A70C9948BDBE7C8B052AA46AE8E948A5054B9D7F0756DEB9D60BA9465A3847944662D23EB0F95A569z969N" TargetMode = "External"/>
	<Relationship Id="rId187" Type="http://schemas.openxmlformats.org/officeDocument/2006/relationships/hyperlink" Target="consultantplus://offline/ref=4D6F2303A51FE957064734E65CE80B44D6437B8A70C9948BDBE7C8B052AA46AE8E948A5054B9D7F0756DEB9462BA9465A3847944662D23EB0F95A569z969N" TargetMode = "External"/>
	<Relationship Id="rId188" Type="http://schemas.openxmlformats.org/officeDocument/2006/relationships/hyperlink" Target="consultantplus://offline/ref=4D6F2303A51FE957064734E65CE80B44D6437B8A70C9948BDBE7C8B052AA46AE8E948A5054B9D7F0756DEA996CBA9465A3847944662D23EB0F95A569z969N" TargetMode = "External"/>
	<Relationship Id="rId189" Type="http://schemas.openxmlformats.org/officeDocument/2006/relationships/hyperlink" Target="consultantplus://offline/ref=4D6F2303A51FE957064734E65CE80B44D6437B8A70C9948BDBE7C8B052AA46AE8E948A5054B9D7F0756DED9D6CBA9465A3847944662D23EB0F95A569z969N" TargetMode = "External"/>
	<Relationship Id="rId190" Type="http://schemas.openxmlformats.org/officeDocument/2006/relationships/hyperlink" Target="consultantplus://offline/ref=4D6F2303A51FE957064734E65CE80B44D6437B8A70C9948BDBE7C8B052AA46AE8E948A5054B9D7F0756DED9E65BA9465A3847944662D23EB0F95A569z969N" TargetMode = "External"/>
	<Relationship Id="rId191" Type="http://schemas.openxmlformats.org/officeDocument/2006/relationships/hyperlink" Target="consultantplus://offline/ref=4D6F2303A51FE957064734E65CE80B44D6437B8A70C9948BDBE7C8B052AA46AE8E948A5054B9D7F0756DEC9C60BA9465A3847944662D23EB0F95A569z969N" TargetMode = "External"/>
	<Relationship Id="rId192" Type="http://schemas.openxmlformats.org/officeDocument/2006/relationships/hyperlink" Target="consultantplus://offline/ref=4D6F2303A51FE957064734E65CE80B44D6437B8A70C9948BDBE7C8B052AA46AE8E948A5054B9D7F0756DEC9565BA9465A3847944662D23EB0F95A569z969N" TargetMode = "External"/>
	<Relationship Id="rId193" Type="http://schemas.openxmlformats.org/officeDocument/2006/relationships/hyperlink" Target="consultantplus://offline/ref=4D6F2303A51FE957064734E65CE80B44D6437B8A70C9948BDBE7C8B052AA46AE8E948A5054B9D7F0756DEF9B62BA9465A3847944662D23EB0F95A569z969N" TargetMode = "External"/>
	<Relationship Id="rId194" Type="http://schemas.openxmlformats.org/officeDocument/2006/relationships/hyperlink" Target="consultantplus://offline/ref=4D6F2303A51FE957064734E65CE80B44D6437B8A70C9948BDBE7C8B052AA46AE8E948A5054B9D7F0756DEE9B65BA9465A3847944662D23EB0F95A569z969N" TargetMode = "External"/>
	<Relationship Id="rId195" Type="http://schemas.openxmlformats.org/officeDocument/2006/relationships/hyperlink" Target="consultantplus://offline/ref=4D6F2303A51FE957064734E65CE80B44D6437B8A70C9948BDBE7C8B052AA46AE8E948A5054B9D7F0756DE19962BA9465A3847944662D23EB0F95A569z969N" TargetMode = "External"/>
	<Relationship Id="rId196" Type="http://schemas.openxmlformats.org/officeDocument/2006/relationships/hyperlink" Target="consultantplus://offline/ref=4D6F2303A51FE957064734E65CE80B44D6437B8A70CA9186D9E4C8B052AA46AE8E948A5054B9D7F0756DED9467BA9465A3847944662D23EB0F95A569z969N" TargetMode = "External"/>
	<Relationship Id="rId197" Type="http://schemas.openxmlformats.org/officeDocument/2006/relationships/hyperlink" Target="consultantplus://offline/ref=4D6F2303A51FE957064734E65CE80B44D6437B8A70C9948BDBE7C8B052AA46AE8E948A5054B9D7F0756CE99C61BA9465A3847944662D23EB0F95A569z969N" TargetMode = "External"/>
	<Relationship Id="rId198" Type="http://schemas.openxmlformats.org/officeDocument/2006/relationships/hyperlink" Target="consultantplus://offline/ref=4D6F2303A51FE957064734E65CE80B44D6437B8A70CE958DDAE6C8B052AA46AE8E948A5054B9D7F0756FEA9E64BA9465A3847944662D23EB0F95A569z969N" TargetMode = "External"/>
	<Relationship Id="rId199" Type="http://schemas.openxmlformats.org/officeDocument/2006/relationships/hyperlink" Target="consultantplus://offline/ref=4D6F2303A51FE957064734E65CE80B44D6437B8A70CE9287D9E5C8B052AA46AE8E948A5054B9D7F0756FEB9860BA9465A3847944662D23EB0F95A569z969N" TargetMode = "External"/>
	<Relationship Id="rId200" Type="http://schemas.openxmlformats.org/officeDocument/2006/relationships/hyperlink" Target="consultantplus://offline/ref=4D6F2303A51FE957064734E65CE80B44D6437B8A70CE9E86DFE4C8B052AA46AE8E948A5054B9D7F0756FEB9B67BA9465A3847944662D23EB0F95A569z969N" TargetMode = "External"/>
	<Relationship Id="rId201" Type="http://schemas.openxmlformats.org/officeDocument/2006/relationships/hyperlink" Target="consultantplus://offline/ref=4D6F2303A51FE957064734E65CE80B44D6437B8A70CD948EDFE0C8B052AA46AE8E948A5054B9D7F0756FE09864BA9465A3847944662D23EB0F95A569z969N" TargetMode = "External"/>
	<Relationship Id="rId202" Type="http://schemas.openxmlformats.org/officeDocument/2006/relationships/hyperlink" Target="consultantplus://offline/ref=4D6F2303A51FE957064734E65CE80B44D6437B8A70CD9287D8EAC8B052AA46AE8E948A5054B9D7F0756FEB9567BA9465A3847944662D23EB0F95A569z969N" TargetMode = "External"/>
	<Relationship Id="rId203" Type="http://schemas.openxmlformats.org/officeDocument/2006/relationships/hyperlink" Target="consultantplus://offline/ref=4D6F2303A51FE957064734E65CE80B44D6437B8A70CC928FDBEAC8B052AA46AE8E948A5054B9D7F0756FEC9C6DBA9465A3847944662D23EB0F95A569z969N" TargetMode = "External"/>
	<Relationship Id="rId204" Type="http://schemas.openxmlformats.org/officeDocument/2006/relationships/hyperlink" Target="consultantplus://offline/ref=4D6F2303A51FE957064734E65CE80B44D6437B8A70CC9E8CDFE7C8B052AA46AE8E948A5054B9D7F0756FEA9960BA9465A3847944662D23EB0F95A569z969N" TargetMode = "External"/>
	<Relationship Id="rId205" Type="http://schemas.openxmlformats.org/officeDocument/2006/relationships/hyperlink" Target="consultantplus://offline/ref=4D6F2303A51FE957064734E65CE80B44D6437B8A70CB928CD5E4C8B052AA46AE8E948A5054B9D7F0756FEF9B65BA9465A3847944662D23EB0F95A569z969N" TargetMode = "External"/>
	<Relationship Id="rId206" Type="http://schemas.openxmlformats.org/officeDocument/2006/relationships/hyperlink" Target="consultantplus://offline/ref=4D6F2303A51FE957064734E65CE80B44D6437B8A70CB9F86DDE7C8B052AA46AE8E948A5054B9D7F0756FED9D60BA9465A3847944662D23EB0F95A569z969N" TargetMode = "External"/>
	<Relationship Id="rId207" Type="http://schemas.openxmlformats.org/officeDocument/2006/relationships/hyperlink" Target="consultantplus://offline/ref=4D6F2303A51FE957064734E65CE80B44D6437B8A70CA9488D5E7C8B052AA46AE8E948A5054B9D7F0756DEA9E67BA9465A3847944662D23EB0F95A569z969N" TargetMode = "External"/>
	<Relationship Id="rId208" Type="http://schemas.openxmlformats.org/officeDocument/2006/relationships/hyperlink" Target="consultantplus://offline/ref=4D6F2303A51FE957064734E65CE80B44D6437B8A70CA9087D8E5C8B052AA46AE8E948A5054B9D7F0756FE19C61BA9465A3847944662D23EB0F95A569z969N" TargetMode = "External"/>
	<Relationship Id="rId209" Type="http://schemas.openxmlformats.org/officeDocument/2006/relationships/hyperlink" Target="consultantplus://offline/ref=4D6F2303A51FE957064734E65CE80B44D6437B8A70CA9186D9E4C8B052AA46AE8E948A5054B9D7F0756DEC9961BA9465A3847944662D23EB0F95A569z969N" TargetMode = "External"/>
	<Relationship Id="rId210" Type="http://schemas.openxmlformats.org/officeDocument/2006/relationships/hyperlink" Target="consultantplus://offline/ref=4D6F2303A51FE957064734E65CE80B44D6437B8A70C9948BDBE7C8B052AA46AE8E948A5054B9D7F0756CE99961BA9465A3847944662D23EB0F95A569z969N" TargetMode = "External"/>
	<Relationship Id="rId211" Type="http://schemas.openxmlformats.org/officeDocument/2006/relationships/hyperlink" Target="consultantplus://offline/ref=4D6F2303A51FE957064734E65CE80B44D6437B8A70CE958DDAE6C8B052AA46AE8E948A5054B9D7F0756FEA9E67BA9465A3847944662D23EB0F95A569z969N" TargetMode = "External"/>
	<Relationship Id="rId212" Type="http://schemas.openxmlformats.org/officeDocument/2006/relationships/hyperlink" Target="consultantplus://offline/ref=4D6F2303A51FE957064734E65CE80B44D6437B8A70CD9287D8EAC8B052AA46AE8E948A5054B9D7F0756FEB9561BA9465A3847944662D23EB0F95A569z969N" TargetMode = "External"/>
	<Relationship Id="rId213" Type="http://schemas.openxmlformats.org/officeDocument/2006/relationships/hyperlink" Target="consultantplus://offline/ref=4D6F2303A51FE957064734E65CE80B44D6437B8A70CB928CD5E4C8B052AA46AE8E948A5054B9D7F0756FEF9B67BA9465A3847944662D23EB0F95A569z969N" TargetMode = "External"/>
	<Relationship Id="rId214" Type="http://schemas.openxmlformats.org/officeDocument/2006/relationships/hyperlink" Target="consultantplus://offline/ref=4D6F2303A51FE957064734E65CE80B44D6437B8A70CA9186D9E4C8B052AA46AE8E948A5054B9D7F0756DEC9963BA9465A3847944662D23EB0F95A569z969N" TargetMode = "External"/>
	<Relationship Id="rId215" Type="http://schemas.openxmlformats.org/officeDocument/2006/relationships/hyperlink" Target="consultantplus://offline/ref=4D6F2303A51FE957064734E65CE80B44D6437B8A70CD9287D8EAC8B052AA46AE8E948A5054B9D7F0756FEB956DBA9465A3847944662D23EB0F95A569z969N" TargetMode = "External"/>
	<Relationship Id="rId216" Type="http://schemas.openxmlformats.org/officeDocument/2006/relationships/hyperlink" Target="consultantplus://offline/ref=4D6F2303A51FE957064734E65CE80B44D6437B8A70CE958DDAE6C8B052AA46AE8E948A5054B9D7F0756FEA9E61BA9465A3847944662D23EB0F95A569z969N" TargetMode = "External"/>
	<Relationship Id="rId217" Type="http://schemas.openxmlformats.org/officeDocument/2006/relationships/hyperlink" Target="consultantplus://offline/ref=4D6F2303A51FE957064734E65CE80B44D6437B8A70CD948EDFE0C8B052AA46AE8E948A5054B9D7F0756FE09866BA9465A3847944662D23EB0F95A569z969N" TargetMode = "External"/>
	<Relationship Id="rId218" Type="http://schemas.openxmlformats.org/officeDocument/2006/relationships/hyperlink" Target="consultantplus://offline/ref=4D6F2303A51FE957064734E65CE80B44D6437B8A70CD9287D8EAC8B052AA46AE8E948A5054B9D7F0756FEB956DBA9465A3847944662D23EB0F95A569z969N" TargetMode = "External"/>
	<Relationship Id="rId219" Type="http://schemas.openxmlformats.org/officeDocument/2006/relationships/hyperlink" Target="consultantplus://offline/ref=4D6F2303A51FE957064734E65CE80B44D6437B8A70CC928FDBEAC8B052AA46AE8E948A5054B9D7F0756FEC9D65BA9465A3847944662D23EB0F95A569z969N" TargetMode = "External"/>
	<Relationship Id="rId220" Type="http://schemas.openxmlformats.org/officeDocument/2006/relationships/hyperlink" Target="consultantplus://offline/ref=4D6F2303A51FE957064734E65CE80B44D6437B8A70CC9E8CDFE7C8B052AA46AE8E948A5054B9D7F0756FEA9962BA9465A3847944662D23EB0F95A569z969N" TargetMode = "External"/>
	<Relationship Id="rId221" Type="http://schemas.openxmlformats.org/officeDocument/2006/relationships/hyperlink" Target="consultantplus://offline/ref=4D6F2303A51FE957064734E65CE80B44D6437B8A70CB928CD5E4C8B052AA46AE8E948A5054B9D7F0756FEF9B63BA9465A3847944662D23EB0F95A569z969N" TargetMode = "External"/>
	<Relationship Id="rId222" Type="http://schemas.openxmlformats.org/officeDocument/2006/relationships/hyperlink" Target="consultantplus://offline/ref=4D6F2303A51FE957064734E65CE80B44D6437B8A70CA9488D5E7C8B052AA46AE8E948A5054B9D7F0756DEA9E66BA9465A3847944662D23EB0F95A569z969N" TargetMode = "External"/>
	<Relationship Id="rId223" Type="http://schemas.openxmlformats.org/officeDocument/2006/relationships/hyperlink" Target="consultantplus://offline/ref=4D6F2303A51FE957064734E65CE80B44D6437B8A70CA9087D8E5C8B052AA46AE8E948A5054B9D7F0756FE19C63BA9465A3847944662D23EB0F95A569z969N" TargetMode = "External"/>
	<Relationship Id="rId224" Type="http://schemas.openxmlformats.org/officeDocument/2006/relationships/hyperlink" Target="consultantplus://offline/ref=4D6F2303A51FE957064734E65CE80B44D6437B8A70CA9186D9E4C8B052AA46AE8E948A5054B9D7F0756DEC9A65BA9465A3847944662D23EB0F95A569z969N" TargetMode = "External"/>
	<Relationship Id="rId225" Type="http://schemas.openxmlformats.org/officeDocument/2006/relationships/hyperlink" Target="consultantplus://offline/ref=4D6F2303A51FE957064734E65CE80B44D6437B8A70C9948BDBE7C8B052AA46AE8E948A5054B9D7F0756CE99963BA9465A3847944662D23EB0F95A569z969N" TargetMode = "External"/>
	<Relationship Id="rId226" Type="http://schemas.openxmlformats.org/officeDocument/2006/relationships/hyperlink" Target="consultantplus://offline/ref=4D6F2303A51FE957064734E65CE80B44D6437B8A70CA9087D8E5C8B052AA46AE8E948A5054B9D7F0756FE19D61BA9465A3847944662D23EB0F95A569z969N" TargetMode = "External"/>
	<Relationship Id="rId227" Type="http://schemas.openxmlformats.org/officeDocument/2006/relationships/hyperlink" Target="consultantplus://offline/ref=4D6F2303A51FE957064734E65CE80B44D6437B8A70C9948BDBE7C8B052AA46AE8E948A5054B9D7F0756CE99962BA9465A3847944662D23EB0F95A569z969N" TargetMode = "External"/>
	<Relationship Id="rId228" Type="http://schemas.openxmlformats.org/officeDocument/2006/relationships/hyperlink" Target="consultantplus://offline/ref=4D6F2303A51FE957064734E65CE80B44D6437B8A70C9948BDBE7C8B052AA46AE8E948A5054B9D7F0756CE99A6CBA9465A3847944662D23EB0F95A569z969N" TargetMode = "External"/>
	<Relationship Id="rId229" Type="http://schemas.openxmlformats.org/officeDocument/2006/relationships/hyperlink" Target="consultantplus://offline/ref=4D6F2303A51FE957064734E65CE80B44D6437B8A70CB928CD5E4C8B052AA46AE8E948A5054B9D7F0756FEF9462BA9465A3847944662D23EB0F95A569z969N" TargetMode = "External"/>
	<Relationship Id="rId230" Type="http://schemas.openxmlformats.org/officeDocument/2006/relationships/hyperlink" Target="consultantplus://offline/ref=4D6F2303A51FE957064734E65CE80B44D6437B8A70CA9087D8E5C8B052AA46AE8E948A5054B9D7F0756FE19E65BA9465A3847944662D23EB0F95A569z969N" TargetMode = "External"/>
	<Relationship Id="rId231" Type="http://schemas.openxmlformats.org/officeDocument/2006/relationships/hyperlink" Target="consultantplus://offline/ref=4D6F2303A51FE957064734E65CE80B44D6437B8A70C9958FDEE0C8B052AA46AE8E948A5046B98FFC776AF79C63AFC234E5zD62N" TargetMode = "External"/>
	<Relationship Id="rId232" Type="http://schemas.openxmlformats.org/officeDocument/2006/relationships/hyperlink" Target="consultantplus://offline/ref=4D6F2303A51FE95706472AEB4A845540DC4022827A99CADBD0E2C0E205AA1AEBD89D830309FDDCEF776DEBz96FN" TargetMode = "External"/>
	<Relationship Id="rId233" Type="http://schemas.openxmlformats.org/officeDocument/2006/relationships/hyperlink" Target="consultantplus://offline/ref=4D6F2303A51FE957064734E65CE80B44D6437B8A70CC9E8CDFE7C8B052AA46AE8E948A5054B9D7F0756FEA9A61BA9465A3847944662D23EB0F95A569z969N" TargetMode = "External"/>
	<Relationship Id="rId234" Type="http://schemas.openxmlformats.org/officeDocument/2006/relationships/hyperlink" Target="consultantplus://offline/ref=4D6F2303A51FE957064734E65CE80B44D6437B8A70CA9488D5E7C8B052AA46AE8E948A5054B9D7F0756DEA9F67BA9465A3847944662D23EB0F95A569z969N" TargetMode = "External"/>
	<Relationship Id="rId235" Type="http://schemas.openxmlformats.org/officeDocument/2006/relationships/hyperlink" Target="consultantplus://offline/ref=4D6F2303A51FE957064734E65CE80B44D6437B8A70CA9186D9E4C8B052AA46AE8E948A5054B9D7F0756DEC9A63BA9465A3847944662D23EB0F95A569z969N" TargetMode = "External"/>
	<Relationship Id="rId236" Type="http://schemas.openxmlformats.org/officeDocument/2006/relationships/hyperlink" Target="consultantplus://offline/ref=4D6F2303A51FE957064734E65CE80B44D6437B8A70CA9186D9E4C8B052AA46AE8E948A5054B9D7F0756DEC9A6DBA9465A3847944662D23EB0F95A569z969N" TargetMode = "External"/>
	<Relationship Id="rId237" Type="http://schemas.openxmlformats.org/officeDocument/2006/relationships/hyperlink" Target="consultantplus://offline/ref=4D6F2303A51FE957064734E65CE80B44D6437B8A70CA9087D8E5C8B052AA46AE8E948A5054B9D7F0756FE19E67BA9465A3847944662D23EB0F95A569z969N" TargetMode = "External"/>
	<Relationship Id="rId238" Type="http://schemas.openxmlformats.org/officeDocument/2006/relationships/hyperlink" Target="consultantplus://offline/ref=4D6F2303A51FE957064734E65CE80B44D6437B8A70CA9087D8E5C8B052AA46AE8E948A5054B9D7F0756FE19E66BA9465A3847944662D23EB0F95A569z969N" TargetMode = "External"/>
	<Relationship Id="rId239" Type="http://schemas.openxmlformats.org/officeDocument/2006/relationships/hyperlink" Target="consultantplus://offline/ref=4D6F2303A51FE957064734E65CE80B44D6437B8A70C9948BDBE7C8B052AA46AE8E948A5054B9D7F0756CE99B64BA9465A3847944662D23EB0F95A569z969N" TargetMode = "External"/>
	<Relationship Id="rId240" Type="http://schemas.openxmlformats.org/officeDocument/2006/relationships/hyperlink" Target="consultantplus://offline/ref=4D6F2303A51FE957064734E65CE80B44D6437B8A70C9948BDBE7C8B052AA46AE8E948A5054B9D7F0756CE99B64BA9465A3847944662D23EB0F95A569z969N" TargetMode = "External"/>
	<Relationship Id="rId241" Type="http://schemas.openxmlformats.org/officeDocument/2006/relationships/hyperlink" Target="consultantplus://offline/ref=4D6F2303A51FE957064734E65CE80B44D6437B8A70CA9087D8E5C8B052AA46AE8E948A5054B9D7F0756FE19E63BA9465A3847944662D23EB0F95A569z969N" TargetMode = "External"/>
	<Relationship Id="rId242" Type="http://schemas.openxmlformats.org/officeDocument/2006/relationships/hyperlink" Target="consultantplus://offline/ref=4D6F2303A51FE957064734E65CE80B44D6437B8A70CA9087D8E5C8B052AA46AE8E948A5054B9D7F0756FE19E62BA9465A3847944662D23EB0F95A569z969N" TargetMode = "External"/>
	<Relationship Id="rId243" Type="http://schemas.openxmlformats.org/officeDocument/2006/relationships/hyperlink" Target="consultantplus://offline/ref=4D6F2303A51FE957064734E65CE80B44D6437B8A70CA9087D8E5C8B052AA46AE8E948A5054B9D7F0756FE19F65BA9465A3847944662D23EB0F95A569z969N" TargetMode = "External"/>
	<Relationship Id="rId244" Type="http://schemas.openxmlformats.org/officeDocument/2006/relationships/hyperlink" Target="consultantplus://offline/ref=4D6F2303A51FE957064734E65CE80B44D6437B8A70CA9186D9E4C8B052AA46AE8E948A5054B9D7F0756DEC9B65BA9465A3847944662D23EB0F95A569z969N" TargetMode = "External"/>
	<Relationship Id="rId245" Type="http://schemas.openxmlformats.org/officeDocument/2006/relationships/hyperlink" Target="consultantplus://offline/ref=4D6F2303A51FE957064734E65CE80B44D6437B8A70CA9186D9E4C8B052AA46AE8E948A5054B9D7F0756DEC9B67BA9465A3847944662D23EB0F95A569z969N" TargetMode = "External"/>
	<Relationship Id="rId246" Type="http://schemas.openxmlformats.org/officeDocument/2006/relationships/hyperlink" Target="consultantplus://offline/ref=4D6F2303A51FE957064734E65CE80B44D6437B8A70CA9186D9E4C8B052AA46AE8E948A5054B9D7F0756DEC9B66BA9465A3847944662D23EB0F95A569z969N" TargetMode = "External"/>
	<Relationship Id="rId247" Type="http://schemas.openxmlformats.org/officeDocument/2006/relationships/hyperlink" Target="consultantplus://offline/ref=4D6F2303A51FE957064734E65CE80B44D6437B8A70CA9186D9E4C8B052AA46AE8E948A5054B9D7F0756DEC9B61BA9465A3847944662D23EB0F95A569z969N" TargetMode = "External"/>
	<Relationship Id="rId248" Type="http://schemas.openxmlformats.org/officeDocument/2006/relationships/hyperlink" Target="consultantplus://offline/ref=4D6F2303A51FE957064734E65CE80B44D6437B8A70CA9186D9E4C8B052AA46AE8E948A5054B9D7F0756DEC9B60BA9465A3847944662D23EB0F95A569z969N" TargetMode = "External"/>
	<Relationship Id="rId249" Type="http://schemas.openxmlformats.org/officeDocument/2006/relationships/hyperlink" Target="consultantplus://offline/ref=4D6F2303A51FE957064734E65CE80B44D6437B8A70CA9186D9E4C8B052AA46AE8E948A5054B9D7F0756DEC9B63BA9465A3847944662D23EB0F95A569z969N" TargetMode = "External"/>
	<Relationship Id="rId250" Type="http://schemas.openxmlformats.org/officeDocument/2006/relationships/hyperlink" Target="consultantplus://offline/ref=4D6F2303A51FE957064734E65CE80B44D6437B8A70CA9186D9E4C8B052AA46AE8E948A5054B9D7F0756DEC9B62BA9465A3847944662D23EB0F95A569z969N" TargetMode = "External"/>
	<Relationship Id="rId251" Type="http://schemas.openxmlformats.org/officeDocument/2006/relationships/hyperlink" Target="consultantplus://offline/ref=4D6F2303A51FE957064734E65CE80B44D6437B8A70CA9186D9E4C8B052AA46AE8E948A5054B9D7F0756DEC9B6DBA9465A3847944662D23EB0F95A569z969N" TargetMode = "External"/>
	<Relationship Id="rId252" Type="http://schemas.openxmlformats.org/officeDocument/2006/relationships/hyperlink" Target="consultantplus://offline/ref=4D6F2303A51FE957064734E65CE80B44D6437B8A70CA9186D9E4C8B052AA46AE8E948A5054B9D7F0756DEC9B6CBA9465A3847944662D23EB0F95A569z969N" TargetMode = "External"/>
	<Relationship Id="rId253" Type="http://schemas.openxmlformats.org/officeDocument/2006/relationships/hyperlink" Target="consultantplus://offline/ref=4D6F2303A51FE957064734E65CE80B44D6437B8A70CA9186D9E4C8B052AA46AE8E948A5054B9D7F0756DEC9465BA9465A3847944662D23EB0F95A569z969N" TargetMode = "External"/>
	<Relationship Id="rId254" Type="http://schemas.openxmlformats.org/officeDocument/2006/relationships/hyperlink" Target="consultantplus://offline/ref=4D6F2303A51FE957064734E65CE80B44D6437B8A70CA9186D9E4C8B052AA46AE8E948A5054B9D7F0756DEC9464BA9465A3847944662D23EB0F95A569z969N" TargetMode = "External"/>
	<Relationship Id="rId255" Type="http://schemas.openxmlformats.org/officeDocument/2006/relationships/hyperlink" Target="consultantplus://offline/ref=4D6F2303A51FE957064734E65CE80B44D6437B8A70CA9186D9E4C8B052AA46AE8E948A5054B9D7F0756DEC9467BA9465A3847944662D23EB0F95A569z969N" TargetMode = "External"/>
	<Relationship Id="rId256" Type="http://schemas.openxmlformats.org/officeDocument/2006/relationships/hyperlink" Target="consultantplus://offline/ref=4D6F2303A51FE957064734E65CE80B44D6437B8A70C9948BDBE7C8B052AA46AE8E948A5054B9D7F0756CE99B67BA9465A3847944662D23EB0F95A569z969N" TargetMode = "External"/>
	<Relationship Id="rId257" Type="http://schemas.openxmlformats.org/officeDocument/2006/relationships/hyperlink" Target="consultantplus://offline/ref=4D6F2303A51FE957064734E65CE80B44D6437B8A70CA9087D8E5C8B052AA46AE8E948A5054B9D7F0756FE19F67BA9465A3847944662D23EB0F95A569z969N" TargetMode = "External"/>
	<Relationship Id="rId258" Type="http://schemas.openxmlformats.org/officeDocument/2006/relationships/hyperlink" Target="consultantplus://offline/ref=4D6F2303A51FE957064734E65CE80B44D6437B8A70CA9087D8E5C8B052AA46AE8E948A5054B9D7F0756FE19F61BA9465A3847944662D23EB0F95A569z969N" TargetMode = "External"/>
	<Relationship Id="rId259" Type="http://schemas.openxmlformats.org/officeDocument/2006/relationships/hyperlink" Target="consultantplus://offline/ref=4D6F2303A51FE957064734E65CE80B44D6437B8A70CA9087D8E5C8B052AA46AE8E948A5054B9D7F0756FE19F60BA9465A3847944662D23EB0F95A569z969N" TargetMode = "External"/>
	<Relationship Id="rId260" Type="http://schemas.openxmlformats.org/officeDocument/2006/relationships/hyperlink" Target="consultantplus://offline/ref=4D6F2303A51FE957064734E65CE80B44D6437B8A70CA9087D8E5C8B052AA46AE8E948A5054B9D7F0756FE19F63BA9465A3847944662D23EB0F95A569z969N" TargetMode = "External"/>
	<Relationship Id="rId261" Type="http://schemas.openxmlformats.org/officeDocument/2006/relationships/hyperlink" Target="consultantplus://offline/ref=4D6F2303A51FE957064734E65CE80B44D6437B8A70CA9087D8E5C8B052AA46AE8E948A5054B9D7F0756FE19F62BA9465A3847944662D23EB0F95A569z969N" TargetMode = "External"/>
	<Relationship Id="rId262" Type="http://schemas.openxmlformats.org/officeDocument/2006/relationships/hyperlink" Target="consultantplus://offline/ref=4D6F2303A51FE957064734E65CE80B44D6437B8A70CA9087D8E5C8B052AA46AE8E948A5054B9D7F0756FE19F6DBA9465A3847944662D23EB0F95A569z969N" TargetMode = "External"/>
	<Relationship Id="rId263" Type="http://schemas.openxmlformats.org/officeDocument/2006/relationships/hyperlink" Target="consultantplus://offline/ref=4D6F2303A51FE957064734E65CE80B44D6437B8A70CA9087D8E5C8B052AA46AE8E948A5054B9D7F0756FE19F6CBA9465A3847944662D23EB0F95A569z969N" TargetMode = "External"/>
	<Relationship Id="rId264" Type="http://schemas.openxmlformats.org/officeDocument/2006/relationships/hyperlink" Target="consultantplus://offline/ref=4D6F2303A51FE957064734E65CE80B44D6437B8A70C9948BDBE7C8B052AA46AE8E948A5054B9D7F0756CE99B66BA9465A3847944662D23EB0F95A569z969N" TargetMode = "External"/>
	<Relationship Id="rId265" Type="http://schemas.openxmlformats.org/officeDocument/2006/relationships/hyperlink" Target="consultantplus://offline/ref=4D6F2303A51FE957064734E65CE80B44D6437B8A70C9948BDBE7C8B052AA46AE8E948A5054B9D7F0756CE99B66BA9465A3847944662D23EB0F95A569z969N" TargetMode = "External"/>
	<Relationship Id="rId266" Type="http://schemas.openxmlformats.org/officeDocument/2006/relationships/hyperlink" Target="consultantplus://offline/ref=4D6F2303A51FE957064734E65CE80B44D6437B8A70CA9087D8E5C8B052AA46AE8E948A5054B9D7F0756FE19864BA9465A3847944662D23EB0F95A569z969N" TargetMode = "External"/>
	<Relationship Id="rId267" Type="http://schemas.openxmlformats.org/officeDocument/2006/relationships/hyperlink" Target="consultantplus://offline/ref=4D6F2303A51FE957064734E65CE80B44D6437B8A70CA9087D8E5C8B052AA46AE8E948A5054B9D7F0756FE19866BA9465A3847944662D23EB0F95A569z969N" TargetMode = "External"/>
	<Relationship Id="rId268" Type="http://schemas.openxmlformats.org/officeDocument/2006/relationships/hyperlink" Target="consultantplus://offline/ref=4D6F2303A51FE957064734E65CE80B44D6437B8A70CA9087D8E5C8B052AA46AE8E948A5054B9D7F0756FE19861BA9465A3847944662D23EB0F95A569z969N" TargetMode = "External"/>
	<Relationship Id="rId269" Type="http://schemas.openxmlformats.org/officeDocument/2006/relationships/hyperlink" Target="consultantplus://offline/ref=4D6F2303A51FE957064734E65CE80B44D6437B8A70CA9087D8E5C8B052AA46AE8E948A5054B9D7F0756FE19860BA9465A3847944662D23EB0F95A569z969N" TargetMode = "External"/>
	<Relationship Id="rId270" Type="http://schemas.openxmlformats.org/officeDocument/2006/relationships/hyperlink" Target="consultantplus://offline/ref=4D6F2303A51FE957064734E65CE80B44D6437B8A70CA9087D8E5C8B052AA46AE8E948A5054B9D7F0756FE19863BA9465A3847944662D23EB0F95A569z969N" TargetMode = "External"/>
	<Relationship Id="rId271" Type="http://schemas.openxmlformats.org/officeDocument/2006/relationships/hyperlink" Target="consultantplus://offline/ref=4D6F2303A51FE957064734E65CE80B44D6437B8A70CD948EDFE0C8B052AA46AE8E948A5054B9D7F0756FE09A6CBA9465A3847944662D23EB0F95A569z969N" TargetMode = "External"/>
	<Relationship Id="rId272" Type="http://schemas.openxmlformats.org/officeDocument/2006/relationships/hyperlink" Target="consultantplus://offline/ref=4D6F2303A51FE957064734E65CE80B44D6437B8A70CD9287D8EAC8B052AA46AE8E948A5054B9D7F0756FEA9D64BA9465A3847944662D23EB0F95A569z969N" TargetMode = "External"/>
	<Relationship Id="rId273" Type="http://schemas.openxmlformats.org/officeDocument/2006/relationships/hyperlink" Target="consultantplus://offline/ref=4D6F2303A51FE957064734E65CE80B44D6437B8A70CB928CD5E4C8B052AA46AE8E948A5054B9D7F0756FEE9D63BA9465A3847944662D23EB0F95A569z969N" TargetMode = "External"/>
	<Relationship Id="rId274" Type="http://schemas.openxmlformats.org/officeDocument/2006/relationships/hyperlink" Target="consultantplus://offline/ref=4D6F2303A51FE957064734E65CE80B44D6437B8A70CE9287D9E5C8B052AA46AE8E948A5054B9D7F0756FEB9966BA9465A3847944662D23EB0F95A569z969N" TargetMode = "External"/>
	<Relationship Id="rId275" Type="http://schemas.openxmlformats.org/officeDocument/2006/relationships/hyperlink" Target="consultantplus://offline/ref=4D6F2303A51FE957064734E65CE80B44D6437B8A70CE9287D9E5C8B052AA46AE8E948A5054B9D7F0756FEB9960BA9465A3847944662D23EB0F95A569z969N" TargetMode = "External"/>
	<Relationship Id="rId276" Type="http://schemas.openxmlformats.org/officeDocument/2006/relationships/hyperlink" Target="consultantplus://offline/ref=4D6F2303A51FE957064734E65CE80B44D6437B8A70CA9186D9E4C8B052AA46AE8E948A5054B9D7F0756DEC9460BA9465A3847944662D23EB0F95A569z969N" TargetMode = "External"/>
	<Relationship Id="rId277" Type="http://schemas.openxmlformats.org/officeDocument/2006/relationships/hyperlink" Target="consultantplus://offline/ref=4D6F2303A51FE957064734E65CE80B44D6437B8A70C9948BDBE7C8B052AA46AE8E948A5054B9D7F0756CE99B60BA9465A3847944662D23EB0F95A569z969N" TargetMode = "External"/>
	<Relationship Id="rId278" Type="http://schemas.openxmlformats.org/officeDocument/2006/relationships/hyperlink" Target="consultantplus://offline/ref=4D6F2303A51FE95706472AEB4A845540DA4C218074C79DD981B7CEE70DFA40FBCED48C0517FDDFF47666BDCD21E4CD36E0CF74407F3123EFz162N" TargetMode = "External"/>
	<Relationship Id="rId279" Type="http://schemas.openxmlformats.org/officeDocument/2006/relationships/hyperlink" Target="consultantplus://offline/ref=4D6F2303A51FE957064734E65CE80B44D6437B8A70CB928CD5E4C8B052AA46AE8E948A5054B9D7F0756FEE9D62BA9465A3847944662D23EB0F95A569z969N" TargetMode = "External"/>
	<Relationship Id="rId280" Type="http://schemas.openxmlformats.org/officeDocument/2006/relationships/hyperlink" Target="consultantplus://offline/ref=4D6F2303A51FE957064734E65CE80B44D6437B8A70CA9488D5E7C8B052AA46AE8E948A5054B9D7F0756DED9965BA9465A3847944662D23EB0F95A569z969N" TargetMode = "External"/>
	<Relationship Id="rId281" Type="http://schemas.openxmlformats.org/officeDocument/2006/relationships/hyperlink" Target="consultantplus://offline/ref=4D6F2303A51FE957064734E65CE80B44D6437B8A70C9948BDBE7C8B052AA46AE8E948A5054B9D7F0756CE99B62BA9465A3847944662D23EB0F95A569z969N" TargetMode = "External"/>
	<Relationship Id="rId282" Type="http://schemas.openxmlformats.org/officeDocument/2006/relationships/hyperlink" Target="consultantplus://offline/ref=4D6F2303A51FE957064734E65CE80B44D6437B8A70C9948BDBE7C8B052AA46AE8E948A5054B9D7F0756CE99B6DBA9465A3847944662D23EB0F95A569z969N" TargetMode = "External"/>
	<Relationship Id="rId283" Type="http://schemas.openxmlformats.org/officeDocument/2006/relationships/hyperlink" Target="consultantplus://offline/ref=4D6F2303A51FE957064734E65CE80B44D6437B8A70CC928FDBEAC8B052AA46AE8E948A5054B9D7F0756FEC9F6CBA9465A3847944662D23EB0F95A569z969N" TargetMode = "External"/>
	<Relationship Id="rId284" Type="http://schemas.openxmlformats.org/officeDocument/2006/relationships/hyperlink" Target="consultantplus://offline/ref=4D6F2303A51FE957064734E65CE80B44D6437B8A70C9948BDBE7C8B052AA46AE8E948A5054B9D7F0756CE99B6CBA9465A3847944662D23EB0F95A569z969N" TargetMode = "External"/>
	<Relationship Id="rId285" Type="http://schemas.openxmlformats.org/officeDocument/2006/relationships/hyperlink" Target="consultantplus://offline/ref=4D6F2303A51FE957064734E65CE80B44D6437B8A70CA9488D5E7C8B052AA46AE8E948A5054B9D7F0756DED9964BA9465A3847944662D23EB0F95A569z969N" TargetMode = "External"/>
	<Relationship Id="rId286" Type="http://schemas.openxmlformats.org/officeDocument/2006/relationships/hyperlink" Target="consultantplus://offline/ref=4D6F2303A51FE957064734E65CE80B44D6437B8A70C9948BDBE7C8B052AA46AE8E948A5054B9D7F0756CE99465BA9465A3847944662D23EB0F95A569z969N" TargetMode = "External"/>
	<Relationship Id="rId287" Type="http://schemas.openxmlformats.org/officeDocument/2006/relationships/hyperlink" Target="consultantplus://offline/ref=4D6F2303A51FE957064734E65CE80B44D6437B8A70CA9087D8E5C8B052AA46AE8E948A5054B9D7F0756FE1986DBA9465A3847944662D23EB0F95A569z969N" TargetMode = "External"/>
	<Relationship Id="rId288" Type="http://schemas.openxmlformats.org/officeDocument/2006/relationships/hyperlink" Target="consultantplus://offline/ref=4D6F2303A51FE957064734E65CE80B44D6437B8A70C9948BDBE7C8B052AA46AE8E948A5054B9D7F0756CE99464BA9465A3847944662D23EB0F95A569z969N" TargetMode = "External"/>
	<Relationship Id="rId289" Type="http://schemas.openxmlformats.org/officeDocument/2006/relationships/hyperlink" Target="consultantplus://offline/ref=4D6F2303A51FE957064734E65CE80B44D6437B8A70CC9E8CDFE7C8B052AA46AE8E948A5054B9D7F0756FEA9A6CBA9465A3847944662D23EB0F95A569z969N" TargetMode = "External"/>
	<Relationship Id="rId290" Type="http://schemas.openxmlformats.org/officeDocument/2006/relationships/hyperlink" Target="consultantplus://offline/ref=4D6F2303A51FE957064734E65CE80B44D6437B8A70CE9E86DFE4C8B052AA46AE8E948A5054B9D7F0756FEB9462BA9465A3847944662D23EB0F95A569z969N" TargetMode = "External"/>
	<Relationship Id="rId291" Type="http://schemas.openxmlformats.org/officeDocument/2006/relationships/hyperlink" Target="consultantplus://offline/ref=4D6F2303A51FE957064734E65CE80B44D6437B8A70CE958DDAE6C8B052AA46AE8E948A5054B9D7F0756FEA9864BA9465A3847944662D23EB0F95A569z969N" TargetMode = "External"/>
	<Relationship Id="rId292" Type="http://schemas.openxmlformats.org/officeDocument/2006/relationships/hyperlink" Target="consultantplus://offline/ref=4D6F2303A51FE957064734E65CE80B44D6437B8A70CB928CD5E4C8B052AA46AE8E948A5054B9D7F0756FEE9E64BA9465A3847944662D23EB0F95A569z969N" TargetMode = "External"/>
	<Relationship Id="rId293" Type="http://schemas.openxmlformats.org/officeDocument/2006/relationships/hyperlink" Target="consultantplus://offline/ref=4D6F2303A51FE957064734E65CE80B44D6437B8A70C9948BDBE7C8B052AA46AE8E948A5054B9D7F0756CE99466BA9465A3847944662D23EB0F95A569z969N" TargetMode = "External"/>
	<Relationship Id="rId294" Type="http://schemas.openxmlformats.org/officeDocument/2006/relationships/hyperlink" Target="consultantplus://offline/ref=4D6F2303A51FE957064734E65CE80B44D6437B8A70C9948BDBE7C8B052AA46AE8E948A5054B9D7F0756CE99460BA9465A3847944662D23EB0F95A569z969N" TargetMode = "External"/>
	<Relationship Id="rId295" Type="http://schemas.openxmlformats.org/officeDocument/2006/relationships/hyperlink" Target="consultantplus://offline/ref=4D6F2303A51FE957064734E65CE80B44D6437B8A70C9948BDBE7C8B052AA46AE8E948A5054B9D7F0756CE99463BA9465A3847944662D23EB0F95A569z969N" TargetMode = "External"/>
	<Relationship Id="rId296" Type="http://schemas.openxmlformats.org/officeDocument/2006/relationships/hyperlink" Target="consultantplus://offline/ref=4D6F2303A51FE957064734E65CE80B44D6437B8A70C9948BDBE7C8B052AA46AE8E948A5054B9D7F0756CE99462BA9465A3847944662D23EB0F95A569z969N" TargetMode = "External"/>
	<Relationship Id="rId297" Type="http://schemas.openxmlformats.org/officeDocument/2006/relationships/hyperlink" Target="consultantplus://offline/ref=4D6F2303A51FE957064734E65CE80B44D6437B8A70CD9287D8EAC8B052AA46AE8E948A5054B9D7F0756FEA9D67BA9465A3847944662D23EB0F95A569z969N" TargetMode = "External"/>
	<Relationship Id="rId298" Type="http://schemas.openxmlformats.org/officeDocument/2006/relationships/hyperlink" Target="consultantplus://offline/ref=4D6F2303A51FE957064734E65CE80B44D6437B8A70CD948EDFE0C8B052AA46AE8E948A5054B9D7F0756FE09B63BA9465A3847944662D23EB0F95A569z969N" TargetMode = "External"/>
	<Relationship Id="rId299" Type="http://schemas.openxmlformats.org/officeDocument/2006/relationships/hyperlink" Target="consultantplus://offline/ref=4D6F2303A51FE957064734E65CE80B44D6437B8A70CD9287D8EAC8B052AA46AE8E948A5054B9D7F0756FEA9D66BA9465A3847944662D23EB0F95A569z969N" TargetMode = "External"/>
	<Relationship Id="rId300" Type="http://schemas.openxmlformats.org/officeDocument/2006/relationships/hyperlink" Target="consultantplus://offline/ref=4D6F2303A51FE957064734E65CE80B44D6437B8A70CD948EDFE0C8B052AA46AE8E948A5054B9D7F0756FE09B6DBA9465A3847944662D23EB0F95A569z969N" TargetMode = "External"/>
	<Relationship Id="rId301" Type="http://schemas.openxmlformats.org/officeDocument/2006/relationships/hyperlink" Target="consultantplus://offline/ref=4D6F2303A51FE957064734E65CE80B44D6437B8A70CD9287D8EAC8B052AA46AE8E948A5054B9D7F0756FEA9D61BA9465A3847944662D23EB0F95A569z969N" TargetMode = "External"/>
	<Relationship Id="rId302" Type="http://schemas.openxmlformats.org/officeDocument/2006/relationships/hyperlink" Target="consultantplus://offline/ref=4D6F2303A51FE957064734E65CE80B44D6437B8A70CD948EDFE0C8B052AA46AE8E948A5054B9D7F0756FE09B6CBA9465A3847944662D23EB0F95A569z969N" TargetMode = "External"/>
	<Relationship Id="rId303" Type="http://schemas.openxmlformats.org/officeDocument/2006/relationships/hyperlink" Target="consultantplus://offline/ref=4D6F2303A51FE957064734E65CE80B44D6437B8A70CD9287D8EAC8B052AA46AE8E948A5054B9D7F0756FEA9D60BA9465A3847944662D23EB0F95A569z969N" TargetMode = "External"/>
	<Relationship Id="rId304" Type="http://schemas.openxmlformats.org/officeDocument/2006/relationships/hyperlink" Target="consultantplus://offline/ref=4D6F2303A51FE957064734E65CE80B44D6437B8A70CD948EDFE0C8B052AA46AE8E948A5054B9D7F0756FE09465BA9465A3847944662D23EB0F95A569z969N" TargetMode = "External"/>
	<Relationship Id="rId305" Type="http://schemas.openxmlformats.org/officeDocument/2006/relationships/hyperlink" Target="consultantplus://offline/ref=4D6F2303A51FE957064734E65CE80B44D6437B8A70CD9287D8EAC8B052AA46AE8E948A5054B9D7F0756FEA9D63BA9465A3847944662D23EB0F95A569z969N" TargetMode = "External"/>
	<Relationship Id="rId306" Type="http://schemas.openxmlformats.org/officeDocument/2006/relationships/hyperlink" Target="consultantplus://offline/ref=4D6F2303A51FE957064734E65CE80B44D6437B8A70CB928CD5E4C8B052AA46AE8E948A5054B9D7F0756FEE9E61BA9465A3847944662D23EB0F95A569z969N" TargetMode = "External"/>
	<Relationship Id="rId307" Type="http://schemas.openxmlformats.org/officeDocument/2006/relationships/hyperlink" Target="consultantplus://offline/ref=4D6F2303A51FE957064734E65CE80B44D6437B8A70CB928CD5E4C8B052AA46AE8E948A5054B9D7F0756FEE9E63BA9465A3847944662D23EB0F95A569z969N" TargetMode = "External"/>
	<Relationship Id="rId308" Type="http://schemas.openxmlformats.org/officeDocument/2006/relationships/hyperlink" Target="consultantplus://offline/ref=4D6F2303A51FE957064734E65CE80B44D6437B8A70C9948BDBE7C8B052AA46AE8E948A5054B9D7F0756CE9946CBA9465A3847944662D23EB0F95A569z969N" TargetMode = "External"/>
	<Relationship Id="rId309" Type="http://schemas.openxmlformats.org/officeDocument/2006/relationships/hyperlink" Target="consultantplus://offline/ref=4D6F2303A51FE957064734E65CE80B44D6437B8A70C9948BDBE7C8B052AA46AE8E948A5054B9D7F0756CE99566BA9465A3847944662D23EB0F95A569z969N" TargetMode = "External"/>
	<Relationship Id="rId310" Type="http://schemas.openxmlformats.org/officeDocument/2006/relationships/hyperlink" Target="consultantplus://offline/ref=4D6F2303A51FE957064734E65CE80B44D6437B8A70C9948BDBE7C8B052AA46AE8E948A5054B9D7F0756CE99560BA9465A3847944662D23EB0F95A569z969N" TargetMode = "External"/>
	<Relationship Id="rId311" Type="http://schemas.openxmlformats.org/officeDocument/2006/relationships/hyperlink" Target="consultantplus://offline/ref=4D6F2303A51FE957064734E65CE80B44D6437B8A70C9948BDBE7C8B052AA46AE8E948A5054B9D7F0756CE99563BA9465A3847944662D23EB0F95A569z969N" TargetMode = "External"/>
	<Relationship Id="rId312" Type="http://schemas.openxmlformats.org/officeDocument/2006/relationships/hyperlink" Target="consultantplus://offline/ref=4D6F2303A51FE957064734E65CE80B44D6437B8A70C9948BDBE7C8B052AA46AE8E948A5054B9D7F0756CE99562BA9465A3847944662D23EB0F95A569z969N" TargetMode = "External"/>
	<Relationship Id="rId313" Type="http://schemas.openxmlformats.org/officeDocument/2006/relationships/hyperlink" Target="consultantplus://offline/ref=4D6F2303A51FE957064734E65CE80B44D6437B8A70CD948EDFE0C8B052AA46AE8E948A5054B9D7F0756FE0946CBA9465A3847944662D23EB0F95A569z969N" TargetMode = "External"/>
	<Relationship Id="rId314" Type="http://schemas.openxmlformats.org/officeDocument/2006/relationships/hyperlink" Target="consultantplus://offline/ref=4D6F2303A51FE957064734E65CE80B44D6437B8A70CC928FDBEAC8B052AA46AE8E948A5054B9D7F0756FEC986DBA9465A3847944662D23EB0F95A569z969N" TargetMode = "External"/>
	<Relationship Id="rId315" Type="http://schemas.openxmlformats.org/officeDocument/2006/relationships/hyperlink" Target="consultantplus://offline/ref=4D6F2303A51FE957064734E65CE80B44D6437B8A70CC928FDBEAC8B052AA46AE8E948A5054B9D7F0756FEC9965BA9465A3847944662D23EB0F95A569z969N" TargetMode = "External"/>
	<Relationship Id="rId316" Type="http://schemas.openxmlformats.org/officeDocument/2006/relationships/hyperlink" Target="consultantplus://offline/ref=4D6F2303A51FE957064734E65CE80B44D6437B8A70CC9E8CDFE7C8B052AA46AE8E948A5054B9D7F0756FEA9B63BA9465A3847944662D23EB0F95A569z969N" TargetMode = "External"/>
	<Relationship Id="rId317" Type="http://schemas.openxmlformats.org/officeDocument/2006/relationships/hyperlink" Target="consultantplus://offline/ref=4D6F2303A51FE957064734E65CE80B44D6437B8A70CB928CD5E4C8B052AA46AE8E948A5054B9D7F0756FEE9F60BA9465A3847944662D23EB0F95A569z969N" TargetMode = "External"/>
	<Relationship Id="rId318" Type="http://schemas.openxmlformats.org/officeDocument/2006/relationships/hyperlink" Target="consultantplus://offline/ref=4D6F2303A51FE957064734E65CE80B44D6437B8A70CA9087D8E5C8B052AA46AE8E948A5054B9D7F0756FE19962BA9465A3847944662D23EB0F95A569z969N" TargetMode = "External"/>
	<Relationship Id="rId319" Type="http://schemas.openxmlformats.org/officeDocument/2006/relationships/hyperlink" Target="consultantplus://offline/ref=4D6F2303A51FE957064734E65CE80B44D6437B8A70C9948BDBE7C8B052AA46AE8E948A5054B9D7F0756CE9956DBA9465A3847944662D23EB0F95A569z969N" TargetMode = "External"/>
	<Relationship Id="rId320" Type="http://schemas.openxmlformats.org/officeDocument/2006/relationships/hyperlink" Target="consultantplus://offline/ref=4D6F2303A51FE957064734E65CE80B44D6437B8A70C9948BDBE7C8B052AA46AE8E948A5054B9D7F0756CE89C65BA9465A3847944662D23EB0F95A569z969N" TargetMode = "External"/>
	<Relationship Id="rId321" Type="http://schemas.openxmlformats.org/officeDocument/2006/relationships/hyperlink" Target="consultantplus://offline/ref=4D6F2303A51FE957064734E65CE80B44D6437B8A70C9948BDBE7C8B052AA46AE8E948A5054B9D7F0756CE89C64BA9465A3847944662D23EB0F95A569z969N" TargetMode = "External"/>
	<Relationship Id="rId322" Type="http://schemas.openxmlformats.org/officeDocument/2006/relationships/hyperlink" Target="consultantplus://offline/ref=4D6F2303A51FE957064734E65CE80B44D6437B8A70CD948EDFE0C8B052AA46AE8E948A5054B9D7F0756FE09566BA9465A3847944662D23EB0F95A569z969N" TargetMode = "External"/>
	<Relationship Id="rId323" Type="http://schemas.openxmlformats.org/officeDocument/2006/relationships/hyperlink" Target="consultantplus://offline/ref=4D6F2303A51FE957064734E65CE80B44D6437B8A70CC928FDBEAC8B052AA46AE8E948A5054B9D7F0756FEC9966BA9465A3847944662D23EB0F95A569z969N" TargetMode = "External"/>
	<Relationship Id="rId324" Type="http://schemas.openxmlformats.org/officeDocument/2006/relationships/hyperlink" Target="consultantplus://offline/ref=4D6F2303A51FE957064734E65CE80B44D6437B8A70CC9E8CDFE7C8B052AA46AE8E948A5054B9D7F0756FEA9B6DBA9465A3847944662D23EB0F95A569z969N" TargetMode = "External"/>
	<Relationship Id="rId325" Type="http://schemas.openxmlformats.org/officeDocument/2006/relationships/hyperlink" Target="consultantplus://offline/ref=4D6F2303A51FE957064734E65CE80B44D6437B8A70CB928CD5E4C8B052AA46AE8E948A5054B9D7F0756FEE9F6CBA9465A3847944662D23EB0F95A569z969N" TargetMode = "External"/>
	<Relationship Id="rId326" Type="http://schemas.openxmlformats.org/officeDocument/2006/relationships/hyperlink" Target="consultantplus://offline/ref=4D6F2303A51FE957064734E65CE80B44D6437B8A70CA9087D8E5C8B052AA46AE8E948A5054B9D7F0756FE19A67BA9465A3847944662D23EB0F95A569z969N" TargetMode = "External"/>
	<Relationship Id="rId327" Type="http://schemas.openxmlformats.org/officeDocument/2006/relationships/hyperlink" Target="consultantplus://offline/ref=4D6F2303A51FE957064734E65CE80B44D6437B8A70CD948EDFE0C8B052AA46AE8E948A5054B9D7F0756FE09560BA9465A3847944662D23EB0F95A569z969N" TargetMode = "External"/>
	<Relationship Id="rId328" Type="http://schemas.openxmlformats.org/officeDocument/2006/relationships/hyperlink" Target="consultantplus://offline/ref=4D6F2303A51FE957064734E65CE80B44D6437B8A70CC928FDBEAC8B052AA46AE8E948A5054B9D7F0756FEC9961BA9465A3847944662D23EB0F95A569z969N" TargetMode = "External"/>
	<Relationship Id="rId329" Type="http://schemas.openxmlformats.org/officeDocument/2006/relationships/hyperlink" Target="consultantplus://offline/ref=4D6F2303A51FE957064734E65CE80B44D6437B8A70CC928FDBEAC8B052AA46AE8E948A5054B9D7F0756FEC9963BA9465A3847944662D23EB0F95A569z969N" TargetMode = "External"/>
	<Relationship Id="rId330" Type="http://schemas.openxmlformats.org/officeDocument/2006/relationships/hyperlink" Target="consultantplus://offline/ref=4D6F2303A51FE957064734E65CE80B44D6437B8A70CC9E8CDFE7C8B052AA46AE8E948A5054B9D7F0756FEA9B6CBA9465A3847944662D23EB0F95A569z969N" TargetMode = "External"/>
	<Relationship Id="rId331" Type="http://schemas.openxmlformats.org/officeDocument/2006/relationships/hyperlink" Target="consultantplus://offline/ref=4D6F2303A51FE957064734E65CE80B44D6437B8A70CB928CD5E4C8B052AA46AE8E948A5054B9D7F0756FEE9865BA9465A3847944662D23EB0F95A569z969N" TargetMode = "External"/>
	<Relationship Id="rId332" Type="http://schemas.openxmlformats.org/officeDocument/2006/relationships/hyperlink" Target="consultantplus://offline/ref=4D6F2303A51FE957064734E65CE80B44D6437B8A70CC928FDBEAC8B052AA46AE8E948A5054B9D7F0756FEC9962BA9465A3847944662D23EB0F95A569z969N" TargetMode = "External"/>
	<Relationship Id="rId333" Type="http://schemas.openxmlformats.org/officeDocument/2006/relationships/hyperlink" Target="consultantplus://offline/ref=4D6F2303A51FE957064734E65CE80B44D6437B8A70CC9E8CDFE7C8B052AA46AE8E948A5054B9D7F0756FEA9465BA9465A3847944662D23EB0F95A569z969N" TargetMode = "External"/>
	<Relationship Id="rId334" Type="http://schemas.openxmlformats.org/officeDocument/2006/relationships/hyperlink" Target="consultantplus://offline/ref=4D6F2303A51FE957064734E65CE80B44D6437B8A70CB928CD5E4C8B052AA46AE8E948A5054B9D7F0756FEE9864BA9465A3847944662D23EB0F95A569z969N" TargetMode = "External"/>
	<Relationship Id="rId335" Type="http://schemas.openxmlformats.org/officeDocument/2006/relationships/hyperlink" Target="consultantplus://offline/ref=4D6F2303A51FE957064734E65CE80B44D6437B8A70CA9087D8E5C8B052AA46AE8E948A5054B9D7F0756FE19A66BA9465A3847944662D23EB0F95A569z969N" TargetMode = "External"/>
	<Relationship Id="rId336" Type="http://schemas.openxmlformats.org/officeDocument/2006/relationships/hyperlink" Target="consultantplus://offline/ref=4D6F2303A51FE957064734E65CE80B44D6437B8A70CA9087D8E5C8B052AA46AE8E948A5054B9D7F0756FE19A60BA9465A3847944662D23EB0F95A569z969N" TargetMode = "External"/>
	<Relationship Id="rId337" Type="http://schemas.openxmlformats.org/officeDocument/2006/relationships/hyperlink" Target="consultantplus://offline/ref=4D6F2303A51FE957064734E65CE80B44D6437B8A70CA9087D8E5C8B052AA46AE8E948A5054B9D7F0756FE19A63BA9465A3847944662D23EB0F95A569z969N" TargetMode = "External"/>
	<Relationship Id="rId338" Type="http://schemas.openxmlformats.org/officeDocument/2006/relationships/hyperlink" Target="consultantplus://offline/ref=4D6F2303A51FE957064734E65CE80B44D6437B8A70CA9087D8E5C8B052AA46AE8E948A5054B9D7F0756FE19A62BA9465A3847944662D23EB0F95A569z969N" TargetMode = "External"/>
	<Relationship Id="rId339" Type="http://schemas.openxmlformats.org/officeDocument/2006/relationships/hyperlink" Target="consultantplus://offline/ref=4D6F2303A51FE957064734E65CE80B44D6437B8A70C9948BDBE7C8B052AA46AE8E948A5054B9D7F0756CE89C67BA9465A3847944662D23EB0F95A569z969N" TargetMode = "External"/>
	<Relationship Id="rId340" Type="http://schemas.openxmlformats.org/officeDocument/2006/relationships/hyperlink" Target="consultantplus://offline/ref=4D6F2303A51FE957064734E65CE80B44D6437B8A70CD948EDFE0C8B052AA46AE8E948A5054B9D7F0756EE99C64BA9465A3847944662D23EB0F95A569z969N" TargetMode = "External"/>
	<Relationship Id="rId341" Type="http://schemas.openxmlformats.org/officeDocument/2006/relationships/hyperlink" Target="consultantplus://offline/ref=4D6F2303A51FE957064734E65CE80B44D6437B8A70CC928FDBEAC8B052AA46AE8E948A5054B9D7F0756FEC9A65BA9465A3847944662D23EB0F95A569z969N" TargetMode = "External"/>
	<Relationship Id="rId342" Type="http://schemas.openxmlformats.org/officeDocument/2006/relationships/hyperlink" Target="consultantplus://offline/ref=4D6F2303A51FE957064734E65CE80B44D6437B8A70CC928FDBEAC8B052AA46AE8E948A5054B9D7F0756FEC9A67BA9465A3847944662D23EB0F95A569z969N" TargetMode = "External"/>
	<Relationship Id="rId343" Type="http://schemas.openxmlformats.org/officeDocument/2006/relationships/hyperlink" Target="consultantplus://offline/ref=4D6F2303A51FE957064734E65CE80B44D6437B8A70CC9E8CDFE7C8B052AA46AE8E948A5054B9D7F0756FEA9467BA9465A3847944662D23EB0F95A569z969N" TargetMode = "External"/>
	<Relationship Id="rId344" Type="http://schemas.openxmlformats.org/officeDocument/2006/relationships/hyperlink" Target="consultantplus://offline/ref=4D6F2303A51FE957064734E65CE80B44D6437B8A70CB928CD5E4C8B052AA46AE8E948A5054B9D7F0756FEE9860BA9465A3847944662D23EB0F95A569z969N" TargetMode = "External"/>
	<Relationship Id="rId345" Type="http://schemas.openxmlformats.org/officeDocument/2006/relationships/hyperlink" Target="consultantplus://offline/ref=4D6F2303A51FE957064734E65CE80B44D6437B8A70CA9087D8E5C8B052AA46AE8E948A5054B9D7F0756FE19A6DBA9465A3847944662D23EB0F95A569z969N" TargetMode = "External"/>
	<Relationship Id="rId346" Type="http://schemas.openxmlformats.org/officeDocument/2006/relationships/hyperlink" Target="consultantplus://offline/ref=4D6F2303A51FE957064734E65CE80B44D6437B8A70C9948BDBE7C8B052AA46AE8E948A5054B9D7F0756CE89C66BA9465A3847944662D23EB0F95A569z969N" TargetMode = "External"/>
	<Relationship Id="rId347" Type="http://schemas.openxmlformats.org/officeDocument/2006/relationships/hyperlink" Target="consultantplus://offline/ref=4D6F2303A51FE957064734E65CE80B44D6437B8A70C9948BDBE7C8B052AA46AE8E948A5054B9D7F0756CE89C60BA9465A3847944662D23EB0F95A569z969N" TargetMode = "External"/>
	<Relationship Id="rId348" Type="http://schemas.openxmlformats.org/officeDocument/2006/relationships/hyperlink" Target="consultantplus://offline/ref=4D6F2303A51FE957064734E65CE80B44D6437B8A70C9948BDBE7C8B052AA46AE8E948A5054B9D7F0756CE89C63BA9465A3847944662D23EB0F95A569z969N" TargetMode = "External"/>
	<Relationship Id="rId349" Type="http://schemas.openxmlformats.org/officeDocument/2006/relationships/hyperlink" Target="consultantplus://offline/ref=4D6F2303A51FE957064734E65CE80B44D6437B8A70C9948BDBE7C8B052AA46AE8E948A5054B9D7F0756CE89C62BA9465A3847944662D23EB0F95A569z969N" TargetMode = "External"/>
	<Relationship Id="rId350" Type="http://schemas.openxmlformats.org/officeDocument/2006/relationships/hyperlink" Target="consultantplus://offline/ref=4D6F2303A51FE95706472AEB4A845540DA4C218074C79DD981B7CEE70DFA40FBCED48C0517FDDFF47666BDCD21E4CD36E0CF74407F3123EFz162N" TargetMode = "External"/>
	<Relationship Id="rId351" Type="http://schemas.openxmlformats.org/officeDocument/2006/relationships/hyperlink" Target="consultantplus://offline/ref=4D6F2303A51FE957064734E65CE80B44D6437B8A70CE958DDAE6C8B052AA46AE8E948A5054B9D7F07568E99961BA9465A3847944662D23EB0F95A569z969N" TargetMode = "External"/>
	<Relationship Id="rId352" Type="http://schemas.openxmlformats.org/officeDocument/2006/relationships/hyperlink" Target="consultantplus://offline/ref=4D6F2303A51FE957064734E65CE80B44D6437B8A70CE9E86DFE4C8B052AA46AE8E948A5054B9D7F0756FEE9967BA9465A3847944662D23EB0F95A569z969N" TargetMode = "External"/>
	<Relationship Id="rId353" Type="http://schemas.openxmlformats.org/officeDocument/2006/relationships/hyperlink" Target="consultantplus://offline/ref=4D6F2303A51FE957064734E65CE80B44D6437B8A70CD948EDFE0C8B052AA46AE8E948A5054B9D7F0756BEB9F60BA9465A3847944662D23EB0F95A569z969N" TargetMode = "External"/>
	<Relationship Id="rId354" Type="http://schemas.openxmlformats.org/officeDocument/2006/relationships/hyperlink" Target="consultantplus://offline/ref=4D6F2303A51FE957064734E65CE80B44D6437B8A70CD9287D8EAC8B052AA46AE8E948A5054B9D7F07568EB9C65BA9465A3847944662D23EB0F95A569z969N" TargetMode = "External"/>
	<Relationship Id="rId355" Type="http://schemas.openxmlformats.org/officeDocument/2006/relationships/hyperlink" Target="consultantplus://offline/ref=4D6F2303A51FE957064734E65CE80B44D6437B8A70CC928FDBEAC8B052AA46AE8E948A5054B9D7F07568EC9866BA9465A3847944662D23EB0F95A569z969N" TargetMode = "External"/>
	<Relationship Id="rId356" Type="http://schemas.openxmlformats.org/officeDocument/2006/relationships/hyperlink" Target="consultantplus://offline/ref=4D6F2303A51FE957064734E65CE80B44D6437B8A70CC9E8CDFE7C8B052AA46AE8E948A5054B9D7F0756EEB9862BA9465A3847944662D23EB0F95A569z969N" TargetMode = "External"/>
	<Relationship Id="rId357" Type="http://schemas.openxmlformats.org/officeDocument/2006/relationships/hyperlink" Target="consultantplus://offline/ref=7273A9F1BDF7160F59F53EF4D6E93FC637E2255640C5B5072FFF7A816314B15C73FAABDCEC09F27968CF32CF8C0E25CC47C427CEF494D8BA0C933D360960N" TargetMode = "External"/>
	<Relationship Id="rId358" Type="http://schemas.openxmlformats.org/officeDocument/2006/relationships/hyperlink" Target="consultantplus://offline/ref=7273A9F1BDF7160F59F53EF4D6E93FC637E2255640C5B80D27FC7A816314B15C73FAABDCEC09F27968CB3ACB8C0E25CC47C427CEF494D8BA0C933D360960N" TargetMode = "External"/>
	<Relationship Id="rId359" Type="http://schemas.openxmlformats.org/officeDocument/2006/relationships/hyperlink" Target="consultantplus://offline/ref=7273A9F1BDF7160F59F53EF4D6E93FC637E2255640C4B70C22FE7A816314B15C73FAABDCEC09F27968CF30CA8E0E25CC47C427CEF494D8BA0C933D360960N" TargetMode = "External"/>
	<Relationship Id="rId360" Type="http://schemas.openxmlformats.org/officeDocument/2006/relationships/hyperlink" Target="consultantplus://offline/ref=7273A9F1BDF7160F59F53EF4D6E93FC637E2255640C7B30021FC7A816314B15C73FAABDCEC09F27968CD34C78B0E25CC47C427CEF494D8BA0C933D360960N" TargetMode = "External"/>
	<Relationship Id="rId361" Type="http://schemas.openxmlformats.org/officeDocument/2006/relationships/hyperlink" Target="consultantplus://offline/ref=7273A9F1BDF7160F59F53EF4D6E93FC637E2255640C0B20620FD7A816314B15C73FAABDCEC09F27968CC33CB880E25CC47C427CEF494D8BA0C933D360960N" TargetMode = "External"/>
	<Relationship Id="rId362" Type="http://schemas.openxmlformats.org/officeDocument/2006/relationships/hyperlink" Target="consultantplus://offline/ref=7273A9F1BDF7160F59F53EF4D6E93FC637E2255640C3B50C22F17A816314B15C73FAABDCEC09F27968CC31CE8C0E25CC47C427CEF494D8BA0C933D360960N" TargetMode = "External"/>
	<Relationship Id="rId363" Type="http://schemas.openxmlformats.org/officeDocument/2006/relationships/hyperlink" Target="consultantplus://offline/ref=7273A9F1BDF7160F59F53EF4D6E93FC637E2255640C7B30021FC7A816314B15C73FAABDCEC09F27968CD34C7850E25CC47C427CEF494D8BA0C933D360960N" TargetMode = "External"/>
	<Relationship Id="rId364" Type="http://schemas.openxmlformats.org/officeDocument/2006/relationships/hyperlink" Target="consultantplus://offline/ref=7273A9F1BDF7160F59F53EF4D6E93FC637E2255640C0B20620FD7A816314B15C73FAABDCEC09F27968CC33CB8A0E25CC47C427CEF494D8BA0C933D360960N" TargetMode = "External"/>
	<Relationship Id="rId365" Type="http://schemas.openxmlformats.org/officeDocument/2006/relationships/hyperlink" Target="consultantplus://offline/ref=7273A9F1BDF7160F59F53EF4D6E93FC637E2255640C5B5072FFF7A816314B15C73FAABDCEC09F27968CF32CF8E0E25CC47C427CEF494D8BA0C933D360960N" TargetMode = "External"/>
	<Relationship Id="rId366" Type="http://schemas.openxmlformats.org/officeDocument/2006/relationships/hyperlink" Target="consultantplus://offline/ref=7273A9F1BDF7160F59F53EF4D6E93FC637E2255640C2B50421F17A816314B15C73FAABDCEC09F27968CC36CA890E25CC47C427CEF494D8BA0C933D360960N" TargetMode = "External"/>
	<Relationship Id="rId367" Type="http://schemas.openxmlformats.org/officeDocument/2006/relationships/hyperlink" Target="consultantplus://offline/ref=7273A9F1BDF7160F59F53EF4D6E93FC637E2255640C2B90725FC7A816314B15C73FAABDCEC09F27968CA31CA850E25CC47C427CEF494D8BA0C933D360960N" TargetMode = "External"/>
	<Relationship Id="rId368" Type="http://schemas.openxmlformats.org/officeDocument/2006/relationships/hyperlink" Target="consultantplus://offline/ref=7273A9F1BDF7160F59F53EF4D6E93FC637E2255640C5B5072FFF7A816314B15C73FAABDCEC09F27968CF32CF8B0E25CC47C427CEF494D8BA0C933D360960N" TargetMode = "External"/>
	<Relationship Id="rId369" Type="http://schemas.openxmlformats.org/officeDocument/2006/relationships/hyperlink" Target="consultantplus://offline/ref=7273A9F1BDF7160F59F53EF4D6E93FC637E2255640C4B70C22FE7A816314B15C73FAABDCEC09F27968CF30CA890E25CC47C427CEF494D8BA0C933D360960N" TargetMode = "External"/>
	<Relationship Id="rId370" Type="http://schemas.openxmlformats.org/officeDocument/2006/relationships/hyperlink" Target="consultantplus://offline/ref=7273A9F1BDF7160F59F53EF4D6E93FC637E2255640C7B30021FC7A816314B15C73FAABDCEC09F27968CD34C7840E25CC47C427CEF494D8BA0C933D360960N" TargetMode = "External"/>
	<Relationship Id="rId371" Type="http://schemas.openxmlformats.org/officeDocument/2006/relationships/hyperlink" Target="consultantplus://offline/ref=7273A9F1BDF7160F59F53EF4D6E93FC637E2255640C5B5072FFF7A816314B15C73FAABDCEC09F27968CF32CC850E25CC47C427CEF494D8BA0C933D360960N" TargetMode = "External"/>
	<Relationship Id="rId372" Type="http://schemas.openxmlformats.org/officeDocument/2006/relationships/hyperlink" Target="consultantplus://offline/ref=7273A9F1BDF7160F59F53EF4D6E93FC637E2255640C4B70C22FE7A816314B15C73FAABDCEC09F27968CF30CB8B0E25CC47C427CEF494D8BA0C933D360960N" TargetMode = "External"/>
	<Relationship Id="rId373" Type="http://schemas.openxmlformats.org/officeDocument/2006/relationships/hyperlink" Target="consultantplus://offline/ref=7273A9F1BDF7160F59F520F9C08561C23BED725D43C1BA527BAC7CD63C44B70921BAF585AD4AE1786ED731CE8F0066N" TargetMode = "External"/>
	<Relationship Id="rId374" Type="http://schemas.openxmlformats.org/officeDocument/2006/relationships/hyperlink" Target="consultantplus://offline/ref=7273A9F1BDF7160F59F520F9C08561C23EEB725842C7BA527BAC7CD63C44B70921BAF585AD4AE1786ED731CE8F0066N" TargetMode = "External"/>
	<Relationship Id="rId375" Type="http://schemas.openxmlformats.org/officeDocument/2006/relationships/hyperlink" Target="consultantplus://offline/ref=7273A9F1BDF7160F59F53EF4D6E93FC637E2255640C4B60D26F97A816314B15C73FAABDCFE09AA756ACE2DCE8B1B739D010962N" TargetMode = "External"/>
	<Relationship Id="rId376" Type="http://schemas.openxmlformats.org/officeDocument/2006/relationships/hyperlink" Target="consultantplus://offline/ref=7273A9F1BDF7160F59F53EF4D6E93FC637E2255640C0B20620FD7A816314B15C73FAABDCEC09F27968CC33C88F0E25CC47C427CEF494D8BA0C933D360960N" TargetMode = "External"/>
	<Relationship Id="rId377" Type="http://schemas.openxmlformats.org/officeDocument/2006/relationships/hyperlink" Target="consultantplus://offline/ref=7273A9F1BDF7160F59F53EF4D6E93FC637E2255640C0B20620FD7A816314B15C73FAABDCEC09F27968CC33C8890E25CC47C427CEF494D8BA0C933D360960N" TargetMode = "External"/>
	<Relationship Id="rId378" Type="http://schemas.openxmlformats.org/officeDocument/2006/relationships/hyperlink" Target="consultantplus://offline/ref=7273A9F1BDF7160F59F53EF4D6E93FC637E2255640C0B20620FD7A816314B15C73FAABDCEC09F27968CC33C8880E25CC47C427CEF494D8BA0C933D360960N" TargetMode = "External"/>
	<Relationship Id="rId379" Type="http://schemas.openxmlformats.org/officeDocument/2006/relationships/hyperlink" Target="consultantplus://offline/ref=7273A9F1BDF7160F59F53EF4D6E93FC637E2255640C3B30525FB7A816314B15C73FAABDCEC09F27968CF31CA8E0E25CC47C427CEF494D8BA0C933D360960N" TargetMode = "External"/>
	<Relationship Id="rId380" Type="http://schemas.openxmlformats.org/officeDocument/2006/relationships/hyperlink" Target="consultantplus://offline/ref=7273A9F1BDF7160F59F53EF4D6E93FC637E2255640C3B30525FB7A816314B15C73FAABDCEC09F27968CF31CA880E25CC47C427CEF494D8BA0C933D360960N" TargetMode = "External"/>
	<Relationship Id="rId381" Type="http://schemas.openxmlformats.org/officeDocument/2006/relationships/hyperlink" Target="consultantplus://offline/ref=7273A9F1BDF7160F59F53EF4D6E93FC637E2255640C2B50421F17A816314B15C73FAABDCEC09F27968CC36CB8C0E25CC47C427CEF494D8BA0C933D360960N" TargetMode = "External"/>
	<Relationship Id="rId382" Type="http://schemas.openxmlformats.org/officeDocument/2006/relationships/hyperlink" Target="consultantplus://offline/ref=7273A9F1BDF7160F59F53EF4D6E93FC637E2255640C5B5072FFF7A816314B15C73FAABDCEC09F27968CF32CD8D0E25CC47C427CEF494D8BA0C933D360960N" TargetMode = "External"/>
	<Relationship Id="rId383" Type="http://schemas.openxmlformats.org/officeDocument/2006/relationships/hyperlink" Target="consultantplus://offline/ref=7273A9F1BDF7160F59F53EF4D6E93FC637E2255640C5B5072FFF7A816314B15C73FAABDCEC09F27968CF32CD8F0E25CC47C427CEF494D8BA0C933D360960N" TargetMode = "External"/>
	<Relationship Id="rId384" Type="http://schemas.openxmlformats.org/officeDocument/2006/relationships/hyperlink" Target="consultantplus://offline/ref=7273A9F1BDF7160F59F53EF4D6E93FC637E2255640C5B5072FFF7A816314B15C73FAABDCEC09F27968CF32CD8E0E25CC47C427CEF494D8BA0C933D360960N" TargetMode = "External"/>
	<Relationship Id="rId385" Type="http://schemas.openxmlformats.org/officeDocument/2006/relationships/hyperlink" Target="consultantplus://offline/ref=7273A9F1BDF7160F59F53EF4D6E93FC637E2255640C5B5072FFF7A816314B15C73FAABDCEC09F27968CF32CD890E25CC47C427CEF494D8BA0C933D360960N" TargetMode = "External"/>
	<Relationship Id="rId386" Type="http://schemas.openxmlformats.org/officeDocument/2006/relationships/hyperlink" Target="consultantplus://offline/ref=7273A9F1BDF7160F59F53EF4D6E93FC637E2255640C5B5072FFF7A816314B15C73FAABDCEC09F27968CF32CD880E25CC47C427CEF494D8BA0C933D360960N" TargetMode = "External"/>
	<Relationship Id="rId387" Type="http://schemas.openxmlformats.org/officeDocument/2006/relationships/hyperlink" Target="consultantplus://offline/ref=7273A9F1BDF7160F59F53EF4D6E93FC637E2255640C5B5072FFF7A816314B15C73FAABDCEC09F27968CF32CD8B0E25CC47C427CEF494D8BA0C933D360960N" TargetMode = "External"/>
	<Relationship Id="rId388" Type="http://schemas.openxmlformats.org/officeDocument/2006/relationships/hyperlink" Target="consultantplus://offline/ref=7273A9F1BDF7160F59F53EF4D6E93FC637E2255640C5B5072FFF7A816314B15C73FAABDCEC09F27968CF32CD8A0E25CC47C427CEF494D8BA0C933D360960N" TargetMode = "External"/>
	<Relationship Id="rId389" Type="http://schemas.openxmlformats.org/officeDocument/2006/relationships/hyperlink" Target="consultantplus://offline/ref=7273A9F1BDF7160F59F53EF4D6E93FC637E2255640C3B30525FB7A816314B15C73FAABDCEC09F27968CF31CB8F0E25CC47C427CEF494D8BA0C933D360960N" TargetMode = "External"/>
	<Relationship Id="rId390" Type="http://schemas.openxmlformats.org/officeDocument/2006/relationships/hyperlink" Target="consultantplus://offline/ref=7273A9F1BDF7160F59F53EF4D6E93FC637E2255640C3B30525FB7A816314B15C73FAABDCEC09F27968CF31CB890E25CC47C427CEF494D8BA0C933D360960N" TargetMode = "External"/>
	<Relationship Id="rId391" Type="http://schemas.openxmlformats.org/officeDocument/2006/relationships/hyperlink" Target="consultantplus://offline/ref=7273A9F1BDF7160F59F53EF4D6E93FC637E2255640C2B50421F17A816314B15C73FAABDCEC09F27968CC36CB8F0E25CC47C427CEF494D8BA0C933D360960N" TargetMode = "External"/>
	<Relationship Id="rId392" Type="http://schemas.openxmlformats.org/officeDocument/2006/relationships/hyperlink" Target="consultantplus://offline/ref=7273A9F1BDF7160F59F53EF4D6E93FC637E2255640C5B5072FFF7A816314B15C73FAABDCEC09F27968CF32CD850E25CC47C427CEF494D8BA0C933D360960N" TargetMode = "External"/>
	<Relationship Id="rId393" Type="http://schemas.openxmlformats.org/officeDocument/2006/relationships/hyperlink" Target="consultantplus://offline/ref=7273A9F1BDF7160F59F53EF4D6E93FC637E2255640C5B5072FFF7A816314B15C73FAABDCEC09F27968CF32CA8D0E25CC47C427CEF494D8BA0C933D360960N" TargetMode = "External"/>
	<Relationship Id="rId394" Type="http://schemas.openxmlformats.org/officeDocument/2006/relationships/hyperlink" Target="consultantplus://offline/ref=7273A9F1BDF7160F59F53EF4D6E93FC637E2255640C5B5072FFF7A816314B15C73FAABDCEC09F27968CF32CA8C0E25CC47C427CEF494D8BA0C933D360960N" TargetMode = "External"/>
	<Relationship Id="rId395" Type="http://schemas.openxmlformats.org/officeDocument/2006/relationships/hyperlink" Target="consultantplus://offline/ref=7273A9F1BDF7160F59F53EF4D6E93FC637E2255640C5B5072FFF7A816314B15C73FAABDCEC09F27968CF32CA8F0E25CC47C427CEF494D8BA0C933D360960N" TargetMode = "External"/>
	<Relationship Id="rId396" Type="http://schemas.openxmlformats.org/officeDocument/2006/relationships/hyperlink" Target="consultantplus://offline/ref=7273A9F1BDF7160F59F53EF4D6E93FC637E2255640C5B5072FFF7A816314B15C73FAABDCEC09F27968CF32CA8E0E25CC47C427CEF494D8BA0C933D360960N" TargetMode = "External"/>
	<Relationship Id="rId397" Type="http://schemas.openxmlformats.org/officeDocument/2006/relationships/hyperlink" Target="consultantplus://offline/ref=7273A9F1BDF7160F59F53EF4D6E93FC637E2255640C5B5072FFF7A816314B15C73FAABDCEC09F27968CF32CA890E25CC47C427CEF494D8BA0C933D360960N" TargetMode = "External"/>
	<Relationship Id="rId398" Type="http://schemas.openxmlformats.org/officeDocument/2006/relationships/hyperlink" Target="consultantplus://offline/ref=7273A9F1BDF7160F59F53EF4D6E93FC637E2255640C5B5072FFF7A816314B15C73FAABDCEC09F27968CF32CA880E25CC47C427CEF494D8BA0C933D360960N" TargetMode = "External"/>
	<Relationship Id="rId399" Type="http://schemas.openxmlformats.org/officeDocument/2006/relationships/hyperlink" Target="consultantplus://offline/ref=7273A9F1BDF7160F59F53EF4D6E93FC637E2255640C5B80D27FC7A816314B15C73FAABDCEC09F27968CB3ACB8E0E25CC47C427CEF494D8BA0C933D360960N" TargetMode = "External"/>
	<Relationship Id="rId400" Type="http://schemas.openxmlformats.org/officeDocument/2006/relationships/hyperlink" Target="consultantplus://offline/ref=7273A9F1BDF7160F59F53EF4D6E93FC637E2255640C5B80D27FC7A816314B15C73FAABDCEC09F27968CB3ACB8B0E25CC47C427CEF494D8BA0C933D360960N" TargetMode = "External"/>
	<Relationship Id="rId401" Type="http://schemas.openxmlformats.org/officeDocument/2006/relationships/hyperlink" Target="consultantplus://offline/ref=7273A9F1BDF7160F59F53EF4D6E93FC637E2255640C7B30021FC7A816314B15C73FAABDCEC09F27968CD3BCE8B0E25CC47C427CEF494D8BA0C933D360960N" TargetMode = "External"/>
	<Relationship Id="rId402" Type="http://schemas.openxmlformats.org/officeDocument/2006/relationships/hyperlink" Target="consultantplus://offline/ref=7273A9F1BDF7160F59F53EF4D6E93FC637E2255640C7B30021FC7A816314B15C73FAABDCEC09F27968CD3BCE850E25CC47C427CEF494D8BA0C933D360960N" TargetMode = "External"/>
	<Relationship Id="rId403" Type="http://schemas.openxmlformats.org/officeDocument/2006/relationships/hyperlink" Target="consultantplus://offline/ref=7273A9F1BDF7160F59F53EF4D6E93FC637E2255640C7B30021FC7A816314B15C73FAABDCEC09F27968CD3BCE840E25CC47C427CEF494D8BA0C933D360960N" TargetMode = "External"/>
	<Relationship Id="rId404" Type="http://schemas.openxmlformats.org/officeDocument/2006/relationships/hyperlink" Target="consultantplus://offline/ref=7273A9F1BDF7160F59F53EF4D6E93FC637E2255640C7B30021FC7A816314B15C73FAABDCEC09F27968CD3BCF8D0E25CC47C427CEF494D8BA0C933D360960N" TargetMode = "External"/>
	<Relationship Id="rId405" Type="http://schemas.openxmlformats.org/officeDocument/2006/relationships/hyperlink" Target="consultantplus://offline/ref=7273A9F1BDF7160F59F53EF4D6E93FC637E2255640C3B30525FB7A816314B15C73FAABDCEC09F27968CF31C88B0E25CC47C427CEF494D8BA0C933D360960N" TargetMode = "External"/>
	<Relationship Id="rId406" Type="http://schemas.openxmlformats.org/officeDocument/2006/relationships/hyperlink" Target="consultantplus://offline/ref=7273A9F1BDF7160F59F53EF4D6E93FC637E2255640C2B50421F17A816314B15C73FAABDCEC09F27968CC36CB840E25CC47C427CEF494D8BA0C933D360960N" TargetMode = "External"/>
	<Relationship Id="rId407" Type="http://schemas.openxmlformats.org/officeDocument/2006/relationships/hyperlink" Target="consultantplus://offline/ref=7273A9F1BDF7160F59F53EF4D6E93FC637E2255640C2B50421F17A816314B15C73FAABDCEC09F27968CC36C88C0E25CC47C427CEF494D8BA0C933D360960N" TargetMode = "External"/>
	<Relationship Id="rId408" Type="http://schemas.openxmlformats.org/officeDocument/2006/relationships/hyperlink" Target="consultantplus://offline/ref=7273A9F1BDF7160F59F53EF4D6E93FC637E2255640C2B90725FC7A816314B15C73FAABDCEC09F27968CA31C88D0E25CC47C427CEF494D8BA0C933D360960N" TargetMode = "External"/>
	<Relationship Id="rId409" Type="http://schemas.openxmlformats.org/officeDocument/2006/relationships/hyperlink" Target="consultantplus://offline/ref=7273A9F1BDF7160F59F53EF4D6E93FC637E2255640C5B5072FFF7A816314B15C73FAABDCEC09F27968CF32CB8F0E25CC47C427CEF494D8BA0C933D360960N" TargetMode = "External"/>
	<Relationship Id="rId410" Type="http://schemas.openxmlformats.org/officeDocument/2006/relationships/hyperlink" Target="consultantplus://offline/ref=7273A9F1BDF7160F59F53EF4D6E93FC637E2255640C2B50421F17A816314B15C73FAABDCEC09F27968CC36C88F0E25CC47C427CEF494D8BA0C933D360960N" TargetMode = "External"/>
	<Relationship Id="rId411" Type="http://schemas.openxmlformats.org/officeDocument/2006/relationships/hyperlink" Target="consultantplus://offline/ref=7273A9F1BDF7160F59F53EF4D6E93FC637E2255640C5B5072FFF7A816314B15C73FAABDCEC09F27968CF32CB8E0E25CC47C427CEF494D8BA0C933D360960N" TargetMode = "External"/>
	<Relationship Id="rId412" Type="http://schemas.openxmlformats.org/officeDocument/2006/relationships/hyperlink" Target="consultantplus://offline/ref=7273A9F1BDF7160F59F53EF4D6E93FC637E2255640C4B70C22FE7A816314B15C73FAABDCEC09F27968CF30C88F0E25CC47C427CEF494D8BA0C933D360960N" TargetMode = "External"/>
	<Relationship Id="rId413" Type="http://schemas.openxmlformats.org/officeDocument/2006/relationships/hyperlink" Target="consultantplus://offline/ref=7273A9F1BDF7160F59F53EF4D6E93FC637E2255640C7B30021FC7A816314B15C73FAABDCEC09F27968CD3BCF8C0E25CC47C427CEF494D8BA0C933D360960N" TargetMode = "External"/>
	<Relationship Id="rId414" Type="http://schemas.openxmlformats.org/officeDocument/2006/relationships/hyperlink" Target="consultantplus://offline/ref=7273A9F1BDF7160F59F53EF4D6E93FC637E2255640C4B70C22FE7A816314B15C73FAABDCEC09F27968CF30C8890E25CC47C427CEF494D8BA0C933D360960N" TargetMode = "External"/>
	<Relationship Id="rId415" Type="http://schemas.openxmlformats.org/officeDocument/2006/relationships/hyperlink" Target="consultantplus://offline/ref=7273A9F1BDF7160F59F53EF4D6E93FC637E2255640C4B70C22FE7A816314B15C73FAABDCEC09F27968CF30C8880E25CC47C427CEF494D8BA0C933D360960N" TargetMode = "External"/>
	<Relationship Id="rId416" Type="http://schemas.openxmlformats.org/officeDocument/2006/relationships/hyperlink" Target="consultantplus://offline/ref=7273A9F1BDF7160F59F53EF4D6E93FC637E2255640C3B30525FB7A816314B15C73FAABDCEC09F27968CF31C98D0E25CC47C427CEF494D8BA0C933D360960N" TargetMode = "External"/>
	<Relationship Id="rId417" Type="http://schemas.openxmlformats.org/officeDocument/2006/relationships/hyperlink" Target="consultantplus://offline/ref=7273A9F1BDF7160F59F53EF4D6E93FC637E2255640C2B50421F17A816314B15C73FAABDCEC09F27968CC36C8890E25CC47C427CEF494D8BA0C933D360960N" TargetMode = "External"/>
	<Relationship Id="rId418" Type="http://schemas.openxmlformats.org/officeDocument/2006/relationships/hyperlink" Target="consultantplus://offline/ref=7273A9F1BDF7160F59F53EF4D6E93FC637E2255640C2B90725FC7A816314B15C73FAABDCEC09F27968CA31C88C0E25CC47C427CEF494D8BA0C933D360960N" TargetMode = "External"/>
	<Relationship Id="rId419" Type="http://schemas.openxmlformats.org/officeDocument/2006/relationships/hyperlink" Target="consultantplus://offline/ref=7273A9F1BDF7160F59F53EF4D6E93FC637E2255640C5B5072FFF7A816314B15C73FAABDCEC09F27968CF32CB8B0E25CC47C427CEF494D8BA0C933D360960N" TargetMode = "External"/>
	<Relationship Id="rId420" Type="http://schemas.openxmlformats.org/officeDocument/2006/relationships/hyperlink" Target="consultantplus://offline/ref=7273A9F1BDF7160F59F53EF4D6E93FC637E2255640C4B70C22FE7A816314B15C73FAABDCEC09F27968CF30C88B0E25CC47C427CEF494D8BA0C933D360960N" TargetMode = "External"/>
	<Relationship Id="rId421" Type="http://schemas.openxmlformats.org/officeDocument/2006/relationships/hyperlink" Target="consultantplus://offline/ref=7273A9F1BDF7160F59F53EF4D6E93FC637E2255640C7B30021FC7A816314B15C73FAABDCEC09F27968CD3BCF8F0E25CC47C427CEF494D8BA0C933D360960N" TargetMode = "External"/>
	<Relationship Id="rId422" Type="http://schemas.openxmlformats.org/officeDocument/2006/relationships/hyperlink" Target="consultantplus://offline/ref=7273A9F1BDF7160F59F53EF4D6E93FC637E2255640C3B30525FB7A816314B15C73FAABDCEC09F27968CF31C98F0E25CC47C427CEF494D8BA0C933D360960N" TargetMode = "External"/>
	<Relationship Id="rId423" Type="http://schemas.openxmlformats.org/officeDocument/2006/relationships/hyperlink" Target="consultantplus://offline/ref=7273A9F1BDF7160F59F53EF4D6E93FC637E2255640C3B30525FB7A816314B15C73FAABDCEC09F27968CF31C98E0E25CC47C427CEF494D8BA0C933D360960N" TargetMode = "External"/>
	<Relationship Id="rId424" Type="http://schemas.openxmlformats.org/officeDocument/2006/relationships/hyperlink" Target="consultantplus://offline/ref=7273A9F1BDF7160F59F53EF4D6E93FC637E2255640C2B50421F17A816314B15C73FAABDCEC09F27968CC36C8880E25CC47C427CEF494D8BA0C933D360960N" TargetMode = "External"/>
	<Relationship Id="rId425" Type="http://schemas.openxmlformats.org/officeDocument/2006/relationships/hyperlink" Target="consultantplus://offline/ref=7273A9F1BDF7160F59F53EF4D6E93FC637E2255640C2B90725FC7A816314B15C73FAABDCEC09F27968CA31C88F0E25CC47C427CEF494D8BA0C933D360960N" TargetMode = "External"/>
	<Relationship Id="rId426" Type="http://schemas.openxmlformats.org/officeDocument/2006/relationships/hyperlink" Target="consultantplus://offline/ref=7273A9F1BDF7160F59F53EF4D6E93FC637E2255640C5B5072FFF7A816314B15C73FAABDCEC09F27968CF32CB8A0E25CC47C427CEF494D8BA0C933D360960N" TargetMode = "External"/>
	<Relationship Id="rId427" Type="http://schemas.openxmlformats.org/officeDocument/2006/relationships/hyperlink" Target="consultantplus://offline/ref=7273A9F1BDF7160F59F53EF4D6E93FC637E2255640C2B50421F17A816314B15C73FAABDCEC09F27968CC36C88A0E25CC47C427CEF494D8BA0C933D360960N" TargetMode = "External"/>
	<Relationship Id="rId428" Type="http://schemas.openxmlformats.org/officeDocument/2006/relationships/hyperlink" Target="consultantplus://offline/ref=7273A9F1BDF7160F59F53EF4D6E93FC637E2255640C5B5072FFF7A816314B15C73FAABDCEC09F27968CF32CB850E25CC47C427CEF494D8BA0C933D360960N" TargetMode = "External"/>
	<Relationship Id="rId429" Type="http://schemas.openxmlformats.org/officeDocument/2006/relationships/hyperlink" Target="consultantplus://offline/ref=7273A9F1BDF7160F59F53EF4D6E93FC637E2255640C4B70C22FE7A816314B15C73FAABDCEC09F27968CF30C88A0E25CC47C427CEF494D8BA0C933D360960N" TargetMode = "External"/>
	<Relationship Id="rId430" Type="http://schemas.openxmlformats.org/officeDocument/2006/relationships/hyperlink" Target="consultantplus://offline/ref=7273A9F1BDF7160F59F53EF4D6E93FC637E2255640C7B30021FC7A816314B15C73FAABDCEC09F27968CD3BCF8E0E25CC47C427CEF494D8BA0C933D360960N" TargetMode = "External"/>
	<Relationship Id="rId431" Type="http://schemas.openxmlformats.org/officeDocument/2006/relationships/hyperlink" Target="consultantplus://offline/ref=7273A9F1BDF7160F59F53EF4D6E93FC637E2255640C4B70C22FE7A816314B15C73FAABDCEC09F27968CF30C8840E25CC47C427CEF494D8BA0C933D360960N" TargetMode = "External"/>
	<Relationship Id="rId432" Type="http://schemas.openxmlformats.org/officeDocument/2006/relationships/hyperlink" Target="consultantplus://offline/ref=7273A9F1BDF7160F59F53EF4D6E93FC637E2255640C4B70C22FE7A816314B15C73FAABDCEC09F27968CF30C98D0E25CC47C427CEF494D8BA0C933D360960N" TargetMode = "External"/>
	<Relationship Id="rId433" Type="http://schemas.openxmlformats.org/officeDocument/2006/relationships/hyperlink" Target="consultantplus://offline/ref=7273A9F1BDF7160F59F53EF4D6E93FC637E2255640C3B30525FB7A816314B15C73FAABDCEC09F27968CF31C98B0E25CC47C427CEF494D8BA0C933D360960N" TargetMode = "External"/>
	<Relationship Id="rId434" Type="http://schemas.openxmlformats.org/officeDocument/2006/relationships/hyperlink" Target="consultantplus://offline/ref=7273A9F1BDF7160F59F53EF4D6E93FC637E2255640C2B50421F17A816314B15C73FAABDCEC09F27968CC36C8840E25CC47C427CEF494D8BA0C933D360960N" TargetMode = "External"/>
	<Relationship Id="rId435" Type="http://schemas.openxmlformats.org/officeDocument/2006/relationships/hyperlink" Target="consultantplus://offline/ref=7273A9F1BDF7160F59F53EF4D6E93FC637E2255640C3B30525FB7A816314B15C73FAABDCEC09F27968CF31C9850E25CC47C427CEF494D8BA0C933D360960N" TargetMode = "External"/>
	<Relationship Id="rId436" Type="http://schemas.openxmlformats.org/officeDocument/2006/relationships/hyperlink" Target="consultantplus://offline/ref=7273A9F1BDF7160F59F53EF4D6E93FC637E2255640C2B50421F17A816314B15C73FAABDCEC09F27968CC36C98D0E25CC47C427CEF494D8BA0C933D360960N" TargetMode = "External"/>
	<Relationship Id="rId437" Type="http://schemas.openxmlformats.org/officeDocument/2006/relationships/hyperlink" Target="consultantplus://offline/ref=7273A9F1BDF7160F59F53EF4D6E93FC637E2255640C2B50421F17A816314B15C73FAABDCEC09F27968CC36C98F0E25CC47C427CEF494D8BA0C933D360960N" TargetMode = "External"/>
	<Relationship Id="rId438" Type="http://schemas.openxmlformats.org/officeDocument/2006/relationships/hyperlink" Target="consultantplus://offline/ref=7273A9F1BDF7160F59F53EF4D6E93FC637E2255640C2B50421F17A816314B15C73FAABDCEC09F27968CC36C98E0E25CC47C427CEF494D8BA0C933D360960N" TargetMode = "External"/>
	<Relationship Id="rId439" Type="http://schemas.openxmlformats.org/officeDocument/2006/relationships/hyperlink" Target="consultantplus://offline/ref=7273A9F1BDF7160F59F53EF4D6E93FC637E2255640C5B5072FFF7A816314B15C73FAABDCEC09F27968CF32C88C0E25CC47C427CEF494D8BA0C933D360960N" TargetMode = "External"/>
	<Relationship Id="rId440" Type="http://schemas.openxmlformats.org/officeDocument/2006/relationships/hyperlink" Target="consultantplus://offline/ref=7273A9F1BDF7160F59F53EF4D6E93FC637E2255640C5B80D27FC7A816314B15C73FAABDCEC09F27968CB3ACB840E25CC47C427CEF494D8BA0C933D360960N" TargetMode = "External"/>
	<Relationship Id="rId441" Type="http://schemas.openxmlformats.org/officeDocument/2006/relationships/hyperlink" Target="consultantplus://offline/ref=7273A9F1BDF7160F59F53EF4D6E93FC637E2255640C4B70C22FE7A816314B15C73FAABDCEC09F27968CF30C98C0E25CC47C427CEF494D8BA0C933D360960N" TargetMode = "External"/>
	<Relationship Id="rId442" Type="http://schemas.openxmlformats.org/officeDocument/2006/relationships/hyperlink" Target="consultantplus://offline/ref=7273A9F1BDF7160F59F53EF4D6E93FC637E2255640C7B30021FC7A816314B15C73FAABDCEC09F27968CD3BCF890E25CC47C427CEF494D8BA0C933D360960N" TargetMode = "External"/>
	<Relationship Id="rId443" Type="http://schemas.openxmlformats.org/officeDocument/2006/relationships/hyperlink" Target="consultantplus://offline/ref=7273A9F1BDF7160F59F53EF4D6E93FC637E2255640C7B30021FC7A816314B15C73FAABDCEC09F27968CD3BCF880E25CC47C427CEF494D8BA0C933D360960N" TargetMode = "External"/>
	<Relationship Id="rId444" Type="http://schemas.openxmlformats.org/officeDocument/2006/relationships/hyperlink" Target="consultantplus://offline/ref=7273A9F1BDF7160F59F53EF4D6E93FC637E2255640C7B30021FC7A816314B15C73FAABDCEC09F27968CD3ACC8C0E25CC47C427CEF494D8BA0C933D360960N" TargetMode = "External"/>
	<Relationship Id="rId445" Type="http://schemas.openxmlformats.org/officeDocument/2006/relationships/hyperlink" Target="consultantplus://offline/ref=7273A9F1BDF7160F59F53EF4D6E93FC637E2255640C7B30021FC7A816314B15C73FAABDCEC09F27968CC33CC850E25CC47C427CEF494D8BA0C933D360960N" TargetMode = "External"/>
	<Relationship Id="rId446" Type="http://schemas.openxmlformats.org/officeDocument/2006/relationships/hyperlink" Target="consultantplus://offline/ref=7273A9F1BDF7160F59F53EF4D6E93FC637E2255640C5B80D27FC7A816314B15C73FAABDCEC09F27968CB3AC88D0E25CC47C427CEF494D8BA0C933D360960N" TargetMode = "External"/>
	<Relationship Id="rId447" Type="http://schemas.openxmlformats.org/officeDocument/2006/relationships/hyperlink" Target="consultantplus://offline/ref=7273A9F1BDF7160F59F53EF4D6E93FC637E2255640C4B70C22FE7A816314B15C73FAABDCEC09F27968CF35C78C0E25CC47C427CEF494D8BA0C933D360960N" TargetMode = "External"/>
	<Relationship Id="rId448" Type="http://schemas.openxmlformats.org/officeDocument/2006/relationships/hyperlink" Target="consultantplus://offline/ref=7273A9F1BDF7160F59F53EF4D6E93FC637E2255640C4B70C22FE7A816314B15C73FAABDCEC09F27968CF34C7850E25CC47C427CEF494D8BA0C933D360960N" TargetMode = "External"/>
	<Relationship Id="rId449" Type="http://schemas.openxmlformats.org/officeDocument/2006/relationships/hyperlink" Target="consultantplus://offline/ref=7273A9F1BDF7160F59F53EF4D6E93FC637E2255640C5B80D27FC7A816314B15C73FAABDCEC09F27968CA33C88B0E25CC47C427CEF494D8BA0C933D360960N" TargetMode = "External"/>
	<Relationship Id="rId450" Type="http://schemas.openxmlformats.org/officeDocument/2006/relationships/hyperlink" Target="consultantplus://offline/ref=7273A9F1BDF7160F59F53EF4D6E93FC637E2255640C0B20620FD7A816314B15C73FAABDCEC09F27968CC32C98A0E25CC47C427CEF494D8BA0C933D360960N" TargetMode = "External"/>
	<Relationship Id="rId451" Type="http://schemas.openxmlformats.org/officeDocument/2006/relationships/hyperlink" Target="consultantplus://offline/ref=7273A9F1BDF7160F59F53EF4D6E93FC637E2255640C0B50C23FE7A816314B15C73FAABDCEC09F27968CC33CA850E25CC47C427CEF494D8BA0C933D360960N" TargetMode = "External"/>
	<Relationship Id="rId452" Type="http://schemas.openxmlformats.org/officeDocument/2006/relationships/hyperlink" Target="consultantplus://offline/ref=7273A9F1BDF7160F59F53EF4D6E93FC637E2255640C0B90D25FF7A816314B15C73FAABDCEC09F27968CA33C68A0E25CC47C427CEF494D8BA0C933D360960N" TargetMode = "External"/>
	<Relationship Id="rId453" Type="http://schemas.openxmlformats.org/officeDocument/2006/relationships/hyperlink" Target="consultantplus://offline/ref=7273A9F1BDF7160F59F53EF4D6E93FC637E2255640C3B30525FB7A816314B15C73FAABDCEC09F27968CE34C7840E25CC47C427CEF494D8BA0C933D360960N" TargetMode = "External"/>
	<Relationship Id="rId454" Type="http://schemas.openxmlformats.org/officeDocument/2006/relationships/hyperlink" Target="consultantplus://offline/ref=7273A9F1BDF7160F59F53EF4D6E93FC637E2255640C3B50C22F17A816314B15C73FAABDCEC09F27968CF34CC8F0E25CC47C427CEF494D8BA0C933D360960N" TargetMode = "External"/>
	<Relationship Id="rId455" Type="http://schemas.openxmlformats.org/officeDocument/2006/relationships/hyperlink" Target="consultantplus://offline/ref=7273A9F1BDF7160F59F53EF4D6E93FC637E2255640C2B50421F17A816314B15C73FAABDCEC09F27968CE33C78C0E25CC47C427CEF494D8BA0C933D360960N" TargetMode = "External"/>
	<Relationship Id="rId456" Type="http://schemas.openxmlformats.org/officeDocument/2006/relationships/hyperlink" Target="consultantplus://offline/ref=7273A9F1BDF7160F59F53EF4D6E93FC637E2255640C2B90725FC7A816314B15C73FAABDCEC09F27968CA35CE840E25CC47C427CEF494D8BA0C933D360960N" TargetMode = "External"/>
	<Relationship Id="rId457" Type="http://schemas.openxmlformats.org/officeDocument/2006/relationships/hyperlink" Target="consultantplus://offline/ref=7273A9F1BDF7160F59F53EF4D6E93FC637E2255640C5B20123FF7A816314B15C73FAABDCEC09F27968C931CE8A0E25CC47C427CEF494D8BA0C933D360960N" TargetMode = "External"/>
	<Relationship Id="rId458" Type="http://schemas.openxmlformats.org/officeDocument/2006/relationships/hyperlink" Target="consultantplus://offline/ref=7273A9F1BDF7160F59F53EF4D6E93FC637E2255640C5B5072FFF7A816314B15C73FAABDCEC09F27968CE35C9850E25CC47C427CEF494D8BA0C933D360960N" TargetMode = "External"/>
	<Relationship Id="rId459" Type="http://schemas.openxmlformats.org/officeDocument/2006/relationships/hyperlink" Target="consultantplus://offline/ref=7273A9F1BDF7160F59F53EF4D6E93FC637E2255640C4B3032FFC7A816314B15C73FAABDCEC09F27968C934CD8F0E25CC47C427CEF494D8BA0C933D360960N" TargetMode = "External"/>
	<Relationship Id="rId460" Type="http://schemas.openxmlformats.org/officeDocument/2006/relationships/hyperlink" Target="consultantplus://offline/ref=7273A9F1BDF7160F59F53EF4D6E93FC637E2255640C4B70C22FE7A816314B15C73FAABDCEC09F27968CF3ACE890E25CC47C427CEF494D8BA0C933D360960N" TargetMode = "External"/>
	<Relationship Id="rId461" Type="http://schemas.openxmlformats.org/officeDocument/2006/relationships/hyperlink" Target="consultantplus://offline/ref=7273A9F1BDF7160F59F53EF4D6E93FC637E2255640C7B30021FC7A816314B15C73FAABDCEC09F27968CC32CD890E25CC47C427CEF494D8BA0C933D360960N" TargetMode = "External"/>
	<Relationship Id="rId462" Type="http://schemas.openxmlformats.org/officeDocument/2006/relationships/hyperlink" Target="consultantplus://offline/ref=7273A9F1BDF7160F59F53EF4D6E93FC637E2255640C0B20620FD7A816314B15C73FAABDCEC09F27968CC32C9850E25CC47C427CEF494D8BA0C933D360960N" TargetMode = "External"/>
	<Relationship Id="rId463" Type="http://schemas.openxmlformats.org/officeDocument/2006/relationships/hyperlink" Target="consultantplus://offline/ref=7273A9F1BDF7160F59F53EF4D6E93FC637E2255640C5B20123FF7A816314B15C73FAABDCEC09F27968C931CE840E25CC47C427CEF494D8BA0C933D360960N" TargetMode = "External"/>
	<Relationship Id="rId464" Type="http://schemas.openxmlformats.org/officeDocument/2006/relationships/hyperlink" Target="consultantplus://offline/ref=7273A9F1BDF7160F59F53EF4D6E93FC637E2255640C4B3032FFC7A816314B15C73FAABDCEC09F27968C934CD8E0E25CC47C427CEF494D8BA0C933D360960N" TargetMode = "External"/>
	<Relationship Id="rId465" Type="http://schemas.openxmlformats.org/officeDocument/2006/relationships/hyperlink" Target="consultantplus://offline/ref=7273A9F1BDF7160F59F53EF4D6E93FC637E2255640C4B70C22FE7A816314B15C73FAABDCEC09F27968CF3ACE880E25CC47C427CEF494D8BA0C933D360960N" TargetMode = "External"/>
	<Relationship Id="rId466" Type="http://schemas.openxmlformats.org/officeDocument/2006/relationships/hyperlink" Target="consultantplus://offline/ref=7273A9F1BDF7160F59F53EF4D6E93FC637E2255640C5B5072FFF7A816314B15C73FAABDCEC09F27968CE35C6890E25CC47C427CEF494D8BA0C933D360960N" TargetMode = "External"/>
	<Relationship Id="rId467" Type="http://schemas.openxmlformats.org/officeDocument/2006/relationships/hyperlink" Target="consultantplus://offline/ref=7273A9F1BDF7160F59F53EF4D6E93FC637E2255640C4B70C22FE7A816314B15C73FAABDCEC09F27968CF3ACE840E25CC47C427CEF494D8BA0C933D360960N" TargetMode = "External"/>
	<Relationship Id="rId468" Type="http://schemas.openxmlformats.org/officeDocument/2006/relationships/hyperlink" Target="consultantplus://offline/ref=7273A9F1BDF7160F59F520F9C08561C23BED725D46C2BA527BAC7CD63C44B70921BAF585AD4AE1786ED731CE8F0066N" TargetMode = "External"/>
	<Relationship Id="rId469" Type="http://schemas.openxmlformats.org/officeDocument/2006/relationships/hyperlink" Target="consultantplus://offline/ref=7273A9F1BDF7160F59F520F9C08561C23CE0795248C8BA527BAC7CD63C44B70933BAAD89AF4DFF7B6DC2679FC9507C9F048F2ACAED88D8BE0161N" TargetMode = "External"/>
	<Relationship Id="rId470" Type="http://schemas.openxmlformats.org/officeDocument/2006/relationships/hyperlink" Target="consultantplus://offline/ref=7273A9F1BDF7160F59F53EF4D6E93FC637E2255640C7B00C20F87A816314B15C73FAABDCFE09AA756ACE2DCE8B1B739D010962N" TargetMode = "External"/>
	<Relationship Id="rId471" Type="http://schemas.openxmlformats.org/officeDocument/2006/relationships/hyperlink" Target="consultantplus://offline/ref=7273A9F1BDF7160F59F53EF4D6E93FC637E2255640C2B90725FC7A816314B15C73FAABDCEC09F27968CA35CF8C0E25CC47C427CEF494D8BA0C933D360960N" TargetMode = "External"/>
	<Relationship Id="rId472" Type="http://schemas.openxmlformats.org/officeDocument/2006/relationships/hyperlink" Target="consultantplus://offline/ref=7273A9F1BDF7160F59F53EF4D6E93FC637E2255640C5B20123FF7A816314B15C73FAABDCEC09F27968C931CC840E25CC47C427CEF494D8BA0C933D360960N" TargetMode = "External"/>
	<Relationship Id="rId473" Type="http://schemas.openxmlformats.org/officeDocument/2006/relationships/hyperlink" Target="consultantplus://offline/ref=7273A9F1BDF7160F59F53EF4D6E93FC637E2255640C2B90725FC7A816314B15C73FAABDCEC09F27968CA35CF8F0E25CC47C427CEF494D8BA0C933D360960N" TargetMode = "External"/>
	<Relationship Id="rId474" Type="http://schemas.openxmlformats.org/officeDocument/2006/relationships/hyperlink" Target="consultantplus://offline/ref=7273A9F1BDF7160F59F53EF4D6E93FC637E2255640C5B20123FF7A816314B15C73FAABDCEC09F27968C931CD8D0E25CC47C427CEF494D8BA0C933D360960N" TargetMode = "External"/>
	<Relationship Id="rId475" Type="http://schemas.openxmlformats.org/officeDocument/2006/relationships/hyperlink" Target="consultantplus://offline/ref=7273A9F1BDF7160F59F53EF4D6E93FC637E2255640C5B20123FF7A816314B15C73FAABDCEC09F27968C931CD8F0E25CC47C427CEF494D8BA0C933D360960N" TargetMode = "External"/>
	<Relationship Id="rId476" Type="http://schemas.openxmlformats.org/officeDocument/2006/relationships/hyperlink" Target="consultantplus://offline/ref=7273A9F1BDF7160F59F53EF4D6E93FC637E2255640C5B20123FF7A816314B15C73FAABDCEC09F27968C931CD8E0E25CC47C427CEF494D8BA0C933D360960N" TargetMode = "External"/>
	<Relationship Id="rId477" Type="http://schemas.openxmlformats.org/officeDocument/2006/relationships/hyperlink" Target="consultantplus://offline/ref=7273A9F1BDF7160F59F53EF4D6E93FC637E2255640C4B3032FFC7A816314B15C73FAABDCEC09F27968C934CD850E25CC47C427CEF494D8BA0C933D360960N" TargetMode = "External"/>
	<Relationship Id="rId478" Type="http://schemas.openxmlformats.org/officeDocument/2006/relationships/hyperlink" Target="consultantplus://offline/ref=7273A9F1BDF7160F59F53EF4D6E93FC637E2255640C4B3032FFC7A816314B15C73FAABDCEC09F27968C934CA8C0E25CC47C427CEF494D8BA0C933D360960N" TargetMode = "External"/>
	<Relationship Id="rId479" Type="http://schemas.openxmlformats.org/officeDocument/2006/relationships/hyperlink" Target="consultantplus://offline/ref=7273A9F1BDF7160F59F53EF4D6E93FC637E2255640C4B3032FFC7A816314B15C73FAABDCEC09F27968C934CA8E0E25CC47C427CEF494D8BA0C933D360960N" TargetMode = "External"/>
	<Relationship Id="rId480" Type="http://schemas.openxmlformats.org/officeDocument/2006/relationships/hyperlink" Target="consultantplus://offline/ref=7273A9F1BDF7160F59F53EF4D6E93FC637E2255640C4B3032FFC7A816314B15C73FAABDCEC09F27968C934CA890E25CC47C427CEF494D8BA0C933D360960N" TargetMode = "External"/>
	<Relationship Id="rId481" Type="http://schemas.openxmlformats.org/officeDocument/2006/relationships/hyperlink" Target="consultantplus://offline/ref=7273A9F1BDF7160F59F53EF4D6E93FC637E2255640C4B3032FFC7A816314B15C73FAABDCEC09F27968C934CA880E25CC47C427CEF494D8BA0C933D360960N" TargetMode = "External"/>
	<Relationship Id="rId482" Type="http://schemas.openxmlformats.org/officeDocument/2006/relationships/hyperlink" Target="consultantplus://offline/ref=7273A9F1BDF7160F59F53EF4D6E93FC637E2255640C4B3032FFC7A816314B15C73FAABDCEC09F27968C934CA8B0E25CC47C427CEF494D8BA0C933D360960N" TargetMode = "External"/>
	<Relationship Id="rId483" Type="http://schemas.openxmlformats.org/officeDocument/2006/relationships/hyperlink" Target="consultantplus://offline/ref=7273A9F1BDF7160F59F53EF4D6E93FC637E2255640C4B3032FFC7A816314B15C73FAABDCEC09F27968C934CA8A0E25CC47C427CEF494D8BA0C933D360960N" TargetMode = "External"/>
	<Relationship Id="rId484" Type="http://schemas.openxmlformats.org/officeDocument/2006/relationships/hyperlink" Target="consultantplus://offline/ref=7273A9F1BDF7160F59F53EF4D6E93FC637E2255640C4B3032FFC7A816314B15C73FAABDCEC09F27968C934CA850E25CC47C427CEF494D8BA0C933D360960N" TargetMode = "External"/>
	<Relationship Id="rId485" Type="http://schemas.openxmlformats.org/officeDocument/2006/relationships/hyperlink" Target="consultantplus://offline/ref=7273A9F1BDF7160F59F53EF4D6E93FC637E2255640C7B30021FC7A816314B15C73FAABDCEC09F27968CC32CD8B0E25CC47C427CEF494D8BA0C933D360960N" TargetMode = "External"/>
	<Relationship Id="rId486" Type="http://schemas.openxmlformats.org/officeDocument/2006/relationships/hyperlink" Target="consultantplus://offline/ref=7273A9F1BDF7160F59F53EF4D6E93FC637E2255640C2B90725FC7A816314B15C73FAABDCEC09F27968CA35CF8E0E25CC47C427CEF494D8BA0C933D360960N" TargetMode = "External"/>
	<Relationship Id="rId487" Type="http://schemas.openxmlformats.org/officeDocument/2006/relationships/hyperlink" Target="consultantplus://offline/ref=7273A9F1BDF7160F59F53EF4D6E93FC637E2255640C4B3032FFC7A816314B15C73FAABDCEC09F27968C934CB8C0E25CC47C427CEF494D8BA0C933D360960N" TargetMode = "External"/>
	<Relationship Id="rId488" Type="http://schemas.openxmlformats.org/officeDocument/2006/relationships/hyperlink" Target="consultantplus://offline/ref=7273A9F1BDF7160F59F53EF4D6E93FC637E2255640C4B3032FFC7A816314B15C73FAABDCEC09F27968C934CB8F0E25CC47C427CEF494D8BA0C933D360960N" TargetMode = "External"/>
	<Relationship Id="rId489" Type="http://schemas.openxmlformats.org/officeDocument/2006/relationships/hyperlink" Target="consultantplus://offline/ref=7273A9F1BDF7160F59F53EF4D6E93FC637E2255640C7B30021FC7A816314B15C73FAABDCEC09F27968CC32CD8A0E25CC47C427CEF494D8BA0C933D360960N" TargetMode = "External"/>
	<Relationship Id="rId490" Type="http://schemas.openxmlformats.org/officeDocument/2006/relationships/hyperlink" Target="consultantplus://offline/ref=7273A9F1BDF7160F59F53EF4D6E93FC637E2255640C0B90D25FF7A816314B15C73FAABDCEC09F27968CA33C78C0E25CC47C427CEF494D8BA0C933D360960N" TargetMode = "External"/>
	<Relationship Id="rId491" Type="http://schemas.openxmlformats.org/officeDocument/2006/relationships/hyperlink" Target="consultantplus://offline/ref=7273A9F1BDF7160F59F53EF4D6E93FC637E2255640C0B90D25FF7A816314B15C73FAABDCEC09F27968CA33C78E0E25CC47C427CEF494D8BA0C933D360960N" TargetMode = "External"/>
	<Relationship Id="rId492" Type="http://schemas.openxmlformats.org/officeDocument/2006/relationships/hyperlink" Target="consultantplus://offline/ref=7273A9F1BDF7160F59F53EF4D6E93FC637E2255640C3B30525FB7A816314B15C73FAABDCEC09F27968CE3BCE8B0E25CC47C427CEF494D8BA0C933D360960N" TargetMode = "External"/>
	<Relationship Id="rId493" Type="http://schemas.openxmlformats.org/officeDocument/2006/relationships/hyperlink" Target="consultantplus://offline/ref=7273A9F1BDF7160F59F53EF4D6E93FC637E2255640C2B50421F17A816314B15C73FAABDCEC09F27968CE33C78A0E25CC47C427CEF494D8BA0C933D360960N" TargetMode = "External"/>
	<Relationship Id="rId494" Type="http://schemas.openxmlformats.org/officeDocument/2006/relationships/hyperlink" Target="consultantplus://offline/ref=7273A9F1BDF7160F59F53EF4D6E93FC637E2255640C5B5072FFF7A816314B15C73FAABDCEC09F27968CE35C68B0E25CC47C427CEF494D8BA0C933D360960N" TargetMode = "External"/>
	<Relationship Id="rId495" Type="http://schemas.openxmlformats.org/officeDocument/2006/relationships/hyperlink" Target="consultantplus://offline/ref=7273A9F1BDF7160F59F53EF4D6E93FC637E2255640C4B70C22FE7A816314B15C73FAABDCEC09F27968CF3ACF8C0E25CC47C427CEF494D8BA0C933D360960N" TargetMode = "External"/>
	<Relationship Id="rId496" Type="http://schemas.openxmlformats.org/officeDocument/2006/relationships/hyperlink" Target="consultantplus://offline/ref=7273A9F1BDF7160F59F53EF4D6E93FC637E2255640C0B90D25FF7A816314B15C73FAABDCEC09F27968CA33C7890E25CC47C427CEF494D8BA0C933D360960N" TargetMode = "External"/>
	<Relationship Id="rId497" Type="http://schemas.openxmlformats.org/officeDocument/2006/relationships/hyperlink" Target="consultantplus://offline/ref=7273A9F1BDF7160F59F53EF4D6E93FC637E2255640C3B30525FB7A816314B15C73FAABDCEC09F27968CE3BCE8A0E25CC47C427CEF494D8BA0C933D360960N" TargetMode = "External"/>
	<Relationship Id="rId498" Type="http://schemas.openxmlformats.org/officeDocument/2006/relationships/hyperlink" Target="consultantplus://offline/ref=7273A9F1BDF7160F59F53EF4D6E93FC637E2255640C2B50421F17A816314B15C73FAABDCEC09F27968CE33C7850E25CC47C427CEF494D8BA0C933D360960N" TargetMode = "External"/>
	<Relationship Id="rId499" Type="http://schemas.openxmlformats.org/officeDocument/2006/relationships/hyperlink" Target="consultantplus://offline/ref=7273A9F1BDF7160F59F53EF4D6E93FC637E2255640C5B5072FFF7A816314B15C73FAABDCEC09F27968CE35C68A0E25CC47C427CEF494D8BA0C933D360960N" TargetMode = "External"/>
	<Relationship Id="rId500" Type="http://schemas.openxmlformats.org/officeDocument/2006/relationships/hyperlink" Target="consultantplus://offline/ref=7273A9F1BDF7160F59F53EF4D6E93FC637E2255640C4B70C22FE7A816314B15C73FAABDCEC09F27968CF3ACF8F0E25CC47C427CEF494D8BA0C933D360960N" TargetMode = "External"/>
	<Relationship Id="rId501" Type="http://schemas.openxmlformats.org/officeDocument/2006/relationships/hyperlink" Target="consultantplus://offline/ref=7273A9F1BDF7160F59F53EF4D6E93FC637E2255640C0B90D25FF7A816314B15C73FAABDCEC09F27968CA33C7880E25CC47C427CEF494D8BA0C933D360960N" TargetMode = "External"/>
	<Relationship Id="rId502" Type="http://schemas.openxmlformats.org/officeDocument/2006/relationships/hyperlink" Target="consultantplus://offline/ref=7273A9F1BDF7160F59F53EF4D6E93FC637E2255640C3B30525FB7A816314B15C73FAABDCEC09F27968CE3BCE850E25CC47C427CEF494D8BA0C933D360960N" TargetMode = "External"/>
	<Relationship Id="rId503" Type="http://schemas.openxmlformats.org/officeDocument/2006/relationships/hyperlink" Target="consultantplus://offline/ref=7273A9F1BDF7160F59F53EF4D6E93FC637E2255640C2B50421F17A816314B15C73FAABDCEC09F27968CE33C7840E25CC47C427CEF494D8BA0C933D360960N" TargetMode = "External"/>
	<Relationship Id="rId504" Type="http://schemas.openxmlformats.org/officeDocument/2006/relationships/hyperlink" Target="consultantplus://offline/ref=7273A9F1BDF7160F59F53EF4D6E93FC637E2255640C3B30525FB7A816314B15C73FAABDCEC09F27968CE3BCE840E25CC47C427CEF494D8BA0C933D360960N" TargetMode = "External"/>
	<Relationship Id="rId505" Type="http://schemas.openxmlformats.org/officeDocument/2006/relationships/hyperlink" Target="consultantplus://offline/ref=7273A9F1BDF7160F59F53EF4D6E93FC637E2255640C3B30525FB7A816314B15C73FAABDCEC09F27968CE3BCF8D0E25CC47C427CEF494D8BA0C933D360960N" TargetMode = "External"/>
	<Relationship Id="rId506" Type="http://schemas.openxmlformats.org/officeDocument/2006/relationships/hyperlink" Target="consultantplus://offline/ref=7273A9F1BDF7160F59F53EF4D6E93FC637E2255640C5B5072FFF7A816314B15C73FAABDCEC09F27968CE35C6850E25CC47C427CEF494D8BA0C933D360960N" TargetMode = "External"/>
	<Relationship Id="rId507" Type="http://schemas.openxmlformats.org/officeDocument/2006/relationships/hyperlink" Target="consultantplus://offline/ref=7273A9F1BDF7160F59F53EF4D6E93FC637E2255640C4B70C22FE7A816314B15C73FAABDCEC09F27968CF3ACF8E0E25CC47C427CEF494D8BA0C933D360960N" TargetMode = "External"/>
	<Relationship Id="rId508" Type="http://schemas.openxmlformats.org/officeDocument/2006/relationships/hyperlink" Target="consultantplus://offline/ref=7273A9F1BDF7160F59F53EF4D6E93FC637E2255640C2B50421F17A816314B15C73FAABDCEC09F27968CE32CE8D0E25CC47C427CEF494D8BA0C933D360960N" TargetMode = "External"/>
	<Relationship Id="rId509" Type="http://schemas.openxmlformats.org/officeDocument/2006/relationships/hyperlink" Target="consultantplus://offline/ref=7273A9F1BDF7160F59F53EF4D6E93FC637E2255640C5B5072FFF7A816314B15C73FAABDCEC09F27968CE35C6840E25CC47C427CEF494D8BA0C933D360960N" TargetMode = "External"/>
	<Relationship Id="rId510" Type="http://schemas.openxmlformats.org/officeDocument/2006/relationships/hyperlink" Target="consultantplus://offline/ref=7273A9F1BDF7160F59F53EF4D6E93FC637E2255640C5B5072FFF7A816314B15C73FAABDCEC09F27968CE35C78D0E25CC47C427CEF494D8BA0C933D360960N" TargetMode = "External"/>
	<Relationship Id="rId511" Type="http://schemas.openxmlformats.org/officeDocument/2006/relationships/hyperlink" Target="consultantplus://offline/ref=7273A9F1BDF7160F59F53EF4D6E93FC637E2255640C4B70C22FE7A816314B15C73FAABDCEC09F27968CF3ACF890E25CC47C427CEF494D8BA0C933D360960N" TargetMode = "External"/>
	<Relationship Id="rId512" Type="http://schemas.openxmlformats.org/officeDocument/2006/relationships/hyperlink" Target="consultantplus://offline/ref=7273A9F1BDF7160F59F53EF4D6E93FC637E2255640C0B20620FD7A816314B15C73FAABDCEC09F27968CC32C6840E25CC47C427CEF494D8BA0C933D360960N" TargetMode = "External"/>
	<Relationship Id="rId513" Type="http://schemas.openxmlformats.org/officeDocument/2006/relationships/hyperlink" Target="consultantplus://offline/ref=7273A9F1BDF7160F59F53EF4D6E93FC637E2255640C0B50C23FE7A816314B15C73FAABDCEC09F27968CC33CA850E25CC47C427CEF494D8BA0C933D360960N" TargetMode = "External"/>
	<Relationship Id="rId514" Type="http://schemas.openxmlformats.org/officeDocument/2006/relationships/hyperlink" Target="consultantplus://offline/ref=7273A9F1BDF7160F59F53EF4D6E93FC637E2255640C0B90D25FF7A816314B15C73FAABDCEC09F27968CA33C78B0E25CC47C427CEF494D8BA0C933D360960N" TargetMode = "External"/>
	<Relationship Id="rId515" Type="http://schemas.openxmlformats.org/officeDocument/2006/relationships/hyperlink" Target="consultantplus://offline/ref=7273A9F1BDF7160F59F53EF4D6E93FC637E2255640C3B30525FB7A816314B15C73FAABDCEC09F27968CE3BCF8C0E25CC47C427CEF494D8BA0C933D360960N" TargetMode = "External"/>
	<Relationship Id="rId516" Type="http://schemas.openxmlformats.org/officeDocument/2006/relationships/hyperlink" Target="consultantplus://offline/ref=7273A9F1BDF7160F59F53EF4D6E93FC637E2255640C3B50C22F17A816314B15C73FAABDCEC09F27968CF34CC8F0E25CC47C427CEF494D8BA0C933D360960N" TargetMode = "External"/>
	<Relationship Id="rId517" Type="http://schemas.openxmlformats.org/officeDocument/2006/relationships/hyperlink" Target="consultantplus://offline/ref=7273A9F1BDF7160F59F53EF4D6E93FC637E2255640C2B50421F17A816314B15C73FAABDCEC09F27968CE32CE8C0E25CC47C427CEF494D8BA0C933D360960N" TargetMode = "External"/>
	<Relationship Id="rId518" Type="http://schemas.openxmlformats.org/officeDocument/2006/relationships/hyperlink" Target="consultantplus://offline/ref=7273A9F1BDF7160F59F53EF4D6E93FC637E2255640C2B90725FC7A816314B15C73FAABDCEC09F27968CA35CF890E25CC47C427CEF494D8BA0C933D360960N" TargetMode = "External"/>
	<Relationship Id="rId519" Type="http://schemas.openxmlformats.org/officeDocument/2006/relationships/hyperlink" Target="consultantplus://offline/ref=7273A9F1BDF7160F59F53EF4D6E93FC637E2255640C5B20123FF7A816314B15C73FAABDCEC09F27968C930C8880E25CC47C427CEF494D8BA0C933D360960N" TargetMode = "External"/>
	<Relationship Id="rId520" Type="http://schemas.openxmlformats.org/officeDocument/2006/relationships/hyperlink" Target="consultantplus://offline/ref=7273A9F1BDF7160F59F53EF4D6E93FC637E2255640C5B5072FFF7A816314B15C73FAABDCEC09F27968CE35C78C0E25CC47C427CEF494D8BA0C933D360960N" TargetMode = "External"/>
	<Relationship Id="rId521" Type="http://schemas.openxmlformats.org/officeDocument/2006/relationships/hyperlink" Target="consultantplus://offline/ref=7273A9F1BDF7160F59F53EF4D6E93FC637E2255640C4B3032FFC7A816314B15C73FAABDCEC09F27968C934CB8E0E25CC47C427CEF494D8BA0C933D360960N" TargetMode = "External"/>
	<Relationship Id="rId522" Type="http://schemas.openxmlformats.org/officeDocument/2006/relationships/hyperlink" Target="consultantplus://offline/ref=7273A9F1BDF7160F59F53EF4D6E93FC637E2255640C4B70C22FE7A816314B15C73FAABDCEC09F27968CF3ACF880E25CC47C427CEF494D8BA0C933D360960N" TargetMode = "External"/>
	<Relationship Id="rId523" Type="http://schemas.openxmlformats.org/officeDocument/2006/relationships/hyperlink" Target="consultantplus://offline/ref=7273A9F1BDF7160F59F53EF4D6E93FC637E2255640C7B30021FC7A816314B15C73FAABDCEC09F27968CC32CD850E25CC47C427CEF494D8BA0C933D360960N" TargetMode = "External"/>
	<Relationship Id="rId524" Type="http://schemas.openxmlformats.org/officeDocument/2006/relationships/hyperlink" Target="consultantplus://offline/ref=7273A9F1BDF7160F59F53EF4D6E93FC637E2255640C4B70C22FE7A816314B15C73FAABDCEC09F27968CF3ACF8B0E25CC47C427CEF494D8BA0C933D360960N" TargetMode = "External"/>
	<Relationship Id="rId525" Type="http://schemas.openxmlformats.org/officeDocument/2006/relationships/hyperlink" Target="consultantplus://offline/ref=7273A9F1BDF7160F59F53EF4D6E93FC637E2255640C7B30021FC7A816314B15C73FAABDCEC09F27968CC32CD840E25CC47C427CEF494D8BA0C933D360960N" TargetMode = "External"/>
	<Relationship Id="rId526" Type="http://schemas.openxmlformats.org/officeDocument/2006/relationships/hyperlink" Target="consultantplus://offline/ref=7273A9F1BDF7160F59F53EF4D6E93FC637E2255640C7B30021FC7A816314B15C73FAABDCEC09F27968CC32CA8D0E25CC47C427CEF494D8BA0C933D360960N" TargetMode = "External"/>
	<Relationship Id="rId527" Type="http://schemas.openxmlformats.org/officeDocument/2006/relationships/hyperlink" Target="consultantplus://offline/ref=7273A9F1BDF7160F59F53EF4D6E93FC637E2255640C0B20620FD7A816314B15C73FAABDCEC09F27968CC32C78D0E25CC47C427CEF494D8BA0C933D360960N" TargetMode = "External"/>
	<Relationship Id="rId528" Type="http://schemas.openxmlformats.org/officeDocument/2006/relationships/hyperlink" Target="consultantplus://offline/ref=7273A9F1BDF7160F59F53EF4D6E93FC637E2255640C7B30021FC7A816314B15C73FAABDCEC09F27968CC32CA8C0E25CC47C427CEF494D8BA0C933D360960N" TargetMode = "External"/>
	<Relationship Id="rId529" Type="http://schemas.openxmlformats.org/officeDocument/2006/relationships/hyperlink" Target="consultantplus://offline/ref=7273A9F1BDF7160F59F53EF4D6E93FC637E2255640C7B30021FC7A816314B15C73FAABDCEC09F27968CC32CA890E25CC47C427CEF494D8BA0C933D360960N" TargetMode = "External"/>
	<Relationship Id="rId530" Type="http://schemas.openxmlformats.org/officeDocument/2006/relationships/hyperlink" Target="consultantplus://offline/ref=7273A9F1BDF7160F59F53EF4D6E93FC637E2255640C0B20620FD7A816314B15C73FAABDCEC09F27968CC32C78F0E25CC47C427CEF494D8BA0C933D360960N" TargetMode = "External"/>
	<Relationship Id="rId531" Type="http://schemas.openxmlformats.org/officeDocument/2006/relationships/hyperlink" Target="consultantplus://offline/ref=7273A9F1BDF7160F59F53EF4D6E93FC637E2255640C2B90725FC7A816314B15C73FAABDCEC09F27968CA35CF8B0E25CC47C427CEF494D8BA0C933D360960N" TargetMode = "External"/>
	<Relationship Id="rId532" Type="http://schemas.openxmlformats.org/officeDocument/2006/relationships/hyperlink" Target="consultantplus://offline/ref=7273A9F1BDF7160F59F53EF4D6E93FC637E2255640C7B30021FC7A816314B15C73FAABDCEC09F27968CC32CA880E25CC47C427CEF494D8BA0C933D360960N" TargetMode = "External"/>
	<Relationship Id="rId533" Type="http://schemas.openxmlformats.org/officeDocument/2006/relationships/hyperlink" Target="consultantplus://offline/ref=7273A9F1BDF7160F59F53EF4D6E93FC637E2255640C7B30021FC7A816314B15C73FAABDCEC09F27968CC32CA8B0E25CC47C427CEF494D8BA0C933D360960N" TargetMode = "External"/>
	<Relationship Id="rId534" Type="http://schemas.openxmlformats.org/officeDocument/2006/relationships/hyperlink" Target="consultantplus://offline/ref=7273A9F1BDF7160F59F53EF4D6E93FC637E2255640C3B50C22F17A816314B15C73FAABDCEC09F27968CF3BCC840E25CC47C427CEF494D8BA0C933D360960N" TargetMode = "External"/>
	<Relationship Id="rId535" Type="http://schemas.openxmlformats.org/officeDocument/2006/relationships/hyperlink" Target="consultantplus://offline/ref=7273A9F1BDF7160F59F53EF4D6E93FC637E2255640C4B3032FFC7A816314B15C73FAABDCEC09F27968C934CB890E25CC47C427CEF494D8BA0C933D360960N" TargetMode = "External"/>
	<Relationship Id="rId536" Type="http://schemas.openxmlformats.org/officeDocument/2006/relationships/hyperlink" Target="consultantplus://offline/ref=7273A9F1BDF7160F59F53EF4D6E93FC637E2255640C7B30021FC7A816314B15C73FAABDCEC09F27968CC32CA8A0E25CC47C427CEF494D8BA0C933D360960N" TargetMode = "External"/>
	<Relationship Id="rId537" Type="http://schemas.openxmlformats.org/officeDocument/2006/relationships/hyperlink" Target="consultantplus://offline/ref=7273A9F1BDF7160F59F53EF4D6E93FC637E2255640C4B3032FFC7A816314B15C73FAABDCEC09F27968C934CB880E25CC47C427CEF494D8BA0C933D360960N" TargetMode = "External"/>
	<Relationship Id="rId538" Type="http://schemas.openxmlformats.org/officeDocument/2006/relationships/hyperlink" Target="consultantplus://offline/ref=7273A9F1BDF7160F59F53EF4D6E93FC637E2255640C3B50C22F17A816314B15C73FAABDCEC09F27968CF3ACD8B0E25CC47C427CEF494D8BA0C933D360960N" TargetMode = "External"/>
	<Relationship Id="rId539" Type="http://schemas.openxmlformats.org/officeDocument/2006/relationships/hyperlink" Target="consultantplus://offline/ref=7273A9F1BDF7160F59F53EF4D6E93FC637E2255640C7B30021FC7A816314B15C73FAABDCEC09F27968CC32CA850E25CC47C427CEF494D8BA0C933D360960N" TargetMode = "External"/>
	<Relationship Id="rId540" Type="http://schemas.openxmlformats.org/officeDocument/2006/relationships/hyperlink" Target="consultantplus://offline/ref=7273A9F1BDF7160F59F53EF4D6E93FC637E2255640C3B50C22F17A816314B15C73FAABDCEC09F27968CE33CA8E0E25CC47C427CEF494D8BA0C933D360960N" TargetMode = "External"/>
	<Relationship Id="rId541" Type="http://schemas.openxmlformats.org/officeDocument/2006/relationships/hyperlink" Target="consultantplus://offline/ref=7273A9F1BDF7160F59F53EF4D6E93FC637E2255640C4B3032FFC7A816314B15C73FAABDCEC09F27968C93BCE850E25CC47C427CEF494D8BA0C933D360960N" TargetMode = "External"/>
	<Relationship Id="rId542" Type="http://schemas.openxmlformats.org/officeDocument/2006/relationships/hyperlink" Target="consultantplus://offline/ref=7273A9F1BDF7160F59F53EF4D6E93FC637E2255640C7B30021FC7A816314B15C73FAABDCEC09F27968CC32CA840E25CC47C427CEF494D8BA0C933D360960N" TargetMode = "External"/>
	<Relationship Id="rId543" Type="http://schemas.openxmlformats.org/officeDocument/2006/relationships/hyperlink" Target="consultantplus://offline/ref=7273A9F1BDF7160F59F53EF4D6E93FC637E2255640C4B70C22FE7A816314B15C73FAABDCEC09F27968CE33CC8F0E25CC47C427CEF494D8BA0C933D360960N" TargetMode = "External"/>
	<Relationship Id="rId544" Type="http://schemas.openxmlformats.org/officeDocument/2006/relationships/hyperlink" Target="consultantplus://offline/ref=7273A9F1BDF7160F59F53EF4D6E93FC637E2255640C7B30021FC7A816314B15C73FAABDCEC09F27968CC32CB8F0E25CC47C427CEF494D8BA0C933D360960N" TargetMode = "External"/>
	<Relationship Id="rId545" Type="http://schemas.openxmlformats.org/officeDocument/2006/relationships/hyperlink" Target="consultantplus://offline/ref=7273A9F1BDF7160F59F53EF4D6E93FC637E2255640C0B20620FD7A816314B15C73FAABDCEC09F27968CC32C78B0E25CC47C427CEF494D8BA0C933D360960N" TargetMode = "External"/>
	<Relationship Id="rId546" Type="http://schemas.openxmlformats.org/officeDocument/2006/relationships/hyperlink" Target="consultantplus://offline/ref=7273A9F1BDF7160F59F53EF4D6E93FC637E2255640C4B70C22FE7A816314B15C73FAABDCEC09F27968CE32CC840E25CC47C427CEF494D8BA0C933D360960N" TargetMode = "External"/>
	<Relationship Id="rId547" Type="http://schemas.openxmlformats.org/officeDocument/2006/relationships/hyperlink" Target="consultantplus://offline/ref=7273A9F1BDF7160F59F53EF4D6E93FC637E2255640C7B30021FC7A816314B15C73FAABDCEC09F27968CC32CB8E0E25CC47C427CEF494D8BA0C933D360960N" TargetMode = "External"/>
	<Relationship Id="rId548" Type="http://schemas.openxmlformats.org/officeDocument/2006/relationships/hyperlink" Target="consultantplus://offline/ref=7273A9F1BDF7160F59F53EF4D6E93FC637E2255640C5B20123FF7A816314B15C73FAABDCEC09F27968C930C88B0E25CC47C427CEF494D8BA0C933D360960N" TargetMode = "External"/>
	<Relationship Id="rId549" Type="http://schemas.openxmlformats.org/officeDocument/2006/relationships/hyperlink" Target="consultantplus://offline/ref=7273A9F1BDF7160F59F53EF4D6E93FC637E2255640C7B30021FC7A816314B15C73FAABDCEC09F27968CC32CB890E25CC47C427CEF494D8BA0C933D360960N" TargetMode = "External"/>
	<Relationship Id="rId550" Type="http://schemas.openxmlformats.org/officeDocument/2006/relationships/hyperlink" Target="consultantplus://offline/ref=7273A9F1BDF7160F59F53EF4D6E93FC637E2255640C7B30021FC7A816314B15C73FAABDCEC09F27968CC32CB880E25CC47C427CEF494D8BA0C933D360960N" TargetMode = "External"/>
	<Relationship Id="rId551" Type="http://schemas.openxmlformats.org/officeDocument/2006/relationships/hyperlink" Target="consultantplus://offline/ref=7273A9F1BDF7160F59F53EF4D6E93FC637E2255640C7B30021FC7A816314B15C73FAABDCEC09F27968CC32CB8B0E25CC47C427CEF494D8BA0C933D360960N" TargetMode = "External"/>
	<Relationship Id="rId552" Type="http://schemas.openxmlformats.org/officeDocument/2006/relationships/hyperlink" Target="consultantplus://offline/ref=7273A9F1BDF7160F59F53EF4D6E93FC637E2255640C0B20620FD7A816314B15C73FAABDCEC09F27968CC31CE8D0E25CC47C427CEF494D8BA0C933D360960N" TargetMode = "External"/>
	<Relationship Id="rId553" Type="http://schemas.openxmlformats.org/officeDocument/2006/relationships/hyperlink" Target="consultantplus://offline/ref=7273A9F1BDF7160F59F53EF4D6E93FC637E2255640C7B30021FC7A816314B15C73FAABDCEC09F27968CC32CB8A0E25CC47C427CEF494D8BA0C933D360960N" TargetMode = "External"/>
	<Relationship Id="rId554" Type="http://schemas.openxmlformats.org/officeDocument/2006/relationships/hyperlink" Target="consultantplus://offline/ref=7273A9F1BDF7160F59F53EF4D6E93FC637E2255640C7B30021FC7A816314B15C73FAABDCEC09F27968CC32CB850E25CC47C427CEF494D8BA0C933D360960N" TargetMode = "External"/>
	<Relationship Id="rId555" Type="http://schemas.openxmlformats.org/officeDocument/2006/relationships/hyperlink" Target="consultantplus://offline/ref=7273A9F1BDF7160F59F53EF4D6E93FC637E2255640C5B20123FF7A816314B15C73FAABDCEC09F27968C937CA8C0E25CC47C427CEF494D8BA0C933D360960N" TargetMode = "External"/>
	<Relationship Id="rId556" Type="http://schemas.openxmlformats.org/officeDocument/2006/relationships/hyperlink" Target="consultantplus://offline/ref=7273A9F1BDF7160F59F53EF4D6E93FC637E2255640C0B20620FD7A816314B15C73FAABDCEC09F27968CC31CE8F0E25CC47C427CEF494D8BA0C933D360960N" TargetMode = "External"/>
	<Relationship Id="rId557" Type="http://schemas.openxmlformats.org/officeDocument/2006/relationships/hyperlink" Target="consultantplus://offline/ref=7273A9F1BDF7160F59F53EF4D6E93FC637E2255640C5B20123FF7A816314B15C73FAABDCEC09F27968C936CA850E25CC47C427CEF494D8BA0C933D360960N" TargetMode = "External"/>
	<Relationship Id="rId558" Type="http://schemas.openxmlformats.org/officeDocument/2006/relationships/hyperlink" Target="consultantplus://offline/ref=7273A9F1BDF7160F59F53EF4D6E93FC637E2255640C5B20123FF7A816314B15C73FAABDCEC09F27968C935CB880E25CC47C427CEF494D8BA0C933D360960N" TargetMode = "External"/>
	<Relationship Id="rId559" Type="http://schemas.openxmlformats.org/officeDocument/2006/relationships/hyperlink" Target="consultantplus://offline/ref=7273A9F1BDF7160F59F53EF4D6E93FC637E2255640C4B70C22FE7A816314B15C73FAABDCEC09F27968CE31CD8B0E25CC47C427CEF494D8BA0C933D360960N" TargetMode = "External"/>
	<Relationship Id="rId560" Type="http://schemas.openxmlformats.org/officeDocument/2006/relationships/hyperlink" Target="consultantplus://offline/ref=7273A9F1BDF7160F59F53EF4D6E93FC637E2255640C7B30021FC7A816314B15C73FAABDCEC09F27968CC32CB840E25CC47C427CEF494D8BA0C933D360960N" TargetMode = "External"/>
	<Relationship Id="rId561" Type="http://schemas.openxmlformats.org/officeDocument/2006/relationships/hyperlink" Target="consultantplus://offline/ref=7273A9F1BDF7160F59F53EF4D6E93FC637E2255640C5B20123FF7A816314B15C73FAABDCEC09F27968C934CA8E0E25CC47C427CEF494D8BA0C933D360960N" TargetMode = "External"/>
	<Relationship Id="rId562" Type="http://schemas.openxmlformats.org/officeDocument/2006/relationships/hyperlink" Target="consultantplus://offline/ref=7273A9F1BDF7160F59F53EF4D6E93FC637E2255640C4B70C22FE7A816314B15C73FAABDCEC09F27968CE30CA8E0E25CC47C427CEF494D8BA0C933D360960N" TargetMode = "External"/>
	<Relationship Id="rId563" Type="http://schemas.openxmlformats.org/officeDocument/2006/relationships/hyperlink" Target="consultantplus://offline/ref=7273A9F1BDF7160F59F53EF4D6E93FC637E2255640C5B5072FFF7A816314B15C73FAABDCEC09F27968C132CF840E25CC47C427CEF494D8BA0C933D360960N" TargetMode = "External"/>
	<Relationship Id="rId564" Type="http://schemas.openxmlformats.org/officeDocument/2006/relationships/hyperlink" Target="consultantplus://offline/ref=7273A9F1BDF7160F59F53EF4D6E93FC637E2255640C7B30021FC7A816314B15C73FAABDCEC09F27968CC32C88D0E25CC47C427CEF494D8BA0C933D360960N" TargetMode = "External"/>
	<Relationship Id="rId565" Type="http://schemas.openxmlformats.org/officeDocument/2006/relationships/hyperlink" Target="consultantplus://offline/ref=7273A9F1BDF7160F59F53EF4D6E93FC637E2255640C2B90725FC7A816314B15C73FAABDCEC09F27968CA35CF840E25CC47C427CEF494D8BA0C933D360960N" TargetMode = "External"/>
	<Relationship Id="rId566" Type="http://schemas.openxmlformats.org/officeDocument/2006/relationships/hyperlink" Target="consultantplus://offline/ref=7273A9F1BDF7160F59F53EF4D6E93FC637E2255640C7B30021FC7A816314B15C73FAABDCEC09F27968CC32C88C0E25CC47C427CEF494D8BA0C933D360960N" TargetMode = "External"/>
	<Relationship Id="rId567" Type="http://schemas.openxmlformats.org/officeDocument/2006/relationships/hyperlink" Target="consultantplus://offline/ref=7273A9F1BDF7160F59F53EF4D6E93FC637E2255640C0B20620FD7A816314B15C73FAABDCEC09F27968CC31CE8B0E25CC47C427CEF494D8BA0C933D360960N" TargetMode = "External"/>
	<Relationship Id="rId568" Type="http://schemas.openxmlformats.org/officeDocument/2006/relationships/hyperlink" Target="consultantplus://offline/ref=7273A9F1BDF7160F59F53EF4D6E93FC637E2255640C2B90725FC7A816314B15C73FAABDCEC09F27968CA35CC8D0E25CC47C427CEF494D8BA0C933D360960N" TargetMode = "External"/>
	<Relationship Id="rId569" Type="http://schemas.openxmlformats.org/officeDocument/2006/relationships/hyperlink" Target="consultantplus://offline/ref=7273A9F1BDF7160F59F53EF4D6E93FC637E2255640C7B30021FC7A816314B15C73FAABDCEC09F27968CC32C88F0E25CC47C427CEF494D8BA0C933D360960N" TargetMode = "External"/>
	<Relationship Id="rId570" Type="http://schemas.openxmlformats.org/officeDocument/2006/relationships/hyperlink" Target="consultantplus://offline/ref=7273A9F1BDF7160F59F53EF4D6E93FC637E2255640C2B90725FC7A816314B15C73FAABDCEC09F27968CA35CC8C0E25CC47C427CEF494D8BA0C933D360960N" TargetMode = "External"/>
	<Relationship Id="rId571" Type="http://schemas.openxmlformats.org/officeDocument/2006/relationships/hyperlink" Target="consultantplus://offline/ref=7273A9F1BDF7160F59F53EF4D6E93FC637E2255640C7B30021FC7A816314B15C73FAABDCEC09F27968CC32C88E0E25CC47C427CEF494D8BA0C933D360960N" TargetMode = "External"/>
	<Relationship Id="rId572" Type="http://schemas.openxmlformats.org/officeDocument/2006/relationships/hyperlink" Target="consultantplus://offline/ref=7273A9F1BDF7160F59F53EF4D6E93FC637E2255640C0B20620FD7A816314B15C73FAABDCEC09F27968CC31CE850E25CC47C427CEF494D8BA0C933D360960N" TargetMode = "External"/>
	<Relationship Id="rId573" Type="http://schemas.openxmlformats.org/officeDocument/2006/relationships/hyperlink" Target="consultantplus://offline/ref=7273A9F1BDF7160F59F53EF4D6E93FC637E2255640C0B20620FD7A816314B15C73FAABDCEC09F27968CC31CF8D0E25CC47C427CEF494D8BA0C933D360960N" TargetMode = "External"/>
	<Relationship Id="rId574" Type="http://schemas.openxmlformats.org/officeDocument/2006/relationships/hyperlink" Target="consultantplus://offline/ref=7273A9F1BDF7160F59F53EF4D6E93FC637E2255640C0B50C23FE7A816314B15C73FAABDCEC09F27968CC32CB890E25CC47C427CEF494D8BA0C933D360960N" TargetMode = "External"/>
	<Relationship Id="rId575" Type="http://schemas.openxmlformats.org/officeDocument/2006/relationships/hyperlink" Target="consultantplus://offline/ref=7273A9F1BDF7160F59F53EF4D6E93FC637E2255640C0B90D25FF7A816314B15C73FAABDCEC09F27968CA37CF8A0E25CC47C427CEF494D8BA0C933D360960N" TargetMode = "External"/>
	<Relationship Id="rId576" Type="http://schemas.openxmlformats.org/officeDocument/2006/relationships/hyperlink" Target="consultantplus://offline/ref=7273A9F1BDF7160F59F53EF4D6E93FC637E2255640C3B30525FB7A816314B15C73FAABDCEC09F27968C131CE8F0E25CC47C427CEF494D8BA0C933D360960N" TargetMode = "External"/>
	<Relationship Id="rId577" Type="http://schemas.openxmlformats.org/officeDocument/2006/relationships/hyperlink" Target="consultantplus://offline/ref=7273A9F1BDF7160F59F53EF4D6E93FC637E2255640C3B50C22F17A816314B15C73FAABDCEC09F27968CE32CD8C0E25CC47C427CEF494D8BA0C933D360960N" TargetMode = "External"/>
	<Relationship Id="rId578" Type="http://schemas.openxmlformats.org/officeDocument/2006/relationships/hyperlink" Target="consultantplus://offline/ref=7273A9F1BDF7160F59F53EF4D6E93FC637E2255640C2B50421F17A816314B15C73FAABDCEC09F27968CE37CC8F0E25CC47C427CEF494D8BA0C933D360960N" TargetMode = "External"/>
	<Relationship Id="rId579" Type="http://schemas.openxmlformats.org/officeDocument/2006/relationships/hyperlink" Target="consultantplus://offline/ref=7273A9F1BDF7160F59F53EF4D6E93FC637E2255640C2B90725FC7A816314B15C73FAABDCEC09F27968CA35CC8F0E25CC47C427CEF494D8BA0C933D360960N" TargetMode = "External"/>
	<Relationship Id="rId580" Type="http://schemas.openxmlformats.org/officeDocument/2006/relationships/hyperlink" Target="consultantplus://offline/ref=7273A9F1BDF7160F59F53EF4D6E93FC637E2255640C5B5072FFF7A816314B15C73FAABDCEC09F27968C131CE8A0E25CC47C427CEF494D8BA0C933D360960N" TargetMode = "External"/>
	<Relationship Id="rId581" Type="http://schemas.openxmlformats.org/officeDocument/2006/relationships/hyperlink" Target="consultantplus://offline/ref=7273A9F1BDF7160F59F53EF4D6E93FC637E2255640C5B80D27FC7A816314B15C73FAABDCEC09F27968CA32C98F0E25CC47C427CEF494D8BA0C933D360960N" TargetMode = "External"/>
	<Relationship Id="rId582" Type="http://schemas.openxmlformats.org/officeDocument/2006/relationships/hyperlink" Target="consultantplus://offline/ref=7273A9F1BDF7160F59F53EF4D6E93FC637E2255640C4B3032FFC7A816314B15C73FAABDCEC09F27968C93BCE840E25CC47C427CEF494D8BA0C933D360960N" TargetMode = "External"/>
	<Relationship Id="rId583" Type="http://schemas.openxmlformats.org/officeDocument/2006/relationships/hyperlink" Target="consultantplus://offline/ref=7273A9F1BDF7160F59F53EF4D6E93FC637E2255640C4B70C22FE7A816314B15C73FAABDCEC09F27968CE37CB8D0E25CC47C427CEF494D8BA0C933D360960N" TargetMode = "External"/>
	<Relationship Id="rId584" Type="http://schemas.openxmlformats.org/officeDocument/2006/relationships/hyperlink" Target="consultantplus://offline/ref=7273A9F1BDF7160F59F53EF4D6E93FC637E2255640C4B60D23FF7A816314B15C73FAABDCEC09F27968C934C88D0E25CC47C427CEF494D8BA0C933D360960N" TargetMode = "External"/>
	<Relationship Id="rId585" Type="http://schemas.openxmlformats.org/officeDocument/2006/relationships/hyperlink" Target="consultantplus://offline/ref=7273A9F1BDF7160F59F53EF4D6E93FC637E2255640C7B30021FC7A816314B15C73FAABDCEC09F27968CC32C8890E25CC47C427CEF494D8BA0C933D360960N" TargetMode = "External"/>
	<Relationship Id="rId586" Type="http://schemas.openxmlformats.org/officeDocument/2006/relationships/hyperlink" Target="consultantplus://offline/ref=7273A9F1BDF7160F59F53EF4D6E93FC637E2255640C0B20620FD7A816314B15C73FAABDCEC09F27968CC31CF8C0E25CC47C427CEF494D8BA0C933D360960N" TargetMode = "External"/>
	<Relationship Id="rId587" Type="http://schemas.openxmlformats.org/officeDocument/2006/relationships/hyperlink" Target="consultantplus://offline/ref=7273A9F1BDF7160F59F53EF4D6E93FC637E2255640C4B70C22FE7A816314B15C73FAABDCEC09F27968CE37CB8F0E25CC47C427CEF494D8BA0C933D360960N" TargetMode = "External"/>
	<Relationship Id="rId588" Type="http://schemas.openxmlformats.org/officeDocument/2006/relationships/hyperlink" Target="consultantplus://offline/ref=7273A9F1BDF7160F59F53EF4D6E93FC637E2255640C7B30021FC7A816314B15C73FAABDCEC09F27968CC32C88B0E25CC47C427CEF494D8BA0C933D360960N" TargetMode = "External"/>
	<Relationship Id="rId589" Type="http://schemas.openxmlformats.org/officeDocument/2006/relationships/hyperlink" Target="consultantplus://offline/ref=7273A9F1BDF7160F59F53EF4D6E93FC637E2255640C2B50421F17A816314B15C73FAABDCEC09F27968CE37CC850E25CC47C427CEF494D8BA0C933D360960N" TargetMode = "External"/>
	<Relationship Id="rId590" Type="http://schemas.openxmlformats.org/officeDocument/2006/relationships/hyperlink" Target="consultantplus://offline/ref=7273A9F1BDF7160F59F53EF4D6E93FC637E2255640C4B60D23FF7A816314B15C73FAABDCEC09F27968C934C88F0E25CC47C427CEF494D8BA0C933D360960N" TargetMode = "External"/>
	<Relationship Id="rId591" Type="http://schemas.openxmlformats.org/officeDocument/2006/relationships/hyperlink" Target="consultantplus://offline/ref=7273A9F1BDF7160F59F53EF4D6E93FC637E2255640C0B20620FD7A816314B15C73FAABDCEC09F27968CC31CF8E0E25CC47C427CEF494D8BA0C933D360960N" TargetMode = "External"/>
	<Relationship Id="rId592" Type="http://schemas.openxmlformats.org/officeDocument/2006/relationships/hyperlink" Target="consultantplus://offline/ref=7273A9F1BDF7160F59F53EF4D6E93FC637E2255640C2B50421F17A816314B15C73FAABDCEC09F27968CE37CD8D0E25CC47C427CEF494D8BA0C933D360960N" TargetMode = "External"/>
	<Relationship Id="rId593" Type="http://schemas.openxmlformats.org/officeDocument/2006/relationships/hyperlink" Target="consultantplus://offline/ref=7273A9F1BDF7160F59F53EF4D6E93FC637E2255640C5B80D27FC7A816314B15C73FAABDCEC09F27968CA32C9890E25CC47C427CEF494D8BA0C933D360960N" TargetMode = "External"/>
	<Relationship Id="rId594" Type="http://schemas.openxmlformats.org/officeDocument/2006/relationships/hyperlink" Target="consultantplus://offline/ref=7273A9F1BDF7160F59F53EF4D6E93FC637E2255640C4B3032FFC7A816314B15C73FAABDCEC09F27968C93BCF8D0E25CC47C427CEF494D8BA0C933D360960N" TargetMode = "External"/>
	<Relationship Id="rId595" Type="http://schemas.openxmlformats.org/officeDocument/2006/relationships/hyperlink" Target="consultantplus://offline/ref=7273A9F1BDF7160F59F53EF4D6E93FC637E2255640C4B70C22FE7A816314B15C73FAABDCEC09F27968CE37CB8B0E25CC47C427CEF494D8BA0C933D360960N" TargetMode = "External"/>
	<Relationship Id="rId596" Type="http://schemas.openxmlformats.org/officeDocument/2006/relationships/hyperlink" Target="consultantplus://offline/ref=7273A9F1BDF7160F59F53EF4D6E93FC637E2255640C4B60D23FF7A816314B15C73FAABDCEC09F27968C934C88F0E25CC47C427CEF494D8BA0C933D360960N" TargetMode = "External"/>
	<Relationship Id="rId597" Type="http://schemas.openxmlformats.org/officeDocument/2006/relationships/hyperlink" Target="consultantplus://offline/ref=7273A9F1BDF7160F59F53EF4D6E93FC637E2255640C7B30021FC7A816314B15C73FAABDCEC09F27968CC32C88A0E25CC47C427CEF494D8BA0C933D360960N" TargetMode = "External"/>
	<Relationship Id="rId598" Type="http://schemas.openxmlformats.org/officeDocument/2006/relationships/hyperlink" Target="consultantplus://offline/ref=7273A9F1BDF7160F59F53EF4D6E93FC637E2255640C2B50421F17A816314B15C73FAABDCEC09F27968CE37CD8F0E25CC47C427CEF494D8BA0C933D360960N" TargetMode = "External"/>
	<Relationship Id="rId599" Type="http://schemas.openxmlformats.org/officeDocument/2006/relationships/hyperlink" Target="consultantplus://offline/ref=7273A9F1BDF7160F59F53EF4D6E93FC637E2255640C2B90725FC7A816314B15C73FAABDCEC09F27968CA35CC880E25CC47C427CEF494D8BA0C933D360960N" TargetMode = "External"/>
	<Relationship Id="rId600" Type="http://schemas.openxmlformats.org/officeDocument/2006/relationships/hyperlink" Target="consultantplus://offline/ref=7273A9F1BDF7160F59F53EF4D6E93FC637E2255640C5B5072FFF7A816314B15C73FAABDCEC09F27968C131CE850E25CC47C427CEF494D8BA0C933D360960N" TargetMode = "External"/>
	<Relationship Id="rId601" Type="http://schemas.openxmlformats.org/officeDocument/2006/relationships/hyperlink" Target="consultantplus://offline/ref=7273A9F1BDF7160F59F53EF4D6E93FC637E2255640C5B80D27FC7A816314B15C73FAABDCEC09F27968CA32C9880E25CC47C427CEF494D8BA0C933D360960N" TargetMode = "External"/>
	<Relationship Id="rId602" Type="http://schemas.openxmlformats.org/officeDocument/2006/relationships/hyperlink" Target="consultantplus://offline/ref=7273A9F1BDF7160F59F53EF4D6E93FC637E2255640C4B70C22FE7A816314B15C73FAABDCEC09F27968CE37C8890E25CC47C427CEF494D8BA0C933D360960N" TargetMode = "External"/>
	<Relationship Id="rId603" Type="http://schemas.openxmlformats.org/officeDocument/2006/relationships/hyperlink" Target="consultantplus://offline/ref=7273A9F1BDF7160F59F53EF4D6E93FC637E2255640C4B60D23FF7A816314B15C73FAABDCEC09F27968C934C88E0E25CC47C427CEF494D8BA0C933D360960N" TargetMode = "External"/>
	<Relationship Id="rId604" Type="http://schemas.openxmlformats.org/officeDocument/2006/relationships/hyperlink" Target="consultantplus://offline/ref=7273A9F1BDF7160F59F53EF4D6E93FC637E2255640C7B30021FC7A816314B15C73FAABDCEC09F27968CC32C8850E25CC47C427CEF494D8BA0C933D360960N" TargetMode = "External"/>
	<Relationship Id="rId605" Type="http://schemas.openxmlformats.org/officeDocument/2006/relationships/hyperlink" Target="consultantplus://offline/ref=7273A9F1BDF7160F59F53EF4D6E93FC637E2255640C5B5072FFF7A816314B15C73FAABDCEC09F27968C131CF890E25CC47C427CEF494D8BA0C933D360960N" TargetMode = "External"/>
	<Relationship Id="rId606" Type="http://schemas.openxmlformats.org/officeDocument/2006/relationships/hyperlink" Target="consultantplus://offline/ref=7273A9F1BDF7160F59F53EF4D6E93FC637E2255640C4B70C22FE7A816314B15C73FAABDCEC09F27968CE37C98C0E25CC47C427CEF494D8BA0C933D360960N" TargetMode = "External"/>
	<Relationship Id="rId607" Type="http://schemas.openxmlformats.org/officeDocument/2006/relationships/hyperlink" Target="consultantplus://offline/ref=7273A9F1BDF7160F59F520F9C08561C23BED725D43C9BA527BAC7CD63C44B70921BAF585AD4AE1786ED731CE8F0066N" TargetMode = "External"/>
	<Relationship Id="rId608" Type="http://schemas.openxmlformats.org/officeDocument/2006/relationships/hyperlink" Target="consultantplus://offline/ref=7273A9F1BDF7160F59F53EF4D6E93FC637E2255640C2B50421F17A816314B15C73FAABDCEC09F27968CE37CD8A0E25CC47C427CEF494D8BA0C933D360960N" TargetMode = "External"/>
	<Relationship Id="rId609" Type="http://schemas.openxmlformats.org/officeDocument/2006/relationships/hyperlink" Target="consultantplus://offline/ref=7273A9F1BDF7160F59F53EF4D6E93FC637E2255640C5B5072FFF7A816314B15C73FAABDCEC09F27968C131CF890E25CC47C427CEF494D8BA0C933D360960N" TargetMode = "External"/>
	<Relationship Id="rId610" Type="http://schemas.openxmlformats.org/officeDocument/2006/relationships/hyperlink" Target="consultantplus://offline/ref=7273A9F1BDF7160F59F53EF4D6E93FC637E2255640C4B70C22FE7A816314B15C73FAABDCEC09F27968CE37C98C0E25CC47C427CEF494D8BA0C933D360960N" TargetMode = "External"/>
	<Relationship Id="rId611" Type="http://schemas.openxmlformats.org/officeDocument/2006/relationships/hyperlink" Target="consultantplus://offline/ref=7273A9F1BDF7160F59F53EF4D6E93FC637E2255640C4B3032FFC7A816314B15C73FAABDCEC09F27968C93BCF8B0E25CC47C427CEF494D8BA0C933D360960N" TargetMode = "External"/>
	<Relationship Id="rId612" Type="http://schemas.openxmlformats.org/officeDocument/2006/relationships/hyperlink" Target="consultantplus://offline/ref=7273A9F1BDF7160F59F53EF4D6E93FC637E2255640C4B70C22FE7A816314B15C73FAABDCEC09F27968CE37C98E0E25CC47C427CEF494D8BA0C933D360960N" TargetMode = "External"/>
	<Relationship Id="rId613" Type="http://schemas.openxmlformats.org/officeDocument/2006/relationships/hyperlink" Target="consultantplus://offline/ref=7273A9F1BDF7160F59F53EF4D6E93FC637E2255640C4B60D23FF7A816314B15C73FAABDCEC09F27968C934C88A0E25CC47C427CEF494D8BA0C933D360960N" TargetMode = "External"/>
	<Relationship Id="rId614" Type="http://schemas.openxmlformats.org/officeDocument/2006/relationships/hyperlink" Target="consultantplus://offline/ref=7273A9F1BDF7160F59F53EF4D6E93FC637E2255640C7B30021FC7A816314B15C73FAABDCEC09F27968CC32C98C0E25CC47C427CEF494D8BA0C933D360960N" TargetMode = "External"/>
	<Relationship Id="rId615" Type="http://schemas.openxmlformats.org/officeDocument/2006/relationships/hyperlink" Target="consultantplus://offline/ref=7273A9F1BDF7160F59F53EF4D6E93FC637E2255640C4B70C22FE7A816314B15C73FAABDCEC09F27968CE37C98B0E25CC47C427CEF494D8BA0C933D360960N" TargetMode = "External"/>
	<Relationship Id="rId616" Type="http://schemas.openxmlformats.org/officeDocument/2006/relationships/hyperlink" Target="consultantplus://offline/ref=7273A9F1BDF7160F59F53EF4D6E93FC637E2255640C4B70C22FE7A816314B15C73FAABDCEC09F27968CE37C9850E25CC47C427CEF494D8BA0C933D360960N" TargetMode = "External"/>
	<Relationship Id="rId617" Type="http://schemas.openxmlformats.org/officeDocument/2006/relationships/hyperlink" Target="consultantplus://offline/ref=7273A9F1BDF7160F59F53EF4D6E93FC637E2255640C4B70C22FE7A816314B15C73FAABDCEC09F27968CE37C68D0E25CC47C427CEF494D8BA0C933D360960N" TargetMode = "External"/>
	<Relationship Id="rId618" Type="http://schemas.openxmlformats.org/officeDocument/2006/relationships/hyperlink" Target="consultantplus://offline/ref=7273A9F1BDF7160F59F53EF4D6E93FC637E2255640C4B70C22FE7A816314B15C73FAABDCEC09F27968CE37C68F0E25CC47C427CEF494D8BA0C933D360960N" TargetMode = "External"/>
	<Relationship Id="rId619" Type="http://schemas.openxmlformats.org/officeDocument/2006/relationships/hyperlink" Target="consultantplus://offline/ref=7273A9F1BDF7160F59F53EF4D6E93FC637E2255640C4B70C22FE7A816314B15C73FAABDCEC09F27968CE37C68E0E25CC47C427CEF494D8BA0C933D360960N" TargetMode = "External"/>
	<Relationship Id="rId620" Type="http://schemas.openxmlformats.org/officeDocument/2006/relationships/hyperlink" Target="consultantplus://offline/ref=7273A9F1BDF7160F59F53EF4D6E93FC637E2255640C4B70C22FE7A816314B15C73FAABDCEC09F27968CE37C6890E25CC47C427CEF494D8BA0C933D360960N" TargetMode = "External"/>
	<Relationship Id="rId621" Type="http://schemas.openxmlformats.org/officeDocument/2006/relationships/hyperlink" Target="consultantplus://offline/ref=7273A9F1BDF7160F59F53EF4D6E93FC637E2255640C4B70C22FE7A816314B15C73FAABDCEC09F27968CE37C6880E25CC47C427CEF494D8BA0C933D360960N" TargetMode = "External"/>
	<Relationship Id="rId622" Type="http://schemas.openxmlformats.org/officeDocument/2006/relationships/hyperlink" Target="consultantplus://offline/ref=7273A9F1BDF7160F59F53EF4D6E93FC637E2255640C4B70C22FE7A816314B15C73FAABDCEC09F27968CE37C68B0E25CC47C427CEF494D8BA0C933D360960N" TargetMode = "External"/>
	<Relationship Id="rId623" Type="http://schemas.openxmlformats.org/officeDocument/2006/relationships/hyperlink" Target="consultantplus://offline/ref=7273A9F1BDF7160F59F53EF4D6E93FC637E2255640C4B70C22FE7A816314B15C73FAABDCEC09F27968CE37C68A0E25CC47C427CEF494D8BA0C933D360960N" TargetMode = "External"/>
	<Relationship Id="rId624" Type="http://schemas.openxmlformats.org/officeDocument/2006/relationships/hyperlink" Target="consultantplus://offline/ref=7273A9F1BDF7160F59F53EF4D6E93FC637E2255640C4B60D23FF7A816314B15C73FAABDCEC09F27968C934C88A0E25CC47C427CEF494D8BA0C933D360960N" TargetMode = "External"/>
	<Relationship Id="rId625" Type="http://schemas.openxmlformats.org/officeDocument/2006/relationships/hyperlink" Target="consultantplus://offline/ref=7273A9F1BDF7160F59F53EF4D6E93FC637E2255640C7B30021FC7A816314B15C73FAABDCEC09F27968CC32C98C0E25CC47C427CEF494D8BA0C933D360960N" TargetMode = "External"/>
	<Relationship Id="rId626" Type="http://schemas.openxmlformats.org/officeDocument/2006/relationships/hyperlink" Target="consultantplus://offline/ref=7273A9F1BDF7160F59F53EF4D6E93FC637E2255640C4B70C22FE7A816314B15C73FAABDCEC09F27968CE37C78D0E25CC47C427CEF494D8BA0C933D360960N" TargetMode = "External"/>
	<Relationship Id="rId627" Type="http://schemas.openxmlformats.org/officeDocument/2006/relationships/hyperlink" Target="consultantplus://offline/ref=7273A9F1BDF7160F59F53EF4D6E93FC637E2255640C4B70C22FE7A816314B15C73FAABDCEC09F27968CE37C78F0E25CC47C427CEF494D8BA0C933D360960N" TargetMode = "External"/>
	<Relationship Id="rId628" Type="http://schemas.openxmlformats.org/officeDocument/2006/relationships/hyperlink" Target="consultantplus://offline/ref=7273A9F1BDF7160F59F53EF4D6E93FC637E2255640C4B70C22FE7A816314B15C73FAABDCEC09F27968CE37C78E0E25CC47C427CEF494D8BA0C933D360960N" TargetMode = "External"/>
	<Relationship Id="rId629" Type="http://schemas.openxmlformats.org/officeDocument/2006/relationships/hyperlink" Target="consultantplus://offline/ref=7273A9F1BDF7160F59F53EF4D6E93FC637E2255640C4B70C22FE7A816314B15C73FAABDCEC09F27968CE37C7890E25CC47C427CEF494D8BA0C933D360960N" TargetMode = "External"/>
	<Relationship Id="rId630" Type="http://schemas.openxmlformats.org/officeDocument/2006/relationships/hyperlink" Target="consultantplus://offline/ref=7273A9F1BDF7160F59F53EF4D6E93FC637E2255640C4B70C22FE7A816314B15C73FAABDCEC09F27968CE37C7880E25CC47C427CEF494D8BA0C933D360960N" TargetMode = "External"/>
	<Relationship Id="rId631" Type="http://schemas.openxmlformats.org/officeDocument/2006/relationships/hyperlink" Target="consultantplus://offline/ref=7273A9F1BDF7160F59F53EF4D6E93FC637E2255640C4B70C22FE7A816314B15C73FAABDCEC09F27968CE37C78B0E25CC47C427CEF494D8BA0C933D360960N" TargetMode = "External"/>
	<Relationship Id="rId632" Type="http://schemas.openxmlformats.org/officeDocument/2006/relationships/hyperlink" Target="consultantplus://offline/ref=7273A9F1BDF7160F59F53EF4D6E93FC637E2255640C4B70C22FE7A816314B15C73FAABDCEC09F27968CE37C78A0E25CC47C427CEF494D8BA0C933D360960N" TargetMode = "External"/>
	<Relationship Id="rId633" Type="http://schemas.openxmlformats.org/officeDocument/2006/relationships/hyperlink" Target="consultantplus://offline/ref=7273A9F1BDF7160F59F53EF4D6E93FC637E2255640C4B70C22FE7A816314B15C73FAABDCEC09F27968CE37C7850E25CC47C427CEF494D8BA0C933D360960N" TargetMode = "External"/>
	<Relationship Id="rId634" Type="http://schemas.openxmlformats.org/officeDocument/2006/relationships/hyperlink" Target="consultantplus://offline/ref=7273A9F1BDF7160F59F53EF4D6E93FC637E2255640C4B70C22FE7A816314B15C73FAABDCEC09F27968CE37C7840E25CC47C427CEF494D8BA0C933D360960N" TargetMode = "External"/>
	<Relationship Id="rId635" Type="http://schemas.openxmlformats.org/officeDocument/2006/relationships/hyperlink" Target="consultantplus://offline/ref=7273A9F1BDF7160F59F53EF4D6E93FC637E2255640C4B70C22FE7A816314B15C73FAABDCEC09F27968CE36CE8D0E25CC47C427CEF494D8BA0C933D360960N" TargetMode = "External"/>
	<Relationship Id="rId636" Type="http://schemas.openxmlformats.org/officeDocument/2006/relationships/hyperlink" Target="consultantplus://offline/ref=7273A9F1BDF7160F59F53EF4D6E93FC637E2255640C4B70C22FE7A816314B15C73FAABDCEC09F27968CE36CE8C0E25CC47C427CEF494D8BA0C933D360960N" TargetMode = "External"/>
	<Relationship Id="rId637" Type="http://schemas.openxmlformats.org/officeDocument/2006/relationships/hyperlink" Target="consultantplus://offline/ref=7273A9F1BDF7160F59F53EF4D6E93FC637E2255640C4B70C22FE7A816314B15C73FAABDCEC09F27968CE36CE8F0E25CC47C427CEF494D8BA0C933D360960N" TargetMode = "External"/>
	<Relationship Id="rId638" Type="http://schemas.openxmlformats.org/officeDocument/2006/relationships/hyperlink" Target="consultantplus://offline/ref=7273A9F1BDF7160F59F53EF4D6E93FC637E2255640C4B70C22FE7A816314B15C73FAABDCEC09F27968CE36CE890E25CC47C427CEF494D8BA0C933D360960N" TargetMode = "External"/>
	<Relationship Id="rId639" Type="http://schemas.openxmlformats.org/officeDocument/2006/relationships/hyperlink" Target="consultantplus://offline/ref=7273A9F1BDF7160F59F53EF4D6E93FC637E2255640C0B90D25FF7A816314B15C73FAABDCEC09F27968CA37CC8F0E25CC47C427CEF494D8BA0C933D360960N" TargetMode = "External"/>
	<Relationship Id="rId640" Type="http://schemas.openxmlformats.org/officeDocument/2006/relationships/hyperlink" Target="consultantplus://offline/ref=7273A9F1BDF7160F59F53EF4D6E93FC637E2255640C0B20620FD7A816314B15C73FAABDCEC09F27968CC31CC8E0E25CC47C427CEF494D8BA0C933D360960N" TargetMode = "External"/>
	<Relationship Id="rId641" Type="http://schemas.openxmlformats.org/officeDocument/2006/relationships/hyperlink" Target="consultantplus://offline/ref=7273A9F1BDF7160F59F53EF4D6E93FC637E2255640C0B20620FD7A816314B15C73FAABDCEC09F27968CC31CC880E25CC47C427CEF494D8BA0C933D360960N" TargetMode = "External"/>
	<Relationship Id="rId642" Type="http://schemas.openxmlformats.org/officeDocument/2006/relationships/hyperlink" Target="consultantplus://offline/ref=7273A9F1BDF7160F59F53EF4D6E93FC637E2255640C0B90D25FF7A816314B15C73FAABDCEC09F27968CA37CC8E0E25CC47C427CEF494D8BA0C933D360960N" TargetMode = "External"/>
	<Relationship Id="rId643" Type="http://schemas.openxmlformats.org/officeDocument/2006/relationships/hyperlink" Target="consultantplus://offline/ref=7273A9F1BDF7160F59F53EF4D6E93FC637E2255640C0B90D25FF7A816314B15C73FAABDCEC09F27968CA37CC890E25CC47C427CEF494D8BA0C933D360960N" TargetMode = "External"/>
	<Relationship Id="rId644" Type="http://schemas.openxmlformats.org/officeDocument/2006/relationships/hyperlink" Target="consultantplus://offline/ref=7273A9F1BDF7160F59F53EF4D6E93FC637E2255640C0B90D25FF7A816314B15C73FAABDCEC09F27968CA37CC8B0E25CC47C427CEF494D8BA0C933D360960N" TargetMode = "External"/>
	<Relationship Id="rId645" Type="http://schemas.openxmlformats.org/officeDocument/2006/relationships/hyperlink" Target="consultantplus://offline/ref=7273A9F1BDF7160F59F53EF4D6E93FC637E2255640C5B5072FFF7A816314B15C73FAABDCEC09F27968C131CF8B0E25CC47C427CEF494D8BA0C933D360960N" TargetMode = "External"/>
	<Relationship Id="rId646" Type="http://schemas.openxmlformats.org/officeDocument/2006/relationships/hyperlink" Target="consultantplus://offline/ref=7273A9F1BDF7160F59F53EF4D6E93FC637E2255640C5B5072FFF7A816314B15C73FAABDCEC09F27968C131CF840E25CC47C427CEF494D8BA0C933D360960N" TargetMode = "External"/>
	<Relationship Id="rId647" Type="http://schemas.openxmlformats.org/officeDocument/2006/relationships/hyperlink" Target="consultantplus://offline/ref=7273A9F1BDF7160F59F53EF4D6E93FC637E2255640C7B30021FC7A816314B15C73FAABDCEC09F27968CC32C98F0E25CC47C427CEF494D8BA0C933D360960N" TargetMode = "External"/>
	<Relationship Id="rId648" Type="http://schemas.openxmlformats.org/officeDocument/2006/relationships/hyperlink" Target="consultantplus://offline/ref=7273A9F1BDF7160F59F53EF4D6E93FC637E2255640C5B5072FFF7A816314B15C73FAABDCEC09F27968C131CC8C0E25CC47C427CEF494D8BA0C933D360960N" TargetMode = "External"/>
	<Relationship Id="rId649" Type="http://schemas.openxmlformats.org/officeDocument/2006/relationships/hyperlink" Target="consultantplus://offline/ref=7273A9F1BDF7160F59F53EF4D6E93FC637E2255640C5B5072FFF7A816314B15C73FAABDCEC09F27968C131CC8F0E25CC47C427CEF494D8BA0C933D360960N" TargetMode = "External"/>
	<Relationship Id="rId650" Type="http://schemas.openxmlformats.org/officeDocument/2006/relationships/hyperlink" Target="consultantplus://offline/ref=7273A9F1BDF7160F59F53EF4D6E93FC637E2255640C5B5072FFF7A816314B15C73FAABDCEC09F27968C131CC8E0E25CC47C427CEF494D8BA0C933D360960N" TargetMode = "External"/>
	<Relationship Id="rId651" Type="http://schemas.openxmlformats.org/officeDocument/2006/relationships/hyperlink" Target="consultantplus://offline/ref=7273A9F1BDF7160F59F53EF4D6E93FC637E2255640C0B90D25FF7A816314B15C73FAABDCEC09F27968CA37CC850E25CC47C427CEF494D8BA0C933D360960N" TargetMode = "External"/>
	<Relationship Id="rId652" Type="http://schemas.openxmlformats.org/officeDocument/2006/relationships/hyperlink" Target="consultantplus://offline/ref=7273A9F1BDF7160F59F53EF4D6E93FC637E2255640C5B5072FFF7A816314B15C73FAABDCEC09F27968C131CC890E25CC47C427CEF494D8BA0C933D360960N" TargetMode = "External"/>
	<Relationship Id="rId653" Type="http://schemas.openxmlformats.org/officeDocument/2006/relationships/hyperlink" Target="consultantplus://offline/ref=7273A9F1BDF7160F59F53EF4D6E93FC637E2255640C2B90725FC7A816314B15C73FAABDCEC09F27968CA35CC840E25CC47C427CEF494D8BA0C933D360960N" TargetMode = "External"/>
	<Relationship Id="rId654" Type="http://schemas.openxmlformats.org/officeDocument/2006/relationships/hyperlink" Target="consultantplus://offline/ref=7273A9F1BDF7160F59F53EF4D6E93FC637E2255640C5B5072FFF7A816314B15C73FAABDCEC09F27968C131CC880E25CC47C427CEF494D8BA0C933D360960N" TargetMode = "External"/>
	<Relationship Id="rId655" Type="http://schemas.openxmlformats.org/officeDocument/2006/relationships/hyperlink" Target="consultantplus://offline/ref=7273A9F1BDF7160F59F53EF4D6E93FC637E2255640C2B50421F17A816314B15C73FAABDCEC09F27968CE37CB8D0E25CC47C427CEF494D8BA0C933D360960N" TargetMode = "External"/>
	<Relationship Id="rId656" Type="http://schemas.openxmlformats.org/officeDocument/2006/relationships/hyperlink" Target="consultantplus://offline/ref=7273A9F1BDF7160F59F53EF4D6E93FC637E2255640C5B5072FFF7A816314B15C73FAABDCEC09F27968C131CC8A0E25CC47C427CEF494D8BA0C933D360960N" TargetMode = "External"/>
	<Relationship Id="rId657" Type="http://schemas.openxmlformats.org/officeDocument/2006/relationships/hyperlink" Target="consultantplus://offline/ref=7273A9F1BDF7160F59F53EF4D6E93FC637E2255640C2B50421F17A816314B15C73FAABDCEC09F27968CE37CB8F0E25CC47C427CEF494D8BA0C933D360960N" TargetMode = "External"/>
	<Relationship Id="rId658" Type="http://schemas.openxmlformats.org/officeDocument/2006/relationships/hyperlink" Target="consultantplus://offline/ref=7273A9F1BDF7160F59F53EF4D6E93FC637E2255640C2B50421F17A816314B15C73FAABDCEC09F27968CE37CB890E25CC47C427CEF494D8BA0C933D360960N" TargetMode = "External"/>
	<Relationship Id="rId659" Type="http://schemas.openxmlformats.org/officeDocument/2006/relationships/hyperlink" Target="consultantplus://offline/ref=7273A9F1BDF7160F59F53EF4D6E93FC637E2255640C4B60D23FF7A816314B15C73FAABDCEC09F27968C934C8840E25CC47C427CEF494D8BA0C933D360960N" TargetMode = "External"/>
	<Relationship Id="rId660" Type="http://schemas.openxmlformats.org/officeDocument/2006/relationships/hyperlink" Target="consultantplus://offline/ref=7273A9F1BDF7160F59F53EF4D6E93FC637E2255640C4B60D23FF7A816314B15C73FAABDCEC09F27968C934C98D0E25CC47C427CEF494D8BA0C933D360960N" TargetMode = "External"/>
	<Relationship Id="rId661" Type="http://schemas.openxmlformats.org/officeDocument/2006/relationships/hyperlink" Target="consultantplus://offline/ref=7273A9F1BDF7160F59F53EF4D6E93FC637E2255640C4B60D23FF7A816314B15C73FAABDCEC09F27968C934C98C0E25CC47C427CEF494D8BA0C933D360960N" TargetMode = "External"/>
	<Relationship Id="rId662" Type="http://schemas.openxmlformats.org/officeDocument/2006/relationships/hyperlink" Target="consultantplus://offline/ref=7273A9F1BDF7160F59F53EF4D6E93FC637E2255640C4B60D23FF7A816314B15C73FAABDCEC09F27968C934C98F0E25CC47C427CEF494D8BA0C933D360960N" TargetMode = "External"/>
	<Relationship Id="rId663" Type="http://schemas.openxmlformats.org/officeDocument/2006/relationships/hyperlink" Target="consultantplus://offline/ref=7273A9F1BDF7160F59F53EF4D6E93FC637E2255640C4B60D23FF7A816314B15C73FAABDCEC09F27968C934C98E0E25CC47C427CEF494D8BA0C933D360960N" TargetMode = "External"/>
	<Relationship Id="rId664" Type="http://schemas.openxmlformats.org/officeDocument/2006/relationships/hyperlink" Target="consultantplus://offline/ref=7273A9F1BDF7160F59F53EF4D6E93FC637E2255640C4B60D23FF7A816314B15C73FAABDCEC09F27968C934C9890E25CC47C427CEF494D8BA0C933D360960N" TargetMode = "External"/>
	<Relationship Id="rId665" Type="http://schemas.openxmlformats.org/officeDocument/2006/relationships/hyperlink" Target="consultantplus://offline/ref=7273A9F1BDF7160F59F53EF4D6E93FC637E2255640C4B60D23FF7A816314B15C73FAABDCEC09F27968C934C9880E25CC47C427CEF494D8BA0C933D360960N" TargetMode = "External"/>
	<Relationship Id="rId666" Type="http://schemas.openxmlformats.org/officeDocument/2006/relationships/hyperlink" Target="consultantplus://offline/ref=7273A9F1BDF7160F59F53EF4D6E93FC637E2255640C0B90D25FF7A816314B15C73FAABDCEC09F27968CA37CD8C0E25CC47C427CEF494D8BA0C933D360960N" TargetMode = "External"/>
	<Relationship Id="rId667" Type="http://schemas.openxmlformats.org/officeDocument/2006/relationships/hyperlink" Target="consultantplus://offline/ref=7273A9F1BDF7160F59F53EF4D6E93FC637E2255640C4B60D23FF7A816314B15C73FAABDCEC09F27968C934C98B0E25CC47C427CEF494D8BA0C933D360960N" TargetMode = "External"/>
	<Relationship Id="rId668" Type="http://schemas.openxmlformats.org/officeDocument/2006/relationships/hyperlink" Target="consultantplus://offline/ref=7273A9F1BDF7160F59F53EF4D6E93FC637E2255640C0B90D25FF7A816314B15C73FAABDCEC09F27968CA37CD8E0E25CC47C427CEF494D8BA0C933D360960N" TargetMode = "External"/>
	<Relationship Id="rId669" Type="http://schemas.openxmlformats.org/officeDocument/2006/relationships/hyperlink" Target="consultantplus://offline/ref=7273A9F1BDF7160F59F53EF4D6E93FC637E2255640C4B60D23FF7A816314B15C73FAABDCEC09F27968C934C98A0E25CC47C427CEF494D8BA0C933D360960N" TargetMode = "External"/>
	<Relationship Id="rId670" Type="http://schemas.openxmlformats.org/officeDocument/2006/relationships/hyperlink" Target="consultantplus://offline/ref=7273A9F1BDF7160F59F53EF4D6E93FC637E2255640C4B70C22FE7A816314B15C73FAABDCEC09F27968CE36CE880E25CC47C427CEF494D8BA0C933D360960N" TargetMode = "External"/>
	<Relationship Id="rId671" Type="http://schemas.openxmlformats.org/officeDocument/2006/relationships/hyperlink" Target="consultantplus://offline/ref=7273A9F1BDF7160F59F53EF4D6E93FC637E2255640C4B70C22FE7A816314B15C73FAABDCEC09F27968CE36CE8A0E25CC47C427CEF494D8BA0C933D360960N" TargetMode = "External"/>
	<Relationship Id="rId672" Type="http://schemas.openxmlformats.org/officeDocument/2006/relationships/hyperlink" Target="consultantplus://offline/ref=7273A9F1BDF7160F59F53EF4D6E93FC637E2255640C4B70C22FE7A816314B15C73FAABDCEC09F27968CE36CE850E25CC47C427CEF494D8BA0C933D360960N" TargetMode = "External"/>
	<Relationship Id="rId673" Type="http://schemas.openxmlformats.org/officeDocument/2006/relationships/hyperlink" Target="consultantplus://offline/ref=7273A9F1BDF7160F59F53EF4D6E93FC637E2255640C4B70C22FE7A816314B15C73FAABDCEC09F27968CE36CE840E25CC47C427CEF494D8BA0C933D360960N" TargetMode = "External"/>
	<Relationship Id="rId674" Type="http://schemas.openxmlformats.org/officeDocument/2006/relationships/hyperlink" Target="consultantplus://offline/ref=7273A9F1BDF7160F59F53EF4D6E93FC637E2255640C4B70C22FE7A816314B15C73FAABDCEC09F27968CE36CF8D0E25CC47C427CEF494D8BA0C933D360960N" TargetMode = "External"/>
	<Relationship Id="rId675" Type="http://schemas.openxmlformats.org/officeDocument/2006/relationships/hyperlink" Target="consultantplus://offline/ref=7273A9F1BDF7160F59F53EF4D6E93FC637E2255640C0B50C23FE7A816314B15C73FAABDCEC09F27968CC32CB840E25CC47C427CEF494D8BA0C933D360960N" TargetMode = "External"/>
	<Relationship Id="rId676" Type="http://schemas.openxmlformats.org/officeDocument/2006/relationships/hyperlink" Target="consultantplus://offline/ref=7273A9F1BDF7160F59F53EF4D6E93FC637E2255640C0B90D25FF7A816314B15C73FAABDCEC09F27968CA37CD8B0E25CC47C427CEF494D8BA0C933D360960N" TargetMode = "External"/>
	<Relationship Id="rId677" Type="http://schemas.openxmlformats.org/officeDocument/2006/relationships/hyperlink" Target="consultantplus://offline/ref=7273A9F1BDF7160F59F53EF4D6E93FC637E2255640C3B30525FB7A816314B15C73FAABDCEC09F27968C131CF8E0E25CC47C427CEF494D8BA0C933D360960N" TargetMode = "External"/>
	<Relationship Id="rId678" Type="http://schemas.openxmlformats.org/officeDocument/2006/relationships/hyperlink" Target="consultantplus://offline/ref=7273A9F1BDF7160F59F53EF4D6E93FC637E2255640C2B50421F17A816314B15C73FAABDCEC09F27968CE37CB8A0E25CC47C427CEF494D8BA0C933D360960N" TargetMode = "External"/>
	<Relationship Id="rId679" Type="http://schemas.openxmlformats.org/officeDocument/2006/relationships/hyperlink" Target="consultantplus://offline/ref=7273A9F1BDF7160F59F53EF4D6E93FC637E2255640C2B90725FC7A816314B15C73FAABDCEC09F27968CA35CD8E0E25CC47C427CEF494D8BA0C933D360960N" TargetMode = "External"/>
	<Relationship Id="rId680" Type="http://schemas.openxmlformats.org/officeDocument/2006/relationships/hyperlink" Target="consultantplus://offline/ref=7273A9F1BDF7160F59F53EF4D6E93FC637E2255640C5B5072FFF7A816314B15C73FAABDCEC09F27968C131CD8D0E25CC47C427CEF494D8BA0C933D360960N" TargetMode = "External"/>
	<Relationship Id="rId681" Type="http://schemas.openxmlformats.org/officeDocument/2006/relationships/hyperlink" Target="consultantplus://offline/ref=7273A9F1BDF7160F59F53EF4D6E93FC637E2255640C5B80D27FC7A816314B15C73FAABDCEC09F27968CA32C68D0E25CC47C427CEF494D8BA0C933D360960N" TargetMode = "External"/>
	<Relationship Id="rId682" Type="http://schemas.openxmlformats.org/officeDocument/2006/relationships/hyperlink" Target="consultantplus://offline/ref=7273A9F1BDF7160F59F53EF4D6E93FC637E2255640C4B70C22FE7A816314B15C73FAABDCEC09F27968CE36CF8E0E25CC47C427CEF494D8BA0C933D360960N" TargetMode = "External"/>
	<Relationship Id="rId683" Type="http://schemas.openxmlformats.org/officeDocument/2006/relationships/hyperlink" Target="consultantplus://offline/ref=7273A9F1BDF7160F59F53EF4D6E93FC637E2255640C4B60D23FF7A816314B15C73FAABDCEC09F27968C934C9840E25CC47C427CEF494D8BA0C933D360960N" TargetMode = "External"/>
	<Relationship Id="rId684" Type="http://schemas.openxmlformats.org/officeDocument/2006/relationships/hyperlink" Target="consultantplus://offline/ref=7273A9F1BDF7160F59F53EF4D6E93FC637E2255640C7B30021FC7A816314B15C73FAABDCEC09F27968CC32C9890E25CC47C427CEF494D8BA0C933D360960N" TargetMode = "External"/>
	<Relationship Id="rId685" Type="http://schemas.openxmlformats.org/officeDocument/2006/relationships/hyperlink" Target="consultantplus://offline/ref=7273A9F1BDF7160F59F53EF4D6E93FC637E2255640C0B50C23FE7A816314B15C73FAABDCEC09F27968CC32C88C0E25CC47C427CEF494D8BA0C933D360960N" TargetMode = "External"/>
	<Relationship Id="rId686" Type="http://schemas.openxmlformats.org/officeDocument/2006/relationships/hyperlink" Target="consultantplus://offline/ref=7273A9F1BDF7160F59F53EF4D6E93FC637E2255640C0B90D25FF7A816314B15C73FAABDCEC09F27968CA37CD8A0E25CC47C427CEF494D8BA0C933D360960N" TargetMode = "External"/>
	<Relationship Id="rId687" Type="http://schemas.openxmlformats.org/officeDocument/2006/relationships/hyperlink" Target="consultantplus://offline/ref=7273A9F1BDF7160F59F53EF4D6E93FC637E2255640C3B30525FB7A816314B15C73FAABDCEC09F27968C131CF890E25CC47C427CEF494D8BA0C933D360960N" TargetMode = "External"/>
	<Relationship Id="rId688" Type="http://schemas.openxmlformats.org/officeDocument/2006/relationships/hyperlink" Target="consultantplus://offline/ref=7273A9F1BDF7160F59F53EF4D6E93FC637E2255640C2B50421F17A816314B15C73FAABDCEC09F27968CE37CB850E25CC47C427CEF494D8BA0C933D360960N" TargetMode = "External"/>
	<Relationship Id="rId689" Type="http://schemas.openxmlformats.org/officeDocument/2006/relationships/hyperlink" Target="consultantplus://offline/ref=7273A9F1BDF7160F59F53EF4D6E93FC637E2255640C2B90725FC7A816314B15C73FAABDCEC09F27968CA35CD890E25CC47C427CEF494D8BA0C933D360960N" TargetMode = "External"/>
	<Relationship Id="rId690" Type="http://schemas.openxmlformats.org/officeDocument/2006/relationships/hyperlink" Target="consultantplus://offline/ref=7273A9F1BDF7160F59F53EF4D6E93FC637E2255640C5B5072FFF7A816314B15C73FAABDCEC09F27968C131CD8C0E25CC47C427CEF494D8BA0C933D360960N" TargetMode = "External"/>
	<Relationship Id="rId691" Type="http://schemas.openxmlformats.org/officeDocument/2006/relationships/hyperlink" Target="consultantplus://offline/ref=7273A9F1BDF7160F59F53EF4D6E93FC637E2255640C5B80D27FC7A816314B15C73FAABDCEC09F27968CA32C68C0E25CC47C427CEF494D8BA0C933D360960N" TargetMode = "External"/>
	<Relationship Id="rId692" Type="http://schemas.openxmlformats.org/officeDocument/2006/relationships/hyperlink" Target="consultantplus://offline/ref=7273A9F1BDF7160F59F53EF4D6E93FC637E2255640C4B70C22FE7A816314B15C73FAABDCEC09F27968CE36CF890E25CC47C427CEF494D8BA0C933D360960N" TargetMode = "External"/>
	<Relationship Id="rId693" Type="http://schemas.openxmlformats.org/officeDocument/2006/relationships/hyperlink" Target="consultantplus://offline/ref=7273A9F1BDF7160F59F53EF4D6E93FC637E2255640C7B30021FC7A816314B15C73FAABDCEC09F27968CC32C9880E25CC47C427CEF494D8BA0C933D360960N" TargetMode = "External"/>
	<Relationship Id="rId694" Type="http://schemas.openxmlformats.org/officeDocument/2006/relationships/hyperlink" Target="consultantplus://offline/ref=7273A9F1BDF7160F59F53EF4D6E93FC637E2255640C0B50C23FE7A816314B15C73FAABDCEC09F27968CC32C88F0E25CC47C427CEF494D8BA0C933D360960N" TargetMode = "External"/>
	<Relationship Id="rId695" Type="http://schemas.openxmlformats.org/officeDocument/2006/relationships/hyperlink" Target="consultantplus://offline/ref=7273A9F1BDF7160F59F53EF4D6E93FC637E2255640C0B90D25FF7A816314B15C73FAABDCEC09F27968CA37CD850E25CC47C427CEF494D8BA0C933D360960N" TargetMode = "External"/>
	<Relationship Id="rId696" Type="http://schemas.openxmlformats.org/officeDocument/2006/relationships/hyperlink" Target="consultantplus://offline/ref=7273A9F1BDF7160F59F53EF4D6E93FC637E2255640C3B30525FB7A816314B15C73FAABDCEC09F27968C131CF880E25CC47C427CEF494D8BA0C933D360960N" TargetMode = "External"/>
	<Relationship Id="rId697" Type="http://schemas.openxmlformats.org/officeDocument/2006/relationships/hyperlink" Target="consultantplus://offline/ref=7273A9F1BDF7160F59F53EF4D6E93FC637E2255640C3B30525FB7A816314B15C73FAABDCEC09F27968C131CF8B0E25CC47C427CEF494D8BA0C933D360960N" TargetMode = "External"/>
	<Relationship Id="rId698" Type="http://schemas.openxmlformats.org/officeDocument/2006/relationships/hyperlink" Target="consultantplus://offline/ref=7273A9F1BDF7160F59F53EF4D6E93FC637E2255640C2B50421F17A816314B15C73FAABDCEC09F27968CE37CB840E25CC47C427CEF494D8BA0C933D360960N" TargetMode = "External"/>
	<Relationship Id="rId699" Type="http://schemas.openxmlformats.org/officeDocument/2006/relationships/hyperlink" Target="consultantplus://offline/ref=7273A9F1BDF7160F59F53EF4D6E93FC637E2255640C3B30525FB7A816314B15C73FAABDCEC09F27968C131CF8A0E25CC47C427CEF494D8BA0C933D360960N" TargetMode = "External"/>
	<Relationship Id="rId700" Type="http://schemas.openxmlformats.org/officeDocument/2006/relationships/hyperlink" Target="consultantplus://offline/ref=7273A9F1BDF7160F59F53EF4D6E93FC637E2255640C2B50421F17A816314B15C73FAABDCEC09F27968CE37C88D0E25CC47C427CEF494D8BA0C933D360960N" TargetMode = "External"/>
	<Relationship Id="rId701" Type="http://schemas.openxmlformats.org/officeDocument/2006/relationships/hyperlink" Target="consultantplus://offline/ref=7273A9F1BDF7160F59F53EF4D6E93FC637E2255640C2B90725FC7A816314B15C73FAABDCEC09F27968CA35CD880E25CC47C427CEF494D8BA0C933D360960N" TargetMode = "External"/>
	<Relationship Id="rId702" Type="http://schemas.openxmlformats.org/officeDocument/2006/relationships/hyperlink" Target="consultantplus://offline/ref=7273A9F1BDF7160F59F53EF4D6E93FC637E2255640C5B5072FFF7A816314B15C73FAABDCEC09F27968C131CD8F0E25CC47C427CEF494D8BA0C933D360960N" TargetMode = "External"/>
	<Relationship Id="rId703" Type="http://schemas.openxmlformats.org/officeDocument/2006/relationships/hyperlink" Target="consultantplus://offline/ref=7273A9F1BDF7160F59F53EF4D6E93FC637E2255640C4B70C22FE7A816314B15C73FAABDCEC09F27968CE36CF880E25CC47C427CEF494D8BA0C933D360960N" TargetMode = "External"/>
	<Relationship Id="rId704" Type="http://schemas.openxmlformats.org/officeDocument/2006/relationships/hyperlink" Target="consultantplus://offline/ref=7273A9F1BDF7160F59F53EF4D6E93FC637E2255640C4B70C22FE7A816314B15C73FAABDCEC09F27968CE36CF8A0E25CC47C427CEF494D8BA0C933D360960N" TargetMode = "External"/>
	<Relationship Id="rId705" Type="http://schemas.openxmlformats.org/officeDocument/2006/relationships/hyperlink" Target="consultantplus://offline/ref=7273A9F1BDF7160F59F53EF4D6E93FC637E2255640C7B30021FC7A816314B15C73FAABDCEC09F27968CC32C98B0E25CC47C427CEF494D8BA0C933D360960N" TargetMode = "External"/>
	<Relationship Id="rId706" Type="http://schemas.openxmlformats.org/officeDocument/2006/relationships/hyperlink" Target="consultantplus://offline/ref=7273A9F1BDF7160F59F53EF4D6E93FC637E2255640C4B70C22FE7A816314B15C73FAABDCEC09F27968CE36CF850E25CC47C427CEF494D8BA0C933D360960N" TargetMode = "External"/>
	<Relationship Id="rId707" Type="http://schemas.openxmlformats.org/officeDocument/2006/relationships/hyperlink" Target="consultantplus://offline/ref=7273A9F1BDF7160F59F53EF4D6E93FC637E2255640C4B70C22FE7A816314B15C73FAABDCEC09F27968CE36CF840E25CC47C427CEF494D8BA0C933D360960N" TargetMode = "External"/>
	<Relationship Id="rId708" Type="http://schemas.openxmlformats.org/officeDocument/2006/relationships/hyperlink" Target="consultantplus://offline/ref=7273A9F1BDF7160F59F53EF4D6E93FC637E2255640C4B60D23FF7A816314B15C73FAABDCEC09F27968C934C68D0E25CC47C427CEF494D8BA0C933D360960N" TargetMode = "External"/>
	<Relationship Id="rId709" Type="http://schemas.openxmlformats.org/officeDocument/2006/relationships/hyperlink" Target="consultantplus://offline/ref=7273A9F1BDF7160F59F53EF4D6E93FC637E2255640C4B60D23FF7A816314B15C73FAABDCEC09F27968C934C68C0E25CC47C427CEF494D8BA0C933D360960N" TargetMode = "External"/>
	<Relationship Id="rId710" Type="http://schemas.openxmlformats.org/officeDocument/2006/relationships/hyperlink" Target="consultantplus://offline/ref=7273A9F1BDF7160F59F53EF4D6E93FC637E2255640C7B30021FC7A816314B15C73FAABDCEC09F27968CC32C98A0E25CC47C427CEF494D8BA0C933D36096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26.10.2018 N 432
(ред. от 10.05.2023)
"О государственной программе Чувашской Республики "Развитие потенциала государственного управления"</dc:title>
  <dcterms:created xsi:type="dcterms:W3CDTF">2023-06-27T13:58:51Z</dcterms:created>
</cp:coreProperties>
</file>