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Кабинета Министров ЧР от 12.12.2018 N 517</w:t>
              <w:br/>
              <w:t xml:space="preserve">(ред. от 16.10.2023)</w:t>
              <w:br/>
              <w:t xml:space="preserve">"О государственной программе Чувашской Республики "Развитие физической культуры и спорта"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КАБИНЕТ МИНИСТРОВ ЧУВАШСКОЙ РЕСПУБЛИКИ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12 декабря 2018 г. N 517</w:t>
      </w:r>
    </w:p>
    <w:p>
      <w:pPr>
        <w:pStyle w:val="2"/>
        <w:jc w:val="both"/>
      </w:pPr>
      <w:r>
        <w:rPr>
          <w:sz w:val="20"/>
        </w:rPr>
      </w:r>
    </w:p>
    <w:p>
      <w:pPr>
        <w:pStyle w:val="2"/>
        <w:jc w:val="center"/>
      </w:pPr>
      <w:r>
        <w:rPr>
          <w:sz w:val="20"/>
        </w:rPr>
        <w:t xml:space="preserve">О ГОСУДАРСТВЕННОЙ ПРОГРАММЕ ЧУВАШСКОЙ РЕСПУБЛИКИ</w:t>
      </w:r>
    </w:p>
    <w:p>
      <w:pPr>
        <w:pStyle w:val="2"/>
        <w:jc w:val="center"/>
      </w:pPr>
      <w:r>
        <w:rPr>
          <w:sz w:val="20"/>
        </w:rPr>
        <w:t xml:space="preserve">"РАЗВИТИЕ ФИЗИЧЕСКОЙ КУЛЬТУРЫ И СПОРТА"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30.05.2019 </w:t>
            </w:r>
            <w:hyperlink w:history="0" r:id="rId7" w:tooltip="Постановление Кабинета Министров ЧР от 30.05.2019 N 18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181</w:t>
              </w:r>
            </w:hyperlink>
            <w:r>
              <w:rPr>
                <w:sz w:val="20"/>
                <w:color w:val="392c69"/>
              </w:rPr>
              <w:t xml:space="preserve">,</w:t>
            </w:r>
          </w:p>
          <w:p>
            <w:pPr>
              <w:pStyle w:val="0"/>
              <w:jc w:val="center"/>
            </w:pPr>
            <w:r>
              <w:rPr>
                <w:sz w:val="20"/>
                <w:color w:val="392c69"/>
              </w:rPr>
              <w:t xml:space="preserve">от 02.09.2019 </w:t>
            </w:r>
            <w:hyperlink w:history="0" r:id="rId8" w:tooltip="Постановление Кабинета Министров ЧР от 02.09.2019 N 3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357</w:t>
              </w:r>
            </w:hyperlink>
            <w:r>
              <w:rPr>
                <w:sz w:val="20"/>
                <w:color w:val="392c69"/>
              </w:rPr>
              <w:t xml:space="preserve">, от 31.01.2020 </w:t>
            </w:r>
            <w:hyperlink w:history="0" r:id="rId9" w:tooltip="Постановление Кабинета Министров ЧР от 31.01.2020 N 3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37</w:t>
              </w:r>
            </w:hyperlink>
            <w:r>
              <w:rPr>
                <w:sz w:val="20"/>
                <w:color w:val="392c69"/>
              </w:rPr>
              <w:t xml:space="preserve">, от 30.04.2020 </w:t>
            </w:r>
            <w:hyperlink w:history="0" r:id="rId10" w:tooltip="Постановление Кабинета Министров ЧР от 30.04.2020 N 215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215</w:t>
              </w:r>
            </w:hyperlink>
            <w:r>
              <w:rPr>
                <w:sz w:val="20"/>
                <w:color w:val="392c69"/>
              </w:rPr>
              <w:t xml:space="preserve">,</w:t>
            </w:r>
          </w:p>
          <w:p>
            <w:pPr>
              <w:pStyle w:val="0"/>
              <w:jc w:val="center"/>
            </w:pPr>
            <w:r>
              <w:rPr>
                <w:sz w:val="20"/>
                <w:color w:val="392c69"/>
              </w:rPr>
              <w:t xml:space="preserve">от 10.06.2020 </w:t>
            </w:r>
            <w:hyperlink w:history="0" r:id="rId11" w:tooltip="Постановление Кабинета Министров ЧР от 10.06.2020 N 28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284</w:t>
              </w:r>
            </w:hyperlink>
            <w:r>
              <w:rPr>
                <w:sz w:val="20"/>
                <w:color w:val="392c69"/>
              </w:rPr>
              <w:t xml:space="preserve">, от 26.08.2020 </w:t>
            </w:r>
            <w:hyperlink w:history="0" r:id="rId12" w:tooltip="Постановление Кабинета Министров ЧР от 26.08.2020 N 492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492</w:t>
              </w:r>
            </w:hyperlink>
            <w:r>
              <w:rPr>
                <w:sz w:val="20"/>
                <w:color w:val="392c69"/>
              </w:rPr>
              <w:t xml:space="preserve">, от 14.10.2020 </w:t>
            </w:r>
            <w:hyperlink w:history="0" r:id="rId13" w:tooltip="Постановление Кабинета Министров ЧР от 14.10.2020 N 578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578</w:t>
              </w:r>
            </w:hyperlink>
            <w:r>
              <w:rPr>
                <w:sz w:val="20"/>
                <w:color w:val="392c69"/>
              </w:rPr>
              <w:t xml:space="preserve">,</w:t>
            </w:r>
          </w:p>
          <w:p>
            <w:pPr>
              <w:pStyle w:val="0"/>
              <w:jc w:val="center"/>
            </w:pPr>
            <w:r>
              <w:rPr>
                <w:sz w:val="20"/>
                <w:color w:val="392c69"/>
              </w:rPr>
              <w:t xml:space="preserve">от 09.11.2020 </w:t>
            </w:r>
            <w:hyperlink w:history="0" r:id="rId14" w:tooltip="Постановление Кабинета Министров ЧР от 09.11.2020 N 608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608</w:t>
              </w:r>
            </w:hyperlink>
            <w:r>
              <w:rPr>
                <w:sz w:val="20"/>
                <w:color w:val="392c69"/>
              </w:rPr>
              <w:t xml:space="preserve">, от 28.12.2020 </w:t>
            </w:r>
            <w:hyperlink w:history="0" r:id="rId15" w:tooltip="Постановление Кабинета Министров ЧР от 28.12.2020 N 752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752</w:t>
              </w:r>
            </w:hyperlink>
            <w:r>
              <w:rPr>
                <w:sz w:val="20"/>
                <w:color w:val="392c69"/>
              </w:rPr>
              <w:t xml:space="preserve">, от 30.03.2021 </w:t>
            </w:r>
            <w:hyperlink w:history="0" r:id="rId16" w:tooltip="Постановление Кабинета Министров ЧР от 30.03.2021 N 11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111</w:t>
              </w:r>
            </w:hyperlink>
            <w:r>
              <w:rPr>
                <w:sz w:val="20"/>
                <w:color w:val="392c69"/>
              </w:rPr>
              <w:t xml:space="preserve">,</w:t>
            </w:r>
          </w:p>
          <w:p>
            <w:pPr>
              <w:pStyle w:val="0"/>
              <w:jc w:val="center"/>
            </w:pPr>
            <w:r>
              <w:rPr>
                <w:sz w:val="20"/>
                <w:color w:val="392c69"/>
              </w:rPr>
              <w:t xml:space="preserve">от 12.05.2021 </w:t>
            </w:r>
            <w:hyperlink w:history="0" r:id="rId17" w:tooltip="Постановление Кабинета Министров ЧР от 12.05.2021 N 186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186</w:t>
              </w:r>
            </w:hyperlink>
            <w:r>
              <w:rPr>
                <w:sz w:val="20"/>
                <w:color w:val="392c69"/>
              </w:rPr>
              <w:t xml:space="preserve">, от 17.11.2021 </w:t>
            </w:r>
            <w:hyperlink w:history="0" r:id="rId18" w:tooltip="Постановление Кабинета Министров ЧР от 17.11.2021 N 58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581</w:t>
              </w:r>
            </w:hyperlink>
            <w:r>
              <w:rPr>
                <w:sz w:val="20"/>
                <w:color w:val="392c69"/>
              </w:rPr>
              <w:t xml:space="preserve">, от 13.12.2021 </w:t>
            </w:r>
            <w:hyperlink w:history="0" r:id="rId19" w:tooltip="Постановление Кабинета Министров ЧР от 13.12.2021 N 6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657</w:t>
              </w:r>
            </w:hyperlink>
            <w:r>
              <w:rPr>
                <w:sz w:val="20"/>
                <w:color w:val="392c69"/>
              </w:rPr>
              <w:t xml:space="preserve">,</w:t>
            </w:r>
          </w:p>
          <w:p>
            <w:pPr>
              <w:pStyle w:val="0"/>
              <w:jc w:val="center"/>
            </w:pPr>
            <w:r>
              <w:rPr>
                <w:sz w:val="20"/>
                <w:color w:val="392c69"/>
              </w:rPr>
              <w:t xml:space="preserve">от 24.02.2022 </w:t>
            </w:r>
            <w:hyperlink w:history="0" r:id="rId20" w:tooltip="Постановление Кабинета Министров ЧР от 24.02.2022 N 59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59</w:t>
              </w:r>
            </w:hyperlink>
            <w:r>
              <w:rPr>
                <w:sz w:val="20"/>
                <w:color w:val="392c69"/>
              </w:rPr>
              <w:t xml:space="preserve">, от 11.05.2022 </w:t>
            </w:r>
            <w:hyperlink w:history="0" r:id="rId21" w:tooltip="Постановление Кабинета Министров ЧР от 11.05.2022 N 20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204</w:t>
              </w:r>
            </w:hyperlink>
            <w:r>
              <w:rPr>
                <w:sz w:val="20"/>
                <w:color w:val="392c69"/>
              </w:rPr>
              <w:t xml:space="preserve">, от 25.05.2022 </w:t>
            </w:r>
            <w:hyperlink w:history="0" r:id="rId22" w:tooltip="Постановление Кабинета Министров ЧР от 25.05.2022 N 229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229</w:t>
              </w:r>
            </w:hyperlink>
            <w:r>
              <w:rPr>
                <w:sz w:val="20"/>
                <w:color w:val="392c69"/>
              </w:rPr>
              <w:t xml:space="preserve">,</w:t>
            </w:r>
          </w:p>
          <w:p>
            <w:pPr>
              <w:pStyle w:val="0"/>
              <w:jc w:val="center"/>
            </w:pPr>
            <w:r>
              <w:rPr>
                <w:sz w:val="20"/>
                <w:color w:val="392c69"/>
              </w:rPr>
              <w:t xml:space="preserve">от 07.12.2022 </w:t>
            </w:r>
            <w:hyperlink w:history="0" r:id="rId23"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654</w:t>
              </w:r>
            </w:hyperlink>
            <w:r>
              <w:rPr>
                <w:sz w:val="20"/>
                <w:color w:val="392c69"/>
              </w:rPr>
              <w:t xml:space="preserve">, от 31.01.2023 </w:t>
            </w:r>
            <w:hyperlink w:history="0" r:id="rId24" w:tooltip="Постановление Кабинета Министров ЧР от 31.01.2023 N 50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50</w:t>
              </w:r>
            </w:hyperlink>
            <w:r>
              <w:rPr>
                <w:sz w:val="20"/>
                <w:color w:val="392c69"/>
              </w:rPr>
              <w:t xml:space="preserve">, от 10.05.2023 </w:t>
            </w:r>
            <w:hyperlink w:history="0" r:id="rId25" w:tooltip="Постановление Кабинета Министров ЧР от 10.05.2023 N 315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315</w:t>
              </w:r>
            </w:hyperlink>
            <w:r>
              <w:rPr>
                <w:sz w:val="20"/>
                <w:color w:val="392c69"/>
              </w:rPr>
              <w:t xml:space="preserve">,</w:t>
            </w:r>
          </w:p>
          <w:p>
            <w:pPr>
              <w:pStyle w:val="0"/>
              <w:jc w:val="center"/>
            </w:pPr>
            <w:r>
              <w:rPr>
                <w:sz w:val="20"/>
                <w:color w:val="392c69"/>
              </w:rPr>
              <w:t xml:space="preserve">от 27.06.2023 </w:t>
            </w:r>
            <w:hyperlink w:history="0" r:id="rId26"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424</w:t>
              </w:r>
            </w:hyperlink>
            <w:r>
              <w:rPr>
                <w:sz w:val="20"/>
                <w:color w:val="392c69"/>
              </w:rPr>
              <w:t xml:space="preserve">, от 16.10.2023 </w:t>
            </w:r>
            <w:hyperlink w:history="0" r:id="rId27" w:tooltip="Постановление Кабинета Министров ЧР от 16.10.2023 N 660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660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Кабинет Министров Чувашской Республики постановляет:</w:t>
      </w:r>
    </w:p>
    <w:p>
      <w:pPr>
        <w:pStyle w:val="0"/>
        <w:spacing w:before="200" w:line-rule="auto"/>
        <w:ind w:firstLine="540"/>
        <w:jc w:val="both"/>
      </w:pPr>
      <w:r>
        <w:rPr>
          <w:sz w:val="20"/>
        </w:rPr>
        <w:t xml:space="preserve">1. Утвердить прилагаемую государственную </w:t>
      </w:r>
      <w:hyperlink w:history="0" w:anchor="P39" w:tooltip="ГОСУДАРСТВЕННАЯ ПРОГРАММА ЧУВАШСКОЙ РЕСПУБЛИКИ">
        <w:r>
          <w:rPr>
            <w:sz w:val="20"/>
            <w:color w:val="0000ff"/>
          </w:rPr>
          <w:t xml:space="preserve">программу</w:t>
        </w:r>
      </w:hyperlink>
      <w:r>
        <w:rPr>
          <w:sz w:val="20"/>
        </w:rPr>
        <w:t xml:space="preserve"> Чувашской Республики "Развитие физической культуры и спорта" (далее - Государственная программа).</w:t>
      </w:r>
    </w:p>
    <w:p>
      <w:pPr>
        <w:pStyle w:val="0"/>
        <w:spacing w:before="200" w:line-rule="auto"/>
        <w:ind w:firstLine="540"/>
        <w:jc w:val="both"/>
      </w:pPr>
      <w:r>
        <w:rPr>
          <w:sz w:val="20"/>
        </w:rPr>
        <w:t xml:space="preserve">2. Утвердить ответственным исполнителем Государственной программы Министерство физической культуры и спорта Чувашской Республики.</w:t>
      </w:r>
    </w:p>
    <w:p>
      <w:pPr>
        <w:pStyle w:val="0"/>
        <w:spacing w:before="200" w:line-rule="auto"/>
        <w:ind w:firstLine="540"/>
        <w:jc w:val="both"/>
      </w:pPr>
      <w:r>
        <w:rPr>
          <w:sz w:val="20"/>
        </w:rPr>
        <w:t xml:space="preserve">3. Министерству финансов Чувашской Республики при формировании проекта республиканского бюджета Чувашской Республики на очередной финансовый год и плановый период предусматривать бюджетные ассигнования на реализацию Государственной программы.</w:t>
      </w:r>
    </w:p>
    <w:p>
      <w:pPr>
        <w:pStyle w:val="0"/>
        <w:spacing w:before="200" w:line-rule="auto"/>
        <w:ind w:firstLine="540"/>
        <w:jc w:val="both"/>
      </w:pPr>
      <w:r>
        <w:rPr>
          <w:sz w:val="20"/>
        </w:rPr>
        <w:t xml:space="preserve">4. Контроль за выполнением настоящего постановления возложить на Министерство физической культуры и спорта Чувашской Республики.</w:t>
      </w:r>
    </w:p>
    <w:p>
      <w:pPr>
        <w:pStyle w:val="0"/>
        <w:spacing w:before="200" w:line-rule="auto"/>
        <w:ind w:firstLine="540"/>
        <w:jc w:val="both"/>
      </w:pPr>
      <w:r>
        <w:rPr>
          <w:sz w:val="20"/>
        </w:rPr>
        <w:t xml:space="preserve">5. Настоящее постановление вступает в силу с 1 января 2019 года.</w:t>
      </w:r>
    </w:p>
    <w:p>
      <w:pPr>
        <w:pStyle w:val="0"/>
        <w:jc w:val="both"/>
      </w:pPr>
      <w:r>
        <w:rPr>
          <w:sz w:val="20"/>
        </w:rPr>
      </w:r>
    </w:p>
    <w:p>
      <w:pPr>
        <w:pStyle w:val="0"/>
        <w:jc w:val="right"/>
      </w:pPr>
      <w:r>
        <w:rPr>
          <w:sz w:val="20"/>
        </w:rPr>
        <w:t xml:space="preserve">Председатель Кабинета Министров</w:t>
      </w:r>
    </w:p>
    <w:p>
      <w:pPr>
        <w:pStyle w:val="0"/>
        <w:jc w:val="right"/>
      </w:pPr>
      <w:r>
        <w:rPr>
          <w:sz w:val="20"/>
        </w:rPr>
        <w:t xml:space="preserve">Чувашской Республики</w:t>
      </w:r>
    </w:p>
    <w:p>
      <w:pPr>
        <w:pStyle w:val="0"/>
        <w:jc w:val="right"/>
      </w:pPr>
      <w:r>
        <w:rPr>
          <w:sz w:val="20"/>
        </w:rPr>
        <w:t xml:space="preserve">И.МОТОРИН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Кабинета Министров</w:t>
      </w:r>
    </w:p>
    <w:p>
      <w:pPr>
        <w:pStyle w:val="0"/>
        <w:jc w:val="right"/>
      </w:pPr>
      <w:r>
        <w:rPr>
          <w:sz w:val="20"/>
        </w:rPr>
        <w:t xml:space="preserve">Чувашской Республики</w:t>
      </w:r>
    </w:p>
    <w:p>
      <w:pPr>
        <w:pStyle w:val="0"/>
        <w:jc w:val="right"/>
      </w:pPr>
      <w:r>
        <w:rPr>
          <w:sz w:val="20"/>
        </w:rPr>
        <w:t xml:space="preserve">от 12.12.2018 N 517</w:t>
      </w:r>
    </w:p>
    <w:p>
      <w:pPr>
        <w:pStyle w:val="0"/>
        <w:jc w:val="both"/>
      </w:pPr>
      <w:r>
        <w:rPr>
          <w:sz w:val="20"/>
        </w:rPr>
      </w:r>
    </w:p>
    <w:bookmarkStart w:id="39" w:name="P39"/>
    <w:bookmarkEnd w:id="39"/>
    <w:p>
      <w:pPr>
        <w:pStyle w:val="2"/>
        <w:jc w:val="center"/>
      </w:pPr>
      <w:r>
        <w:rPr>
          <w:sz w:val="20"/>
        </w:rPr>
        <w:t xml:space="preserve">ГОСУДАРСТВЕННАЯ ПРОГРАММА ЧУВАШСКОЙ РЕСПУБЛИКИ</w:t>
      </w:r>
    </w:p>
    <w:p>
      <w:pPr>
        <w:pStyle w:val="2"/>
        <w:jc w:val="center"/>
      </w:pPr>
      <w:r>
        <w:rPr>
          <w:sz w:val="20"/>
        </w:rPr>
        <w:t xml:space="preserve">"РАЗВИТИЕ ФИЗИЧЕСКОЙ КУЛЬТУРЫ И СПОРТА"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30.05.2019 </w:t>
            </w:r>
            <w:hyperlink w:history="0" r:id="rId28" w:tooltip="Постановление Кабинета Министров ЧР от 30.05.2019 N 18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181</w:t>
              </w:r>
            </w:hyperlink>
            <w:r>
              <w:rPr>
                <w:sz w:val="20"/>
                <w:color w:val="392c69"/>
              </w:rPr>
              <w:t xml:space="preserve">,</w:t>
            </w:r>
          </w:p>
          <w:p>
            <w:pPr>
              <w:pStyle w:val="0"/>
              <w:jc w:val="center"/>
            </w:pPr>
            <w:r>
              <w:rPr>
                <w:sz w:val="20"/>
                <w:color w:val="392c69"/>
              </w:rPr>
              <w:t xml:space="preserve">от 02.09.2019 </w:t>
            </w:r>
            <w:hyperlink w:history="0" r:id="rId29" w:tooltip="Постановление Кабинета Министров ЧР от 02.09.2019 N 3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357</w:t>
              </w:r>
            </w:hyperlink>
            <w:r>
              <w:rPr>
                <w:sz w:val="20"/>
                <w:color w:val="392c69"/>
              </w:rPr>
              <w:t xml:space="preserve">, от 31.01.2020 </w:t>
            </w:r>
            <w:hyperlink w:history="0" r:id="rId30" w:tooltip="Постановление Кабинета Министров ЧР от 31.01.2020 N 3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37</w:t>
              </w:r>
            </w:hyperlink>
            <w:r>
              <w:rPr>
                <w:sz w:val="20"/>
                <w:color w:val="392c69"/>
              </w:rPr>
              <w:t xml:space="preserve">, от 30.04.2020 </w:t>
            </w:r>
            <w:hyperlink w:history="0" r:id="rId31" w:tooltip="Постановление Кабинета Министров ЧР от 30.04.2020 N 215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215</w:t>
              </w:r>
            </w:hyperlink>
            <w:r>
              <w:rPr>
                <w:sz w:val="20"/>
                <w:color w:val="392c69"/>
              </w:rPr>
              <w:t xml:space="preserve">,</w:t>
            </w:r>
          </w:p>
          <w:p>
            <w:pPr>
              <w:pStyle w:val="0"/>
              <w:jc w:val="center"/>
            </w:pPr>
            <w:r>
              <w:rPr>
                <w:sz w:val="20"/>
                <w:color w:val="392c69"/>
              </w:rPr>
              <w:t xml:space="preserve">от 10.06.2020 </w:t>
            </w:r>
            <w:hyperlink w:history="0" r:id="rId32" w:tooltip="Постановление Кабинета Министров ЧР от 10.06.2020 N 28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284</w:t>
              </w:r>
            </w:hyperlink>
            <w:r>
              <w:rPr>
                <w:sz w:val="20"/>
                <w:color w:val="392c69"/>
              </w:rPr>
              <w:t xml:space="preserve">, от 26.08.2020 </w:t>
            </w:r>
            <w:hyperlink w:history="0" r:id="rId33" w:tooltip="Постановление Кабинета Министров ЧР от 26.08.2020 N 492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492</w:t>
              </w:r>
            </w:hyperlink>
            <w:r>
              <w:rPr>
                <w:sz w:val="20"/>
                <w:color w:val="392c69"/>
              </w:rPr>
              <w:t xml:space="preserve">, от 14.10.2020 </w:t>
            </w:r>
            <w:hyperlink w:history="0" r:id="rId34" w:tooltip="Постановление Кабинета Министров ЧР от 14.10.2020 N 578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578</w:t>
              </w:r>
            </w:hyperlink>
            <w:r>
              <w:rPr>
                <w:sz w:val="20"/>
                <w:color w:val="392c69"/>
              </w:rPr>
              <w:t xml:space="preserve">,</w:t>
            </w:r>
          </w:p>
          <w:p>
            <w:pPr>
              <w:pStyle w:val="0"/>
              <w:jc w:val="center"/>
            </w:pPr>
            <w:r>
              <w:rPr>
                <w:sz w:val="20"/>
                <w:color w:val="392c69"/>
              </w:rPr>
              <w:t xml:space="preserve">от 09.11.2020 </w:t>
            </w:r>
            <w:hyperlink w:history="0" r:id="rId35" w:tooltip="Постановление Кабинета Министров ЧР от 09.11.2020 N 608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608</w:t>
              </w:r>
            </w:hyperlink>
            <w:r>
              <w:rPr>
                <w:sz w:val="20"/>
                <w:color w:val="392c69"/>
              </w:rPr>
              <w:t xml:space="preserve">, от 28.12.2020 </w:t>
            </w:r>
            <w:hyperlink w:history="0" r:id="rId36" w:tooltip="Постановление Кабинета Министров ЧР от 28.12.2020 N 752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752</w:t>
              </w:r>
            </w:hyperlink>
            <w:r>
              <w:rPr>
                <w:sz w:val="20"/>
                <w:color w:val="392c69"/>
              </w:rPr>
              <w:t xml:space="preserve">, от 30.03.2021 </w:t>
            </w:r>
            <w:hyperlink w:history="0" r:id="rId37" w:tooltip="Постановление Кабинета Министров ЧР от 30.03.2021 N 11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111</w:t>
              </w:r>
            </w:hyperlink>
            <w:r>
              <w:rPr>
                <w:sz w:val="20"/>
                <w:color w:val="392c69"/>
              </w:rPr>
              <w:t xml:space="preserve">,</w:t>
            </w:r>
          </w:p>
          <w:p>
            <w:pPr>
              <w:pStyle w:val="0"/>
              <w:jc w:val="center"/>
            </w:pPr>
            <w:r>
              <w:rPr>
                <w:sz w:val="20"/>
                <w:color w:val="392c69"/>
              </w:rPr>
              <w:t xml:space="preserve">от 12.05.2021 </w:t>
            </w:r>
            <w:hyperlink w:history="0" r:id="rId38" w:tooltip="Постановление Кабинета Министров ЧР от 12.05.2021 N 186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186</w:t>
              </w:r>
            </w:hyperlink>
            <w:r>
              <w:rPr>
                <w:sz w:val="20"/>
                <w:color w:val="392c69"/>
              </w:rPr>
              <w:t xml:space="preserve">, от 17.11.2021 </w:t>
            </w:r>
            <w:hyperlink w:history="0" r:id="rId39" w:tooltip="Постановление Кабинета Министров ЧР от 17.11.2021 N 58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581</w:t>
              </w:r>
            </w:hyperlink>
            <w:r>
              <w:rPr>
                <w:sz w:val="20"/>
                <w:color w:val="392c69"/>
              </w:rPr>
              <w:t xml:space="preserve">, от 13.12.2021 </w:t>
            </w:r>
            <w:hyperlink w:history="0" r:id="rId40" w:tooltip="Постановление Кабинета Министров ЧР от 13.12.2021 N 6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657</w:t>
              </w:r>
            </w:hyperlink>
            <w:r>
              <w:rPr>
                <w:sz w:val="20"/>
                <w:color w:val="392c69"/>
              </w:rPr>
              <w:t xml:space="preserve">,</w:t>
            </w:r>
          </w:p>
          <w:p>
            <w:pPr>
              <w:pStyle w:val="0"/>
              <w:jc w:val="center"/>
            </w:pPr>
            <w:r>
              <w:rPr>
                <w:sz w:val="20"/>
                <w:color w:val="392c69"/>
              </w:rPr>
              <w:t xml:space="preserve">от 24.02.2022 </w:t>
            </w:r>
            <w:hyperlink w:history="0" r:id="rId41" w:tooltip="Постановление Кабинета Министров ЧР от 24.02.2022 N 59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59</w:t>
              </w:r>
            </w:hyperlink>
            <w:r>
              <w:rPr>
                <w:sz w:val="20"/>
                <w:color w:val="392c69"/>
              </w:rPr>
              <w:t xml:space="preserve">, от 11.05.2022 </w:t>
            </w:r>
            <w:hyperlink w:history="0" r:id="rId42" w:tooltip="Постановление Кабинета Министров ЧР от 11.05.2022 N 20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204</w:t>
              </w:r>
            </w:hyperlink>
            <w:r>
              <w:rPr>
                <w:sz w:val="20"/>
                <w:color w:val="392c69"/>
              </w:rPr>
              <w:t xml:space="preserve">, от 25.05.2022 </w:t>
            </w:r>
            <w:hyperlink w:history="0" r:id="rId43" w:tooltip="Постановление Кабинета Министров ЧР от 25.05.2022 N 229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229</w:t>
              </w:r>
            </w:hyperlink>
            <w:r>
              <w:rPr>
                <w:sz w:val="20"/>
                <w:color w:val="392c69"/>
              </w:rPr>
              <w:t xml:space="preserve">,</w:t>
            </w:r>
          </w:p>
          <w:p>
            <w:pPr>
              <w:pStyle w:val="0"/>
              <w:jc w:val="center"/>
            </w:pPr>
            <w:r>
              <w:rPr>
                <w:sz w:val="20"/>
                <w:color w:val="392c69"/>
              </w:rPr>
              <w:t xml:space="preserve">от 07.12.2022 </w:t>
            </w:r>
            <w:hyperlink w:history="0" r:id="rId44"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654</w:t>
              </w:r>
            </w:hyperlink>
            <w:r>
              <w:rPr>
                <w:sz w:val="20"/>
                <w:color w:val="392c69"/>
              </w:rPr>
              <w:t xml:space="preserve">, от 31.01.2023 </w:t>
            </w:r>
            <w:hyperlink w:history="0" r:id="rId45" w:tooltip="Постановление Кабинета Министров ЧР от 31.01.2023 N 50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50</w:t>
              </w:r>
            </w:hyperlink>
            <w:r>
              <w:rPr>
                <w:sz w:val="20"/>
                <w:color w:val="392c69"/>
              </w:rPr>
              <w:t xml:space="preserve">, от 10.05.2023 </w:t>
            </w:r>
            <w:hyperlink w:history="0" r:id="rId46" w:tooltip="Постановление Кабинета Министров ЧР от 10.05.2023 N 315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315</w:t>
              </w:r>
            </w:hyperlink>
            <w:r>
              <w:rPr>
                <w:sz w:val="20"/>
                <w:color w:val="392c69"/>
              </w:rPr>
              <w:t xml:space="preserve">,</w:t>
            </w:r>
          </w:p>
          <w:p>
            <w:pPr>
              <w:pStyle w:val="0"/>
              <w:jc w:val="center"/>
            </w:pPr>
            <w:r>
              <w:rPr>
                <w:sz w:val="20"/>
                <w:color w:val="392c69"/>
              </w:rPr>
              <w:t xml:space="preserve">от 27.06.2023 </w:t>
            </w:r>
            <w:hyperlink w:history="0" r:id="rId47"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424</w:t>
              </w:r>
            </w:hyperlink>
            <w:r>
              <w:rPr>
                <w:sz w:val="20"/>
                <w:color w:val="392c69"/>
              </w:rPr>
              <w:t xml:space="preserve">, от 16.10.2023 </w:t>
            </w:r>
            <w:hyperlink w:history="0" r:id="rId48" w:tooltip="Постановление Кабинета Министров ЧР от 16.10.2023 N 660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660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3458"/>
        <w:gridCol w:w="340"/>
        <w:gridCol w:w="5216"/>
      </w:tblGrid>
      <w:tr>
        <w:tc>
          <w:tcPr>
            <w:tcW w:w="3458" w:type="dxa"/>
            <w:tcBorders>
              <w:top w:val="nil"/>
              <w:left w:val="nil"/>
              <w:bottom w:val="nil"/>
              <w:right w:val="nil"/>
            </w:tcBorders>
          </w:tcPr>
          <w:p>
            <w:pPr>
              <w:pStyle w:val="0"/>
              <w:jc w:val="both"/>
            </w:pPr>
            <w:r>
              <w:rPr>
                <w:sz w:val="20"/>
              </w:rPr>
              <w:t xml:space="preserve">Ответственный исполнитель:</w:t>
            </w:r>
          </w:p>
        </w:tc>
        <w:tc>
          <w:tcPr>
            <w:tcW w:w="340" w:type="dxa"/>
            <w:tcBorders>
              <w:top w:val="nil"/>
              <w:left w:val="nil"/>
              <w:bottom w:val="nil"/>
              <w:right w:val="nil"/>
            </w:tcBorders>
          </w:tcPr>
          <w:p>
            <w:pPr>
              <w:pStyle w:val="0"/>
            </w:pPr>
            <w:r>
              <w:rPr>
                <w:sz w:val="20"/>
              </w:rPr>
            </w:r>
          </w:p>
        </w:tc>
        <w:tc>
          <w:tcPr>
            <w:tcW w:w="5216" w:type="dxa"/>
            <w:tcBorders>
              <w:top w:val="nil"/>
              <w:left w:val="nil"/>
              <w:bottom w:val="nil"/>
              <w:right w:val="nil"/>
            </w:tcBorders>
          </w:tcPr>
          <w:p>
            <w:pPr>
              <w:pStyle w:val="0"/>
              <w:jc w:val="both"/>
            </w:pPr>
            <w:r>
              <w:rPr>
                <w:sz w:val="20"/>
              </w:rPr>
              <w:t xml:space="preserve">Министерство физической культуры и спорта Чувашской Республики</w:t>
            </w:r>
          </w:p>
        </w:tc>
      </w:tr>
      <w:tr>
        <w:tc>
          <w:tcPr>
            <w:tcW w:w="3458" w:type="dxa"/>
            <w:tcBorders>
              <w:top w:val="nil"/>
              <w:left w:val="nil"/>
              <w:bottom w:val="nil"/>
              <w:right w:val="nil"/>
            </w:tcBorders>
          </w:tcPr>
          <w:p>
            <w:pPr>
              <w:pStyle w:val="0"/>
              <w:jc w:val="both"/>
            </w:pPr>
            <w:r>
              <w:rPr>
                <w:sz w:val="20"/>
              </w:rPr>
              <w:t xml:space="preserve">Дата составления проекта Государственной программы:</w:t>
            </w:r>
          </w:p>
        </w:tc>
        <w:tc>
          <w:tcPr>
            <w:tcW w:w="340" w:type="dxa"/>
            <w:tcBorders>
              <w:top w:val="nil"/>
              <w:left w:val="nil"/>
              <w:bottom w:val="nil"/>
              <w:right w:val="nil"/>
            </w:tcBorders>
          </w:tcPr>
          <w:p>
            <w:pPr>
              <w:pStyle w:val="0"/>
            </w:pPr>
            <w:r>
              <w:rPr>
                <w:sz w:val="20"/>
              </w:rPr>
            </w:r>
          </w:p>
        </w:tc>
        <w:tc>
          <w:tcPr>
            <w:tcW w:w="5216" w:type="dxa"/>
            <w:tcBorders>
              <w:top w:val="nil"/>
              <w:left w:val="nil"/>
              <w:bottom w:val="nil"/>
              <w:right w:val="nil"/>
            </w:tcBorders>
          </w:tcPr>
          <w:p>
            <w:pPr>
              <w:pStyle w:val="0"/>
              <w:jc w:val="both"/>
            </w:pPr>
            <w:r>
              <w:rPr>
                <w:sz w:val="20"/>
              </w:rPr>
              <w:t xml:space="preserve">29 августа 2018 года</w:t>
            </w:r>
          </w:p>
        </w:tc>
      </w:tr>
      <w:tr>
        <w:tc>
          <w:tcPr>
            <w:tcW w:w="3458" w:type="dxa"/>
            <w:tcBorders>
              <w:top w:val="nil"/>
              <w:left w:val="nil"/>
              <w:bottom w:val="nil"/>
              <w:right w:val="nil"/>
            </w:tcBorders>
          </w:tcPr>
          <w:p>
            <w:pPr>
              <w:pStyle w:val="0"/>
              <w:jc w:val="both"/>
            </w:pPr>
            <w:r>
              <w:rPr>
                <w:sz w:val="20"/>
              </w:rPr>
              <w:t xml:space="preserve">Непосредственный исполнитель Государственной программы:</w:t>
            </w:r>
          </w:p>
        </w:tc>
        <w:tc>
          <w:tcPr>
            <w:tcW w:w="340" w:type="dxa"/>
            <w:tcBorders>
              <w:top w:val="nil"/>
              <w:left w:val="nil"/>
              <w:bottom w:val="nil"/>
              <w:right w:val="nil"/>
            </w:tcBorders>
          </w:tcPr>
          <w:p>
            <w:pPr>
              <w:pStyle w:val="0"/>
            </w:pPr>
            <w:r>
              <w:rPr>
                <w:sz w:val="20"/>
              </w:rPr>
            </w:r>
          </w:p>
        </w:tc>
        <w:tc>
          <w:tcPr>
            <w:tcW w:w="5216" w:type="dxa"/>
            <w:tcBorders>
              <w:top w:val="nil"/>
              <w:left w:val="nil"/>
              <w:bottom w:val="nil"/>
              <w:right w:val="nil"/>
            </w:tcBorders>
          </w:tcPr>
          <w:p>
            <w:pPr>
              <w:pStyle w:val="0"/>
              <w:jc w:val="both"/>
            </w:pPr>
            <w:r>
              <w:rPr>
                <w:sz w:val="20"/>
              </w:rPr>
              <w:t xml:space="preserve">первый заместитель министра физической культуры и спорта Чувашской Республики Рябинина Т.А. (тел. 64-22-53, e-mail: minsport@cap.ru)</w:t>
            </w:r>
          </w:p>
        </w:tc>
      </w:tr>
      <w:tr>
        <w:tc>
          <w:tcPr>
            <w:gridSpan w:val="3"/>
            <w:tcW w:w="9014" w:type="dxa"/>
            <w:tcBorders>
              <w:top w:val="nil"/>
              <w:left w:val="nil"/>
              <w:bottom w:val="nil"/>
              <w:right w:val="nil"/>
            </w:tcBorders>
          </w:tcPr>
          <w:p>
            <w:pPr>
              <w:pStyle w:val="0"/>
              <w:jc w:val="both"/>
            </w:pPr>
            <w:r>
              <w:rPr>
                <w:sz w:val="20"/>
              </w:rPr>
              <w:t xml:space="preserve">(позиция в ред. </w:t>
            </w:r>
            <w:hyperlink w:history="0" r:id="rId49" w:tooltip="Постановление Кабинета Министров ЧР от 30.04.2020 N 215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30.04.2020 N 215)</w:t>
            </w:r>
          </w:p>
        </w:tc>
      </w:tr>
      <w:tr>
        <w:tc>
          <w:tcPr>
            <w:tcW w:w="3458" w:type="dxa"/>
            <w:tcBorders>
              <w:top w:val="nil"/>
              <w:left w:val="nil"/>
              <w:bottom w:val="nil"/>
              <w:right w:val="nil"/>
            </w:tcBorders>
          </w:tcPr>
          <w:p>
            <w:pPr>
              <w:pStyle w:val="0"/>
              <w:jc w:val="both"/>
            </w:pPr>
            <w:r>
              <w:rPr>
                <w:sz w:val="20"/>
              </w:rPr>
              <w:t xml:space="preserve">Министр физической культуры и спорта Чувашской Республики</w:t>
            </w:r>
          </w:p>
        </w:tc>
        <w:tc>
          <w:tcPr>
            <w:tcW w:w="340" w:type="dxa"/>
            <w:tcBorders>
              <w:top w:val="nil"/>
              <w:left w:val="nil"/>
              <w:bottom w:val="nil"/>
              <w:right w:val="nil"/>
            </w:tcBorders>
          </w:tcPr>
          <w:p>
            <w:pPr>
              <w:pStyle w:val="0"/>
            </w:pPr>
            <w:r>
              <w:rPr>
                <w:sz w:val="20"/>
              </w:rPr>
            </w:r>
          </w:p>
        </w:tc>
        <w:tc>
          <w:tcPr>
            <w:tcW w:w="5216" w:type="dxa"/>
            <w:vAlign w:val="bottom"/>
            <w:tcBorders>
              <w:top w:val="nil"/>
              <w:left w:val="nil"/>
              <w:bottom w:val="nil"/>
              <w:right w:val="nil"/>
            </w:tcBorders>
          </w:tcPr>
          <w:p>
            <w:pPr>
              <w:pStyle w:val="0"/>
              <w:jc w:val="right"/>
            </w:pPr>
            <w:r>
              <w:rPr>
                <w:sz w:val="20"/>
              </w:rPr>
              <w:t xml:space="preserve">В.В.Петров</w:t>
            </w:r>
          </w:p>
        </w:tc>
      </w:tr>
      <w:tr>
        <w:tc>
          <w:tcPr>
            <w:gridSpan w:val="3"/>
            <w:tcW w:w="9014" w:type="dxa"/>
            <w:tcBorders>
              <w:top w:val="nil"/>
              <w:left w:val="nil"/>
              <w:bottom w:val="nil"/>
              <w:right w:val="nil"/>
            </w:tcBorders>
          </w:tcPr>
          <w:p>
            <w:pPr>
              <w:pStyle w:val="0"/>
              <w:jc w:val="both"/>
            </w:pPr>
            <w:r>
              <w:rPr>
                <w:sz w:val="20"/>
              </w:rPr>
              <w:t xml:space="preserve">(позиция в ред. </w:t>
            </w:r>
            <w:hyperlink w:history="0" r:id="rId50" w:tooltip="Постановление Кабинета Министров ЧР от 10.06.2020 N 28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10.06.2020 N 284)</w:t>
            </w: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 Чувашской Республики</w:t>
      </w:r>
    </w:p>
    <w:p>
      <w:pPr>
        <w:pStyle w:val="2"/>
        <w:jc w:val="center"/>
      </w:pPr>
      <w:r>
        <w:rPr>
          <w:sz w:val="20"/>
        </w:rPr>
        <w:t xml:space="preserve">"Развитие физической культуры и спорта"</w:t>
      </w:r>
    </w:p>
    <w:p>
      <w:pPr>
        <w:pStyle w:val="0"/>
        <w:jc w:val="both"/>
      </w:pPr>
      <w:r>
        <w:rPr>
          <w:sz w:val="20"/>
        </w:rPr>
      </w:r>
    </w:p>
    <w:tbl>
      <w:tblPr>
        <w:tblInd w:w="0" w:type="dxa"/>
        <w:tblLayout w:type="fixed"/>
        <w:tblCellMar>
          <w:top w:w="102" w:type="dxa"/>
          <w:left w:w="62" w:type="dxa"/>
          <w:bottom w:w="102" w:type="dxa"/>
          <w:right w:w="62" w:type="dxa"/>
        </w:tblCellMar>
      </w:tblPr>
      <w:tblGrid>
        <w:gridCol w:w="2268"/>
        <w:gridCol w:w="340"/>
        <w:gridCol w:w="6406"/>
      </w:tblGrid>
      <w:tr>
        <w:tc>
          <w:tcPr>
            <w:tcW w:w="2268" w:type="dxa"/>
            <w:tcBorders>
              <w:top w:val="nil"/>
              <w:left w:val="nil"/>
              <w:bottom w:val="nil"/>
              <w:right w:val="nil"/>
            </w:tcBorders>
          </w:tcPr>
          <w:p>
            <w:pPr>
              <w:pStyle w:val="0"/>
              <w:jc w:val="both"/>
            </w:pPr>
            <w:r>
              <w:rPr>
                <w:sz w:val="20"/>
              </w:rPr>
              <w:t xml:space="preserve">Ответственный исполнитель Государственной 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Министерство физической культуры и спорта Чувашской Республики (далее - Минспорт Чувашии)</w:t>
            </w:r>
          </w:p>
        </w:tc>
      </w:tr>
      <w:tr>
        <w:tc>
          <w:tcPr>
            <w:tcW w:w="2268" w:type="dxa"/>
            <w:tcBorders>
              <w:top w:val="nil"/>
              <w:left w:val="nil"/>
              <w:bottom w:val="nil"/>
              <w:right w:val="nil"/>
            </w:tcBorders>
          </w:tcPr>
          <w:p>
            <w:pPr>
              <w:pStyle w:val="0"/>
              <w:jc w:val="both"/>
            </w:pPr>
            <w:r>
              <w:rPr>
                <w:sz w:val="20"/>
              </w:rPr>
              <w:t xml:space="preserve">Соисполнители Государственной 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подведомственные Минспорту Чувашии государственные учреждения Чувашской Республики</w:t>
            </w:r>
          </w:p>
        </w:tc>
      </w:tr>
      <w:tr>
        <w:tc>
          <w:tcPr>
            <w:tcW w:w="2268" w:type="dxa"/>
            <w:tcBorders>
              <w:top w:val="nil"/>
              <w:left w:val="nil"/>
              <w:bottom w:val="nil"/>
              <w:right w:val="nil"/>
            </w:tcBorders>
          </w:tcPr>
          <w:p>
            <w:pPr>
              <w:pStyle w:val="0"/>
              <w:jc w:val="both"/>
            </w:pPr>
            <w:r>
              <w:rPr>
                <w:sz w:val="20"/>
              </w:rPr>
              <w:t xml:space="preserve">Участники Государственной 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Министерство здравоохранения Чувашской Республики;</w:t>
            </w:r>
          </w:p>
          <w:p>
            <w:pPr>
              <w:pStyle w:val="0"/>
              <w:jc w:val="both"/>
            </w:pPr>
            <w:r>
              <w:rPr>
                <w:sz w:val="20"/>
              </w:rPr>
              <w:t xml:space="preserve">Министерство образования Чувашской Республики;</w:t>
            </w:r>
          </w:p>
          <w:p>
            <w:pPr>
              <w:pStyle w:val="0"/>
              <w:jc w:val="both"/>
            </w:pPr>
            <w:r>
              <w:rPr>
                <w:sz w:val="20"/>
              </w:rPr>
              <w:t xml:space="preserve">Министерство цифрового развития, информационной политики и массовых коммуникаций Чувашской Республики;</w:t>
            </w:r>
          </w:p>
          <w:p>
            <w:pPr>
              <w:pStyle w:val="0"/>
              <w:jc w:val="both"/>
            </w:pPr>
            <w:r>
              <w:rPr>
                <w:sz w:val="20"/>
              </w:rPr>
              <w:t xml:space="preserve">органы местного самоуправления в Чувашской Республике (по согласованию)</w:t>
            </w:r>
          </w:p>
        </w:tc>
      </w:tr>
      <w:tr>
        <w:tc>
          <w:tcPr>
            <w:gridSpan w:val="3"/>
            <w:tcW w:w="9014" w:type="dxa"/>
            <w:tcBorders>
              <w:top w:val="nil"/>
              <w:left w:val="nil"/>
              <w:bottom w:val="nil"/>
              <w:right w:val="nil"/>
            </w:tcBorders>
          </w:tcPr>
          <w:p>
            <w:pPr>
              <w:pStyle w:val="0"/>
              <w:jc w:val="both"/>
            </w:pPr>
            <w:r>
              <w:rPr>
                <w:sz w:val="20"/>
              </w:rPr>
              <w:t xml:space="preserve">(в ред. </w:t>
            </w:r>
            <w:hyperlink w:history="0" r:id="rId51" w:tooltip="Постановление Кабинета Министров ЧР от 10.05.2023 N 315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10.05.2023 N 315)</w:t>
            </w:r>
          </w:p>
        </w:tc>
      </w:tr>
      <w:tr>
        <w:tc>
          <w:tcPr>
            <w:tcW w:w="2268" w:type="dxa"/>
            <w:tcBorders>
              <w:top w:val="nil"/>
              <w:left w:val="nil"/>
              <w:bottom w:val="nil"/>
              <w:right w:val="nil"/>
            </w:tcBorders>
          </w:tcPr>
          <w:p>
            <w:pPr>
              <w:pStyle w:val="0"/>
              <w:jc w:val="both"/>
            </w:pPr>
            <w:r>
              <w:rPr>
                <w:sz w:val="20"/>
              </w:rPr>
              <w:t xml:space="preserve">Подпрограммы Государственной 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w:t>
            </w:r>
            <w:hyperlink w:history="0" w:anchor="P1740" w:tooltip="ПОДПРОГРАММА">
              <w:r>
                <w:rPr>
                  <w:sz w:val="20"/>
                  <w:color w:val="0000ff"/>
                </w:rPr>
                <w:t xml:space="preserve">Развитие физической культуры</w:t>
              </w:r>
            </w:hyperlink>
            <w:r>
              <w:rPr>
                <w:sz w:val="20"/>
              </w:rPr>
              <w:t xml:space="preserve"> и массового спорта";</w:t>
            </w:r>
          </w:p>
          <w:p>
            <w:pPr>
              <w:pStyle w:val="0"/>
              <w:jc w:val="both"/>
            </w:pPr>
            <w:r>
              <w:rPr>
                <w:sz w:val="20"/>
              </w:rPr>
              <w:t xml:space="preserve">"</w:t>
            </w:r>
            <w:hyperlink w:history="0" w:anchor="P10109" w:tooltip="ПОДПРОГРАММА">
              <w:r>
                <w:rPr>
                  <w:sz w:val="20"/>
                  <w:color w:val="0000ff"/>
                </w:rPr>
                <w:t xml:space="preserve">Развитие спорта высших достижений</w:t>
              </w:r>
            </w:hyperlink>
            <w:r>
              <w:rPr>
                <w:sz w:val="20"/>
              </w:rPr>
              <w:t xml:space="preserve"> и системы подготовки спортивного резерва";</w:t>
            </w:r>
          </w:p>
          <w:p>
            <w:pPr>
              <w:pStyle w:val="0"/>
              <w:jc w:val="both"/>
            </w:pPr>
            <w:r>
              <w:rPr>
                <w:sz w:val="20"/>
              </w:rPr>
              <w:t xml:space="preserve">"Обеспечение реализации государственной программы Чувашской Республики "Развитие физической культуры и спорта"</w:t>
            </w:r>
          </w:p>
        </w:tc>
      </w:tr>
      <w:tr>
        <w:tc>
          <w:tcPr>
            <w:tcW w:w="2268" w:type="dxa"/>
            <w:tcBorders>
              <w:top w:val="nil"/>
              <w:left w:val="nil"/>
              <w:bottom w:val="nil"/>
              <w:right w:val="nil"/>
            </w:tcBorders>
          </w:tcPr>
          <w:p>
            <w:pPr>
              <w:pStyle w:val="0"/>
              <w:jc w:val="both"/>
            </w:pPr>
            <w:r>
              <w:rPr>
                <w:sz w:val="20"/>
              </w:rPr>
              <w:t xml:space="preserve">Цели Государственной 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создание условий, обеспечивающих развитие системы физической культуры и спорта путем пропаганды здорового образа жизни, повышение массовости занятий физической культурой и спортом среди всех возрастных групп населения, в том числе среди лиц с ограниченными возможностями здоровья;</w:t>
            </w:r>
          </w:p>
          <w:p>
            <w:pPr>
              <w:pStyle w:val="0"/>
              <w:jc w:val="both"/>
            </w:pPr>
            <w:r>
              <w:rPr>
                <w:sz w:val="20"/>
              </w:rPr>
              <w:t xml:space="preserve">повышение конкурентоспособности спортсменов Чувашской Республики на международных и всероссийских спортивных соревнованиях</w:t>
            </w:r>
          </w:p>
        </w:tc>
      </w:tr>
      <w:tr>
        <w:tc>
          <w:tcPr>
            <w:tcW w:w="2268" w:type="dxa"/>
            <w:tcBorders>
              <w:top w:val="nil"/>
              <w:left w:val="nil"/>
              <w:bottom w:val="nil"/>
              <w:right w:val="nil"/>
            </w:tcBorders>
          </w:tcPr>
          <w:p>
            <w:pPr>
              <w:pStyle w:val="0"/>
              <w:jc w:val="both"/>
            </w:pPr>
            <w:r>
              <w:rPr>
                <w:sz w:val="20"/>
              </w:rPr>
              <w:t xml:space="preserve">Задачи Государственной 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повышение мотивации населения Чувашской Республики к систематическим занятиям физической культурой и спортом;</w:t>
            </w:r>
          </w:p>
          <w:p>
            <w:pPr>
              <w:pStyle w:val="0"/>
              <w:jc w:val="both"/>
            </w:pPr>
            <w:r>
              <w:rPr>
                <w:sz w:val="20"/>
              </w:rPr>
              <w:t xml:space="preserve">развитие спортивной инфраструктуры с использованием принципов государственно-частного партнерства;</w:t>
            </w:r>
          </w:p>
          <w:p>
            <w:pPr>
              <w:pStyle w:val="0"/>
              <w:jc w:val="both"/>
            </w:pPr>
            <w:r>
              <w:rPr>
                <w:sz w:val="20"/>
              </w:rPr>
              <w:t xml:space="preserve">обеспечение успешного выступления спортсменов Чувашской Республики на всероссийских и международных спортивных соревнованиях и совершенствование системы подготовки спортивного резерва</w:t>
            </w:r>
          </w:p>
        </w:tc>
      </w:tr>
      <w:tr>
        <w:tc>
          <w:tcPr>
            <w:tcW w:w="2268" w:type="dxa"/>
            <w:tcBorders>
              <w:top w:val="nil"/>
              <w:left w:val="nil"/>
              <w:bottom w:val="nil"/>
              <w:right w:val="nil"/>
            </w:tcBorders>
          </w:tcPr>
          <w:p>
            <w:pPr>
              <w:pStyle w:val="0"/>
              <w:jc w:val="both"/>
            </w:pPr>
            <w:r>
              <w:rPr>
                <w:sz w:val="20"/>
              </w:rPr>
              <w:t xml:space="preserve">Целевые показатели (индикаторы) Государственной 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достижение к 2036 году следующих целевых показателей (индикаторов):</w:t>
            </w:r>
          </w:p>
          <w:p>
            <w:pPr>
              <w:pStyle w:val="0"/>
              <w:jc w:val="both"/>
            </w:pPr>
            <w:r>
              <w:rPr>
                <w:sz w:val="20"/>
              </w:rPr>
              <w:t xml:space="preserve">доля граждан, систематически занимающихся физической культурой и спортом, - 80,0 процента;</w:t>
            </w:r>
          </w:p>
          <w:p>
            <w:pPr>
              <w:pStyle w:val="0"/>
              <w:jc w:val="both"/>
            </w:pPr>
            <w:r>
              <w:rPr>
                <w:sz w:val="20"/>
              </w:rPr>
              <w:t xml:space="preserve">уровень обеспеченности населения спортивными сооружениями исходя из единовременной пропускной способности объектов спорта - 88,5 процента;</w:t>
            </w:r>
          </w:p>
          <w:p>
            <w:pPr>
              <w:pStyle w:val="0"/>
              <w:jc w:val="both"/>
            </w:pPr>
            <w:r>
              <w:rPr>
                <w:sz w:val="20"/>
              </w:rPr>
              <w:t xml:space="preserve">доля спортсменов Чувашской Республики, принявших участие во всероссийских и международных соревнованиях, в общей численности занимающихся в спортивных учреждениях - 15,0 процента</w:t>
            </w:r>
          </w:p>
        </w:tc>
      </w:tr>
      <w:tr>
        <w:tc>
          <w:tcPr>
            <w:gridSpan w:val="3"/>
            <w:tcW w:w="9014" w:type="dxa"/>
            <w:tcBorders>
              <w:top w:val="nil"/>
              <w:left w:val="nil"/>
              <w:bottom w:val="nil"/>
              <w:right w:val="nil"/>
            </w:tcBorders>
          </w:tcPr>
          <w:p>
            <w:pPr>
              <w:pStyle w:val="0"/>
              <w:jc w:val="both"/>
            </w:pPr>
            <w:r>
              <w:rPr>
                <w:sz w:val="20"/>
              </w:rPr>
              <w:t xml:space="preserve">(позиция в ред. </w:t>
            </w:r>
            <w:hyperlink w:history="0" r:id="rId52" w:tooltip="Постановление Кабинета Министров ЧР от 31.01.2023 N 50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31.01.2023 N 50)</w:t>
            </w:r>
          </w:p>
        </w:tc>
      </w:tr>
      <w:tr>
        <w:tc>
          <w:tcPr>
            <w:tcW w:w="2268" w:type="dxa"/>
            <w:tcBorders>
              <w:top w:val="nil"/>
              <w:left w:val="nil"/>
              <w:bottom w:val="nil"/>
              <w:right w:val="nil"/>
            </w:tcBorders>
          </w:tcPr>
          <w:p>
            <w:pPr>
              <w:pStyle w:val="0"/>
              <w:jc w:val="both"/>
            </w:pPr>
            <w:r>
              <w:rPr>
                <w:sz w:val="20"/>
              </w:rPr>
              <w:t xml:space="preserve">Сроки и этапы реализации Государственной 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2019 - 2035 годы:</w:t>
            </w:r>
          </w:p>
          <w:p>
            <w:pPr>
              <w:pStyle w:val="0"/>
              <w:jc w:val="both"/>
            </w:pPr>
            <w:r>
              <w:rPr>
                <w:sz w:val="20"/>
              </w:rPr>
              <w:t xml:space="preserve">1 этап - 2019 - 2025 годы;</w:t>
            </w:r>
          </w:p>
          <w:p>
            <w:pPr>
              <w:pStyle w:val="0"/>
              <w:jc w:val="both"/>
            </w:pPr>
            <w:r>
              <w:rPr>
                <w:sz w:val="20"/>
              </w:rPr>
              <w:t xml:space="preserve">2 этап - 2026 - 2030 годы;</w:t>
            </w:r>
          </w:p>
          <w:p>
            <w:pPr>
              <w:pStyle w:val="0"/>
              <w:jc w:val="both"/>
            </w:pPr>
            <w:r>
              <w:rPr>
                <w:sz w:val="20"/>
              </w:rPr>
              <w:t xml:space="preserve">3 этап - 2031 - 2035 годы</w:t>
            </w:r>
          </w:p>
        </w:tc>
      </w:tr>
      <w:tr>
        <w:tc>
          <w:tcPr>
            <w:tcW w:w="2268" w:type="dxa"/>
            <w:tcBorders>
              <w:top w:val="nil"/>
              <w:left w:val="nil"/>
              <w:bottom w:val="nil"/>
              <w:right w:val="nil"/>
            </w:tcBorders>
          </w:tcPr>
          <w:p>
            <w:pPr>
              <w:pStyle w:val="0"/>
              <w:jc w:val="both"/>
            </w:pPr>
            <w:r>
              <w:rPr>
                <w:sz w:val="20"/>
              </w:rPr>
              <w:t xml:space="preserve">Объемы финансирования Государственной программы с разбивкой по годам реализации</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прогнозируемые объемы финансирования Государственной программы в 2019 - 2035 годах составляют 23970063,2 тыс. рублей, в том числе:</w:t>
            </w:r>
          </w:p>
          <w:p>
            <w:pPr>
              <w:pStyle w:val="0"/>
              <w:jc w:val="both"/>
            </w:pPr>
            <w:r>
              <w:rPr>
                <w:sz w:val="20"/>
              </w:rPr>
              <w:t xml:space="preserve">в 2019 году - 1438405,5 тыс. рублей;</w:t>
            </w:r>
          </w:p>
          <w:p>
            <w:pPr>
              <w:pStyle w:val="0"/>
              <w:jc w:val="both"/>
            </w:pPr>
            <w:r>
              <w:rPr>
                <w:sz w:val="20"/>
              </w:rPr>
              <w:t xml:space="preserve">в 2020 году - 1739208,7 тыс. рублей;</w:t>
            </w:r>
          </w:p>
          <w:p>
            <w:pPr>
              <w:pStyle w:val="0"/>
              <w:jc w:val="both"/>
            </w:pPr>
            <w:r>
              <w:rPr>
                <w:sz w:val="20"/>
              </w:rPr>
              <w:t xml:space="preserve">в 2021 году - 1711557,9 тыс. рублей;</w:t>
            </w:r>
          </w:p>
          <w:p>
            <w:pPr>
              <w:pStyle w:val="0"/>
              <w:jc w:val="both"/>
            </w:pPr>
            <w:r>
              <w:rPr>
                <w:sz w:val="20"/>
              </w:rPr>
              <w:t xml:space="preserve">в 2022 году - 2300321,2 тыс. рублей;</w:t>
            </w:r>
          </w:p>
          <w:p>
            <w:pPr>
              <w:pStyle w:val="0"/>
              <w:jc w:val="both"/>
            </w:pPr>
            <w:r>
              <w:rPr>
                <w:sz w:val="20"/>
              </w:rPr>
              <w:t xml:space="preserve">в 2023 году - 2865366,0 тыс. рублей;</w:t>
            </w:r>
          </w:p>
          <w:p>
            <w:pPr>
              <w:pStyle w:val="0"/>
              <w:jc w:val="both"/>
            </w:pPr>
            <w:r>
              <w:rPr>
                <w:sz w:val="20"/>
              </w:rPr>
              <w:t xml:space="preserve">в 2024 году - 1438794,0 тыс. рублей;</w:t>
            </w:r>
          </w:p>
          <w:p>
            <w:pPr>
              <w:pStyle w:val="0"/>
              <w:jc w:val="both"/>
            </w:pPr>
            <w:r>
              <w:rPr>
                <w:sz w:val="20"/>
              </w:rPr>
              <w:t xml:space="preserve">в 2025 году - 833741,4 тыс. рублей;</w:t>
            </w:r>
          </w:p>
          <w:p>
            <w:pPr>
              <w:pStyle w:val="0"/>
              <w:jc w:val="both"/>
            </w:pPr>
            <w:r>
              <w:rPr>
                <w:sz w:val="20"/>
              </w:rPr>
              <w:t xml:space="preserve">в 2026 - 2030 годах - 6911447,7 тыс. рублей;</w:t>
            </w:r>
          </w:p>
          <w:p>
            <w:pPr>
              <w:pStyle w:val="0"/>
              <w:jc w:val="both"/>
            </w:pPr>
            <w:r>
              <w:rPr>
                <w:sz w:val="20"/>
              </w:rPr>
              <w:t xml:space="preserve">в 2031 - 2035 годах - 4731220,8 тыс. рублей;</w:t>
            </w:r>
          </w:p>
          <w:p>
            <w:pPr>
              <w:pStyle w:val="0"/>
              <w:jc w:val="both"/>
            </w:pPr>
            <w:r>
              <w:rPr>
                <w:sz w:val="20"/>
              </w:rPr>
              <w:t xml:space="preserve">из них средства:</w:t>
            </w:r>
          </w:p>
          <w:p>
            <w:pPr>
              <w:pStyle w:val="0"/>
              <w:jc w:val="both"/>
            </w:pPr>
            <w:r>
              <w:rPr>
                <w:sz w:val="20"/>
              </w:rPr>
              <w:t xml:space="preserve">федерального бюджета - 5784606,3 тыс. рублей (24,13 процента), в том числе:</w:t>
            </w:r>
          </w:p>
          <w:p>
            <w:pPr>
              <w:pStyle w:val="0"/>
              <w:jc w:val="both"/>
            </w:pPr>
            <w:r>
              <w:rPr>
                <w:sz w:val="20"/>
              </w:rPr>
              <w:t xml:space="preserve">в 2019 году - 342868,4 тыс. рублей;</w:t>
            </w:r>
          </w:p>
          <w:p>
            <w:pPr>
              <w:pStyle w:val="0"/>
              <w:jc w:val="both"/>
            </w:pPr>
            <w:r>
              <w:rPr>
                <w:sz w:val="20"/>
              </w:rPr>
              <w:t xml:space="preserve">в 2020 году - 109684,9 тыс. рублей;</w:t>
            </w:r>
          </w:p>
          <w:p>
            <w:pPr>
              <w:pStyle w:val="0"/>
              <w:jc w:val="both"/>
            </w:pPr>
            <w:r>
              <w:rPr>
                <w:sz w:val="20"/>
              </w:rPr>
              <w:t xml:space="preserve">в 2021 году - 464225,4 тыс. рублей;</w:t>
            </w:r>
          </w:p>
          <w:p>
            <w:pPr>
              <w:pStyle w:val="0"/>
              <w:jc w:val="both"/>
            </w:pPr>
            <w:r>
              <w:rPr>
                <w:sz w:val="20"/>
              </w:rPr>
              <w:t xml:space="preserve">в 2022 году - 853847,6 тыс. рублей;</w:t>
            </w:r>
          </w:p>
          <w:p>
            <w:pPr>
              <w:pStyle w:val="0"/>
              <w:jc w:val="both"/>
            </w:pPr>
            <w:r>
              <w:rPr>
                <w:sz w:val="20"/>
              </w:rPr>
              <w:t xml:space="preserve">в 2023 году - 939913,7 тыс. рублей;</w:t>
            </w:r>
          </w:p>
          <w:p>
            <w:pPr>
              <w:pStyle w:val="0"/>
              <w:jc w:val="both"/>
            </w:pPr>
            <w:r>
              <w:rPr>
                <w:sz w:val="20"/>
              </w:rPr>
              <w:t xml:space="preserve">в 2024 году - 536709,8 тыс. рублей;</w:t>
            </w:r>
          </w:p>
          <w:p>
            <w:pPr>
              <w:pStyle w:val="0"/>
              <w:jc w:val="both"/>
            </w:pPr>
            <w:r>
              <w:rPr>
                <w:sz w:val="20"/>
              </w:rPr>
              <w:t xml:space="preserve">в 2025 году - 26000,0 тыс. рублей;</w:t>
            </w:r>
          </w:p>
          <w:p>
            <w:pPr>
              <w:pStyle w:val="0"/>
              <w:jc w:val="both"/>
            </w:pPr>
            <w:r>
              <w:rPr>
                <w:sz w:val="20"/>
              </w:rPr>
              <w:t xml:space="preserve">в 2026 - 2030 годах - 2511356,5 тыс. рублей;</w:t>
            </w:r>
          </w:p>
          <w:p>
            <w:pPr>
              <w:pStyle w:val="0"/>
              <w:jc w:val="both"/>
            </w:pPr>
            <w:r>
              <w:rPr>
                <w:sz w:val="20"/>
              </w:rPr>
              <w:t xml:space="preserve">в 2031 - 2035 годах - 0,0 тыс. рублей;</w:t>
            </w:r>
          </w:p>
          <w:p>
            <w:pPr>
              <w:pStyle w:val="0"/>
              <w:jc w:val="both"/>
            </w:pPr>
            <w:r>
              <w:rPr>
                <w:sz w:val="20"/>
              </w:rPr>
              <w:t xml:space="preserve">республиканского бюджета Чувашской Республики - 14594853,7 тыс. рублей (60,89 процента), в том числе:</w:t>
            </w:r>
          </w:p>
          <w:p>
            <w:pPr>
              <w:pStyle w:val="0"/>
              <w:jc w:val="both"/>
            </w:pPr>
            <w:r>
              <w:rPr>
                <w:sz w:val="20"/>
              </w:rPr>
              <w:t xml:space="preserve">в 2019 году - 887738,5 тыс. рублей;</w:t>
            </w:r>
          </w:p>
          <w:p>
            <w:pPr>
              <w:pStyle w:val="0"/>
              <w:jc w:val="both"/>
            </w:pPr>
            <w:r>
              <w:rPr>
                <w:sz w:val="20"/>
              </w:rPr>
              <w:t xml:space="preserve">в 2020 году - 1383011,4 тыс. рублей;</w:t>
            </w:r>
          </w:p>
          <w:p>
            <w:pPr>
              <w:pStyle w:val="0"/>
              <w:jc w:val="both"/>
            </w:pPr>
            <w:r>
              <w:rPr>
                <w:sz w:val="20"/>
              </w:rPr>
              <w:t xml:space="preserve">в 2021 году - 1000384,2 тыс. рублей;</w:t>
            </w:r>
          </w:p>
          <w:p>
            <w:pPr>
              <w:pStyle w:val="0"/>
              <w:jc w:val="both"/>
            </w:pPr>
            <w:r>
              <w:rPr>
                <w:sz w:val="20"/>
              </w:rPr>
              <w:t xml:space="preserve">в 2022 году - 1236826,9 тыс. рублей;</w:t>
            </w:r>
          </w:p>
          <w:p>
            <w:pPr>
              <w:pStyle w:val="0"/>
              <w:jc w:val="both"/>
            </w:pPr>
            <w:r>
              <w:rPr>
                <w:sz w:val="20"/>
              </w:rPr>
              <w:t xml:space="preserve">в 2023 году - 1708736,3 тыс. рублей;</w:t>
            </w:r>
          </w:p>
          <w:p>
            <w:pPr>
              <w:pStyle w:val="0"/>
              <w:jc w:val="both"/>
            </w:pPr>
            <w:r>
              <w:rPr>
                <w:sz w:val="20"/>
              </w:rPr>
              <w:t xml:space="preserve">в 2024 году - 697169,1 тыс. рублей;</w:t>
            </w:r>
          </w:p>
          <w:p>
            <w:pPr>
              <w:pStyle w:val="0"/>
              <w:jc w:val="both"/>
            </w:pPr>
            <w:r>
              <w:rPr>
                <w:sz w:val="20"/>
              </w:rPr>
              <w:t xml:space="preserve">в 2025 году - 602826,3 тыс. рублей;</w:t>
            </w:r>
          </w:p>
          <w:p>
            <w:pPr>
              <w:pStyle w:val="0"/>
              <w:jc w:val="both"/>
            </w:pPr>
            <w:r>
              <w:rPr>
                <w:sz w:val="20"/>
              </w:rPr>
              <w:t xml:space="preserve">в 2026 - 2030 годах - 3375515,7 тыс. рублей;</w:t>
            </w:r>
          </w:p>
          <w:p>
            <w:pPr>
              <w:pStyle w:val="0"/>
              <w:jc w:val="both"/>
            </w:pPr>
            <w:r>
              <w:rPr>
                <w:sz w:val="20"/>
              </w:rPr>
              <w:t xml:space="preserve">в 2031 - 2035 годах - 3702645,3 тыс. рублей;</w:t>
            </w:r>
          </w:p>
          <w:p>
            <w:pPr>
              <w:pStyle w:val="0"/>
              <w:jc w:val="both"/>
            </w:pPr>
            <w:r>
              <w:rPr>
                <w:sz w:val="20"/>
              </w:rPr>
              <w:t xml:space="preserve">местных бюджетов - 130378,3 тыс. рублей (0,54 процента), в том числе:</w:t>
            </w:r>
          </w:p>
          <w:p>
            <w:pPr>
              <w:pStyle w:val="0"/>
              <w:jc w:val="both"/>
            </w:pPr>
            <w:r>
              <w:rPr>
                <w:sz w:val="20"/>
              </w:rPr>
              <w:t xml:space="preserve">в 2019 году - 23861,3 тыс. рублей;</w:t>
            </w:r>
          </w:p>
          <w:p>
            <w:pPr>
              <w:pStyle w:val="0"/>
              <w:jc w:val="both"/>
            </w:pPr>
            <w:r>
              <w:rPr>
                <w:sz w:val="20"/>
              </w:rPr>
              <w:t xml:space="preserve">в 2020 году - 43951,3 тыс. рублей;</w:t>
            </w:r>
          </w:p>
          <w:p>
            <w:pPr>
              <w:pStyle w:val="0"/>
              <w:jc w:val="both"/>
            </w:pPr>
            <w:r>
              <w:rPr>
                <w:sz w:val="20"/>
              </w:rPr>
              <w:t xml:space="preserve">в 2021 году - 42033,2 тыс. рублей;</w:t>
            </w:r>
          </w:p>
          <w:p>
            <w:pPr>
              <w:pStyle w:val="0"/>
              <w:jc w:val="both"/>
            </w:pPr>
            <w:r>
              <w:rPr>
                <w:sz w:val="20"/>
              </w:rPr>
              <w:t xml:space="preserve">в 2022 году - 4731,6 тыс. рублей;</w:t>
            </w:r>
          </w:p>
          <w:p>
            <w:pPr>
              <w:pStyle w:val="0"/>
              <w:jc w:val="both"/>
            </w:pPr>
            <w:r>
              <w:rPr>
                <w:sz w:val="20"/>
              </w:rPr>
              <w:t xml:space="preserve">в 2023 году - 11800,9 тыс. рублей;</w:t>
            </w:r>
          </w:p>
          <w:p>
            <w:pPr>
              <w:pStyle w:val="0"/>
              <w:jc w:val="both"/>
            </w:pPr>
            <w:r>
              <w:rPr>
                <w:sz w:val="20"/>
              </w:rPr>
              <w:t xml:space="preserve">в 2024 году - 0,0 тыс. рублей;</w:t>
            </w:r>
          </w:p>
          <w:p>
            <w:pPr>
              <w:pStyle w:val="0"/>
              <w:jc w:val="both"/>
            </w:pPr>
            <w:r>
              <w:rPr>
                <w:sz w:val="20"/>
              </w:rPr>
              <w:t xml:space="preserve">в 2025 году - 0,0 тыс. рублей;</w:t>
            </w:r>
          </w:p>
          <w:p>
            <w:pPr>
              <w:pStyle w:val="0"/>
              <w:jc w:val="both"/>
            </w:pPr>
            <w:r>
              <w:rPr>
                <w:sz w:val="20"/>
              </w:rPr>
              <w:t xml:space="preserve">в 2026 - 2030 годах - 0,0 тыс. рублей;</w:t>
            </w:r>
          </w:p>
          <w:p>
            <w:pPr>
              <w:pStyle w:val="0"/>
              <w:jc w:val="both"/>
            </w:pPr>
            <w:r>
              <w:rPr>
                <w:sz w:val="20"/>
              </w:rPr>
              <w:t xml:space="preserve">в 2031 - 2035 годах - 4000,0 тыс. рублей;</w:t>
            </w:r>
          </w:p>
          <w:p>
            <w:pPr>
              <w:pStyle w:val="0"/>
              <w:jc w:val="both"/>
            </w:pPr>
            <w:r>
              <w:rPr>
                <w:sz w:val="20"/>
              </w:rPr>
              <w:t xml:space="preserve">внебюджетных источников - 3460224,9 тыс. рублей (14,44 процента), в том числе:</w:t>
            </w:r>
          </w:p>
          <w:p>
            <w:pPr>
              <w:pStyle w:val="0"/>
              <w:jc w:val="both"/>
            </w:pPr>
            <w:r>
              <w:rPr>
                <w:sz w:val="20"/>
              </w:rPr>
              <w:t xml:space="preserve">в 2019 году - 183937,3 тыс. рублей;</w:t>
            </w:r>
          </w:p>
          <w:p>
            <w:pPr>
              <w:pStyle w:val="0"/>
              <w:jc w:val="both"/>
            </w:pPr>
            <w:r>
              <w:rPr>
                <w:sz w:val="20"/>
              </w:rPr>
              <w:t xml:space="preserve">в 2020 году - 202561,1 тыс. рублей;</w:t>
            </w:r>
          </w:p>
          <w:p>
            <w:pPr>
              <w:pStyle w:val="0"/>
              <w:jc w:val="both"/>
            </w:pPr>
            <w:r>
              <w:rPr>
                <w:sz w:val="20"/>
              </w:rPr>
              <w:t xml:space="preserve">в 2021 году - 204915,1 тыс. рублей;</w:t>
            </w:r>
          </w:p>
          <w:p>
            <w:pPr>
              <w:pStyle w:val="0"/>
              <w:jc w:val="both"/>
            </w:pPr>
            <w:r>
              <w:rPr>
                <w:sz w:val="20"/>
              </w:rPr>
              <w:t xml:space="preserve">в 2022 году - 204915,1 тыс. рублей;</w:t>
            </w:r>
          </w:p>
          <w:p>
            <w:pPr>
              <w:pStyle w:val="0"/>
              <w:jc w:val="both"/>
            </w:pPr>
            <w:r>
              <w:rPr>
                <w:sz w:val="20"/>
              </w:rPr>
              <w:t xml:space="preserve">в 2023 году - 204915,1 тыс. рублей;</w:t>
            </w:r>
          </w:p>
          <w:p>
            <w:pPr>
              <w:pStyle w:val="0"/>
              <w:jc w:val="both"/>
            </w:pPr>
            <w:r>
              <w:rPr>
                <w:sz w:val="20"/>
              </w:rPr>
              <w:t xml:space="preserve">в 2024 году - 204915,1 тыс. рублей;</w:t>
            </w:r>
          </w:p>
          <w:p>
            <w:pPr>
              <w:pStyle w:val="0"/>
              <w:jc w:val="both"/>
            </w:pPr>
            <w:r>
              <w:rPr>
                <w:sz w:val="20"/>
              </w:rPr>
              <w:t xml:space="preserve">в 2025 году - 204915,1 тыс. рублей;</w:t>
            </w:r>
          </w:p>
          <w:p>
            <w:pPr>
              <w:pStyle w:val="0"/>
              <w:jc w:val="both"/>
            </w:pPr>
            <w:r>
              <w:rPr>
                <w:sz w:val="20"/>
              </w:rPr>
              <w:t xml:space="preserve">в 2026 - 2030 годах - 1024575,5 тыс. рублей;</w:t>
            </w:r>
          </w:p>
          <w:p>
            <w:pPr>
              <w:pStyle w:val="0"/>
              <w:jc w:val="both"/>
            </w:pPr>
            <w:r>
              <w:rPr>
                <w:sz w:val="20"/>
              </w:rPr>
              <w:t xml:space="preserve">в 2031 - 2035 годах - 1024575,5 тыс. рублей.</w:t>
            </w:r>
          </w:p>
          <w:p>
            <w:pPr>
              <w:pStyle w:val="0"/>
              <w:jc w:val="both"/>
            </w:pPr>
            <w:r>
              <w:rPr>
                <w:sz w:val="20"/>
              </w:rPr>
              <w:t xml:space="preserve">Объемы и источники финансирования Государственной программы уточняются при формировании республиканского бюджета Чувашской Республики на очередной финансовый год и плановый период</w:t>
            </w:r>
          </w:p>
        </w:tc>
      </w:tr>
      <w:tr>
        <w:tc>
          <w:tcPr>
            <w:gridSpan w:val="3"/>
            <w:tcW w:w="9014" w:type="dxa"/>
            <w:tcBorders>
              <w:top w:val="nil"/>
              <w:left w:val="nil"/>
              <w:bottom w:val="nil"/>
              <w:right w:val="nil"/>
            </w:tcBorders>
          </w:tcPr>
          <w:p>
            <w:pPr>
              <w:pStyle w:val="0"/>
              <w:jc w:val="both"/>
            </w:pPr>
            <w:r>
              <w:rPr>
                <w:sz w:val="20"/>
              </w:rPr>
              <w:t xml:space="preserve">(позиция в ред. </w:t>
            </w:r>
            <w:hyperlink w:history="0" r:id="rId53"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tc>
      </w:tr>
      <w:tr>
        <w:tc>
          <w:tcPr>
            <w:tcW w:w="2268" w:type="dxa"/>
            <w:tcBorders>
              <w:top w:val="nil"/>
              <w:left w:val="nil"/>
              <w:bottom w:val="nil"/>
              <w:right w:val="nil"/>
            </w:tcBorders>
          </w:tcPr>
          <w:p>
            <w:pPr>
              <w:pStyle w:val="0"/>
              <w:jc w:val="both"/>
            </w:pPr>
            <w:r>
              <w:rPr>
                <w:sz w:val="20"/>
              </w:rPr>
              <w:t xml:space="preserve">Ожидаемые результаты реализации Государственной 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увеличение доли граждан, систематически занимающихся физической культурой и спортом;</w:t>
            </w:r>
          </w:p>
          <w:p>
            <w:pPr>
              <w:pStyle w:val="0"/>
              <w:jc w:val="both"/>
            </w:pPr>
            <w:r>
              <w:rPr>
                <w:sz w:val="20"/>
              </w:rPr>
              <w:t xml:space="preserve">повышение уровня обеспеченности населения спортивными сооружениями исходя из единовременной пропускной способности объектов спорта;</w:t>
            </w:r>
          </w:p>
          <w:p>
            <w:pPr>
              <w:pStyle w:val="0"/>
              <w:jc w:val="both"/>
            </w:pPr>
            <w:r>
              <w:rPr>
                <w:sz w:val="20"/>
              </w:rPr>
              <w:t xml:space="preserve">достижение спортсменами Чувашской Республики высоких спортивных результатов на международных и всероссийских спортивных соревнованиях.</w:t>
            </w:r>
          </w:p>
        </w:tc>
      </w:tr>
      <w:tr>
        <w:tc>
          <w:tcPr>
            <w:gridSpan w:val="3"/>
            <w:tcW w:w="9014" w:type="dxa"/>
            <w:tcBorders>
              <w:top w:val="nil"/>
              <w:left w:val="nil"/>
              <w:bottom w:val="nil"/>
              <w:right w:val="nil"/>
            </w:tcBorders>
          </w:tcPr>
          <w:p>
            <w:pPr>
              <w:pStyle w:val="0"/>
              <w:jc w:val="both"/>
            </w:pPr>
            <w:r>
              <w:rPr>
                <w:sz w:val="20"/>
              </w:rPr>
              <w:t xml:space="preserve">(в ред. </w:t>
            </w:r>
            <w:hyperlink w:history="0" r:id="rId54" w:tooltip="Постановление Кабинета Министров ЧР от 12.05.2021 N 186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12.05.2021 N 186)</w:t>
            </w:r>
          </w:p>
        </w:tc>
      </w:tr>
    </w:tbl>
    <w:p>
      <w:pPr>
        <w:pStyle w:val="0"/>
        <w:jc w:val="both"/>
      </w:pPr>
      <w:r>
        <w:rPr>
          <w:sz w:val="20"/>
        </w:rPr>
      </w:r>
    </w:p>
    <w:p>
      <w:pPr>
        <w:pStyle w:val="2"/>
        <w:outlineLvl w:val="1"/>
        <w:jc w:val="center"/>
      </w:pPr>
      <w:r>
        <w:rPr>
          <w:sz w:val="20"/>
        </w:rPr>
        <w:t xml:space="preserve">Раздел I. ПРИОРИТЕТЫ ГОСУДАРСТВЕННОЙ ПОЛИТИКИ В СФЕРЕ</w:t>
      </w:r>
    </w:p>
    <w:p>
      <w:pPr>
        <w:pStyle w:val="2"/>
        <w:jc w:val="center"/>
      </w:pPr>
      <w:r>
        <w:rPr>
          <w:sz w:val="20"/>
        </w:rPr>
        <w:t xml:space="preserve">РЕАЛИЗАЦИИ ГОСУДАРСТВЕННОЙ ПРОГРАММЫ ЧУВАШСКОЙ РЕСПУБЛИКИ</w:t>
      </w:r>
    </w:p>
    <w:p>
      <w:pPr>
        <w:pStyle w:val="2"/>
        <w:jc w:val="center"/>
      </w:pPr>
      <w:r>
        <w:rPr>
          <w:sz w:val="20"/>
        </w:rPr>
        <w:t xml:space="preserve">"РАЗВИТИЕ ФИЗИЧЕСКОЙ КУЛЬТУРЫ И СПОРТА",</w:t>
      </w:r>
    </w:p>
    <w:p>
      <w:pPr>
        <w:pStyle w:val="2"/>
        <w:jc w:val="center"/>
      </w:pPr>
      <w:r>
        <w:rPr>
          <w:sz w:val="20"/>
        </w:rPr>
        <w:t xml:space="preserve">ЦЕЛИ, ЗАДАЧИ, ОПИСАНИЕ СРОКОВ И ЭТАПОВ РЕАЛИЗАЦИИ</w:t>
      </w:r>
    </w:p>
    <w:p>
      <w:pPr>
        <w:pStyle w:val="2"/>
        <w:jc w:val="center"/>
      </w:pPr>
      <w:r>
        <w:rPr>
          <w:sz w:val="20"/>
        </w:rPr>
        <w:t xml:space="preserve">ГОСУДАРСТВЕННОЙ ПРОГРАММЫ ЧУВАШСКОЙ РЕСПУБЛИКИ</w:t>
      </w:r>
    </w:p>
    <w:p>
      <w:pPr>
        <w:pStyle w:val="2"/>
        <w:jc w:val="center"/>
      </w:pPr>
      <w:r>
        <w:rPr>
          <w:sz w:val="20"/>
        </w:rPr>
        <w:t xml:space="preserve">"РАЗВИТИЕ ФИЗИЧЕСКОЙ КУЛЬТУРЫ И СПОРТА"</w:t>
      </w:r>
    </w:p>
    <w:p>
      <w:pPr>
        <w:pStyle w:val="0"/>
        <w:jc w:val="both"/>
      </w:pPr>
      <w:r>
        <w:rPr>
          <w:sz w:val="20"/>
        </w:rPr>
      </w:r>
    </w:p>
    <w:p>
      <w:pPr>
        <w:pStyle w:val="0"/>
        <w:ind w:firstLine="540"/>
        <w:jc w:val="both"/>
      </w:pPr>
      <w:r>
        <w:rPr>
          <w:sz w:val="20"/>
        </w:rPr>
        <w:t xml:space="preserve">Приоритеты государственной политики в сфере физической культуры и спорта Чувашской Республики определены </w:t>
      </w:r>
      <w:hyperlink w:history="0" r:id="rId55"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Указом</w:t>
        </w:r>
      </w:hyperlink>
      <w:r>
        <w:rPr>
          <w:sz w:val="20"/>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w:t>
      </w:r>
      <w:hyperlink w:history="0" r:id="rId56" w:tooltip="Федеральный закон от 04.12.2007 N 329-ФЗ (ред. от 24.06.2023) &quot;О физической культуре и спорте в Российской Федерации&quot; {КонсультантПлюс}">
        <w:r>
          <w:rPr>
            <w:sz w:val="20"/>
            <w:color w:val="0000ff"/>
          </w:rPr>
          <w:t xml:space="preserve">Законом</w:t>
        </w:r>
      </w:hyperlink>
      <w:r>
        <w:rPr>
          <w:sz w:val="20"/>
        </w:rPr>
        <w:t xml:space="preserve"> Чувашской Республики "О физической культуре и спорте", </w:t>
      </w:r>
      <w:hyperlink w:history="0" r:id="rId57" w:tooltip="Закон ЧР от 26.11.2020 N 102 &quot;О Стратегии социально-экономического развития Чувашской Республики до 2035 года&quot; (принят ГС ЧР 26.11.2020) {КонсультантПлюс}">
        <w:r>
          <w:rPr>
            <w:sz w:val="20"/>
            <w:color w:val="0000ff"/>
          </w:rPr>
          <w:t xml:space="preserve">Законом</w:t>
        </w:r>
      </w:hyperlink>
      <w:r>
        <w:rPr>
          <w:sz w:val="20"/>
        </w:rPr>
        <w:t xml:space="preserve"> Чувашской Республики "О Стратегии социально-экономического развития Чувашской Республики до 2035 года, ежегодными </w:t>
      </w:r>
      <w:hyperlink w:history="0" r:id="rId58" w:tooltip="Справочная информация: &quot;Перечень ежегодных посланий Главы Чувашской Республики (Президента Чувашской Республики) Государственному Совету Чувашской Республики&quot; (Материал подготовлен специалистами КонсультантПлюс) {КонсультантПлюс}">
        <w:r>
          <w:rPr>
            <w:sz w:val="20"/>
            <w:color w:val="0000ff"/>
          </w:rPr>
          <w:t xml:space="preserve">посланиями</w:t>
        </w:r>
      </w:hyperlink>
      <w:r>
        <w:rPr>
          <w:sz w:val="20"/>
        </w:rPr>
        <w:t xml:space="preserve"> Главы Чувашской Республики Государственному Совету Чувашской Республики.</w:t>
      </w:r>
    </w:p>
    <w:p>
      <w:pPr>
        <w:pStyle w:val="0"/>
        <w:jc w:val="both"/>
      </w:pPr>
      <w:r>
        <w:rPr>
          <w:sz w:val="20"/>
        </w:rPr>
        <w:t xml:space="preserve">(в ред. </w:t>
      </w:r>
      <w:hyperlink w:history="0" r:id="rId59" w:tooltip="Постановление Кабинета Министров ЧР от 28.12.2020 N 752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28.12.2020 N 752)</w:t>
      </w:r>
    </w:p>
    <w:p>
      <w:pPr>
        <w:pStyle w:val="0"/>
        <w:spacing w:before="200" w:line-rule="auto"/>
        <w:ind w:firstLine="540"/>
        <w:jc w:val="both"/>
      </w:pPr>
      <w:r>
        <w:rPr>
          <w:sz w:val="20"/>
        </w:rPr>
        <w:t xml:space="preserve">Приоритетным направлением государственной политики в сфере физической культуры и спорта Чувашской Республики является повышение уровня и качества жизни населения путем создания условий, обеспечивающих возможность гражданам систематически заниматься физической культурой и спортом.</w:t>
      </w:r>
    </w:p>
    <w:p>
      <w:pPr>
        <w:pStyle w:val="0"/>
        <w:spacing w:before="200" w:line-rule="auto"/>
        <w:ind w:firstLine="540"/>
        <w:jc w:val="both"/>
      </w:pPr>
      <w:r>
        <w:rPr>
          <w:sz w:val="20"/>
        </w:rPr>
        <w:t xml:space="preserve">Государственная программа Чувашской Республики "Развитие физической культуры и спорта" (далее - Государственная программа) направлена на достижение следующих целей:</w:t>
      </w:r>
    </w:p>
    <w:p>
      <w:pPr>
        <w:pStyle w:val="0"/>
        <w:spacing w:before="200" w:line-rule="auto"/>
        <w:ind w:firstLine="540"/>
        <w:jc w:val="both"/>
      </w:pPr>
      <w:r>
        <w:rPr>
          <w:sz w:val="20"/>
        </w:rPr>
        <w:t xml:space="preserve">создание условий, обеспечивающих развитие системы физической культуры и спорта путем пропаганды здорового образа жизни, повышение массовости занятий физической культурой и спортом среди всех возрастных групп населения, в том числе среди лиц с ограниченными возможностями здоровья;</w:t>
      </w:r>
    </w:p>
    <w:p>
      <w:pPr>
        <w:pStyle w:val="0"/>
        <w:spacing w:before="200" w:line-rule="auto"/>
        <w:ind w:firstLine="540"/>
        <w:jc w:val="both"/>
      </w:pPr>
      <w:r>
        <w:rPr>
          <w:sz w:val="20"/>
        </w:rPr>
        <w:t xml:space="preserve">повышение конкурентоспособности спортсменов Чувашской Республики на международных и всероссийских спортивных соревнованиях.</w:t>
      </w:r>
    </w:p>
    <w:p>
      <w:pPr>
        <w:pStyle w:val="0"/>
        <w:spacing w:before="200" w:line-rule="auto"/>
        <w:ind w:firstLine="540"/>
        <w:jc w:val="both"/>
      </w:pPr>
      <w:r>
        <w:rPr>
          <w:sz w:val="20"/>
        </w:rPr>
        <w:t xml:space="preserve">Для достижения указанных целей в рамках реализации Государственной программы предусматривается решение следующих приоритетных задач:</w:t>
      </w:r>
    </w:p>
    <w:p>
      <w:pPr>
        <w:pStyle w:val="0"/>
        <w:spacing w:before="200" w:line-rule="auto"/>
        <w:ind w:firstLine="540"/>
        <w:jc w:val="both"/>
      </w:pPr>
      <w:r>
        <w:rPr>
          <w:sz w:val="20"/>
        </w:rPr>
        <w:t xml:space="preserve">повышение мотивации населения Чувашской Республики к систематическим занятиям физической культурой и спортом;</w:t>
      </w:r>
    </w:p>
    <w:p>
      <w:pPr>
        <w:pStyle w:val="0"/>
        <w:spacing w:before="200" w:line-rule="auto"/>
        <w:ind w:firstLine="540"/>
        <w:jc w:val="both"/>
      </w:pPr>
      <w:r>
        <w:rPr>
          <w:sz w:val="20"/>
        </w:rPr>
        <w:t xml:space="preserve">развитие спортивной инфраструктуры с использованием принципов государственно-частного партнерства;</w:t>
      </w:r>
    </w:p>
    <w:p>
      <w:pPr>
        <w:pStyle w:val="0"/>
        <w:spacing w:before="200" w:line-rule="auto"/>
        <w:ind w:firstLine="540"/>
        <w:jc w:val="both"/>
      </w:pPr>
      <w:r>
        <w:rPr>
          <w:sz w:val="20"/>
        </w:rPr>
        <w:t xml:space="preserve">обеспечение успешного выступления спортсменов Чувашской Республики на всероссийских и международных спортивных соревнованиях и совершенствование системы подготовки спортивного резерва.</w:t>
      </w:r>
    </w:p>
    <w:p>
      <w:pPr>
        <w:pStyle w:val="0"/>
        <w:spacing w:before="200" w:line-rule="auto"/>
        <w:ind w:firstLine="540"/>
        <w:jc w:val="both"/>
      </w:pPr>
      <w:r>
        <w:rPr>
          <w:sz w:val="20"/>
        </w:rPr>
        <w:t xml:space="preserve">Государственная программа будет реализовываться в 2019 - 2035 годах в три этапа:</w:t>
      </w:r>
    </w:p>
    <w:p>
      <w:pPr>
        <w:pStyle w:val="0"/>
        <w:spacing w:before="200" w:line-rule="auto"/>
        <w:ind w:firstLine="540"/>
        <w:jc w:val="both"/>
      </w:pPr>
      <w:r>
        <w:rPr>
          <w:sz w:val="20"/>
        </w:rPr>
        <w:t xml:space="preserve">1 этап - 2019 - 2025 годы.</w:t>
      </w:r>
    </w:p>
    <w:p>
      <w:pPr>
        <w:pStyle w:val="0"/>
        <w:spacing w:before="200" w:line-rule="auto"/>
        <w:ind w:firstLine="540"/>
        <w:jc w:val="both"/>
      </w:pPr>
      <w:r>
        <w:rPr>
          <w:sz w:val="20"/>
        </w:rPr>
        <w:t xml:space="preserve">Реализация мероприятий Государственной программы на 1 этапе должна обеспечить достижение в 2025 году следующих целевых показателей (индикаторов):</w:t>
      </w:r>
    </w:p>
    <w:p>
      <w:pPr>
        <w:pStyle w:val="0"/>
        <w:jc w:val="both"/>
      </w:pPr>
      <w:r>
        <w:rPr>
          <w:sz w:val="20"/>
        </w:rPr>
        <w:t xml:space="preserve">(в ред. </w:t>
      </w:r>
      <w:hyperlink w:history="0" r:id="rId60" w:tooltip="Постановление Кабинета Министров ЧР от 30.05.2019 N 18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30.05.2019 N 181)</w:t>
      </w:r>
    </w:p>
    <w:p>
      <w:pPr>
        <w:pStyle w:val="0"/>
        <w:spacing w:before="200" w:line-rule="auto"/>
        <w:ind w:firstLine="540"/>
        <w:jc w:val="both"/>
      </w:pPr>
      <w:r>
        <w:rPr>
          <w:sz w:val="20"/>
        </w:rPr>
        <w:t xml:space="preserve">доля граждан, систематически занимающихся физической культурой и спортом, - 60,8 процента;</w:t>
      </w:r>
    </w:p>
    <w:p>
      <w:pPr>
        <w:pStyle w:val="0"/>
        <w:jc w:val="both"/>
      </w:pPr>
      <w:r>
        <w:rPr>
          <w:sz w:val="20"/>
        </w:rPr>
        <w:t xml:space="preserve">(в ред. Постановлений Кабинета Министров ЧР от 12.05.2021 </w:t>
      </w:r>
      <w:hyperlink w:history="0" r:id="rId61" w:tooltip="Постановление Кабинета Министров ЧР от 12.05.2021 N 186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186</w:t>
        </w:r>
      </w:hyperlink>
      <w:r>
        <w:rPr>
          <w:sz w:val="20"/>
        </w:rPr>
        <w:t xml:space="preserve">, от 31.01.2023 </w:t>
      </w:r>
      <w:hyperlink w:history="0" r:id="rId62" w:tooltip="Постановление Кабинета Министров ЧР от 31.01.2023 N 50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50</w:t>
        </w:r>
      </w:hyperlink>
      <w:r>
        <w:rPr>
          <w:sz w:val="20"/>
        </w:rPr>
        <w:t xml:space="preserve">)</w:t>
      </w:r>
    </w:p>
    <w:p>
      <w:pPr>
        <w:pStyle w:val="0"/>
        <w:spacing w:before="200" w:line-rule="auto"/>
        <w:ind w:firstLine="540"/>
        <w:jc w:val="both"/>
      </w:pPr>
      <w:r>
        <w:rPr>
          <w:sz w:val="20"/>
        </w:rPr>
        <w:t xml:space="preserve">уровень обеспеченности населения спортивными сооружениями исходя из единовременной пропускной способности объектов спорта - 85,5 процента;</w:t>
      </w:r>
    </w:p>
    <w:p>
      <w:pPr>
        <w:pStyle w:val="0"/>
        <w:jc w:val="both"/>
      </w:pPr>
      <w:r>
        <w:rPr>
          <w:sz w:val="20"/>
        </w:rPr>
        <w:t xml:space="preserve">(в ред. Постановлений Кабинета Министров ЧР от 02.09.2019 </w:t>
      </w:r>
      <w:hyperlink w:history="0" r:id="rId63" w:tooltip="Постановление Кабинета Министров ЧР от 02.09.2019 N 3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357</w:t>
        </w:r>
      </w:hyperlink>
      <w:r>
        <w:rPr>
          <w:sz w:val="20"/>
        </w:rPr>
        <w:t xml:space="preserve">, от 31.01.2023 </w:t>
      </w:r>
      <w:hyperlink w:history="0" r:id="rId64" w:tooltip="Постановление Кабинета Министров ЧР от 31.01.2023 N 50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50</w:t>
        </w:r>
      </w:hyperlink>
      <w:r>
        <w:rPr>
          <w:sz w:val="20"/>
        </w:rPr>
        <w:t xml:space="preserve">)</w:t>
      </w:r>
    </w:p>
    <w:p>
      <w:pPr>
        <w:pStyle w:val="0"/>
        <w:spacing w:before="200" w:line-rule="auto"/>
        <w:ind w:firstLine="540"/>
        <w:jc w:val="both"/>
      </w:pPr>
      <w:r>
        <w:rPr>
          <w:sz w:val="20"/>
        </w:rPr>
        <w:t xml:space="preserve">доля спортсменов Чувашской Республики, принявших участие во всероссийских и международных соревнованиях, в общей численности занимающихся в спортивных учреждениях - 13,0 процента.</w:t>
      </w:r>
    </w:p>
    <w:p>
      <w:pPr>
        <w:pStyle w:val="0"/>
        <w:spacing w:before="200" w:line-rule="auto"/>
        <w:ind w:firstLine="540"/>
        <w:jc w:val="both"/>
      </w:pPr>
      <w:r>
        <w:rPr>
          <w:sz w:val="20"/>
        </w:rPr>
        <w:t xml:space="preserve">2 этап - 2026 - 2030 годы.</w:t>
      </w:r>
    </w:p>
    <w:p>
      <w:pPr>
        <w:pStyle w:val="0"/>
        <w:spacing w:before="200" w:line-rule="auto"/>
        <w:ind w:firstLine="540"/>
        <w:jc w:val="both"/>
      </w:pPr>
      <w:r>
        <w:rPr>
          <w:sz w:val="20"/>
        </w:rPr>
        <w:t xml:space="preserve">Реализация мероприятий Государственной программы на 2 этапе должна обеспечить достижение в 2030 году следующих целевых показателей (индикаторов):</w:t>
      </w:r>
    </w:p>
    <w:p>
      <w:pPr>
        <w:pStyle w:val="0"/>
        <w:jc w:val="both"/>
      </w:pPr>
      <w:r>
        <w:rPr>
          <w:sz w:val="20"/>
        </w:rPr>
        <w:t xml:space="preserve">(в ред. </w:t>
      </w:r>
      <w:hyperlink w:history="0" r:id="rId65" w:tooltip="Постановление Кабинета Министров ЧР от 30.05.2019 N 18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30.05.2019 N 181)</w:t>
      </w:r>
    </w:p>
    <w:p>
      <w:pPr>
        <w:pStyle w:val="0"/>
        <w:spacing w:before="200" w:line-rule="auto"/>
        <w:ind w:firstLine="540"/>
        <w:jc w:val="both"/>
      </w:pPr>
      <w:r>
        <w:rPr>
          <w:sz w:val="20"/>
        </w:rPr>
        <w:t xml:space="preserve">доля граждан, систематически занимающихся физической культурой и спортом, - 70,0 процента;</w:t>
      </w:r>
    </w:p>
    <w:p>
      <w:pPr>
        <w:pStyle w:val="0"/>
        <w:jc w:val="both"/>
      </w:pPr>
      <w:r>
        <w:rPr>
          <w:sz w:val="20"/>
        </w:rPr>
        <w:t xml:space="preserve">(в ред. Постановлений Кабинета Министров ЧР от 12.05.2021 </w:t>
      </w:r>
      <w:hyperlink w:history="0" r:id="rId66" w:tooltip="Постановление Кабинета Министров ЧР от 12.05.2021 N 186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186</w:t>
        </w:r>
      </w:hyperlink>
      <w:r>
        <w:rPr>
          <w:sz w:val="20"/>
        </w:rPr>
        <w:t xml:space="preserve">, от 31.01.2023 </w:t>
      </w:r>
      <w:hyperlink w:history="0" r:id="rId67" w:tooltip="Постановление Кабинета Министров ЧР от 31.01.2023 N 50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50</w:t>
        </w:r>
      </w:hyperlink>
      <w:r>
        <w:rPr>
          <w:sz w:val="20"/>
        </w:rPr>
        <w:t xml:space="preserve">)</w:t>
      </w:r>
    </w:p>
    <w:p>
      <w:pPr>
        <w:pStyle w:val="0"/>
        <w:spacing w:before="200" w:line-rule="auto"/>
        <w:ind w:firstLine="540"/>
        <w:jc w:val="both"/>
      </w:pPr>
      <w:r>
        <w:rPr>
          <w:sz w:val="20"/>
        </w:rPr>
        <w:t xml:space="preserve">уровень обеспеченности населения спортивными сооружениями исходя из единовременной пропускной способности объектов спорта - 87,0 процента;</w:t>
      </w:r>
    </w:p>
    <w:p>
      <w:pPr>
        <w:pStyle w:val="0"/>
        <w:jc w:val="both"/>
      </w:pPr>
      <w:r>
        <w:rPr>
          <w:sz w:val="20"/>
        </w:rPr>
        <w:t xml:space="preserve">(в ред. Постановлений Кабинета Министров ЧР от 02.09.2019 </w:t>
      </w:r>
      <w:hyperlink w:history="0" r:id="rId68" w:tooltip="Постановление Кабинета Министров ЧР от 02.09.2019 N 3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357</w:t>
        </w:r>
      </w:hyperlink>
      <w:r>
        <w:rPr>
          <w:sz w:val="20"/>
        </w:rPr>
        <w:t xml:space="preserve">, от 31.01.2023 </w:t>
      </w:r>
      <w:hyperlink w:history="0" r:id="rId69" w:tooltip="Постановление Кабинета Министров ЧР от 31.01.2023 N 50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50</w:t>
        </w:r>
      </w:hyperlink>
      <w:r>
        <w:rPr>
          <w:sz w:val="20"/>
        </w:rPr>
        <w:t xml:space="preserve">)</w:t>
      </w:r>
    </w:p>
    <w:p>
      <w:pPr>
        <w:pStyle w:val="0"/>
        <w:spacing w:before="200" w:line-rule="auto"/>
        <w:ind w:firstLine="540"/>
        <w:jc w:val="both"/>
      </w:pPr>
      <w:r>
        <w:rPr>
          <w:sz w:val="20"/>
        </w:rPr>
        <w:t xml:space="preserve">доля спортсменов Чувашской Республики, принявших участие во всероссийских и международных соревнованиях, в общей численности занимающихся в спортивных учреждениях - 14,0 процента.</w:t>
      </w:r>
    </w:p>
    <w:p>
      <w:pPr>
        <w:pStyle w:val="0"/>
        <w:spacing w:before="200" w:line-rule="auto"/>
        <w:ind w:firstLine="540"/>
        <w:jc w:val="both"/>
      </w:pPr>
      <w:r>
        <w:rPr>
          <w:sz w:val="20"/>
        </w:rPr>
        <w:t xml:space="preserve">3 этап - 2031 - 2035 годы.</w:t>
      </w:r>
    </w:p>
    <w:p>
      <w:pPr>
        <w:pStyle w:val="0"/>
        <w:spacing w:before="200" w:line-rule="auto"/>
        <w:ind w:firstLine="540"/>
        <w:jc w:val="both"/>
      </w:pPr>
      <w:r>
        <w:rPr>
          <w:sz w:val="20"/>
        </w:rPr>
        <w:t xml:space="preserve">Реализация мероприятий Государственной программы на 3 этапе должна обеспечить достижение в 2035 году следующих целевых показателей (индикаторов):</w:t>
      </w:r>
    </w:p>
    <w:p>
      <w:pPr>
        <w:pStyle w:val="0"/>
        <w:jc w:val="both"/>
      </w:pPr>
      <w:r>
        <w:rPr>
          <w:sz w:val="20"/>
        </w:rPr>
        <w:t xml:space="preserve">(в ред. </w:t>
      </w:r>
      <w:hyperlink w:history="0" r:id="rId70" w:tooltip="Постановление Кабинета Министров ЧР от 30.05.2019 N 18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30.05.2019 N 181)</w:t>
      </w:r>
    </w:p>
    <w:p>
      <w:pPr>
        <w:pStyle w:val="0"/>
        <w:spacing w:before="200" w:line-rule="auto"/>
        <w:ind w:firstLine="540"/>
        <w:jc w:val="both"/>
      </w:pPr>
      <w:r>
        <w:rPr>
          <w:sz w:val="20"/>
        </w:rPr>
        <w:t xml:space="preserve">доля граждан, систематически занимающихся физической культурой и спортом, - 80,0 процента;</w:t>
      </w:r>
    </w:p>
    <w:p>
      <w:pPr>
        <w:pStyle w:val="0"/>
        <w:jc w:val="both"/>
      </w:pPr>
      <w:r>
        <w:rPr>
          <w:sz w:val="20"/>
        </w:rPr>
        <w:t xml:space="preserve">(в ред. Постановлений Кабинета Министров ЧР от 12.05.2021 </w:t>
      </w:r>
      <w:hyperlink w:history="0" r:id="rId71" w:tooltip="Постановление Кабинета Министров ЧР от 12.05.2021 N 186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186</w:t>
        </w:r>
      </w:hyperlink>
      <w:r>
        <w:rPr>
          <w:sz w:val="20"/>
        </w:rPr>
        <w:t xml:space="preserve">, от 31.01.2023 </w:t>
      </w:r>
      <w:hyperlink w:history="0" r:id="rId72" w:tooltip="Постановление Кабинета Министров ЧР от 31.01.2023 N 50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50</w:t>
        </w:r>
      </w:hyperlink>
      <w:r>
        <w:rPr>
          <w:sz w:val="20"/>
        </w:rPr>
        <w:t xml:space="preserve">)</w:t>
      </w:r>
    </w:p>
    <w:p>
      <w:pPr>
        <w:pStyle w:val="0"/>
        <w:spacing w:before="200" w:line-rule="auto"/>
        <w:ind w:firstLine="540"/>
        <w:jc w:val="both"/>
      </w:pPr>
      <w:r>
        <w:rPr>
          <w:sz w:val="20"/>
        </w:rPr>
        <w:t xml:space="preserve">уровень обеспеченности населения спортивными сооружениями исходя из единовременной пропускной способности объектов спорта - 88,5 процента;</w:t>
      </w:r>
    </w:p>
    <w:p>
      <w:pPr>
        <w:pStyle w:val="0"/>
        <w:jc w:val="both"/>
      </w:pPr>
      <w:r>
        <w:rPr>
          <w:sz w:val="20"/>
        </w:rPr>
        <w:t xml:space="preserve">(в ред. Постановлений Кабинета Министров ЧР от 02.09.2019 </w:t>
      </w:r>
      <w:hyperlink w:history="0" r:id="rId73" w:tooltip="Постановление Кабинета Министров ЧР от 02.09.2019 N 3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357</w:t>
        </w:r>
      </w:hyperlink>
      <w:r>
        <w:rPr>
          <w:sz w:val="20"/>
        </w:rPr>
        <w:t xml:space="preserve">, от 31.01.2023 </w:t>
      </w:r>
      <w:hyperlink w:history="0" r:id="rId74" w:tooltip="Постановление Кабинета Министров ЧР от 31.01.2023 N 50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50</w:t>
        </w:r>
      </w:hyperlink>
      <w:r>
        <w:rPr>
          <w:sz w:val="20"/>
        </w:rPr>
        <w:t xml:space="preserve">)</w:t>
      </w:r>
    </w:p>
    <w:p>
      <w:pPr>
        <w:pStyle w:val="0"/>
        <w:spacing w:before="200" w:line-rule="auto"/>
        <w:ind w:firstLine="540"/>
        <w:jc w:val="both"/>
      </w:pPr>
      <w:r>
        <w:rPr>
          <w:sz w:val="20"/>
        </w:rPr>
        <w:t xml:space="preserve">доля спортсменов Чувашской Республики, принявших участие во всероссийских и международных соревнованиях, в общей численности занимающихся в спортивных учреждениях - 15,0 процента.</w:t>
      </w:r>
    </w:p>
    <w:p>
      <w:pPr>
        <w:pStyle w:val="0"/>
        <w:spacing w:before="200" w:line-rule="auto"/>
        <w:ind w:firstLine="540"/>
        <w:jc w:val="both"/>
      </w:pPr>
      <w:hyperlink w:history="0" w:anchor="P497" w:tooltip="СВЕДЕНИЯ">
        <w:r>
          <w:rPr>
            <w:sz w:val="20"/>
            <w:color w:val="0000ff"/>
          </w:rPr>
          <w:t xml:space="preserve">Сведения</w:t>
        </w:r>
      </w:hyperlink>
      <w:r>
        <w:rPr>
          <w:sz w:val="20"/>
        </w:rPr>
        <w:t xml:space="preserve"> о целевых показателях (индикаторах) Государственной программы, подпрограмм Государственной программы и их значениях приведены в приложении N 1 к Государственной программе.</w:t>
      </w:r>
    </w:p>
    <w:p>
      <w:pPr>
        <w:pStyle w:val="0"/>
        <w:jc w:val="both"/>
      </w:pPr>
      <w:r>
        <w:rPr>
          <w:sz w:val="20"/>
        </w:rPr>
        <w:t xml:space="preserve">(в ред. </w:t>
      </w:r>
      <w:hyperlink w:history="0" r:id="rId75" w:tooltip="Постановление Кабинета Министров ЧР от 30.05.2019 N 18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30.05.2019 N 181)</w:t>
      </w:r>
    </w:p>
    <w:p>
      <w:pPr>
        <w:pStyle w:val="0"/>
        <w:spacing w:before="200" w:line-rule="auto"/>
        <w:ind w:firstLine="540"/>
        <w:jc w:val="both"/>
      </w:pPr>
      <w:r>
        <w:rPr>
          <w:sz w:val="20"/>
        </w:rPr>
        <w:t xml:space="preserve">Перечень целевых показателей (индикаторов) носит открытый характер и предусматривает возможность корректировки в случае потери информативности целевого показателя (индикатора) (достижения максимального значения) и изменения приоритетов государственной политики в рассматриваемой сфере.</w:t>
      </w:r>
    </w:p>
    <w:p>
      <w:pPr>
        <w:pStyle w:val="0"/>
        <w:jc w:val="both"/>
      </w:pPr>
      <w:r>
        <w:rPr>
          <w:sz w:val="20"/>
        </w:rPr>
        <w:t xml:space="preserve">(в ред. </w:t>
      </w:r>
      <w:hyperlink w:history="0" r:id="rId76" w:tooltip="Постановление Кабинета Министров ЧР от 30.05.2019 N 18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30.05.2019 N 181)</w:t>
      </w:r>
    </w:p>
    <w:p>
      <w:pPr>
        <w:pStyle w:val="0"/>
        <w:jc w:val="both"/>
      </w:pPr>
      <w:r>
        <w:rPr>
          <w:sz w:val="20"/>
        </w:rPr>
      </w:r>
    </w:p>
    <w:p>
      <w:pPr>
        <w:pStyle w:val="2"/>
        <w:outlineLvl w:val="1"/>
        <w:jc w:val="center"/>
      </w:pPr>
      <w:r>
        <w:rPr>
          <w:sz w:val="20"/>
        </w:rPr>
        <w:t xml:space="preserve">Раздел II. ОБОБЩЕННАЯ ХАРАКТЕРИСТИКА ОСНОВНЫХ МЕРОПРИЯТИЙ</w:t>
      </w:r>
    </w:p>
    <w:p>
      <w:pPr>
        <w:pStyle w:val="2"/>
        <w:jc w:val="center"/>
      </w:pPr>
      <w:r>
        <w:rPr>
          <w:sz w:val="20"/>
        </w:rPr>
        <w:t xml:space="preserve">ПОДПРОГРАММ ГОСУДАРСТВЕННОЙ ПРОГРАММЫ</w:t>
      </w:r>
    </w:p>
    <w:p>
      <w:pPr>
        <w:pStyle w:val="0"/>
        <w:jc w:val="both"/>
      </w:pPr>
      <w:r>
        <w:rPr>
          <w:sz w:val="20"/>
        </w:rPr>
      </w:r>
    </w:p>
    <w:p>
      <w:pPr>
        <w:pStyle w:val="0"/>
        <w:ind w:firstLine="540"/>
        <w:jc w:val="both"/>
      </w:pPr>
      <w:r>
        <w:rPr>
          <w:sz w:val="20"/>
        </w:rPr>
        <w:t xml:space="preserve">Выстроенная в рамках Государственной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Государственной программы.</w:t>
      </w:r>
    </w:p>
    <w:p>
      <w:pPr>
        <w:pStyle w:val="0"/>
        <w:spacing w:before="200" w:line-rule="auto"/>
        <w:ind w:firstLine="540"/>
        <w:jc w:val="both"/>
      </w:pPr>
      <w:r>
        <w:rPr>
          <w:sz w:val="20"/>
        </w:rPr>
        <w:t xml:space="preserve">Задачи Государственной программы будут решаться в рамках трех подпрограмм.</w:t>
      </w:r>
    </w:p>
    <w:p>
      <w:pPr>
        <w:pStyle w:val="0"/>
        <w:spacing w:before="200" w:line-rule="auto"/>
        <w:ind w:firstLine="540"/>
        <w:jc w:val="both"/>
      </w:pPr>
      <w:hyperlink w:history="0" w:anchor="P1740" w:tooltip="ПОДПРОГРАММА">
        <w:r>
          <w:rPr>
            <w:sz w:val="20"/>
            <w:color w:val="0000ff"/>
          </w:rPr>
          <w:t xml:space="preserve">Подпрограмма</w:t>
        </w:r>
      </w:hyperlink>
      <w:r>
        <w:rPr>
          <w:sz w:val="20"/>
        </w:rPr>
        <w:t xml:space="preserve"> "Развитие физической культуры и массового спорта" объединяет четыре основных мероприятия:</w:t>
      </w:r>
    </w:p>
    <w:p>
      <w:pPr>
        <w:pStyle w:val="0"/>
        <w:jc w:val="both"/>
      </w:pPr>
      <w:r>
        <w:rPr>
          <w:sz w:val="20"/>
        </w:rPr>
        <w:t xml:space="preserve">(в ред. Постановлений Кабинета Министров ЧР от 02.09.2019 </w:t>
      </w:r>
      <w:hyperlink w:history="0" r:id="rId77" w:tooltip="Постановление Кабинета Министров ЧР от 02.09.2019 N 3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357</w:t>
        </w:r>
      </w:hyperlink>
      <w:r>
        <w:rPr>
          <w:sz w:val="20"/>
        </w:rPr>
        <w:t xml:space="preserve">, от 31.01.2020 </w:t>
      </w:r>
      <w:hyperlink w:history="0" r:id="rId78" w:tooltip="Постановление Кабинета Министров ЧР от 31.01.2020 N 3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37</w:t>
        </w:r>
      </w:hyperlink>
      <w:r>
        <w:rPr>
          <w:sz w:val="20"/>
        </w:rPr>
        <w:t xml:space="preserve">, от 11.05.2022 </w:t>
      </w:r>
      <w:hyperlink w:history="0" r:id="rId79" w:tooltip="Постановление Кабинета Министров ЧР от 11.05.2022 N 20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204</w:t>
        </w:r>
      </w:hyperlink>
      <w:r>
        <w:rPr>
          <w:sz w:val="20"/>
        </w:rPr>
        <w:t xml:space="preserve">)</w:t>
      </w:r>
    </w:p>
    <w:p>
      <w:pPr>
        <w:pStyle w:val="0"/>
        <w:spacing w:before="200" w:line-rule="auto"/>
        <w:ind w:firstLine="540"/>
        <w:jc w:val="both"/>
      </w:pPr>
      <w:r>
        <w:rPr>
          <w:sz w:val="20"/>
        </w:rPr>
        <w:t xml:space="preserve">Основное мероприятие 1. Физкультурно-оздоровительная и спортивно-массовая работа с населением.</w:t>
      </w:r>
    </w:p>
    <w:p>
      <w:pPr>
        <w:pStyle w:val="0"/>
        <w:jc w:val="both"/>
      </w:pPr>
      <w:r>
        <w:rPr>
          <w:sz w:val="20"/>
        </w:rPr>
        <w:t xml:space="preserve">(в ред. </w:t>
      </w:r>
      <w:hyperlink w:history="0" r:id="rId80" w:tooltip="Постановление Кабинета Министров ЧР от 02.09.2019 N 3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02.09.2019 N 357)</w:t>
      </w:r>
    </w:p>
    <w:p>
      <w:pPr>
        <w:pStyle w:val="0"/>
        <w:spacing w:before="200" w:line-rule="auto"/>
        <w:ind w:firstLine="540"/>
        <w:jc w:val="both"/>
      </w:pPr>
      <w:r>
        <w:rPr>
          <w:sz w:val="20"/>
        </w:rPr>
        <w:t xml:space="preserve">В рамках данного основного мероприятия предусматривается:</w:t>
      </w:r>
    </w:p>
    <w:p>
      <w:pPr>
        <w:pStyle w:val="0"/>
        <w:spacing w:before="200" w:line-rule="auto"/>
        <w:ind w:firstLine="540"/>
        <w:jc w:val="both"/>
      </w:pPr>
      <w:r>
        <w:rPr>
          <w:sz w:val="20"/>
        </w:rPr>
        <w:t xml:space="preserve">увеличение численности населения, систематически занимающегося физической культурой и спортом;</w:t>
      </w:r>
    </w:p>
    <w:p>
      <w:pPr>
        <w:pStyle w:val="0"/>
        <w:spacing w:before="200" w:line-rule="auto"/>
        <w:ind w:firstLine="540"/>
        <w:jc w:val="both"/>
      </w:pPr>
      <w:r>
        <w:rPr>
          <w:sz w:val="20"/>
        </w:rPr>
        <w:t xml:space="preserve">проведение ежемесячного Дня здоровья и спорта;</w:t>
      </w:r>
    </w:p>
    <w:p>
      <w:pPr>
        <w:pStyle w:val="0"/>
        <w:spacing w:before="200" w:line-rule="auto"/>
        <w:ind w:firstLine="540"/>
        <w:jc w:val="both"/>
      </w:pPr>
      <w:r>
        <w:rPr>
          <w:sz w:val="20"/>
        </w:rPr>
        <w:t xml:space="preserve">развитие сети клубов физкультурно-спортивной направленности по месту обучения, жительства и в организациях независимо от организационно-правовых форм и форм собственности;</w:t>
      </w:r>
    </w:p>
    <w:p>
      <w:pPr>
        <w:pStyle w:val="0"/>
        <w:spacing w:before="200" w:line-rule="auto"/>
        <w:ind w:firstLine="540"/>
        <w:jc w:val="both"/>
      </w:pPr>
      <w:r>
        <w:rPr>
          <w:sz w:val="20"/>
        </w:rPr>
        <w:t xml:space="preserve">поэтапное внедрение Всероссийского физкультурно-спортивного комплекса "Готов к труду и обороне" (ГТО) (далее также - комплекс ГТО) в Чувашской Республике, утверждение и реализация календарных планов официальных физкультурных мероприятий и спортивных мероприятий Чувашской Республики, в том числе включающих в себя физкультурные мероприятия и спортивные мероприятия по реализации комплекса ГТО, организация участия во всероссийских спортивных мероприятиях по реализации комплекса ГТО;</w:t>
      </w:r>
    </w:p>
    <w:p>
      <w:pPr>
        <w:pStyle w:val="0"/>
        <w:spacing w:before="200" w:line-rule="auto"/>
        <w:ind w:firstLine="540"/>
        <w:jc w:val="both"/>
      </w:pPr>
      <w:r>
        <w:rPr>
          <w:sz w:val="20"/>
        </w:rPr>
        <w:t xml:space="preserve">организация и проведение республиканских и всероссийских физкультурных и комплексных спортивных мероприятий среди различных групп населения, организация их участия во всероссийских спортивных соревнованиях согласно календарным планам официальных физкультурных мероприятий и спортивных мероприятий Чувашской Республики;</w:t>
      </w:r>
    </w:p>
    <w:p>
      <w:pPr>
        <w:pStyle w:val="0"/>
        <w:spacing w:before="200" w:line-rule="auto"/>
        <w:ind w:firstLine="540"/>
        <w:jc w:val="both"/>
      </w:pPr>
      <w:r>
        <w:rPr>
          <w:sz w:val="20"/>
        </w:rPr>
        <w:t xml:space="preserve">поддержка создания и деятельности социально ориентированных некоммерческих организаций, оказывающих услуги в сфере физической культуры и массового спорта;</w:t>
      </w:r>
    </w:p>
    <w:p>
      <w:pPr>
        <w:pStyle w:val="0"/>
        <w:spacing w:before="200" w:line-rule="auto"/>
        <w:ind w:firstLine="540"/>
        <w:jc w:val="both"/>
      </w:pPr>
      <w:r>
        <w:rPr>
          <w:sz w:val="20"/>
        </w:rPr>
        <w:t xml:space="preserve">проведение ежегодных смотров-конкурсов на лучшую постановку физкультурно-оздоровительной и спортивно-массовой работы среди муниципальных образований Чувашской Республики; на лучшую постановку массовой физкультурно-спортивной работы по месту жительства граждан; среди организаторов физкультурно-спортивной работы в сельской местности; на лучшую постановку физкультурно-спортивной работы среди организаций; на лучшее использование физкультурно-спортивных комплексов; на лучшее проведение Дня здоровья и спорта; на лучшую постановку работы центров тестирования по выполнению нормативов испытаний (тестов) комплекса ГТО;</w:t>
      </w:r>
    </w:p>
    <w:p>
      <w:pPr>
        <w:pStyle w:val="0"/>
        <w:spacing w:before="200" w:line-rule="auto"/>
        <w:ind w:firstLine="540"/>
        <w:jc w:val="both"/>
      </w:pPr>
      <w:r>
        <w:rPr>
          <w:sz w:val="20"/>
        </w:rPr>
        <w:t xml:space="preserve">создание доступной среды спортивных объектов, оснащение их специализированным оборудованием, инвентарем для лиц с ограниченными возможностями здоровья и инвалидов;</w:t>
      </w:r>
    </w:p>
    <w:p>
      <w:pPr>
        <w:pStyle w:val="0"/>
        <w:spacing w:before="200" w:line-rule="auto"/>
        <w:ind w:firstLine="540"/>
        <w:jc w:val="both"/>
      </w:pPr>
      <w:r>
        <w:rPr>
          <w:sz w:val="20"/>
        </w:rPr>
        <w:t xml:space="preserve">организация физического воспитания и реабилитации лиц с ограниченными возможностями здоровья и инвалидов, организация их участия в республиканских, всероссийских и международных спортивных соревнованиях;</w:t>
      </w:r>
    </w:p>
    <w:p>
      <w:pPr>
        <w:pStyle w:val="0"/>
        <w:spacing w:before="200" w:line-rule="auto"/>
        <w:ind w:firstLine="540"/>
        <w:jc w:val="both"/>
      </w:pPr>
      <w:r>
        <w:rPr>
          <w:sz w:val="20"/>
        </w:rPr>
        <w:t xml:space="preserve">проведение комплекса мероприятий по развитию физической культуры и спорта среди граждан старшего возраста;</w:t>
      </w:r>
    </w:p>
    <w:p>
      <w:pPr>
        <w:pStyle w:val="0"/>
        <w:jc w:val="both"/>
      </w:pPr>
      <w:r>
        <w:rPr>
          <w:sz w:val="20"/>
        </w:rPr>
        <w:t xml:space="preserve">(абзац введен </w:t>
      </w:r>
      <w:hyperlink w:history="0" r:id="rId81" w:tooltip="Постановление Кабинета Министров ЧР от 30.04.2020 N 215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30.04.2020 N 215)</w:t>
      </w:r>
    </w:p>
    <w:p>
      <w:pPr>
        <w:pStyle w:val="0"/>
        <w:spacing w:before="200" w:line-rule="auto"/>
        <w:ind w:firstLine="540"/>
        <w:jc w:val="both"/>
      </w:pPr>
      <w:r>
        <w:rPr>
          <w:sz w:val="20"/>
        </w:rPr>
        <w:t xml:space="preserve">организация и проведение семинаров-совещаний, курсов повышения квалификации и профессиональной переподготовки для специалистов, работающих в сфере физической культуры и спорта;</w:t>
      </w:r>
    </w:p>
    <w:p>
      <w:pPr>
        <w:pStyle w:val="0"/>
        <w:jc w:val="both"/>
      </w:pPr>
      <w:r>
        <w:rPr>
          <w:sz w:val="20"/>
        </w:rPr>
        <w:t xml:space="preserve">(в ред. </w:t>
      </w:r>
      <w:hyperlink w:history="0" r:id="rId82" w:tooltip="Постановление Кабинета Министров ЧР от 17.11.2021 N 58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17.11.2021 N 581)</w:t>
      </w:r>
    </w:p>
    <w:p>
      <w:pPr>
        <w:pStyle w:val="0"/>
        <w:spacing w:before="200" w:line-rule="auto"/>
        <w:ind w:firstLine="540"/>
        <w:jc w:val="both"/>
      </w:pPr>
      <w:r>
        <w:rPr>
          <w:sz w:val="20"/>
        </w:rPr>
        <w:t xml:space="preserve">изготовление и размещение социальной рекламы по пропаганде массового спорта и здорового образа жизни;</w:t>
      </w:r>
    </w:p>
    <w:p>
      <w:pPr>
        <w:pStyle w:val="0"/>
        <w:spacing w:before="200" w:line-rule="auto"/>
        <w:ind w:firstLine="540"/>
        <w:jc w:val="both"/>
      </w:pPr>
      <w:r>
        <w:rPr>
          <w:sz w:val="20"/>
        </w:rPr>
        <w:t xml:space="preserve">освещение роли физкультурно-оздоровительной и спортивно-массовой работы в формировании здорового образа жизни;</w:t>
      </w:r>
    </w:p>
    <w:p>
      <w:pPr>
        <w:pStyle w:val="0"/>
        <w:spacing w:before="200" w:line-rule="auto"/>
        <w:ind w:firstLine="540"/>
        <w:jc w:val="both"/>
      </w:pPr>
      <w:r>
        <w:rPr>
          <w:sz w:val="20"/>
        </w:rPr>
        <w:t xml:space="preserve">издание полиграфической продукции (выпуск информационных буклетов, памяток, сертификатов, грамот, дипломов);</w:t>
      </w:r>
    </w:p>
    <w:p>
      <w:pPr>
        <w:pStyle w:val="0"/>
        <w:spacing w:before="200" w:line-rule="auto"/>
        <w:ind w:firstLine="540"/>
        <w:jc w:val="both"/>
      </w:pPr>
      <w:r>
        <w:rPr>
          <w:sz w:val="20"/>
        </w:rPr>
        <w:t xml:space="preserve">абзац утратил силу. - </w:t>
      </w:r>
      <w:hyperlink w:history="0" r:id="rId83" w:tooltip="Постановление Кабинета Министров ЧР от 31.01.2023 N 50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w:t>
        </w:r>
      </w:hyperlink>
      <w:r>
        <w:rPr>
          <w:sz w:val="20"/>
        </w:rPr>
        <w:t xml:space="preserve"> Кабинета Министров ЧР от 31.01.2023 N 50;</w:t>
      </w:r>
    </w:p>
    <w:p>
      <w:pPr>
        <w:pStyle w:val="0"/>
        <w:spacing w:before="200" w:line-rule="auto"/>
        <w:ind w:firstLine="540"/>
        <w:jc w:val="both"/>
      </w:pPr>
      <w:r>
        <w:rPr>
          <w:sz w:val="20"/>
        </w:rPr>
        <w:t xml:space="preserve">организация и проведение официальных физкультурных мероприятий;</w:t>
      </w:r>
    </w:p>
    <w:p>
      <w:pPr>
        <w:pStyle w:val="0"/>
        <w:jc w:val="both"/>
      </w:pPr>
      <w:r>
        <w:rPr>
          <w:sz w:val="20"/>
        </w:rPr>
        <w:t xml:space="preserve">(абзац введен </w:t>
      </w:r>
      <w:hyperlink w:history="0" r:id="rId84" w:tooltip="Постановление Кабинета Министров ЧР от 17.11.2021 N 58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17.11.2021 N 581)</w:t>
      </w:r>
    </w:p>
    <w:p>
      <w:pPr>
        <w:pStyle w:val="0"/>
        <w:spacing w:before="200" w:line-rule="auto"/>
        <w:ind w:firstLine="540"/>
        <w:jc w:val="both"/>
      </w:pPr>
      <w:r>
        <w:rPr>
          <w:sz w:val="20"/>
        </w:rPr>
        <w:t xml:space="preserve">организация и проведение физкультурных мероприятий с детьми и молодежью;</w:t>
      </w:r>
    </w:p>
    <w:p>
      <w:pPr>
        <w:pStyle w:val="0"/>
        <w:jc w:val="both"/>
      </w:pPr>
      <w:r>
        <w:rPr>
          <w:sz w:val="20"/>
        </w:rPr>
        <w:t xml:space="preserve">(абзац введен </w:t>
      </w:r>
      <w:hyperlink w:history="0" r:id="rId85" w:tooltip="Постановление Кабинета Министров ЧР от 17.11.2021 N 58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17.11.2021 N 581)</w:t>
      </w:r>
    </w:p>
    <w:p>
      <w:pPr>
        <w:pStyle w:val="0"/>
        <w:spacing w:before="200" w:line-rule="auto"/>
        <w:ind w:firstLine="540"/>
        <w:jc w:val="both"/>
      </w:pPr>
      <w:r>
        <w:rPr>
          <w:sz w:val="20"/>
        </w:rPr>
        <w:t xml:space="preserve">пропаганда физической культуры и спорта;</w:t>
      </w:r>
    </w:p>
    <w:p>
      <w:pPr>
        <w:pStyle w:val="0"/>
        <w:jc w:val="both"/>
      </w:pPr>
      <w:r>
        <w:rPr>
          <w:sz w:val="20"/>
        </w:rPr>
        <w:t xml:space="preserve">(абзац введен </w:t>
      </w:r>
      <w:hyperlink w:history="0" r:id="rId86" w:tooltip="Постановление Кабинета Министров ЧР от 17.11.2021 N 58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17.11.2021 N 581)</w:t>
      </w:r>
    </w:p>
    <w:p>
      <w:pPr>
        <w:pStyle w:val="0"/>
        <w:spacing w:before="200" w:line-rule="auto"/>
        <w:ind w:firstLine="540"/>
        <w:jc w:val="both"/>
      </w:pPr>
      <w:r>
        <w:rPr>
          <w:sz w:val="20"/>
        </w:rPr>
        <w:t xml:space="preserve">предоставление субсидий на подготовку оснований для размещения площадок ГТО и физкультурно-оздоровительных комплексов открытого типа и монтаж спортивного оборудования;</w:t>
      </w:r>
    </w:p>
    <w:p>
      <w:pPr>
        <w:pStyle w:val="0"/>
        <w:jc w:val="both"/>
      </w:pPr>
      <w:r>
        <w:rPr>
          <w:sz w:val="20"/>
        </w:rPr>
        <w:t xml:space="preserve">(абзац введен </w:t>
      </w:r>
      <w:hyperlink w:history="0" r:id="rId87" w:tooltip="Постановление Кабинета Министров ЧР от 17.11.2021 N 58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17.11.2021 N 581)</w:t>
      </w:r>
    </w:p>
    <w:p>
      <w:pPr>
        <w:pStyle w:val="0"/>
        <w:spacing w:before="200" w:line-rule="auto"/>
        <w:ind w:firstLine="540"/>
        <w:jc w:val="both"/>
      </w:pPr>
      <w:r>
        <w:rPr>
          <w:sz w:val="20"/>
        </w:rPr>
        <w:t xml:space="preserve">проведение информационно-коммуникационной кампании, направленной на освещение мероприятий в рамках региональных проектов.</w:t>
      </w:r>
    </w:p>
    <w:p>
      <w:pPr>
        <w:pStyle w:val="0"/>
        <w:jc w:val="both"/>
      </w:pPr>
      <w:r>
        <w:rPr>
          <w:sz w:val="20"/>
        </w:rPr>
        <w:t xml:space="preserve">(абзац введен </w:t>
      </w:r>
      <w:hyperlink w:history="0" r:id="rId88" w:tooltip="Постановление Кабинета Министров ЧР от 02.09.2019 N 3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02.09.2019 N 357)</w:t>
      </w:r>
    </w:p>
    <w:p>
      <w:pPr>
        <w:pStyle w:val="0"/>
        <w:spacing w:before="200" w:line-rule="auto"/>
        <w:ind w:firstLine="540"/>
        <w:jc w:val="both"/>
      </w:pPr>
      <w:r>
        <w:rPr>
          <w:sz w:val="20"/>
        </w:rPr>
        <w:t xml:space="preserve">Основное мероприятие 2. Развитие спортивной инфраструктуры.</w:t>
      </w:r>
    </w:p>
    <w:p>
      <w:pPr>
        <w:pStyle w:val="0"/>
        <w:jc w:val="both"/>
      </w:pPr>
      <w:r>
        <w:rPr>
          <w:sz w:val="20"/>
        </w:rPr>
        <w:t xml:space="preserve">(в ред. </w:t>
      </w:r>
      <w:hyperlink w:history="0" r:id="rId89" w:tooltip="Постановление Кабинета Министров ЧР от 30.04.2020 N 215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30.04.2020 N 215)</w:t>
      </w:r>
    </w:p>
    <w:p>
      <w:pPr>
        <w:pStyle w:val="0"/>
        <w:spacing w:before="200" w:line-rule="auto"/>
        <w:ind w:firstLine="540"/>
        <w:jc w:val="both"/>
      </w:pPr>
      <w:r>
        <w:rPr>
          <w:sz w:val="20"/>
        </w:rPr>
        <w:t xml:space="preserve">В рамках данного основного мероприятия предусматривается:</w:t>
      </w:r>
    </w:p>
    <w:p>
      <w:pPr>
        <w:pStyle w:val="0"/>
        <w:spacing w:before="200" w:line-rule="auto"/>
        <w:ind w:firstLine="540"/>
        <w:jc w:val="both"/>
      </w:pPr>
      <w:r>
        <w:rPr>
          <w:sz w:val="20"/>
        </w:rPr>
        <w:t xml:space="preserve">повышение уровня обеспеченности населения спортивными сооружениями исходя из единовременной пропускной способности объектов спорта;</w:t>
      </w:r>
    </w:p>
    <w:p>
      <w:pPr>
        <w:pStyle w:val="0"/>
        <w:spacing w:before="200" w:line-rule="auto"/>
        <w:ind w:firstLine="540"/>
        <w:jc w:val="both"/>
      </w:pPr>
      <w:r>
        <w:rPr>
          <w:sz w:val="20"/>
        </w:rPr>
        <w:t xml:space="preserve">совершенствование материально-технической базы для проведения физкультурно-оздоровительных и спортивных мероприятий и оказания услуг физической культуры и спорта населению;</w:t>
      </w:r>
    </w:p>
    <w:p>
      <w:pPr>
        <w:pStyle w:val="0"/>
        <w:spacing w:before="200" w:line-rule="auto"/>
        <w:ind w:firstLine="540"/>
        <w:jc w:val="both"/>
      </w:pPr>
      <w:r>
        <w:rPr>
          <w:sz w:val="20"/>
        </w:rPr>
        <w:t xml:space="preserve">закупка комплектов искусственных покрытий для футбольных полей для спортивных школ;</w:t>
      </w:r>
    </w:p>
    <w:p>
      <w:pPr>
        <w:pStyle w:val="0"/>
        <w:spacing w:before="200" w:line-rule="auto"/>
        <w:ind w:firstLine="540"/>
        <w:jc w:val="both"/>
      </w:pPr>
      <w:r>
        <w:rPr>
          <w:sz w:val="20"/>
        </w:rPr>
        <w:t xml:space="preserve">укрепление материально-технической базы муниципальных учреждений в сфере физической культуры и спорта;</w:t>
      </w:r>
    </w:p>
    <w:p>
      <w:pPr>
        <w:pStyle w:val="0"/>
        <w:jc w:val="both"/>
      </w:pPr>
      <w:r>
        <w:rPr>
          <w:sz w:val="20"/>
        </w:rPr>
        <w:t xml:space="preserve">(абзац введен </w:t>
      </w:r>
      <w:hyperlink w:history="0" r:id="rId90" w:tooltip="Постановление Кабинета Министров ЧР от 02.09.2019 N 3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02.09.2019 N 357)</w:t>
      </w:r>
    </w:p>
    <w:p>
      <w:pPr>
        <w:pStyle w:val="0"/>
        <w:spacing w:before="200" w:line-rule="auto"/>
        <w:ind w:firstLine="540"/>
        <w:jc w:val="both"/>
      </w:pPr>
      <w:r>
        <w:rPr>
          <w:sz w:val="20"/>
        </w:rPr>
        <w:t xml:space="preserve">реализация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w:t>
      </w:r>
    </w:p>
    <w:p>
      <w:pPr>
        <w:pStyle w:val="0"/>
        <w:jc w:val="both"/>
      </w:pPr>
      <w:r>
        <w:rPr>
          <w:sz w:val="20"/>
        </w:rPr>
        <w:t xml:space="preserve">(абзац введен </w:t>
      </w:r>
      <w:hyperlink w:history="0" r:id="rId91" w:tooltip="Постановление Кабинета Министров ЧР от 30.05.2019 N 18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30.05.2019 N 181)</w:t>
      </w:r>
    </w:p>
    <w:p>
      <w:pPr>
        <w:pStyle w:val="0"/>
        <w:spacing w:before="200" w:line-rule="auto"/>
        <w:ind w:firstLine="540"/>
        <w:jc w:val="both"/>
      </w:pPr>
      <w:r>
        <w:rPr>
          <w:sz w:val="20"/>
        </w:rPr>
        <w:t xml:space="preserve">реконструкция существующих и строительство новых объектов для развития массового спорта, спорта высших достижений, оснащение их спортивным оборудованием с привлечением всех источников финансирования.</w:t>
      </w:r>
    </w:p>
    <w:p>
      <w:pPr>
        <w:pStyle w:val="0"/>
        <w:spacing w:before="200" w:line-rule="auto"/>
        <w:ind w:firstLine="540"/>
        <w:jc w:val="both"/>
      </w:pPr>
      <w:r>
        <w:rPr>
          <w:sz w:val="20"/>
        </w:rPr>
        <w:t xml:space="preserve">Основное мероприятие 3. Реализация мероприятий регионального проекта "Спорт - норма жизни".</w:t>
      </w:r>
    </w:p>
    <w:p>
      <w:pPr>
        <w:pStyle w:val="0"/>
        <w:jc w:val="both"/>
      </w:pPr>
      <w:r>
        <w:rPr>
          <w:sz w:val="20"/>
        </w:rPr>
        <w:t xml:space="preserve">(в ред. </w:t>
      </w:r>
      <w:hyperlink w:history="0" r:id="rId92" w:tooltip="Постановление Кабинета Министров ЧР от 02.09.2019 N 3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02.09.2019 N 357)</w:t>
      </w:r>
    </w:p>
    <w:p>
      <w:pPr>
        <w:pStyle w:val="0"/>
        <w:spacing w:before="200" w:line-rule="auto"/>
        <w:ind w:firstLine="540"/>
        <w:jc w:val="both"/>
      </w:pPr>
      <w:r>
        <w:rPr>
          <w:sz w:val="20"/>
        </w:rPr>
        <w:t xml:space="preserve">В рамках данного основного мероприятия предусматривается:</w:t>
      </w:r>
    </w:p>
    <w:p>
      <w:pPr>
        <w:pStyle w:val="0"/>
        <w:spacing w:before="200" w:line-rule="auto"/>
        <w:ind w:firstLine="540"/>
        <w:jc w:val="both"/>
      </w:pPr>
      <w:r>
        <w:rPr>
          <w:sz w:val="20"/>
        </w:rPr>
        <w:t xml:space="preserve">оснащение объектов спортивной инфраструктуры спортивно-технологическим оборудованием;</w:t>
      </w:r>
    </w:p>
    <w:p>
      <w:pPr>
        <w:pStyle w:val="0"/>
        <w:jc w:val="both"/>
      </w:pPr>
      <w:r>
        <w:rPr>
          <w:sz w:val="20"/>
        </w:rPr>
        <w:t xml:space="preserve">(абзац введен </w:t>
      </w:r>
      <w:hyperlink w:history="0" r:id="rId93" w:tooltip="Постановление Кабинета Министров ЧР от 30.05.2019 N 18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30.05.2019 N 181)</w:t>
      </w:r>
    </w:p>
    <w:p>
      <w:pPr>
        <w:pStyle w:val="0"/>
        <w:spacing w:before="200" w:line-rule="auto"/>
        <w:ind w:firstLine="540"/>
        <w:jc w:val="both"/>
      </w:pPr>
      <w:r>
        <w:rPr>
          <w:sz w:val="20"/>
        </w:rPr>
        <w:t xml:space="preserve">закупка спортивно-технологического оборудования для создания спортивной инфраструктуры;</w:t>
      </w:r>
    </w:p>
    <w:p>
      <w:pPr>
        <w:pStyle w:val="0"/>
        <w:spacing w:before="200" w:line-rule="auto"/>
        <w:ind w:firstLine="540"/>
        <w:jc w:val="both"/>
      </w:pPr>
      <w:r>
        <w:rPr>
          <w:sz w:val="20"/>
        </w:rPr>
        <w:t xml:space="preserve">строительство регионального центра по хоккею при БОУ ЧР "Чувашский кадетский корпус Приволжского федерального округа имени Героя Советского Союза А.В.Кочетова", расположенного по Эгерскому бульвару г. Чебоксары.</w:t>
      </w:r>
    </w:p>
    <w:p>
      <w:pPr>
        <w:pStyle w:val="0"/>
        <w:spacing w:before="200" w:line-rule="auto"/>
        <w:ind w:firstLine="540"/>
        <w:jc w:val="both"/>
      </w:pPr>
      <w:r>
        <w:rPr>
          <w:sz w:val="20"/>
        </w:rPr>
        <w:t xml:space="preserve">Абзацы тридцать девятый - сороковой утратили силу. - </w:t>
      </w:r>
      <w:hyperlink w:history="0" r:id="rId94" w:tooltip="Постановление Кабинета Министров ЧР от 31.01.2020 N 3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w:t>
        </w:r>
      </w:hyperlink>
      <w:r>
        <w:rPr>
          <w:sz w:val="20"/>
        </w:rPr>
        <w:t xml:space="preserve"> Кабинета Министров ЧР от 31.01.2020 N 37.</w:t>
      </w:r>
    </w:p>
    <w:p>
      <w:pPr>
        <w:pStyle w:val="0"/>
        <w:spacing w:before="200" w:line-rule="auto"/>
        <w:ind w:firstLine="540"/>
        <w:jc w:val="both"/>
      </w:pPr>
      <w:r>
        <w:rPr>
          <w:sz w:val="20"/>
        </w:rPr>
        <w:t xml:space="preserve">Основное мероприятие 4. Реализация мероприятий федерального проекта "Бизнес - спринт (Я выбираю спорт)".</w:t>
      </w:r>
    </w:p>
    <w:p>
      <w:pPr>
        <w:pStyle w:val="0"/>
        <w:jc w:val="both"/>
      </w:pPr>
      <w:r>
        <w:rPr>
          <w:sz w:val="20"/>
        </w:rPr>
        <w:t xml:space="preserve">(абзац введен </w:t>
      </w:r>
      <w:hyperlink w:history="0" r:id="rId95" w:tooltip="Постановление Кабинета Министров ЧР от 11.05.2022 N 20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11.05.2022 N 204; в ред. </w:t>
      </w:r>
      <w:hyperlink w:history="0" r:id="rId96" w:tooltip="Постановление Кабинета Министров ЧР от 10.05.2023 N 315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10.05.2023 N 315)</w:t>
      </w:r>
    </w:p>
    <w:p>
      <w:pPr>
        <w:pStyle w:val="0"/>
        <w:spacing w:before="200" w:line-rule="auto"/>
        <w:ind w:firstLine="540"/>
        <w:jc w:val="both"/>
      </w:pPr>
      <w:r>
        <w:rPr>
          <w:sz w:val="20"/>
        </w:rPr>
        <w:t xml:space="preserve">В рамках данного основного мероприятия предусматривается закупка оборудования для создания "умных" спортивных площадок.</w:t>
      </w:r>
    </w:p>
    <w:p>
      <w:pPr>
        <w:pStyle w:val="0"/>
        <w:jc w:val="both"/>
      </w:pPr>
      <w:r>
        <w:rPr>
          <w:sz w:val="20"/>
        </w:rPr>
        <w:t xml:space="preserve">(абзац введен </w:t>
      </w:r>
      <w:hyperlink w:history="0" r:id="rId97" w:tooltip="Постановление Кабинета Министров ЧР от 11.05.2022 N 20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11.05.2022 N 204)</w:t>
      </w:r>
    </w:p>
    <w:p>
      <w:pPr>
        <w:pStyle w:val="0"/>
        <w:spacing w:before="200" w:line-rule="auto"/>
        <w:ind w:firstLine="540"/>
        <w:jc w:val="both"/>
      </w:pPr>
      <w:hyperlink w:history="0" w:anchor="P10109" w:tooltip="ПОДПРОГРАММА">
        <w:r>
          <w:rPr>
            <w:sz w:val="20"/>
            <w:color w:val="0000ff"/>
          </w:rPr>
          <w:t xml:space="preserve">Подпрограмма</w:t>
        </w:r>
      </w:hyperlink>
      <w:r>
        <w:rPr>
          <w:sz w:val="20"/>
        </w:rPr>
        <w:t xml:space="preserve"> "Развитие спорта высших достижений и системы подготовки спортивного резерва" предусматривает выполнение шести основных мероприятий:</w:t>
      </w:r>
    </w:p>
    <w:p>
      <w:pPr>
        <w:pStyle w:val="0"/>
        <w:spacing w:before="200" w:line-rule="auto"/>
        <w:ind w:firstLine="540"/>
        <w:jc w:val="both"/>
      </w:pPr>
      <w:r>
        <w:rPr>
          <w:sz w:val="20"/>
        </w:rPr>
        <w:t xml:space="preserve">Основное мероприятие 1. Содержание спортивных школ олимпийского резерва, спортивных школ, училища олимпийского резерва, центра спортивной подготовки.</w:t>
      </w:r>
    </w:p>
    <w:p>
      <w:pPr>
        <w:pStyle w:val="0"/>
        <w:spacing w:before="200" w:line-rule="auto"/>
        <w:ind w:firstLine="540"/>
        <w:jc w:val="both"/>
      </w:pPr>
      <w:r>
        <w:rPr>
          <w:sz w:val="20"/>
        </w:rPr>
        <w:t xml:space="preserve">Данное основное мероприятие предусматривает совершенствование системы подготовки спортсменов высшего спортивного мастерства, в том числе:</w:t>
      </w:r>
    </w:p>
    <w:p>
      <w:pPr>
        <w:pStyle w:val="0"/>
        <w:spacing w:before="200" w:line-rule="auto"/>
        <w:ind w:firstLine="540"/>
        <w:jc w:val="both"/>
      </w:pPr>
      <w:r>
        <w:rPr>
          <w:sz w:val="20"/>
        </w:rPr>
        <w:t xml:space="preserve">реализацию программ спортивной подготовки в подведомственных Минспорту Чувашии спортивных школах, спортивных школах олимпийского резерва;</w:t>
      </w:r>
    </w:p>
    <w:p>
      <w:pPr>
        <w:pStyle w:val="0"/>
        <w:spacing w:before="200" w:line-rule="auto"/>
        <w:ind w:firstLine="540"/>
        <w:jc w:val="both"/>
      </w:pPr>
      <w:r>
        <w:rPr>
          <w:sz w:val="20"/>
        </w:rPr>
        <w:t xml:space="preserve">реализацию образовательных программ основного общего и среднего общего образования, профессиональных образовательных программ в области физической культуры и спорта, программ спортивной подготовки в подведомственном Минспорту Чувашии училище олимпийского резерва;</w:t>
      </w:r>
    </w:p>
    <w:p>
      <w:pPr>
        <w:pStyle w:val="0"/>
        <w:spacing w:before="200" w:line-rule="auto"/>
        <w:ind w:firstLine="540"/>
        <w:jc w:val="both"/>
      </w:pPr>
      <w:r>
        <w:rPr>
          <w:sz w:val="20"/>
        </w:rPr>
        <w:t xml:space="preserve">работу по подготовке спортивного резерва и спортивных сборных команд Чувашской Республики в центре спортивной подготовки;</w:t>
      </w:r>
    </w:p>
    <w:p>
      <w:pPr>
        <w:pStyle w:val="0"/>
        <w:spacing w:before="200" w:line-rule="auto"/>
        <w:ind w:firstLine="540"/>
        <w:jc w:val="both"/>
      </w:pPr>
      <w:r>
        <w:rPr>
          <w:sz w:val="20"/>
        </w:rPr>
        <w:t xml:space="preserve">обеспечение деятельности республиканских спортивных школ олимпийского резерва, спортивных школ, училища олимпийского резерва, центра спортивной подготовки;</w:t>
      </w:r>
    </w:p>
    <w:p>
      <w:pPr>
        <w:pStyle w:val="0"/>
        <w:jc w:val="both"/>
      </w:pPr>
      <w:r>
        <w:rPr>
          <w:sz w:val="20"/>
        </w:rPr>
        <w:t xml:space="preserve">(абзац введен </w:t>
      </w:r>
      <w:hyperlink w:history="0" r:id="rId98" w:tooltip="Постановление Кабинета Министров ЧР от 17.11.2021 N 58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17.11.2021 N 581)</w:t>
      </w:r>
    </w:p>
    <w:p>
      <w:pPr>
        <w:pStyle w:val="0"/>
        <w:spacing w:before="200" w:line-rule="auto"/>
        <w:ind w:firstLine="540"/>
        <w:jc w:val="both"/>
      </w:pPr>
      <w:r>
        <w:rPr>
          <w:sz w:val="20"/>
        </w:rPr>
        <w:t xml:space="preserve">реализация противоэпидемических (профилактических) мероприятий в целях недопущения завоза и распространения новой коронавирусной инфекции;</w:t>
      </w:r>
    </w:p>
    <w:p>
      <w:pPr>
        <w:pStyle w:val="0"/>
        <w:jc w:val="both"/>
      </w:pPr>
      <w:r>
        <w:rPr>
          <w:sz w:val="20"/>
        </w:rPr>
        <w:t xml:space="preserve">(абзац введен </w:t>
      </w:r>
      <w:hyperlink w:history="0" r:id="rId99" w:tooltip="Постановление Кабинета Министров ЧР от 17.11.2021 N 58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17.11.2021 N 581)</w:t>
      </w:r>
    </w:p>
    <w:p>
      <w:pPr>
        <w:pStyle w:val="0"/>
        <w:spacing w:before="200" w:line-rule="auto"/>
        <w:ind w:firstLine="540"/>
        <w:jc w:val="both"/>
      </w:pPr>
      <w:r>
        <w:rPr>
          <w:sz w:val="20"/>
        </w:rPr>
        <w:t xml:space="preserve">осуществление спортивной подготовки в организациях, получивших статус "Детский футбольный центр".</w:t>
      </w:r>
    </w:p>
    <w:p>
      <w:pPr>
        <w:pStyle w:val="0"/>
        <w:jc w:val="both"/>
      </w:pPr>
      <w:r>
        <w:rPr>
          <w:sz w:val="20"/>
        </w:rPr>
        <w:t xml:space="preserve">(абзац введен </w:t>
      </w:r>
      <w:hyperlink w:history="0" r:id="rId100" w:tooltip="Постановление Кабинета Министров ЧР от 02.09.2019 N 3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02.09.2019 N 357)</w:t>
      </w:r>
    </w:p>
    <w:p>
      <w:pPr>
        <w:pStyle w:val="0"/>
        <w:spacing w:before="200" w:line-rule="auto"/>
        <w:ind w:firstLine="540"/>
        <w:jc w:val="both"/>
      </w:pPr>
      <w:r>
        <w:rPr>
          <w:sz w:val="20"/>
        </w:rPr>
        <w:t xml:space="preserve">Основное мероприятие 2. Организация учебно-тренировочных мероприятий для членов спортивных сборных команд Чувашской Республики.</w:t>
      </w:r>
    </w:p>
    <w:p>
      <w:pPr>
        <w:pStyle w:val="0"/>
        <w:jc w:val="both"/>
      </w:pPr>
      <w:r>
        <w:rPr>
          <w:sz w:val="20"/>
        </w:rPr>
        <w:t xml:space="preserve">(в ред. </w:t>
      </w:r>
      <w:hyperlink w:history="0" r:id="rId101" w:tooltip="Постановление Кабинета Министров ЧР от 31.01.2023 N 50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31.01.2023 N 50)</w:t>
      </w:r>
    </w:p>
    <w:p>
      <w:pPr>
        <w:pStyle w:val="0"/>
        <w:spacing w:before="200" w:line-rule="auto"/>
        <w:ind w:firstLine="540"/>
        <w:jc w:val="both"/>
      </w:pPr>
      <w:r>
        <w:rPr>
          <w:sz w:val="20"/>
        </w:rPr>
        <w:t xml:space="preserve">В рамках данного основного мероприятия предусматривается:</w:t>
      </w:r>
    </w:p>
    <w:p>
      <w:pPr>
        <w:pStyle w:val="0"/>
        <w:jc w:val="both"/>
      </w:pPr>
      <w:r>
        <w:rPr>
          <w:sz w:val="20"/>
        </w:rPr>
        <w:t xml:space="preserve">(в ред. </w:t>
      </w:r>
      <w:hyperlink w:history="0" r:id="rId102" w:tooltip="Постановление Кабинета Министров ЧР от 17.11.2021 N 58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17.11.2021 N 581)</w:t>
      </w:r>
    </w:p>
    <w:p>
      <w:pPr>
        <w:pStyle w:val="0"/>
        <w:spacing w:before="200" w:line-rule="auto"/>
        <w:ind w:firstLine="540"/>
        <w:jc w:val="both"/>
      </w:pPr>
      <w:r>
        <w:rPr>
          <w:sz w:val="20"/>
        </w:rPr>
        <w:t xml:space="preserve">обеспечение спортивной подготовки спортсменов;</w:t>
      </w:r>
    </w:p>
    <w:p>
      <w:pPr>
        <w:pStyle w:val="0"/>
        <w:jc w:val="both"/>
      </w:pPr>
      <w:r>
        <w:rPr>
          <w:sz w:val="20"/>
        </w:rPr>
        <w:t xml:space="preserve">(абзац введен </w:t>
      </w:r>
      <w:hyperlink w:history="0" r:id="rId103" w:tooltip="Постановление Кабинета Министров ЧР от 17.11.2021 N 58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17.11.2021 N 581)</w:t>
      </w:r>
    </w:p>
    <w:p>
      <w:pPr>
        <w:pStyle w:val="0"/>
        <w:spacing w:before="200" w:line-rule="auto"/>
        <w:ind w:firstLine="540"/>
        <w:jc w:val="both"/>
      </w:pPr>
      <w:r>
        <w:rPr>
          <w:sz w:val="20"/>
        </w:rPr>
        <w:t xml:space="preserve">обеспечение деятельности республиканских физкультурно-оздоровительных центров;</w:t>
      </w:r>
    </w:p>
    <w:p>
      <w:pPr>
        <w:pStyle w:val="0"/>
        <w:jc w:val="both"/>
      </w:pPr>
      <w:r>
        <w:rPr>
          <w:sz w:val="20"/>
        </w:rPr>
        <w:t xml:space="preserve">(абзац введен </w:t>
      </w:r>
      <w:hyperlink w:history="0" r:id="rId104" w:tooltip="Постановление Кабинета Министров ЧР от 17.11.2021 N 58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17.11.2021 N 581)</w:t>
      </w:r>
    </w:p>
    <w:p>
      <w:pPr>
        <w:pStyle w:val="0"/>
        <w:spacing w:before="200" w:line-rule="auto"/>
        <w:ind w:firstLine="540"/>
        <w:jc w:val="both"/>
      </w:pPr>
      <w:r>
        <w:rPr>
          <w:sz w:val="20"/>
        </w:rPr>
        <w:t xml:space="preserve">реализация мер поддержки государственных учреждений в условиях приостановления (ограничения) их деятельности в рамках мероприятий по противодействию распространению новой коронавирусной инфекции (COVID-19) на территории Чувашской Республики.</w:t>
      </w:r>
    </w:p>
    <w:p>
      <w:pPr>
        <w:pStyle w:val="0"/>
        <w:jc w:val="both"/>
      </w:pPr>
      <w:r>
        <w:rPr>
          <w:sz w:val="20"/>
        </w:rPr>
        <w:t xml:space="preserve">(абзац введен </w:t>
      </w:r>
      <w:hyperlink w:history="0" r:id="rId105" w:tooltip="Постановление Кабинета Министров ЧР от 17.11.2021 N 58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17.11.2021 N 581)</w:t>
      </w:r>
    </w:p>
    <w:p>
      <w:pPr>
        <w:pStyle w:val="0"/>
        <w:spacing w:before="200" w:line-rule="auto"/>
        <w:ind w:firstLine="540"/>
        <w:jc w:val="both"/>
      </w:pPr>
      <w:r>
        <w:rPr>
          <w:sz w:val="20"/>
        </w:rPr>
        <w:t xml:space="preserve">Основное мероприятие 3. Подготовка спортивного резерва, спортсменов высокого класса, материально-техническое обеспечение, участие в подготовке, организации и проведении официальных республиканских, межрегиональных, всероссийских и международных спортивных соревнований, проводимых на территории Чувашской Республики, а также мероприятий по управлению развитием отрасли физической культуры и спорта.</w:t>
      </w:r>
    </w:p>
    <w:p>
      <w:pPr>
        <w:pStyle w:val="0"/>
        <w:spacing w:before="200" w:line-rule="auto"/>
        <w:ind w:firstLine="540"/>
        <w:jc w:val="both"/>
      </w:pPr>
      <w:r>
        <w:rPr>
          <w:sz w:val="20"/>
        </w:rPr>
        <w:t xml:space="preserve">В рамках данного основного мероприятия предусматривается:</w:t>
      </w:r>
    </w:p>
    <w:p>
      <w:pPr>
        <w:pStyle w:val="0"/>
        <w:spacing w:before="200" w:line-rule="auto"/>
        <w:ind w:firstLine="540"/>
        <w:jc w:val="both"/>
      </w:pPr>
      <w:r>
        <w:rPr>
          <w:sz w:val="20"/>
        </w:rPr>
        <w:t xml:space="preserve">организация подготовки спортивного резерва и спортсменов высокого класса в подведомственных Минспорту Чувашии государственных учреждениях Чувашской Республики;</w:t>
      </w:r>
    </w:p>
    <w:p>
      <w:pPr>
        <w:pStyle w:val="0"/>
        <w:spacing w:before="200" w:line-rule="auto"/>
        <w:ind w:firstLine="540"/>
        <w:jc w:val="both"/>
      </w:pPr>
      <w:r>
        <w:rPr>
          <w:sz w:val="20"/>
        </w:rPr>
        <w:t xml:space="preserve">материально-техническое обеспечение, в том числе спортивной экипировкой, финансовое, научно-методическое обеспечение спортивных сборных команд Чувашской Республики, обеспечение их подготовки к официальным межрегиональным, всероссийским и международным спортивным соревнованиям и участия в них, в том числе:</w:t>
      </w:r>
    </w:p>
    <w:p>
      <w:pPr>
        <w:pStyle w:val="0"/>
        <w:spacing w:before="200" w:line-rule="auto"/>
        <w:ind w:firstLine="540"/>
        <w:jc w:val="both"/>
      </w:pPr>
      <w:r>
        <w:rPr>
          <w:sz w:val="20"/>
        </w:rPr>
        <w:t xml:space="preserve">в XXX Всемирной летней универсиаде 2019 года в г. Неаполь (Италия);</w:t>
      </w:r>
    </w:p>
    <w:p>
      <w:pPr>
        <w:pStyle w:val="0"/>
        <w:spacing w:before="200" w:line-rule="auto"/>
        <w:ind w:firstLine="540"/>
        <w:jc w:val="both"/>
      </w:pPr>
      <w:r>
        <w:rPr>
          <w:sz w:val="20"/>
        </w:rPr>
        <w:t xml:space="preserve">в XXIX Всемирной зимней универсиаде 2019 года в г. Красноярск (Россия);</w:t>
      </w:r>
    </w:p>
    <w:p>
      <w:pPr>
        <w:pStyle w:val="0"/>
        <w:spacing w:before="200" w:line-rule="auto"/>
        <w:ind w:firstLine="540"/>
        <w:jc w:val="both"/>
      </w:pPr>
      <w:r>
        <w:rPr>
          <w:sz w:val="20"/>
        </w:rPr>
        <w:t xml:space="preserve">в Играх XXXII Олимпиады и XVI летних Паралимпийских играх 2020 года в г. Токио (Япония);</w:t>
      </w:r>
    </w:p>
    <w:p>
      <w:pPr>
        <w:pStyle w:val="0"/>
        <w:spacing w:before="200" w:line-rule="auto"/>
        <w:ind w:firstLine="540"/>
        <w:jc w:val="both"/>
      </w:pPr>
      <w:r>
        <w:rPr>
          <w:sz w:val="20"/>
        </w:rPr>
        <w:t xml:space="preserve">в XXX Всемирной зимней универсиаде 2021 года в г. Люцерн (Швейцария);</w:t>
      </w:r>
    </w:p>
    <w:p>
      <w:pPr>
        <w:pStyle w:val="0"/>
        <w:spacing w:before="200" w:line-rule="auto"/>
        <w:ind w:firstLine="540"/>
        <w:jc w:val="both"/>
      </w:pPr>
      <w:r>
        <w:rPr>
          <w:sz w:val="20"/>
        </w:rPr>
        <w:t xml:space="preserve">в XXIV Олимпийских зимних играх 2022 года в г. Пекин (Китай);</w:t>
      </w:r>
    </w:p>
    <w:p>
      <w:pPr>
        <w:pStyle w:val="0"/>
        <w:spacing w:before="200" w:line-rule="auto"/>
        <w:ind w:firstLine="540"/>
        <w:jc w:val="both"/>
      </w:pPr>
      <w:r>
        <w:rPr>
          <w:sz w:val="20"/>
        </w:rPr>
        <w:t xml:space="preserve">в Играх XXXIII Олимпиады 2024 года в г. Париж (Франция);</w:t>
      </w:r>
    </w:p>
    <w:p>
      <w:pPr>
        <w:pStyle w:val="0"/>
        <w:spacing w:before="200" w:line-rule="auto"/>
        <w:ind w:firstLine="540"/>
        <w:jc w:val="both"/>
      </w:pPr>
      <w:r>
        <w:rPr>
          <w:sz w:val="20"/>
        </w:rPr>
        <w:t xml:space="preserve">в Играх XXXIV Олимпиады 2028 года в г. Лос-Анджелес (США);</w:t>
      </w:r>
    </w:p>
    <w:p>
      <w:pPr>
        <w:pStyle w:val="0"/>
        <w:spacing w:before="200" w:line-rule="auto"/>
        <w:ind w:firstLine="540"/>
        <w:jc w:val="both"/>
      </w:pPr>
      <w:r>
        <w:rPr>
          <w:sz w:val="20"/>
        </w:rPr>
        <w:t xml:space="preserve">в Играх XXXV Олимпиады 2032 года в г. Нью-Дели (Индия);</w:t>
      </w:r>
    </w:p>
    <w:p>
      <w:pPr>
        <w:pStyle w:val="0"/>
        <w:spacing w:before="200" w:line-rule="auto"/>
        <w:ind w:firstLine="540"/>
        <w:jc w:val="both"/>
      </w:pPr>
      <w:r>
        <w:rPr>
          <w:sz w:val="20"/>
        </w:rPr>
        <w:t xml:space="preserve">организация учебно-тренировочных мероприятий для членов спортивных сборных команд Чувашской Республики в целях подготовки к межрегиональным, всероссийским и международным спортивным соревнованиям;</w:t>
      </w:r>
    </w:p>
    <w:p>
      <w:pPr>
        <w:pStyle w:val="0"/>
        <w:jc w:val="both"/>
      </w:pPr>
      <w:r>
        <w:rPr>
          <w:sz w:val="20"/>
        </w:rPr>
        <w:t xml:space="preserve">(в ред. </w:t>
      </w:r>
      <w:hyperlink w:history="0" r:id="rId106" w:tooltip="Постановление Кабинета Министров ЧР от 31.01.2023 N 50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31.01.2023 N 50)</w:t>
      </w:r>
    </w:p>
    <w:p>
      <w:pPr>
        <w:pStyle w:val="0"/>
        <w:spacing w:before="200" w:line-rule="auto"/>
        <w:ind w:firstLine="540"/>
        <w:jc w:val="both"/>
      </w:pPr>
      <w:r>
        <w:rPr>
          <w:sz w:val="20"/>
        </w:rPr>
        <w:t xml:space="preserve">обеспечение организации и проведения юношеских, юниорских, молодежных первенств, чемпионатов и других республиканских официальных спортивных мероприятий, межрегиональных, всероссийских и международных спортивных соревнований и учебно-тренировочных мероприятий на территории Чувашской Республики, включая изготовление печатной и сувенирной продукции, командировочные расходы, услуги связи и прочие расходы, а также представление отчетов о проведении спортивных соревнований;</w:t>
      </w:r>
    </w:p>
    <w:p>
      <w:pPr>
        <w:pStyle w:val="0"/>
        <w:jc w:val="both"/>
      </w:pPr>
      <w:r>
        <w:rPr>
          <w:sz w:val="20"/>
        </w:rPr>
        <w:t xml:space="preserve">(в ред. </w:t>
      </w:r>
      <w:hyperlink w:history="0" r:id="rId107" w:tooltip="Постановление Кабинета Министров ЧР от 31.01.2023 N 50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31.01.2023 N 50)</w:t>
      </w:r>
    </w:p>
    <w:p>
      <w:pPr>
        <w:pStyle w:val="0"/>
        <w:spacing w:before="200" w:line-rule="auto"/>
        <w:ind w:firstLine="540"/>
        <w:jc w:val="both"/>
      </w:pPr>
      <w:r>
        <w:rPr>
          <w:sz w:val="20"/>
        </w:rPr>
        <w:t xml:space="preserve">организация и проведение спортивных соревнований по командным игровым видам спорта;</w:t>
      </w:r>
    </w:p>
    <w:p>
      <w:pPr>
        <w:pStyle w:val="0"/>
        <w:spacing w:before="200" w:line-rule="auto"/>
        <w:ind w:firstLine="540"/>
        <w:jc w:val="both"/>
      </w:pPr>
      <w:r>
        <w:rPr>
          <w:sz w:val="20"/>
        </w:rPr>
        <w:t xml:space="preserve">подготовка, организация и проведение чемпионата России по легкой атлетике;</w:t>
      </w:r>
    </w:p>
    <w:p>
      <w:pPr>
        <w:pStyle w:val="0"/>
        <w:jc w:val="both"/>
      </w:pPr>
      <w:r>
        <w:rPr>
          <w:sz w:val="20"/>
        </w:rPr>
        <w:t xml:space="preserve">(абзац введен </w:t>
      </w:r>
      <w:hyperlink w:history="0" r:id="rId108" w:tooltip="Постановление Кабинета Министров ЧР от 30.05.2019 N 18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30.05.2019 N 181)</w:t>
      </w:r>
    </w:p>
    <w:p>
      <w:pPr>
        <w:pStyle w:val="0"/>
        <w:spacing w:before="200" w:line-rule="auto"/>
        <w:ind w:firstLine="540"/>
        <w:jc w:val="both"/>
      </w:pPr>
      <w:r>
        <w:rPr>
          <w:sz w:val="20"/>
        </w:rPr>
        <w:t xml:space="preserve">подготовка, организация и проведение открытого Кубка России по вольной борьбе среди женщин на призы Главы Чувашской Республики;</w:t>
      </w:r>
    </w:p>
    <w:p>
      <w:pPr>
        <w:pStyle w:val="0"/>
        <w:jc w:val="both"/>
      </w:pPr>
      <w:r>
        <w:rPr>
          <w:sz w:val="20"/>
        </w:rPr>
        <w:t xml:space="preserve">(абзац введен </w:t>
      </w:r>
      <w:hyperlink w:history="0" r:id="rId109" w:tooltip="Постановление Кабинета Министров ЧР от 30.05.2019 N 18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30.05.2019 N 181)</w:t>
      </w:r>
    </w:p>
    <w:p>
      <w:pPr>
        <w:pStyle w:val="0"/>
        <w:spacing w:before="200" w:line-rule="auto"/>
        <w:ind w:firstLine="540"/>
        <w:jc w:val="both"/>
      </w:pPr>
      <w:r>
        <w:rPr>
          <w:sz w:val="20"/>
        </w:rPr>
        <w:t xml:space="preserve">подготовка, организация и проведение чемпионата России по самбо;</w:t>
      </w:r>
    </w:p>
    <w:p>
      <w:pPr>
        <w:pStyle w:val="0"/>
        <w:jc w:val="both"/>
      </w:pPr>
      <w:r>
        <w:rPr>
          <w:sz w:val="20"/>
        </w:rPr>
        <w:t xml:space="preserve">(абзац введен </w:t>
      </w:r>
      <w:hyperlink w:history="0" r:id="rId110" w:tooltip="Постановление Кабинета Министров ЧР от 31.01.2020 N 3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31.01.2020 N 37)</w:t>
      </w:r>
    </w:p>
    <w:p>
      <w:pPr>
        <w:pStyle w:val="0"/>
        <w:spacing w:before="200" w:line-rule="auto"/>
        <w:ind w:firstLine="540"/>
        <w:jc w:val="both"/>
      </w:pPr>
      <w:r>
        <w:rPr>
          <w:sz w:val="20"/>
        </w:rPr>
        <w:t xml:space="preserve">подготовка, организация и проведение мероприятий по управлению развитием отрасли физической культуры и спорта (научно-практические конференции, семинары, повышение квалификации);</w:t>
      </w:r>
    </w:p>
    <w:p>
      <w:pPr>
        <w:pStyle w:val="0"/>
        <w:spacing w:before="200" w:line-rule="auto"/>
        <w:ind w:firstLine="540"/>
        <w:jc w:val="both"/>
      </w:pPr>
      <w:r>
        <w:rPr>
          <w:sz w:val="20"/>
        </w:rPr>
        <w:t xml:space="preserve">направление официальных делегаций Чувашской Республики на всероссийские и международные спортивные мероприятия в целях изучения опыта проведения для последующей организации аналогичных соревнований на территории Чувашской Республики, включая командировочные расходы;</w:t>
      </w:r>
    </w:p>
    <w:p>
      <w:pPr>
        <w:pStyle w:val="0"/>
        <w:spacing w:before="200" w:line-rule="auto"/>
        <w:ind w:firstLine="540"/>
        <w:jc w:val="both"/>
      </w:pPr>
      <w:r>
        <w:rPr>
          <w:sz w:val="20"/>
        </w:rPr>
        <w:t xml:space="preserve">направление на семинары, курсы повышения квалификации и переподготовки ведущих специалистов в сфере физической культуры и спорта;</w:t>
      </w:r>
    </w:p>
    <w:p>
      <w:pPr>
        <w:pStyle w:val="0"/>
        <w:spacing w:before="200" w:line-rule="auto"/>
        <w:ind w:firstLine="540"/>
        <w:jc w:val="both"/>
      </w:pPr>
      <w:r>
        <w:rPr>
          <w:sz w:val="20"/>
        </w:rPr>
        <w:t xml:space="preserve">предоставление субсидий региональным спортивным федерациям на подготовку и участие в официальных физкультурных мероприятиях и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а также календарный план официальных физкультурных мероприятий и спортивных мероприятий Чувашской Республики среди взрослых;</w:t>
      </w:r>
    </w:p>
    <w:p>
      <w:pPr>
        <w:pStyle w:val="0"/>
        <w:spacing w:before="200" w:line-rule="auto"/>
        <w:ind w:firstLine="540"/>
        <w:jc w:val="both"/>
      </w:pPr>
      <w:r>
        <w:rPr>
          <w:sz w:val="20"/>
        </w:rPr>
        <w:t xml:space="preserve">поддержка создания и деятельности социально ориентированных некоммерческих организаций, оказывающих услуги в сфере физической культуры и массового спорта;</w:t>
      </w:r>
    </w:p>
    <w:p>
      <w:pPr>
        <w:pStyle w:val="0"/>
        <w:spacing w:before="200" w:line-rule="auto"/>
        <w:ind w:firstLine="540"/>
        <w:jc w:val="both"/>
      </w:pPr>
      <w:r>
        <w:rPr>
          <w:sz w:val="20"/>
        </w:rPr>
        <w:t xml:space="preserve">медико-биологическое обеспечение спортсменов;</w:t>
      </w:r>
    </w:p>
    <w:p>
      <w:pPr>
        <w:pStyle w:val="0"/>
        <w:spacing w:before="200" w:line-rule="auto"/>
        <w:ind w:firstLine="540"/>
        <w:jc w:val="both"/>
      </w:pPr>
      <w:r>
        <w:rPr>
          <w:sz w:val="20"/>
        </w:rPr>
        <w:t xml:space="preserve">обеспечение спортивной подготовки спортсменов;</w:t>
      </w:r>
    </w:p>
    <w:p>
      <w:pPr>
        <w:pStyle w:val="0"/>
        <w:jc w:val="both"/>
      </w:pPr>
      <w:r>
        <w:rPr>
          <w:sz w:val="20"/>
        </w:rPr>
        <w:t xml:space="preserve">(абзац введен </w:t>
      </w:r>
      <w:hyperlink w:history="0" r:id="rId111" w:tooltip="Постановление Кабинета Министров ЧР от 17.11.2021 N 58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17.11.2021 N 581)</w:t>
      </w:r>
    </w:p>
    <w:p>
      <w:pPr>
        <w:pStyle w:val="0"/>
        <w:spacing w:before="200" w:line-rule="auto"/>
        <w:ind w:firstLine="540"/>
        <w:jc w:val="both"/>
      </w:pPr>
      <w:r>
        <w:rPr>
          <w:sz w:val="20"/>
        </w:rPr>
        <w:t xml:space="preserve">организация и проведение официальных спортивных мероприятий, обеспечение участия спортсменов, спортсменов-инвалидов и сборных команд Чувашской Республики в окружных, всероссийских и международных соревнованиях;</w:t>
      </w:r>
    </w:p>
    <w:p>
      <w:pPr>
        <w:pStyle w:val="0"/>
        <w:jc w:val="both"/>
      </w:pPr>
      <w:r>
        <w:rPr>
          <w:sz w:val="20"/>
        </w:rPr>
        <w:t xml:space="preserve">(абзац введен </w:t>
      </w:r>
      <w:hyperlink w:history="0" r:id="rId112" w:tooltip="Постановление Кабинета Министров ЧР от 17.11.2021 N 58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17.11.2021 N 581)</w:t>
      </w:r>
    </w:p>
    <w:p>
      <w:pPr>
        <w:pStyle w:val="0"/>
        <w:spacing w:before="200" w:line-rule="auto"/>
        <w:ind w:firstLine="540"/>
        <w:jc w:val="both"/>
      </w:pPr>
      <w:r>
        <w:rPr>
          <w:sz w:val="20"/>
        </w:rPr>
        <w:t xml:space="preserve">реализация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w:t>
      </w:r>
    </w:p>
    <w:p>
      <w:pPr>
        <w:pStyle w:val="0"/>
        <w:jc w:val="both"/>
      </w:pPr>
      <w:r>
        <w:rPr>
          <w:sz w:val="20"/>
        </w:rPr>
        <w:t xml:space="preserve">(абзац введен </w:t>
      </w:r>
      <w:hyperlink w:history="0" r:id="rId113" w:tooltip="Постановление Кабинета Министров ЧР от 17.11.2021 N 58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17.11.2021 N 581)</w:t>
      </w:r>
    </w:p>
    <w:p>
      <w:pPr>
        <w:pStyle w:val="0"/>
        <w:spacing w:before="200" w:line-rule="auto"/>
        <w:ind w:firstLine="540"/>
        <w:jc w:val="both"/>
      </w:pPr>
      <w:r>
        <w:rPr>
          <w:sz w:val="20"/>
        </w:rPr>
        <w:t xml:space="preserve">проведение смотров-конкурсов среди детско-юношеских спортивных школ, спортивных школ, спортивных школ олимпийского резерва, тренеров-преподавателей и лучших спортсменов Чувашской Республики.</w:t>
      </w:r>
    </w:p>
    <w:p>
      <w:pPr>
        <w:pStyle w:val="0"/>
        <w:jc w:val="both"/>
      </w:pPr>
      <w:r>
        <w:rPr>
          <w:sz w:val="20"/>
        </w:rPr>
        <w:t xml:space="preserve">(в ред. </w:t>
      </w:r>
      <w:hyperlink w:history="0" r:id="rId114" w:tooltip="Постановление Кабинета Министров ЧР от 31.01.2023 N 50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31.01.2023 N 50)</w:t>
      </w:r>
    </w:p>
    <w:p>
      <w:pPr>
        <w:pStyle w:val="0"/>
        <w:spacing w:before="200" w:line-rule="auto"/>
        <w:ind w:firstLine="540"/>
        <w:jc w:val="both"/>
      </w:pPr>
      <w:r>
        <w:rPr>
          <w:sz w:val="20"/>
        </w:rPr>
        <w:t xml:space="preserve">Основное мероприятие 4. Назначение и выплата ежемесячных пожизненных государственных пособий выдающимся деятелям физической культуры и спорта, единовременных выплат, ежемесячных выплат спортсменам и тренерам-преподавателям.</w:t>
      </w:r>
    </w:p>
    <w:p>
      <w:pPr>
        <w:pStyle w:val="0"/>
        <w:jc w:val="both"/>
      </w:pPr>
      <w:r>
        <w:rPr>
          <w:sz w:val="20"/>
        </w:rPr>
        <w:t xml:space="preserve">(в ред. </w:t>
      </w:r>
      <w:hyperlink w:history="0" r:id="rId115" w:tooltip="Постановление Кабинета Министров ЧР от 31.01.2023 N 50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31.01.2023 N 50)</w:t>
      </w:r>
    </w:p>
    <w:p>
      <w:pPr>
        <w:pStyle w:val="0"/>
        <w:spacing w:before="200" w:line-rule="auto"/>
        <w:ind w:firstLine="540"/>
        <w:jc w:val="both"/>
      </w:pPr>
      <w:r>
        <w:rPr>
          <w:sz w:val="20"/>
        </w:rPr>
        <w:t xml:space="preserve">В рамках данного основного мероприятия предусматривается:</w:t>
      </w:r>
    </w:p>
    <w:p>
      <w:pPr>
        <w:pStyle w:val="0"/>
        <w:jc w:val="both"/>
      </w:pPr>
      <w:r>
        <w:rPr>
          <w:sz w:val="20"/>
        </w:rPr>
        <w:t xml:space="preserve">(в ред. </w:t>
      </w:r>
      <w:hyperlink w:history="0" r:id="rId116" w:tooltip="Постановление Кабинета Министров ЧР от 17.11.2021 N 58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17.11.2021 N 581)</w:t>
      </w:r>
    </w:p>
    <w:p>
      <w:pPr>
        <w:pStyle w:val="0"/>
        <w:spacing w:before="200" w:line-rule="auto"/>
        <w:ind w:firstLine="540"/>
        <w:jc w:val="both"/>
      </w:pPr>
      <w:r>
        <w:rPr>
          <w:sz w:val="20"/>
        </w:rPr>
        <w:t xml:space="preserve">ежемесячные пожизненные государственные пособия в области физической культуры и спорта для лиц, проживающих на территории Чувашской Республики, имеющих выдающиеся достижения и особые заслуги перед Российской Федерацией в области физической культуры и спорта;</w:t>
      </w:r>
    </w:p>
    <w:p>
      <w:pPr>
        <w:pStyle w:val="0"/>
        <w:jc w:val="both"/>
      </w:pPr>
      <w:r>
        <w:rPr>
          <w:sz w:val="20"/>
        </w:rPr>
        <w:t xml:space="preserve">(абзац введен </w:t>
      </w:r>
      <w:hyperlink w:history="0" r:id="rId117" w:tooltip="Постановление Кабинета Министров ЧР от 17.11.2021 N 58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17.11.2021 N 581)</w:t>
      </w:r>
    </w:p>
    <w:p>
      <w:pPr>
        <w:pStyle w:val="0"/>
        <w:spacing w:before="200" w:line-rule="auto"/>
        <w:ind w:firstLine="540"/>
        <w:jc w:val="both"/>
      </w:pPr>
      <w:r>
        <w:rPr>
          <w:sz w:val="20"/>
        </w:rPr>
        <w:t xml:space="preserve">государственная поддержка спортсменов и тренеров-преподавателей Чувашской Республики.</w:t>
      </w:r>
    </w:p>
    <w:p>
      <w:pPr>
        <w:pStyle w:val="0"/>
        <w:jc w:val="both"/>
      </w:pPr>
      <w:r>
        <w:rPr>
          <w:sz w:val="20"/>
        </w:rPr>
        <w:t xml:space="preserve">(абзац введен </w:t>
      </w:r>
      <w:hyperlink w:history="0" r:id="rId118" w:tooltip="Постановление Кабинета Министров ЧР от 17.11.2021 N 58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17.11.2021 N 581; в ред. </w:t>
      </w:r>
      <w:hyperlink w:history="0" r:id="rId119" w:tooltip="Постановление Кабинета Министров ЧР от 31.01.2023 N 50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31.01.2023 N 50)</w:t>
      </w:r>
    </w:p>
    <w:p>
      <w:pPr>
        <w:pStyle w:val="0"/>
        <w:spacing w:before="200" w:line-rule="auto"/>
        <w:ind w:firstLine="540"/>
        <w:jc w:val="both"/>
      </w:pPr>
      <w:r>
        <w:rPr>
          <w:sz w:val="20"/>
        </w:rPr>
        <w:t xml:space="preserve">Основное мероприятие 5. 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p>
      <w:pPr>
        <w:pStyle w:val="0"/>
        <w:jc w:val="both"/>
      </w:pPr>
      <w:r>
        <w:rPr>
          <w:sz w:val="20"/>
        </w:rPr>
        <w:t xml:space="preserve">(в ред. </w:t>
      </w:r>
      <w:hyperlink w:history="0" r:id="rId120" w:tooltip="Постановление Кабинета Министров ЧР от 02.09.2019 N 3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02.09.2019 N 357)</w:t>
      </w:r>
    </w:p>
    <w:p>
      <w:pPr>
        <w:pStyle w:val="0"/>
        <w:spacing w:before="200" w:line-rule="auto"/>
        <w:ind w:firstLine="540"/>
        <w:jc w:val="both"/>
      </w:pPr>
      <w:r>
        <w:rPr>
          <w:sz w:val="20"/>
        </w:rPr>
        <w:t xml:space="preserve">В рамках данного основного мероприятия предусматривается 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образовательных организациях Чувашской Республики.</w:t>
      </w:r>
    </w:p>
    <w:p>
      <w:pPr>
        <w:pStyle w:val="0"/>
        <w:jc w:val="both"/>
      </w:pPr>
      <w:r>
        <w:rPr>
          <w:sz w:val="20"/>
        </w:rPr>
        <w:t xml:space="preserve">(в ред. </w:t>
      </w:r>
      <w:hyperlink w:history="0" r:id="rId121" w:tooltip="Постановление Кабинета Министров ЧР от 17.11.2021 N 58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17.11.2021 N 581)</w:t>
      </w:r>
    </w:p>
    <w:p>
      <w:pPr>
        <w:pStyle w:val="0"/>
        <w:spacing w:before="200" w:line-rule="auto"/>
        <w:ind w:firstLine="540"/>
        <w:jc w:val="both"/>
      </w:pPr>
      <w:r>
        <w:rPr>
          <w:sz w:val="20"/>
        </w:rPr>
        <w:t xml:space="preserve">Основное мероприятие 6. Реализация мероприятий регионального проекта "Спорт - норма жизни".</w:t>
      </w:r>
    </w:p>
    <w:p>
      <w:pPr>
        <w:pStyle w:val="0"/>
        <w:jc w:val="both"/>
      </w:pPr>
      <w:r>
        <w:rPr>
          <w:sz w:val="20"/>
        </w:rPr>
        <w:t xml:space="preserve">(в ред. </w:t>
      </w:r>
      <w:hyperlink w:history="0" r:id="rId122" w:tooltip="Постановление Кабинета Министров ЧР от 02.09.2019 N 3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02.09.2019 N 357)</w:t>
      </w:r>
    </w:p>
    <w:p>
      <w:pPr>
        <w:pStyle w:val="0"/>
        <w:spacing w:before="200" w:line-rule="auto"/>
        <w:ind w:firstLine="540"/>
        <w:jc w:val="both"/>
      </w:pPr>
      <w:r>
        <w:rPr>
          <w:sz w:val="20"/>
        </w:rPr>
        <w:t xml:space="preserve">В рамках данного основного мероприятия предусматривается:</w:t>
      </w:r>
    </w:p>
    <w:p>
      <w:pPr>
        <w:pStyle w:val="0"/>
        <w:spacing w:before="200" w:line-rule="auto"/>
        <w:ind w:firstLine="540"/>
        <w:jc w:val="both"/>
      </w:pPr>
      <w:r>
        <w:rPr>
          <w:sz w:val="20"/>
        </w:rPr>
        <w:t xml:space="preserve">государственная поддержка спортивных организаций, входящих в систему спортивной подготовки, связанных с:</w:t>
      </w:r>
    </w:p>
    <w:p>
      <w:pPr>
        <w:pStyle w:val="0"/>
        <w:jc w:val="both"/>
      </w:pPr>
      <w:r>
        <w:rPr>
          <w:sz w:val="20"/>
        </w:rPr>
        <w:t xml:space="preserve">(в ред. Постановлений Кабинета Министров ЧР от 17.11.2021 </w:t>
      </w:r>
      <w:hyperlink w:history="0" r:id="rId123" w:tooltip="Постановление Кабинета Министров ЧР от 17.11.2021 N 58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581</w:t>
        </w:r>
      </w:hyperlink>
      <w:r>
        <w:rPr>
          <w:sz w:val="20"/>
        </w:rPr>
        <w:t xml:space="preserve">, от 31.01.2023 </w:t>
      </w:r>
      <w:hyperlink w:history="0" r:id="rId124" w:tooltip="Постановление Кабинета Министров ЧР от 31.01.2023 N 50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50</w:t>
        </w:r>
      </w:hyperlink>
      <w:r>
        <w:rPr>
          <w:sz w:val="20"/>
        </w:rPr>
        <w:t xml:space="preserve">)</w:t>
      </w:r>
    </w:p>
    <w:p>
      <w:pPr>
        <w:pStyle w:val="0"/>
        <w:spacing w:before="200" w:line-rule="auto"/>
        <w:ind w:firstLine="540"/>
        <w:jc w:val="both"/>
      </w:pPr>
      <w:r>
        <w:rPr>
          <w:sz w:val="20"/>
        </w:rPr>
        <w:t xml:space="preserve">финансовым обеспечением организаций, реализующих дополнительные образовательные программы спортивной подготовки, на реализацию дополнительных образовательных программ спортивной подготовки в соответствии с федеральными стандартами спортивной подготовки по базовым олимпийским, паралимпийским и сурдлимпийским видам спорта;</w:t>
      </w:r>
    </w:p>
    <w:p>
      <w:pPr>
        <w:pStyle w:val="0"/>
        <w:jc w:val="both"/>
      </w:pPr>
      <w:r>
        <w:rPr>
          <w:sz w:val="20"/>
        </w:rPr>
        <w:t xml:space="preserve">(в ред. </w:t>
      </w:r>
      <w:hyperlink w:history="0" r:id="rId125" w:tooltip="Постановление Кабинета Министров ЧР от 31.01.2023 N 50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31.01.2023 N 50)</w:t>
      </w:r>
    </w:p>
    <w:p>
      <w:pPr>
        <w:pStyle w:val="0"/>
        <w:spacing w:before="200" w:line-rule="auto"/>
        <w:ind w:firstLine="540"/>
        <w:jc w:val="both"/>
      </w:pPr>
      <w:r>
        <w:rPr>
          <w:sz w:val="20"/>
        </w:rPr>
        <w:t xml:space="preserve">повышением квалификации и переподготовкой специалистов в сфере физической культуры и спорта;</w:t>
      </w:r>
    </w:p>
    <w:p>
      <w:pPr>
        <w:pStyle w:val="0"/>
        <w:spacing w:before="200" w:line-rule="auto"/>
        <w:ind w:firstLine="540"/>
        <w:jc w:val="both"/>
      </w:pPr>
      <w:r>
        <w:rPr>
          <w:sz w:val="20"/>
        </w:rPr>
        <w:t xml:space="preserve">приобретением автомобилей, не являющихся легковыми, массой более 3500 кг и с числом посадочных мест (без учета водительского места) более 8;</w:t>
      </w:r>
    </w:p>
    <w:p>
      <w:pPr>
        <w:pStyle w:val="0"/>
        <w:spacing w:before="200" w:line-rule="auto"/>
        <w:ind w:firstLine="540"/>
        <w:jc w:val="both"/>
      </w:pPr>
      <w:r>
        <w:rPr>
          <w:sz w:val="20"/>
        </w:rPr>
        <w:t xml:space="preserve">осуществлением в соответствии с порядком, утвержденным Министерством спорта Российской Федерации, поддержки одаренных спортсменов, занимающихся в организациях, реализующих дополнительные образовательные программы спортивной подготовки;</w:t>
      </w:r>
    </w:p>
    <w:p>
      <w:pPr>
        <w:pStyle w:val="0"/>
        <w:jc w:val="both"/>
      </w:pPr>
      <w:r>
        <w:rPr>
          <w:sz w:val="20"/>
        </w:rPr>
        <w:t xml:space="preserve">(в ред. </w:t>
      </w:r>
      <w:hyperlink w:history="0" r:id="rId126" w:tooltip="Постановление Кабинета Министров ЧР от 31.01.2023 N 50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31.01.2023 N 50)</w:t>
      </w:r>
    </w:p>
    <w:p>
      <w:pPr>
        <w:pStyle w:val="0"/>
        <w:spacing w:before="200" w:line-rule="auto"/>
        <w:ind w:firstLine="540"/>
        <w:jc w:val="both"/>
      </w:pPr>
      <w:r>
        <w:rPr>
          <w:sz w:val="20"/>
        </w:rPr>
        <w:t xml:space="preserve">закупка спортивного оборудования для спортивных школ олимпийского резерва и училищ олимпийского резерва. Спортивное оборудование должно быть сертифицировано на соответствие национальным стандартам;</w:t>
      </w:r>
    </w:p>
    <w:p>
      <w:pPr>
        <w:pStyle w:val="0"/>
        <w:spacing w:before="200" w:line-rule="auto"/>
        <w:ind w:firstLine="540"/>
        <w:jc w:val="both"/>
      </w:pPr>
      <w:r>
        <w:rPr>
          <w:sz w:val="20"/>
        </w:rPr>
        <w:t xml:space="preserve">приобретение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w:t>
      </w:r>
    </w:p>
    <w:p>
      <w:pPr>
        <w:pStyle w:val="0"/>
        <w:jc w:val="both"/>
      </w:pPr>
      <w:r>
        <w:rPr>
          <w:sz w:val="20"/>
        </w:rPr>
        <w:t xml:space="preserve">(в ред. Постановлений Кабинета Министров ЧР от 17.11.2021 </w:t>
      </w:r>
      <w:hyperlink w:history="0" r:id="rId127" w:tooltip="Постановление Кабинета Министров ЧР от 17.11.2021 N 58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581</w:t>
        </w:r>
      </w:hyperlink>
      <w:r>
        <w:rPr>
          <w:sz w:val="20"/>
        </w:rPr>
        <w:t xml:space="preserve">, от 31.01.2023 </w:t>
      </w:r>
      <w:hyperlink w:history="0" r:id="rId128" w:tooltip="Постановление Кабинета Министров ЧР от 31.01.2023 N 50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50</w:t>
        </w:r>
      </w:hyperlink>
      <w:r>
        <w:rPr>
          <w:sz w:val="20"/>
        </w:rPr>
        <w:t xml:space="preserve">)</w:t>
      </w:r>
    </w:p>
    <w:p>
      <w:pPr>
        <w:pStyle w:val="0"/>
        <w:spacing w:before="200" w:line-rule="auto"/>
        <w:ind w:firstLine="540"/>
        <w:jc w:val="both"/>
      </w:pPr>
      <w:r>
        <w:rPr>
          <w:sz w:val="20"/>
        </w:rPr>
        <w:t xml:space="preserve">Подпрограмма "Обеспечение реализации государственной программы Чувашской Республики "Развитие физической культуры и спорта" предусматривает обеспечение деятельности аппарата Минспорта Чувашии.</w:t>
      </w:r>
    </w:p>
    <w:p>
      <w:pPr>
        <w:pStyle w:val="0"/>
        <w:spacing w:before="200" w:line-rule="auto"/>
        <w:ind w:firstLine="540"/>
        <w:jc w:val="both"/>
      </w:pPr>
      <w:r>
        <w:rPr>
          <w:sz w:val="20"/>
        </w:rPr>
        <w:t xml:space="preserve">Распределение объема средств, предусмотренных в республиканском бюджете Чувашской Республики на соответствующий год на мероприятия по капитальному и текущему ремонту объектов недвижимого имущества, а также благоустройству земельных участков, находящихся в пользовании подведомственных Минспорту Чувашии учреждений, осуществляется Минспортом Чувашии по согласованию с Министерством финансов Чувашской Республики при наличии обоснований необходимости осуществления указанных мероприятий.</w:t>
      </w:r>
    </w:p>
    <w:p>
      <w:pPr>
        <w:pStyle w:val="0"/>
        <w:jc w:val="both"/>
      </w:pPr>
      <w:r>
        <w:rPr>
          <w:sz w:val="20"/>
        </w:rPr>
        <w:t xml:space="preserve">(абзац введен </w:t>
      </w:r>
      <w:hyperlink w:history="0" r:id="rId129" w:tooltip="Постановление Кабинета Министров ЧР от 10.05.2023 N 315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10.05.2023 N 315)</w:t>
      </w:r>
    </w:p>
    <w:p>
      <w:pPr>
        <w:pStyle w:val="0"/>
        <w:jc w:val="both"/>
      </w:pPr>
      <w:r>
        <w:rPr>
          <w:sz w:val="20"/>
        </w:rPr>
      </w:r>
    </w:p>
    <w:p>
      <w:pPr>
        <w:pStyle w:val="2"/>
        <w:outlineLvl w:val="1"/>
        <w:jc w:val="center"/>
      </w:pPr>
      <w:r>
        <w:rPr>
          <w:sz w:val="20"/>
        </w:rPr>
        <w:t xml:space="preserve">Раздел III. ОБОСНОВАНИЕ ОБЪЕМА ФИНАНСОВЫХ РЕСУРСОВ,</w:t>
      </w:r>
    </w:p>
    <w:p>
      <w:pPr>
        <w:pStyle w:val="2"/>
        <w:jc w:val="center"/>
      </w:pPr>
      <w:r>
        <w:rPr>
          <w:sz w:val="20"/>
        </w:rPr>
        <w:t xml:space="preserve">НЕОБХОДИМЫХ ДЛЯ РЕАЛИЗАЦИИ ГОСУДАРСТВЕННОЙ ПРОГРАММЫ</w:t>
      </w:r>
    </w:p>
    <w:p>
      <w:pPr>
        <w:pStyle w:val="0"/>
        <w:jc w:val="both"/>
      </w:pPr>
      <w:r>
        <w:rPr>
          <w:sz w:val="20"/>
        </w:rPr>
      </w:r>
    </w:p>
    <w:p>
      <w:pPr>
        <w:pStyle w:val="0"/>
        <w:ind w:firstLine="540"/>
        <w:jc w:val="both"/>
      </w:pPr>
      <w:r>
        <w:rPr>
          <w:sz w:val="20"/>
        </w:rPr>
        <w:t xml:space="preserve">Расходы Государственной программы формируются за счет средств федерального бюджета, республиканского бюджета Чувашской Республики, местных бюджетов и внебюджетных источников.</w:t>
      </w:r>
    </w:p>
    <w:p>
      <w:pPr>
        <w:pStyle w:val="0"/>
        <w:spacing w:before="200" w:line-rule="auto"/>
        <w:ind w:firstLine="540"/>
        <w:jc w:val="both"/>
      </w:pPr>
      <w:r>
        <w:rPr>
          <w:sz w:val="20"/>
        </w:rPr>
        <w:t xml:space="preserve">Общий объем финансирования Государственной программы в 2019 - 2035 годах составляет 23970063,2 тыс. рублей, в том числе за счет средств:</w:t>
      </w:r>
    </w:p>
    <w:p>
      <w:pPr>
        <w:pStyle w:val="0"/>
        <w:jc w:val="both"/>
      </w:pPr>
      <w:r>
        <w:rPr>
          <w:sz w:val="20"/>
        </w:rPr>
        <w:t xml:space="preserve">(в ред. </w:t>
      </w:r>
      <w:hyperlink w:history="0" r:id="rId130"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федерального бюджета - 5784606,3 тыс. рублей (24,13 процента);</w:t>
      </w:r>
    </w:p>
    <w:p>
      <w:pPr>
        <w:pStyle w:val="0"/>
        <w:jc w:val="both"/>
      </w:pPr>
      <w:r>
        <w:rPr>
          <w:sz w:val="20"/>
        </w:rPr>
        <w:t xml:space="preserve">(в ред. </w:t>
      </w:r>
      <w:hyperlink w:history="0" r:id="rId131"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республиканского бюджета Чувашской Республики - 14594853,7 тыс. рублей (60,89 процента);</w:t>
      </w:r>
    </w:p>
    <w:p>
      <w:pPr>
        <w:pStyle w:val="0"/>
        <w:jc w:val="both"/>
      </w:pPr>
      <w:r>
        <w:rPr>
          <w:sz w:val="20"/>
        </w:rPr>
        <w:t xml:space="preserve">(в ред. </w:t>
      </w:r>
      <w:hyperlink w:history="0" r:id="rId132"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местных бюджетов - 130378,3 тыс. рублей (0,54 процента);</w:t>
      </w:r>
    </w:p>
    <w:p>
      <w:pPr>
        <w:pStyle w:val="0"/>
        <w:jc w:val="both"/>
      </w:pPr>
      <w:r>
        <w:rPr>
          <w:sz w:val="20"/>
        </w:rPr>
        <w:t xml:space="preserve">(в ред. </w:t>
      </w:r>
      <w:hyperlink w:history="0" r:id="rId133"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внебюджетных источников - 3460224,9 тыс. рублей (14,44 процента).</w:t>
      </w:r>
    </w:p>
    <w:p>
      <w:pPr>
        <w:pStyle w:val="0"/>
        <w:jc w:val="both"/>
      </w:pPr>
      <w:r>
        <w:rPr>
          <w:sz w:val="20"/>
        </w:rPr>
        <w:t xml:space="preserve">(в ред. </w:t>
      </w:r>
      <w:hyperlink w:history="0" r:id="rId134"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Прогнозируемый объем финансирования Государственной программы на 1 этапе (2019 - 2025 годы) составляет 12327394,7 тыс. рублей, в том числе:</w:t>
      </w:r>
    </w:p>
    <w:p>
      <w:pPr>
        <w:pStyle w:val="0"/>
        <w:jc w:val="both"/>
      </w:pPr>
      <w:r>
        <w:rPr>
          <w:sz w:val="20"/>
        </w:rPr>
        <w:t xml:space="preserve">(в ред. </w:t>
      </w:r>
      <w:hyperlink w:history="0" r:id="rId135"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в 2019 году - 1438405,5 тыс. рублей;</w:t>
      </w:r>
    </w:p>
    <w:p>
      <w:pPr>
        <w:pStyle w:val="0"/>
        <w:jc w:val="both"/>
      </w:pPr>
      <w:r>
        <w:rPr>
          <w:sz w:val="20"/>
        </w:rPr>
        <w:t xml:space="preserve">(в ред. </w:t>
      </w:r>
      <w:hyperlink w:history="0" r:id="rId136"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в 2020 году - 1739208,7 тыс. рублей;</w:t>
      </w:r>
    </w:p>
    <w:p>
      <w:pPr>
        <w:pStyle w:val="0"/>
        <w:jc w:val="both"/>
      </w:pPr>
      <w:r>
        <w:rPr>
          <w:sz w:val="20"/>
        </w:rPr>
        <w:t xml:space="preserve">(в ред. </w:t>
      </w:r>
      <w:hyperlink w:history="0" r:id="rId137"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в 2021 году - 1711557,9 тыс. рублей;</w:t>
      </w:r>
    </w:p>
    <w:p>
      <w:pPr>
        <w:pStyle w:val="0"/>
        <w:jc w:val="both"/>
      </w:pPr>
      <w:r>
        <w:rPr>
          <w:sz w:val="20"/>
        </w:rPr>
        <w:t xml:space="preserve">(в ред. </w:t>
      </w:r>
      <w:hyperlink w:history="0" r:id="rId138"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в 2022 году - 2300321,2 тыс. рублей;</w:t>
      </w:r>
    </w:p>
    <w:p>
      <w:pPr>
        <w:pStyle w:val="0"/>
        <w:jc w:val="both"/>
      </w:pPr>
      <w:r>
        <w:rPr>
          <w:sz w:val="20"/>
        </w:rPr>
        <w:t xml:space="preserve">(в ред. </w:t>
      </w:r>
      <w:hyperlink w:history="0" r:id="rId139"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в 2023 году - 2865366,0 тыс. рублей;</w:t>
      </w:r>
    </w:p>
    <w:p>
      <w:pPr>
        <w:pStyle w:val="0"/>
        <w:jc w:val="both"/>
      </w:pPr>
      <w:r>
        <w:rPr>
          <w:sz w:val="20"/>
        </w:rPr>
        <w:t xml:space="preserve">(в ред. </w:t>
      </w:r>
      <w:hyperlink w:history="0" r:id="rId140"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в 2024 году - 1438794,0 тыс. рублей;</w:t>
      </w:r>
    </w:p>
    <w:p>
      <w:pPr>
        <w:pStyle w:val="0"/>
        <w:jc w:val="both"/>
      </w:pPr>
      <w:r>
        <w:rPr>
          <w:sz w:val="20"/>
        </w:rPr>
        <w:t xml:space="preserve">(в ред. </w:t>
      </w:r>
      <w:hyperlink w:history="0" r:id="rId141"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в 2025 году - 833741,4 тыс. рублей;</w:t>
      </w:r>
    </w:p>
    <w:p>
      <w:pPr>
        <w:pStyle w:val="0"/>
        <w:jc w:val="both"/>
      </w:pPr>
      <w:r>
        <w:rPr>
          <w:sz w:val="20"/>
        </w:rPr>
        <w:t xml:space="preserve">(в ред. </w:t>
      </w:r>
      <w:hyperlink w:history="0" r:id="rId142"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из них средства:</w:t>
      </w:r>
    </w:p>
    <w:p>
      <w:pPr>
        <w:pStyle w:val="0"/>
        <w:jc w:val="both"/>
      </w:pPr>
      <w:r>
        <w:rPr>
          <w:sz w:val="20"/>
        </w:rPr>
        <w:t xml:space="preserve">(в ред. </w:t>
      </w:r>
      <w:hyperlink w:history="0" r:id="rId143"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федерального бюджета - 3273249,8 тыс. рублей, в том числе:</w:t>
      </w:r>
    </w:p>
    <w:p>
      <w:pPr>
        <w:pStyle w:val="0"/>
        <w:jc w:val="both"/>
      </w:pPr>
      <w:r>
        <w:rPr>
          <w:sz w:val="20"/>
        </w:rPr>
        <w:t xml:space="preserve">(в ред. </w:t>
      </w:r>
      <w:hyperlink w:history="0" r:id="rId144"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в 2019 году - 342868,4 тыс. рублей;</w:t>
      </w:r>
    </w:p>
    <w:p>
      <w:pPr>
        <w:pStyle w:val="0"/>
        <w:jc w:val="both"/>
      </w:pPr>
      <w:r>
        <w:rPr>
          <w:sz w:val="20"/>
        </w:rPr>
        <w:t xml:space="preserve">(в ред. </w:t>
      </w:r>
      <w:hyperlink w:history="0" r:id="rId145"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в 2020 году - 109684,9 тыс. рублей;</w:t>
      </w:r>
    </w:p>
    <w:p>
      <w:pPr>
        <w:pStyle w:val="0"/>
        <w:jc w:val="both"/>
      </w:pPr>
      <w:r>
        <w:rPr>
          <w:sz w:val="20"/>
        </w:rPr>
        <w:t xml:space="preserve">(в ред. </w:t>
      </w:r>
      <w:hyperlink w:history="0" r:id="rId146"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в 2021 году - 464225,4 тыс. рублей;</w:t>
      </w:r>
    </w:p>
    <w:p>
      <w:pPr>
        <w:pStyle w:val="0"/>
        <w:jc w:val="both"/>
      </w:pPr>
      <w:r>
        <w:rPr>
          <w:sz w:val="20"/>
        </w:rPr>
        <w:t xml:space="preserve">(в ред. </w:t>
      </w:r>
      <w:hyperlink w:history="0" r:id="rId147"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в 2022 году - 853847,6 тыс. рублей;</w:t>
      </w:r>
    </w:p>
    <w:p>
      <w:pPr>
        <w:pStyle w:val="0"/>
        <w:jc w:val="both"/>
      </w:pPr>
      <w:r>
        <w:rPr>
          <w:sz w:val="20"/>
        </w:rPr>
        <w:t xml:space="preserve">(в ред. </w:t>
      </w:r>
      <w:hyperlink w:history="0" r:id="rId148"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в 2023 году - 939913,7 тыс. рублей;</w:t>
      </w:r>
    </w:p>
    <w:p>
      <w:pPr>
        <w:pStyle w:val="0"/>
        <w:jc w:val="both"/>
      </w:pPr>
      <w:r>
        <w:rPr>
          <w:sz w:val="20"/>
        </w:rPr>
        <w:t xml:space="preserve">(в ред. </w:t>
      </w:r>
      <w:hyperlink w:history="0" r:id="rId149"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в 2024 году - 536709,8 тыс. рублей;</w:t>
      </w:r>
    </w:p>
    <w:p>
      <w:pPr>
        <w:pStyle w:val="0"/>
        <w:jc w:val="both"/>
      </w:pPr>
      <w:r>
        <w:rPr>
          <w:sz w:val="20"/>
        </w:rPr>
        <w:t xml:space="preserve">(в ред. </w:t>
      </w:r>
      <w:hyperlink w:history="0" r:id="rId150"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в 2025 году - 26000,0 тыс. рублей;</w:t>
      </w:r>
    </w:p>
    <w:p>
      <w:pPr>
        <w:pStyle w:val="0"/>
        <w:jc w:val="both"/>
      </w:pPr>
      <w:r>
        <w:rPr>
          <w:sz w:val="20"/>
        </w:rPr>
        <w:t xml:space="preserve">(в ред. </w:t>
      </w:r>
      <w:hyperlink w:history="0" r:id="rId151"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республиканского бюджета Чувашской Республики - 7516692,7 тыс. рублей, в том числе:</w:t>
      </w:r>
    </w:p>
    <w:p>
      <w:pPr>
        <w:pStyle w:val="0"/>
        <w:jc w:val="both"/>
      </w:pPr>
      <w:r>
        <w:rPr>
          <w:sz w:val="20"/>
        </w:rPr>
        <w:t xml:space="preserve">(в ред. </w:t>
      </w:r>
      <w:hyperlink w:history="0" r:id="rId152"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в 2019 году - 887738,5 тыс. рублей;</w:t>
      </w:r>
    </w:p>
    <w:p>
      <w:pPr>
        <w:pStyle w:val="0"/>
        <w:jc w:val="both"/>
      </w:pPr>
      <w:r>
        <w:rPr>
          <w:sz w:val="20"/>
        </w:rPr>
        <w:t xml:space="preserve">(в ред. </w:t>
      </w:r>
      <w:hyperlink w:history="0" r:id="rId153"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в 2020 году - 1383011,4 тыс. рублей;</w:t>
      </w:r>
    </w:p>
    <w:p>
      <w:pPr>
        <w:pStyle w:val="0"/>
        <w:jc w:val="both"/>
      </w:pPr>
      <w:r>
        <w:rPr>
          <w:sz w:val="20"/>
        </w:rPr>
        <w:t xml:space="preserve">(в ред. </w:t>
      </w:r>
      <w:hyperlink w:history="0" r:id="rId154"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в 2021 году - 1000384,2 тыс. рублей;</w:t>
      </w:r>
    </w:p>
    <w:p>
      <w:pPr>
        <w:pStyle w:val="0"/>
        <w:jc w:val="both"/>
      </w:pPr>
      <w:r>
        <w:rPr>
          <w:sz w:val="20"/>
        </w:rPr>
        <w:t xml:space="preserve">(в ред. </w:t>
      </w:r>
      <w:hyperlink w:history="0" r:id="rId155"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в 2022 году - 1236826,9 тыс. рублей;</w:t>
      </w:r>
    </w:p>
    <w:p>
      <w:pPr>
        <w:pStyle w:val="0"/>
        <w:jc w:val="both"/>
      </w:pPr>
      <w:r>
        <w:rPr>
          <w:sz w:val="20"/>
        </w:rPr>
        <w:t xml:space="preserve">(в ред. </w:t>
      </w:r>
      <w:hyperlink w:history="0" r:id="rId156"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в 2023 году - 1708736,3 тыс. рублей;</w:t>
      </w:r>
    </w:p>
    <w:p>
      <w:pPr>
        <w:pStyle w:val="0"/>
        <w:jc w:val="both"/>
      </w:pPr>
      <w:r>
        <w:rPr>
          <w:sz w:val="20"/>
        </w:rPr>
        <w:t xml:space="preserve">(в ред. </w:t>
      </w:r>
      <w:hyperlink w:history="0" r:id="rId157"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в 2024 году - 697169,1 тыс. рублей;</w:t>
      </w:r>
    </w:p>
    <w:p>
      <w:pPr>
        <w:pStyle w:val="0"/>
        <w:jc w:val="both"/>
      </w:pPr>
      <w:r>
        <w:rPr>
          <w:sz w:val="20"/>
        </w:rPr>
        <w:t xml:space="preserve">(в ред. </w:t>
      </w:r>
      <w:hyperlink w:history="0" r:id="rId158"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в 2025 году - 602826,3 тыс. рублей;</w:t>
      </w:r>
    </w:p>
    <w:p>
      <w:pPr>
        <w:pStyle w:val="0"/>
        <w:jc w:val="both"/>
      </w:pPr>
      <w:r>
        <w:rPr>
          <w:sz w:val="20"/>
        </w:rPr>
        <w:t xml:space="preserve">(в ред. </w:t>
      </w:r>
      <w:hyperlink w:history="0" r:id="rId159"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местных бюджетов - 126378,3 тыс. рублей, в том числе:</w:t>
      </w:r>
    </w:p>
    <w:p>
      <w:pPr>
        <w:pStyle w:val="0"/>
        <w:jc w:val="both"/>
      </w:pPr>
      <w:r>
        <w:rPr>
          <w:sz w:val="20"/>
        </w:rPr>
        <w:t xml:space="preserve">(в ред. </w:t>
      </w:r>
      <w:hyperlink w:history="0" r:id="rId160"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в 2019 году - 23861,3 тыс. рублей;</w:t>
      </w:r>
    </w:p>
    <w:p>
      <w:pPr>
        <w:pStyle w:val="0"/>
        <w:jc w:val="both"/>
      </w:pPr>
      <w:r>
        <w:rPr>
          <w:sz w:val="20"/>
        </w:rPr>
        <w:t xml:space="preserve">(в ред. </w:t>
      </w:r>
      <w:hyperlink w:history="0" r:id="rId161"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в 2020 году - 43951,3 тыс. рублей;</w:t>
      </w:r>
    </w:p>
    <w:p>
      <w:pPr>
        <w:pStyle w:val="0"/>
        <w:jc w:val="both"/>
      </w:pPr>
      <w:r>
        <w:rPr>
          <w:sz w:val="20"/>
        </w:rPr>
        <w:t xml:space="preserve">(в ред. </w:t>
      </w:r>
      <w:hyperlink w:history="0" r:id="rId162"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в 2021 году - 42033,2 тыс. рублей;</w:t>
      </w:r>
    </w:p>
    <w:p>
      <w:pPr>
        <w:pStyle w:val="0"/>
        <w:jc w:val="both"/>
      </w:pPr>
      <w:r>
        <w:rPr>
          <w:sz w:val="20"/>
        </w:rPr>
        <w:t xml:space="preserve">(в ред. </w:t>
      </w:r>
      <w:hyperlink w:history="0" r:id="rId163"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в 2022 году - 4731,6 тыс. рублей;</w:t>
      </w:r>
    </w:p>
    <w:p>
      <w:pPr>
        <w:pStyle w:val="0"/>
        <w:jc w:val="both"/>
      </w:pPr>
      <w:r>
        <w:rPr>
          <w:sz w:val="20"/>
        </w:rPr>
        <w:t xml:space="preserve">(в ред. </w:t>
      </w:r>
      <w:hyperlink w:history="0" r:id="rId164"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в 2023 году - 11800,9 тыс. рублей;</w:t>
      </w:r>
    </w:p>
    <w:p>
      <w:pPr>
        <w:pStyle w:val="0"/>
        <w:jc w:val="both"/>
      </w:pPr>
      <w:r>
        <w:rPr>
          <w:sz w:val="20"/>
        </w:rPr>
        <w:t xml:space="preserve">(в ред. </w:t>
      </w:r>
      <w:hyperlink w:history="0" r:id="rId165"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в 2024 году - 0,0 тыс. рублей;</w:t>
      </w:r>
    </w:p>
    <w:p>
      <w:pPr>
        <w:pStyle w:val="0"/>
        <w:jc w:val="both"/>
      </w:pPr>
      <w:r>
        <w:rPr>
          <w:sz w:val="20"/>
        </w:rPr>
        <w:t xml:space="preserve">(в ред. </w:t>
      </w:r>
      <w:hyperlink w:history="0" r:id="rId166"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в 2025 году - 0,0 тыс. рублей;</w:t>
      </w:r>
    </w:p>
    <w:p>
      <w:pPr>
        <w:pStyle w:val="0"/>
        <w:jc w:val="both"/>
      </w:pPr>
      <w:r>
        <w:rPr>
          <w:sz w:val="20"/>
        </w:rPr>
        <w:t xml:space="preserve">(в ред. </w:t>
      </w:r>
      <w:hyperlink w:history="0" r:id="rId167"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внебюджетных источников - 1411073,9 тыс. рублей, в том числе:</w:t>
      </w:r>
    </w:p>
    <w:p>
      <w:pPr>
        <w:pStyle w:val="0"/>
        <w:jc w:val="both"/>
      </w:pPr>
      <w:r>
        <w:rPr>
          <w:sz w:val="20"/>
        </w:rPr>
        <w:t xml:space="preserve">(в ред. </w:t>
      </w:r>
      <w:hyperlink w:history="0" r:id="rId168"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в 2019 году - 183937,3 тыс. рублей;</w:t>
      </w:r>
    </w:p>
    <w:p>
      <w:pPr>
        <w:pStyle w:val="0"/>
        <w:jc w:val="both"/>
      </w:pPr>
      <w:r>
        <w:rPr>
          <w:sz w:val="20"/>
        </w:rPr>
        <w:t xml:space="preserve">(в ред. </w:t>
      </w:r>
      <w:hyperlink w:history="0" r:id="rId169"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в 2020 году - 202561,1 тыс. рублей;</w:t>
      </w:r>
    </w:p>
    <w:p>
      <w:pPr>
        <w:pStyle w:val="0"/>
        <w:jc w:val="both"/>
      </w:pPr>
      <w:r>
        <w:rPr>
          <w:sz w:val="20"/>
        </w:rPr>
        <w:t xml:space="preserve">(в ред. </w:t>
      </w:r>
      <w:hyperlink w:history="0" r:id="rId170"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в 2021 году - 204915,1 тыс. рублей;</w:t>
      </w:r>
    </w:p>
    <w:p>
      <w:pPr>
        <w:pStyle w:val="0"/>
        <w:jc w:val="both"/>
      </w:pPr>
      <w:r>
        <w:rPr>
          <w:sz w:val="20"/>
        </w:rPr>
        <w:t xml:space="preserve">(в ред. </w:t>
      </w:r>
      <w:hyperlink w:history="0" r:id="rId171"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в 2022 году - 204915,1 тыс. рублей;</w:t>
      </w:r>
    </w:p>
    <w:p>
      <w:pPr>
        <w:pStyle w:val="0"/>
        <w:jc w:val="both"/>
      </w:pPr>
      <w:r>
        <w:rPr>
          <w:sz w:val="20"/>
        </w:rPr>
        <w:t xml:space="preserve">(в ред. </w:t>
      </w:r>
      <w:hyperlink w:history="0" r:id="rId172"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в 2023 году - 204915,1 тыс. рублей;</w:t>
      </w:r>
    </w:p>
    <w:p>
      <w:pPr>
        <w:pStyle w:val="0"/>
        <w:jc w:val="both"/>
      </w:pPr>
      <w:r>
        <w:rPr>
          <w:sz w:val="20"/>
        </w:rPr>
        <w:t xml:space="preserve">(в ред. </w:t>
      </w:r>
      <w:hyperlink w:history="0" r:id="rId173"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в 2024 году - 204915,1 тыс. рублей;</w:t>
      </w:r>
    </w:p>
    <w:p>
      <w:pPr>
        <w:pStyle w:val="0"/>
        <w:jc w:val="both"/>
      </w:pPr>
      <w:r>
        <w:rPr>
          <w:sz w:val="20"/>
        </w:rPr>
        <w:t xml:space="preserve">(в ред. </w:t>
      </w:r>
      <w:hyperlink w:history="0" r:id="rId174"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в 2025 году - 204915,1 тыс. рублей.</w:t>
      </w:r>
    </w:p>
    <w:p>
      <w:pPr>
        <w:pStyle w:val="0"/>
        <w:jc w:val="both"/>
      </w:pPr>
      <w:r>
        <w:rPr>
          <w:sz w:val="20"/>
        </w:rPr>
        <w:t xml:space="preserve">(в ред. </w:t>
      </w:r>
      <w:hyperlink w:history="0" r:id="rId175"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На 2 этапе (2026 - 2030 годы) объем финансирования Государственной программы составляет 6911447,7 тыс. рублей, из них средства:</w:t>
      </w:r>
    </w:p>
    <w:p>
      <w:pPr>
        <w:pStyle w:val="0"/>
        <w:jc w:val="both"/>
      </w:pPr>
      <w:r>
        <w:rPr>
          <w:sz w:val="20"/>
        </w:rPr>
        <w:t xml:space="preserve">(в ред. </w:t>
      </w:r>
      <w:hyperlink w:history="0" r:id="rId176"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федерального бюджета - 2511356,5 тыс. рублей;</w:t>
      </w:r>
    </w:p>
    <w:p>
      <w:pPr>
        <w:pStyle w:val="0"/>
        <w:jc w:val="both"/>
      </w:pPr>
      <w:r>
        <w:rPr>
          <w:sz w:val="20"/>
        </w:rPr>
        <w:t xml:space="preserve">(в ред. </w:t>
      </w:r>
      <w:hyperlink w:history="0" r:id="rId177"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республиканского бюджета Чувашской Республики - 3375515,7 тыс. рублей;</w:t>
      </w:r>
    </w:p>
    <w:p>
      <w:pPr>
        <w:pStyle w:val="0"/>
        <w:jc w:val="both"/>
      </w:pPr>
      <w:r>
        <w:rPr>
          <w:sz w:val="20"/>
        </w:rPr>
        <w:t xml:space="preserve">(в ред. </w:t>
      </w:r>
      <w:hyperlink w:history="0" r:id="rId178"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местных бюджетов - 0,0 тыс. рублей;</w:t>
      </w:r>
    </w:p>
    <w:p>
      <w:pPr>
        <w:pStyle w:val="0"/>
        <w:jc w:val="both"/>
      </w:pPr>
      <w:r>
        <w:rPr>
          <w:sz w:val="20"/>
        </w:rPr>
        <w:t xml:space="preserve">(в ред. </w:t>
      </w:r>
      <w:hyperlink w:history="0" r:id="rId179"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внебюджетных источников - 1024575,5 тыс. рублей.</w:t>
      </w:r>
    </w:p>
    <w:p>
      <w:pPr>
        <w:pStyle w:val="0"/>
        <w:jc w:val="both"/>
      </w:pPr>
      <w:r>
        <w:rPr>
          <w:sz w:val="20"/>
        </w:rPr>
        <w:t xml:space="preserve">(в ред. </w:t>
      </w:r>
      <w:hyperlink w:history="0" r:id="rId180"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На 3 этапе (2031 - 2035 годы) объем финансирования Государственной программы составляет 4731220,8 тыс. рублей, из них средства:</w:t>
      </w:r>
    </w:p>
    <w:p>
      <w:pPr>
        <w:pStyle w:val="0"/>
        <w:jc w:val="both"/>
      </w:pPr>
      <w:r>
        <w:rPr>
          <w:sz w:val="20"/>
        </w:rPr>
        <w:t xml:space="preserve">(в ред. </w:t>
      </w:r>
      <w:hyperlink w:history="0" r:id="rId181"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федерального бюджета - 0,0 тыс. рублей;</w:t>
      </w:r>
    </w:p>
    <w:p>
      <w:pPr>
        <w:pStyle w:val="0"/>
        <w:jc w:val="both"/>
      </w:pPr>
      <w:r>
        <w:rPr>
          <w:sz w:val="20"/>
        </w:rPr>
        <w:t xml:space="preserve">(в ред. </w:t>
      </w:r>
      <w:hyperlink w:history="0" r:id="rId182"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республиканского бюджета Чувашской Республики - 3702645,3 тыс. рублей;</w:t>
      </w:r>
    </w:p>
    <w:p>
      <w:pPr>
        <w:pStyle w:val="0"/>
        <w:jc w:val="both"/>
      </w:pPr>
      <w:r>
        <w:rPr>
          <w:sz w:val="20"/>
        </w:rPr>
        <w:t xml:space="preserve">(в ред. </w:t>
      </w:r>
      <w:hyperlink w:history="0" r:id="rId183"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местных бюджетов - 4000,0 тыс. рублей;</w:t>
      </w:r>
    </w:p>
    <w:p>
      <w:pPr>
        <w:pStyle w:val="0"/>
        <w:jc w:val="both"/>
      </w:pPr>
      <w:r>
        <w:rPr>
          <w:sz w:val="20"/>
        </w:rPr>
        <w:t xml:space="preserve">(в ред. </w:t>
      </w:r>
      <w:hyperlink w:history="0" r:id="rId184"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внебюджетных источников - 1024575,5 тыс. рублей.</w:t>
      </w:r>
    </w:p>
    <w:p>
      <w:pPr>
        <w:pStyle w:val="0"/>
        <w:jc w:val="both"/>
      </w:pPr>
      <w:r>
        <w:rPr>
          <w:sz w:val="20"/>
        </w:rPr>
        <w:t xml:space="preserve">(в ред. </w:t>
      </w:r>
      <w:hyperlink w:history="0" r:id="rId185"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Объемы финансирования Государственной программы подлежат ежегодному уточнению исходя из реальных возможностей бюджетов всех уровней.</w:t>
      </w:r>
    </w:p>
    <w:p>
      <w:pPr>
        <w:pStyle w:val="0"/>
        <w:spacing w:before="200" w:line-rule="auto"/>
        <w:ind w:firstLine="540"/>
        <w:jc w:val="both"/>
      </w:pPr>
      <w:r>
        <w:rPr>
          <w:sz w:val="20"/>
        </w:rPr>
        <w:t xml:space="preserve">Ресурсное </w:t>
      </w:r>
      <w:hyperlink w:history="0" w:anchor="P931" w:tooltip="РЕСУРСНОЕ ОБЕСПЕЧЕНИЕ">
        <w:r>
          <w:rPr>
            <w:sz w:val="20"/>
            <w:color w:val="0000ff"/>
          </w:rPr>
          <w:t xml:space="preserve">обеспечение</w:t>
        </w:r>
      </w:hyperlink>
      <w:r>
        <w:rPr>
          <w:sz w:val="20"/>
        </w:rPr>
        <w:t xml:space="preserve"> и прогнозная (справочная) оценка расходов за счет всех источников финансирования реализации Государственной программы приведены в приложении N 2 к настоящей Государственной программе.</w:t>
      </w:r>
    </w:p>
    <w:p>
      <w:pPr>
        <w:pStyle w:val="0"/>
        <w:spacing w:before="200" w:line-rule="auto"/>
        <w:ind w:firstLine="540"/>
        <w:jc w:val="both"/>
      </w:pPr>
      <w:r>
        <w:rPr>
          <w:sz w:val="20"/>
        </w:rPr>
        <w:t xml:space="preserve">В Государственную программу включены подпрограммы, реализуемые в рамках Государственной программы, согласно </w:t>
      </w:r>
      <w:hyperlink w:history="0" w:anchor="P1740" w:tooltip="ПОДПРОГРАММА">
        <w:r>
          <w:rPr>
            <w:sz w:val="20"/>
            <w:color w:val="0000ff"/>
          </w:rPr>
          <w:t xml:space="preserve">приложениям N 3</w:t>
        </w:r>
      </w:hyperlink>
      <w:r>
        <w:rPr>
          <w:sz w:val="20"/>
        </w:rPr>
        <w:t xml:space="preserve"> и </w:t>
      </w:r>
      <w:hyperlink w:history="0" w:anchor="P10109" w:tooltip="ПОДПРОГРАММА">
        <w:r>
          <w:rPr>
            <w:sz w:val="20"/>
            <w:color w:val="0000ff"/>
          </w:rPr>
          <w:t xml:space="preserve">4</w:t>
        </w:r>
      </w:hyperlink>
      <w:r>
        <w:rPr>
          <w:sz w:val="20"/>
        </w:rPr>
        <w:t xml:space="preserve"> к настоящей Государственной программе.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 программе</w:t>
      </w:r>
    </w:p>
    <w:p>
      <w:pPr>
        <w:pStyle w:val="0"/>
        <w:jc w:val="right"/>
      </w:pPr>
      <w:r>
        <w:rPr>
          <w:sz w:val="20"/>
        </w:rPr>
        <w:t xml:space="preserve">Чувашской Республики "Развитие</w:t>
      </w:r>
    </w:p>
    <w:p>
      <w:pPr>
        <w:pStyle w:val="0"/>
        <w:jc w:val="right"/>
      </w:pPr>
      <w:r>
        <w:rPr>
          <w:sz w:val="20"/>
        </w:rPr>
        <w:t xml:space="preserve">физической культуры и спорта"</w:t>
      </w:r>
    </w:p>
    <w:p>
      <w:pPr>
        <w:pStyle w:val="0"/>
        <w:jc w:val="both"/>
      </w:pPr>
      <w:r>
        <w:rPr>
          <w:sz w:val="20"/>
        </w:rPr>
      </w:r>
    </w:p>
    <w:bookmarkStart w:id="497" w:name="P497"/>
    <w:bookmarkEnd w:id="497"/>
    <w:p>
      <w:pPr>
        <w:pStyle w:val="2"/>
        <w:jc w:val="center"/>
      </w:pPr>
      <w:r>
        <w:rPr>
          <w:sz w:val="20"/>
        </w:rPr>
        <w:t xml:space="preserve">СВЕДЕНИЯ</w:t>
      </w:r>
    </w:p>
    <w:p>
      <w:pPr>
        <w:pStyle w:val="2"/>
        <w:jc w:val="center"/>
      </w:pPr>
      <w:r>
        <w:rPr>
          <w:sz w:val="20"/>
        </w:rPr>
        <w:t xml:space="preserve">О ЦЕЛЕВЫХ ПОКАЗАТЕЛЯХ (ИНДИКАТОРАХ)</w:t>
      </w:r>
    </w:p>
    <w:p>
      <w:pPr>
        <w:pStyle w:val="2"/>
        <w:jc w:val="center"/>
      </w:pPr>
      <w:r>
        <w:rPr>
          <w:sz w:val="20"/>
        </w:rPr>
        <w:t xml:space="preserve">ГОСУДАРСТВЕННОЙ ПРОГРАММЫ ЧУВАШСКОЙ РЕСПУБЛИКИ</w:t>
      </w:r>
    </w:p>
    <w:p>
      <w:pPr>
        <w:pStyle w:val="2"/>
        <w:jc w:val="center"/>
      </w:pPr>
      <w:r>
        <w:rPr>
          <w:sz w:val="20"/>
        </w:rPr>
        <w:t xml:space="preserve">"РАЗВИТИЕ ФИЗИЧЕСКОЙ КУЛЬТУРЫ И СПОРТА", ПОДПРОГРАММ</w:t>
      </w:r>
    </w:p>
    <w:p>
      <w:pPr>
        <w:pStyle w:val="2"/>
        <w:jc w:val="center"/>
      </w:pPr>
      <w:r>
        <w:rPr>
          <w:sz w:val="20"/>
        </w:rPr>
        <w:t xml:space="preserve">ГОСУДАРСТВЕННОЙ ПРОГРАММЫ ЧУВАШСКОЙ РЕСПУБЛИКИ</w:t>
      </w:r>
    </w:p>
    <w:p>
      <w:pPr>
        <w:pStyle w:val="2"/>
        <w:jc w:val="center"/>
      </w:pPr>
      <w:r>
        <w:rPr>
          <w:sz w:val="20"/>
        </w:rPr>
        <w:t xml:space="preserve">"РАЗВИТИЕ ФИЗИЧЕСКОЙ КУЛЬТУРЫ И СПОРТА" И ИХ ЗНАЧЕНИЯХ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31.01.2023 </w:t>
            </w:r>
            <w:hyperlink w:history="0" r:id="rId186" w:tooltip="Постановление Кабинета Министров ЧР от 31.01.2023 N 50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50</w:t>
              </w:r>
            </w:hyperlink>
            <w:r>
              <w:rPr>
                <w:sz w:val="20"/>
                <w:color w:val="392c69"/>
              </w:rPr>
              <w:t xml:space="preserve">,</w:t>
            </w:r>
          </w:p>
          <w:p>
            <w:pPr>
              <w:pStyle w:val="0"/>
              <w:jc w:val="center"/>
            </w:pPr>
            <w:r>
              <w:rPr>
                <w:sz w:val="20"/>
                <w:color w:val="392c69"/>
              </w:rPr>
              <w:t xml:space="preserve">от 10.05.2023 </w:t>
            </w:r>
            <w:hyperlink w:history="0" r:id="rId187" w:tooltip="Постановление Кабинета Министров ЧР от 10.05.2023 N 315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315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424"/>
        <w:gridCol w:w="4088"/>
        <w:gridCol w:w="1219"/>
        <w:gridCol w:w="784"/>
        <w:gridCol w:w="784"/>
        <w:gridCol w:w="784"/>
        <w:gridCol w:w="784"/>
        <w:gridCol w:w="784"/>
        <w:gridCol w:w="784"/>
        <w:gridCol w:w="604"/>
        <w:gridCol w:w="604"/>
        <w:gridCol w:w="604"/>
        <w:gridCol w:w="664"/>
        <w:gridCol w:w="664"/>
      </w:tblGrid>
      <w:tr>
        <w:tc>
          <w:tcPr>
            <w:tcW w:w="424" w:type="dxa"/>
            <w:tcBorders>
              <w:left w:val="nil"/>
            </w:tcBorders>
            <w:vMerge w:val="restart"/>
          </w:tcPr>
          <w:p>
            <w:pPr>
              <w:pStyle w:val="0"/>
              <w:jc w:val="center"/>
            </w:pPr>
            <w:r>
              <w:rPr>
                <w:sz w:val="20"/>
              </w:rPr>
              <w:t xml:space="preserve">N</w:t>
            </w:r>
          </w:p>
          <w:p>
            <w:pPr>
              <w:pStyle w:val="0"/>
              <w:jc w:val="center"/>
            </w:pPr>
            <w:r>
              <w:rPr>
                <w:sz w:val="20"/>
              </w:rPr>
              <w:t xml:space="preserve">пп</w:t>
            </w:r>
          </w:p>
        </w:tc>
        <w:tc>
          <w:tcPr>
            <w:tcW w:w="4088" w:type="dxa"/>
            <w:vMerge w:val="restart"/>
          </w:tcPr>
          <w:p>
            <w:pPr>
              <w:pStyle w:val="0"/>
              <w:jc w:val="center"/>
            </w:pPr>
            <w:r>
              <w:rPr>
                <w:sz w:val="20"/>
              </w:rPr>
              <w:t xml:space="preserve">Целевой индикатор и показатель (наименование)</w:t>
            </w:r>
          </w:p>
        </w:tc>
        <w:tc>
          <w:tcPr>
            <w:tcW w:w="1219" w:type="dxa"/>
            <w:vMerge w:val="restart"/>
          </w:tcPr>
          <w:p>
            <w:pPr>
              <w:pStyle w:val="0"/>
              <w:jc w:val="center"/>
            </w:pPr>
            <w:r>
              <w:rPr>
                <w:sz w:val="20"/>
              </w:rPr>
              <w:t xml:space="preserve">Единица измерения</w:t>
            </w:r>
          </w:p>
        </w:tc>
        <w:tc>
          <w:tcPr>
            <w:gridSpan w:val="11"/>
            <w:tcW w:w="7844" w:type="dxa"/>
            <w:tcBorders>
              <w:right w:val="nil"/>
            </w:tcBorders>
          </w:tcPr>
          <w:p>
            <w:pPr>
              <w:pStyle w:val="0"/>
              <w:jc w:val="center"/>
            </w:pPr>
            <w:r>
              <w:rPr>
                <w:sz w:val="20"/>
              </w:rPr>
              <w:t xml:space="preserve">Значения целевых индикаторов и показателей</w:t>
            </w:r>
          </w:p>
        </w:tc>
      </w:tr>
      <w:tr>
        <w:tc>
          <w:tcPr>
            <w:tcBorders>
              <w:left w:val="nil"/>
            </w:tcBorders>
            <w:vMerge w:val="continue"/>
          </w:tcPr>
          <w:p/>
        </w:tc>
        <w:tc>
          <w:tcPr>
            <w:vMerge w:val="continue"/>
          </w:tcPr>
          <w:p/>
        </w:tc>
        <w:tc>
          <w:tcPr>
            <w:vMerge w:val="continue"/>
          </w:tcPr>
          <w:p/>
        </w:tc>
        <w:tc>
          <w:tcPr>
            <w:tcW w:w="784" w:type="dxa"/>
          </w:tcPr>
          <w:p>
            <w:pPr>
              <w:pStyle w:val="0"/>
              <w:jc w:val="center"/>
            </w:pPr>
            <w:r>
              <w:rPr>
                <w:sz w:val="20"/>
              </w:rPr>
              <w:t xml:space="preserve">2017 г.</w:t>
            </w:r>
          </w:p>
        </w:tc>
        <w:tc>
          <w:tcPr>
            <w:tcW w:w="784" w:type="dxa"/>
          </w:tcPr>
          <w:p>
            <w:pPr>
              <w:pStyle w:val="0"/>
              <w:jc w:val="center"/>
            </w:pPr>
            <w:r>
              <w:rPr>
                <w:sz w:val="20"/>
              </w:rPr>
              <w:t xml:space="preserve">2018 г.</w:t>
            </w:r>
          </w:p>
        </w:tc>
        <w:tc>
          <w:tcPr>
            <w:tcW w:w="784" w:type="dxa"/>
          </w:tcPr>
          <w:p>
            <w:pPr>
              <w:pStyle w:val="0"/>
              <w:jc w:val="center"/>
            </w:pPr>
            <w:r>
              <w:rPr>
                <w:sz w:val="20"/>
              </w:rPr>
              <w:t xml:space="preserve">2019 г.</w:t>
            </w:r>
          </w:p>
        </w:tc>
        <w:tc>
          <w:tcPr>
            <w:tcW w:w="784" w:type="dxa"/>
          </w:tcPr>
          <w:p>
            <w:pPr>
              <w:pStyle w:val="0"/>
              <w:jc w:val="center"/>
            </w:pPr>
            <w:r>
              <w:rPr>
                <w:sz w:val="20"/>
              </w:rPr>
              <w:t xml:space="preserve">2020 г.</w:t>
            </w:r>
          </w:p>
        </w:tc>
        <w:tc>
          <w:tcPr>
            <w:tcW w:w="784" w:type="dxa"/>
          </w:tcPr>
          <w:p>
            <w:pPr>
              <w:pStyle w:val="0"/>
              <w:jc w:val="center"/>
            </w:pPr>
            <w:r>
              <w:rPr>
                <w:sz w:val="20"/>
              </w:rPr>
              <w:t xml:space="preserve">2021 г.</w:t>
            </w:r>
          </w:p>
        </w:tc>
        <w:tc>
          <w:tcPr>
            <w:tcW w:w="784" w:type="dxa"/>
          </w:tcPr>
          <w:p>
            <w:pPr>
              <w:pStyle w:val="0"/>
              <w:jc w:val="center"/>
            </w:pPr>
            <w:r>
              <w:rPr>
                <w:sz w:val="20"/>
              </w:rPr>
              <w:t xml:space="preserve">2022 г.</w:t>
            </w:r>
          </w:p>
        </w:tc>
        <w:tc>
          <w:tcPr>
            <w:tcW w:w="604" w:type="dxa"/>
          </w:tcPr>
          <w:p>
            <w:pPr>
              <w:pStyle w:val="0"/>
              <w:jc w:val="center"/>
            </w:pPr>
            <w:r>
              <w:rPr>
                <w:sz w:val="20"/>
              </w:rPr>
              <w:t xml:space="preserve">2023 г.</w:t>
            </w:r>
          </w:p>
        </w:tc>
        <w:tc>
          <w:tcPr>
            <w:tcW w:w="604" w:type="dxa"/>
          </w:tcPr>
          <w:p>
            <w:pPr>
              <w:pStyle w:val="0"/>
              <w:jc w:val="center"/>
            </w:pPr>
            <w:r>
              <w:rPr>
                <w:sz w:val="20"/>
              </w:rPr>
              <w:t xml:space="preserve">2024 г.</w:t>
            </w:r>
          </w:p>
        </w:tc>
        <w:tc>
          <w:tcPr>
            <w:tcW w:w="604" w:type="dxa"/>
          </w:tcPr>
          <w:p>
            <w:pPr>
              <w:pStyle w:val="0"/>
              <w:jc w:val="center"/>
            </w:pPr>
            <w:r>
              <w:rPr>
                <w:sz w:val="20"/>
              </w:rPr>
              <w:t xml:space="preserve">2025 г.</w:t>
            </w:r>
          </w:p>
        </w:tc>
        <w:tc>
          <w:tcPr>
            <w:tcW w:w="664" w:type="dxa"/>
          </w:tcPr>
          <w:p>
            <w:pPr>
              <w:pStyle w:val="0"/>
              <w:jc w:val="center"/>
            </w:pPr>
            <w:r>
              <w:rPr>
                <w:sz w:val="20"/>
              </w:rPr>
              <w:t xml:space="preserve">2030 г.</w:t>
            </w:r>
          </w:p>
        </w:tc>
        <w:tc>
          <w:tcPr>
            <w:tcW w:w="664" w:type="dxa"/>
            <w:tcBorders>
              <w:right w:val="nil"/>
            </w:tcBorders>
          </w:tcPr>
          <w:p>
            <w:pPr>
              <w:pStyle w:val="0"/>
              <w:jc w:val="center"/>
            </w:pPr>
            <w:r>
              <w:rPr>
                <w:sz w:val="20"/>
              </w:rPr>
              <w:t xml:space="preserve">2035 г.</w:t>
            </w:r>
          </w:p>
        </w:tc>
      </w:tr>
      <w:tr>
        <w:tc>
          <w:tcPr>
            <w:tcW w:w="424" w:type="dxa"/>
            <w:tcBorders>
              <w:left w:val="nil"/>
            </w:tcBorders>
          </w:tcPr>
          <w:p>
            <w:pPr>
              <w:pStyle w:val="0"/>
              <w:jc w:val="center"/>
            </w:pPr>
            <w:r>
              <w:rPr>
                <w:sz w:val="20"/>
              </w:rPr>
              <w:t xml:space="preserve">1</w:t>
            </w:r>
          </w:p>
        </w:tc>
        <w:tc>
          <w:tcPr>
            <w:tcW w:w="4088" w:type="dxa"/>
          </w:tcPr>
          <w:p>
            <w:pPr>
              <w:pStyle w:val="0"/>
              <w:jc w:val="center"/>
            </w:pPr>
            <w:r>
              <w:rPr>
                <w:sz w:val="20"/>
              </w:rPr>
              <w:t xml:space="preserve">2</w:t>
            </w:r>
          </w:p>
        </w:tc>
        <w:tc>
          <w:tcPr>
            <w:tcW w:w="1219" w:type="dxa"/>
          </w:tcPr>
          <w:p>
            <w:pPr>
              <w:pStyle w:val="0"/>
              <w:jc w:val="center"/>
            </w:pPr>
            <w:r>
              <w:rPr>
                <w:sz w:val="20"/>
              </w:rPr>
              <w:t xml:space="preserve">3</w:t>
            </w:r>
          </w:p>
        </w:tc>
        <w:tc>
          <w:tcPr>
            <w:tcW w:w="784" w:type="dxa"/>
          </w:tcPr>
          <w:p>
            <w:pPr>
              <w:pStyle w:val="0"/>
              <w:jc w:val="center"/>
            </w:pPr>
            <w:r>
              <w:rPr>
                <w:sz w:val="20"/>
              </w:rPr>
              <w:t xml:space="preserve">4</w:t>
            </w:r>
          </w:p>
        </w:tc>
        <w:tc>
          <w:tcPr>
            <w:tcW w:w="784" w:type="dxa"/>
          </w:tcPr>
          <w:p>
            <w:pPr>
              <w:pStyle w:val="0"/>
              <w:jc w:val="center"/>
            </w:pPr>
            <w:r>
              <w:rPr>
                <w:sz w:val="20"/>
              </w:rPr>
              <w:t xml:space="preserve">5</w:t>
            </w:r>
          </w:p>
        </w:tc>
        <w:tc>
          <w:tcPr>
            <w:tcW w:w="784" w:type="dxa"/>
          </w:tcPr>
          <w:p>
            <w:pPr>
              <w:pStyle w:val="0"/>
              <w:jc w:val="center"/>
            </w:pPr>
            <w:r>
              <w:rPr>
                <w:sz w:val="20"/>
              </w:rPr>
              <w:t xml:space="preserve">6</w:t>
            </w:r>
          </w:p>
        </w:tc>
        <w:tc>
          <w:tcPr>
            <w:tcW w:w="784" w:type="dxa"/>
          </w:tcPr>
          <w:p>
            <w:pPr>
              <w:pStyle w:val="0"/>
              <w:jc w:val="center"/>
            </w:pPr>
            <w:r>
              <w:rPr>
                <w:sz w:val="20"/>
              </w:rPr>
              <w:t xml:space="preserve">7</w:t>
            </w:r>
          </w:p>
        </w:tc>
        <w:tc>
          <w:tcPr>
            <w:tcW w:w="784" w:type="dxa"/>
          </w:tcPr>
          <w:p>
            <w:pPr>
              <w:pStyle w:val="0"/>
              <w:jc w:val="center"/>
            </w:pPr>
            <w:r>
              <w:rPr>
                <w:sz w:val="20"/>
              </w:rPr>
              <w:t xml:space="preserve">8</w:t>
            </w:r>
          </w:p>
        </w:tc>
        <w:tc>
          <w:tcPr>
            <w:tcW w:w="784" w:type="dxa"/>
          </w:tcPr>
          <w:p>
            <w:pPr>
              <w:pStyle w:val="0"/>
              <w:jc w:val="center"/>
            </w:pPr>
            <w:r>
              <w:rPr>
                <w:sz w:val="20"/>
              </w:rPr>
              <w:t xml:space="preserve">9</w:t>
            </w:r>
          </w:p>
        </w:tc>
        <w:tc>
          <w:tcPr>
            <w:tcW w:w="604" w:type="dxa"/>
          </w:tcPr>
          <w:p>
            <w:pPr>
              <w:pStyle w:val="0"/>
              <w:jc w:val="center"/>
            </w:pPr>
            <w:r>
              <w:rPr>
                <w:sz w:val="20"/>
              </w:rPr>
              <w:t xml:space="preserve">10</w:t>
            </w:r>
          </w:p>
        </w:tc>
        <w:tc>
          <w:tcPr>
            <w:tcW w:w="604" w:type="dxa"/>
          </w:tcPr>
          <w:p>
            <w:pPr>
              <w:pStyle w:val="0"/>
              <w:jc w:val="center"/>
            </w:pPr>
            <w:r>
              <w:rPr>
                <w:sz w:val="20"/>
              </w:rPr>
              <w:t xml:space="preserve">11</w:t>
            </w:r>
          </w:p>
        </w:tc>
        <w:tc>
          <w:tcPr>
            <w:tcW w:w="604" w:type="dxa"/>
          </w:tcPr>
          <w:p>
            <w:pPr>
              <w:pStyle w:val="0"/>
              <w:jc w:val="center"/>
            </w:pPr>
            <w:r>
              <w:rPr>
                <w:sz w:val="20"/>
              </w:rPr>
              <w:t xml:space="preserve">12</w:t>
            </w:r>
          </w:p>
        </w:tc>
        <w:tc>
          <w:tcPr>
            <w:tcW w:w="664" w:type="dxa"/>
          </w:tcPr>
          <w:p>
            <w:pPr>
              <w:pStyle w:val="0"/>
              <w:jc w:val="center"/>
            </w:pPr>
            <w:r>
              <w:rPr>
                <w:sz w:val="20"/>
              </w:rPr>
              <w:t xml:space="preserve">13</w:t>
            </w:r>
          </w:p>
        </w:tc>
        <w:tc>
          <w:tcPr>
            <w:tcW w:w="664" w:type="dxa"/>
            <w:tcBorders>
              <w:right w:val="nil"/>
            </w:tcBorders>
          </w:tcPr>
          <w:p>
            <w:pPr>
              <w:pStyle w:val="0"/>
              <w:jc w:val="center"/>
            </w:pPr>
            <w:r>
              <w:rPr>
                <w:sz w:val="20"/>
              </w:rPr>
              <w:t xml:space="preserve">14</w:t>
            </w:r>
          </w:p>
        </w:tc>
      </w:tr>
      <w:tr>
        <w:tc>
          <w:tcPr>
            <w:gridSpan w:val="14"/>
            <w:tcW w:w="13575" w:type="dxa"/>
            <w:tcBorders>
              <w:left w:val="nil"/>
              <w:right w:val="nil"/>
            </w:tcBorders>
          </w:tcPr>
          <w:p>
            <w:pPr>
              <w:pStyle w:val="0"/>
              <w:outlineLvl w:val="2"/>
              <w:jc w:val="center"/>
            </w:pPr>
            <w:r>
              <w:rPr>
                <w:sz w:val="20"/>
              </w:rPr>
              <w:t xml:space="preserve">Государственная программа Чувашской Республики "Развитие физической культуры и спорта"</w:t>
            </w:r>
          </w:p>
        </w:tc>
      </w:tr>
      <w:tr>
        <w:tc>
          <w:tcPr>
            <w:tcW w:w="424" w:type="dxa"/>
            <w:tcBorders>
              <w:left w:val="nil"/>
            </w:tcBorders>
          </w:tcPr>
          <w:p>
            <w:pPr>
              <w:pStyle w:val="0"/>
              <w:jc w:val="center"/>
            </w:pPr>
            <w:r>
              <w:rPr>
                <w:sz w:val="20"/>
              </w:rPr>
              <w:t xml:space="preserve">1.</w:t>
            </w:r>
          </w:p>
        </w:tc>
        <w:tc>
          <w:tcPr>
            <w:tcW w:w="4088" w:type="dxa"/>
          </w:tcPr>
          <w:p>
            <w:pPr>
              <w:pStyle w:val="0"/>
              <w:jc w:val="both"/>
            </w:pPr>
            <w:r>
              <w:rPr>
                <w:sz w:val="20"/>
              </w:rPr>
              <w:t xml:space="preserve">Доля граждан, систематически занимающегося физической культурой и спортом</w:t>
            </w:r>
          </w:p>
        </w:tc>
        <w:tc>
          <w:tcPr>
            <w:tcW w:w="1219" w:type="dxa"/>
          </w:tcPr>
          <w:p>
            <w:pPr>
              <w:pStyle w:val="0"/>
              <w:jc w:val="center"/>
            </w:pPr>
            <w:r>
              <w:rPr>
                <w:sz w:val="20"/>
              </w:rPr>
              <w:t xml:space="preserve">процентов</w:t>
            </w:r>
          </w:p>
        </w:tc>
        <w:tc>
          <w:tcPr>
            <w:tcW w:w="784" w:type="dxa"/>
          </w:tcPr>
          <w:p>
            <w:pPr>
              <w:pStyle w:val="0"/>
              <w:jc w:val="center"/>
            </w:pPr>
            <w:r>
              <w:rPr>
                <w:sz w:val="20"/>
              </w:rPr>
              <w:t xml:space="preserve">41,8</w:t>
            </w:r>
          </w:p>
        </w:tc>
        <w:tc>
          <w:tcPr>
            <w:tcW w:w="784" w:type="dxa"/>
          </w:tcPr>
          <w:p>
            <w:pPr>
              <w:pStyle w:val="0"/>
              <w:jc w:val="center"/>
            </w:pPr>
            <w:r>
              <w:rPr>
                <w:sz w:val="20"/>
              </w:rPr>
              <w:t xml:space="preserve">43,5</w:t>
            </w:r>
          </w:p>
        </w:tc>
        <w:tc>
          <w:tcPr>
            <w:tcW w:w="784" w:type="dxa"/>
          </w:tcPr>
          <w:p>
            <w:pPr>
              <w:pStyle w:val="0"/>
              <w:jc w:val="center"/>
            </w:pPr>
            <w:r>
              <w:rPr>
                <w:sz w:val="20"/>
              </w:rPr>
              <w:t xml:space="preserve">45,8</w:t>
            </w:r>
          </w:p>
        </w:tc>
        <w:tc>
          <w:tcPr>
            <w:tcW w:w="784" w:type="dxa"/>
          </w:tcPr>
          <w:p>
            <w:pPr>
              <w:pStyle w:val="0"/>
              <w:jc w:val="center"/>
            </w:pPr>
            <w:r>
              <w:rPr>
                <w:sz w:val="20"/>
              </w:rPr>
              <w:t xml:space="preserve">47,0</w:t>
            </w:r>
          </w:p>
        </w:tc>
        <w:tc>
          <w:tcPr>
            <w:tcW w:w="784" w:type="dxa"/>
          </w:tcPr>
          <w:p>
            <w:pPr>
              <w:pStyle w:val="0"/>
              <w:jc w:val="center"/>
            </w:pPr>
            <w:r>
              <w:rPr>
                <w:sz w:val="20"/>
              </w:rPr>
              <w:t xml:space="preserve">49,8</w:t>
            </w:r>
          </w:p>
        </w:tc>
        <w:tc>
          <w:tcPr>
            <w:tcW w:w="784" w:type="dxa"/>
          </w:tcPr>
          <w:p>
            <w:pPr>
              <w:pStyle w:val="0"/>
              <w:jc w:val="center"/>
            </w:pPr>
            <w:r>
              <w:rPr>
                <w:sz w:val="20"/>
              </w:rPr>
              <w:t xml:space="preserve">52,1</w:t>
            </w:r>
          </w:p>
        </w:tc>
        <w:tc>
          <w:tcPr>
            <w:tcW w:w="604" w:type="dxa"/>
          </w:tcPr>
          <w:p>
            <w:pPr>
              <w:pStyle w:val="0"/>
              <w:jc w:val="center"/>
            </w:pPr>
            <w:r>
              <w:rPr>
                <w:sz w:val="20"/>
              </w:rPr>
              <w:t xml:space="preserve">55,0</w:t>
            </w:r>
          </w:p>
        </w:tc>
        <w:tc>
          <w:tcPr>
            <w:tcW w:w="604" w:type="dxa"/>
          </w:tcPr>
          <w:p>
            <w:pPr>
              <w:pStyle w:val="0"/>
              <w:jc w:val="center"/>
            </w:pPr>
            <w:r>
              <w:rPr>
                <w:sz w:val="20"/>
              </w:rPr>
              <w:t xml:space="preserve">57,9</w:t>
            </w:r>
          </w:p>
        </w:tc>
        <w:tc>
          <w:tcPr>
            <w:tcW w:w="604" w:type="dxa"/>
          </w:tcPr>
          <w:p>
            <w:pPr>
              <w:pStyle w:val="0"/>
              <w:jc w:val="center"/>
            </w:pPr>
            <w:r>
              <w:rPr>
                <w:sz w:val="20"/>
              </w:rPr>
              <w:t xml:space="preserve">60,8</w:t>
            </w:r>
          </w:p>
        </w:tc>
        <w:tc>
          <w:tcPr>
            <w:tcW w:w="664" w:type="dxa"/>
          </w:tcPr>
          <w:p>
            <w:pPr>
              <w:pStyle w:val="0"/>
              <w:jc w:val="center"/>
            </w:pPr>
            <w:r>
              <w:rPr>
                <w:sz w:val="20"/>
              </w:rPr>
              <w:t xml:space="preserve">70,0</w:t>
            </w:r>
          </w:p>
        </w:tc>
        <w:tc>
          <w:tcPr>
            <w:tcW w:w="664" w:type="dxa"/>
            <w:tcBorders>
              <w:right w:val="nil"/>
            </w:tcBorders>
          </w:tcPr>
          <w:p>
            <w:pPr>
              <w:pStyle w:val="0"/>
              <w:jc w:val="center"/>
            </w:pPr>
            <w:r>
              <w:rPr>
                <w:sz w:val="20"/>
              </w:rPr>
              <w:t xml:space="preserve">80,0</w:t>
            </w:r>
          </w:p>
        </w:tc>
      </w:tr>
      <w:tr>
        <w:tc>
          <w:tcPr>
            <w:tcW w:w="424" w:type="dxa"/>
            <w:tcBorders>
              <w:left w:val="nil"/>
            </w:tcBorders>
          </w:tcPr>
          <w:p>
            <w:pPr>
              <w:pStyle w:val="0"/>
              <w:jc w:val="center"/>
            </w:pPr>
            <w:r>
              <w:rPr>
                <w:sz w:val="20"/>
              </w:rPr>
              <w:t xml:space="preserve">2.</w:t>
            </w:r>
          </w:p>
        </w:tc>
        <w:tc>
          <w:tcPr>
            <w:tcW w:w="4088" w:type="dxa"/>
          </w:tcPr>
          <w:p>
            <w:pPr>
              <w:pStyle w:val="0"/>
              <w:jc w:val="both"/>
            </w:pPr>
            <w:r>
              <w:rPr>
                <w:sz w:val="20"/>
              </w:rPr>
              <w:t xml:space="preserve">Уровень обеспеченности населения спортивными сооружениями исходя из единовременной пропускной способности объектов спорта</w:t>
            </w:r>
          </w:p>
        </w:tc>
        <w:tc>
          <w:tcPr>
            <w:tcW w:w="1219" w:type="dxa"/>
          </w:tcPr>
          <w:p>
            <w:pPr>
              <w:pStyle w:val="0"/>
              <w:jc w:val="center"/>
            </w:pPr>
            <w:r>
              <w:rPr>
                <w:sz w:val="20"/>
              </w:rPr>
              <w:t xml:space="preserve">процентов</w:t>
            </w:r>
          </w:p>
        </w:tc>
        <w:tc>
          <w:tcPr>
            <w:tcW w:w="784" w:type="dxa"/>
          </w:tcPr>
          <w:p>
            <w:pPr>
              <w:pStyle w:val="0"/>
              <w:jc w:val="center"/>
            </w:pPr>
            <w:r>
              <w:rPr>
                <w:sz w:val="20"/>
              </w:rPr>
              <w:t xml:space="preserve">73,0</w:t>
            </w:r>
          </w:p>
        </w:tc>
        <w:tc>
          <w:tcPr>
            <w:tcW w:w="784" w:type="dxa"/>
          </w:tcPr>
          <w:p>
            <w:pPr>
              <w:pStyle w:val="0"/>
              <w:jc w:val="center"/>
            </w:pPr>
            <w:r>
              <w:rPr>
                <w:sz w:val="20"/>
              </w:rPr>
              <w:t xml:space="preserve">75,0</w:t>
            </w:r>
          </w:p>
        </w:tc>
        <w:tc>
          <w:tcPr>
            <w:tcW w:w="784" w:type="dxa"/>
          </w:tcPr>
          <w:p>
            <w:pPr>
              <w:pStyle w:val="0"/>
              <w:jc w:val="center"/>
            </w:pPr>
            <w:r>
              <w:rPr>
                <w:sz w:val="20"/>
              </w:rPr>
              <w:t xml:space="preserve">78,4</w:t>
            </w:r>
          </w:p>
        </w:tc>
        <w:tc>
          <w:tcPr>
            <w:tcW w:w="784" w:type="dxa"/>
          </w:tcPr>
          <w:p>
            <w:pPr>
              <w:pStyle w:val="0"/>
              <w:jc w:val="center"/>
            </w:pPr>
            <w:r>
              <w:rPr>
                <w:sz w:val="20"/>
              </w:rPr>
              <w:t xml:space="preserve">78,6</w:t>
            </w:r>
          </w:p>
        </w:tc>
        <w:tc>
          <w:tcPr>
            <w:tcW w:w="784" w:type="dxa"/>
          </w:tcPr>
          <w:p>
            <w:pPr>
              <w:pStyle w:val="0"/>
              <w:jc w:val="center"/>
            </w:pPr>
            <w:r>
              <w:rPr>
                <w:sz w:val="20"/>
              </w:rPr>
              <w:t xml:space="preserve">78,9</w:t>
            </w:r>
          </w:p>
        </w:tc>
        <w:tc>
          <w:tcPr>
            <w:tcW w:w="784" w:type="dxa"/>
          </w:tcPr>
          <w:p>
            <w:pPr>
              <w:pStyle w:val="0"/>
              <w:jc w:val="center"/>
            </w:pPr>
            <w:r>
              <w:rPr>
                <w:sz w:val="20"/>
              </w:rPr>
              <w:t xml:space="preserve">84,6</w:t>
            </w:r>
          </w:p>
        </w:tc>
        <w:tc>
          <w:tcPr>
            <w:tcW w:w="604" w:type="dxa"/>
          </w:tcPr>
          <w:p>
            <w:pPr>
              <w:pStyle w:val="0"/>
              <w:jc w:val="center"/>
            </w:pPr>
            <w:r>
              <w:rPr>
                <w:sz w:val="20"/>
              </w:rPr>
              <w:t xml:space="preserve">84,9</w:t>
            </w:r>
          </w:p>
        </w:tc>
        <w:tc>
          <w:tcPr>
            <w:tcW w:w="604" w:type="dxa"/>
          </w:tcPr>
          <w:p>
            <w:pPr>
              <w:pStyle w:val="0"/>
              <w:jc w:val="center"/>
            </w:pPr>
            <w:r>
              <w:rPr>
                <w:sz w:val="20"/>
              </w:rPr>
              <w:t xml:space="preserve">85,2</w:t>
            </w:r>
          </w:p>
        </w:tc>
        <w:tc>
          <w:tcPr>
            <w:tcW w:w="604" w:type="dxa"/>
          </w:tcPr>
          <w:p>
            <w:pPr>
              <w:pStyle w:val="0"/>
              <w:jc w:val="center"/>
            </w:pPr>
            <w:r>
              <w:rPr>
                <w:sz w:val="20"/>
              </w:rPr>
              <w:t xml:space="preserve">85,5</w:t>
            </w:r>
          </w:p>
        </w:tc>
        <w:tc>
          <w:tcPr>
            <w:tcW w:w="664" w:type="dxa"/>
          </w:tcPr>
          <w:p>
            <w:pPr>
              <w:pStyle w:val="0"/>
              <w:jc w:val="center"/>
            </w:pPr>
            <w:r>
              <w:rPr>
                <w:sz w:val="20"/>
              </w:rPr>
              <w:t xml:space="preserve">87,0</w:t>
            </w:r>
          </w:p>
        </w:tc>
        <w:tc>
          <w:tcPr>
            <w:tcW w:w="664" w:type="dxa"/>
            <w:tcBorders>
              <w:right w:val="nil"/>
            </w:tcBorders>
          </w:tcPr>
          <w:p>
            <w:pPr>
              <w:pStyle w:val="0"/>
              <w:jc w:val="center"/>
            </w:pPr>
            <w:r>
              <w:rPr>
                <w:sz w:val="20"/>
              </w:rPr>
              <w:t xml:space="preserve">88,5</w:t>
            </w:r>
          </w:p>
        </w:tc>
      </w:tr>
      <w:tr>
        <w:tc>
          <w:tcPr>
            <w:tcW w:w="424" w:type="dxa"/>
            <w:tcBorders>
              <w:left w:val="nil"/>
            </w:tcBorders>
          </w:tcPr>
          <w:p>
            <w:pPr>
              <w:pStyle w:val="0"/>
              <w:jc w:val="center"/>
            </w:pPr>
            <w:r>
              <w:rPr>
                <w:sz w:val="20"/>
              </w:rPr>
              <w:t xml:space="preserve">3.</w:t>
            </w:r>
          </w:p>
        </w:tc>
        <w:tc>
          <w:tcPr>
            <w:tcW w:w="4088" w:type="dxa"/>
          </w:tcPr>
          <w:p>
            <w:pPr>
              <w:pStyle w:val="0"/>
              <w:jc w:val="both"/>
            </w:pPr>
            <w:r>
              <w:rPr>
                <w:sz w:val="20"/>
              </w:rPr>
              <w:t xml:space="preserve">Доля спортсменов Чувашской Республики, принявших участие во всероссийских и международных соревнованиях, в общей численности, занимающихся в спортивных учреждениях</w:t>
            </w:r>
          </w:p>
        </w:tc>
        <w:tc>
          <w:tcPr>
            <w:tcW w:w="1219" w:type="dxa"/>
          </w:tcPr>
          <w:p>
            <w:pPr>
              <w:pStyle w:val="0"/>
              <w:jc w:val="center"/>
            </w:pPr>
            <w:r>
              <w:rPr>
                <w:sz w:val="20"/>
              </w:rPr>
              <w:t xml:space="preserve">процентов</w:t>
            </w:r>
          </w:p>
        </w:tc>
        <w:tc>
          <w:tcPr>
            <w:tcW w:w="784" w:type="dxa"/>
          </w:tcPr>
          <w:p>
            <w:pPr>
              <w:pStyle w:val="0"/>
              <w:jc w:val="center"/>
            </w:pPr>
            <w:r>
              <w:rPr>
                <w:sz w:val="20"/>
              </w:rPr>
              <w:t xml:space="preserve">10,1</w:t>
            </w:r>
          </w:p>
        </w:tc>
        <w:tc>
          <w:tcPr>
            <w:tcW w:w="784" w:type="dxa"/>
          </w:tcPr>
          <w:p>
            <w:pPr>
              <w:pStyle w:val="0"/>
              <w:jc w:val="center"/>
            </w:pPr>
            <w:r>
              <w:rPr>
                <w:sz w:val="20"/>
              </w:rPr>
              <w:t xml:space="preserve">10,3</w:t>
            </w:r>
          </w:p>
        </w:tc>
        <w:tc>
          <w:tcPr>
            <w:tcW w:w="784" w:type="dxa"/>
          </w:tcPr>
          <w:p>
            <w:pPr>
              <w:pStyle w:val="0"/>
              <w:jc w:val="center"/>
            </w:pPr>
            <w:r>
              <w:rPr>
                <w:sz w:val="20"/>
              </w:rPr>
              <w:t xml:space="preserve">10,6</w:t>
            </w:r>
          </w:p>
        </w:tc>
        <w:tc>
          <w:tcPr>
            <w:tcW w:w="784" w:type="dxa"/>
          </w:tcPr>
          <w:p>
            <w:pPr>
              <w:pStyle w:val="0"/>
              <w:jc w:val="center"/>
            </w:pPr>
            <w:r>
              <w:rPr>
                <w:sz w:val="20"/>
              </w:rPr>
              <w:t xml:space="preserve">11,0</w:t>
            </w:r>
          </w:p>
        </w:tc>
        <w:tc>
          <w:tcPr>
            <w:tcW w:w="784" w:type="dxa"/>
          </w:tcPr>
          <w:p>
            <w:pPr>
              <w:pStyle w:val="0"/>
              <w:jc w:val="center"/>
            </w:pPr>
            <w:r>
              <w:rPr>
                <w:sz w:val="20"/>
              </w:rPr>
              <w:t xml:space="preserve">11,4</w:t>
            </w:r>
          </w:p>
        </w:tc>
        <w:tc>
          <w:tcPr>
            <w:tcW w:w="784" w:type="dxa"/>
          </w:tcPr>
          <w:p>
            <w:pPr>
              <w:pStyle w:val="0"/>
              <w:jc w:val="center"/>
            </w:pPr>
            <w:r>
              <w:rPr>
                <w:sz w:val="20"/>
              </w:rPr>
              <w:t xml:space="preserve">11,8</w:t>
            </w:r>
          </w:p>
        </w:tc>
        <w:tc>
          <w:tcPr>
            <w:tcW w:w="604" w:type="dxa"/>
          </w:tcPr>
          <w:p>
            <w:pPr>
              <w:pStyle w:val="0"/>
              <w:jc w:val="center"/>
            </w:pPr>
            <w:r>
              <w:rPr>
                <w:sz w:val="20"/>
              </w:rPr>
              <w:t xml:space="preserve">12,2</w:t>
            </w:r>
          </w:p>
        </w:tc>
        <w:tc>
          <w:tcPr>
            <w:tcW w:w="604" w:type="dxa"/>
          </w:tcPr>
          <w:p>
            <w:pPr>
              <w:pStyle w:val="0"/>
              <w:jc w:val="center"/>
            </w:pPr>
            <w:r>
              <w:rPr>
                <w:sz w:val="20"/>
              </w:rPr>
              <w:t xml:space="preserve">12,6</w:t>
            </w:r>
          </w:p>
        </w:tc>
        <w:tc>
          <w:tcPr>
            <w:tcW w:w="604" w:type="dxa"/>
          </w:tcPr>
          <w:p>
            <w:pPr>
              <w:pStyle w:val="0"/>
              <w:jc w:val="center"/>
            </w:pPr>
            <w:r>
              <w:rPr>
                <w:sz w:val="20"/>
              </w:rPr>
              <w:t xml:space="preserve">13,0</w:t>
            </w:r>
          </w:p>
        </w:tc>
        <w:tc>
          <w:tcPr>
            <w:tcW w:w="664" w:type="dxa"/>
          </w:tcPr>
          <w:p>
            <w:pPr>
              <w:pStyle w:val="0"/>
              <w:jc w:val="center"/>
            </w:pPr>
            <w:r>
              <w:rPr>
                <w:sz w:val="20"/>
              </w:rPr>
              <w:t xml:space="preserve">14,0</w:t>
            </w:r>
          </w:p>
        </w:tc>
        <w:tc>
          <w:tcPr>
            <w:tcW w:w="664" w:type="dxa"/>
            <w:tcBorders>
              <w:right w:val="nil"/>
            </w:tcBorders>
          </w:tcPr>
          <w:p>
            <w:pPr>
              <w:pStyle w:val="0"/>
              <w:jc w:val="center"/>
            </w:pPr>
            <w:r>
              <w:rPr>
                <w:sz w:val="20"/>
              </w:rPr>
              <w:t xml:space="preserve">15,0</w:t>
            </w:r>
          </w:p>
        </w:tc>
      </w:tr>
      <w:tr>
        <w:tc>
          <w:tcPr>
            <w:gridSpan w:val="14"/>
            <w:tcW w:w="13575" w:type="dxa"/>
            <w:tcBorders>
              <w:left w:val="nil"/>
              <w:right w:val="nil"/>
            </w:tcBorders>
          </w:tcPr>
          <w:p>
            <w:pPr>
              <w:pStyle w:val="0"/>
              <w:outlineLvl w:val="2"/>
              <w:jc w:val="center"/>
            </w:pPr>
            <w:r>
              <w:rPr>
                <w:sz w:val="20"/>
              </w:rPr>
              <w:t xml:space="preserve">Подпрограмма "Развитие физической культуры и массового спорта"</w:t>
            </w:r>
          </w:p>
        </w:tc>
      </w:tr>
      <w:tr>
        <w:tblPrEx>
          <w:tblBorders>
            <w:insideH w:val="nil"/>
          </w:tblBorders>
        </w:tblPrEx>
        <w:tc>
          <w:tcPr>
            <w:tcW w:w="424" w:type="dxa"/>
            <w:tcBorders>
              <w:left w:val="nil"/>
              <w:bottom w:val="nil"/>
            </w:tcBorders>
          </w:tcPr>
          <w:p>
            <w:pPr>
              <w:pStyle w:val="0"/>
              <w:jc w:val="center"/>
            </w:pPr>
            <w:r>
              <w:rPr>
                <w:sz w:val="20"/>
              </w:rPr>
              <w:t xml:space="preserve">1.</w:t>
            </w:r>
          </w:p>
        </w:tc>
        <w:tc>
          <w:tcPr>
            <w:tcW w:w="4088" w:type="dxa"/>
            <w:tcBorders>
              <w:bottom w:val="nil"/>
            </w:tcBorders>
          </w:tcPr>
          <w:p>
            <w:pPr>
              <w:pStyle w:val="0"/>
              <w:jc w:val="both"/>
            </w:pPr>
            <w:r>
              <w:rPr>
                <w:sz w:val="20"/>
              </w:rPr>
              <w:t xml:space="preserve">Доля граждан в возрасте 3 - 29 лет, систематически занимающихся физической культурой и спортом, в общей численности граждан данной возрастной категории</w:t>
            </w:r>
          </w:p>
        </w:tc>
        <w:tc>
          <w:tcPr>
            <w:tcW w:w="1219" w:type="dxa"/>
            <w:tcBorders>
              <w:bottom w:val="nil"/>
            </w:tcBorders>
          </w:tcPr>
          <w:p>
            <w:pPr>
              <w:pStyle w:val="0"/>
              <w:jc w:val="center"/>
            </w:pPr>
            <w:r>
              <w:rPr>
                <w:sz w:val="20"/>
              </w:rPr>
              <w:t xml:space="preserve">процентов</w:t>
            </w:r>
          </w:p>
        </w:tc>
        <w:tc>
          <w:tcPr>
            <w:tcW w:w="784" w:type="dxa"/>
            <w:tcBorders>
              <w:bottom w:val="nil"/>
            </w:tcBorders>
          </w:tcPr>
          <w:p>
            <w:pPr>
              <w:pStyle w:val="0"/>
              <w:jc w:val="center"/>
            </w:pPr>
            <w:r>
              <w:rPr>
                <w:sz w:val="20"/>
              </w:rPr>
              <w:t xml:space="preserve">79,8</w:t>
            </w:r>
          </w:p>
        </w:tc>
        <w:tc>
          <w:tcPr>
            <w:tcW w:w="784" w:type="dxa"/>
            <w:tcBorders>
              <w:bottom w:val="nil"/>
            </w:tcBorders>
          </w:tcPr>
          <w:p>
            <w:pPr>
              <w:pStyle w:val="0"/>
              <w:jc w:val="center"/>
            </w:pPr>
            <w:r>
              <w:rPr>
                <w:sz w:val="20"/>
              </w:rPr>
              <w:t xml:space="preserve">80,0</w:t>
            </w:r>
          </w:p>
        </w:tc>
        <w:tc>
          <w:tcPr>
            <w:tcW w:w="784" w:type="dxa"/>
            <w:tcBorders>
              <w:bottom w:val="nil"/>
            </w:tcBorders>
          </w:tcPr>
          <w:p>
            <w:pPr>
              <w:pStyle w:val="0"/>
              <w:jc w:val="center"/>
            </w:pPr>
            <w:r>
              <w:rPr>
                <w:sz w:val="20"/>
              </w:rPr>
              <w:t xml:space="preserve">80,2</w:t>
            </w:r>
          </w:p>
        </w:tc>
        <w:tc>
          <w:tcPr>
            <w:tcW w:w="784" w:type="dxa"/>
            <w:tcBorders>
              <w:bottom w:val="nil"/>
            </w:tcBorders>
          </w:tcPr>
          <w:p>
            <w:pPr>
              <w:pStyle w:val="0"/>
              <w:jc w:val="center"/>
            </w:pPr>
            <w:r>
              <w:rPr>
                <w:sz w:val="20"/>
              </w:rPr>
              <w:t xml:space="preserve">80,6</w:t>
            </w:r>
          </w:p>
        </w:tc>
        <w:tc>
          <w:tcPr>
            <w:tcW w:w="784" w:type="dxa"/>
            <w:tcBorders>
              <w:bottom w:val="nil"/>
            </w:tcBorders>
          </w:tcPr>
          <w:p>
            <w:pPr>
              <w:pStyle w:val="0"/>
              <w:jc w:val="center"/>
            </w:pPr>
            <w:r>
              <w:rPr>
                <w:sz w:val="20"/>
              </w:rPr>
              <w:t xml:space="preserve">81,0</w:t>
            </w:r>
          </w:p>
        </w:tc>
        <w:tc>
          <w:tcPr>
            <w:tcW w:w="784" w:type="dxa"/>
            <w:tcBorders>
              <w:bottom w:val="nil"/>
            </w:tcBorders>
          </w:tcPr>
          <w:p>
            <w:pPr>
              <w:pStyle w:val="0"/>
              <w:jc w:val="center"/>
            </w:pPr>
            <w:r>
              <w:rPr>
                <w:sz w:val="20"/>
              </w:rPr>
              <w:t xml:space="preserve">83,3</w:t>
            </w:r>
          </w:p>
        </w:tc>
        <w:tc>
          <w:tcPr>
            <w:tcW w:w="604" w:type="dxa"/>
            <w:tcBorders>
              <w:bottom w:val="nil"/>
            </w:tcBorders>
          </w:tcPr>
          <w:p>
            <w:pPr>
              <w:pStyle w:val="0"/>
              <w:jc w:val="center"/>
            </w:pPr>
            <w:r>
              <w:rPr>
                <w:sz w:val="20"/>
              </w:rPr>
              <w:t xml:space="preserve">83,7</w:t>
            </w:r>
          </w:p>
        </w:tc>
        <w:tc>
          <w:tcPr>
            <w:tcW w:w="604" w:type="dxa"/>
            <w:tcBorders>
              <w:bottom w:val="nil"/>
            </w:tcBorders>
          </w:tcPr>
          <w:p>
            <w:pPr>
              <w:pStyle w:val="0"/>
              <w:jc w:val="center"/>
            </w:pPr>
            <w:r>
              <w:rPr>
                <w:sz w:val="20"/>
              </w:rPr>
              <w:t xml:space="preserve">84,1</w:t>
            </w:r>
          </w:p>
        </w:tc>
        <w:tc>
          <w:tcPr>
            <w:tcW w:w="604" w:type="dxa"/>
            <w:tcBorders>
              <w:bottom w:val="nil"/>
            </w:tcBorders>
          </w:tcPr>
          <w:p>
            <w:pPr>
              <w:pStyle w:val="0"/>
              <w:jc w:val="center"/>
            </w:pPr>
            <w:r>
              <w:rPr>
                <w:sz w:val="20"/>
              </w:rPr>
              <w:t xml:space="preserve">84,5</w:t>
            </w:r>
          </w:p>
        </w:tc>
        <w:tc>
          <w:tcPr>
            <w:tcW w:w="664" w:type="dxa"/>
            <w:tcBorders>
              <w:bottom w:val="nil"/>
            </w:tcBorders>
          </w:tcPr>
          <w:p>
            <w:pPr>
              <w:pStyle w:val="0"/>
              <w:jc w:val="center"/>
            </w:pPr>
            <w:r>
              <w:rPr>
                <w:sz w:val="20"/>
              </w:rPr>
              <w:t xml:space="preserve">86,5</w:t>
            </w:r>
          </w:p>
        </w:tc>
        <w:tc>
          <w:tcPr>
            <w:tcW w:w="664" w:type="dxa"/>
            <w:tcBorders>
              <w:bottom w:val="nil"/>
              <w:right w:val="nil"/>
            </w:tcBorders>
          </w:tcPr>
          <w:p>
            <w:pPr>
              <w:pStyle w:val="0"/>
              <w:jc w:val="center"/>
            </w:pPr>
            <w:r>
              <w:rPr>
                <w:sz w:val="20"/>
              </w:rPr>
              <w:t xml:space="preserve">88,5</w:t>
            </w:r>
          </w:p>
        </w:tc>
      </w:tr>
      <w:tr>
        <w:tblPrEx>
          <w:tblBorders>
            <w:insideH w:val="nil"/>
          </w:tblBorders>
        </w:tblPrEx>
        <w:tc>
          <w:tcPr>
            <w:gridSpan w:val="14"/>
            <w:tcW w:w="13575" w:type="dxa"/>
            <w:tcBorders>
              <w:top w:val="nil"/>
              <w:left w:val="nil"/>
              <w:right w:val="nil"/>
            </w:tcBorders>
          </w:tcPr>
          <w:p>
            <w:pPr>
              <w:pStyle w:val="0"/>
              <w:jc w:val="both"/>
            </w:pPr>
            <w:r>
              <w:rPr>
                <w:sz w:val="20"/>
              </w:rPr>
              <w:t xml:space="preserve">(п. 1 в ред. </w:t>
            </w:r>
            <w:hyperlink w:history="0" r:id="rId190" w:tooltip="Постановление Кабинета Министров ЧР от 10.05.2023 N 315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10.05.2023 N 315)</w:t>
            </w:r>
          </w:p>
        </w:tc>
      </w:tr>
      <w:tr>
        <w:tblPrEx>
          <w:tblBorders>
            <w:insideH w:val="nil"/>
          </w:tblBorders>
        </w:tblPrEx>
        <w:tc>
          <w:tcPr>
            <w:tcW w:w="424" w:type="dxa"/>
            <w:tcBorders>
              <w:left w:val="nil"/>
              <w:bottom w:val="nil"/>
            </w:tcBorders>
          </w:tcPr>
          <w:p>
            <w:pPr>
              <w:pStyle w:val="0"/>
              <w:jc w:val="center"/>
            </w:pPr>
            <w:r>
              <w:rPr>
                <w:sz w:val="20"/>
              </w:rPr>
              <w:t xml:space="preserve">2.</w:t>
            </w:r>
          </w:p>
        </w:tc>
        <w:tc>
          <w:tcPr>
            <w:tcW w:w="4088" w:type="dxa"/>
            <w:tcBorders>
              <w:bottom w:val="nil"/>
            </w:tcBorders>
          </w:tcPr>
          <w:p>
            <w:pPr>
              <w:pStyle w:val="0"/>
              <w:jc w:val="both"/>
            </w:pPr>
            <w:r>
              <w:rPr>
                <w:sz w:val="20"/>
              </w:rPr>
              <w:t xml:space="preserve">Доля граждан в возрасте от 30 до 54 лет включительно (женщины) и до 59 лет включительно (мужчины), систематически занимающихся физической культурой и спортом, в общей численности граждан данной возрастной категории</w:t>
            </w:r>
          </w:p>
        </w:tc>
        <w:tc>
          <w:tcPr>
            <w:tcW w:w="1219" w:type="dxa"/>
            <w:tcBorders>
              <w:bottom w:val="nil"/>
            </w:tcBorders>
          </w:tcPr>
          <w:p>
            <w:pPr>
              <w:pStyle w:val="0"/>
              <w:jc w:val="center"/>
            </w:pPr>
            <w:r>
              <w:rPr>
                <w:sz w:val="20"/>
              </w:rPr>
              <w:t xml:space="preserve">процентов</w:t>
            </w:r>
          </w:p>
        </w:tc>
        <w:tc>
          <w:tcPr>
            <w:tcW w:w="784" w:type="dxa"/>
            <w:tcBorders>
              <w:bottom w:val="nil"/>
            </w:tcBorders>
          </w:tcPr>
          <w:p>
            <w:pPr>
              <w:pStyle w:val="0"/>
              <w:jc w:val="center"/>
            </w:pPr>
            <w:r>
              <w:rPr>
                <w:sz w:val="20"/>
              </w:rPr>
              <w:t xml:space="preserve">32,0</w:t>
            </w:r>
          </w:p>
        </w:tc>
        <w:tc>
          <w:tcPr>
            <w:tcW w:w="784" w:type="dxa"/>
            <w:tcBorders>
              <w:bottom w:val="nil"/>
            </w:tcBorders>
          </w:tcPr>
          <w:p>
            <w:pPr>
              <w:pStyle w:val="0"/>
              <w:jc w:val="center"/>
            </w:pPr>
            <w:r>
              <w:rPr>
                <w:sz w:val="20"/>
              </w:rPr>
              <w:t xml:space="preserve">35,4</w:t>
            </w:r>
          </w:p>
        </w:tc>
        <w:tc>
          <w:tcPr>
            <w:tcW w:w="784" w:type="dxa"/>
            <w:tcBorders>
              <w:bottom w:val="nil"/>
            </w:tcBorders>
          </w:tcPr>
          <w:p>
            <w:pPr>
              <w:pStyle w:val="0"/>
              <w:jc w:val="center"/>
            </w:pPr>
            <w:r>
              <w:rPr>
                <w:sz w:val="20"/>
              </w:rPr>
              <w:t xml:space="preserve">38,0</w:t>
            </w:r>
          </w:p>
        </w:tc>
        <w:tc>
          <w:tcPr>
            <w:tcW w:w="784" w:type="dxa"/>
            <w:tcBorders>
              <w:bottom w:val="nil"/>
            </w:tcBorders>
          </w:tcPr>
          <w:p>
            <w:pPr>
              <w:pStyle w:val="0"/>
              <w:jc w:val="center"/>
            </w:pPr>
            <w:r>
              <w:rPr>
                <w:sz w:val="20"/>
              </w:rPr>
              <w:t xml:space="preserve">40,8</w:t>
            </w:r>
          </w:p>
        </w:tc>
        <w:tc>
          <w:tcPr>
            <w:tcW w:w="784" w:type="dxa"/>
            <w:tcBorders>
              <w:bottom w:val="nil"/>
            </w:tcBorders>
          </w:tcPr>
          <w:p>
            <w:pPr>
              <w:pStyle w:val="0"/>
              <w:jc w:val="center"/>
            </w:pPr>
            <w:r>
              <w:rPr>
                <w:sz w:val="20"/>
              </w:rPr>
              <w:t xml:space="preserve">44,0</w:t>
            </w:r>
          </w:p>
        </w:tc>
        <w:tc>
          <w:tcPr>
            <w:tcW w:w="784" w:type="dxa"/>
            <w:tcBorders>
              <w:bottom w:val="nil"/>
            </w:tcBorders>
          </w:tcPr>
          <w:p>
            <w:pPr>
              <w:pStyle w:val="0"/>
              <w:jc w:val="center"/>
            </w:pPr>
            <w:r>
              <w:rPr>
                <w:sz w:val="20"/>
              </w:rPr>
              <w:t xml:space="preserve">48,5</w:t>
            </w:r>
          </w:p>
        </w:tc>
        <w:tc>
          <w:tcPr>
            <w:tcW w:w="604" w:type="dxa"/>
            <w:tcBorders>
              <w:bottom w:val="nil"/>
            </w:tcBorders>
          </w:tcPr>
          <w:p>
            <w:pPr>
              <w:pStyle w:val="0"/>
              <w:jc w:val="center"/>
            </w:pPr>
            <w:r>
              <w:rPr>
                <w:sz w:val="20"/>
              </w:rPr>
              <w:t xml:space="preserve">51,2</w:t>
            </w:r>
          </w:p>
        </w:tc>
        <w:tc>
          <w:tcPr>
            <w:tcW w:w="604" w:type="dxa"/>
            <w:tcBorders>
              <w:bottom w:val="nil"/>
            </w:tcBorders>
          </w:tcPr>
          <w:p>
            <w:pPr>
              <w:pStyle w:val="0"/>
              <w:jc w:val="center"/>
            </w:pPr>
            <w:r>
              <w:rPr>
                <w:sz w:val="20"/>
              </w:rPr>
              <w:t xml:space="preserve">55,0</w:t>
            </w:r>
          </w:p>
        </w:tc>
        <w:tc>
          <w:tcPr>
            <w:tcW w:w="604" w:type="dxa"/>
            <w:tcBorders>
              <w:bottom w:val="nil"/>
            </w:tcBorders>
          </w:tcPr>
          <w:p>
            <w:pPr>
              <w:pStyle w:val="0"/>
              <w:jc w:val="center"/>
            </w:pPr>
            <w:r>
              <w:rPr>
                <w:sz w:val="20"/>
              </w:rPr>
              <w:t xml:space="preserve">57,5</w:t>
            </w:r>
          </w:p>
        </w:tc>
        <w:tc>
          <w:tcPr>
            <w:tcW w:w="664" w:type="dxa"/>
            <w:tcBorders>
              <w:bottom w:val="nil"/>
            </w:tcBorders>
          </w:tcPr>
          <w:p>
            <w:pPr>
              <w:pStyle w:val="0"/>
              <w:jc w:val="center"/>
            </w:pPr>
            <w:r>
              <w:rPr>
                <w:sz w:val="20"/>
              </w:rPr>
              <w:t xml:space="preserve">58,5</w:t>
            </w:r>
          </w:p>
        </w:tc>
        <w:tc>
          <w:tcPr>
            <w:tcW w:w="664" w:type="dxa"/>
            <w:tcBorders>
              <w:bottom w:val="nil"/>
              <w:right w:val="nil"/>
            </w:tcBorders>
          </w:tcPr>
          <w:p>
            <w:pPr>
              <w:pStyle w:val="0"/>
              <w:jc w:val="center"/>
            </w:pPr>
            <w:r>
              <w:rPr>
                <w:sz w:val="20"/>
              </w:rPr>
              <w:t xml:space="preserve">58,7</w:t>
            </w:r>
          </w:p>
        </w:tc>
      </w:tr>
      <w:tr>
        <w:tblPrEx>
          <w:tblBorders>
            <w:insideH w:val="nil"/>
          </w:tblBorders>
        </w:tblPrEx>
        <w:tc>
          <w:tcPr>
            <w:gridSpan w:val="14"/>
            <w:tcW w:w="13575" w:type="dxa"/>
            <w:tcBorders>
              <w:top w:val="nil"/>
              <w:left w:val="nil"/>
              <w:right w:val="nil"/>
            </w:tcBorders>
          </w:tcPr>
          <w:p>
            <w:pPr>
              <w:pStyle w:val="0"/>
              <w:jc w:val="both"/>
            </w:pPr>
            <w:r>
              <w:rPr>
                <w:sz w:val="20"/>
              </w:rPr>
              <w:t xml:space="preserve">(п. 2 в ред. </w:t>
            </w:r>
            <w:hyperlink w:history="0" r:id="rId191" w:tooltip="Постановление Кабинета Министров ЧР от 10.05.2023 N 315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10.05.2023 N 315)</w:t>
            </w:r>
          </w:p>
        </w:tc>
      </w:tr>
      <w:tr>
        <w:tblPrEx>
          <w:tblBorders>
            <w:insideH w:val="nil"/>
          </w:tblBorders>
        </w:tblPrEx>
        <w:tc>
          <w:tcPr>
            <w:tcW w:w="424" w:type="dxa"/>
            <w:tcBorders>
              <w:left w:val="nil"/>
              <w:bottom w:val="nil"/>
            </w:tcBorders>
          </w:tcPr>
          <w:p>
            <w:pPr>
              <w:pStyle w:val="0"/>
              <w:jc w:val="center"/>
            </w:pPr>
            <w:r>
              <w:rPr>
                <w:sz w:val="20"/>
              </w:rPr>
              <w:t xml:space="preserve">3.</w:t>
            </w:r>
          </w:p>
        </w:tc>
        <w:tc>
          <w:tcPr>
            <w:tcW w:w="4088" w:type="dxa"/>
            <w:tcBorders>
              <w:bottom w:val="nil"/>
            </w:tcBorders>
          </w:tcPr>
          <w:p>
            <w:pPr>
              <w:pStyle w:val="0"/>
              <w:jc w:val="both"/>
            </w:pPr>
            <w:r>
              <w:rPr>
                <w:sz w:val="20"/>
              </w:rPr>
              <w:t xml:space="preserve">Доля граждан в возрасте от 55 лет (женщины) и от 60 лет (мужчины) до 79 лет включительно, систематически занимающихся физической культурой и спортом, в общей численности граждан данной возрастной категории</w:t>
            </w:r>
          </w:p>
        </w:tc>
        <w:tc>
          <w:tcPr>
            <w:tcW w:w="1219" w:type="dxa"/>
            <w:tcBorders>
              <w:bottom w:val="nil"/>
            </w:tcBorders>
          </w:tcPr>
          <w:p>
            <w:pPr>
              <w:pStyle w:val="0"/>
              <w:jc w:val="center"/>
            </w:pPr>
            <w:r>
              <w:rPr>
                <w:sz w:val="20"/>
              </w:rPr>
              <w:t xml:space="preserve">процентов</w:t>
            </w:r>
          </w:p>
        </w:tc>
        <w:tc>
          <w:tcPr>
            <w:tcW w:w="784" w:type="dxa"/>
            <w:tcBorders>
              <w:bottom w:val="nil"/>
            </w:tcBorders>
          </w:tcPr>
          <w:p>
            <w:pPr>
              <w:pStyle w:val="0"/>
              <w:jc w:val="center"/>
            </w:pPr>
            <w:r>
              <w:rPr>
                <w:sz w:val="20"/>
              </w:rPr>
              <w:t xml:space="preserve">7,2</w:t>
            </w:r>
          </w:p>
        </w:tc>
        <w:tc>
          <w:tcPr>
            <w:tcW w:w="784" w:type="dxa"/>
            <w:tcBorders>
              <w:bottom w:val="nil"/>
            </w:tcBorders>
          </w:tcPr>
          <w:p>
            <w:pPr>
              <w:pStyle w:val="0"/>
              <w:jc w:val="center"/>
            </w:pPr>
            <w:r>
              <w:rPr>
                <w:sz w:val="20"/>
              </w:rPr>
              <w:t xml:space="preserve">10,2</w:t>
            </w:r>
          </w:p>
        </w:tc>
        <w:tc>
          <w:tcPr>
            <w:tcW w:w="784" w:type="dxa"/>
            <w:tcBorders>
              <w:bottom w:val="nil"/>
            </w:tcBorders>
          </w:tcPr>
          <w:p>
            <w:pPr>
              <w:pStyle w:val="0"/>
              <w:jc w:val="center"/>
            </w:pPr>
            <w:r>
              <w:rPr>
                <w:sz w:val="20"/>
              </w:rPr>
              <w:t xml:space="preserve">12,3</w:t>
            </w:r>
          </w:p>
        </w:tc>
        <w:tc>
          <w:tcPr>
            <w:tcW w:w="784" w:type="dxa"/>
            <w:tcBorders>
              <w:bottom w:val="nil"/>
            </w:tcBorders>
          </w:tcPr>
          <w:p>
            <w:pPr>
              <w:pStyle w:val="0"/>
              <w:jc w:val="center"/>
            </w:pPr>
            <w:r>
              <w:rPr>
                <w:sz w:val="20"/>
              </w:rPr>
              <w:t xml:space="preserve">14,6</w:t>
            </w:r>
          </w:p>
        </w:tc>
        <w:tc>
          <w:tcPr>
            <w:tcW w:w="784" w:type="dxa"/>
            <w:tcBorders>
              <w:bottom w:val="nil"/>
            </w:tcBorders>
          </w:tcPr>
          <w:p>
            <w:pPr>
              <w:pStyle w:val="0"/>
              <w:jc w:val="center"/>
            </w:pPr>
            <w:r>
              <w:rPr>
                <w:sz w:val="20"/>
              </w:rPr>
              <w:t xml:space="preserve">17,0</w:t>
            </w:r>
          </w:p>
        </w:tc>
        <w:tc>
          <w:tcPr>
            <w:tcW w:w="784" w:type="dxa"/>
            <w:tcBorders>
              <w:bottom w:val="nil"/>
            </w:tcBorders>
          </w:tcPr>
          <w:p>
            <w:pPr>
              <w:pStyle w:val="0"/>
              <w:jc w:val="center"/>
            </w:pPr>
            <w:r>
              <w:rPr>
                <w:sz w:val="20"/>
              </w:rPr>
              <w:t xml:space="preserve">20,5</w:t>
            </w:r>
          </w:p>
        </w:tc>
        <w:tc>
          <w:tcPr>
            <w:tcW w:w="604" w:type="dxa"/>
            <w:tcBorders>
              <w:bottom w:val="nil"/>
            </w:tcBorders>
          </w:tcPr>
          <w:p>
            <w:pPr>
              <w:pStyle w:val="0"/>
              <w:jc w:val="center"/>
            </w:pPr>
            <w:r>
              <w:rPr>
                <w:sz w:val="20"/>
              </w:rPr>
              <w:t xml:space="preserve">22,2</w:t>
            </w:r>
          </w:p>
        </w:tc>
        <w:tc>
          <w:tcPr>
            <w:tcW w:w="604" w:type="dxa"/>
            <w:tcBorders>
              <w:bottom w:val="nil"/>
            </w:tcBorders>
          </w:tcPr>
          <w:p>
            <w:pPr>
              <w:pStyle w:val="0"/>
              <w:jc w:val="center"/>
            </w:pPr>
            <w:r>
              <w:rPr>
                <w:sz w:val="20"/>
              </w:rPr>
              <w:t xml:space="preserve">25,0</w:t>
            </w:r>
          </w:p>
        </w:tc>
        <w:tc>
          <w:tcPr>
            <w:tcW w:w="604" w:type="dxa"/>
            <w:tcBorders>
              <w:bottom w:val="nil"/>
            </w:tcBorders>
          </w:tcPr>
          <w:p>
            <w:pPr>
              <w:pStyle w:val="0"/>
              <w:jc w:val="center"/>
            </w:pPr>
            <w:r>
              <w:rPr>
                <w:sz w:val="20"/>
              </w:rPr>
              <w:t xml:space="preserve">28,3</w:t>
            </w:r>
          </w:p>
        </w:tc>
        <w:tc>
          <w:tcPr>
            <w:tcW w:w="664" w:type="dxa"/>
            <w:tcBorders>
              <w:bottom w:val="nil"/>
            </w:tcBorders>
          </w:tcPr>
          <w:p>
            <w:pPr>
              <w:pStyle w:val="0"/>
              <w:jc w:val="center"/>
            </w:pPr>
            <w:r>
              <w:rPr>
                <w:sz w:val="20"/>
              </w:rPr>
              <w:t xml:space="preserve">30,0</w:t>
            </w:r>
          </w:p>
        </w:tc>
        <w:tc>
          <w:tcPr>
            <w:tcW w:w="664" w:type="dxa"/>
            <w:tcBorders>
              <w:bottom w:val="nil"/>
              <w:right w:val="nil"/>
            </w:tcBorders>
          </w:tcPr>
          <w:p>
            <w:pPr>
              <w:pStyle w:val="0"/>
              <w:jc w:val="center"/>
            </w:pPr>
            <w:r>
              <w:rPr>
                <w:sz w:val="20"/>
              </w:rPr>
              <w:t xml:space="preserve">35,0</w:t>
            </w:r>
          </w:p>
        </w:tc>
      </w:tr>
      <w:tr>
        <w:tblPrEx>
          <w:tblBorders>
            <w:insideH w:val="nil"/>
          </w:tblBorders>
        </w:tblPrEx>
        <w:tc>
          <w:tcPr>
            <w:gridSpan w:val="14"/>
            <w:tcW w:w="13575" w:type="dxa"/>
            <w:tcBorders>
              <w:top w:val="nil"/>
              <w:left w:val="nil"/>
              <w:right w:val="nil"/>
            </w:tcBorders>
          </w:tcPr>
          <w:p>
            <w:pPr>
              <w:pStyle w:val="0"/>
              <w:jc w:val="both"/>
            </w:pPr>
            <w:r>
              <w:rPr>
                <w:sz w:val="20"/>
              </w:rPr>
              <w:t xml:space="preserve">(п. 3 в ред. </w:t>
            </w:r>
            <w:hyperlink w:history="0" r:id="rId192" w:tooltip="Постановление Кабинета Министров ЧР от 10.05.2023 N 315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10.05.2023 N 315)</w:t>
            </w:r>
          </w:p>
        </w:tc>
      </w:tr>
      <w:tr>
        <w:tc>
          <w:tcPr>
            <w:tcW w:w="424" w:type="dxa"/>
            <w:tcBorders>
              <w:left w:val="nil"/>
            </w:tcBorders>
          </w:tcPr>
          <w:p>
            <w:pPr>
              <w:pStyle w:val="0"/>
              <w:jc w:val="center"/>
            </w:pPr>
            <w:r>
              <w:rPr>
                <w:sz w:val="20"/>
              </w:rPr>
              <w:t xml:space="preserve">4.</w:t>
            </w:r>
          </w:p>
        </w:tc>
        <w:tc>
          <w:tcPr>
            <w:tcW w:w="4088" w:type="dxa"/>
          </w:tcPr>
          <w:p>
            <w:pPr>
              <w:pStyle w:val="0"/>
              <w:jc w:val="both"/>
            </w:pPr>
            <w:r>
              <w:rPr>
                <w:sz w:val="20"/>
              </w:rP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не имеющего противопоказаний для занятий физической культурой и спортом</w:t>
            </w:r>
          </w:p>
        </w:tc>
        <w:tc>
          <w:tcPr>
            <w:tcW w:w="1219" w:type="dxa"/>
          </w:tcPr>
          <w:p>
            <w:pPr>
              <w:pStyle w:val="0"/>
              <w:jc w:val="center"/>
            </w:pPr>
            <w:r>
              <w:rPr>
                <w:sz w:val="20"/>
              </w:rPr>
              <w:t xml:space="preserve">процентов</w:t>
            </w:r>
          </w:p>
        </w:tc>
        <w:tc>
          <w:tcPr>
            <w:tcW w:w="784" w:type="dxa"/>
          </w:tcPr>
          <w:p>
            <w:pPr>
              <w:pStyle w:val="0"/>
              <w:jc w:val="center"/>
            </w:pPr>
            <w:r>
              <w:rPr>
                <w:sz w:val="20"/>
              </w:rPr>
              <w:t xml:space="preserve">14,2</w:t>
            </w:r>
          </w:p>
        </w:tc>
        <w:tc>
          <w:tcPr>
            <w:tcW w:w="784" w:type="dxa"/>
          </w:tcPr>
          <w:p>
            <w:pPr>
              <w:pStyle w:val="0"/>
              <w:jc w:val="center"/>
            </w:pPr>
            <w:r>
              <w:rPr>
                <w:sz w:val="20"/>
              </w:rPr>
              <w:t xml:space="preserve">14,6</w:t>
            </w:r>
          </w:p>
        </w:tc>
        <w:tc>
          <w:tcPr>
            <w:tcW w:w="784" w:type="dxa"/>
          </w:tcPr>
          <w:p>
            <w:pPr>
              <w:pStyle w:val="0"/>
              <w:jc w:val="center"/>
            </w:pPr>
            <w:r>
              <w:rPr>
                <w:sz w:val="20"/>
              </w:rPr>
              <w:t xml:space="preserve">15,2</w:t>
            </w:r>
          </w:p>
        </w:tc>
        <w:tc>
          <w:tcPr>
            <w:tcW w:w="784" w:type="dxa"/>
          </w:tcPr>
          <w:p>
            <w:pPr>
              <w:pStyle w:val="0"/>
              <w:jc w:val="center"/>
            </w:pPr>
            <w:r>
              <w:rPr>
                <w:sz w:val="20"/>
              </w:rPr>
              <w:t xml:space="preserve">15,6</w:t>
            </w:r>
          </w:p>
        </w:tc>
        <w:tc>
          <w:tcPr>
            <w:tcW w:w="784" w:type="dxa"/>
          </w:tcPr>
          <w:p>
            <w:pPr>
              <w:pStyle w:val="0"/>
              <w:jc w:val="center"/>
            </w:pPr>
            <w:r>
              <w:rPr>
                <w:sz w:val="20"/>
              </w:rPr>
              <w:t xml:space="preserve">16,2</w:t>
            </w:r>
          </w:p>
        </w:tc>
        <w:tc>
          <w:tcPr>
            <w:tcW w:w="784" w:type="dxa"/>
          </w:tcPr>
          <w:p>
            <w:pPr>
              <w:pStyle w:val="0"/>
              <w:jc w:val="center"/>
            </w:pPr>
            <w:r>
              <w:rPr>
                <w:sz w:val="20"/>
              </w:rPr>
              <w:t xml:space="preserve">16,8</w:t>
            </w:r>
          </w:p>
        </w:tc>
        <w:tc>
          <w:tcPr>
            <w:tcW w:w="604" w:type="dxa"/>
          </w:tcPr>
          <w:p>
            <w:pPr>
              <w:pStyle w:val="0"/>
              <w:jc w:val="center"/>
            </w:pPr>
            <w:r>
              <w:rPr>
                <w:sz w:val="20"/>
              </w:rPr>
              <w:t xml:space="preserve">17,5</w:t>
            </w:r>
          </w:p>
        </w:tc>
        <w:tc>
          <w:tcPr>
            <w:tcW w:w="604" w:type="dxa"/>
          </w:tcPr>
          <w:p>
            <w:pPr>
              <w:pStyle w:val="0"/>
              <w:jc w:val="center"/>
            </w:pPr>
            <w:r>
              <w:rPr>
                <w:sz w:val="20"/>
              </w:rPr>
              <w:t xml:space="preserve">18,2</w:t>
            </w:r>
          </w:p>
        </w:tc>
        <w:tc>
          <w:tcPr>
            <w:tcW w:w="604" w:type="dxa"/>
          </w:tcPr>
          <w:p>
            <w:pPr>
              <w:pStyle w:val="0"/>
              <w:jc w:val="center"/>
            </w:pPr>
            <w:r>
              <w:rPr>
                <w:sz w:val="20"/>
              </w:rPr>
              <w:t xml:space="preserve">19,0</w:t>
            </w:r>
          </w:p>
        </w:tc>
        <w:tc>
          <w:tcPr>
            <w:tcW w:w="664" w:type="dxa"/>
          </w:tcPr>
          <w:p>
            <w:pPr>
              <w:pStyle w:val="0"/>
              <w:jc w:val="center"/>
            </w:pPr>
            <w:r>
              <w:rPr>
                <w:sz w:val="20"/>
              </w:rPr>
              <w:t xml:space="preserve">22,0</w:t>
            </w:r>
          </w:p>
        </w:tc>
        <w:tc>
          <w:tcPr>
            <w:tcW w:w="664" w:type="dxa"/>
            <w:tcBorders>
              <w:right w:val="nil"/>
            </w:tcBorders>
          </w:tcPr>
          <w:p>
            <w:pPr>
              <w:pStyle w:val="0"/>
              <w:jc w:val="center"/>
            </w:pPr>
            <w:r>
              <w:rPr>
                <w:sz w:val="20"/>
              </w:rPr>
              <w:t xml:space="preserve">25,0</w:t>
            </w:r>
          </w:p>
        </w:tc>
      </w:tr>
      <w:tr>
        <w:tc>
          <w:tcPr>
            <w:tcW w:w="424" w:type="dxa"/>
            <w:tcBorders>
              <w:left w:val="nil"/>
            </w:tcBorders>
          </w:tcPr>
          <w:p>
            <w:pPr>
              <w:pStyle w:val="0"/>
              <w:jc w:val="center"/>
            </w:pPr>
            <w:r>
              <w:rPr>
                <w:sz w:val="20"/>
              </w:rPr>
              <w:t xml:space="preserve">5.</w:t>
            </w:r>
          </w:p>
        </w:tc>
        <w:tc>
          <w:tcPr>
            <w:tcW w:w="4088" w:type="dxa"/>
          </w:tcPr>
          <w:p>
            <w:pPr>
              <w:pStyle w:val="0"/>
              <w:jc w:val="both"/>
            </w:pPr>
            <w:r>
              <w:rPr>
                <w:sz w:val="20"/>
              </w:rPr>
              <w:t xml:space="preserve">Доля граждан трудоспособного возраста, систематически занимающихся физической культурой и спортом</w:t>
            </w:r>
          </w:p>
        </w:tc>
        <w:tc>
          <w:tcPr>
            <w:tcW w:w="1219" w:type="dxa"/>
          </w:tcPr>
          <w:p>
            <w:pPr>
              <w:pStyle w:val="0"/>
              <w:jc w:val="center"/>
            </w:pPr>
            <w:r>
              <w:rPr>
                <w:sz w:val="20"/>
              </w:rPr>
              <w:t xml:space="preserve">процентов</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c>
          <w:tcPr>
            <w:tcW w:w="604" w:type="dxa"/>
          </w:tcPr>
          <w:p>
            <w:pPr>
              <w:pStyle w:val="0"/>
              <w:jc w:val="center"/>
            </w:pPr>
            <w:r>
              <w:rPr>
                <w:sz w:val="20"/>
              </w:rPr>
              <w:t xml:space="preserve">59,4</w:t>
            </w:r>
          </w:p>
        </w:tc>
        <w:tc>
          <w:tcPr>
            <w:tcW w:w="604" w:type="dxa"/>
          </w:tcPr>
          <w:p>
            <w:pPr>
              <w:pStyle w:val="0"/>
              <w:jc w:val="center"/>
            </w:pPr>
            <w:r>
              <w:rPr>
                <w:sz w:val="20"/>
              </w:rPr>
              <w:t xml:space="preserve">61,3</w:t>
            </w:r>
          </w:p>
        </w:tc>
        <w:tc>
          <w:tcPr>
            <w:tcW w:w="604" w:type="dxa"/>
          </w:tcPr>
          <w:p>
            <w:pPr>
              <w:pStyle w:val="0"/>
              <w:jc w:val="center"/>
            </w:pPr>
            <w:r>
              <w:rPr>
                <w:sz w:val="20"/>
              </w:rPr>
              <w:t xml:space="preserve">63,3</w:t>
            </w:r>
          </w:p>
        </w:tc>
        <w:tc>
          <w:tcPr>
            <w:tcW w:w="664" w:type="dxa"/>
          </w:tcPr>
          <w:p>
            <w:pPr>
              <w:pStyle w:val="0"/>
              <w:jc w:val="center"/>
            </w:pPr>
            <w:r>
              <w:rPr>
                <w:sz w:val="20"/>
              </w:rPr>
              <w:t xml:space="preserve">73,3</w:t>
            </w:r>
          </w:p>
        </w:tc>
        <w:tc>
          <w:tcPr>
            <w:tcW w:w="664" w:type="dxa"/>
            <w:tcBorders>
              <w:right w:val="nil"/>
            </w:tcBorders>
          </w:tcPr>
          <w:p>
            <w:pPr>
              <w:pStyle w:val="0"/>
              <w:jc w:val="center"/>
            </w:pPr>
            <w:r>
              <w:rPr>
                <w:sz w:val="20"/>
              </w:rPr>
              <w:t xml:space="preserve">83,3</w:t>
            </w:r>
          </w:p>
        </w:tc>
      </w:tr>
      <w:tr>
        <w:tc>
          <w:tcPr>
            <w:tcW w:w="424" w:type="dxa"/>
            <w:tcBorders>
              <w:left w:val="nil"/>
            </w:tcBorders>
          </w:tcPr>
          <w:p>
            <w:pPr>
              <w:pStyle w:val="0"/>
              <w:jc w:val="center"/>
            </w:pPr>
            <w:r>
              <w:rPr>
                <w:sz w:val="20"/>
              </w:rPr>
              <w:t xml:space="preserve">6.</w:t>
            </w:r>
          </w:p>
        </w:tc>
        <w:tc>
          <w:tcPr>
            <w:tcW w:w="4088" w:type="dxa"/>
          </w:tcPr>
          <w:p>
            <w:pPr>
              <w:pStyle w:val="0"/>
              <w:jc w:val="both"/>
            </w:pPr>
            <w:r>
              <w:rPr>
                <w:sz w:val="20"/>
              </w:rPr>
              <w:t xml:space="preserve">Доля сельского населения, систематически занимающегося физической культурой и спортом</w:t>
            </w:r>
          </w:p>
        </w:tc>
        <w:tc>
          <w:tcPr>
            <w:tcW w:w="1219" w:type="dxa"/>
          </w:tcPr>
          <w:p>
            <w:pPr>
              <w:pStyle w:val="0"/>
              <w:jc w:val="center"/>
            </w:pPr>
            <w:r>
              <w:rPr>
                <w:sz w:val="20"/>
              </w:rPr>
              <w:t xml:space="preserve">процентов</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c>
          <w:tcPr>
            <w:tcW w:w="604" w:type="dxa"/>
          </w:tcPr>
          <w:p>
            <w:pPr>
              <w:pStyle w:val="0"/>
              <w:jc w:val="center"/>
            </w:pPr>
            <w:r>
              <w:rPr>
                <w:sz w:val="20"/>
              </w:rPr>
              <w:t xml:space="preserve">46,4</w:t>
            </w:r>
          </w:p>
        </w:tc>
        <w:tc>
          <w:tcPr>
            <w:tcW w:w="604" w:type="dxa"/>
          </w:tcPr>
          <w:p>
            <w:pPr>
              <w:pStyle w:val="0"/>
              <w:jc w:val="center"/>
            </w:pPr>
            <w:r>
              <w:rPr>
                <w:sz w:val="20"/>
              </w:rPr>
              <w:t xml:space="preserve">46,7</w:t>
            </w:r>
          </w:p>
        </w:tc>
        <w:tc>
          <w:tcPr>
            <w:tcW w:w="604" w:type="dxa"/>
          </w:tcPr>
          <w:p>
            <w:pPr>
              <w:pStyle w:val="0"/>
              <w:jc w:val="center"/>
            </w:pPr>
            <w:r>
              <w:rPr>
                <w:sz w:val="20"/>
              </w:rPr>
              <w:t xml:space="preserve">46,9</w:t>
            </w:r>
          </w:p>
        </w:tc>
        <w:tc>
          <w:tcPr>
            <w:tcW w:w="664" w:type="dxa"/>
          </w:tcPr>
          <w:p>
            <w:pPr>
              <w:pStyle w:val="0"/>
              <w:jc w:val="center"/>
            </w:pPr>
            <w:r>
              <w:rPr>
                <w:sz w:val="20"/>
              </w:rPr>
              <w:t xml:space="preserve">47,9</w:t>
            </w:r>
          </w:p>
        </w:tc>
        <w:tc>
          <w:tcPr>
            <w:tcW w:w="664" w:type="dxa"/>
            <w:tcBorders>
              <w:right w:val="nil"/>
            </w:tcBorders>
          </w:tcPr>
          <w:p>
            <w:pPr>
              <w:pStyle w:val="0"/>
              <w:jc w:val="center"/>
            </w:pPr>
            <w:r>
              <w:rPr>
                <w:sz w:val="20"/>
              </w:rPr>
              <w:t xml:space="preserve">48,9</w:t>
            </w:r>
          </w:p>
        </w:tc>
      </w:tr>
      <w:tr>
        <w:tc>
          <w:tcPr>
            <w:tcW w:w="424" w:type="dxa"/>
            <w:tcBorders>
              <w:left w:val="nil"/>
            </w:tcBorders>
          </w:tcPr>
          <w:p>
            <w:pPr>
              <w:pStyle w:val="0"/>
              <w:jc w:val="center"/>
            </w:pPr>
            <w:r>
              <w:rPr>
                <w:sz w:val="20"/>
              </w:rPr>
              <w:t xml:space="preserve">7.</w:t>
            </w:r>
          </w:p>
        </w:tc>
        <w:tc>
          <w:tcPr>
            <w:tcW w:w="4088" w:type="dxa"/>
          </w:tcPr>
          <w:p>
            <w:pPr>
              <w:pStyle w:val="0"/>
              <w:jc w:val="both"/>
            </w:pPr>
            <w:r>
              <w:rPr>
                <w:sz w:val="20"/>
              </w:rPr>
              <w:t xml:space="preserve">Уровень удовлетворенности граждан созданными условиями для занятий физической культурой и спортом</w:t>
            </w:r>
          </w:p>
        </w:tc>
        <w:tc>
          <w:tcPr>
            <w:tcW w:w="1219" w:type="dxa"/>
          </w:tcPr>
          <w:p>
            <w:pPr>
              <w:pStyle w:val="0"/>
              <w:jc w:val="center"/>
            </w:pPr>
            <w:r>
              <w:rPr>
                <w:sz w:val="20"/>
              </w:rPr>
              <w:t xml:space="preserve">процентов</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c>
          <w:tcPr>
            <w:tcW w:w="604" w:type="dxa"/>
          </w:tcPr>
          <w:p>
            <w:pPr>
              <w:pStyle w:val="0"/>
              <w:jc w:val="center"/>
            </w:pPr>
            <w:r>
              <w:rPr>
                <w:sz w:val="20"/>
              </w:rPr>
              <w:t xml:space="preserve">57,0</w:t>
            </w:r>
          </w:p>
        </w:tc>
        <w:tc>
          <w:tcPr>
            <w:tcW w:w="604" w:type="dxa"/>
          </w:tcPr>
          <w:p>
            <w:pPr>
              <w:pStyle w:val="0"/>
              <w:jc w:val="center"/>
            </w:pPr>
            <w:r>
              <w:rPr>
                <w:sz w:val="20"/>
              </w:rPr>
              <w:t xml:space="preserve">58,0</w:t>
            </w:r>
          </w:p>
        </w:tc>
        <w:tc>
          <w:tcPr>
            <w:tcW w:w="604" w:type="dxa"/>
          </w:tcPr>
          <w:p>
            <w:pPr>
              <w:pStyle w:val="0"/>
              <w:jc w:val="center"/>
            </w:pPr>
            <w:r>
              <w:rPr>
                <w:sz w:val="20"/>
              </w:rPr>
              <w:t xml:space="preserve">60,0</w:t>
            </w:r>
          </w:p>
        </w:tc>
        <w:tc>
          <w:tcPr>
            <w:tcW w:w="664" w:type="dxa"/>
          </w:tcPr>
          <w:p>
            <w:pPr>
              <w:pStyle w:val="0"/>
              <w:jc w:val="center"/>
            </w:pPr>
            <w:r>
              <w:rPr>
                <w:sz w:val="20"/>
              </w:rPr>
              <w:t xml:space="preserve">70,0</w:t>
            </w:r>
          </w:p>
        </w:tc>
        <w:tc>
          <w:tcPr>
            <w:tcW w:w="664" w:type="dxa"/>
            <w:tcBorders>
              <w:right w:val="nil"/>
            </w:tcBorders>
          </w:tcPr>
          <w:p>
            <w:pPr>
              <w:pStyle w:val="0"/>
              <w:jc w:val="center"/>
            </w:pPr>
            <w:r>
              <w:rPr>
                <w:sz w:val="20"/>
              </w:rPr>
              <w:t xml:space="preserve">80,0</w:t>
            </w:r>
          </w:p>
        </w:tc>
      </w:tr>
      <w:tr>
        <w:tc>
          <w:tcPr>
            <w:tcW w:w="424" w:type="dxa"/>
            <w:tcBorders>
              <w:left w:val="nil"/>
            </w:tcBorders>
          </w:tcPr>
          <w:p>
            <w:pPr>
              <w:pStyle w:val="0"/>
              <w:jc w:val="center"/>
            </w:pPr>
            <w:r>
              <w:rPr>
                <w:sz w:val="20"/>
              </w:rPr>
              <w:t xml:space="preserve">8.</w:t>
            </w:r>
          </w:p>
        </w:tc>
        <w:tc>
          <w:tcPr>
            <w:tcW w:w="4088" w:type="dxa"/>
          </w:tcPr>
          <w:p>
            <w:pPr>
              <w:pStyle w:val="0"/>
              <w:jc w:val="both"/>
            </w:pPr>
            <w:r>
              <w:rPr>
                <w:sz w:val="20"/>
              </w:rPr>
              <w:t xml:space="preserve">Доля населения,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w:t>
            </w:r>
          </w:p>
        </w:tc>
        <w:tc>
          <w:tcPr>
            <w:tcW w:w="1219" w:type="dxa"/>
          </w:tcPr>
          <w:p>
            <w:pPr>
              <w:pStyle w:val="0"/>
              <w:jc w:val="center"/>
            </w:pPr>
            <w:r>
              <w:rPr>
                <w:sz w:val="20"/>
              </w:rPr>
              <w:t xml:space="preserve">процентов</w:t>
            </w:r>
          </w:p>
        </w:tc>
        <w:tc>
          <w:tcPr>
            <w:tcW w:w="784" w:type="dxa"/>
          </w:tcPr>
          <w:p>
            <w:pPr>
              <w:pStyle w:val="0"/>
              <w:jc w:val="center"/>
            </w:pPr>
            <w:r>
              <w:rPr>
                <w:sz w:val="20"/>
              </w:rPr>
              <w:t xml:space="preserve">40,0</w:t>
            </w:r>
          </w:p>
        </w:tc>
        <w:tc>
          <w:tcPr>
            <w:tcW w:w="784" w:type="dxa"/>
          </w:tcPr>
          <w:p>
            <w:pPr>
              <w:pStyle w:val="0"/>
              <w:jc w:val="center"/>
            </w:pPr>
            <w:r>
              <w:rPr>
                <w:sz w:val="20"/>
              </w:rPr>
              <w:t xml:space="preserve">45,0</w:t>
            </w:r>
          </w:p>
        </w:tc>
        <w:tc>
          <w:tcPr>
            <w:tcW w:w="784" w:type="dxa"/>
          </w:tcPr>
          <w:p>
            <w:pPr>
              <w:pStyle w:val="0"/>
              <w:jc w:val="center"/>
            </w:pPr>
            <w:r>
              <w:rPr>
                <w:sz w:val="20"/>
              </w:rPr>
              <w:t xml:space="preserve">50,0</w:t>
            </w:r>
          </w:p>
        </w:tc>
        <w:tc>
          <w:tcPr>
            <w:tcW w:w="784" w:type="dxa"/>
          </w:tcPr>
          <w:p>
            <w:pPr>
              <w:pStyle w:val="0"/>
              <w:jc w:val="center"/>
            </w:pPr>
            <w:r>
              <w:rPr>
                <w:sz w:val="20"/>
              </w:rPr>
              <w:t xml:space="preserve">55,0</w:t>
            </w:r>
          </w:p>
        </w:tc>
        <w:tc>
          <w:tcPr>
            <w:tcW w:w="784" w:type="dxa"/>
          </w:tcPr>
          <w:p>
            <w:pPr>
              <w:pStyle w:val="0"/>
              <w:jc w:val="center"/>
            </w:pPr>
            <w:r>
              <w:rPr>
                <w:sz w:val="20"/>
              </w:rPr>
              <w:t xml:space="preserve">60,0</w:t>
            </w:r>
          </w:p>
        </w:tc>
        <w:tc>
          <w:tcPr>
            <w:tcW w:w="784" w:type="dxa"/>
          </w:tcPr>
          <w:p>
            <w:pPr>
              <w:pStyle w:val="0"/>
              <w:jc w:val="center"/>
            </w:pPr>
            <w:r>
              <w:rPr>
                <w:sz w:val="20"/>
              </w:rPr>
              <w:t xml:space="preserve">65,0</w:t>
            </w:r>
          </w:p>
        </w:tc>
        <w:tc>
          <w:tcPr>
            <w:tcW w:w="604" w:type="dxa"/>
          </w:tcPr>
          <w:p>
            <w:pPr>
              <w:pStyle w:val="0"/>
              <w:jc w:val="center"/>
            </w:pPr>
            <w:r>
              <w:rPr>
                <w:sz w:val="20"/>
              </w:rPr>
              <w:t xml:space="preserve">70,0</w:t>
            </w:r>
          </w:p>
        </w:tc>
        <w:tc>
          <w:tcPr>
            <w:tcW w:w="604" w:type="dxa"/>
          </w:tcPr>
          <w:p>
            <w:pPr>
              <w:pStyle w:val="0"/>
              <w:jc w:val="center"/>
            </w:pPr>
            <w:r>
              <w:rPr>
                <w:sz w:val="20"/>
              </w:rPr>
              <w:t xml:space="preserve">75,0</w:t>
            </w:r>
          </w:p>
        </w:tc>
        <w:tc>
          <w:tcPr>
            <w:tcW w:w="604" w:type="dxa"/>
          </w:tcPr>
          <w:p>
            <w:pPr>
              <w:pStyle w:val="0"/>
              <w:jc w:val="center"/>
            </w:pPr>
            <w:r>
              <w:rPr>
                <w:sz w:val="20"/>
              </w:rPr>
              <w:t xml:space="preserve">76,5</w:t>
            </w:r>
          </w:p>
        </w:tc>
        <w:tc>
          <w:tcPr>
            <w:tcW w:w="664" w:type="dxa"/>
          </w:tcPr>
          <w:p>
            <w:pPr>
              <w:pStyle w:val="0"/>
              <w:jc w:val="center"/>
            </w:pPr>
            <w:r>
              <w:rPr>
                <w:sz w:val="20"/>
              </w:rPr>
              <w:t xml:space="preserve">78,0</w:t>
            </w:r>
          </w:p>
        </w:tc>
        <w:tc>
          <w:tcPr>
            <w:tcW w:w="664" w:type="dxa"/>
            <w:tcBorders>
              <w:right w:val="nil"/>
            </w:tcBorders>
          </w:tcPr>
          <w:p>
            <w:pPr>
              <w:pStyle w:val="0"/>
              <w:jc w:val="center"/>
            </w:pPr>
            <w:r>
              <w:rPr>
                <w:sz w:val="20"/>
              </w:rPr>
              <w:t xml:space="preserve">80,0</w:t>
            </w:r>
          </w:p>
        </w:tc>
      </w:tr>
      <w:tr>
        <w:tc>
          <w:tcPr>
            <w:tcW w:w="424" w:type="dxa"/>
            <w:tcBorders>
              <w:left w:val="nil"/>
            </w:tcBorders>
          </w:tcPr>
          <w:p>
            <w:pPr>
              <w:pStyle w:val="0"/>
              <w:jc w:val="center"/>
            </w:pPr>
            <w:r>
              <w:rPr>
                <w:sz w:val="20"/>
              </w:rPr>
              <w:t xml:space="preserve">9.</w:t>
            </w:r>
          </w:p>
        </w:tc>
        <w:tc>
          <w:tcPr>
            <w:tcW w:w="4088" w:type="dxa"/>
          </w:tcPr>
          <w:p>
            <w:pPr>
              <w:pStyle w:val="0"/>
              <w:jc w:val="both"/>
            </w:pPr>
            <w:r>
              <w:rPr>
                <w:sz w:val="20"/>
              </w:rPr>
              <w:t xml:space="preserve">Единовременная пропускная способность спортивных сооружений</w:t>
            </w:r>
          </w:p>
        </w:tc>
        <w:tc>
          <w:tcPr>
            <w:tcW w:w="1219" w:type="dxa"/>
          </w:tcPr>
          <w:p>
            <w:pPr>
              <w:pStyle w:val="0"/>
              <w:jc w:val="center"/>
            </w:pPr>
            <w:r>
              <w:rPr>
                <w:sz w:val="20"/>
              </w:rPr>
              <w:t xml:space="preserve">тыс. человек</w:t>
            </w:r>
          </w:p>
        </w:tc>
        <w:tc>
          <w:tcPr>
            <w:tcW w:w="784" w:type="dxa"/>
          </w:tcPr>
          <w:p>
            <w:pPr>
              <w:pStyle w:val="0"/>
              <w:jc w:val="center"/>
            </w:pPr>
            <w:r>
              <w:rPr>
                <w:sz w:val="20"/>
              </w:rPr>
              <w:t xml:space="preserve">108,50</w:t>
            </w:r>
          </w:p>
        </w:tc>
        <w:tc>
          <w:tcPr>
            <w:tcW w:w="784" w:type="dxa"/>
          </w:tcPr>
          <w:p>
            <w:pPr>
              <w:pStyle w:val="0"/>
              <w:jc w:val="center"/>
            </w:pPr>
            <w:r>
              <w:rPr>
                <w:sz w:val="20"/>
              </w:rPr>
              <w:t xml:space="preserve">108,80</w:t>
            </w:r>
          </w:p>
        </w:tc>
        <w:tc>
          <w:tcPr>
            <w:tcW w:w="784" w:type="dxa"/>
          </w:tcPr>
          <w:p>
            <w:pPr>
              <w:pStyle w:val="0"/>
              <w:jc w:val="center"/>
            </w:pPr>
            <w:r>
              <w:rPr>
                <w:sz w:val="20"/>
              </w:rPr>
              <w:t xml:space="preserve">108,65</w:t>
            </w:r>
          </w:p>
        </w:tc>
        <w:tc>
          <w:tcPr>
            <w:tcW w:w="784" w:type="dxa"/>
          </w:tcPr>
          <w:p>
            <w:pPr>
              <w:pStyle w:val="0"/>
              <w:jc w:val="center"/>
            </w:pPr>
            <w:r>
              <w:rPr>
                <w:sz w:val="20"/>
              </w:rPr>
              <w:t xml:space="preserve">108,70</w:t>
            </w:r>
          </w:p>
        </w:tc>
        <w:tc>
          <w:tcPr>
            <w:tcW w:w="784" w:type="dxa"/>
          </w:tcPr>
          <w:p>
            <w:pPr>
              <w:pStyle w:val="0"/>
              <w:jc w:val="center"/>
            </w:pPr>
            <w:r>
              <w:rPr>
                <w:sz w:val="20"/>
              </w:rPr>
              <w:t xml:space="preserve">108,75</w:t>
            </w:r>
          </w:p>
        </w:tc>
        <w:tc>
          <w:tcPr>
            <w:tcW w:w="784" w:type="dxa"/>
          </w:tcPr>
          <w:p>
            <w:pPr>
              <w:pStyle w:val="0"/>
              <w:jc w:val="center"/>
            </w:pPr>
            <w:r>
              <w:rPr>
                <w:sz w:val="20"/>
              </w:rPr>
              <w:t xml:space="preserve">108,85</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Borders>
              <w:right w:val="nil"/>
            </w:tcBorders>
          </w:tcPr>
          <w:p>
            <w:pPr>
              <w:pStyle w:val="0"/>
              <w:jc w:val="center"/>
            </w:pPr>
            <w:r>
              <w:rPr>
                <w:sz w:val="20"/>
              </w:rPr>
              <w:t xml:space="preserve">-</w:t>
            </w:r>
          </w:p>
        </w:tc>
      </w:tr>
      <w:tr>
        <w:tc>
          <w:tcPr>
            <w:tcW w:w="424" w:type="dxa"/>
            <w:tcBorders>
              <w:left w:val="nil"/>
            </w:tcBorders>
          </w:tcPr>
          <w:p>
            <w:pPr>
              <w:pStyle w:val="0"/>
              <w:jc w:val="center"/>
            </w:pPr>
            <w:r>
              <w:rPr>
                <w:sz w:val="20"/>
              </w:rPr>
              <w:t xml:space="preserve">10.</w:t>
            </w:r>
          </w:p>
        </w:tc>
        <w:tc>
          <w:tcPr>
            <w:tcW w:w="4088" w:type="dxa"/>
          </w:tcPr>
          <w:p>
            <w:pPr>
              <w:pStyle w:val="0"/>
              <w:jc w:val="both"/>
            </w:pPr>
            <w:r>
              <w:rPr>
                <w:sz w:val="20"/>
              </w:rPr>
              <w:t xml:space="preserve">Доля граждан, занимающихся физической культурой и спортом по месту работы, в общей численности населения, занятого в экономике</w:t>
            </w:r>
          </w:p>
        </w:tc>
        <w:tc>
          <w:tcPr>
            <w:tcW w:w="1219" w:type="dxa"/>
          </w:tcPr>
          <w:p>
            <w:pPr>
              <w:pStyle w:val="0"/>
              <w:jc w:val="center"/>
            </w:pPr>
            <w:r>
              <w:rPr>
                <w:sz w:val="20"/>
              </w:rPr>
              <w:t xml:space="preserve">процентов</w:t>
            </w:r>
          </w:p>
        </w:tc>
        <w:tc>
          <w:tcPr>
            <w:tcW w:w="784" w:type="dxa"/>
          </w:tcPr>
          <w:p>
            <w:pPr>
              <w:pStyle w:val="0"/>
              <w:jc w:val="center"/>
            </w:pPr>
            <w:r>
              <w:rPr>
                <w:sz w:val="20"/>
              </w:rPr>
              <w:t xml:space="preserve">31,5</w:t>
            </w:r>
          </w:p>
        </w:tc>
        <w:tc>
          <w:tcPr>
            <w:tcW w:w="784" w:type="dxa"/>
          </w:tcPr>
          <w:p>
            <w:pPr>
              <w:pStyle w:val="0"/>
              <w:jc w:val="center"/>
            </w:pPr>
            <w:r>
              <w:rPr>
                <w:sz w:val="20"/>
              </w:rPr>
              <w:t xml:space="preserve">32,0</w:t>
            </w:r>
          </w:p>
        </w:tc>
        <w:tc>
          <w:tcPr>
            <w:tcW w:w="784" w:type="dxa"/>
          </w:tcPr>
          <w:p>
            <w:pPr>
              <w:pStyle w:val="0"/>
              <w:jc w:val="center"/>
            </w:pPr>
            <w:r>
              <w:rPr>
                <w:sz w:val="20"/>
              </w:rPr>
              <w:t xml:space="preserve">38,3</w:t>
            </w:r>
          </w:p>
        </w:tc>
        <w:tc>
          <w:tcPr>
            <w:tcW w:w="784" w:type="dxa"/>
          </w:tcPr>
          <w:p>
            <w:pPr>
              <w:pStyle w:val="0"/>
              <w:jc w:val="center"/>
            </w:pPr>
            <w:r>
              <w:rPr>
                <w:sz w:val="20"/>
              </w:rPr>
              <w:t xml:space="preserve">38,8</w:t>
            </w:r>
          </w:p>
        </w:tc>
        <w:tc>
          <w:tcPr>
            <w:tcW w:w="784" w:type="dxa"/>
          </w:tcPr>
          <w:p>
            <w:pPr>
              <w:pStyle w:val="0"/>
              <w:jc w:val="center"/>
            </w:pPr>
            <w:r>
              <w:rPr>
                <w:sz w:val="20"/>
              </w:rPr>
              <w:t xml:space="preserve">39,5</w:t>
            </w:r>
          </w:p>
        </w:tc>
        <w:tc>
          <w:tcPr>
            <w:tcW w:w="784" w:type="dxa"/>
          </w:tcPr>
          <w:p>
            <w:pPr>
              <w:pStyle w:val="0"/>
              <w:jc w:val="center"/>
            </w:pPr>
            <w:r>
              <w:rPr>
                <w:sz w:val="20"/>
              </w:rPr>
              <w:t xml:space="preserve">40,2</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Borders>
              <w:right w:val="nil"/>
            </w:tcBorders>
          </w:tcPr>
          <w:p>
            <w:pPr>
              <w:pStyle w:val="0"/>
              <w:jc w:val="center"/>
            </w:pPr>
            <w:r>
              <w:rPr>
                <w:sz w:val="20"/>
              </w:rPr>
              <w:t xml:space="preserve">-</w:t>
            </w:r>
          </w:p>
        </w:tc>
      </w:tr>
      <w:tr>
        <w:tc>
          <w:tcPr>
            <w:tcW w:w="424" w:type="dxa"/>
            <w:tcBorders>
              <w:left w:val="nil"/>
            </w:tcBorders>
          </w:tcPr>
          <w:p>
            <w:pPr>
              <w:pStyle w:val="0"/>
              <w:jc w:val="center"/>
            </w:pPr>
            <w:r>
              <w:rPr>
                <w:sz w:val="20"/>
              </w:rPr>
              <w:t xml:space="preserve">11.</w:t>
            </w:r>
          </w:p>
        </w:tc>
        <w:tc>
          <w:tcPr>
            <w:tcW w:w="4088" w:type="dxa"/>
          </w:tcPr>
          <w:p>
            <w:pPr>
              <w:pStyle w:val="0"/>
              <w:jc w:val="both"/>
            </w:pPr>
            <w:r>
              <w:rPr>
                <w:sz w:val="20"/>
              </w:rPr>
              <w:t xml:space="preserve">Эффективность использования существующих объектов спорта</w:t>
            </w:r>
          </w:p>
        </w:tc>
        <w:tc>
          <w:tcPr>
            <w:tcW w:w="1219" w:type="dxa"/>
          </w:tcPr>
          <w:p>
            <w:pPr>
              <w:pStyle w:val="0"/>
              <w:jc w:val="center"/>
            </w:pPr>
            <w:r>
              <w:rPr>
                <w:sz w:val="20"/>
              </w:rPr>
              <w:t xml:space="preserve">процентов</w:t>
            </w:r>
          </w:p>
        </w:tc>
        <w:tc>
          <w:tcPr>
            <w:tcW w:w="784" w:type="dxa"/>
          </w:tcPr>
          <w:p>
            <w:pPr>
              <w:pStyle w:val="0"/>
              <w:jc w:val="center"/>
            </w:pPr>
            <w:r>
              <w:rPr>
                <w:sz w:val="20"/>
              </w:rPr>
              <w:t xml:space="preserve">68,5</w:t>
            </w:r>
          </w:p>
        </w:tc>
        <w:tc>
          <w:tcPr>
            <w:tcW w:w="784" w:type="dxa"/>
          </w:tcPr>
          <w:p>
            <w:pPr>
              <w:pStyle w:val="0"/>
              <w:jc w:val="center"/>
            </w:pPr>
            <w:r>
              <w:rPr>
                <w:sz w:val="20"/>
              </w:rPr>
              <w:t xml:space="preserve">72,0</w:t>
            </w:r>
          </w:p>
        </w:tc>
        <w:tc>
          <w:tcPr>
            <w:tcW w:w="784" w:type="dxa"/>
          </w:tcPr>
          <w:p>
            <w:pPr>
              <w:pStyle w:val="0"/>
              <w:jc w:val="center"/>
            </w:pPr>
            <w:r>
              <w:rPr>
                <w:sz w:val="20"/>
              </w:rPr>
              <w:t xml:space="preserve">75,0</w:t>
            </w:r>
          </w:p>
        </w:tc>
        <w:tc>
          <w:tcPr>
            <w:tcW w:w="784" w:type="dxa"/>
          </w:tcPr>
          <w:p>
            <w:pPr>
              <w:pStyle w:val="0"/>
              <w:jc w:val="center"/>
            </w:pPr>
            <w:r>
              <w:rPr>
                <w:sz w:val="20"/>
              </w:rPr>
              <w:t xml:space="preserve">76,0</w:t>
            </w:r>
          </w:p>
        </w:tc>
        <w:tc>
          <w:tcPr>
            <w:tcW w:w="784" w:type="dxa"/>
          </w:tcPr>
          <w:p>
            <w:pPr>
              <w:pStyle w:val="0"/>
              <w:jc w:val="center"/>
            </w:pPr>
            <w:r>
              <w:rPr>
                <w:sz w:val="20"/>
              </w:rPr>
              <w:t xml:space="preserve">77,0</w:t>
            </w:r>
          </w:p>
        </w:tc>
        <w:tc>
          <w:tcPr>
            <w:tcW w:w="784" w:type="dxa"/>
          </w:tcPr>
          <w:p>
            <w:pPr>
              <w:pStyle w:val="0"/>
              <w:jc w:val="center"/>
            </w:pPr>
            <w:r>
              <w:rPr>
                <w:sz w:val="20"/>
              </w:rPr>
              <w:t xml:space="preserve">78,0</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Borders>
              <w:right w:val="nil"/>
            </w:tcBorders>
          </w:tcPr>
          <w:p>
            <w:pPr>
              <w:pStyle w:val="0"/>
              <w:jc w:val="center"/>
            </w:pPr>
            <w:r>
              <w:rPr>
                <w:sz w:val="20"/>
              </w:rPr>
              <w:t xml:space="preserve">-</w:t>
            </w:r>
          </w:p>
        </w:tc>
      </w:tr>
      <w:tr>
        <w:tc>
          <w:tcPr>
            <w:tcW w:w="424" w:type="dxa"/>
            <w:tcBorders>
              <w:left w:val="nil"/>
            </w:tcBorders>
          </w:tcPr>
          <w:p>
            <w:pPr>
              <w:pStyle w:val="0"/>
              <w:jc w:val="center"/>
            </w:pPr>
            <w:r>
              <w:rPr>
                <w:sz w:val="20"/>
              </w:rPr>
              <w:t xml:space="preserve">12.</w:t>
            </w:r>
          </w:p>
        </w:tc>
        <w:tc>
          <w:tcPr>
            <w:tcW w:w="4088" w:type="dxa"/>
          </w:tcPr>
          <w:p>
            <w:pPr>
              <w:pStyle w:val="0"/>
              <w:jc w:val="both"/>
            </w:pPr>
            <w:r>
              <w:rPr>
                <w:sz w:val="20"/>
              </w:rPr>
              <w:t xml:space="preserve">Количество спортивных региональных центров, введенных в эксплуатацию в рамках подпрограммы (нарастающим итогом)</w:t>
            </w:r>
          </w:p>
        </w:tc>
        <w:tc>
          <w:tcPr>
            <w:tcW w:w="1219" w:type="dxa"/>
          </w:tcPr>
          <w:p>
            <w:pPr>
              <w:pStyle w:val="0"/>
              <w:jc w:val="center"/>
            </w:pPr>
            <w:r>
              <w:rPr>
                <w:sz w:val="20"/>
              </w:rPr>
              <w:t xml:space="preserve">единиц</w:t>
            </w:r>
          </w:p>
        </w:tc>
        <w:tc>
          <w:tcPr>
            <w:tcW w:w="784" w:type="dxa"/>
          </w:tcPr>
          <w:p>
            <w:pPr>
              <w:pStyle w:val="0"/>
              <w:jc w:val="center"/>
            </w:pPr>
            <w:r>
              <w:rPr>
                <w:sz w:val="20"/>
              </w:rPr>
              <w:t xml:space="preserve">0</w:t>
            </w:r>
          </w:p>
        </w:tc>
        <w:tc>
          <w:tcPr>
            <w:tcW w:w="784" w:type="dxa"/>
          </w:tcPr>
          <w:p>
            <w:pPr>
              <w:pStyle w:val="0"/>
              <w:jc w:val="center"/>
            </w:pPr>
            <w:r>
              <w:rPr>
                <w:sz w:val="20"/>
              </w:rPr>
              <w:t xml:space="preserve">0</w:t>
            </w:r>
          </w:p>
        </w:tc>
        <w:tc>
          <w:tcPr>
            <w:tcW w:w="784" w:type="dxa"/>
          </w:tcPr>
          <w:p>
            <w:pPr>
              <w:pStyle w:val="0"/>
              <w:jc w:val="center"/>
            </w:pPr>
            <w:r>
              <w:rPr>
                <w:sz w:val="20"/>
              </w:rPr>
              <w:t xml:space="preserve">0</w:t>
            </w:r>
          </w:p>
        </w:tc>
        <w:tc>
          <w:tcPr>
            <w:tcW w:w="784" w:type="dxa"/>
          </w:tcPr>
          <w:p>
            <w:pPr>
              <w:pStyle w:val="0"/>
              <w:jc w:val="center"/>
            </w:pPr>
            <w:r>
              <w:rPr>
                <w:sz w:val="20"/>
              </w:rPr>
              <w:t xml:space="preserve">1</w:t>
            </w:r>
          </w:p>
        </w:tc>
        <w:tc>
          <w:tcPr>
            <w:tcW w:w="784" w:type="dxa"/>
          </w:tcPr>
          <w:p>
            <w:pPr>
              <w:pStyle w:val="0"/>
              <w:jc w:val="center"/>
            </w:pPr>
            <w:r>
              <w:rPr>
                <w:sz w:val="20"/>
              </w:rPr>
              <w:t xml:space="preserve">1</w:t>
            </w:r>
          </w:p>
        </w:tc>
        <w:tc>
          <w:tcPr>
            <w:tcW w:w="784" w:type="dxa"/>
          </w:tcPr>
          <w:p>
            <w:pPr>
              <w:pStyle w:val="0"/>
              <w:jc w:val="center"/>
            </w:pPr>
            <w:r>
              <w:rPr>
                <w:sz w:val="20"/>
              </w:rPr>
              <w:t xml:space="preserve">1</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Borders>
              <w:right w:val="nil"/>
            </w:tcBorders>
          </w:tcPr>
          <w:p>
            <w:pPr>
              <w:pStyle w:val="0"/>
              <w:jc w:val="center"/>
            </w:pPr>
            <w:r>
              <w:rPr>
                <w:sz w:val="20"/>
              </w:rPr>
              <w:t xml:space="preserve">-</w:t>
            </w:r>
          </w:p>
        </w:tc>
      </w:tr>
      <w:tr>
        <w:tc>
          <w:tcPr>
            <w:gridSpan w:val="14"/>
            <w:tcW w:w="13575" w:type="dxa"/>
            <w:tcBorders>
              <w:left w:val="nil"/>
              <w:right w:val="nil"/>
            </w:tcBorders>
          </w:tcPr>
          <w:p>
            <w:pPr>
              <w:pStyle w:val="0"/>
              <w:outlineLvl w:val="2"/>
              <w:jc w:val="center"/>
            </w:pPr>
            <w:r>
              <w:rPr>
                <w:sz w:val="20"/>
              </w:rPr>
              <w:t xml:space="preserve">Подпрограмма "Развитие спорта высших достижений и системы подготовки спортивного резерва"</w:t>
            </w:r>
          </w:p>
        </w:tc>
      </w:tr>
      <w:tr>
        <w:tc>
          <w:tcPr>
            <w:tcW w:w="424" w:type="dxa"/>
            <w:tcBorders>
              <w:left w:val="nil"/>
            </w:tcBorders>
          </w:tcPr>
          <w:p>
            <w:pPr>
              <w:pStyle w:val="0"/>
              <w:jc w:val="center"/>
            </w:pPr>
            <w:r>
              <w:rPr>
                <w:sz w:val="20"/>
              </w:rPr>
              <w:t xml:space="preserve">1.</w:t>
            </w:r>
          </w:p>
        </w:tc>
        <w:tc>
          <w:tcPr>
            <w:tcW w:w="4088" w:type="dxa"/>
          </w:tcPr>
          <w:p>
            <w:pPr>
              <w:pStyle w:val="0"/>
              <w:jc w:val="both"/>
            </w:pPr>
            <w:r>
              <w:rPr>
                <w:sz w:val="20"/>
              </w:rPr>
              <w:t xml:space="preserve">Количество подготовленных спортсменов Чувашской Республики - членов спортивных сборных команд Российской Федерации</w:t>
            </w:r>
          </w:p>
        </w:tc>
        <w:tc>
          <w:tcPr>
            <w:tcW w:w="1219" w:type="dxa"/>
          </w:tcPr>
          <w:p>
            <w:pPr>
              <w:pStyle w:val="0"/>
              <w:jc w:val="center"/>
            </w:pPr>
            <w:r>
              <w:rPr>
                <w:sz w:val="20"/>
              </w:rPr>
              <w:t xml:space="preserve">человек</w:t>
            </w:r>
          </w:p>
        </w:tc>
        <w:tc>
          <w:tcPr>
            <w:tcW w:w="784" w:type="dxa"/>
          </w:tcPr>
          <w:p>
            <w:pPr>
              <w:pStyle w:val="0"/>
              <w:jc w:val="center"/>
            </w:pPr>
            <w:r>
              <w:rPr>
                <w:sz w:val="20"/>
              </w:rPr>
              <w:t xml:space="preserve">174</w:t>
            </w:r>
          </w:p>
        </w:tc>
        <w:tc>
          <w:tcPr>
            <w:tcW w:w="784" w:type="dxa"/>
          </w:tcPr>
          <w:p>
            <w:pPr>
              <w:pStyle w:val="0"/>
              <w:jc w:val="center"/>
            </w:pPr>
            <w:r>
              <w:rPr>
                <w:sz w:val="20"/>
              </w:rPr>
              <w:t xml:space="preserve">174</w:t>
            </w:r>
          </w:p>
        </w:tc>
        <w:tc>
          <w:tcPr>
            <w:tcW w:w="784" w:type="dxa"/>
          </w:tcPr>
          <w:p>
            <w:pPr>
              <w:pStyle w:val="0"/>
              <w:jc w:val="center"/>
            </w:pPr>
            <w:r>
              <w:rPr>
                <w:sz w:val="20"/>
              </w:rPr>
              <w:t xml:space="preserve">174</w:t>
            </w:r>
          </w:p>
        </w:tc>
        <w:tc>
          <w:tcPr>
            <w:tcW w:w="784" w:type="dxa"/>
          </w:tcPr>
          <w:p>
            <w:pPr>
              <w:pStyle w:val="0"/>
              <w:jc w:val="center"/>
            </w:pPr>
            <w:r>
              <w:rPr>
                <w:sz w:val="20"/>
              </w:rPr>
              <w:t xml:space="preserve">175</w:t>
            </w:r>
          </w:p>
        </w:tc>
        <w:tc>
          <w:tcPr>
            <w:tcW w:w="784" w:type="dxa"/>
          </w:tcPr>
          <w:p>
            <w:pPr>
              <w:pStyle w:val="0"/>
              <w:jc w:val="center"/>
            </w:pPr>
            <w:r>
              <w:rPr>
                <w:sz w:val="20"/>
              </w:rPr>
              <w:t xml:space="preserve">176</w:t>
            </w:r>
          </w:p>
        </w:tc>
        <w:tc>
          <w:tcPr>
            <w:tcW w:w="784" w:type="dxa"/>
          </w:tcPr>
          <w:p>
            <w:pPr>
              <w:pStyle w:val="0"/>
              <w:jc w:val="center"/>
            </w:pPr>
            <w:r>
              <w:rPr>
                <w:sz w:val="20"/>
              </w:rPr>
              <w:t xml:space="preserve">177</w:t>
            </w:r>
          </w:p>
        </w:tc>
        <w:tc>
          <w:tcPr>
            <w:tcW w:w="604" w:type="dxa"/>
          </w:tcPr>
          <w:p>
            <w:pPr>
              <w:pStyle w:val="0"/>
              <w:jc w:val="center"/>
            </w:pPr>
            <w:r>
              <w:rPr>
                <w:sz w:val="20"/>
              </w:rPr>
              <w:t xml:space="preserve">178</w:t>
            </w:r>
          </w:p>
        </w:tc>
        <w:tc>
          <w:tcPr>
            <w:tcW w:w="604" w:type="dxa"/>
          </w:tcPr>
          <w:p>
            <w:pPr>
              <w:pStyle w:val="0"/>
              <w:jc w:val="center"/>
            </w:pPr>
            <w:r>
              <w:rPr>
                <w:sz w:val="20"/>
              </w:rPr>
              <w:t xml:space="preserve">179</w:t>
            </w:r>
          </w:p>
        </w:tc>
        <w:tc>
          <w:tcPr>
            <w:tcW w:w="604" w:type="dxa"/>
          </w:tcPr>
          <w:p>
            <w:pPr>
              <w:pStyle w:val="0"/>
              <w:jc w:val="center"/>
            </w:pPr>
            <w:r>
              <w:rPr>
                <w:sz w:val="20"/>
              </w:rPr>
              <w:t xml:space="preserve">180</w:t>
            </w:r>
          </w:p>
        </w:tc>
        <w:tc>
          <w:tcPr>
            <w:tcW w:w="664" w:type="dxa"/>
          </w:tcPr>
          <w:p>
            <w:pPr>
              <w:pStyle w:val="0"/>
              <w:jc w:val="center"/>
            </w:pPr>
            <w:r>
              <w:rPr>
                <w:sz w:val="20"/>
              </w:rPr>
              <w:t xml:space="preserve">185</w:t>
            </w:r>
          </w:p>
        </w:tc>
        <w:tc>
          <w:tcPr>
            <w:tcW w:w="664" w:type="dxa"/>
            <w:tcBorders>
              <w:right w:val="nil"/>
            </w:tcBorders>
          </w:tcPr>
          <w:p>
            <w:pPr>
              <w:pStyle w:val="0"/>
              <w:jc w:val="center"/>
            </w:pPr>
            <w:r>
              <w:rPr>
                <w:sz w:val="20"/>
              </w:rPr>
              <w:t xml:space="preserve">190</w:t>
            </w:r>
          </w:p>
        </w:tc>
      </w:tr>
      <w:tr>
        <w:tc>
          <w:tcPr>
            <w:tcW w:w="424" w:type="dxa"/>
            <w:tcBorders>
              <w:left w:val="nil"/>
            </w:tcBorders>
          </w:tcPr>
          <w:p>
            <w:pPr>
              <w:pStyle w:val="0"/>
              <w:jc w:val="center"/>
            </w:pPr>
            <w:r>
              <w:rPr>
                <w:sz w:val="20"/>
              </w:rPr>
              <w:t xml:space="preserve">2.</w:t>
            </w:r>
          </w:p>
        </w:tc>
        <w:tc>
          <w:tcPr>
            <w:tcW w:w="4088" w:type="dxa"/>
          </w:tcPr>
          <w:p>
            <w:pPr>
              <w:pStyle w:val="0"/>
              <w:jc w:val="both"/>
            </w:pPr>
            <w:r>
              <w:rPr>
                <w:sz w:val="20"/>
              </w:rPr>
              <w:t xml:space="preserve">Количество штатных работников физической культуры и спорта</w:t>
            </w:r>
          </w:p>
        </w:tc>
        <w:tc>
          <w:tcPr>
            <w:tcW w:w="1219" w:type="dxa"/>
          </w:tcPr>
          <w:p>
            <w:pPr>
              <w:pStyle w:val="0"/>
              <w:jc w:val="center"/>
            </w:pPr>
            <w:r>
              <w:rPr>
                <w:sz w:val="20"/>
              </w:rPr>
              <w:t xml:space="preserve">человек</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c>
          <w:tcPr>
            <w:tcW w:w="604" w:type="dxa"/>
          </w:tcPr>
          <w:p>
            <w:pPr>
              <w:pStyle w:val="0"/>
              <w:jc w:val="center"/>
            </w:pPr>
            <w:r>
              <w:rPr>
                <w:sz w:val="20"/>
              </w:rPr>
              <w:t xml:space="preserve">2600</w:t>
            </w:r>
          </w:p>
        </w:tc>
        <w:tc>
          <w:tcPr>
            <w:tcW w:w="604" w:type="dxa"/>
          </w:tcPr>
          <w:p>
            <w:pPr>
              <w:pStyle w:val="0"/>
              <w:jc w:val="center"/>
            </w:pPr>
            <w:r>
              <w:rPr>
                <w:sz w:val="20"/>
              </w:rPr>
              <w:t xml:space="preserve">2740</w:t>
            </w:r>
          </w:p>
        </w:tc>
        <w:tc>
          <w:tcPr>
            <w:tcW w:w="604" w:type="dxa"/>
          </w:tcPr>
          <w:p>
            <w:pPr>
              <w:pStyle w:val="0"/>
              <w:jc w:val="center"/>
            </w:pPr>
            <w:r>
              <w:rPr>
                <w:sz w:val="20"/>
              </w:rPr>
              <w:t xml:space="preserve">2890</w:t>
            </w:r>
          </w:p>
        </w:tc>
        <w:tc>
          <w:tcPr>
            <w:tcW w:w="664" w:type="dxa"/>
          </w:tcPr>
          <w:p>
            <w:pPr>
              <w:pStyle w:val="0"/>
              <w:jc w:val="center"/>
            </w:pPr>
            <w:r>
              <w:rPr>
                <w:sz w:val="20"/>
              </w:rPr>
              <w:t xml:space="preserve">3048</w:t>
            </w:r>
          </w:p>
        </w:tc>
        <w:tc>
          <w:tcPr>
            <w:tcW w:w="664" w:type="dxa"/>
            <w:tcBorders>
              <w:right w:val="nil"/>
            </w:tcBorders>
          </w:tcPr>
          <w:p>
            <w:pPr>
              <w:pStyle w:val="0"/>
              <w:jc w:val="center"/>
            </w:pPr>
            <w:r>
              <w:rPr>
                <w:sz w:val="20"/>
              </w:rPr>
              <w:t xml:space="preserve">3215</w:t>
            </w:r>
          </w:p>
        </w:tc>
      </w:tr>
      <w:tr>
        <w:tc>
          <w:tcPr>
            <w:tcW w:w="424" w:type="dxa"/>
            <w:tcBorders>
              <w:left w:val="nil"/>
            </w:tcBorders>
          </w:tcPr>
          <w:p>
            <w:pPr>
              <w:pStyle w:val="0"/>
              <w:jc w:val="center"/>
            </w:pPr>
            <w:r>
              <w:rPr>
                <w:sz w:val="20"/>
              </w:rPr>
              <w:t xml:space="preserve">3.</w:t>
            </w:r>
          </w:p>
        </w:tc>
        <w:tc>
          <w:tcPr>
            <w:tcW w:w="4088" w:type="dxa"/>
          </w:tcPr>
          <w:p>
            <w:pPr>
              <w:pStyle w:val="0"/>
              <w:jc w:val="both"/>
            </w:pPr>
            <w:r>
              <w:rPr>
                <w:sz w:val="20"/>
              </w:rPr>
              <w:t xml:space="preserve">Доля субъектов физической культуры и спорта в Российской Федерации (юридических лиц), интегрированных в единую цифровую среду, в общем количестве таких субъектов</w:t>
            </w:r>
          </w:p>
        </w:tc>
        <w:tc>
          <w:tcPr>
            <w:tcW w:w="1219" w:type="dxa"/>
          </w:tcPr>
          <w:p>
            <w:pPr>
              <w:pStyle w:val="0"/>
              <w:jc w:val="center"/>
            </w:pPr>
            <w:r>
              <w:rPr>
                <w:sz w:val="20"/>
              </w:rPr>
              <w:t xml:space="preserve">процентов</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c>
          <w:tcPr>
            <w:tcW w:w="604" w:type="dxa"/>
          </w:tcPr>
          <w:p>
            <w:pPr>
              <w:pStyle w:val="0"/>
              <w:jc w:val="center"/>
            </w:pPr>
            <w:r>
              <w:rPr>
                <w:sz w:val="20"/>
              </w:rPr>
              <w:t xml:space="preserve">40,0</w:t>
            </w:r>
          </w:p>
        </w:tc>
        <w:tc>
          <w:tcPr>
            <w:tcW w:w="604" w:type="dxa"/>
          </w:tcPr>
          <w:p>
            <w:pPr>
              <w:pStyle w:val="0"/>
              <w:jc w:val="center"/>
            </w:pPr>
            <w:r>
              <w:rPr>
                <w:sz w:val="20"/>
              </w:rPr>
              <w:t xml:space="preserve">50,0</w:t>
            </w:r>
          </w:p>
        </w:tc>
        <w:tc>
          <w:tcPr>
            <w:tcW w:w="604" w:type="dxa"/>
          </w:tcPr>
          <w:p>
            <w:pPr>
              <w:pStyle w:val="0"/>
              <w:jc w:val="center"/>
            </w:pPr>
            <w:r>
              <w:rPr>
                <w:sz w:val="20"/>
              </w:rPr>
              <w:t xml:space="preserve">60,0</w:t>
            </w:r>
          </w:p>
        </w:tc>
        <w:tc>
          <w:tcPr>
            <w:tcW w:w="664" w:type="dxa"/>
          </w:tcPr>
          <w:p>
            <w:pPr>
              <w:pStyle w:val="0"/>
              <w:jc w:val="center"/>
            </w:pPr>
            <w:r>
              <w:rPr>
                <w:sz w:val="20"/>
              </w:rPr>
              <w:t xml:space="preserve">100,0</w:t>
            </w:r>
          </w:p>
        </w:tc>
        <w:tc>
          <w:tcPr>
            <w:tcW w:w="664" w:type="dxa"/>
            <w:tcBorders>
              <w:right w:val="nil"/>
            </w:tcBorders>
          </w:tcPr>
          <w:p>
            <w:pPr>
              <w:pStyle w:val="0"/>
              <w:jc w:val="center"/>
            </w:pPr>
            <w:r>
              <w:rPr>
                <w:sz w:val="20"/>
              </w:rPr>
              <w:t xml:space="preserve">100,0</w:t>
            </w:r>
          </w:p>
        </w:tc>
      </w:tr>
      <w:tr>
        <w:tc>
          <w:tcPr>
            <w:tcW w:w="424" w:type="dxa"/>
            <w:tcBorders>
              <w:left w:val="nil"/>
            </w:tcBorders>
          </w:tcPr>
          <w:p>
            <w:pPr>
              <w:pStyle w:val="0"/>
              <w:jc w:val="center"/>
            </w:pPr>
            <w:r>
              <w:rPr>
                <w:sz w:val="20"/>
              </w:rPr>
              <w:t xml:space="preserve">4.</w:t>
            </w:r>
          </w:p>
        </w:tc>
        <w:tc>
          <w:tcPr>
            <w:tcW w:w="4088" w:type="dxa"/>
          </w:tcPr>
          <w:p>
            <w:pPr>
              <w:pStyle w:val="0"/>
              <w:jc w:val="both"/>
            </w:pPr>
            <w:r>
              <w:rPr>
                <w:sz w:val="20"/>
              </w:rPr>
              <w:t xml:space="preserve">Доля расходов на предоставление субсидий социально ориентированным некоммерческим организациям в сфере физической культуры и спорта в общем объеме расходов республиканского бюджета Чувашской Республики в отчетном году</w:t>
            </w:r>
          </w:p>
        </w:tc>
        <w:tc>
          <w:tcPr>
            <w:tcW w:w="1219" w:type="dxa"/>
          </w:tcPr>
          <w:p>
            <w:pPr>
              <w:pStyle w:val="0"/>
              <w:jc w:val="center"/>
            </w:pPr>
            <w:r>
              <w:rPr>
                <w:sz w:val="20"/>
              </w:rPr>
              <w:t xml:space="preserve">процентов</w:t>
            </w:r>
          </w:p>
        </w:tc>
        <w:tc>
          <w:tcPr>
            <w:tcW w:w="784" w:type="dxa"/>
          </w:tcPr>
          <w:p>
            <w:pPr>
              <w:pStyle w:val="0"/>
              <w:jc w:val="center"/>
            </w:pPr>
            <w:r>
              <w:rPr>
                <w:sz w:val="20"/>
              </w:rPr>
              <w:t xml:space="preserve">0,02</w:t>
            </w:r>
          </w:p>
        </w:tc>
        <w:tc>
          <w:tcPr>
            <w:tcW w:w="784" w:type="dxa"/>
          </w:tcPr>
          <w:p>
            <w:pPr>
              <w:pStyle w:val="0"/>
              <w:jc w:val="center"/>
            </w:pPr>
            <w:r>
              <w:rPr>
                <w:sz w:val="20"/>
              </w:rPr>
              <w:t xml:space="preserve">0,05</w:t>
            </w:r>
          </w:p>
        </w:tc>
        <w:tc>
          <w:tcPr>
            <w:tcW w:w="784" w:type="dxa"/>
          </w:tcPr>
          <w:p>
            <w:pPr>
              <w:pStyle w:val="0"/>
              <w:jc w:val="center"/>
            </w:pPr>
            <w:r>
              <w:rPr>
                <w:sz w:val="20"/>
              </w:rPr>
              <w:t xml:space="preserve">0,06</w:t>
            </w:r>
          </w:p>
        </w:tc>
        <w:tc>
          <w:tcPr>
            <w:tcW w:w="784" w:type="dxa"/>
          </w:tcPr>
          <w:p>
            <w:pPr>
              <w:pStyle w:val="0"/>
              <w:jc w:val="center"/>
            </w:pPr>
            <w:r>
              <w:rPr>
                <w:sz w:val="20"/>
              </w:rPr>
              <w:t xml:space="preserve">0,08</w:t>
            </w:r>
          </w:p>
        </w:tc>
        <w:tc>
          <w:tcPr>
            <w:tcW w:w="784" w:type="dxa"/>
          </w:tcPr>
          <w:p>
            <w:pPr>
              <w:pStyle w:val="0"/>
              <w:jc w:val="center"/>
            </w:pPr>
            <w:r>
              <w:rPr>
                <w:sz w:val="20"/>
              </w:rPr>
              <w:t xml:space="preserve">0,10</w:t>
            </w:r>
          </w:p>
        </w:tc>
        <w:tc>
          <w:tcPr>
            <w:tcW w:w="784" w:type="dxa"/>
          </w:tcPr>
          <w:p>
            <w:pPr>
              <w:pStyle w:val="0"/>
              <w:jc w:val="center"/>
            </w:pPr>
            <w:r>
              <w:rPr>
                <w:sz w:val="20"/>
              </w:rPr>
              <w:t xml:space="preserve">0,12</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Borders>
              <w:right w:val="nil"/>
            </w:tcBorders>
          </w:tcPr>
          <w:p>
            <w:pPr>
              <w:pStyle w:val="0"/>
              <w:jc w:val="center"/>
            </w:pPr>
            <w:r>
              <w:rPr>
                <w:sz w:val="20"/>
              </w:rPr>
              <w:t xml:space="preserve">-</w:t>
            </w:r>
          </w:p>
        </w:tc>
      </w:tr>
      <w:tr>
        <w:tc>
          <w:tcPr>
            <w:tcW w:w="424" w:type="dxa"/>
            <w:tcBorders>
              <w:left w:val="nil"/>
            </w:tcBorders>
          </w:tcPr>
          <w:p>
            <w:pPr>
              <w:pStyle w:val="0"/>
              <w:jc w:val="center"/>
            </w:pPr>
            <w:r>
              <w:rPr>
                <w:sz w:val="20"/>
              </w:rPr>
              <w:t xml:space="preserve">5.</w:t>
            </w:r>
          </w:p>
        </w:tc>
        <w:tc>
          <w:tcPr>
            <w:tcW w:w="4088" w:type="dxa"/>
          </w:tcPr>
          <w:p>
            <w:pPr>
              <w:pStyle w:val="0"/>
              <w:jc w:val="both"/>
            </w:pPr>
            <w:r>
              <w:rPr>
                <w:sz w:val="20"/>
              </w:rPr>
              <w:t xml:space="preserve">Доля граждан, занимающихся в спортивных организациях, в общей численности детей и молодежи в возрасте 6 - 15 лет</w:t>
            </w:r>
          </w:p>
        </w:tc>
        <w:tc>
          <w:tcPr>
            <w:tcW w:w="1219" w:type="dxa"/>
          </w:tcPr>
          <w:p>
            <w:pPr>
              <w:pStyle w:val="0"/>
              <w:jc w:val="center"/>
            </w:pPr>
            <w:r>
              <w:rPr>
                <w:sz w:val="20"/>
              </w:rPr>
              <w:t xml:space="preserve">процентов</w:t>
            </w:r>
          </w:p>
        </w:tc>
        <w:tc>
          <w:tcPr>
            <w:tcW w:w="784" w:type="dxa"/>
          </w:tcPr>
          <w:p>
            <w:pPr>
              <w:pStyle w:val="0"/>
              <w:jc w:val="center"/>
            </w:pPr>
            <w:r>
              <w:rPr>
                <w:sz w:val="20"/>
              </w:rPr>
              <w:t xml:space="preserve">35,0</w:t>
            </w:r>
          </w:p>
        </w:tc>
        <w:tc>
          <w:tcPr>
            <w:tcW w:w="784" w:type="dxa"/>
          </w:tcPr>
          <w:p>
            <w:pPr>
              <w:pStyle w:val="0"/>
              <w:jc w:val="center"/>
            </w:pPr>
            <w:r>
              <w:rPr>
                <w:sz w:val="20"/>
              </w:rPr>
              <w:t xml:space="preserve">40,0</w:t>
            </w:r>
          </w:p>
        </w:tc>
        <w:tc>
          <w:tcPr>
            <w:tcW w:w="784" w:type="dxa"/>
          </w:tcPr>
          <w:p>
            <w:pPr>
              <w:pStyle w:val="0"/>
              <w:jc w:val="center"/>
            </w:pPr>
            <w:r>
              <w:rPr>
                <w:sz w:val="20"/>
              </w:rPr>
              <w:t xml:space="preserve">45,0</w:t>
            </w:r>
          </w:p>
        </w:tc>
        <w:tc>
          <w:tcPr>
            <w:tcW w:w="784" w:type="dxa"/>
          </w:tcPr>
          <w:p>
            <w:pPr>
              <w:pStyle w:val="0"/>
              <w:jc w:val="center"/>
            </w:pPr>
            <w:r>
              <w:rPr>
                <w:sz w:val="20"/>
              </w:rPr>
              <w:t xml:space="preserve">50,0</w:t>
            </w:r>
          </w:p>
        </w:tc>
        <w:tc>
          <w:tcPr>
            <w:tcW w:w="784" w:type="dxa"/>
          </w:tcPr>
          <w:p>
            <w:pPr>
              <w:pStyle w:val="0"/>
              <w:jc w:val="center"/>
            </w:pPr>
            <w:r>
              <w:rPr>
                <w:sz w:val="20"/>
              </w:rPr>
              <w:t xml:space="preserve">51,0</w:t>
            </w:r>
          </w:p>
        </w:tc>
        <w:tc>
          <w:tcPr>
            <w:tcW w:w="784" w:type="dxa"/>
          </w:tcPr>
          <w:p>
            <w:pPr>
              <w:pStyle w:val="0"/>
              <w:jc w:val="center"/>
            </w:pPr>
            <w:r>
              <w:rPr>
                <w:sz w:val="20"/>
              </w:rPr>
              <w:t xml:space="preserve">51,5</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Borders>
              <w:right w:val="nil"/>
            </w:tcBorders>
          </w:tcPr>
          <w:p>
            <w:pPr>
              <w:pStyle w:val="0"/>
              <w:jc w:val="center"/>
            </w:pPr>
            <w:r>
              <w:rPr>
                <w:sz w:val="20"/>
              </w:rPr>
              <w:t xml:space="preserve">-</w:t>
            </w:r>
          </w:p>
        </w:tc>
      </w:tr>
      <w:tr>
        <w:tc>
          <w:tcPr>
            <w:tcW w:w="424" w:type="dxa"/>
            <w:tcBorders>
              <w:left w:val="nil"/>
            </w:tcBorders>
          </w:tcPr>
          <w:p>
            <w:pPr>
              <w:pStyle w:val="0"/>
              <w:jc w:val="center"/>
            </w:pPr>
            <w:r>
              <w:rPr>
                <w:sz w:val="20"/>
              </w:rPr>
              <w:t xml:space="preserve">6.</w:t>
            </w:r>
          </w:p>
        </w:tc>
        <w:tc>
          <w:tcPr>
            <w:tcW w:w="4088" w:type="dxa"/>
          </w:tcPr>
          <w:p>
            <w:pPr>
              <w:pStyle w:val="0"/>
              <w:jc w:val="both"/>
            </w:pPr>
            <w:r>
              <w:rPr>
                <w:sz w:val="20"/>
              </w:rPr>
              <w:t xml:space="preserve">Доля спортсменов-разрядников в общем количестве лиц, занимающихся в системе спортивных школ олимпийского резерва и училищ олимпийского резерва</w:t>
            </w:r>
          </w:p>
        </w:tc>
        <w:tc>
          <w:tcPr>
            <w:tcW w:w="1219" w:type="dxa"/>
          </w:tcPr>
          <w:p>
            <w:pPr>
              <w:pStyle w:val="0"/>
              <w:jc w:val="center"/>
            </w:pPr>
            <w:r>
              <w:rPr>
                <w:sz w:val="20"/>
              </w:rPr>
              <w:t xml:space="preserve">процентов</w:t>
            </w:r>
          </w:p>
        </w:tc>
        <w:tc>
          <w:tcPr>
            <w:tcW w:w="784" w:type="dxa"/>
          </w:tcPr>
          <w:p>
            <w:pPr>
              <w:pStyle w:val="0"/>
              <w:jc w:val="center"/>
            </w:pPr>
            <w:r>
              <w:rPr>
                <w:sz w:val="20"/>
              </w:rPr>
              <w:t xml:space="preserve">55,2</w:t>
            </w:r>
          </w:p>
        </w:tc>
        <w:tc>
          <w:tcPr>
            <w:tcW w:w="784" w:type="dxa"/>
          </w:tcPr>
          <w:p>
            <w:pPr>
              <w:pStyle w:val="0"/>
              <w:jc w:val="center"/>
            </w:pPr>
            <w:r>
              <w:rPr>
                <w:sz w:val="20"/>
              </w:rPr>
              <w:t xml:space="preserve">47,5</w:t>
            </w:r>
          </w:p>
        </w:tc>
        <w:tc>
          <w:tcPr>
            <w:tcW w:w="784" w:type="dxa"/>
          </w:tcPr>
          <w:p>
            <w:pPr>
              <w:pStyle w:val="0"/>
              <w:jc w:val="center"/>
            </w:pPr>
            <w:r>
              <w:rPr>
                <w:sz w:val="20"/>
              </w:rPr>
              <w:t xml:space="preserve">49,0</w:t>
            </w:r>
          </w:p>
        </w:tc>
        <w:tc>
          <w:tcPr>
            <w:tcW w:w="784" w:type="dxa"/>
          </w:tcPr>
          <w:p>
            <w:pPr>
              <w:pStyle w:val="0"/>
              <w:jc w:val="center"/>
            </w:pPr>
            <w:r>
              <w:rPr>
                <w:sz w:val="20"/>
              </w:rPr>
              <w:t xml:space="preserve">50,0</w:t>
            </w:r>
          </w:p>
        </w:tc>
        <w:tc>
          <w:tcPr>
            <w:tcW w:w="784" w:type="dxa"/>
          </w:tcPr>
          <w:p>
            <w:pPr>
              <w:pStyle w:val="0"/>
              <w:jc w:val="center"/>
            </w:pPr>
            <w:r>
              <w:rPr>
                <w:sz w:val="20"/>
              </w:rPr>
              <w:t xml:space="preserve">50,5</w:t>
            </w:r>
          </w:p>
        </w:tc>
        <w:tc>
          <w:tcPr>
            <w:tcW w:w="784" w:type="dxa"/>
          </w:tcPr>
          <w:p>
            <w:pPr>
              <w:pStyle w:val="0"/>
              <w:jc w:val="center"/>
            </w:pPr>
            <w:r>
              <w:rPr>
                <w:sz w:val="20"/>
              </w:rPr>
              <w:t xml:space="preserve">51,0</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Borders>
              <w:right w:val="nil"/>
            </w:tcBorders>
          </w:tcPr>
          <w:p>
            <w:pPr>
              <w:pStyle w:val="0"/>
              <w:jc w:val="center"/>
            </w:pPr>
            <w:r>
              <w:rPr>
                <w:sz w:val="20"/>
              </w:rPr>
              <w:t xml:space="preserve">-</w:t>
            </w:r>
          </w:p>
        </w:tc>
      </w:tr>
      <w:tr>
        <w:tc>
          <w:tcPr>
            <w:tcW w:w="424" w:type="dxa"/>
            <w:tcBorders>
              <w:left w:val="nil"/>
            </w:tcBorders>
          </w:tcPr>
          <w:p>
            <w:pPr>
              <w:pStyle w:val="0"/>
              <w:jc w:val="center"/>
            </w:pPr>
            <w:r>
              <w:rPr>
                <w:sz w:val="20"/>
              </w:rPr>
              <w:t xml:space="preserve">7.</w:t>
            </w:r>
          </w:p>
        </w:tc>
        <w:tc>
          <w:tcPr>
            <w:tcW w:w="4088" w:type="dxa"/>
          </w:tcPr>
          <w:p>
            <w:pPr>
              <w:pStyle w:val="0"/>
              <w:jc w:val="both"/>
            </w:pPr>
            <w:r>
              <w:rPr>
                <w:sz w:val="20"/>
              </w:rPr>
              <w:t xml:space="preserve">Доля спортсменов-разрядников, имеющих разряды и звания (от I разряда до спортивного звания "Заслуженный мастер спорта"), в общем количестве спортсменов-разрядников в системе спортивных школ олимпийского резерва и училищ олимпийского резерва</w:t>
            </w:r>
          </w:p>
        </w:tc>
        <w:tc>
          <w:tcPr>
            <w:tcW w:w="1219" w:type="dxa"/>
          </w:tcPr>
          <w:p>
            <w:pPr>
              <w:pStyle w:val="0"/>
              <w:jc w:val="center"/>
            </w:pPr>
            <w:r>
              <w:rPr>
                <w:sz w:val="20"/>
              </w:rPr>
              <w:t xml:space="preserve">процентов</w:t>
            </w:r>
          </w:p>
        </w:tc>
        <w:tc>
          <w:tcPr>
            <w:tcW w:w="784" w:type="dxa"/>
          </w:tcPr>
          <w:p>
            <w:pPr>
              <w:pStyle w:val="0"/>
              <w:jc w:val="center"/>
            </w:pPr>
            <w:r>
              <w:rPr>
                <w:sz w:val="20"/>
              </w:rPr>
              <w:t xml:space="preserve">25,7</w:t>
            </w:r>
          </w:p>
        </w:tc>
        <w:tc>
          <w:tcPr>
            <w:tcW w:w="784" w:type="dxa"/>
          </w:tcPr>
          <w:p>
            <w:pPr>
              <w:pStyle w:val="0"/>
              <w:jc w:val="center"/>
            </w:pPr>
            <w:r>
              <w:rPr>
                <w:sz w:val="20"/>
              </w:rPr>
              <w:t xml:space="preserve">19,4</w:t>
            </w:r>
          </w:p>
        </w:tc>
        <w:tc>
          <w:tcPr>
            <w:tcW w:w="784" w:type="dxa"/>
          </w:tcPr>
          <w:p>
            <w:pPr>
              <w:pStyle w:val="0"/>
              <w:jc w:val="center"/>
            </w:pPr>
            <w:r>
              <w:rPr>
                <w:sz w:val="20"/>
              </w:rPr>
              <w:t xml:space="preserve">21,2</w:t>
            </w:r>
          </w:p>
        </w:tc>
        <w:tc>
          <w:tcPr>
            <w:tcW w:w="784" w:type="dxa"/>
          </w:tcPr>
          <w:p>
            <w:pPr>
              <w:pStyle w:val="0"/>
              <w:jc w:val="center"/>
            </w:pPr>
            <w:r>
              <w:rPr>
                <w:sz w:val="20"/>
              </w:rPr>
              <w:t xml:space="preserve">23,0</w:t>
            </w:r>
          </w:p>
        </w:tc>
        <w:tc>
          <w:tcPr>
            <w:tcW w:w="784" w:type="dxa"/>
          </w:tcPr>
          <w:p>
            <w:pPr>
              <w:pStyle w:val="0"/>
              <w:jc w:val="center"/>
            </w:pPr>
            <w:r>
              <w:rPr>
                <w:sz w:val="20"/>
              </w:rPr>
              <w:t xml:space="preserve">24,8</w:t>
            </w:r>
          </w:p>
        </w:tc>
        <w:tc>
          <w:tcPr>
            <w:tcW w:w="784" w:type="dxa"/>
          </w:tcPr>
          <w:p>
            <w:pPr>
              <w:pStyle w:val="0"/>
              <w:jc w:val="center"/>
            </w:pPr>
            <w:r>
              <w:rPr>
                <w:sz w:val="20"/>
              </w:rPr>
              <w:t xml:space="preserve">25,0</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Borders>
              <w:right w:val="nil"/>
            </w:tcBorders>
          </w:tcPr>
          <w:p>
            <w:pPr>
              <w:pStyle w:val="0"/>
              <w:jc w:val="center"/>
            </w:pPr>
            <w:r>
              <w:rPr>
                <w:sz w:val="20"/>
              </w:rPr>
              <w:t xml:space="preserve">-</w:t>
            </w:r>
          </w:p>
        </w:tc>
      </w:tr>
      <w:tr>
        <w:tc>
          <w:tcPr>
            <w:tcW w:w="424" w:type="dxa"/>
            <w:tcBorders>
              <w:left w:val="nil"/>
            </w:tcBorders>
          </w:tcPr>
          <w:p>
            <w:pPr>
              <w:pStyle w:val="0"/>
              <w:jc w:val="center"/>
            </w:pPr>
            <w:r>
              <w:rPr>
                <w:sz w:val="20"/>
              </w:rPr>
              <w:t xml:space="preserve">8.</w:t>
            </w:r>
          </w:p>
        </w:tc>
        <w:tc>
          <w:tcPr>
            <w:tcW w:w="4088" w:type="dxa"/>
          </w:tcPr>
          <w:p>
            <w:pPr>
              <w:pStyle w:val="0"/>
              <w:jc w:val="both"/>
            </w:pPr>
            <w:r>
              <w:rPr>
                <w:sz w:val="20"/>
              </w:rPr>
              <w:t xml:space="preserve">Количество квалифицированных тренеров и тренеров-преподавателей физкультурно-спортивных организаций, работающих по специальности</w:t>
            </w:r>
          </w:p>
        </w:tc>
        <w:tc>
          <w:tcPr>
            <w:tcW w:w="1219" w:type="dxa"/>
          </w:tcPr>
          <w:p>
            <w:pPr>
              <w:pStyle w:val="0"/>
              <w:jc w:val="center"/>
            </w:pPr>
            <w:r>
              <w:rPr>
                <w:sz w:val="20"/>
              </w:rPr>
              <w:t xml:space="preserve">человек</w:t>
            </w:r>
          </w:p>
        </w:tc>
        <w:tc>
          <w:tcPr>
            <w:tcW w:w="784" w:type="dxa"/>
          </w:tcPr>
          <w:p>
            <w:pPr>
              <w:pStyle w:val="0"/>
              <w:jc w:val="center"/>
            </w:pPr>
            <w:r>
              <w:rPr>
                <w:sz w:val="20"/>
              </w:rPr>
              <w:t xml:space="preserve">528</w:t>
            </w:r>
          </w:p>
        </w:tc>
        <w:tc>
          <w:tcPr>
            <w:tcW w:w="784" w:type="dxa"/>
          </w:tcPr>
          <w:p>
            <w:pPr>
              <w:pStyle w:val="0"/>
              <w:jc w:val="center"/>
            </w:pPr>
            <w:r>
              <w:rPr>
                <w:sz w:val="20"/>
              </w:rPr>
              <w:t xml:space="preserve">530</w:t>
            </w:r>
          </w:p>
        </w:tc>
        <w:tc>
          <w:tcPr>
            <w:tcW w:w="784" w:type="dxa"/>
          </w:tcPr>
          <w:p>
            <w:pPr>
              <w:pStyle w:val="0"/>
              <w:jc w:val="center"/>
            </w:pPr>
            <w:r>
              <w:rPr>
                <w:sz w:val="20"/>
              </w:rPr>
              <w:t xml:space="preserve">532</w:t>
            </w:r>
          </w:p>
        </w:tc>
        <w:tc>
          <w:tcPr>
            <w:tcW w:w="784" w:type="dxa"/>
          </w:tcPr>
          <w:p>
            <w:pPr>
              <w:pStyle w:val="0"/>
              <w:jc w:val="center"/>
            </w:pPr>
            <w:r>
              <w:rPr>
                <w:sz w:val="20"/>
              </w:rPr>
              <w:t xml:space="preserve">534</w:t>
            </w:r>
          </w:p>
        </w:tc>
        <w:tc>
          <w:tcPr>
            <w:tcW w:w="784" w:type="dxa"/>
          </w:tcPr>
          <w:p>
            <w:pPr>
              <w:pStyle w:val="0"/>
              <w:jc w:val="center"/>
            </w:pPr>
            <w:r>
              <w:rPr>
                <w:sz w:val="20"/>
              </w:rPr>
              <w:t xml:space="preserve">536</w:t>
            </w:r>
          </w:p>
        </w:tc>
        <w:tc>
          <w:tcPr>
            <w:tcW w:w="784" w:type="dxa"/>
          </w:tcPr>
          <w:p>
            <w:pPr>
              <w:pStyle w:val="0"/>
              <w:jc w:val="center"/>
            </w:pPr>
            <w:r>
              <w:rPr>
                <w:sz w:val="20"/>
              </w:rPr>
              <w:t xml:space="preserve">538</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Borders>
              <w:right w:val="nil"/>
            </w:tcBorders>
          </w:tcPr>
          <w:p>
            <w:pPr>
              <w:pStyle w:val="0"/>
              <w:jc w:val="center"/>
            </w:pPr>
            <w:r>
              <w:rPr>
                <w:sz w:val="20"/>
              </w:rPr>
              <w:t xml:space="preserve">-</w:t>
            </w:r>
          </w:p>
        </w:tc>
      </w:tr>
      <w:tr>
        <w:tc>
          <w:tcPr>
            <w:tcW w:w="424" w:type="dxa"/>
            <w:tcBorders>
              <w:left w:val="nil"/>
            </w:tcBorders>
          </w:tcPr>
          <w:p>
            <w:pPr>
              <w:pStyle w:val="0"/>
              <w:jc w:val="center"/>
            </w:pPr>
            <w:r>
              <w:rPr>
                <w:sz w:val="20"/>
              </w:rPr>
              <w:t xml:space="preserve">9.</w:t>
            </w:r>
          </w:p>
        </w:tc>
        <w:tc>
          <w:tcPr>
            <w:tcW w:w="4088" w:type="dxa"/>
          </w:tcPr>
          <w:p>
            <w:pPr>
              <w:pStyle w:val="0"/>
              <w:jc w:val="both"/>
            </w:pPr>
            <w:r>
              <w:rPr>
                <w:sz w:val="20"/>
              </w:rPr>
              <w:t xml:space="preserve">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p>
        </w:tc>
        <w:tc>
          <w:tcPr>
            <w:tcW w:w="1219" w:type="dxa"/>
          </w:tcPr>
          <w:p>
            <w:pPr>
              <w:pStyle w:val="0"/>
              <w:jc w:val="center"/>
            </w:pPr>
            <w:r>
              <w:rPr>
                <w:sz w:val="20"/>
              </w:rPr>
              <w:t xml:space="preserve">процентов</w:t>
            </w:r>
          </w:p>
        </w:tc>
        <w:tc>
          <w:tcPr>
            <w:tcW w:w="784" w:type="dxa"/>
          </w:tcPr>
          <w:p>
            <w:pPr>
              <w:pStyle w:val="0"/>
              <w:jc w:val="center"/>
            </w:pPr>
            <w:r>
              <w:rPr>
                <w:sz w:val="20"/>
              </w:rPr>
              <w:t xml:space="preserve">91,3</w:t>
            </w:r>
          </w:p>
        </w:tc>
        <w:tc>
          <w:tcPr>
            <w:tcW w:w="784" w:type="dxa"/>
          </w:tcPr>
          <w:p>
            <w:pPr>
              <w:pStyle w:val="0"/>
              <w:jc w:val="center"/>
            </w:pPr>
            <w:r>
              <w:rPr>
                <w:sz w:val="20"/>
              </w:rPr>
              <w:t xml:space="preserve">91,3</w:t>
            </w:r>
          </w:p>
        </w:tc>
        <w:tc>
          <w:tcPr>
            <w:tcW w:w="784" w:type="dxa"/>
          </w:tcPr>
          <w:p>
            <w:pPr>
              <w:pStyle w:val="0"/>
              <w:jc w:val="center"/>
            </w:pPr>
            <w:r>
              <w:rPr>
                <w:sz w:val="20"/>
              </w:rPr>
              <w:t xml:space="preserve">95,0</w:t>
            </w:r>
          </w:p>
        </w:tc>
        <w:tc>
          <w:tcPr>
            <w:tcW w:w="784" w:type="dxa"/>
          </w:tcPr>
          <w:p>
            <w:pPr>
              <w:pStyle w:val="0"/>
              <w:jc w:val="center"/>
            </w:pPr>
            <w:r>
              <w:rPr>
                <w:sz w:val="20"/>
              </w:rPr>
              <w:t xml:space="preserve">100,0</w:t>
            </w:r>
          </w:p>
        </w:tc>
        <w:tc>
          <w:tcPr>
            <w:tcW w:w="784" w:type="dxa"/>
          </w:tcPr>
          <w:p>
            <w:pPr>
              <w:pStyle w:val="0"/>
              <w:jc w:val="center"/>
            </w:pPr>
            <w:r>
              <w:rPr>
                <w:sz w:val="20"/>
              </w:rPr>
              <w:t xml:space="preserve">100,0</w:t>
            </w:r>
          </w:p>
        </w:tc>
        <w:tc>
          <w:tcPr>
            <w:tcW w:w="784" w:type="dxa"/>
          </w:tcPr>
          <w:p>
            <w:pPr>
              <w:pStyle w:val="0"/>
              <w:jc w:val="center"/>
            </w:pPr>
            <w:r>
              <w:rPr>
                <w:sz w:val="20"/>
              </w:rPr>
              <w:t xml:space="preserve">100,0</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Borders>
              <w:right w:val="nil"/>
            </w:tcBorders>
          </w:tcPr>
          <w:p>
            <w:pPr>
              <w:pStyle w:val="0"/>
              <w:jc w:val="center"/>
            </w:pPr>
            <w:r>
              <w:rPr>
                <w:sz w:val="20"/>
              </w:rPr>
              <w:t xml:space="preserve">-</w:t>
            </w:r>
          </w:p>
        </w:tc>
      </w:tr>
      <w:tr>
        <w:tc>
          <w:tcPr>
            <w:tcW w:w="424" w:type="dxa"/>
            <w:tcBorders>
              <w:left w:val="nil"/>
            </w:tcBorders>
          </w:tcPr>
          <w:p>
            <w:pPr>
              <w:pStyle w:val="0"/>
              <w:jc w:val="center"/>
            </w:pPr>
            <w:r>
              <w:rPr>
                <w:sz w:val="20"/>
              </w:rPr>
              <w:t xml:space="preserve">10.</w:t>
            </w:r>
          </w:p>
        </w:tc>
        <w:tc>
          <w:tcPr>
            <w:tcW w:w="4088" w:type="dxa"/>
          </w:tcPr>
          <w:p>
            <w:pPr>
              <w:pStyle w:val="0"/>
              <w:jc w:val="both"/>
            </w:pPr>
            <w:r>
              <w:rPr>
                <w:sz w:val="20"/>
              </w:rPr>
              <w:t xml:space="preserve">Доля лиц, занимающихся на этапе высшего спортивного мастерства в организациях, осуществляющих спортивную подготовку, в общем количестве лиц, занимающихся на этапе спортивного совершенствования в организациях, осуществляющих спортивную подготовку</w:t>
            </w:r>
          </w:p>
        </w:tc>
        <w:tc>
          <w:tcPr>
            <w:tcW w:w="1219" w:type="dxa"/>
          </w:tcPr>
          <w:p>
            <w:pPr>
              <w:pStyle w:val="0"/>
              <w:jc w:val="center"/>
            </w:pPr>
            <w:r>
              <w:rPr>
                <w:sz w:val="20"/>
              </w:rPr>
              <w:t xml:space="preserve">процентов</w:t>
            </w:r>
          </w:p>
        </w:tc>
        <w:tc>
          <w:tcPr>
            <w:tcW w:w="784" w:type="dxa"/>
          </w:tcPr>
          <w:p>
            <w:pPr>
              <w:pStyle w:val="0"/>
              <w:jc w:val="center"/>
            </w:pPr>
            <w:r>
              <w:rPr>
                <w:sz w:val="20"/>
              </w:rPr>
              <w:t xml:space="preserve">23,5</w:t>
            </w:r>
          </w:p>
        </w:tc>
        <w:tc>
          <w:tcPr>
            <w:tcW w:w="784" w:type="dxa"/>
          </w:tcPr>
          <w:p>
            <w:pPr>
              <w:pStyle w:val="0"/>
              <w:jc w:val="center"/>
            </w:pPr>
            <w:r>
              <w:rPr>
                <w:sz w:val="20"/>
              </w:rPr>
              <w:t xml:space="preserve">24,0</w:t>
            </w:r>
          </w:p>
        </w:tc>
        <w:tc>
          <w:tcPr>
            <w:tcW w:w="784" w:type="dxa"/>
          </w:tcPr>
          <w:p>
            <w:pPr>
              <w:pStyle w:val="0"/>
              <w:jc w:val="center"/>
            </w:pPr>
            <w:r>
              <w:rPr>
                <w:sz w:val="20"/>
              </w:rPr>
              <w:t xml:space="preserve">24,5</w:t>
            </w:r>
          </w:p>
        </w:tc>
        <w:tc>
          <w:tcPr>
            <w:tcW w:w="784" w:type="dxa"/>
          </w:tcPr>
          <w:p>
            <w:pPr>
              <w:pStyle w:val="0"/>
              <w:jc w:val="center"/>
            </w:pPr>
            <w:r>
              <w:rPr>
                <w:sz w:val="20"/>
              </w:rPr>
              <w:t xml:space="preserve">25,0</w:t>
            </w:r>
          </w:p>
        </w:tc>
        <w:tc>
          <w:tcPr>
            <w:tcW w:w="784" w:type="dxa"/>
          </w:tcPr>
          <w:p>
            <w:pPr>
              <w:pStyle w:val="0"/>
              <w:jc w:val="center"/>
            </w:pPr>
            <w:r>
              <w:rPr>
                <w:sz w:val="20"/>
              </w:rPr>
              <w:t xml:space="preserve">25,2</w:t>
            </w:r>
          </w:p>
        </w:tc>
        <w:tc>
          <w:tcPr>
            <w:tcW w:w="784" w:type="dxa"/>
          </w:tcPr>
          <w:p>
            <w:pPr>
              <w:pStyle w:val="0"/>
              <w:jc w:val="center"/>
            </w:pPr>
            <w:r>
              <w:rPr>
                <w:sz w:val="20"/>
              </w:rPr>
              <w:t xml:space="preserve">25,4</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Borders>
              <w:right w:val="nil"/>
            </w:tcBorders>
          </w:tcPr>
          <w:p>
            <w:pPr>
              <w:pStyle w:val="0"/>
              <w:jc w:val="center"/>
            </w:pPr>
            <w:r>
              <w:rPr>
                <w:sz w:val="20"/>
              </w:rPr>
              <w:t xml:space="preserve">-</w:t>
            </w:r>
          </w:p>
        </w:tc>
      </w:tr>
      <w:tr>
        <w:tc>
          <w:tcPr>
            <w:tcW w:w="424" w:type="dxa"/>
            <w:tcBorders>
              <w:left w:val="nil"/>
            </w:tcBorders>
          </w:tcPr>
          <w:p>
            <w:pPr>
              <w:pStyle w:val="0"/>
              <w:jc w:val="center"/>
            </w:pPr>
            <w:r>
              <w:rPr>
                <w:sz w:val="20"/>
              </w:rPr>
              <w:t xml:space="preserve">11.</w:t>
            </w:r>
          </w:p>
        </w:tc>
        <w:tc>
          <w:tcPr>
            <w:tcW w:w="4088" w:type="dxa"/>
          </w:tcPr>
          <w:p>
            <w:pPr>
              <w:pStyle w:val="0"/>
              <w:jc w:val="both"/>
            </w:pPr>
            <w:r>
              <w:rPr>
                <w:sz w:val="20"/>
              </w:rPr>
              <w:t xml:space="preserve">Доля лиц,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w:t>
            </w:r>
          </w:p>
        </w:tc>
        <w:tc>
          <w:tcPr>
            <w:tcW w:w="1219" w:type="dxa"/>
          </w:tcPr>
          <w:p>
            <w:pPr>
              <w:pStyle w:val="0"/>
              <w:jc w:val="center"/>
            </w:pPr>
            <w:r>
              <w:rPr>
                <w:sz w:val="20"/>
              </w:rPr>
              <w:t xml:space="preserve">процентов</w:t>
            </w:r>
          </w:p>
        </w:tc>
        <w:tc>
          <w:tcPr>
            <w:tcW w:w="784" w:type="dxa"/>
          </w:tcPr>
          <w:p>
            <w:pPr>
              <w:pStyle w:val="0"/>
              <w:jc w:val="center"/>
            </w:pPr>
            <w:r>
              <w:rPr>
                <w:sz w:val="20"/>
              </w:rPr>
              <w:t xml:space="preserve">68,2</w:t>
            </w:r>
          </w:p>
        </w:tc>
        <w:tc>
          <w:tcPr>
            <w:tcW w:w="784" w:type="dxa"/>
          </w:tcPr>
          <w:p>
            <w:pPr>
              <w:pStyle w:val="0"/>
              <w:jc w:val="center"/>
            </w:pPr>
            <w:r>
              <w:rPr>
                <w:sz w:val="20"/>
              </w:rPr>
              <w:t xml:space="preserve">69,2</w:t>
            </w:r>
          </w:p>
        </w:tc>
        <w:tc>
          <w:tcPr>
            <w:tcW w:w="784" w:type="dxa"/>
          </w:tcPr>
          <w:p>
            <w:pPr>
              <w:pStyle w:val="0"/>
              <w:jc w:val="center"/>
            </w:pPr>
            <w:r>
              <w:rPr>
                <w:sz w:val="20"/>
              </w:rPr>
              <w:t xml:space="preserve">70,0</w:t>
            </w:r>
          </w:p>
        </w:tc>
        <w:tc>
          <w:tcPr>
            <w:tcW w:w="784" w:type="dxa"/>
          </w:tcPr>
          <w:p>
            <w:pPr>
              <w:pStyle w:val="0"/>
              <w:jc w:val="center"/>
            </w:pPr>
            <w:r>
              <w:rPr>
                <w:sz w:val="20"/>
              </w:rPr>
              <w:t xml:space="preserve">73,8</w:t>
            </w:r>
          </w:p>
        </w:tc>
        <w:tc>
          <w:tcPr>
            <w:tcW w:w="784" w:type="dxa"/>
          </w:tcPr>
          <w:p>
            <w:pPr>
              <w:pStyle w:val="0"/>
              <w:jc w:val="center"/>
            </w:pPr>
            <w:r>
              <w:rPr>
                <w:sz w:val="20"/>
              </w:rPr>
              <w:t xml:space="preserve">80,3</w:t>
            </w:r>
          </w:p>
        </w:tc>
        <w:tc>
          <w:tcPr>
            <w:tcW w:w="784" w:type="dxa"/>
          </w:tcPr>
          <w:p>
            <w:pPr>
              <w:pStyle w:val="0"/>
              <w:jc w:val="center"/>
            </w:pPr>
            <w:r>
              <w:rPr>
                <w:sz w:val="20"/>
              </w:rPr>
              <w:t xml:space="preserve">86,8</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Borders>
              <w:right w:val="nil"/>
            </w:tcBorders>
          </w:tcPr>
          <w:p>
            <w:pPr>
              <w:pStyle w:val="0"/>
              <w:jc w:val="center"/>
            </w:pPr>
            <w:r>
              <w:rPr>
                <w:sz w:val="20"/>
              </w:rPr>
              <w:t xml:space="preserve">-</w:t>
            </w:r>
          </w:p>
        </w:tc>
      </w:tr>
      <w:tr>
        <w:tc>
          <w:tcPr>
            <w:tcW w:w="424" w:type="dxa"/>
            <w:tcBorders>
              <w:left w:val="nil"/>
            </w:tcBorders>
          </w:tcPr>
          <w:p>
            <w:pPr>
              <w:pStyle w:val="0"/>
              <w:jc w:val="center"/>
            </w:pPr>
            <w:r>
              <w:rPr>
                <w:sz w:val="20"/>
              </w:rPr>
              <w:t xml:space="preserve">12.</w:t>
            </w:r>
          </w:p>
        </w:tc>
        <w:tc>
          <w:tcPr>
            <w:tcW w:w="4088" w:type="dxa"/>
          </w:tcPr>
          <w:p>
            <w:pPr>
              <w:pStyle w:val="0"/>
              <w:jc w:val="both"/>
            </w:pPr>
            <w:r>
              <w:rPr>
                <w:sz w:val="20"/>
              </w:rPr>
              <w:t xml:space="preserve">Доля лиц, имеющих спортивные разряды и звания, занимающихся футболом в организациях, осуществляющих спортивную подготовку, в общей численности лиц, занимающихся в организациях, осуществляющих спортивную подготовку по виду спорта "футбол"</w:t>
            </w:r>
          </w:p>
        </w:tc>
        <w:tc>
          <w:tcPr>
            <w:tcW w:w="1219" w:type="dxa"/>
          </w:tcPr>
          <w:p>
            <w:pPr>
              <w:pStyle w:val="0"/>
              <w:jc w:val="center"/>
            </w:pPr>
            <w:r>
              <w:rPr>
                <w:sz w:val="20"/>
              </w:rPr>
              <w:t xml:space="preserve">процентов</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c>
          <w:tcPr>
            <w:tcW w:w="784" w:type="dxa"/>
          </w:tcPr>
          <w:p>
            <w:pPr>
              <w:pStyle w:val="0"/>
              <w:jc w:val="center"/>
            </w:pPr>
            <w:r>
              <w:rPr>
                <w:sz w:val="20"/>
              </w:rPr>
              <w:t xml:space="preserve">67,7</w:t>
            </w:r>
          </w:p>
        </w:tc>
        <w:tc>
          <w:tcPr>
            <w:tcW w:w="784" w:type="dxa"/>
          </w:tcPr>
          <w:p>
            <w:pPr>
              <w:pStyle w:val="0"/>
              <w:jc w:val="center"/>
            </w:pPr>
            <w:r>
              <w:rPr>
                <w:sz w:val="20"/>
              </w:rPr>
              <w:t xml:space="preserve">69,7</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Borders>
              <w:right w:val="nil"/>
            </w:tcBorders>
          </w:tcPr>
          <w:p>
            <w:pPr>
              <w:pStyle w:val="0"/>
              <w:jc w:val="center"/>
            </w:pPr>
            <w:r>
              <w:rPr>
                <w:sz w:val="20"/>
              </w:rPr>
              <w:t xml:space="preserve">-</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w:t>
      </w:r>
    </w:p>
    <w:p>
      <w:pPr>
        <w:pStyle w:val="0"/>
        <w:jc w:val="right"/>
      </w:pPr>
      <w:r>
        <w:rPr>
          <w:sz w:val="20"/>
        </w:rPr>
        <w:t xml:space="preserve">Чувашской Республики "Развитие</w:t>
      </w:r>
    </w:p>
    <w:p>
      <w:pPr>
        <w:pStyle w:val="0"/>
        <w:jc w:val="right"/>
      </w:pPr>
      <w:r>
        <w:rPr>
          <w:sz w:val="20"/>
        </w:rPr>
        <w:t xml:space="preserve">физической культуры и спорта"</w:t>
      </w:r>
    </w:p>
    <w:p>
      <w:pPr>
        <w:pStyle w:val="0"/>
        <w:jc w:val="both"/>
      </w:pPr>
      <w:r>
        <w:rPr>
          <w:sz w:val="20"/>
        </w:rPr>
      </w:r>
    </w:p>
    <w:bookmarkStart w:id="931" w:name="P931"/>
    <w:bookmarkEnd w:id="931"/>
    <w:p>
      <w:pPr>
        <w:pStyle w:val="2"/>
        <w:jc w:val="center"/>
      </w:pPr>
      <w:r>
        <w:rPr>
          <w:sz w:val="20"/>
        </w:rPr>
        <w:t xml:space="preserve">РЕСУРСНОЕ ОБЕСПЕЧЕНИЕ</w:t>
      </w:r>
    </w:p>
    <w:p>
      <w:pPr>
        <w:pStyle w:val="2"/>
        <w:jc w:val="center"/>
      </w:pPr>
      <w:r>
        <w:rPr>
          <w:sz w:val="20"/>
        </w:rPr>
        <w:t xml:space="preserve">И ПРОГНОЗНАЯ (СПРАВОЧНАЯ) ОЦЕНКА РАСХОДОВ</w:t>
      </w:r>
    </w:p>
    <w:p>
      <w:pPr>
        <w:pStyle w:val="2"/>
        <w:jc w:val="center"/>
      </w:pPr>
      <w:r>
        <w:rPr>
          <w:sz w:val="20"/>
        </w:rPr>
        <w:t xml:space="preserve">ЗА СЧЕТ ВСЕХ ИСТОЧНИКОВ ФИНАНСИРОВАНИЯ РЕАЛИЗАЦИИ</w:t>
      </w:r>
    </w:p>
    <w:p>
      <w:pPr>
        <w:pStyle w:val="2"/>
        <w:jc w:val="center"/>
      </w:pPr>
      <w:r>
        <w:rPr>
          <w:sz w:val="20"/>
        </w:rPr>
        <w:t xml:space="preserve">ГОСУДАРСТВЕННОЙ ПРОГРАММЫ ЧУВАШСКОЙ РЕСПУБЛИКИ</w:t>
      </w:r>
    </w:p>
    <w:p>
      <w:pPr>
        <w:pStyle w:val="2"/>
        <w:jc w:val="center"/>
      </w:pPr>
      <w:r>
        <w:rPr>
          <w:sz w:val="20"/>
        </w:rPr>
        <w:t xml:space="preserve">"РАЗВИТИЕ ФИЗИЧЕСКОЙ КУЛЬТУРЫ И СПОРТА"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93" w:tooltip="Постановление Кабинета Министров ЧР от 16.10.2023 N 660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color w:val="392c69"/>
              </w:rPr>
              <w:t xml:space="preserve"> Кабинета Министров ЧР от 16.10.2023 N 660)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850"/>
        <w:gridCol w:w="2628"/>
        <w:gridCol w:w="624"/>
        <w:gridCol w:w="1414"/>
        <w:gridCol w:w="1077"/>
        <w:gridCol w:w="1144"/>
        <w:gridCol w:w="1144"/>
        <w:gridCol w:w="1144"/>
        <w:gridCol w:w="1144"/>
        <w:gridCol w:w="1144"/>
        <w:gridCol w:w="1144"/>
        <w:gridCol w:w="1024"/>
        <w:gridCol w:w="1144"/>
        <w:gridCol w:w="1144"/>
      </w:tblGrid>
      <w:tr>
        <w:tc>
          <w:tcPr>
            <w:tcW w:w="850" w:type="dxa"/>
            <w:tcBorders>
              <w:left w:val="nil"/>
            </w:tcBorders>
            <w:vMerge w:val="restart"/>
          </w:tcPr>
          <w:p>
            <w:pPr>
              <w:pStyle w:val="0"/>
              <w:jc w:val="center"/>
            </w:pPr>
            <w:r>
              <w:rPr>
                <w:sz w:val="20"/>
              </w:rPr>
              <w:t xml:space="preserve">Статус</w:t>
            </w:r>
          </w:p>
        </w:tc>
        <w:tc>
          <w:tcPr>
            <w:tcW w:w="2628" w:type="dxa"/>
            <w:vMerge w:val="restart"/>
          </w:tcPr>
          <w:p>
            <w:pPr>
              <w:pStyle w:val="0"/>
              <w:jc w:val="center"/>
            </w:pPr>
            <w:r>
              <w:rPr>
                <w:sz w:val="20"/>
              </w:rPr>
              <w:t xml:space="preserve">Наименование государственной программы Чувашской Республики, подпрограммы государственной программы Чувашской Республики (основного мероприятия)</w:t>
            </w:r>
          </w:p>
        </w:tc>
        <w:tc>
          <w:tcPr>
            <w:gridSpan w:val="2"/>
            <w:tcW w:w="2038" w:type="dxa"/>
          </w:tcPr>
          <w:p>
            <w:pPr>
              <w:pStyle w:val="0"/>
              <w:jc w:val="center"/>
            </w:pPr>
            <w:r>
              <w:rPr>
                <w:sz w:val="20"/>
              </w:rPr>
              <w:t xml:space="preserve">Код бюджетной классификации</w:t>
            </w:r>
          </w:p>
        </w:tc>
        <w:tc>
          <w:tcPr>
            <w:tcW w:w="1077" w:type="dxa"/>
            <w:vMerge w:val="restart"/>
          </w:tcPr>
          <w:p>
            <w:pPr>
              <w:pStyle w:val="0"/>
              <w:jc w:val="center"/>
            </w:pPr>
            <w:r>
              <w:rPr>
                <w:sz w:val="20"/>
              </w:rPr>
              <w:t xml:space="preserve">Источники финансирования</w:t>
            </w:r>
          </w:p>
        </w:tc>
        <w:tc>
          <w:tcPr>
            <w:gridSpan w:val="9"/>
            <w:tcW w:w="10176" w:type="dxa"/>
            <w:tcBorders>
              <w:right w:val="nil"/>
            </w:tcBorders>
          </w:tcPr>
          <w:p>
            <w:pPr>
              <w:pStyle w:val="0"/>
              <w:jc w:val="center"/>
            </w:pPr>
            <w:r>
              <w:rPr>
                <w:sz w:val="20"/>
              </w:rPr>
              <w:t xml:space="preserve">Расходы по годам, тыс. рублей</w:t>
            </w:r>
          </w:p>
        </w:tc>
      </w:tr>
      <w:tr>
        <w:tc>
          <w:tcPr>
            <w:tcBorders>
              <w:left w:val="nil"/>
            </w:tcBorders>
            <w:vMerge w:val="continue"/>
          </w:tcPr>
          <w:p/>
        </w:tc>
        <w:tc>
          <w:tcPr>
            <w:vMerge w:val="continue"/>
          </w:tcPr>
          <w:p/>
        </w:tc>
        <w:tc>
          <w:tcPr>
            <w:tcW w:w="624" w:type="dxa"/>
          </w:tcPr>
          <w:p>
            <w:pPr>
              <w:pStyle w:val="0"/>
              <w:jc w:val="center"/>
            </w:pPr>
            <w:r>
              <w:rPr>
                <w:sz w:val="20"/>
              </w:rPr>
              <w:t xml:space="preserve">главный распорядитель бюджетных средств</w:t>
            </w:r>
          </w:p>
        </w:tc>
        <w:tc>
          <w:tcPr>
            <w:tcW w:w="1414" w:type="dxa"/>
          </w:tcPr>
          <w:p>
            <w:pPr>
              <w:pStyle w:val="0"/>
              <w:jc w:val="center"/>
            </w:pPr>
            <w:r>
              <w:rPr>
                <w:sz w:val="20"/>
              </w:rPr>
              <w:t xml:space="preserve">целевая статья расходов</w:t>
            </w:r>
          </w:p>
        </w:tc>
        <w:tc>
          <w:tcPr>
            <w:vMerge w:val="continue"/>
          </w:tcPr>
          <w:p/>
        </w:tc>
        <w:tc>
          <w:tcPr>
            <w:tcW w:w="1144" w:type="dxa"/>
          </w:tcPr>
          <w:p>
            <w:pPr>
              <w:pStyle w:val="0"/>
              <w:jc w:val="center"/>
            </w:pPr>
            <w:r>
              <w:rPr>
                <w:sz w:val="20"/>
              </w:rPr>
              <w:t xml:space="preserve">2019</w:t>
            </w:r>
          </w:p>
        </w:tc>
        <w:tc>
          <w:tcPr>
            <w:tcW w:w="1144" w:type="dxa"/>
          </w:tcPr>
          <w:p>
            <w:pPr>
              <w:pStyle w:val="0"/>
              <w:jc w:val="center"/>
            </w:pPr>
            <w:r>
              <w:rPr>
                <w:sz w:val="20"/>
              </w:rPr>
              <w:t xml:space="preserve">2020</w:t>
            </w:r>
          </w:p>
        </w:tc>
        <w:tc>
          <w:tcPr>
            <w:tcW w:w="1144" w:type="dxa"/>
          </w:tcPr>
          <w:p>
            <w:pPr>
              <w:pStyle w:val="0"/>
              <w:jc w:val="center"/>
            </w:pPr>
            <w:r>
              <w:rPr>
                <w:sz w:val="20"/>
              </w:rPr>
              <w:t xml:space="preserve">2021</w:t>
            </w:r>
          </w:p>
        </w:tc>
        <w:tc>
          <w:tcPr>
            <w:tcW w:w="1144" w:type="dxa"/>
          </w:tcPr>
          <w:p>
            <w:pPr>
              <w:pStyle w:val="0"/>
              <w:jc w:val="center"/>
            </w:pPr>
            <w:r>
              <w:rPr>
                <w:sz w:val="20"/>
              </w:rPr>
              <w:t xml:space="preserve">2022</w:t>
            </w:r>
          </w:p>
        </w:tc>
        <w:tc>
          <w:tcPr>
            <w:tcW w:w="1144" w:type="dxa"/>
          </w:tcPr>
          <w:p>
            <w:pPr>
              <w:pStyle w:val="0"/>
              <w:jc w:val="center"/>
            </w:pPr>
            <w:r>
              <w:rPr>
                <w:sz w:val="20"/>
              </w:rPr>
              <w:t xml:space="preserve">2023</w:t>
            </w:r>
          </w:p>
        </w:tc>
        <w:tc>
          <w:tcPr>
            <w:tcW w:w="1144" w:type="dxa"/>
          </w:tcPr>
          <w:p>
            <w:pPr>
              <w:pStyle w:val="0"/>
              <w:jc w:val="center"/>
            </w:pPr>
            <w:r>
              <w:rPr>
                <w:sz w:val="20"/>
              </w:rPr>
              <w:t xml:space="preserve">2024</w:t>
            </w:r>
          </w:p>
        </w:tc>
        <w:tc>
          <w:tcPr>
            <w:tcW w:w="1024" w:type="dxa"/>
          </w:tcPr>
          <w:p>
            <w:pPr>
              <w:pStyle w:val="0"/>
              <w:jc w:val="center"/>
            </w:pPr>
            <w:r>
              <w:rPr>
                <w:sz w:val="20"/>
              </w:rPr>
              <w:t xml:space="preserve">2025</w:t>
            </w:r>
          </w:p>
        </w:tc>
        <w:tc>
          <w:tcPr>
            <w:tcW w:w="1144" w:type="dxa"/>
          </w:tcPr>
          <w:p>
            <w:pPr>
              <w:pStyle w:val="0"/>
              <w:jc w:val="center"/>
            </w:pPr>
            <w:r>
              <w:rPr>
                <w:sz w:val="20"/>
              </w:rPr>
              <w:t xml:space="preserve">2026 - 2030</w:t>
            </w:r>
          </w:p>
        </w:tc>
        <w:tc>
          <w:tcPr>
            <w:tcW w:w="1144" w:type="dxa"/>
            <w:tcBorders>
              <w:right w:val="nil"/>
            </w:tcBorders>
          </w:tcPr>
          <w:p>
            <w:pPr>
              <w:pStyle w:val="0"/>
              <w:jc w:val="center"/>
            </w:pPr>
            <w:r>
              <w:rPr>
                <w:sz w:val="20"/>
              </w:rPr>
              <w:t xml:space="preserve">2031 - 2035</w:t>
            </w:r>
          </w:p>
        </w:tc>
      </w:tr>
      <w:tr>
        <w:tc>
          <w:tcPr>
            <w:tcW w:w="850" w:type="dxa"/>
            <w:tcBorders>
              <w:left w:val="nil"/>
            </w:tcBorders>
          </w:tcPr>
          <w:p>
            <w:pPr>
              <w:pStyle w:val="0"/>
              <w:jc w:val="center"/>
            </w:pPr>
            <w:r>
              <w:rPr>
                <w:sz w:val="20"/>
              </w:rPr>
              <w:t xml:space="preserve">1</w:t>
            </w:r>
          </w:p>
        </w:tc>
        <w:tc>
          <w:tcPr>
            <w:tcW w:w="2628" w:type="dxa"/>
          </w:tcPr>
          <w:p>
            <w:pPr>
              <w:pStyle w:val="0"/>
              <w:jc w:val="center"/>
            </w:pPr>
            <w:r>
              <w:rPr>
                <w:sz w:val="20"/>
              </w:rPr>
              <w:t xml:space="preserve">2</w:t>
            </w:r>
          </w:p>
        </w:tc>
        <w:tc>
          <w:tcPr>
            <w:tcW w:w="624" w:type="dxa"/>
          </w:tcPr>
          <w:p>
            <w:pPr>
              <w:pStyle w:val="0"/>
              <w:jc w:val="center"/>
            </w:pPr>
            <w:r>
              <w:rPr>
                <w:sz w:val="20"/>
              </w:rPr>
              <w:t xml:space="preserve">3</w:t>
            </w:r>
          </w:p>
        </w:tc>
        <w:tc>
          <w:tcPr>
            <w:tcW w:w="1414" w:type="dxa"/>
          </w:tcPr>
          <w:p>
            <w:pPr>
              <w:pStyle w:val="0"/>
              <w:jc w:val="center"/>
            </w:pPr>
            <w:r>
              <w:rPr>
                <w:sz w:val="20"/>
              </w:rPr>
              <w:t xml:space="preserve">4</w:t>
            </w:r>
          </w:p>
        </w:tc>
        <w:tc>
          <w:tcPr>
            <w:tcW w:w="1077" w:type="dxa"/>
          </w:tcPr>
          <w:p>
            <w:pPr>
              <w:pStyle w:val="0"/>
              <w:jc w:val="center"/>
            </w:pPr>
            <w:r>
              <w:rPr>
                <w:sz w:val="20"/>
              </w:rPr>
              <w:t xml:space="preserve">5</w:t>
            </w:r>
          </w:p>
        </w:tc>
        <w:tc>
          <w:tcPr>
            <w:tcW w:w="1144" w:type="dxa"/>
          </w:tcPr>
          <w:p>
            <w:pPr>
              <w:pStyle w:val="0"/>
              <w:jc w:val="center"/>
            </w:pPr>
            <w:r>
              <w:rPr>
                <w:sz w:val="20"/>
              </w:rPr>
              <w:t xml:space="preserve">6</w:t>
            </w:r>
          </w:p>
        </w:tc>
        <w:tc>
          <w:tcPr>
            <w:tcW w:w="1144" w:type="dxa"/>
          </w:tcPr>
          <w:p>
            <w:pPr>
              <w:pStyle w:val="0"/>
              <w:jc w:val="center"/>
            </w:pPr>
            <w:r>
              <w:rPr>
                <w:sz w:val="20"/>
              </w:rPr>
              <w:t xml:space="preserve">7</w:t>
            </w:r>
          </w:p>
        </w:tc>
        <w:tc>
          <w:tcPr>
            <w:tcW w:w="1144" w:type="dxa"/>
          </w:tcPr>
          <w:p>
            <w:pPr>
              <w:pStyle w:val="0"/>
              <w:jc w:val="center"/>
            </w:pPr>
            <w:r>
              <w:rPr>
                <w:sz w:val="20"/>
              </w:rPr>
              <w:t xml:space="preserve">8</w:t>
            </w:r>
          </w:p>
        </w:tc>
        <w:tc>
          <w:tcPr>
            <w:tcW w:w="1144" w:type="dxa"/>
          </w:tcPr>
          <w:p>
            <w:pPr>
              <w:pStyle w:val="0"/>
              <w:jc w:val="center"/>
            </w:pPr>
            <w:r>
              <w:rPr>
                <w:sz w:val="20"/>
              </w:rPr>
              <w:t xml:space="preserve">9</w:t>
            </w:r>
          </w:p>
        </w:tc>
        <w:tc>
          <w:tcPr>
            <w:tcW w:w="1144" w:type="dxa"/>
          </w:tcPr>
          <w:p>
            <w:pPr>
              <w:pStyle w:val="0"/>
              <w:jc w:val="center"/>
            </w:pPr>
            <w:r>
              <w:rPr>
                <w:sz w:val="20"/>
              </w:rPr>
              <w:t xml:space="preserve">10</w:t>
            </w:r>
          </w:p>
        </w:tc>
        <w:tc>
          <w:tcPr>
            <w:tcW w:w="1144" w:type="dxa"/>
          </w:tcPr>
          <w:p>
            <w:pPr>
              <w:pStyle w:val="0"/>
              <w:jc w:val="center"/>
            </w:pPr>
            <w:r>
              <w:rPr>
                <w:sz w:val="20"/>
              </w:rPr>
              <w:t xml:space="preserve">11</w:t>
            </w:r>
          </w:p>
        </w:tc>
        <w:tc>
          <w:tcPr>
            <w:tcW w:w="1024" w:type="dxa"/>
          </w:tcPr>
          <w:p>
            <w:pPr>
              <w:pStyle w:val="0"/>
              <w:jc w:val="center"/>
            </w:pPr>
            <w:r>
              <w:rPr>
                <w:sz w:val="20"/>
              </w:rPr>
              <w:t xml:space="preserve">12</w:t>
            </w:r>
          </w:p>
        </w:tc>
        <w:tc>
          <w:tcPr>
            <w:tcW w:w="1144" w:type="dxa"/>
          </w:tcPr>
          <w:p>
            <w:pPr>
              <w:pStyle w:val="0"/>
              <w:jc w:val="center"/>
            </w:pPr>
            <w:r>
              <w:rPr>
                <w:sz w:val="20"/>
              </w:rPr>
              <w:t xml:space="preserve">13</w:t>
            </w:r>
          </w:p>
        </w:tc>
        <w:tc>
          <w:tcPr>
            <w:tcW w:w="1144" w:type="dxa"/>
            <w:tcBorders>
              <w:right w:val="nil"/>
            </w:tcBorders>
          </w:tcPr>
          <w:p>
            <w:pPr>
              <w:pStyle w:val="0"/>
              <w:jc w:val="center"/>
            </w:pPr>
            <w:r>
              <w:rPr>
                <w:sz w:val="20"/>
              </w:rPr>
              <w:t xml:space="preserve">14</w:t>
            </w:r>
          </w:p>
        </w:tc>
      </w:tr>
      <w:tr>
        <w:tc>
          <w:tcPr>
            <w:tcW w:w="850" w:type="dxa"/>
            <w:tcBorders>
              <w:left w:val="nil"/>
            </w:tcBorders>
            <w:vMerge w:val="restart"/>
          </w:tcPr>
          <w:p>
            <w:pPr>
              <w:pStyle w:val="0"/>
              <w:jc w:val="both"/>
            </w:pPr>
            <w:r>
              <w:rPr>
                <w:sz w:val="20"/>
              </w:rPr>
              <w:t xml:space="preserve">Государственная программа Чувашской Республики</w:t>
            </w:r>
          </w:p>
        </w:tc>
        <w:tc>
          <w:tcPr>
            <w:tcW w:w="2628" w:type="dxa"/>
            <w:vMerge w:val="restart"/>
          </w:tcPr>
          <w:p>
            <w:pPr>
              <w:pStyle w:val="0"/>
              <w:jc w:val="both"/>
            </w:pPr>
            <w:r>
              <w:rPr>
                <w:sz w:val="20"/>
              </w:rPr>
              <w:t xml:space="preserve">"Развитие физической культуры и спорта"</w:t>
            </w:r>
          </w:p>
        </w:tc>
        <w:tc>
          <w:tcPr>
            <w:tcW w:w="624" w:type="dxa"/>
            <w:vMerge w:val="restart"/>
          </w:tcPr>
          <w:p>
            <w:pPr>
              <w:pStyle w:val="0"/>
              <w:jc w:val="center"/>
            </w:pPr>
            <w:r>
              <w:rPr>
                <w:sz w:val="20"/>
              </w:rPr>
              <w:t xml:space="preserve">867</w:t>
            </w:r>
          </w:p>
          <w:p>
            <w:pPr>
              <w:pStyle w:val="0"/>
              <w:jc w:val="center"/>
            </w:pPr>
            <w:r>
              <w:rPr>
                <w:sz w:val="20"/>
              </w:rPr>
              <w:t xml:space="preserve">855</w:t>
            </w:r>
          </w:p>
          <w:p>
            <w:pPr>
              <w:pStyle w:val="0"/>
              <w:jc w:val="center"/>
            </w:pPr>
            <w:r>
              <w:rPr>
                <w:sz w:val="20"/>
              </w:rPr>
              <w:t xml:space="preserve">832</w:t>
            </w:r>
          </w:p>
        </w:tc>
        <w:tc>
          <w:tcPr>
            <w:tcW w:w="1414" w:type="dxa"/>
            <w:vMerge w:val="restart"/>
          </w:tcPr>
          <w:p>
            <w:pPr>
              <w:pStyle w:val="0"/>
              <w:jc w:val="center"/>
            </w:pPr>
            <w:r>
              <w:rPr>
                <w:sz w:val="20"/>
              </w:rPr>
              <w:t xml:space="preserve">Ц500000000</w:t>
            </w:r>
          </w:p>
        </w:tc>
        <w:tc>
          <w:tcPr>
            <w:tcW w:w="1077" w:type="dxa"/>
          </w:tcPr>
          <w:p>
            <w:pPr>
              <w:pStyle w:val="0"/>
              <w:jc w:val="both"/>
            </w:pPr>
            <w:r>
              <w:rPr>
                <w:sz w:val="20"/>
              </w:rPr>
              <w:t xml:space="preserve">всего</w:t>
            </w:r>
          </w:p>
        </w:tc>
        <w:tc>
          <w:tcPr>
            <w:tcW w:w="1144" w:type="dxa"/>
          </w:tcPr>
          <w:p>
            <w:pPr>
              <w:pStyle w:val="0"/>
              <w:jc w:val="center"/>
            </w:pPr>
            <w:r>
              <w:rPr>
                <w:sz w:val="20"/>
              </w:rPr>
              <w:t xml:space="preserve">1438405,5</w:t>
            </w:r>
          </w:p>
        </w:tc>
        <w:tc>
          <w:tcPr>
            <w:tcW w:w="1144" w:type="dxa"/>
          </w:tcPr>
          <w:p>
            <w:pPr>
              <w:pStyle w:val="0"/>
              <w:jc w:val="center"/>
            </w:pPr>
            <w:r>
              <w:rPr>
                <w:sz w:val="20"/>
              </w:rPr>
              <w:t xml:space="preserve">1739208,7</w:t>
            </w:r>
          </w:p>
        </w:tc>
        <w:tc>
          <w:tcPr>
            <w:tcW w:w="1144" w:type="dxa"/>
          </w:tcPr>
          <w:p>
            <w:pPr>
              <w:pStyle w:val="0"/>
              <w:jc w:val="center"/>
            </w:pPr>
            <w:r>
              <w:rPr>
                <w:sz w:val="20"/>
              </w:rPr>
              <w:t xml:space="preserve">1711557,9</w:t>
            </w:r>
          </w:p>
        </w:tc>
        <w:tc>
          <w:tcPr>
            <w:tcW w:w="1144" w:type="dxa"/>
          </w:tcPr>
          <w:p>
            <w:pPr>
              <w:pStyle w:val="0"/>
              <w:jc w:val="center"/>
            </w:pPr>
            <w:r>
              <w:rPr>
                <w:sz w:val="20"/>
              </w:rPr>
              <w:t xml:space="preserve">2300321,2</w:t>
            </w:r>
          </w:p>
        </w:tc>
        <w:tc>
          <w:tcPr>
            <w:tcW w:w="1144" w:type="dxa"/>
          </w:tcPr>
          <w:p>
            <w:pPr>
              <w:pStyle w:val="0"/>
              <w:jc w:val="center"/>
            </w:pPr>
            <w:r>
              <w:rPr>
                <w:sz w:val="20"/>
              </w:rPr>
              <w:t xml:space="preserve">2865366,0</w:t>
            </w:r>
          </w:p>
        </w:tc>
        <w:tc>
          <w:tcPr>
            <w:tcW w:w="1144" w:type="dxa"/>
          </w:tcPr>
          <w:p>
            <w:pPr>
              <w:pStyle w:val="0"/>
              <w:jc w:val="center"/>
            </w:pPr>
            <w:r>
              <w:rPr>
                <w:sz w:val="20"/>
              </w:rPr>
              <w:t xml:space="preserve">1438794,0</w:t>
            </w:r>
          </w:p>
        </w:tc>
        <w:tc>
          <w:tcPr>
            <w:tcW w:w="1024" w:type="dxa"/>
          </w:tcPr>
          <w:p>
            <w:pPr>
              <w:pStyle w:val="0"/>
              <w:jc w:val="center"/>
            </w:pPr>
            <w:r>
              <w:rPr>
                <w:sz w:val="20"/>
              </w:rPr>
              <w:t xml:space="preserve">833741,4</w:t>
            </w:r>
          </w:p>
        </w:tc>
        <w:tc>
          <w:tcPr>
            <w:tcW w:w="1144" w:type="dxa"/>
          </w:tcPr>
          <w:p>
            <w:pPr>
              <w:pStyle w:val="0"/>
              <w:jc w:val="center"/>
            </w:pPr>
            <w:r>
              <w:rPr>
                <w:sz w:val="20"/>
              </w:rPr>
              <w:t xml:space="preserve">6911447,7</w:t>
            </w:r>
          </w:p>
        </w:tc>
        <w:tc>
          <w:tcPr>
            <w:tcW w:w="1144" w:type="dxa"/>
            <w:tcBorders>
              <w:right w:val="nil"/>
            </w:tcBorders>
          </w:tcPr>
          <w:p>
            <w:pPr>
              <w:pStyle w:val="0"/>
              <w:jc w:val="center"/>
            </w:pPr>
            <w:r>
              <w:rPr>
                <w:sz w:val="20"/>
              </w:rPr>
              <w:t xml:space="preserve">4731220,8</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342868,4</w:t>
            </w:r>
          </w:p>
        </w:tc>
        <w:tc>
          <w:tcPr>
            <w:tcW w:w="1144" w:type="dxa"/>
          </w:tcPr>
          <w:p>
            <w:pPr>
              <w:pStyle w:val="0"/>
              <w:jc w:val="center"/>
            </w:pPr>
            <w:r>
              <w:rPr>
                <w:sz w:val="20"/>
              </w:rPr>
              <w:t xml:space="preserve">109684,9</w:t>
            </w:r>
          </w:p>
        </w:tc>
        <w:tc>
          <w:tcPr>
            <w:tcW w:w="1144" w:type="dxa"/>
          </w:tcPr>
          <w:p>
            <w:pPr>
              <w:pStyle w:val="0"/>
              <w:jc w:val="center"/>
            </w:pPr>
            <w:r>
              <w:rPr>
                <w:sz w:val="20"/>
              </w:rPr>
              <w:t xml:space="preserve">464225,4</w:t>
            </w:r>
          </w:p>
        </w:tc>
        <w:tc>
          <w:tcPr>
            <w:tcW w:w="1144" w:type="dxa"/>
          </w:tcPr>
          <w:p>
            <w:pPr>
              <w:pStyle w:val="0"/>
              <w:jc w:val="center"/>
            </w:pPr>
            <w:r>
              <w:rPr>
                <w:sz w:val="20"/>
              </w:rPr>
              <w:t xml:space="preserve">853847,6</w:t>
            </w:r>
          </w:p>
        </w:tc>
        <w:tc>
          <w:tcPr>
            <w:tcW w:w="1144" w:type="dxa"/>
          </w:tcPr>
          <w:p>
            <w:pPr>
              <w:pStyle w:val="0"/>
              <w:jc w:val="center"/>
            </w:pPr>
            <w:r>
              <w:rPr>
                <w:sz w:val="20"/>
              </w:rPr>
              <w:t xml:space="preserve">939913,7</w:t>
            </w:r>
          </w:p>
        </w:tc>
        <w:tc>
          <w:tcPr>
            <w:tcW w:w="1144" w:type="dxa"/>
          </w:tcPr>
          <w:p>
            <w:pPr>
              <w:pStyle w:val="0"/>
              <w:jc w:val="center"/>
            </w:pPr>
            <w:r>
              <w:rPr>
                <w:sz w:val="20"/>
              </w:rPr>
              <w:t xml:space="preserve">536709,8</w:t>
            </w:r>
          </w:p>
        </w:tc>
        <w:tc>
          <w:tcPr>
            <w:tcW w:w="1024" w:type="dxa"/>
          </w:tcPr>
          <w:p>
            <w:pPr>
              <w:pStyle w:val="0"/>
              <w:jc w:val="center"/>
            </w:pPr>
            <w:r>
              <w:rPr>
                <w:sz w:val="20"/>
              </w:rPr>
              <w:t xml:space="preserve">26000,0</w:t>
            </w:r>
          </w:p>
        </w:tc>
        <w:tc>
          <w:tcPr>
            <w:tcW w:w="1144" w:type="dxa"/>
          </w:tcPr>
          <w:p>
            <w:pPr>
              <w:pStyle w:val="0"/>
              <w:jc w:val="center"/>
            </w:pPr>
            <w:r>
              <w:rPr>
                <w:sz w:val="20"/>
              </w:rPr>
              <w:t xml:space="preserve">2511356,5</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887738,5</w:t>
            </w:r>
          </w:p>
        </w:tc>
        <w:tc>
          <w:tcPr>
            <w:tcW w:w="1144" w:type="dxa"/>
          </w:tcPr>
          <w:p>
            <w:pPr>
              <w:pStyle w:val="0"/>
              <w:jc w:val="center"/>
            </w:pPr>
            <w:r>
              <w:rPr>
                <w:sz w:val="20"/>
              </w:rPr>
              <w:t xml:space="preserve">1383011,4</w:t>
            </w:r>
          </w:p>
        </w:tc>
        <w:tc>
          <w:tcPr>
            <w:tcW w:w="1144" w:type="dxa"/>
          </w:tcPr>
          <w:p>
            <w:pPr>
              <w:pStyle w:val="0"/>
              <w:jc w:val="center"/>
            </w:pPr>
            <w:r>
              <w:rPr>
                <w:sz w:val="20"/>
              </w:rPr>
              <w:t xml:space="preserve">1000384,2</w:t>
            </w:r>
          </w:p>
        </w:tc>
        <w:tc>
          <w:tcPr>
            <w:tcW w:w="1144" w:type="dxa"/>
          </w:tcPr>
          <w:p>
            <w:pPr>
              <w:pStyle w:val="0"/>
              <w:jc w:val="center"/>
            </w:pPr>
            <w:r>
              <w:rPr>
                <w:sz w:val="20"/>
              </w:rPr>
              <w:t xml:space="preserve">1236826,9</w:t>
            </w:r>
          </w:p>
        </w:tc>
        <w:tc>
          <w:tcPr>
            <w:tcW w:w="1144" w:type="dxa"/>
          </w:tcPr>
          <w:p>
            <w:pPr>
              <w:pStyle w:val="0"/>
              <w:jc w:val="center"/>
            </w:pPr>
            <w:r>
              <w:rPr>
                <w:sz w:val="20"/>
              </w:rPr>
              <w:t xml:space="preserve">1708736,3</w:t>
            </w:r>
          </w:p>
        </w:tc>
        <w:tc>
          <w:tcPr>
            <w:tcW w:w="1144" w:type="dxa"/>
          </w:tcPr>
          <w:p>
            <w:pPr>
              <w:pStyle w:val="0"/>
              <w:jc w:val="center"/>
            </w:pPr>
            <w:r>
              <w:rPr>
                <w:sz w:val="20"/>
              </w:rPr>
              <w:t xml:space="preserve">697169,1</w:t>
            </w:r>
          </w:p>
        </w:tc>
        <w:tc>
          <w:tcPr>
            <w:tcW w:w="1024" w:type="dxa"/>
          </w:tcPr>
          <w:p>
            <w:pPr>
              <w:pStyle w:val="0"/>
              <w:jc w:val="center"/>
            </w:pPr>
            <w:r>
              <w:rPr>
                <w:sz w:val="20"/>
              </w:rPr>
              <w:t xml:space="preserve">602826,3</w:t>
            </w:r>
          </w:p>
        </w:tc>
        <w:tc>
          <w:tcPr>
            <w:tcW w:w="1144" w:type="dxa"/>
          </w:tcPr>
          <w:p>
            <w:pPr>
              <w:pStyle w:val="0"/>
              <w:jc w:val="center"/>
            </w:pPr>
            <w:r>
              <w:rPr>
                <w:sz w:val="20"/>
              </w:rPr>
              <w:t xml:space="preserve">3375515,7</w:t>
            </w:r>
          </w:p>
        </w:tc>
        <w:tc>
          <w:tcPr>
            <w:tcW w:w="1144" w:type="dxa"/>
            <w:tcBorders>
              <w:right w:val="nil"/>
            </w:tcBorders>
          </w:tcPr>
          <w:p>
            <w:pPr>
              <w:pStyle w:val="0"/>
              <w:jc w:val="center"/>
            </w:pPr>
            <w:r>
              <w:rPr>
                <w:sz w:val="20"/>
              </w:rPr>
              <w:t xml:space="preserve">3702645,3</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23861,3</w:t>
            </w:r>
          </w:p>
        </w:tc>
        <w:tc>
          <w:tcPr>
            <w:tcW w:w="1144" w:type="dxa"/>
          </w:tcPr>
          <w:p>
            <w:pPr>
              <w:pStyle w:val="0"/>
              <w:jc w:val="center"/>
            </w:pPr>
            <w:r>
              <w:rPr>
                <w:sz w:val="20"/>
              </w:rPr>
              <w:t xml:space="preserve">43951,3</w:t>
            </w:r>
          </w:p>
        </w:tc>
        <w:tc>
          <w:tcPr>
            <w:tcW w:w="1144" w:type="dxa"/>
          </w:tcPr>
          <w:p>
            <w:pPr>
              <w:pStyle w:val="0"/>
              <w:jc w:val="center"/>
            </w:pPr>
            <w:r>
              <w:rPr>
                <w:sz w:val="20"/>
              </w:rPr>
              <w:t xml:space="preserve">42033,2</w:t>
            </w:r>
          </w:p>
        </w:tc>
        <w:tc>
          <w:tcPr>
            <w:tcW w:w="1144" w:type="dxa"/>
          </w:tcPr>
          <w:p>
            <w:pPr>
              <w:pStyle w:val="0"/>
              <w:jc w:val="center"/>
            </w:pPr>
            <w:r>
              <w:rPr>
                <w:sz w:val="20"/>
              </w:rPr>
              <w:t xml:space="preserve">4731,6</w:t>
            </w:r>
          </w:p>
        </w:tc>
        <w:tc>
          <w:tcPr>
            <w:tcW w:w="1144" w:type="dxa"/>
          </w:tcPr>
          <w:p>
            <w:pPr>
              <w:pStyle w:val="0"/>
              <w:jc w:val="center"/>
            </w:pPr>
            <w:r>
              <w:rPr>
                <w:sz w:val="20"/>
              </w:rPr>
              <w:t xml:space="preserve">11800,9</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4000,0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183937,3</w:t>
            </w:r>
          </w:p>
        </w:tc>
        <w:tc>
          <w:tcPr>
            <w:tcW w:w="1144" w:type="dxa"/>
          </w:tcPr>
          <w:p>
            <w:pPr>
              <w:pStyle w:val="0"/>
              <w:jc w:val="center"/>
            </w:pPr>
            <w:r>
              <w:rPr>
                <w:sz w:val="20"/>
              </w:rPr>
              <w:t xml:space="preserve">202561,1</w:t>
            </w:r>
          </w:p>
        </w:tc>
        <w:tc>
          <w:tcPr>
            <w:tcW w:w="1144" w:type="dxa"/>
          </w:tcPr>
          <w:p>
            <w:pPr>
              <w:pStyle w:val="0"/>
              <w:jc w:val="center"/>
            </w:pPr>
            <w:r>
              <w:rPr>
                <w:sz w:val="20"/>
              </w:rPr>
              <w:t xml:space="preserve">204915,1</w:t>
            </w:r>
          </w:p>
        </w:tc>
        <w:tc>
          <w:tcPr>
            <w:tcW w:w="1144" w:type="dxa"/>
          </w:tcPr>
          <w:p>
            <w:pPr>
              <w:pStyle w:val="0"/>
              <w:jc w:val="center"/>
            </w:pPr>
            <w:r>
              <w:rPr>
                <w:sz w:val="20"/>
              </w:rPr>
              <w:t xml:space="preserve">204915,1</w:t>
            </w:r>
          </w:p>
        </w:tc>
        <w:tc>
          <w:tcPr>
            <w:tcW w:w="1144" w:type="dxa"/>
          </w:tcPr>
          <w:p>
            <w:pPr>
              <w:pStyle w:val="0"/>
              <w:jc w:val="center"/>
            </w:pPr>
            <w:r>
              <w:rPr>
                <w:sz w:val="20"/>
              </w:rPr>
              <w:t xml:space="preserve">204915,1</w:t>
            </w:r>
          </w:p>
        </w:tc>
        <w:tc>
          <w:tcPr>
            <w:tcW w:w="1144" w:type="dxa"/>
          </w:tcPr>
          <w:p>
            <w:pPr>
              <w:pStyle w:val="0"/>
              <w:jc w:val="center"/>
            </w:pPr>
            <w:r>
              <w:rPr>
                <w:sz w:val="20"/>
              </w:rPr>
              <w:t xml:space="preserve">204915,1</w:t>
            </w:r>
          </w:p>
        </w:tc>
        <w:tc>
          <w:tcPr>
            <w:tcW w:w="1024" w:type="dxa"/>
          </w:tcPr>
          <w:p>
            <w:pPr>
              <w:pStyle w:val="0"/>
              <w:jc w:val="center"/>
            </w:pPr>
            <w:r>
              <w:rPr>
                <w:sz w:val="20"/>
              </w:rPr>
              <w:t xml:space="preserve">204915,1</w:t>
            </w:r>
          </w:p>
        </w:tc>
        <w:tc>
          <w:tcPr>
            <w:tcW w:w="1144" w:type="dxa"/>
          </w:tcPr>
          <w:p>
            <w:pPr>
              <w:pStyle w:val="0"/>
              <w:jc w:val="center"/>
            </w:pPr>
            <w:r>
              <w:rPr>
                <w:sz w:val="20"/>
              </w:rPr>
              <w:t xml:space="preserve">1024575,5</w:t>
            </w:r>
          </w:p>
        </w:tc>
        <w:tc>
          <w:tcPr>
            <w:tcW w:w="1144" w:type="dxa"/>
            <w:tcBorders>
              <w:right w:val="nil"/>
            </w:tcBorders>
          </w:tcPr>
          <w:p>
            <w:pPr>
              <w:pStyle w:val="0"/>
              <w:jc w:val="center"/>
            </w:pPr>
            <w:r>
              <w:rPr>
                <w:sz w:val="20"/>
              </w:rPr>
              <w:t xml:space="preserve">1024575,5</w:t>
            </w:r>
          </w:p>
        </w:tc>
      </w:tr>
      <w:tr>
        <w:tc>
          <w:tcPr>
            <w:tcW w:w="850" w:type="dxa"/>
            <w:tcBorders>
              <w:left w:val="nil"/>
            </w:tcBorders>
            <w:vMerge w:val="restart"/>
          </w:tcPr>
          <w:p>
            <w:pPr>
              <w:pStyle w:val="0"/>
              <w:jc w:val="both"/>
            </w:pPr>
            <w:r>
              <w:rPr>
                <w:sz w:val="20"/>
              </w:rPr>
              <w:t xml:space="preserve">Подпрограмма</w:t>
            </w:r>
          </w:p>
        </w:tc>
        <w:tc>
          <w:tcPr>
            <w:tcW w:w="2628" w:type="dxa"/>
            <w:vMerge w:val="restart"/>
          </w:tcPr>
          <w:p>
            <w:pPr>
              <w:pStyle w:val="0"/>
              <w:jc w:val="both"/>
            </w:pPr>
            <w:r>
              <w:rPr>
                <w:sz w:val="20"/>
              </w:rPr>
              <w:t xml:space="preserve">"Развитие физической культуры и массового спорта"</w:t>
            </w:r>
          </w:p>
        </w:tc>
        <w:tc>
          <w:tcPr>
            <w:tcW w:w="624" w:type="dxa"/>
            <w:vMerge w:val="restart"/>
          </w:tcPr>
          <w:p>
            <w:pPr>
              <w:pStyle w:val="0"/>
              <w:jc w:val="center"/>
            </w:pPr>
            <w:r>
              <w:rPr>
                <w:sz w:val="20"/>
              </w:rPr>
              <w:t xml:space="preserve">867</w:t>
            </w:r>
          </w:p>
        </w:tc>
        <w:tc>
          <w:tcPr>
            <w:tcW w:w="1414" w:type="dxa"/>
            <w:vMerge w:val="restart"/>
          </w:tcPr>
          <w:p>
            <w:pPr>
              <w:pStyle w:val="0"/>
              <w:jc w:val="center"/>
            </w:pPr>
            <w:r>
              <w:rPr>
                <w:sz w:val="20"/>
              </w:rPr>
              <w:t xml:space="preserve">Ц510000000</w:t>
            </w:r>
          </w:p>
        </w:tc>
        <w:tc>
          <w:tcPr>
            <w:tcW w:w="1077" w:type="dxa"/>
          </w:tcPr>
          <w:p>
            <w:pPr>
              <w:pStyle w:val="0"/>
              <w:jc w:val="both"/>
            </w:pPr>
            <w:r>
              <w:rPr>
                <w:sz w:val="20"/>
              </w:rPr>
              <w:t xml:space="preserve">всего</w:t>
            </w:r>
          </w:p>
        </w:tc>
        <w:tc>
          <w:tcPr>
            <w:tcW w:w="1144" w:type="dxa"/>
          </w:tcPr>
          <w:p>
            <w:pPr>
              <w:pStyle w:val="0"/>
              <w:jc w:val="center"/>
            </w:pPr>
            <w:r>
              <w:rPr>
                <w:sz w:val="20"/>
              </w:rPr>
              <w:t xml:space="preserve">480016,2</w:t>
            </w:r>
          </w:p>
        </w:tc>
        <w:tc>
          <w:tcPr>
            <w:tcW w:w="1144" w:type="dxa"/>
          </w:tcPr>
          <w:p>
            <w:pPr>
              <w:pStyle w:val="0"/>
              <w:jc w:val="center"/>
            </w:pPr>
            <w:r>
              <w:rPr>
                <w:sz w:val="20"/>
              </w:rPr>
              <w:t xml:space="preserve">936691,1</w:t>
            </w:r>
          </w:p>
        </w:tc>
        <w:tc>
          <w:tcPr>
            <w:tcW w:w="1144" w:type="dxa"/>
          </w:tcPr>
          <w:p>
            <w:pPr>
              <w:pStyle w:val="0"/>
              <w:jc w:val="center"/>
            </w:pPr>
            <w:r>
              <w:rPr>
                <w:sz w:val="20"/>
              </w:rPr>
              <w:t xml:space="preserve">864783,3</w:t>
            </w:r>
          </w:p>
        </w:tc>
        <w:tc>
          <w:tcPr>
            <w:tcW w:w="1144" w:type="dxa"/>
          </w:tcPr>
          <w:p>
            <w:pPr>
              <w:pStyle w:val="0"/>
              <w:jc w:val="center"/>
            </w:pPr>
            <w:r>
              <w:rPr>
                <w:sz w:val="20"/>
              </w:rPr>
              <w:t xml:space="preserve">1312186,1</w:t>
            </w:r>
          </w:p>
        </w:tc>
        <w:tc>
          <w:tcPr>
            <w:tcW w:w="1144" w:type="dxa"/>
          </w:tcPr>
          <w:p>
            <w:pPr>
              <w:pStyle w:val="0"/>
              <w:jc w:val="center"/>
            </w:pPr>
            <w:r>
              <w:rPr>
                <w:sz w:val="20"/>
              </w:rPr>
              <w:t xml:space="preserve">1791519,1</w:t>
            </w:r>
          </w:p>
        </w:tc>
        <w:tc>
          <w:tcPr>
            <w:tcW w:w="1144" w:type="dxa"/>
          </w:tcPr>
          <w:p>
            <w:pPr>
              <w:pStyle w:val="0"/>
              <w:jc w:val="center"/>
            </w:pPr>
            <w:r>
              <w:rPr>
                <w:sz w:val="20"/>
              </w:rPr>
              <w:t xml:space="preserve">756170,9</w:t>
            </w:r>
          </w:p>
        </w:tc>
        <w:tc>
          <w:tcPr>
            <w:tcW w:w="1024" w:type="dxa"/>
          </w:tcPr>
          <w:p>
            <w:pPr>
              <w:pStyle w:val="0"/>
              <w:jc w:val="center"/>
            </w:pPr>
            <w:r>
              <w:rPr>
                <w:sz w:val="20"/>
              </w:rPr>
              <w:t xml:space="preserve">30308,7</w:t>
            </w:r>
          </w:p>
        </w:tc>
        <w:tc>
          <w:tcPr>
            <w:tcW w:w="1144" w:type="dxa"/>
          </w:tcPr>
          <w:p>
            <w:pPr>
              <w:pStyle w:val="0"/>
              <w:jc w:val="center"/>
            </w:pPr>
            <w:r>
              <w:rPr>
                <w:sz w:val="20"/>
              </w:rPr>
              <w:t xml:space="preserve">2999422,6</w:t>
            </w:r>
          </w:p>
        </w:tc>
        <w:tc>
          <w:tcPr>
            <w:tcW w:w="1144" w:type="dxa"/>
            <w:tcBorders>
              <w:right w:val="nil"/>
            </w:tcBorders>
          </w:tcPr>
          <w:p>
            <w:pPr>
              <w:pStyle w:val="0"/>
              <w:jc w:val="center"/>
            </w:pPr>
            <w:r>
              <w:rPr>
                <w:sz w:val="20"/>
              </w:rPr>
              <w:t xml:space="preserve">287347,1</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206467,2</w:t>
            </w:r>
          </w:p>
        </w:tc>
        <w:tc>
          <w:tcPr>
            <w:tcW w:w="1144" w:type="dxa"/>
          </w:tcPr>
          <w:p>
            <w:pPr>
              <w:pStyle w:val="0"/>
              <w:jc w:val="center"/>
            </w:pPr>
            <w:r>
              <w:rPr>
                <w:sz w:val="20"/>
              </w:rPr>
              <w:t xml:space="preserve">72319,2</w:t>
            </w:r>
          </w:p>
        </w:tc>
        <w:tc>
          <w:tcPr>
            <w:tcW w:w="1144" w:type="dxa"/>
          </w:tcPr>
          <w:p>
            <w:pPr>
              <w:pStyle w:val="0"/>
              <w:jc w:val="center"/>
            </w:pPr>
            <w:r>
              <w:rPr>
                <w:sz w:val="20"/>
              </w:rPr>
              <w:t xml:space="preserve">395429,9</w:t>
            </w:r>
          </w:p>
        </w:tc>
        <w:tc>
          <w:tcPr>
            <w:tcW w:w="1144" w:type="dxa"/>
          </w:tcPr>
          <w:p>
            <w:pPr>
              <w:pStyle w:val="0"/>
              <w:jc w:val="center"/>
            </w:pPr>
            <w:r>
              <w:rPr>
                <w:sz w:val="20"/>
              </w:rPr>
              <w:t xml:space="preserve">829965,6</w:t>
            </w:r>
          </w:p>
        </w:tc>
        <w:tc>
          <w:tcPr>
            <w:tcW w:w="1144" w:type="dxa"/>
          </w:tcPr>
          <w:p>
            <w:pPr>
              <w:pStyle w:val="0"/>
              <w:jc w:val="center"/>
            </w:pPr>
            <w:r>
              <w:rPr>
                <w:sz w:val="20"/>
              </w:rPr>
              <w:t xml:space="preserve">901432,4</w:t>
            </w:r>
          </w:p>
        </w:tc>
        <w:tc>
          <w:tcPr>
            <w:tcW w:w="1144" w:type="dxa"/>
          </w:tcPr>
          <w:p>
            <w:pPr>
              <w:pStyle w:val="0"/>
              <w:jc w:val="center"/>
            </w:pPr>
            <w:r>
              <w:rPr>
                <w:sz w:val="20"/>
              </w:rPr>
              <w:t xml:space="preserve">524633,2</w:t>
            </w:r>
          </w:p>
        </w:tc>
        <w:tc>
          <w:tcPr>
            <w:tcW w:w="1024" w:type="dxa"/>
          </w:tcPr>
          <w:p>
            <w:pPr>
              <w:pStyle w:val="0"/>
              <w:jc w:val="center"/>
            </w:pPr>
            <w:r>
              <w:rPr>
                <w:sz w:val="20"/>
              </w:rPr>
              <w:t xml:space="preserve">26000,0</w:t>
            </w:r>
          </w:p>
        </w:tc>
        <w:tc>
          <w:tcPr>
            <w:tcW w:w="1144" w:type="dxa"/>
          </w:tcPr>
          <w:p>
            <w:pPr>
              <w:pStyle w:val="0"/>
              <w:jc w:val="center"/>
            </w:pPr>
            <w:r>
              <w:rPr>
                <w:sz w:val="20"/>
              </w:rPr>
              <w:t xml:space="preserve">2511356,5</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249687,7</w:t>
            </w:r>
          </w:p>
        </w:tc>
        <w:tc>
          <w:tcPr>
            <w:tcW w:w="1144" w:type="dxa"/>
          </w:tcPr>
          <w:p>
            <w:pPr>
              <w:pStyle w:val="0"/>
              <w:jc w:val="center"/>
            </w:pPr>
            <w:r>
              <w:rPr>
                <w:sz w:val="20"/>
              </w:rPr>
              <w:t xml:space="preserve">820420,6</w:t>
            </w:r>
          </w:p>
        </w:tc>
        <w:tc>
          <w:tcPr>
            <w:tcW w:w="1144" w:type="dxa"/>
          </w:tcPr>
          <w:p>
            <w:pPr>
              <w:pStyle w:val="0"/>
              <w:jc w:val="center"/>
            </w:pPr>
            <w:r>
              <w:rPr>
                <w:sz w:val="20"/>
              </w:rPr>
              <w:t xml:space="preserve">427320,2</w:t>
            </w:r>
          </w:p>
        </w:tc>
        <w:tc>
          <w:tcPr>
            <w:tcW w:w="1144" w:type="dxa"/>
          </w:tcPr>
          <w:p>
            <w:pPr>
              <w:pStyle w:val="0"/>
              <w:jc w:val="center"/>
            </w:pPr>
            <w:r>
              <w:rPr>
                <w:sz w:val="20"/>
              </w:rPr>
              <w:t xml:space="preserve">477488,9</w:t>
            </w:r>
          </w:p>
        </w:tc>
        <w:tc>
          <w:tcPr>
            <w:tcW w:w="1144" w:type="dxa"/>
          </w:tcPr>
          <w:p>
            <w:pPr>
              <w:pStyle w:val="0"/>
              <w:jc w:val="center"/>
            </w:pPr>
            <w:r>
              <w:rPr>
                <w:sz w:val="20"/>
              </w:rPr>
              <w:t xml:space="preserve">878285,8</w:t>
            </w:r>
          </w:p>
        </w:tc>
        <w:tc>
          <w:tcPr>
            <w:tcW w:w="1144" w:type="dxa"/>
          </w:tcPr>
          <w:p>
            <w:pPr>
              <w:pStyle w:val="0"/>
              <w:jc w:val="center"/>
            </w:pPr>
            <w:r>
              <w:rPr>
                <w:sz w:val="20"/>
              </w:rPr>
              <w:t xml:space="preserve">231537,7</w:t>
            </w:r>
          </w:p>
        </w:tc>
        <w:tc>
          <w:tcPr>
            <w:tcW w:w="1024" w:type="dxa"/>
          </w:tcPr>
          <w:p>
            <w:pPr>
              <w:pStyle w:val="0"/>
              <w:jc w:val="center"/>
            </w:pPr>
            <w:r>
              <w:rPr>
                <w:sz w:val="20"/>
              </w:rPr>
              <w:t xml:space="preserve">4308,7</w:t>
            </w:r>
          </w:p>
        </w:tc>
        <w:tc>
          <w:tcPr>
            <w:tcW w:w="1144" w:type="dxa"/>
          </w:tcPr>
          <w:p>
            <w:pPr>
              <w:pStyle w:val="0"/>
              <w:jc w:val="center"/>
            </w:pPr>
            <w:r>
              <w:rPr>
                <w:sz w:val="20"/>
              </w:rPr>
              <w:t xml:space="preserve">488066,1</w:t>
            </w:r>
          </w:p>
        </w:tc>
        <w:tc>
          <w:tcPr>
            <w:tcW w:w="1144" w:type="dxa"/>
            <w:tcBorders>
              <w:right w:val="nil"/>
            </w:tcBorders>
          </w:tcPr>
          <w:p>
            <w:pPr>
              <w:pStyle w:val="0"/>
              <w:jc w:val="center"/>
            </w:pPr>
            <w:r>
              <w:rPr>
                <w:sz w:val="20"/>
              </w:rPr>
              <w:t xml:space="preserve">283347,1</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23861,3</w:t>
            </w:r>
          </w:p>
        </w:tc>
        <w:tc>
          <w:tcPr>
            <w:tcW w:w="1144" w:type="dxa"/>
          </w:tcPr>
          <w:p>
            <w:pPr>
              <w:pStyle w:val="0"/>
              <w:jc w:val="center"/>
            </w:pPr>
            <w:r>
              <w:rPr>
                <w:sz w:val="20"/>
              </w:rPr>
              <w:t xml:space="preserve">43951,3</w:t>
            </w:r>
          </w:p>
        </w:tc>
        <w:tc>
          <w:tcPr>
            <w:tcW w:w="1144" w:type="dxa"/>
          </w:tcPr>
          <w:p>
            <w:pPr>
              <w:pStyle w:val="0"/>
              <w:jc w:val="center"/>
            </w:pPr>
            <w:r>
              <w:rPr>
                <w:sz w:val="20"/>
              </w:rPr>
              <w:t xml:space="preserve">42033,2</w:t>
            </w:r>
          </w:p>
        </w:tc>
        <w:tc>
          <w:tcPr>
            <w:tcW w:w="1144" w:type="dxa"/>
          </w:tcPr>
          <w:p>
            <w:pPr>
              <w:pStyle w:val="0"/>
              <w:jc w:val="center"/>
            </w:pPr>
            <w:r>
              <w:rPr>
                <w:sz w:val="20"/>
              </w:rPr>
              <w:t xml:space="preserve">4731,6</w:t>
            </w:r>
          </w:p>
        </w:tc>
        <w:tc>
          <w:tcPr>
            <w:tcW w:w="1144" w:type="dxa"/>
          </w:tcPr>
          <w:p>
            <w:pPr>
              <w:pStyle w:val="0"/>
              <w:jc w:val="center"/>
            </w:pPr>
            <w:r>
              <w:rPr>
                <w:sz w:val="20"/>
              </w:rPr>
              <w:t xml:space="preserve">11800,9</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4000,0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Основное мероприятие 1</w:t>
            </w:r>
          </w:p>
        </w:tc>
        <w:tc>
          <w:tcPr>
            <w:tcW w:w="2628" w:type="dxa"/>
            <w:vMerge w:val="restart"/>
          </w:tcPr>
          <w:p>
            <w:pPr>
              <w:pStyle w:val="0"/>
              <w:jc w:val="both"/>
            </w:pPr>
            <w:r>
              <w:rPr>
                <w:sz w:val="20"/>
              </w:rPr>
              <w:t xml:space="preserve">Физкультурно-оздоровительная и спортивно-массовая работа с населением</w:t>
            </w:r>
          </w:p>
        </w:tc>
        <w:tc>
          <w:tcPr>
            <w:tcW w:w="624" w:type="dxa"/>
            <w:vMerge w:val="restart"/>
          </w:tcPr>
          <w:p>
            <w:pPr>
              <w:pStyle w:val="0"/>
              <w:jc w:val="center"/>
            </w:pPr>
            <w:r>
              <w:rPr>
                <w:sz w:val="20"/>
              </w:rPr>
              <w:t xml:space="preserve">867</w:t>
            </w:r>
          </w:p>
          <w:p>
            <w:pPr>
              <w:pStyle w:val="0"/>
              <w:jc w:val="center"/>
            </w:pPr>
            <w:r>
              <w:rPr>
                <w:sz w:val="20"/>
              </w:rPr>
              <w:t xml:space="preserve">855</w:t>
            </w:r>
          </w:p>
        </w:tc>
        <w:tc>
          <w:tcPr>
            <w:tcW w:w="1414" w:type="dxa"/>
            <w:vMerge w:val="restart"/>
          </w:tcPr>
          <w:p>
            <w:pPr>
              <w:pStyle w:val="0"/>
              <w:jc w:val="center"/>
            </w:pPr>
            <w:r>
              <w:rPr>
                <w:sz w:val="20"/>
              </w:rPr>
              <w:t xml:space="preserve">Ц510100000</w:t>
            </w:r>
          </w:p>
        </w:tc>
        <w:tc>
          <w:tcPr>
            <w:tcW w:w="1077" w:type="dxa"/>
          </w:tcPr>
          <w:p>
            <w:pPr>
              <w:pStyle w:val="0"/>
              <w:jc w:val="both"/>
            </w:pPr>
            <w:r>
              <w:rPr>
                <w:sz w:val="20"/>
              </w:rPr>
              <w:t xml:space="preserve">всего</w:t>
            </w:r>
          </w:p>
        </w:tc>
        <w:tc>
          <w:tcPr>
            <w:tcW w:w="1144" w:type="dxa"/>
          </w:tcPr>
          <w:p>
            <w:pPr>
              <w:pStyle w:val="0"/>
              <w:jc w:val="center"/>
            </w:pPr>
            <w:r>
              <w:rPr>
                <w:sz w:val="20"/>
              </w:rPr>
              <w:t xml:space="preserve">23275,9</w:t>
            </w:r>
          </w:p>
        </w:tc>
        <w:tc>
          <w:tcPr>
            <w:tcW w:w="1144" w:type="dxa"/>
          </w:tcPr>
          <w:p>
            <w:pPr>
              <w:pStyle w:val="0"/>
              <w:jc w:val="center"/>
            </w:pPr>
            <w:r>
              <w:rPr>
                <w:sz w:val="20"/>
              </w:rPr>
              <w:t xml:space="preserve">2821,5</w:t>
            </w:r>
          </w:p>
        </w:tc>
        <w:tc>
          <w:tcPr>
            <w:tcW w:w="1144" w:type="dxa"/>
          </w:tcPr>
          <w:p>
            <w:pPr>
              <w:pStyle w:val="0"/>
              <w:jc w:val="center"/>
            </w:pPr>
            <w:r>
              <w:rPr>
                <w:sz w:val="20"/>
              </w:rPr>
              <w:t xml:space="preserve">1768,0</w:t>
            </w:r>
          </w:p>
        </w:tc>
        <w:tc>
          <w:tcPr>
            <w:tcW w:w="1144" w:type="dxa"/>
          </w:tcPr>
          <w:p>
            <w:pPr>
              <w:pStyle w:val="0"/>
              <w:jc w:val="center"/>
            </w:pPr>
            <w:r>
              <w:rPr>
                <w:sz w:val="20"/>
              </w:rPr>
              <w:t xml:space="preserve">30444,4</w:t>
            </w:r>
          </w:p>
        </w:tc>
        <w:tc>
          <w:tcPr>
            <w:tcW w:w="1144" w:type="dxa"/>
          </w:tcPr>
          <w:p>
            <w:pPr>
              <w:pStyle w:val="0"/>
              <w:jc w:val="center"/>
            </w:pPr>
            <w:r>
              <w:rPr>
                <w:sz w:val="20"/>
              </w:rPr>
              <w:t xml:space="preserve">5418,7</w:t>
            </w:r>
          </w:p>
        </w:tc>
        <w:tc>
          <w:tcPr>
            <w:tcW w:w="1144" w:type="dxa"/>
          </w:tcPr>
          <w:p>
            <w:pPr>
              <w:pStyle w:val="0"/>
              <w:jc w:val="center"/>
            </w:pPr>
            <w:r>
              <w:rPr>
                <w:sz w:val="20"/>
              </w:rPr>
              <w:t xml:space="preserve">3504,6</w:t>
            </w:r>
          </w:p>
        </w:tc>
        <w:tc>
          <w:tcPr>
            <w:tcW w:w="1024" w:type="dxa"/>
          </w:tcPr>
          <w:p>
            <w:pPr>
              <w:pStyle w:val="0"/>
              <w:jc w:val="center"/>
            </w:pPr>
            <w:r>
              <w:rPr>
                <w:sz w:val="20"/>
              </w:rPr>
              <w:t xml:space="preserve">3504,6</w:t>
            </w:r>
          </w:p>
        </w:tc>
        <w:tc>
          <w:tcPr>
            <w:tcW w:w="1144" w:type="dxa"/>
          </w:tcPr>
          <w:p>
            <w:pPr>
              <w:pStyle w:val="0"/>
              <w:jc w:val="center"/>
            </w:pPr>
            <w:r>
              <w:rPr>
                <w:sz w:val="20"/>
              </w:rPr>
              <w:t xml:space="preserve">6204,4</w:t>
            </w:r>
          </w:p>
        </w:tc>
        <w:tc>
          <w:tcPr>
            <w:tcW w:w="1144" w:type="dxa"/>
            <w:tcBorders>
              <w:right w:val="nil"/>
            </w:tcBorders>
          </w:tcPr>
          <w:p>
            <w:pPr>
              <w:pStyle w:val="0"/>
              <w:jc w:val="center"/>
            </w:pPr>
            <w:r>
              <w:rPr>
                <w:sz w:val="20"/>
              </w:rPr>
              <w:t xml:space="preserve">7347,1</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23275,9</w:t>
            </w:r>
          </w:p>
        </w:tc>
        <w:tc>
          <w:tcPr>
            <w:tcW w:w="1144" w:type="dxa"/>
          </w:tcPr>
          <w:p>
            <w:pPr>
              <w:pStyle w:val="0"/>
              <w:jc w:val="center"/>
            </w:pPr>
            <w:r>
              <w:rPr>
                <w:sz w:val="20"/>
              </w:rPr>
              <w:t xml:space="preserve">2821,5</w:t>
            </w:r>
          </w:p>
        </w:tc>
        <w:tc>
          <w:tcPr>
            <w:tcW w:w="1144" w:type="dxa"/>
          </w:tcPr>
          <w:p>
            <w:pPr>
              <w:pStyle w:val="0"/>
              <w:jc w:val="center"/>
            </w:pPr>
            <w:r>
              <w:rPr>
                <w:sz w:val="20"/>
              </w:rPr>
              <w:t xml:space="preserve">1768,0</w:t>
            </w:r>
          </w:p>
        </w:tc>
        <w:tc>
          <w:tcPr>
            <w:tcW w:w="1144" w:type="dxa"/>
          </w:tcPr>
          <w:p>
            <w:pPr>
              <w:pStyle w:val="0"/>
              <w:jc w:val="center"/>
            </w:pPr>
            <w:r>
              <w:rPr>
                <w:sz w:val="20"/>
              </w:rPr>
              <w:t xml:space="preserve">30444,4</w:t>
            </w:r>
          </w:p>
        </w:tc>
        <w:tc>
          <w:tcPr>
            <w:tcW w:w="1144" w:type="dxa"/>
          </w:tcPr>
          <w:p>
            <w:pPr>
              <w:pStyle w:val="0"/>
              <w:jc w:val="center"/>
            </w:pPr>
            <w:r>
              <w:rPr>
                <w:sz w:val="20"/>
              </w:rPr>
              <w:t xml:space="preserve">5418,7</w:t>
            </w:r>
          </w:p>
        </w:tc>
        <w:tc>
          <w:tcPr>
            <w:tcW w:w="1144" w:type="dxa"/>
          </w:tcPr>
          <w:p>
            <w:pPr>
              <w:pStyle w:val="0"/>
              <w:jc w:val="center"/>
            </w:pPr>
            <w:r>
              <w:rPr>
                <w:sz w:val="20"/>
              </w:rPr>
              <w:t xml:space="preserve">3504,6</w:t>
            </w:r>
          </w:p>
        </w:tc>
        <w:tc>
          <w:tcPr>
            <w:tcW w:w="1024" w:type="dxa"/>
          </w:tcPr>
          <w:p>
            <w:pPr>
              <w:pStyle w:val="0"/>
              <w:jc w:val="center"/>
            </w:pPr>
            <w:r>
              <w:rPr>
                <w:sz w:val="20"/>
              </w:rPr>
              <w:t xml:space="preserve">3504,6</w:t>
            </w:r>
          </w:p>
        </w:tc>
        <w:tc>
          <w:tcPr>
            <w:tcW w:w="1144" w:type="dxa"/>
          </w:tcPr>
          <w:p>
            <w:pPr>
              <w:pStyle w:val="0"/>
              <w:jc w:val="center"/>
            </w:pPr>
            <w:r>
              <w:rPr>
                <w:sz w:val="20"/>
              </w:rPr>
              <w:t xml:space="preserve">6204,4</w:t>
            </w:r>
          </w:p>
        </w:tc>
        <w:tc>
          <w:tcPr>
            <w:tcW w:w="1144" w:type="dxa"/>
            <w:tcBorders>
              <w:right w:val="nil"/>
            </w:tcBorders>
          </w:tcPr>
          <w:p>
            <w:pPr>
              <w:pStyle w:val="0"/>
              <w:jc w:val="center"/>
            </w:pPr>
            <w:r>
              <w:rPr>
                <w:sz w:val="20"/>
              </w:rPr>
              <w:t xml:space="preserve">7347,1</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Основное мероприятие 2</w:t>
            </w:r>
          </w:p>
        </w:tc>
        <w:tc>
          <w:tcPr>
            <w:tcW w:w="2628" w:type="dxa"/>
            <w:vMerge w:val="restart"/>
          </w:tcPr>
          <w:p>
            <w:pPr>
              <w:pStyle w:val="0"/>
              <w:jc w:val="both"/>
            </w:pPr>
            <w:r>
              <w:rPr>
                <w:sz w:val="20"/>
              </w:rPr>
              <w:t xml:space="preserve">Развитие спортивной инфраструктуры</w:t>
            </w:r>
          </w:p>
        </w:tc>
        <w:tc>
          <w:tcPr>
            <w:tcW w:w="624" w:type="dxa"/>
            <w:vMerge w:val="restart"/>
          </w:tcPr>
          <w:p>
            <w:pPr>
              <w:pStyle w:val="0"/>
              <w:jc w:val="center"/>
            </w:pPr>
            <w:r>
              <w:rPr>
                <w:sz w:val="20"/>
              </w:rPr>
              <w:t xml:space="preserve">867</w:t>
            </w:r>
          </w:p>
          <w:p>
            <w:pPr>
              <w:pStyle w:val="0"/>
              <w:jc w:val="center"/>
            </w:pPr>
            <w:r>
              <w:rPr>
                <w:sz w:val="20"/>
              </w:rPr>
              <w:t xml:space="preserve">832</w:t>
            </w:r>
          </w:p>
        </w:tc>
        <w:tc>
          <w:tcPr>
            <w:tcW w:w="1414" w:type="dxa"/>
            <w:vMerge w:val="restart"/>
          </w:tcPr>
          <w:p>
            <w:pPr>
              <w:pStyle w:val="0"/>
              <w:jc w:val="center"/>
            </w:pPr>
            <w:r>
              <w:rPr>
                <w:sz w:val="20"/>
              </w:rPr>
              <w:t xml:space="preserve">Ц510200000</w:t>
            </w:r>
          </w:p>
        </w:tc>
        <w:tc>
          <w:tcPr>
            <w:tcW w:w="1077" w:type="dxa"/>
          </w:tcPr>
          <w:p>
            <w:pPr>
              <w:pStyle w:val="0"/>
              <w:jc w:val="both"/>
            </w:pPr>
            <w:r>
              <w:rPr>
                <w:sz w:val="20"/>
              </w:rPr>
              <w:t xml:space="preserve">всего</w:t>
            </w:r>
          </w:p>
        </w:tc>
        <w:tc>
          <w:tcPr>
            <w:tcW w:w="1144" w:type="dxa"/>
          </w:tcPr>
          <w:p>
            <w:pPr>
              <w:pStyle w:val="0"/>
              <w:jc w:val="center"/>
            </w:pPr>
            <w:r>
              <w:rPr>
                <w:sz w:val="20"/>
              </w:rPr>
              <w:t xml:space="preserve">229457,4</w:t>
            </w:r>
          </w:p>
        </w:tc>
        <w:tc>
          <w:tcPr>
            <w:tcW w:w="1144" w:type="dxa"/>
          </w:tcPr>
          <w:p>
            <w:pPr>
              <w:pStyle w:val="0"/>
              <w:jc w:val="center"/>
            </w:pPr>
            <w:r>
              <w:rPr>
                <w:sz w:val="20"/>
              </w:rPr>
              <w:t xml:space="preserve">712377,5</w:t>
            </w:r>
          </w:p>
        </w:tc>
        <w:tc>
          <w:tcPr>
            <w:tcW w:w="1144" w:type="dxa"/>
          </w:tcPr>
          <w:p>
            <w:pPr>
              <w:pStyle w:val="0"/>
              <w:jc w:val="center"/>
            </w:pPr>
            <w:r>
              <w:rPr>
                <w:sz w:val="20"/>
              </w:rPr>
              <w:t xml:space="preserve">593020,2</w:t>
            </w:r>
          </w:p>
        </w:tc>
        <w:tc>
          <w:tcPr>
            <w:tcW w:w="1144" w:type="dxa"/>
          </w:tcPr>
          <w:p>
            <w:pPr>
              <w:pStyle w:val="0"/>
              <w:jc w:val="center"/>
            </w:pPr>
            <w:r>
              <w:rPr>
                <w:sz w:val="20"/>
              </w:rPr>
              <w:t xml:space="preserve">866854,3</w:t>
            </w:r>
          </w:p>
        </w:tc>
        <w:tc>
          <w:tcPr>
            <w:tcW w:w="1144" w:type="dxa"/>
          </w:tcPr>
          <w:p>
            <w:pPr>
              <w:pStyle w:val="0"/>
              <w:jc w:val="center"/>
            </w:pPr>
            <w:r>
              <w:rPr>
                <w:sz w:val="20"/>
              </w:rPr>
              <w:t xml:space="preserve">1485580,2</w:t>
            </w:r>
          </w:p>
        </w:tc>
        <w:tc>
          <w:tcPr>
            <w:tcW w:w="1144" w:type="dxa"/>
          </w:tcPr>
          <w:p>
            <w:pPr>
              <w:pStyle w:val="0"/>
              <w:jc w:val="center"/>
            </w:pPr>
            <w:r>
              <w:rPr>
                <w:sz w:val="20"/>
              </w:rPr>
              <w:t xml:space="preserve">500225,1</w:t>
            </w:r>
          </w:p>
        </w:tc>
        <w:tc>
          <w:tcPr>
            <w:tcW w:w="1024" w:type="dxa"/>
          </w:tcPr>
          <w:p>
            <w:pPr>
              <w:pStyle w:val="0"/>
              <w:jc w:val="center"/>
            </w:pPr>
            <w:r>
              <w:rPr>
                <w:sz w:val="20"/>
              </w:rPr>
              <w:t xml:space="preserve">0,0</w:t>
            </w:r>
          </w:p>
        </w:tc>
        <w:tc>
          <w:tcPr>
            <w:tcW w:w="1144" w:type="dxa"/>
          </w:tcPr>
          <w:p>
            <w:pPr>
              <w:pStyle w:val="0"/>
              <w:jc w:val="center"/>
            </w:pPr>
            <w:r>
              <w:rPr>
                <w:sz w:val="20"/>
              </w:rPr>
              <w:t xml:space="preserve">2993218,2</w:t>
            </w:r>
          </w:p>
        </w:tc>
        <w:tc>
          <w:tcPr>
            <w:tcW w:w="1144" w:type="dxa"/>
            <w:tcBorders>
              <w:right w:val="nil"/>
            </w:tcBorders>
          </w:tcPr>
          <w:p>
            <w:pPr>
              <w:pStyle w:val="0"/>
              <w:jc w:val="center"/>
            </w:pPr>
            <w:r>
              <w:rPr>
                <w:sz w:val="20"/>
              </w:rPr>
              <w:t xml:space="preserve">280000,0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175000,0</w:t>
            </w:r>
          </w:p>
        </w:tc>
        <w:tc>
          <w:tcPr>
            <w:tcW w:w="1144" w:type="dxa"/>
          </w:tcPr>
          <w:p>
            <w:pPr>
              <w:pStyle w:val="0"/>
              <w:jc w:val="center"/>
            </w:pPr>
            <w:r>
              <w:rPr>
                <w:sz w:val="20"/>
              </w:rPr>
              <w:t xml:space="preserve">445500,0</w:t>
            </w:r>
          </w:p>
        </w:tc>
        <w:tc>
          <w:tcPr>
            <w:tcW w:w="1144" w:type="dxa"/>
          </w:tcPr>
          <w:p>
            <w:pPr>
              <w:pStyle w:val="0"/>
              <w:jc w:val="center"/>
            </w:pPr>
            <w:r>
              <w:rPr>
                <w:sz w:val="20"/>
              </w:rPr>
              <w:t xml:space="preserve">892606,1</w:t>
            </w:r>
          </w:p>
        </w:tc>
        <w:tc>
          <w:tcPr>
            <w:tcW w:w="1144" w:type="dxa"/>
          </w:tcPr>
          <w:p>
            <w:pPr>
              <w:pStyle w:val="0"/>
              <w:jc w:val="center"/>
            </w:pPr>
            <w:r>
              <w:rPr>
                <w:sz w:val="20"/>
              </w:rPr>
              <w:t xml:space="preserve">365085,0</w:t>
            </w:r>
          </w:p>
        </w:tc>
        <w:tc>
          <w:tcPr>
            <w:tcW w:w="1024" w:type="dxa"/>
          </w:tcPr>
          <w:p>
            <w:pPr>
              <w:pStyle w:val="0"/>
              <w:jc w:val="center"/>
            </w:pPr>
            <w:r>
              <w:rPr>
                <w:sz w:val="20"/>
              </w:rPr>
              <w:t xml:space="preserve">0,0</w:t>
            </w:r>
          </w:p>
        </w:tc>
        <w:tc>
          <w:tcPr>
            <w:tcW w:w="1144" w:type="dxa"/>
          </w:tcPr>
          <w:p>
            <w:pPr>
              <w:pStyle w:val="0"/>
              <w:jc w:val="center"/>
            </w:pPr>
            <w:r>
              <w:rPr>
                <w:sz w:val="20"/>
              </w:rPr>
              <w:t xml:space="preserve">2511356,5</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205596,1</w:t>
            </w:r>
          </w:p>
        </w:tc>
        <w:tc>
          <w:tcPr>
            <w:tcW w:w="1144" w:type="dxa"/>
          </w:tcPr>
          <w:p>
            <w:pPr>
              <w:pStyle w:val="0"/>
              <w:jc w:val="center"/>
            </w:pPr>
            <w:r>
              <w:rPr>
                <w:sz w:val="20"/>
              </w:rPr>
              <w:t xml:space="preserve">673082,4</w:t>
            </w:r>
          </w:p>
        </w:tc>
        <w:tc>
          <w:tcPr>
            <w:tcW w:w="1144" w:type="dxa"/>
          </w:tcPr>
          <w:p>
            <w:pPr>
              <w:pStyle w:val="0"/>
              <w:jc w:val="center"/>
            </w:pPr>
            <w:r>
              <w:rPr>
                <w:sz w:val="20"/>
              </w:rPr>
              <w:t xml:space="preserve">376260,1</w:t>
            </w:r>
          </w:p>
        </w:tc>
        <w:tc>
          <w:tcPr>
            <w:tcW w:w="1144" w:type="dxa"/>
          </w:tcPr>
          <w:p>
            <w:pPr>
              <w:pStyle w:val="0"/>
              <w:jc w:val="center"/>
            </w:pPr>
            <w:r>
              <w:rPr>
                <w:sz w:val="20"/>
              </w:rPr>
              <w:t xml:space="preserve">416662,4</w:t>
            </w:r>
          </w:p>
        </w:tc>
        <w:tc>
          <w:tcPr>
            <w:tcW w:w="1144" w:type="dxa"/>
          </w:tcPr>
          <w:p>
            <w:pPr>
              <w:pStyle w:val="0"/>
              <w:jc w:val="center"/>
            </w:pPr>
            <w:r>
              <w:rPr>
                <w:sz w:val="20"/>
              </w:rPr>
              <w:t xml:space="preserve">581214,0</w:t>
            </w:r>
          </w:p>
        </w:tc>
        <w:tc>
          <w:tcPr>
            <w:tcW w:w="1144" w:type="dxa"/>
          </w:tcPr>
          <w:p>
            <w:pPr>
              <w:pStyle w:val="0"/>
              <w:jc w:val="center"/>
            </w:pPr>
            <w:r>
              <w:rPr>
                <w:sz w:val="20"/>
              </w:rPr>
              <w:t xml:space="preserve">135140,1</w:t>
            </w:r>
          </w:p>
        </w:tc>
        <w:tc>
          <w:tcPr>
            <w:tcW w:w="1024" w:type="dxa"/>
          </w:tcPr>
          <w:p>
            <w:pPr>
              <w:pStyle w:val="0"/>
              <w:jc w:val="center"/>
            </w:pPr>
            <w:r>
              <w:rPr>
                <w:sz w:val="20"/>
              </w:rPr>
              <w:t xml:space="preserve">0,0</w:t>
            </w:r>
          </w:p>
        </w:tc>
        <w:tc>
          <w:tcPr>
            <w:tcW w:w="1144" w:type="dxa"/>
          </w:tcPr>
          <w:p>
            <w:pPr>
              <w:pStyle w:val="0"/>
              <w:jc w:val="center"/>
            </w:pPr>
            <w:r>
              <w:rPr>
                <w:sz w:val="20"/>
              </w:rPr>
              <w:t xml:space="preserve">481861,7</w:t>
            </w:r>
          </w:p>
        </w:tc>
        <w:tc>
          <w:tcPr>
            <w:tcW w:w="1144" w:type="dxa"/>
            <w:tcBorders>
              <w:right w:val="nil"/>
            </w:tcBorders>
          </w:tcPr>
          <w:p>
            <w:pPr>
              <w:pStyle w:val="0"/>
              <w:jc w:val="center"/>
            </w:pPr>
            <w:r>
              <w:rPr>
                <w:sz w:val="20"/>
              </w:rPr>
              <w:t xml:space="preserve">276000,0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23861,3</w:t>
            </w:r>
          </w:p>
        </w:tc>
        <w:tc>
          <w:tcPr>
            <w:tcW w:w="1144" w:type="dxa"/>
          </w:tcPr>
          <w:p>
            <w:pPr>
              <w:pStyle w:val="0"/>
              <w:jc w:val="center"/>
            </w:pPr>
            <w:r>
              <w:rPr>
                <w:sz w:val="20"/>
              </w:rPr>
              <w:t xml:space="preserve">39295,1</w:t>
            </w:r>
          </w:p>
        </w:tc>
        <w:tc>
          <w:tcPr>
            <w:tcW w:w="1144" w:type="dxa"/>
          </w:tcPr>
          <w:p>
            <w:pPr>
              <w:pStyle w:val="0"/>
              <w:jc w:val="center"/>
            </w:pPr>
            <w:r>
              <w:rPr>
                <w:sz w:val="20"/>
              </w:rPr>
              <w:t xml:space="preserve">41760,2</w:t>
            </w:r>
          </w:p>
        </w:tc>
        <w:tc>
          <w:tcPr>
            <w:tcW w:w="1144" w:type="dxa"/>
          </w:tcPr>
          <w:p>
            <w:pPr>
              <w:pStyle w:val="0"/>
              <w:jc w:val="center"/>
            </w:pPr>
            <w:r>
              <w:rPr>
                <w:sz w:val="20"/>
              </w:rPr>
              <w:t xml:space="preserve">4691,9</w:t>
            </w:r>
          </w:p>
        </w:tc>
        <w:tc>
          <w:tcPr>
            <w:tcW w:w="1144" w:type="dxa"/>
          </w:tcPr>
          <w:p>
            <w:pPr>
              <w:pStyle w:val="0"/>
              <w:jc w:val="center"/>
            </w:pPr>
            <w:r>
              <w:rPr>
                <w:sz w:val="20"/>
              </w:rPr>
              <w:t xml:space="preserve">11760,1</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4000,0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Основное мероприятие 3</w:t>
            </w:r>
          </w:p>
        </w:tc>
        <w:tc>
          <w:tcPr>
            <w:tcW w:w="2628" w:type="dxa"/>
            <w:vMerge w:val="restart"/>
          </w:tcPr>
          <w:p>
            <w:pPr>
              <w:pStyle w:val="0"/>
              <w:jc w:val="both"/>
            </w:pPr>
            <w:r>
              <w:rPr>
                <w:sz w:val="20"/>
              </w:rPr>
              <w:t xml:space="preserve">Реализация мероприятий регионального проекта "Спорт - норма жизни"</w:t>
            </w:r>
          </w:p>
        </w:tc>
        <w:tc>
          <w:tcPr>
            <w:tcW w:w="624" w:type="dxa"/>
            <w:vMerge w:val="restart"/>
          </w:tcPr>
          <w:p>
            <w:pPr>
              <w:pStyle w:val="0"/>
              <w:jc w:val="center"/>
            </w:pPr>
            <w:r>
              <w:rPr>
                <w:sz w:val="20"/>
              </w:rPr>
              <w:t xml:space="preserve">867</w:t>
            </w:r>
          </w:p>
        </w:tc>
        <w:tc>
          <w:tcPr>
            <w:tcW w:w="1414" w:type="dxa"/>
            <w:vMerge w:val="restart"/>
          </w:tcPr>
          <w:p>
            <w:pPr>
              <w:pStyle w:val="0"/>
              <w:jc w:val="center"/>
            </w:pPr>
            <w:r>
              <w:rPr>
                <w:sz w:val="20"/>
              </w:rPr>
              <w:t xml:space="preserve">Ц51Р500000</w:t>
            </w:r>
          </w:p>
        </w:tc>
        <w:tc>
          <w:tcPr>
            <w:tcW w:w="1077" w:type="dxa"/>
          </w:tcPr>
          <w:p>
            <w:pPr>
              <w:pStyle w:val="0"/>
              <w:jc w:val="both"/>
            </w:pPr>
            <w:r>
              <w:rPr>
                <w:sz w:val="20"/>
              </w:rPr>
              <w:t xml:space="preserve">всего</w:t>
            </w:r>
          </w:p>
        </w:tc>
        <w:tc>
          <w:tcPr>
            <w:tcW w:w="1144" w:type="dxa"/>
          </w:tcPr>
          <w:p>
            <w:pPr>
              <w:pStyle w:val="0"/>
              <w:jc w:val="center"/>
            </w:pPr>
            <w:r>
              <w:rPr>
                <w:sz w:val="20"/>
              </w:rPr>
              <w:t xml:space="preserve">227282,9</w:t>
            </w:r>
          </w:p>
        </w:tc>
        <w:tc>
          <w:tcPr>
            <w:tcW w:w="1144" w:type="dxa"/>
          </w:tcPr>
          <w:p>
            <w:pPr>
              <w:pStyle w:val="0"/>
              <w:jc w:val="center"/>
            </w:pPr>
            <w:r>
              <w:rPr>
                <w:sz w:val="20"/>
              </w:rPr>
              <w:t xml:space="preserve">221492,1</w:t>
            </w:r>
          </w:p>
        </w:tc>
        <w:tc>
          <w:tcPr>
            <w:tcW w:w="1144" w:type="dxa"/>
          </w:tcPr>
          <w:p>
            <w:pPr>
              <w:pStyle w:val="0"/>
              <w:jc w:val="center"/>
            </w:pPr>
            <w:r>
              <w:rPr>
                <w:sz w:val="20"/>
              </w:rPr>
              <w:t xml:space="preserve">269995,1</w:t>
            </w:r>
          </w:p>
        </w:tc>
        <w:tc>
          <w:tcPr>
            <w:tcW w:w="1144" w:type="dxa"/>
          </w:tcPr>
          <w:p>
            <w:pPr>
              <w:pStyle w:val="0"/>
              <w:jc w:val="center"/>
            </w:pPr>
            <w:r>
              <w:rPr>
                <w:sz w:val="20"/>
              </w:rPr>
              <w:t xml:space="preserve">362362,2</w:t>
            </w:r>
          </w:p>
        </w:tc>
        <w:tc>
          <w:tcPr>
            <w:tcW w:w="1144" w:type="dxa"/>
          </w:tcPr>
          <w:p>
            <w:pPr>
              <w:pStyle w:val="0"/>
              <w:jc w:val="center"/>
            </w:pPr>
            <w:r>
              <w:rPr>
                <w:sz w:val="20"/>
              </w:rPr>
              <w:t xml:space="preserve">300520,2</w:t>
            </w:r>
          </w:p>
        </w:tc>
        <w:tc>
          <w:tcPr>
            <w:tcW w:w="1144" w:type="dxa"/>
          </w:tcPr>
          <w:p>
            <w:pPr>
              <w:pStyle w:val="0"/>
              <w:jc w:val="center"/>
            </w:pPr>
            <w:r>
              <w:rPr>
                <w:sz w:val="20"/>
              </w:rPr>
              <w:t xml:space="preserve">173653,3</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206467,2</w:t>
            </w:r>
          </w:p>
        </w:tc>
        <w:tc>
          <w:tcPr>
            <w:tcW w:w="1144" w:type="dxa"/>
          </w:tcPr>
          <w:p>
            <w:pPr>
              <w:pStyle w:val="0"/>
              <w:jc w:val="center"/>
            </w:pPr>
            <w:r>
              <w:rPr>
                <w:sz w:val="20"/>
              </w:rPr>
              <w:t xml:space="preserve">72319,2</w:t>
            </w:r>
          </w:p>
        </w:tc>
        <w:tc>
          <w:tcPr>
            <w:tcW w:w="1144" w:type="dxa"/>
          </w:tcPr>
          <w:p>
            <w:pPr>
              <w:pStyle w:val="0"/>
              <w:jc w:val="center"/>
            </w:pPr>
            <w:r>
              <w:rPr>
                <w:sz w:val="20"/>
              </w:rPr>
              <w:t xml:space="preserve">220429,9</w:t>
            </w:r>
          </w:p>
        </w:tc>
        <w:tc>
          <w:tcPr>
            <w:tcW w:w="1144" w:type="dxa"/>
          </w:tcPr>
          <w:p>
            <w:pPr>
              <w:pStyle w:val="0"/>
              <w:jc w:val="center"/>
            </w:pPr>
            <w:r>
              <w:rPr>
                <w:sz w:val="20"/>
              </w:rPr>
              <w:t xml:space="preserve">332465,6</w:t>
            </w:r>
          </w:p>
        </w:tc>
        <w:tc>
          <w:tcPr>
            <w:tcW w:w="1144" w:type="dxa"/>
          </w:tcPr>
          <w:p>
            <w:pPr>
              <w:pStyle w:val="0"/>
              <w:jc w:val="center"/>
            </w:pPr>
            <w:r>
              <w:rPr>
                <w:sz w:val="20"/>
              </w:rPr>
              <w:t xml:space="preserve">8826,3</w:t>
            </w:r>
          </w:p>
        </w:tc>
        <w:tc>
          <w:tcPr>
            <w:tcW w:w="1144" w:type="dxa"/>
          </w:tcPr>
          <w:p>
            <w:pPr>
              <w:pStyle w:val="0"/>
              <w:jc w:val="center"/>
            </w:pPr>
            <w:r>
              <w:rPr>
                <w:sz w:val="20"/>
              </w:rPr>
              <w:t xml:space="preserve">81548,2</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20815,7</w:t>
            </w:r>
          </w:p>
        </w:tc>
        <w:tc>
          <w:tcPr>
            <w:tcW w:w="1144" w:type="dxa"/>
          </w:tcPr>
          <w:p>
            <w:pPr>
              <w:pStyle w:val="0"/>
              <w:jc w:val="center"/>
            </w:pPr>
            <w:r>
              <w:rPr>
                <w:sz w:val="20"/>
              </w:rPr>
              <w:t xml:space="preserve">144516,7</w:t>
            </w:r>
          </w:p>
        </w:tc>
        <w:tc>
          <w:tcPr>
            <w:tcW w:w="1144" w:type="dxa"/>
          </w:tcPr>
          <w:p>
            <w:pPr>
              <w:pStyle w:val="0"/>
              <w:jc w:val="center"/>
            </w:pPr>
            <w:r>
              <w:rPr>
                <w:sz w:val="20"/>
              </w:rPr>
              <w:t xml:space="preserve">49292,1</w:t>
            </w:r>
          </w:p>
        </w:tc>
        <w:tc>
          <w:tcPr>
            <w:tcW w:w="1144" w:type="dxa"/>
          </w:tcPr>
          <w:p>
            <w:pPr>
              <w:pStyle w:val="0"/>
              <w:jc w:val="center"/>
            </w:pPr>
            <w:r>
              <w:rPr>
                <w:sz w:val="20"/>
              </w:rPr>
              <w:t xml:space="preserve">29856,9</w:t>
            </w:r>
          </w:p>
        </w:tc>
        <w:tc>
          <w:tcPr>
            <w:tcW w:w="1144" w:type="dxa"/>
          </w:tcPr>
          <w:p>
            <w:pPr>
              <w:pStyle w:val="0"/>
              <w:jc w:val="center"/>
            </w:pPr>
            <w:r>
              <w:rPr>
                <w:sz w:val="20"/>
              </w:rPr>
              <w:t xml:space="preserve">291653,1</w:t>
            </w:r>
          </w:p>
        </w:tc>
        <w:tc>
          <w:tcPr>
            <w:tcW w:w="1144" w:type="dxa"/>
          </w:tcPr>
          <w:p>
            <w:pPr>
              <w:pStyle w:val="0"/>
              <w:jc w:val="center"/>
            </w:pPr>
            <w:r>
              <w:rPr>
                <w:sz w:val="20"/>
              </w:rPr>
              <w:t xml:space="preserve">92105,1</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4656,2</w:t>
            </w:r>
          </w:p>
        </w:tc>
        <w:tc>
          <w:tcPr>
            <w:tcW w:w="1144" w:type="dxa"/>
          </w:tcPr>
          <w:p>
            <w:pPr>
              <w:pStyle w:val="0"/>
              <w:jc w:val="center"/>
            </w:pPr>
            <w:r>
              <w:rPr>
                <w:sz w:val="20"/>
              </w:rPr>
              <w:t xml:space="preserve">273,1</w:t>
            </w:r>
          </w:p>
        </w:tc>
        <w:tc>
          <w:tcPr>
            <w:tcW w:w="1144" w:type="dxa"/>
          </w:tcPr>
          <w:p>
            <w:pPr>
              <w:pStyle w:val="0"/>
              <w:jc w:val="center"/>
            </w:pPr>
            <w:r>
              <w:rPr>
                <w:sz w:val="20"/>
              </w:rPr>
              <w:t xml:space="preserve">39,7</w:t>
            </w:r>
          </w:p>
        </w:tc>
        <w:tc>
          <w:tcPr>
            <w:tcW w:w="1144" w:type="dxa"/>
          </w:tcPr>
          <w:p>
            <w:pPr>
              <w:pStyle w:val="0"/>
              <w:jc w:val="center"/>
            </w:pPr>
            <w:r>
              <w:rPr>
                <w:sz w:val="20"/>
              </w:rPr>
              <w:t xml:space="preserve">40,8</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Основное мероприятие 4</w:t>
            </w:r>
          </w:p>
        </w:tc>
        <w:tc>
          <w:tcPr>
            <w:tcW w:w="2628" w:type="dxa"/>
            <w:vMerge w:val="restart"/>
          </w:tcPr>
          <w:p>
            <w:pPr>
              <w:pStyle w:val="0"/>
              <w:jc w:val="both"/>
            </w:pPr>
            <w:r>
              <w:rPr>
                <w:sz w:val="20"/>
              </w:rPr>
              <w:t xml:space="preserve">Реализация мероприятий федерального проекта "Бизнес-спринт (Я выбираю спорт)"</w:t>
            </w:r>
          </w:p>
        </w:tc>
        <w:tc>
          <w:tcPr>
            <w:tcW w:w="624" w:type="dxa"/>
            <w:vMerge w:val="restart"/>
          </w:tcPr>
          <w:p>
            <w:pPr>
              <w:pStyle w:val="0"/>
              <w:jc w:val="center"/>
            </w:pPr>
            <w:r>
              <w:rPr>
                <w:sz w:val="20"/>
              </w:rPr>
              <w:t xml:space="preserve">867</w:t>
            </w:r>
          </w:p>
        </w:tc>
        <w:tc>
          <w:tcPr>
            <w:tcW w:w="1414" w:type="dxa"/>
            <w:vMerge w:val="restart"/>
          </w:tcPr>
          <w:p>
            <w:pPr>
              <w:pStyle w:val="0"/>
              <w:jc w:val="center"/>
            </w:pPr>
            <w:r>
              <w:rPr>
                <w:sz w:val="20"/>
              </w:rPr>
              <w:t xml:space="preserve">Ц518D00000</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52525,2</w:t>
            </w:r>
          </w:p>
        </w:tc>
        <w:tc>
          <w:tcPr>
            <w:tcW w:w="1144" w:type="dxa"/>
          </w:tcPr>
          <w:p>
            <w:pPr>
              <w:pStyle w:val="0"/>
              <w:jc w:val="center"/>
            </w:pPr>
            <w:r>
              <w:rPr>
                <w:sz w:val="20"/>
              </w:rPr>
              <w:t xml:space="preserve">0,0</w:t>
            </w:r>
          </w:p>
        </w:tc>
        <w:tc>
          <w:tcPr>
            <w:tcW w:w="1144" w:type="dxa"/>
          </w:tcPr>
          <w:p>
            <w:pPr>
              <w:pStyle w:val="0"/>
              <w:jc w:val="center"/>
            </w:pPr>
            <w:r>
              <w:rPr>
                <w:sz w:val="20"/>
              </w:rPr>
              <w:t xml:space="preserve">78787,9</w:t>
            </w:r>
          </w:p>
        </w:tc>
        <w:tc>
          <w:tcPr>
            <w:tcW w:w="1024" w:type="dxa"/>
          </w:tcPr>
          <w:p>
            <w:pPr>
              <w:pStyle w:val="0"/>
              <w:jc w:val="center"/>
            </w:pPr>
            <w:r>
              <w:rPr>
                <w:sz w:val="20"/>
              </w:rPr>
              <w:t xml:space="preserve">26804,1</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52000,0</w:t>
            </w:r>
          </w:p>
        </w:tc>
        <w:tc>
          <w:tcPr>
            <w:tcW w:w="1144" w:type="dxa"/>
          </w:tcPr>
          <w:p>
            <w:pPr>
              <w:pStyle w:val="0"/>
              <w:jc w:val="center"/>
            </w:pPr>
            <w:r>
              <w:rPr>
                <w:sz w:val="20"/>
              </w:rPr>
              <w:t xml:space="preserve">0,0</w:t>
            </w:r>
          </w:p>
        </w:tc>
        <w:tc>
          <w:tcPr>
            <w:tcW w:w="1144" w:type="dxa"/>
          </w:tcPr>
          <w:p>
            <w:pPr>
              <w:pStyle w:val="0"/>
              <w:jc w:val="center"/>
            </w:pPr>
            <w:r>
              <w:rPr>
                <w:sz w:val="20"/>
              </w:rPr>
              <w:t xml:space="preserve">78000,0</w:t>
            </w:r>
          </w:p>
        </w:tc>
        <w:tc>
          <w:tcPr>
            <w:tcW w:w="1024" w:type="dxa"/>
          </w:tcPr>
          <w:p>
            <w:pPr>
              <w:pStyle w:val="0"/>
              <w:jc w:val="center"/>
            </w:pPr>
            <w:r>
              <w:rPr>
                <w:sz w:val="20"/>
              </w:rPr>
              <w:t xml:space="preserve">26000,0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525,2</w:t>
            </w:r>
          </w:p>
        </w:tc>
        <w:tc>
          <w:tcPr>
            <w:tcW w:w="1144" w:type="dxa"/>
          </w:tcPr>
          <w:p>
            <w:pPr>
              <w:pStyle w:val="0"/>
              <w:jc w:val="center"/>
            </w:pPr>
            <w:r>
              <w:rPr>
                <w:sz w:val="20"/>
              </w:rPr>
              <w:t xml:space="preserve">0,0</w:t>
            </w:r>
          </w:p>
        </w:tc>
        <w:tc>
          <w:tcPr>
            <w:tcW w:w="1144" w:type="dxa"/>
          </w:tcPr>
          <w:p>
            <w:pPr>
              <w:pStyle w:val="0"/>
              <w:jc w:val="center"/>
            </w:pPr>
            <w:r>
              <w:rPr>
                <w:sz w:val="20"/>
              </w:rPr>
              <w:t xml:space="preserve">787,9</w:t>
            </w:r>
          </w:p>
        </w:tc>
        <w:tc>
          <w:tcPr>
            <w:tcW w:w="1024" w:type="dxa"/>
          </w:tcPr>
          <w:p>
            <w:pPr>
              <w:pStyle w:val="0"/>
              <w:jc w:val="center"/>
            </w:pPr>
            <w:r>
              <w:rPr>
                <w:sz w:val="20"/>
              </w:rPr>
              <w:t xml:space="preserve">804,1</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Подпрограмма</w:t>
            </w:r>
          </w:p>
        </w:tc>
        <w:tc>
          <w:tcPr>
            <w:tcW w:w="2628" w:type="dxa"/>
            <w:vMerge w:val="restart"/>
          </w:tcPr>
          <w:p>
            <w:pPr>
              <w:pStyle w:val="0"/>
              <w:jc w:val="both"/>
            </w:pPr>
            <w:r>
              <w:rPr>
                <w:sz w:val="20"/>
              </w:rPr>
              <w:t xml:space="preserve">"Развитие спорта высших достижений и системы подготовки спортивного резерва"</w:t>
            </w:r>
          </w:p>
        </w:tc>
        <w:tc>
          <w:tcPr>
            <w:tcW w:w="624" w:type="dxa"/>
            <w:vMerge w:val="restart"/>
          </w:tcPr>
          <w:p>
            <w:pPr>
              <w:pStyle w:val="0"/>
              <w:jc w:val="center"/>
            </w:pPr>
            <w:r>
              <w:rPr>
                <w:sz w:val="20"/>
              </w:rPr>
              <w:t xml:space="preserve">867</w:t>
            </w:r>
          </w:p>
        </w:tc>
        <w:tc>
          <w:tcPr>
            <w:tcW w:w="1414" w:type="dxa"/>
            <w:vMerge w:val="restart"/>
          </w:tcPr>
          <w:p>
            <w:pPr>
              <w:pStyle w:val="0"/>
              <w:jc w:val="center"/>
            </w:pPr>
            <w:r>
              <w:rPr>
                <w:sz w:val="20"/>
              </w:rPr>
              <w:t xml:space="preserve">Ц520000000</w:t>
            </w:r>
          </w:p>
        </w:tc>
        <w:tc>
          <w:tcPr>
            <w:tcW w:w="1077" w:type="dxa"/>
          </w:tcPr>
          <w:p>
            <w:pPr>
              <w:pStyle w:val="0"/>
              <w:jc w:val="both"/>
            </w:pPr>
            <w:r>
              <w:rPr>
                <w:sz w:val="20"/>
              </w:rPr>
              <w:t xml:space="preserve">всего</w:t>
            </w:r>
          </w:p>
        </w:tc>
        <w:tc>
          <w:tcPr>
            <w:tcW w:w="1144" w:type="dxa"/>
          </w:tcPr>
          <w:p>
            <w:pPr>
              <w:pStyle w:val="0"/>
              <w:jc w:val="center"/>
            </w:pPr>
            <w:r>
              <w:rPr>
                <w:sz w:val="20"/>
              </w:rPr>
              <w:t xml:space="preserve">932883,9</w:t>
            </w:r>
          </w:p>
        </w:tc>
        <w:tc>
          <w:tcPr>
            <w:tcW w:w="1144" w:type="dxa"/>
          </w:tcPr>
          <w:p>
            <w:pPr>
              <w:pStyle w:val="0"/>
              <w:jc w:val="center"/>
            </w:pPr>
            <w:r>
              <w:rPr>
                <w:sz w:val="20"/>
              </w:rPr>
              <w:t xml:space="preserve">771896,7</w:t>
            </w:r>
          </w:p>
        </w:tc>
        <w:tc>
          <w:tcPr>
            <w:tcW w:w="1144" w:type="dxa"/>
          </w:tcPr>
          <w:p>
            <w:pPr>
              <w:pStyle w:val="0"/>
              <w:jc w:val="center"/>
            </w:pPr>
            <w:r>
              <w:rPr>
                <w:sz w:val="20"/>
              </w:rPr>
              <w:t xml:space="preserve">816667,9</w:t>
            </w:r>
          </w:p>
        </w:tc>
        <w:tc>
          <w:tcPr>
            <w:tcW w:w="1144" w:type="dxa"/>
          </w:tcPr>
          <w:p>
            <w:pPr>
              <w:pStyle w:val="0"/>
              <w:jc w:val="center"/>
            </w:pPr>
            <w:r>
              <w:rPr>
                <w:sz w:val="20"/>
              </w:rPr>
              <w:t xml:space="preserve">946833,8</w:t>
            </w:r>
          </w:p>
        </w:tc>
        <w:tc>
          <w:tcPr>
            <w:tcW w:w="1144" w:type="dxa"/>
          </w:tcPr>
          <w:p>
            <w:pPr>
              <w:pStyle w:val="0"/>
              <w:jc w:val="center"/>
            </w:pPr>
            <w:r>
              <w:rPr>
                <w:sz w:val="20"/>
              </w:rPr>
              <w:t xml:space="preserve">1031708,8</w:t>
            </w:r>
          </w:p>
        </w:tc>
        <w:tc>
          <w:tcPr>
            <w:tcW w:w="1144" w:type="dxa"/>
          </w:tcPr>
          <w:p>
            <w:pPr>
              <w:pStyle w:val="0"/>
              <w:jc w:val="center"/>
            </w:pPr>
            <w:r>
              <w:rPr>
                <w:sz w:val="20"/>
              </w:rPr>
              <w:t xml:space="preserve">639418,4</w:t>
            </w:r>
          </w:p>
        </w:tc>
        <w:tc>
          <w:tcPr>
            <w:tcW w:w="1024" w:type="dxa"/>
          </w:tcPr>
          <w:p>
            <w:pPr>
              <w:pStyle w:val="0"/>
              <w:jc w:val="center"/>
            </w:pPr>
            <w:r>
              <w:rPr>
                <w:sz w:val="20"/>
              </w:rPr>
              <w:t xml:space="preserve">760228,0</w:t>
            </w:r>
          </w:p>
        </w:tc>
        <w:tc>
          <w:tcPr>
            <w:tcW w:w="1144" w:type="dxa"/>
          </w:tcPr>
          <w:p>
            <w:pPr>
              <w:pStyle w:val="0"/>
              <w:jc w:val="center"/>
            </w:pPr>
            <w:r>
              <w:rPr>
                <w:sz w:val="20"/>
              </w:rPr>
              <w:t xml:space="preserve">3751848,9</w:t>
            </w:r>
          </w:p>
        </w:tc>
        <w:tc>
          <w:tcPr>
            <w:tcW w:w="1144" w:type="dxa"/>
            <w:tcBorders>
              <w:right w:val="nil"/>
            </w:tcBorders>
          </w:tcPr>
          <w:p>
            <w:pPr>
              <w:pStyle w:val="0"/>
              <w:jc w:val="center"/>
            </w:pPr>
            <w:r>
              <w:rPr>
                <w:sz w:val="20"/>
              </w:rPr>
              <w:t xml:space="preserve">4254195,0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136401,2</w:t>
            </w:r>
          </w:p>
        </w:tc>
        <w:tc>
          <w:tcPr>
            <w:tcW w:w="1144" w:type="dxa"/>
          </w:tcPr>
          <w:p>
            <w:pPr>
              <w:pStyle w:val="0"/>
              <w:jc w:val="center"/>
            </w:pPr>
            <w:r>
              <w:rPr>
                <w:sz w:val="20"/>
              </w:rPr>
              <w:t xml:space="preserve">37365,7</w:t>
            </w:r>
          </w:p>
        </w:tc>
        <w:tc>
          <w:tcPr>
            <w:tcW w:w="1144" w:type="dxa"/>
          </w:tcPr>
          <w:p>
            <w:pPr>
              <w:pStyle w:val="0"/>
              <w:jc w:val="center"/>
            </w:pPr>
            <w:r>
              <w:rPr>
                <w:sz w:val="20"/>
              </w:rPr>
              <w:t xml:space="preserve">67719,8</w:t>
            </w:r>
          </w:p>
        </w:tc>
        <w:tc>
          <w:tcPr>
            <w:tcW w:w="1144" w:type="dxa"/>
          </w:tcPr>
          <w:p>
            <w:pPr>
              <w:pStyle w:val="0"/>
              <w:jc w:val="center"/>
            </w:pPr>
            <w:r>
              <w:rPr>
                <w:sz w:val="20"/>
              </w:rPr>
              <w:t xml:space="preserve">23882,0</w:t>
            </w:r>
          </w:p>
        </w:tc>
        <w:tc>
          <w:tcPr>
            <w:tcW w:w="1144" w:type="dxa"/>
          </w:tcPr>
          <w:p>
            <w:pPr>
              <w:pStyle w:val="0"/>
              <w:jc w:val="center"/>
            </w:pPr>
            <w:r>
              <w:rPr>
                <w:sz w:val="20"/>
              </w:rPr>
              <w:t xml:space="preserve">38481,3</w:t>
            </w:r>
          </w:p>
        </w:tc>
        <w:tc>
          <w:tcPr>
            <w:tcW w:w="1144" w:type="dxa"/>
          </w:tcPr>
          <w:p>
            <w:pPr>
              <w:pStyle w:val="0"/>
              <w:jc w:val="center"/>
            </w:pPr>
            <w:r>
              <w:rPr>
                <w:sz w:val="20"/>
              </w:rPr>
              <w:t xml:space="preserve">12076,6</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612545,4</w:t>
            </w:r>
          </w:p>
        </w:tc>
        <w:tc>
          <w:tcPr>
            <w:tcW w:w="1144" w:type="dxa"/>
          </w:tcPr>
          <w:p>
            <w:pPr>
              <w:pStyle w:val="0"/>
              <w:jc w:val="center"/>
            </w:pPr>
            <w:r>
              <w:rPr>
                <w:sz w:val="20"/>
              </w:rPr>
              <w:t xml:space="preserve">531969,9</w:t>
            </w:r>
          </w:p>
        </w:tc>
        <w:tc>
          <w:tcPr>
            <w:tcW w:w="1144" w:type="dxa"/>
          </w:tcPr>
          <w:p>
            <w:pPr>
              <w:pStyle w:val="0"/>
              <w:jc w:val="center"/>
            </w:pPr>
            <w:r>
              <w:rPr>
                <w:sz w:val="20"/>
              </w:rPr>
              <w:t xml:space="preserve">544033,0</w:t>
            </w:r>
          </w:p>
        </w:tc>
        <w:tc>
          <w:tcPr>
            <w:tcW w:w="1144" w:type="dxa"/>
          </w:tcPr>
          <w:p>
            <w:pPr>
              <w:pStyle w:val="0"/>
              <w:jc w:val="center"/>
            </w:pPr>
            <w:r>
              <w:rPr>
                <w:sz w:val="20"/>
              </w:rPr>
              <w:t xml:space="preserve">718036,7</w:t>
            </w:r>
          </w:p>
        </w:tc>
        <w:tc>
          <w:tcPr>
            <w:tcW w:w="1144" w:type="dxa"/>
          </w:tcPr>
          <w:p>
            <w:pPr>
              <w:pStyle w:val="0"/>
              <w:jc w:val="center"/>
            </w:pPr>
            <w:r>
              <w:rPr>
                <w:sz w:val="20"/>
              </w:rPr>
              <w:t xml:space="preserve">788312,9</w:t>
            </w:r>
          </w:p>
        </w:tc>
        <w:tc>
          <w:tcPr>
            <w:tcW w:w="1144" w:type="dxa"/>
          </w:tcPr>
          <w:p>
            <w:pPr>
              <w:pStyle w:val="0"/>
              <w:jc w:val="center"/>
            </w:pPr>
            <w:r>
              <w:rPr>
                <w:sz w:val="20"/>
              </w:rPr>
              <w:t xml:space="preserve">422426,7</w:t>
            </w:r>
          </w:p>
        </w:tc>
        <w:tc>
          <w:tcPr>
            <w:tcW w:w="1024" w:type="dxa"/>
          </w:tcPr>
          <w:p>
            <w:pPr>
              <w:pStyle w:val="0"/>
              <w:jc w:val="center"/>
            </w:pPr>
            <w:r>
              <w:rPr>
                <w:sz w:val="20"/>
              </w:rPr>
              <w:t xml:space="preserve">555312,9</w:t>
            </w:r>
          </w:p>
        </w:tc>
        <w:tc>
          <w:tcPr>
            <w:tcW w:w="1144" w:type="dxa"/>
          </w:tcPr>
          <w:p>
            <w:pPr>
              <w:pStyle w:val="0"/>
              <w:jc w:val="center"/>
            </w:pPr>
            <w:r>
              <w:rPr>
                <w:sz w:val="20"/>
              </w:rPr>
              <w:t xml:space="preserve">2727273,4</w:t>
            </w:r>
          </w:p>
        </w:tc>
        <w:tc>
          <w:tcPr>
            <w:tcW w:w="1144" w:type="dxa"/>
            <w:tcBorders>
              <w:right w:val="nil"/>
            </w:tcBorders>
          </w:tcPr>
          <w:p>
            <w:pPr>
              <w:pStyle w:val="0"/>
              <w:jc w:val="center"/>
            </w:pPr>
            <w:r>
              <w:rPr>
                <w:sz w:val="20"/>
              </w:rPr>
              <w:t xml:space="preserve">3229619,5</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183937,3</w:t>
            </w:r>
          </w:p>
        </w:tc>
        <w:tc>
          <w:tcPr>
            <w:tcW w:w="1144" w:type="dxa"/>
          </w:tcPr>
          <w:p>
            <w:pPr>
              <w:pStyle w:val="0"/>
              <w:jc w:val="center"/>
            </w:pPr>
            <w:r>
              <w:rPr>
                <w:sz w:val="20"/>
              </w:rPr>
              <w:t xml:space="preserve">202561,1</w:t>
            </w:r>
          </w:p>
        </w:tc>
        <w:tc>
          <w:tcPr>
            <w:tcW w:w="1144" w:type="dxa"/>
          </w:tcPr>
          <w:p>
            <w:pPr>
              <w:pStyle w:val="0"/>
              <w:jc w:val="center"/>
            </w:pPr>
            <w:r>
              <w:rPr>
                <w:sz w:val="20"/>
              </w:rPr>
              <w:t xml:space="preserve">204915,1</w:t>
            </w:r>
          </w:p>
        </w:tc>
        <w:tc>
          <w:tcPr>
            <w:tcW w:w="1144" w:type="dxa"/>
          </w:tcPr>
          <w:p>
            <w:pPr>
              <w:pStyle w:val="0"/>
              <w:jc w:val="center"/>
            </w:pPr>
            <w:r>
              <w:rPr>
                <w:sz w:val="20"/>
              </w:rPr>
              <w:t xml:space="preserve">204915,1</w:t>
            </w:r>
          </w:p>
        </w:tc>
        <w:tc>
          <w:tcPr>
            <w:tcW w:w="1144" w:type="dxa"/>
          </w:tcPr>
          <w:p>
            <w:pPr>
              <w:pStyle w:val="0"/>
              <w:jc w:val="center"/>
            </w:pPr>
            <w:r>
              <w:rPr>
                <w:sz w:val="20"/>
              </w:rPr>
              <w:t xml:space="preserve">204915,1</w:t>
            </w:r>
          </w:p>
        </w:tc>
        <w:tc>
          <w:tcPr>
            <w:tcW w:w="1144" w:type="dxa"/>
          </w:tcPr>
          <w:p>
            <w:pPr>
              <w:pStyle w:val="0"/>
              <w:jc w:val="center"/>
            </w:pPr>
            <w:r>
              <w:rPr>
                <w:sz w:val="20"/>
              </w:rPr>
              <w:t xml:space="preserve">204915,1</w:t>
            </w:r>
          </w:p>
        </w:tc>
        <w:tc>
          <w:tcPr>
            <w:tcW w:w="1024" w:type="dxa"/>
          </w:tcPr>
          <w:p>
            <w:pPr>
              <w:pStyle w:val="0"/>
              <w:jc w:val="center"/>
            </w:pPr>
            <w:r>
              <w:rPr>
                <w:sz w:val="20"/>
              </w:rPr>
              <w:t xml:space="preserve">204915,1</w:t>
            </w:r>
          </w:p>
        </w:tc>
        <w:tc>
          <w:tcPr>
            <w:tcW w:w="1144" w:type="dxa"/>
          </w:tcPr>
          <w:p>
            <w:pPr>
              <w:pStyle w:val="0"/>
              <w:jc w:val="center"/>
            </w:pPr>
            <w:r>
              <w:rPr>
                <w:sz w:val="20"/>
              </w:rPr>
              <w:t xml:space="preserve">1024575,5</w:t>
            </w:r>
          </w:p>
        </w:tc>
        <w:tc>
          <w:tcPr>
            <w:tcW w:w="1144" w:type="dxa"/>
            <w:tcBorders>
              <w:right w:val="nil"/>
            </w:tcBorders>
          </w:tcPr>
          <w:p>
            <w:pPr>
              <w:pStyle w:val="0"/>
              <w:jc w:val="center"/>
            </w:pPr>
            <w:r>
              <w:rPr>
                <w:sz w:val="20"/>
              </w:rPr>
              <w:t xml:space="preserve">1024575,5</w:t>
            </w:r>
          </w:p>
        </w:tc>
      </w:tr>
      <w:tr>
        <w:tc>
          <w:tcPr>
            <w:tcW w:w="850" w:type="dxa"/>
            <w:tcBorders>
              <w:left w:val="nil"/>
            </w:tcBorders>
            <w:vMerge w:val="restart"/>
          </w:tcPr>
          <w:p>
            <w:pPr>
              <w:pStyle w:val="0"/>
              <w:jc w:val="both"/>
            </w:pPr>
            <w:r>
              <w:rPr>
                <w:sz w:val="20"/>
              </w:rPr>
              <w:t xml:space="preserve">Основное мероприятие 1</w:t>
            </w:r>
          </w:p>
        </w:tc>
        <w:tc>
          <w:tcPr>
            <w:tcW w:w="2628" w:type="dxa"/>
            <w:vMerge w:val="restart"/>
          </w:tcPr>
          <w:p>
            <w:pPr>
              <w:pStyle w:val="0"/>
              <w:jc w:val="both"/>
            </w:pPr>
            <w:r>
              <w:rPr>
                <w:sz w:val="20"/>
              </w:rPr>
              <w:t xml:space="preserve">Содержание спортивных школ олимпийского резерва, спортивных школ, училища олимпийского резерва, центра спортивной подготовки</w:t>
            </w:r>
          </w:p>
        </w:tc>
        <w:tc>
          <w:tcPr>
            <w:tcW w:w="624" w:type="dxa"/>
            <w:vMerge w:val="restart"/>
          </w:tcPr>
          <w:p>
            <w:pPr>
              <w:pStyle w:val="0"/>
              <w:jc w:val="center"/>
            </w:pPr>
            <w:r>
              <w:rPr>
                <w:sz w:val="20"/>
              </w:rPr>
              <w:t xml:space="preserve">867</w:t>
            </w:r>
          </w:p>
        </w:tc>
        <w:tc>
          <w:tcPr>
            <w:tcW w:w="1414" w:type="dxa"/>
            <w:vMerge w:val="restart"/>
          </w:tcPr>
          <w:p>
            <w:pPr>
              <w:pStyle w:val="0"/>
              <w:jc w:val="center"/>
            </w:pPr>
            <w:r>
              <w:rPr>
                <w:sz w:val="20"/>
              </w:rPr>
              <w:t xml:space="preserve">Ц520100000</w:t>
            </w:r>
          </w:p>
        </w:tc>
        <w:tc>
          <w:tcPr>
            <w:tcW w:w="1077" w:type="dxa"/>
          </w:tcPr>
          <w:p>
            <w:pPr>
              <w:pStyle w:val="0"/>
              <w:jc w:val="both"/>
            </w:pPr>
            <w:r>
              <w:rPr>
                <w:sz w:val="20"/>
              </w:rPr>
              <w:t xml:space="preserve">всего</w:t>
            </w:r>
          </w:p>
        </w:tc>
        <w:tc>
          <w:tcPr>
            <w:tcW w:w="1144" w:type="dxa"/>
          </w:tcPr>
          <w:p>
            <w:pPr>
              <w:pStyle w:val="0"/>
              <w:jc w:val="center"/>
            </w:pPr>
            <w:r>
              <w:rPr>
                <w:sz w:val="20"/>
              </w:rPr>
              <w:t xml:space="preserve">597541,0</w:t>
            </w:r>
          </w:p>
        </w:tc>
        <w:tc>
          <w:tcPr>
            <w:tcW w:w="1144" w:type="dxa"/>
          </w:tcPr>
          <w:p>
            <w:pPr>
              <w:pStyle w:val="0"/>
              <w:jc w:val="center"/>
            </w:pPr>
            <w:r>
              <w:rPr>
                <w:sz w:val="20"/>
              </w:rPr>
              <w:t xml:space="preserve">591774,6</w:t>
            </w:r>
          </w:p>
        </w:tc>
        <w:tc>
          <w:tcPr>
            <w:tcW w:w="1144" w:type="dxa"/>
          </w:tcPr>
          <w:p>
            <w:pPr>
              <w:pStyle w:val="0"/>
              <w:jc w:val="center"/>
            </w:pPr>
            <w:r>
              <w:rPr>
                <w:sz w:val="20"/>
              </w:rPr>
              <w:t xml:space="preserve">565843,0</w:t>
            </w:r>
          </w:p>
        </w:tc>
        <w:tc>
          <w:tcPr>
            <w:tcW w:w="1144" w:type="dxa"/>
          </w:tcPr>
          <w:p>
            <w:pPr>
              <w:pStyle w:val="0"/>
              <w:jc w:val="center"/>
            </w:pPr>
            <w:r>
              <w:rPr>
                <w:sz w:val="20"/>
              </w:rPr>
              <w:t xml:space="preserve">606052,0</w:t>
            </w:r>
          </w:p>
        </w:tc>
        <w:tc>
          <w:tcPr>
            <w:tcW w:w="1144" w:type="dxa"/>
          </w:tcPr>
          <w:p>
            <w:pPr>
              <w:pStyle w:val="0"/>
              <w:jc w:val="center"/>
            </w:pPr>
            <w:r>
              <w:rPr>
                <w:sz w:val="20"/>
              </w:rPr>
              <w:t xml:space="preserve">706307,2</w:t>
            </w:r>
          </w:p>
        </w:tc>
        <w:tc>
          <w:tcPr>
            <w:tcW w:w="1144" w:type="dxa"/>
          </w:tcPr>
          <w:p>
            <w:pPr>
              <w:pStyle w:val="0"/>
              <w:jc w:val="center"/>
            </w:pPr>
            <w:r>
              <w:rPr>
                <w:sz w:val="20"/>
              </w:rPr>
              <w:t xml:space="preserve">458893,7</w:t>
            </w:r>
          </w:p>
        </w:tc>
        <w:tc>
          <w:tcPr>
            <w:tcW w:w="1024" w:type="dxa"/>
          </w:tcPr>
          <w:p>
            <w:pPr>
              <w:pStyle w:val="0"/>
              <w:jc w:val="center"/>
            </w:pPr>
            <w:r>
              <w:rPr>
                <w:sz w:val="20"/>
              </w:rPr>
              <w:t xml:space="preserve">586217,9</w:t>
            </w:r>
          </w:p>
        </w:tc>
        <w:tc>
          <w:tcPr>
            <w:tcW w:w="1144" w:type="dxa"/>
          </w:tcPr>
          <w:p>
            <w:pPr>
              <w:pStyle w:val="0"/>
              <w:jc w:val="center"/>
            </w:pPr>
            <w:r>
              <w:rPr>
                <w:sz w:val="20"/>
              </w:rPr>
              <w:t xml:space="preserve">3044183,6</w:t>
            </w:r>
          </w:p>
        </w:tc>
        <w:tc>
          <w:tcPr>
            <w:tcW w:w="1144" w:type="dxa"/>
            <w:tcBorders>
              <w:right w:val="nil"/>
            </w:tcBorders>
          </w:tcPr>
          <w:p>
            <w:pPr>
              <w:pStyle w:val="0"/>
              <w:jc w:val="center"/>
            </w:pPr>
            <w:r>
              <w:rPr>
                <w:sz w:val="20"/>
              </w:rPr>
              <w:t xml:space="preserve">3478994,5</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473803,7</w:t>
            </w:r>
          </w:p>
        </w:tc>
        <w:tc>
          <w:tcPr>
            <w:tcW w:w="1144" w:type="dxa"/>
          </w:tcPr>
          <w:p>
            <w:pPr>
              <w:pStyle w:val="0"/>
              <w:jc w:val="center"/>
            </w:pPr>
            <w:r>
              <w:rPr>
                <w:sz w:val="20"/>
              </w:rPr>
              <w:t xml:space="preserve">456413,5</w:t>
            </w:r>
          </w:p>
        </w:tc>
        <w:tc>
          <w:tcPr>
            <w:tcW w:w="1144" w:type="dxa"/>
          </w:tcPr>
          <w:p>
            <w:pPr>
              <w:pStyle w:val="0"/>
              <w:jc w:val="center"/>
            </w:pPr>
            <w:r>
              <w:rPr>
                <w:sz w:val="20"/>
              </w:rPr>
              <w:t xml:space="preserve">429127,9</w:t>
            </w:r>
          </w:p>
        </w:tc>
        <w:tc>
          <w:tcPr>
            <w:tcW w:w="1144" w:type="dxa"/>
          </w:tcPr>
          <w:p>
            <w:pPr>
              <w:pStyle w:val="0"/>
              <w:jc w:val="center"/>
            </w:pPr>
            <w:r>
              <w:rPr>
                <w:sz w:val="20"/>
              </w:rPr>
              <w:t xml:space="preserve">469336,9</w:t>
            </w:r>
          </w:p>
        </w:tc>
        <w:tc>
          <w:tcPr>
            <w:tcW w:w="1144" w:type="dxa"/>
          </w:tcPr>
          <w:p>
            <w:pPr>
              <w:pStyle w:val="0"/>
              <w:jc w:val="center"/>
            </w:pPr>
            <w:r>
              <w:rPr>
                <w:sz w:val="20"/>
              </w:rPr>
              <w:t xml:space="preserve">569592,1</w:t>
            </w:r>
          </w:p>
        </w:tc>
        <w:tc>
          <w:tcPr>
            <w:tcW w:w="1144" w:type="dxa"/>
          </w:tcPr>
          <w:p>
            <w:pPr>
              <w:pStyle w:val="0"/>
              <w:jc w:val="center"/>
            </w:pPr>
            <w:r>
              <w:rPr>
                <w:sz w:val="20"/>
              </w:rPr>
              <w:t xml:space="preserve">322178,6</w:t>
            </w:r>
          </w:p>
        </w:tc>
        <w:tc>
          <w:tcPr>
            <w:tcW w:w="1024" w:type="dxa"/>
          </w:tcPr>
          <w:p>
            <w:pPr>
              <w:pStyle w:val="0"/>
              <w:jc w:val="center"/>
            </w:pPr>
            <w:r>
              <w:rPr>
                <w:sz w:val="20"/>
              </w:rPr>
              <w:t xml:space="preserve">449502,8</w:t>
            </w:r>
          </w:p>
        </w:tc>
        <w:tc>
          <w:tcPr>
            <w:tcW w:w="1144" w:type="dxa"/>
          </w:tcPr>
          <w:p>
            <w:pPr>
              <w:pStyle w:val="0"/>
              <w:jc w:val="center"/>
            </w:pPr>
            <w:r>
              <w:rPr>
                <w:sz w:val="20"/>
              </w:rPr>
              <w:t xml:space="preserve">2360608,1</w:t>
            </w:r>
          </w:p>
        </w:tc>
        <w:tc>
          <w:tcPr>
            <w:tcW w:w="1144" w:type="dxa"/>
            <w:tcBorders>
              <w:right w:val="nil"/>
            </w:tcBorders>
          </w:tcPr>
          <w:p>
            <w:pPr>
              <w:pStyle w:val="0"/>
              <w:jc w:val="center"/>
            </w:pPr>
            <w:r>
              <w:rPr>
                <w:sz w:val="20"/>
              </w:rPr>
              <w:t xml:space="preserve">2795419,0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123737,3</w:t>
            </w:r>
          </w:p>
        </w:tc>
        <w:tc>
          <w:tcPr>
            <w:tcW w:w="1144" w:type="dxa"/>
          </w:tcPr>
          <w:p>
            <w:pPr>
              <w:pStyle w:val="0"/>
              <w:jc w:val="center"/>
            </w:pPr>
            <w:r>
              <w:rPr>
                <w:sz w:val="20"/>
              </w:rPr>
              <w:t xml:space="preserve">135361,1</w:t>
            </w:r>
          </w:p>
        </w:tc>
        <w:tc>
          <w:tcPr>
            <w:tcW w:w="1144" w:type="dxa"/>
          </w:tcPr>
          <w:p>
            <w:pPr>
              <w:pStyle w:val="0"/>
              <w:jc w:val="center"/>
            </w:pPr>
            <w:r>
              <w:rPr>
                <w:sz w:val="20"/>
              </w:rPr>
              <w:t xml:space="preserve">136715,1</w:t>
            </w:r>
          </w:p>
        </w:tc>
        <w:tc>
          <w:tcPr>
            <w:tcW w:w="1144" w:type="dxa"/>
          </w:tcPr>
          <w:p>
            <w:pPr>
              <w:pStyle w:val="0"/>
              <w:jc w:val="center"/>
            </w:pPr>
            <w:r>
              <w:rPr>
                <w:sz w:val="20"/>
              </w:rPr>
              <w:t xml:space="preserve">136715,1</w:t>
            </w:r>
          </w:p>
        </w:tc>
        <w:tc>
          <w:tcPr>
            <w:tcW w:w="1144" w:type="dxa"/>
          </w:tcPr>
          <w:p>
            <w:pPr>
              <w:pStyle w:val="0"/>
              <w:jc w:val="center"/>
            </w:pPr>
            <w:r>
              <w:rPr>
                <w:sz w:val="20"/>
              </w:rPr>
              <w:t xml:space="preserve">136715,1</w:t>
            </w:r>
          </w:p>
        </w:tc>
        <w:tc>
          <w:tcPr>
            <w:tcW w:w="1144" w:type="dxa"/>
          </w:tcPr>
          <w:p>
            <w:pPr>
              <w:pStyle w:val="0"/>
              <w:jc w:val="center"/>
            </w:pPr>
            <w:r>
              <w:rPr>
                <w:sz w:val="20"/>
              </w:rPr>
              <w:t xml:space="preserve">136715,1</w:t>
            </w:r>
          </w:p>
        </w:tc>
        <w:tc>
          <w:tcPr>
            <w:tcW w:w="1024" w:type="dxa"/>
          </w:tcPr>
          <w:p>
            <w:pPr>
              <w:pStyle w:val="0"/>
              <w:jc w:val="center"/>
            </w:pPr>
            <w:r>
              <w:rPr>
                <w:sz w:val="20"/>
              </w:rPr>
              <w:t xml:space="preserve">136715,1</w:t>
            </w:r>
          </w:p>
        </w:tc>
        <w:tc>
          <w:tcPr>
            <w:tcW w:w="1144" w:type="dxa"/>
          </w:tcPr>
          <w:p>
            <w:pPr>
              <w:pStyle w:val="0"/>
              <w:jc w:val="center"/>
            </w:pPr>
            <w:r>
              <w:rPr>
                <w:sz w:val="20"/>
              </w:rPr>
              <w:t xml:space="preserve">683575,5</w:t>
            </w:r>
          </w:p>
        </w:tc>
        <w:tc>
          <w:tcPr>
            <w:tcW w:w="1144" w:type="dxa"/>
            <w:tcBorders>
              <w:right w:val="nil"/>
            </w:tcBorders>
          </w:tcPr>
          <w:p>
            <w:pPr>
              <w:pStyle w:val="0"/>
              <w:jc w:val="center"/>
            </w:pPr>
            <w:r>
              <w:rPr>
                <w:sz w:val="20"/>
              </w:rPr>
              <w:t xml:space="preserve">683575,5</w:t>
            </w:r>
          </w:p>
        </w:tc>
      </w:tr>
      <w:tr>
        <w:tc>
          <w:tcPr>
            <w:tcW w:w="850" w:type="dxa"/>
            <w:tcBorders>
              <w:left w:val="nil"/>
            </w:tcBorders>
            <w:vMerge w:val="restart"/>
          </w:tcPr>
          <w:p>
            <w:pPr>
              <w:pStyle w:val="0"/>
              <w:jc w:val="both"/>
            </w:pPr>
            <w:r>
              <w:rPr>
                <w:sz w:val="20"/>
              </w:rPr>
              <w:t xml:space="preserve">Основное мероприятие 2</w:t>
            </w:r>
          </w:p>
        </w:tc>
        <w:tc>
          <w:tcPr>
            <w:tcW w:w="2628" w:type="dxa"/>
            <w:vMerge w:val="restart"/>
          </w:tcPr>
          <w:p>
            <w:pPr>
              <w:pStyle w:val="0"/>
              <w:jc w:val="both"/>
            </w:pPr>
            <w:r>
              <w:rPr>
                <w:sz w:val="20"/>
              </w:rPr>
              <w:t xml:space="preserve">Организация тренировочных мероприятий для членов спортивных сборных команд Чувашской Республики</w:t>
            </w:r>
          </w:p>
        </w:tc>
        <w:tc>
          <w:tcPr>
            <w:tcW w:w="624" w:type="dxa"/>
            <w:vMerge w:val="restart"/>
          </w:tcPr>
          <w:p>
            <w:pPr>
              <w:pStyle w:val="0"/>
              <w:jc w:val="center"/>
            </w:pPr>
            <w:r>
              <w:rPr>
                <w:sz w:val="20"/>
              </w:rPr>
              <w:t xml:space="preserve">867</w:t>
            </w:r>
          </w:p>
          <w:p>
            <w:pPr>
              <w:pStyle w:val="0"/>
              <w:jc w:val="center"/>
            </w:pPr>
            <w:r>
              <w:rPr>
                <w:sz w:val="20"/>
              </w:rPr>
              <w:t xml:space="preserve">832</w:t>
            </w:r>
          </w:p>
        </w:tc>
        <w:tc>
          <w:tcPr>
            <w:tcW w:w="1414" w:type="dxa"/>
            <w:vMerge w:val="restart"/>
          </w:tcPr>
          <w:p>
            <w:pPr>
              <w:pStyle w:val="0"/>
              <w:jc w:val="center"/>
            </w:pPr>
            <w:r>
              <w:rPr>
                <w:sz w:val="20"/>
              </w:rPr>
              <w:t xml:space="preserve">Ц520200000</w:t>
            </w:r>
          </w:p>
        </w:tc>
        <w:tc>
          <w:tcPr>
            <w:tcW w:w="1077" w:type="dxa"/>
          </w:tcPr>
          <w:p>
            <w:pPr>
              <w:pStyle w:val="0"/>
              <w:jc w:val="both"/>
            </w:pPr>
            <w:r>
              <w:rPr>
                <w:sz w:val="20"/>
              </w:rPr>
              <w:t xml:space="preserve">всего</w:t>
            </w:r>
          </w:p>
        </w:tc>
        <w:tc>
          <w:tcPr>
            <w:tcW w:w="1144" w:type="dxa"/>
          </w:tcPr>
          <w:p>
            <w:pPr>
              <w:pStyle w:val="0"/>
              <w:jc w:val="center"/>
            </w:pPr>
            <w:r>
              <w:rPr>
                <w:sz w:val="20"/>
              </w:rPr>
              <w:t xml:space="preserve">142940,2</w:t>
            </w:r>
          </w:p>
        </w:tc>
        <w:tc>
          <w:tcPr>
            <w:tcW w:w="1144" w:type="dxa"/>
          </w:tcPr>
          <w:p>
            <w:pPr>
              <w:pStyle w:val="0"/>
              <w:jc w:val="center"/>
            </w:pPr>
            <w:r>
              <w:rPr>
                <w:sz w:val="20"/>
              </w:rPr>
              <w:t xml:space="preserve">95342,9</w:t>
            </w:r>
          </w:p>
        </w:tc>
        <w:tc>
          <w:tcPr>
            <w:tcW w:w="1144" w:type="dxa"/>
          </w:tcPr>
          <w:p>
            <w:pPr>
              <w:pStyle w:val="0"/>
              <w:jc w:val="center"/>
            </w:pPr>
            <w:r>
              <w:rPr>
                <w:sz w:val="20"/>
              </w:rPr>
              <w:t xml:space="preserve">102933,7</w:t>
            </w:r>
          </w:p>
        </w:tc>
        <w:tc>
          <w:tcPr>
            <w:tcW w:w="1144" w:type="dxa"/>
          </w:tcPr>
          <w:p>
            <w:pPr>
              <w:pStyle w:val="0"/>
              <w:jc w:val="center"/>
            </w:pPr>
            <w:r>
              <w:rPr>
                <w:sz w:val="20"/>
              </w:rPr>
              <w:t xml:space="preserve">233188,1</w:t>
            </w:r>
          </w:p>
        </w:tc>
        <w:tc>
          <w:tcPr>
            <w:tcW w:w="1144" w:type="dxa"/>
          </w:tcPr>
          <w:p>
            <w:pPr>
              <w:pStyle w:val="0"/>
              <w:jc w:val="center"/>
            </w:pPr>
            <w:r>
              <w:rPr>
                <w:sz w:val="20"/>
              </w:rPr>
              <w:t xml:space="preserve">204108,1</w:t>
            </w:r>
          </w:p>
        </w:tc>
        <w:tc>
          <w:tcPr>
            <w:tcW w:w="1144" w:type="dxa"/>
          </w:tcPr>
          <w:p>
            <w:pPr>
              <w:pStyle w:val="0"/>
              <w:jc w:val="center"/>
            </w:pPr>
            <w:r>
              <w:rPr>
                <w:sz w:val="20"/>
              </w:rPr>
              <w:t xml:space="preserve">94070,9</w:t>
            </w:r>
          </w:p>
        </w:tc>
        <w:tc>
          <w:tcPr>
            <w:tcW w:w="1024" w:type="dxa"/>
          </w:tcPr>
          <w:p>
            <w:pPr>
              <w:pStyle w:val="0"/>
              <w:jc w:val="center"/>
            </w:pPr>
            <w:r>
              <w:rPr>
                <w:sz w:val="20"/>
              </w:rPr>
              <w:t xml:space="preserve">94070,9</w:t>
            </w:r>
          </w:p>
        </w:tc>
        <w:tc>
          <w:tcPr>
            <w:tcW w:w="1144" w:type="dxa"/>
          </w:tcPr>
          <w:p>
            <w:pPr>
              <w:pStyle w:val="0"/>
              <w:jc w:val="center"/>
            </w:pPr>
            <w:r>
              <w:rPr>
                <w:sz w:val="20"/>
              </w:rPr>
              <w:t xml:space="preserve">484257,0</w:t>
            </w:r>
          </w:p>
        </w:tc>
        <w:tc>
          <w:tcPr>
            <w:tcW w:w="1144" w:type="dxa"/>
            <w:tcBorders>
              <w:right w:val="nil"/>
            </w:tcBorders>
          </w:tcPr>
          <w:p>
            <w:pPr>
              <w:pStyle w:val="0"/>
              <w:jc w:val="center"/>
            </w:pPr>
            <w:r>
              <w:rPr>
                <w:sz w:val="20"/>
              </w:rPr>
              <w:t xml:space="preserve">520036,8</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87940,2</w:t>
            </w:r>
          </w:p>
        </w:tc>
        <w:tc>
          <w:tcPr>
            <w:tcW w:w="1144" w:type="dxa"/>
          </w:tcPr>
          <w:p>
            <w:pPr>
              <w:pStyle w:val="0"/>
              <w:jc w:val="center"/>
            </w:pPr>
            <w:r>
              <w:rPr>
                <w:sz w:val="20"/>
              </w:rPr>
              <w:t xml:space="preserve">38342,9</w:t>
            </w:r>
          </w:p>
        </w:tc>
        <w:tc>
          <w:tcPr>
            <w:tcW w:w="1144" w:type="dxa"/>
          </w:tcPr>
          <w:p>
            <w:pPr>
              <w:pStyle w:val="0"/>
              <w:jc w:val="center"/>
            </w:pPr>
            <w:r>
              <w:rPr>
                <w:sz w:val="20"/>
              </w:rPr>
              <w:t xml:space="preserve">44933,7</w:t>
            </w:r>
          </w:p>
        </w:tc>
        <w:tc>
          <w:tcPr>
            <w:tcW w:w="1144" w:type="dxa"/>
          </w:tcPr>
          <w:p>
            <w:pPr>
              <w:pStyle w:val="0"/>
              <w:jc w:val="center"/>
            </w:pPr>
            <w:r>
              <w:rPr>
                <w:sz w:val="20"/>
              </w:rPr>
              <w:t xml:space="preserve">175188,1</w:t>
            </w:r>
          </w:p>
        </w:tc>
        <w:tc>
          <w:tcPr>
            <w:tcW w:w="1144" w:type="dxa"/>
          </w:tcPr>
          <w:p>
            <w:pPr>
              <w:pStyle w:val="0"/>
              <w:jc w:val="center"/>
            </w:pPr>
            <w:r>
              <w:rPr>
                <w:sz w:val="20"/>
              </w:rPr>
              <w:t xml:space="preserve">146108,1</w:t>
            </w:r>
          </w:p>
        </w:tc>
        <w:tc>
          <w:tcPr>
            <w:tcW w:w="1144" w:type="dxa"/>
          </w:tcPr>
          <w:p>
            <w:pPr>
              <w:pStyle w:val="0"/>
              <w:jc w:val="center"/>
            </w:pPr>
            <w:r>
              <w:rPr>
                <w:sz w:val="20"/>
              </w:rPr>
              <w:t xml:space="preserve">36070,9</w:t>
            </w:r>
          </w:p>
        </w:tc>
        <w:tc>
          <w:tcPr>
            <w:tcW w:w="1024" w:type="dxa"/>
          </w:tcPr>
          <w:p>
            <w:pPr>
              <w:pStyle w:val="0"/>
              <w:jc w:val="center"/>
            </w:pPr>
            <w:r>
              <w:rPr>
                <w:sz w:val="20"/>
              </w:rPr>
              <w:t xml:space="preserve">36070,9</w:t>
            </w:r>
          </w:p>
        </w:tc>
        <w:tc>
          <w:tcPr>
            <w:tcW w:w="1144" w:type="dxa"/>
          </w:tcPr>
          <w:p>
            <w:pPr>
              <w:pStyle w:val="0"/>
              <w:jc w:val="center"/>
            </w:pPr>
            <w:r>
              <w:rPr>
                <w:sz w:val="20"/>
              </w:rPr>
              <w:t xml:space="preserve">194257,0</w:t>
            </w:r>
          </w:p>
        </w:tc>
        <w:tc>
          <w:tcPr>
            <w:tcW w:w="1144" w:type="dxa"/>
            <w:tcBorders>
              <w:right w:val="nil"/>
            </w:tcBorders>
          </w:tcPr>
          <w:p>
            <w:pPr>
              <w:pStyle w:val="0"/>
              <w:jc w:val="center"/>
            </w:pPr>
            <w:r>
              <w:rPr>
                <w:sz w:val="20"/>
              </w:rPr>
              <w:t xml:space="preserve">230036,8</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55000,0</w:t>
            </w:r>
          </w:p>
        </w:tc>
        <w:tc>
          <w:tcPr>
            <w:tcW w:w="1144" w:type="dxa"/>
          </w:tcPr>
          <w:p>
            <w:pPr>
              <w:pStyle w:val="0"/>
              <w:jc w:val="center"/>
            </w:pPr>
            <w:r>
              <w:rPr>
                <w:sz w:val="20"/>
              </w:rPr>
              <w:t xml:space="preserve">57000,0</w:t>
            </w:r>
          </w:p>
        </w:tc>
        <w:tc>
          <w:tcPr>
            <w:tcW w:w="1144" w:type="dxa"/>
          </w:tcPr>
          <w:p>
            <w:pPr>
              <w:pStyle w:val="0"/>
              <w:jc w:val="center"/>
            </w:pPr>
            <w:r>
              <w:rPr>
                <w:sz w:val="20"/>
              </w:rPr>
              <w:t xml:space="preserve">58000,0</w:t>
            </w:r>
          </w:p>
        </w:tc>
        <w:tc>
          <w:tcPr>
            <w:tcW w:w="1144" w:type="dxa"/>
          </w:tcPr>
          <w:p>
            <w:pPr>
              <w:pStyle w:val="0"/>
              <w:jc w:val="center"/>
            </w:pPr>
            <w:r>
              <w:rPr>
                <w:sz w:val="20"/>
              </w:rPr>
              <w:t xml:space="preserve">58000,0</w:t>
            </w:r>
          </w:p>
        </w:tc>
        <w:tc>
          <w:tcPr>
            <w:tcW w:w="1144" w:type="dxa"/>
          </w:tcPr>
          <w:p>
            <w:pPr>
              <w:pStyle w:val="0"/>
              <w:jc w:val="center"/>
            </w:pPr>
            <w:r>
              <w:rPr>
                <w:sz w:val="20"/>
              </w:rPr>
              <w:t xml:space="preserve">58000,0</w:t>
            </w:r>
          </w:p>
        </w:tc>
        <w:tc>
          <w:tcPr>
            <w:tcW w:w="1144" w:type="dxa"/>
          </w:tcPr>
          <w:p>
            <w:pPr>
              <w:pStyle w:val="0"/>
              <w:jc w:val="center"/>
            </w:pPr>
            <w:r>
              <w:rPr>
                <w:sz w:val="20"/>
              </w:rPr>
              <w:t xml:space="preserve">58000,0</w:t>
            </w:r>
          </w:p>
        </w:tc>
        <w:tc>
          <w:tcPr>
            <w:tcW w:w="1024" w:type="dxa"/>
          </w:tcPr>
          <w:p>
            <w:pPr>
              <w:pStyle w:val="0"/>
              <w:jc w:val="center"/>
            </w:pPr>
            <w:r>
              <w:rPr>
                <w:sz w:val="20"/>
              </w:rPr>
              <w:t xml:space="preserve">58000,0</w:t>
            </w:r>
          </w:p>
        </w:tc>
        <w:tc>
          <w:tcPr>
            <w:tcW w:w="1144" w:type="dxa"/>
          </w:tcPr>
          <w:p>
            <w:pPr>
              <w:pStyle w:val="0"/>
              <w:jc w:val="center"/>
            </w:pPr>
            <w:r>
              <w:rPr>
                <w:sz w:val="20"/>
              </w:rPr>
              <w:t xml:space="preserve">290000,0</w:t>
            </w:r>
          </w:p>
        </w:tc>
        <w:tc>
          <w:tcPr>
            <w:tcW w:w="1144" w:type="dxa"/>
            <w:tcBorders>
              <w:right w:val="nil"/>
            </w:tcBorders>
          </w:tcPr>
          <w:p>
            <w:pPr>
              <w:pStyle w:val="0"/>
              <w:jc w:val="center"/>
            </w:pPr>
            <w:r>
              <w:rPr>
                <w:sz w:val="20"/>
              </w:rPr>
              <w:t xml:space="preserve">290000,0</w:t>
            </w:r>
          </w:p>
        </w:tc>
      </w:tr>
      <w:tr>
        <w:tc>
          <w:tcPr>
            <w:tcW w:w="850" w:type="dxa"/>
            <w:tcBorders>
              <w:left w:val="nil"/>
            </w:tcBorders>
            <w:vMerge w:val="restart"/>
          </w:tcPr>
          <w:p>
            <w:pPr>
              <w:pStyle w:val="0"/>
              <w:jc w:val="both"/>
            </w:pPr>
            <w:r>
              <w:rPr>
                <w:sz w:val="20"/>
              </w:rPr>
              <w:t xml:space="preserve">Основное мероприятие 3</w:t>
            </w:r>
          </w:p>
        </w:tc>
        <w:tc>
          <w:tcPr>
            <w:tcW w:w="2628" w:type="dxa"/>
            <w:vMerge w:val="restart"/>
          </w:tcPr>
          <w:p>
            <w:pPr>
              <w:pStyle w:val="0"/>
              <w:jc w:val="both"/>
            </w:pPr>
            <w:r>
              <w:rPr>
                <w:sz w:val="20"/>
              </w:rPr>
              <w:t xml:space="preserve">Подготовка спортивного резерва, спортсменов высокого класса, материально-техническое обеспечение, участие в подготовке, организации и проведении официальных республиканских, межрегиональных, всероссийских и международных спортивных соревнований, проводимых на территории Чувашской Республики, а также мероприятий по управлению развитием отрасли физической культуры и спорта</w:t>
            </w:r>
          </w:p>
        </w:tc>
        <w:tc>
          <w:tcPr>
            <w:tcW w:w="624" w:type="dxa"/>
            <w:vMerge w:val="restart"/>
          </w:tcPr>
          <w:p>
            <w:pPr>
              <w:pStyle w:val="0"/>
              <w:jc w:val="center"/>
            </w:pPr>
            <w:r>
              <w:rPr>
                <w:sz w:val="20"/>
              </w:rPr>
              <w:t xml:space="preserve">867</w:t>
            </w:r>
          </w:p>
        </w:tc>
        <w:tc>
          <w:tcPr>
            <w:tcW w:w="1414" w:type="dxa"/>
            <w:vMerge w:val="restart"/>
          </w:tcPr>
          <w:p>
            <w:pPr>
              <w:pStyle w:val="0"/>
              <w:jc w:val="center"/>
            </w:pPr>
            <w:r>
              <w:rPr>
                <w:sz w:val="20"/>
              </w:rPr>
              <w:t xml:space="preserve">Ц520300000</w:t>
            </w:r>
          </w:p>
        </w:tc>
        <w:tc>
          <w:tcPr>
            <w:tcW w:w="1077" w:type="dxa"/>
          </w:tcPr>
          <w:p>
            <w:pPr>
              <w:pStyle w:val="0"/>
              <w:jc w:val="both"/>
            </w:pPr>
            <w:r>
              <w:rPr>
                <w:sz w:val="20"/>
              </w:rPr>
              <w:t xml:space="preserve">всего</w:t>
            </w:r>
          </w:p>
        </w:tc>
        <w:tc>
          <w:tcPr>
            <w:tcW w:w="1144" w:type="dxa"/>
          </w:tcPr>
          <w:p>
            <w:pPr>
              <w:pStyle w:val="0"/>
              <w:jc w:val="center"/>
            </w:pPr>
            <w:r>
              <w:rPr>
                <w:sz w:val="20"/>
              </w:rPr>
              <w:t xml:space="preserve">122435,9</w:t>
            </w:r>
          </w:p>
        </w:tc>
        <w:tc>
          <w:tcPr>
            <w:tcW w:w="1144" w:type="dxa"/>
          </w:tcPr>
          <w:p>
            <w:pPr>
              <w:pStyle w:val="0"/>
              <w:jc w:val="center"/>
            </w:pPr>
            <w:r>
              <w:rPr>
                <w:sz w:val="20"/>
              </w:rPr>
              <w:t xml:space="preserve">31625,9</w:t>
            </w:r>
          </w:p>
        </w:tc>
        <w:tc>
          <w:tcPr>
            <w:tcW w:w="1144" w:type="dxa"/>
          </w:tcPr>
          <w:p>
            <w:pPr>
              <w:pStyle w:val="0"/>
              <w:jc w:val="center"/>
            </w:pPr>
            <w:r>
              <w:rPr>
                <w:sz w:val="20"/>
              </w:rPr>
              <w:t xml:space="preserve">54225,1</w:t>
            </w:r>
          </w:p>
        </w:tc>
        <w:tc>
          <w:tcPr>
            <w:tcW w:w="1144" w:type="dxa"/>
          </w:tcPr>
          <w:p>
            <w:pPr>
              <w:pStyle w:val="0"/>
              <w:jc w:val="center"/>
            </w:pPr>
            <w:r>
              <w:rPr>
                <w:sz w:val="20"/>
              </w:rPr>
              <w:t xml:space="preserve">45191,3</w:t>
            </w:r>
          </w:p>
        </w:tc>
        <w:tc>
          <w:tcPr>
            <w:tcW w:w="1144" w:type="dxa"/>
          </w:tcPr>
          <w:p>
            <w:pPr>
              <w:pStyle w:val="0"/>
              <w:jc w:val="center"/>
            </w:pPr>
            <w:r>
              <w:rPr>
                <w:sz w:val="20"/>
              </w:rPr>
              <w:t xml:space="preserve">69101,2</w:t>
            </w:r>
          </w:p>
        </w:tc>
        <w:tc>
          <w:tcPr>
            <w:tcW w:w="1144" w:type="dxa"/>
          </w:tcPr>
          <w:p>
            <w:pPr>
              <w:pStyle w:val="0"/>
              <w:jc w:val="center"/>
            </w:pPr>
            <w:r>
              <w:rPr>
                <w:sz w:val="20"/>
              </w:rPr>
              <w:t xml:space="preserve">33776,3</w:t>
            </w:r>
          </w:p>
        </w:tc>
        <w:tc>
          <w:tcPr>
            <w:tcW w:w="1024" w:type="dxa"/>
          </w:tcPr>
          <w:p>
            <w:pPr>
              <w:pStyle w:val="0"/>
              <w:jc w:val="center"/>
            </w:pPr>
            <w:r>
              <w:rPr>
                <w:sz w:val="20"/>
              </w:rPr>
              <w:t xml:space="preserve">33776,3</w:t>
            </w:r>
          </w:p>
        </w:tc>
        <w:tc>
          <w:tcPr>
            <w:tcW w:w="1144" w:type="dxa"/>
          </w:tcPr>
          <w:p>
            <w:pPr>
              <w:pStyle w:val="0"/>
              <w:jc w:val="center"/>
            </w:pPr>
            <w:r>
              <w:rPr>
                <w:sz w:val="20"/>
              </w:rPr>
              <w:t xml:space="preserve">140536,8</w:t>
            </w:r>
          </w:p>
        </w:tc>
        <w:tc>
          <w:tcPr>
            <w:tcW w:w="1144" w:type="dxa"/>
            <w:tcBorders>
              <w:right w:val="nil"/>
            </w:tcBorders>
          </w:tcPr>
          <w:p>
            <w:pPr>
              <w:pStyle w:val="0"/>
              <w:jc w:val="center"/>
            </w:pPr>
            <w:r>
              <w:rPr>
                <w:sz w:val="20"/>
              </w:rPr>
              <w:t xml:space="preserve">159975,3</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81912,0</w:t>
            </w:r>
          </w:p>
        </w:tc>
        <w:tc>
          <w:tcPr>
            <w:tcW w:w="1144" w:type="dxa"/>
          </w:tcPr>
          <w:p>
            <w:pPr>
              <w:pStyle w:val="0"/>
              <w:jc w:val="center"/>
            </w:pPr>
            <w:r>
              <w:rPr>
                <w:sz w:val="20"/>
              </w:rPr>
              <w:t xml:space="preserve">0,0</w:t>
            </w:r>
          </w:p>
        </w:tc>
        <w:tc>
          <w:tcPr>
            <w:tcW w:w="1144" w:type="dxa"/>
          </w:tcPr>
          <w:p>
            <w:pPr>
              <w:pStyle w:val="0"/>
              <w:jc w:val="center"/>
            </w:pPr>
            <w:r>
              <w:rPr>
                <w:sz w:val="20"/>
              </w:rPr>
              <w:t xml:space="preserve">24890,0</w:t>
            </w:r>
          </w:p>
        </w:tc>
        <w:tc>
          <w:tcPr>
            <w:tcW w:w="1144" w:type="dxa"/>
          </w:tcPr>
          <w:p>
            <w:pPr>
              <w:pStyle w:val="0"/>
              <w:jc w:val="center"/>
            </w:pPr>
            <w:r>
              <w:rPr>
                <w:sz w:val="20"/>
              </w:rPr>
              <w:t xml:space="preserve">0,0</w:t>
            </w:r>
          </w:p>
        </w:tc>
        <w:tc>
          <w:tcPr>
            <w:tcW w:w="1144" w:type="dxa"/>
          </w:tcPr>
          <w:p>
            <w:pPr>
              <w:pStyle w:val="0"/>
              <w:jc w:val="center"/>
            </w:pPr>
            <w:r>
              <w:rPr>
                <w:sz w:val="20"/>
              </w:rPr>
              <w:t xml:space="preserve">26885,0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38523,9</w:t>
            </w:r>
          </w:p>
        </w:tc>
        <w:tc>
          <w:tcPr>
            <w:tcW w:w="1144" w:type="dxa"/>
          </w:tcPr>
          <w:p>
            <w:pPr>
              <w:pStyle w:val="0"/>
              <w:jc w:val="center"/>
            </w:pPr>
            <w:r>
              <w:rPr>
                <w:sz w:val="20"/>
              </w:rPr>
              <w:t xml:space="preserve">24625,9</w:t>
            </w:r>
          </w:p>
        </w:tc>
        <w:tc>
          <w:tcPr>
            <w:tcW w:w="1144" w:type="dxa"/>
          </w:tcPr>
          <w:p>
            <w:pPr>
              <w:pStyle w:val="0"/>
              <w:jc w:val="center"/>
            </w:pPr>
            <w:r>
              <w:rPr>
                <w:sz w:val="20"/>
              </w:rPr>
              <w:t xml:space="preserve">22335,1</w:t>
            </w:r>
          </w:p>
        </w:tc>
        <w:tc>
          <w:tcPr>
            <w:tcW w:w="1144" w:type="dxa"/>
          </w:tcPr>
          <w:p>
            <w:pPr>
              <w:pStyle w:val="0"/>
              <w:jc w:val="center"/>
            </w:pPr>
            <w:r>
              <w:rPr>
                <w:sz w:val="20"/>
              </w:rPr>
              <w:t xml:space="preserve">38191,3</w:t>
            </w:r>
          </w:p>
        </w:tc>
        <w:tc>
          <w:tcPr>
            <w:tcW w:w="1144" w:type="dxa"/>
          </w:tcPr>
          <w:p>
            <w:pPr>
              <w:pStyle w:val="0"/>
              <w:jc w:val="center"/>
            </w:pPr>
            <w:r>
              <w:rPr>
                <w:sz w:val="20"/>
              </w:rPr>
              <w:t xml:space="preserve">35216,2</w:t>
            </w:r>
          </w:p>
        </w:tc>
        <w:tc>
          <w:tcPr>
            <w:tcW w:w="1144" w:type="dxa"/>
          </w:tcPr>
          <w:p>
            <w:pPr>
              <w:pStyle w:val="0"/>
              <w:jc w:val="center"/>
            </w:pPr>
            <w:r>
              <w:rPr>
                <w:sz w:val="20"/>
              </w:rPr>
              <w:t xml:space="preserve">26776,3</w:t>
            </w:r>
          </w:p>
        </w:tc>
        <w:tc>
          <w:tcPr>
            <w:tcW w:w="1024" w:type="dxa"/>
          </w:tcPr>
          <w:p>
            <w:pPr>
              <w:pStyle w:val="0"/>
              <w:jc w:val="center"/>
            </w:pPr>
            <w:r>
              <w:rPr>
                <w:sz w:val="20"/>
              </w:rPr>
              <w:t xml:space="preserve">26776,3</w:t>
            </w:r>
          </w:p>
        </w:tc>
        <w:tc>
          <w:tcPr>
            <w:tcW w:w="1144" w:type="dxa"/>
          </w:tcPr>
          <w:p>
            <w:pPr>
              <w:pStyle w:val="0"/>
              <w:jc w:val="center"/>
            </w:pPr>
            <w:r>
              <w:rPr>
                <w:sz w:val="20"/>
              </w:rPr>
              <w:t xml:space="preserve">105536,8</w:t>
            </w:r>
          </w:p>
        </w:tc>
        <w:tc>
          <w:tcPr>
            <w:tcW w:w="1144" w:type="dxa"/>
            <w:tcBorders>
              <w:right w:val="nil"/>
            </w:tcBorders>
          </w:tcPr>
          <w:p>
            <w:pPr>
              <w:pStyle w:val="0"/>
              <w:jc w:val="center"/>
            </w:pPr>
            <w:r>
              <w:rPr>
                <w:sz w:val="20"/>
              </w:rPr>
              <w:t xml:space="preserve">124975,3</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2000,0</w:t>
            </w:r>
          </w:p>
        </w:tc>
        <w:tc>
          <w:tcPr>
            <w:tcW w:w="1144" w:type="dxa"/>
          </w:tcPr>
          <w:p>
            <w:pPr>
              <w:pStyle w:val="0"/>
              <w:jc w:val="center"/>
            </w:pPr>
            <w:r>
              <w:rPr>
                <w:sz w:val="20"/>
              </w:rPr>
              <w:t xml:space="preserve">7000,0</w:t>
            </w:r>
          </w:p>
        </w:tc>
        <w:tc>
          <w:tcPr>
            <w:tcW w:w="1144" w:type="dxa"/>
          </w:tcPr>
          <w:p>
            <w:pPr>
              <w:pStyle w:val="0"/>
              <w:jc w:val="center"/>
            </w:pPr>
            <w:r>
              <w:rPr>
                <w:sz w:val="20"/>
              </w:rPr>
              <w:t xml:space="preserve">7000,0</w:t>
            </w:r>
          </w:p>
        </w:tc>
        <w:tc>
          <w:tcPr>
            <w:tcW w:w="1144" w:type="dxa"/>
          </w:tcPr>
          <w:p>
            <w:pPr>
              <w:pStyle w:val="0"/>
              <w:jc w:val="center"/>
            </w:pPr>
            <w:r>
              <w:rPr>
                <w:sz w:val="20"/>
              </w:rPr>
              <w:t xml:space="preserve">7000,0</w:t>
            </w:r>
          </w:p>
        </w:tc>
        <w:tc>
          <w:tcPr>
            <w:tcW w:w="1144" w:type="dxa"/>
          </w:tcPr>
          <w:p>
            <w:pPr>
              <w:pStyle w:val="0"/>
              <w:jc w:val="center"/>
            </w:pPr>
            <w:r>
              <w:rPr>
                <w:sz w:val="20"/>
              </w:rPr>
              <w:t xml:space="preserve">7000,0</w:t>
            </w:r>
          </w:p>
        </w:tc>
        <w:tc>
          <w:tcPr>
            <w:tcW w:w="1144" w:type="dxa"/>
          </w:tcPr>
          <w:p>
            <w:pPr>
              <w:pStyle w:val="0"/>
              <w:jc w:val="center"/>
            </w:pPr>
            <w:r>
              <w:rPr>
                <w:sz w:val="20"/>
              </w:rPr>
              <w:t xml:space="preserve">7000,0</w:t>
            </w:r>
          </w:p>
        </w:tc>
        <w:tc>
          <w:tcPr>
            <w:tcW w:w="1024" w:type="dxa"/>
          </w:tcPr>
          <w:p>
            <w:pPr>
              <w:pStyle w:val="0"/>
              <w:jc w:val="center"/>
            </w:pPr>
            <w:r>
              <w:rPr>
                <w:sz w:val="20"/>
              </w:rPr>
              <w:t xml:space="preserve">7000,0</w:t>
            </w:r>
          </w:p>
        </w:tc>
        <w:tc>
          <w:tcPr>
            <w:tcW w:w="1144" w:type="dxa"/>
          </w:tcPr>
          <w:p>
            <w:pPr>
              <w:pStyle w:val="0"/>
              <w:jc w:val="center"/>
            </w:pPr>
            <w:r>
              <w:rPr>
                <w:sz w:val="20"/>
              </w:rPr>
              <w:t xml:space="preserve">35000,0</w:t>
            </w:r>
          </w:p>
        </w:tc>
        <w:tc>
          <w:tcPr>
            <w:tcW w:w="1144" w:type="dxa"/>
            <w:tcBorders>
              <w:right w:val="nil"/>
            </w:tcBorders>
          </w:tcPr>
          <w:p>
            <w:pPr>
              <w:pStyle w:val="0"/>
              <w:jc w:val="center"/>
            </w:pPr>
            <w:r>
              <w:rPr>
                <w:sz w:val="20"/>
              </w:rPr>
              <w:t xml:space="preserve">35000,0</w:t>
            </w:r>
          </w:p>
        </w:tc>
      </w:tr>
      <w:tr>
        <w:tc>
          <w:tcPr>
            <w:tcW w:w="850" w:type="dxa"/>
            <w:tcBorders>
              <w:left w:val="nil"/>
            </w:tcBorders>
            <w:vMerge w:val="restart"/>
          </w:tcPr>
          <w:p>
            <w:pPr>
              <w:pStyle w:val="0"/>
              <w:jc w:val="both"/>
            </w:pPr>
            <w:r>
              <w:rPr>
                <w:sz w:val="20"/>
              </w:rPr>
              <w:t xml:space="preserve">Основное мероприятие 4</w:t>
            </w:r>
          </w:p>
        </w:tc>
        <w:tc>
          <w:tcPr>
            <w:tcW w:w="2628" w:type="dxa"/>
            <w:vMerge w:val="restart"/>
          </w:tcPr>
          <w:p>
            <w:pPr>
              <w:pStyle w:val="0"/>
              <w:jc w:val="both"/>
            </w:pPr>
            <w:r>
              <w:rPr>
                <w:sz w:val="20"/>
              </w:rPr>
              <w:t xml:space="preserve">Назначение и выплата ежемесячных пожизненных государственных пособий выдающимся деятелям физической культуры и спорта, единовременных выплат, ежемесячных выплат спортсменам и тренерам</w:t>
            </w:r>
          </w:p>
        </w:tc>
        <w:tc>
          <w:tcPr>
            <w:tcW w:w="624" w:type="dxa"/>
            <w:vMerge w:val="restart"/>
          </w:tcPr>
          <w:p>
            <w:pPr>
              <w:pStyle w:val="0"/>
              <w:jc w:val="center"/>
            </w:pPr>
            <w:r>
              <w:rPr>
                <w:sz w:val="20"/>
              </w:rPr>
              <w:t xml:space="preserve">867</w:t>
            </w:r>
          </w:p>
        </w:tc>
        <w:tc>
          <w:tcPr>
            <w:tcW w:w="1414" w:type="dxa"/>
            <w:vMerge w:val="restart"/>
          </w:tcPr>
          <w:p>
            <w:pPr>
              <w:pStyle w:val="0"/>
              <w:jc w:val="center"/>
            </w:pPr>
            <w:r>
              <w:rPr>
                <w:sz w:val="20"/>
              </w:rPr>
              <w:t xml:space="preserve">Ц520400000</w:t>
            </w:r>
          </w:p>
        </w:tc>
        <w:tc>
          <w:tcPr>
            <w:tcW w:w="1077" w:type="dxa"/>
          </w:tcPr>
          <w:p>
            <w:pPr>
              <w:pStyle w:val="0"/>
              <w:jc w:val="both"/>
            </w:pPr>
            <w:r>
              <w:rPr>
                <w:sz w:val="20"/>
              </w:rPr>
              <w:t xml:space="preserve">всего</w:t>
            </w:r>
          </w:p>
        </w:tc>
        <w:tc>
          <w:tcPr>
            <w:tcW w:w="1144" w:type="dxa"/>
          </w:tcPr>
          <w:p>
            <w:pPr>
              <w:pStyle w:val="0"/>
              <w:jc w:val="center"/>
            </w:pPr>
            <w:r>
              <w:rPr>
                <w:sz w:val="20"/>
              </w:rPr>
              <w:t xml:space="preserve">14136,3</w:t>
            </w:r>
          </w:p>
        </w:tc>
        <w:tc>
          <w:tcPr>
            <w:tcW w:w="1144" w:type="dxa"/>
          </w:tcPr>
          <w:p>
            <w:pPr>
              <w:pStyle w:val="0"/>
              <w:jc w:val="center"/>
            </w:pPr>
            <w:r>
              <w:rPr>
                <w:sz w:val="20"/>
              </w:rPr>
              <w:t xml:space="preserve">15241,2</w:t>
            </w:r>
          </w:p>
        </w:tc>
        <w:tc>
          <w:tcPr>
            <w:tcW w:w="1144" w:type="dxa"/>
          </w:tcPr>
          <w:p>
            <w:pPr>
              <w:pStyle w:val="0"/>
              <w:jc w:val="center"/>
            </w:pPr>
            <w:r>
              <w:rPr>
                <w:sz w:val="20"/>
              </w:rPr>
              <w:t xml:space="preserve">50233,3</w:t>
            </w:r>
          </w:p>
        </w:tc>
        <w:tc>
          <w:tcPr>
            <w:tcW w:w="1144" w:type="dxa"/>
          </w:tcPr>
          <w:p>
            <w:pPr>
              <w:pStyle w:val="0"/>
              <w:jc w:val="center"/>
            </w:pPr>
            <w:r>
              <w:rPr>
                <w:sz w:val="20"/>
              </w:rPr>
              <w:t xml:space="preserve">38105,0</w:t>
            </w:r>
          </w:p>
        </w:tc>
        <w:tc>
          <w:tcPr>
            <w:tcW w:w="1144" w:type="dxa"/>
          </w:tcPr>
          <w:p>
            <w:pPr>
              <w:pStyle w:val="0"/>
              <w:jc w:val="center"/>
            </w:pPr>
            <w:r>
              <w:rPr>
                <w:sz w:val="20"/>
              </w:rPr>
              <w:t xml:space="preserve">40299,8</w:t>
            </w:r>
          </w:p>
        </w:tc>
        <w:tc>
          <w:tcPr>
            <w:tcW w:w="1144" w:type="dxa"/>
          </w:tcPr>
          <w:p>
            <w:pPr>
              <w:pStyle w:val="0"/>
              <w:jc w:val="center"/>
            </w:pPr>
            <w:r>
              <w:rPr>
                <w:sz w:val="20"/>
              </w:rPr>
              <w:t xml:space="preserve">40299,8</w:t>
            </w:r>
          </w:p>
        </w:tc>
        <w:tc>
          <w:tcPr>
            <w:tcW w:w="1024" w:type="dxa"/>
          </w:tcPr>
          <w:p>
            <w:pPr>
              <w:pStyle w:val="0"/>
              <w:jc w:val="center"/>
            </w:pPr>
            <w:r>
              <w:rPr>
                <w:sz w:val="20"/>
              </w:rPr>
              <w:t xml:space="preserve">40299,8</w:t>
            </w:r>
          </w:p>
        </w:tc>
        <w:tc>
          <w:tcPr>
            <w:tcW w:w="1144" w:type="dxa"/>
          </w:tcPr>
          <w:p>
            <w:pPr>
              <w:pStyle w:val="0"/>
              <w:jc w:val="center"/>
            </w:pPr>
            <w:r>
              <w:rPr>
                <w:sz w:val="20"/>
              </w:rPr>
              <w:t xml:space="preserve">78594,3</w:t>
            </w:r>
          </w:p>
        </w:tc>
        <w:tc>
          <w:tcPr>
            <w:tcW w:w="1144" w:type="dxa"/>
            <w:tcBorders>
              <w:right w:val="nil"/>
            </w:tcBorders>
          </w:tcPr>
          <w:p>
            <w:pPr>
              <w:pStyle w:val="0"/>
              <w:jc w:val="center"/>
            </w:pPr>
            <w:r>
              <w:rPr>
                <w:sz w:val="20"/>
              </w:rPr>
              <w:t xml:space="preserve">90123,3</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10936,3</w:t>
            </w:r>
          </w:p>
        </w:tc>
        <w:tc>
          <w:tcPr>
            <w:tcW w:w="1144" w:type="dxa"/>
          </w:tcPr>
          <w:p>
            <w:pPr>
              <w:pStyle w:val="0"/>
              <w:jc w:val="center"/>
            </w:pPr>
            <w:r>
              <w:rPr>
                <w:sz w:val="20"/>
              </w:rPr>
              <w:t xml:space="preserve">12041,2</w:t>
            </w:r>
          </w:p>
        </w:tc>
        <w:tc>
          <w:tcPr>
            <w:tcW w:w="1144" w:type="dxa"/>
          </w:tcPr>
          <w:p>
            <w:pPr>
              <w:pStyle w:val="0"/>
              <w:jc w:val="center"/>
            </w:pPr>
            <w:r>
              <w:rPr>
                <w:sz w:val="20"/>
              </w:rPr>
              <w:t xml:space="preserve">47033,3</w:t>
            </w:r>
          </w:p>
        </w:tc>
        <w:tc>
          <w:tcPr>
            <w:tcW w:w="1144" w:type="dxa"/>
          </w:tcPr>
          <w:p>
            <w:pPr>
              <w:pStyle w:val="0"/>
              <w:jc w:val="center"/>
            </w:pPr>
            <w:r>
              <w:rPr>
                <w:sz w:val="20"/>
              </w:rPr>
              <w:t xml:space="preserve">34905,0</w:t>
            </w:r>
          </w:p>
        </w:tc>
        <w:tc>
          <w:tcPr>
            <w:tcW w:w="1144" w:type="dxa"/>
          </w:tcPr>
          <w:p>
            <w:pPr>
              <w:pStyle w:val="0"/>
              <w:jc w:val="center"/>
            </w:pPr>
            <w:r>
              <w:rPr>
                <w:sz w:val="20"/>
              </w:rPr>
              <w:t xml:space="preserve">37099,8</w:t>
            </w:r>
          </w:p>
        </w:tc>
        <w:tc>
          <w:tcPr>
            <w:tcW w:w="1144" w:type="dxa"/>
          </w:tcPr>
          <w:p>
            <w:pPr>
              <w:pStyle w:val="0"/>
              <w:jc w:val="center"/>
            </w:pPr>
            <w:r>
              <w:rPr>
                <w:sz w:val="20"/>
              </w:rPr>
              <w:t xml:space="preserve">37099,8</w:t>
            </w:r>
          </w:p>
        </w:tc>
        <w:tc>
          <w:tcPr>
            <w:tcW w:w="1024" w:type="dxa"/>
          </w:tcPr>
          <w:p>
            <w:pPr>
              <w:pStyle w:val="0"/>
              <w:jc w:val="center"/>
            </w:pPr>
            <w:r>
              <w:rPr>
                <w:sz w:val="20"/>
              </w:rPr>
              <w:t xml:space="preserve">37099,8</w:t>
            </w:r>
          </w:p>
        </w:tc>
        <w:tc>
          <w:tcPr>
            <w:tcW w:w="1144" w:type="dxa"/>
          </w:tcPr>
          <w:p>
            <w:pPr>
              <w:pStyle w:val="0"/>
              <w:jc w:val="center"/>
            </w:pPr>
            <w:r>
              <w:rPr>
                <w:sz w:val="20"/>
              </w:rPr>
              <w:t xml:space="preserve">62594,3</w:t>
            </w:r>
          </w:p>
        </w:tc>
        <w:tc>
          <w:tcPr>
            <w:tcW w:w="1144" w:type="dxa"/>
            <w:tcBorders>
              <w:right w:val="nil"/>
            </w:tcBorders>
          </w:tcPr>
          <w:p>
            <w:pPr>
              <w:pStyle w:val="0"/>
              <w:jc w:val="center"/>
            </w:pPr>
            <w:r>
              <w:rPr>
                <w:sz w:val="20"/>
              </w:rPr>
              <w:t xml:space="preserve">74123,3</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3200,0</w:t>
            </w:r>
          </w:p>
        </w:tc>
        <w:tc>
          <w:tcPr>
            <w:tcW w:w="1144" w:type="dxa"/>
          </w:tcPr>
          <w:p>
            <w:pPr>
              <w:pStyle w:val="0"/>
              <w:jc w:val="center"/>
            </w:pPr>
            <w:r>
              <w:rPr>
                <w:sz w:val="20"/>
              </w:rPr>
              <w:t xml:space="preserve">3200,0</w:t>
            </w:r>
          </w:p>
        </w:tc>
        <w:tc>
          <w:tcPr>
            <w:tcW w:w="1144" w:type="dxa"/>
          </w:tcPr>
          <w:p>
            <w:pPr>
              <w:pStyle w:val="0"/>
              <w:jc w:val="center"/>
            </w:pPr>
            <w:r>
              <w:rPr>
                <w:sz w:val="20"/>
              </w:rPr>
              <w:t xml:space="preserve">3200,0</w:t>
            </w:r>
          </w:p>
        </w:tc>
        <w:tc>
          <w:tcPr>
            <w:tcW w:w="1144" w:type="dxa"/>
          </w:tcPr>
          <w:p>
            <w:pPr>
              <w:pStyle w:val="0"/>
              <w:jc w:val="center"/>
            </w:pPr>
            <w:r>
              <w:rPr>
                <w:sz w:val="20"/>
              </w:rPr>
              <w:t xml:space="preserve">3200,0</w:t>
            </w:r>
          </w:p>
        </w:tc>
        <w:tc>
          <w:tcPr>
            <w:tcW w:w="1144" w:type="dxa"/>
          </w:tcPr>
          <w:p>
            <w:pPr>
              <w:pStyle w:val="0"/>
              <w:jc w:val="center"/>
            </w:pPr>
            <w:r>
              <w:rPr>
                <w:sz w:val="20"/>
              </w:rPr>
              <w:t xml:space="preserve">3200,0</w:t>
            </w:r>
          </w:p>
        </w:tc>
        <w:tc>
          <w:tcPr>
            <w:tcW w:w="1144" w:type="dxa"/>
          </w:tcPr>
          <w:p>
            <w:pPr>
              <w:pStyle w:val="0"/>
              <w:jc w:val="center"/>
            </w:pPr>
            <w:r>
              <w:rPr>
                <w:sz w:val="20"/>
              </w:rPr>
              <w:t xml:space="preserve">3200,0</w:t>
            </w:r>
          </w:p>
        </w:tc>
        <w:tc>
          <w:tcPr>
            <w:tcW w:w="1024" w:type="dxa"/>
          </w:tcPr>
          <w:p>
            <w:pPr>
              <w:pStyle w:val="0"/>
              <w:jc w:val="center"/>
            </w:pPr>
            <w:r>
              <w:rPr>
                <w:sz w:val="20"/>
              </w:rPr>
              <w:t xml:space="preserve">3200,0</w:t>
            </w:r>
          </w:p>
        </w:tc>
        <w:tc>
          <w:tcPr>
            <w:tcW w:w="1144" w:type="dxa"/>
          </w:tcPr>
          <w:p>
            <w:pPr>
              <w:pStyle w:val="0"/>
              <w:jc w:val="center"/>
            </w:pPr>
            <w:r>
              <w:rPr>
                <w:sz w:val="20"/>
              </w:rPr>
              <w:t xml:space="preserve">16000,0</w:t>
            </w:r>
          </w:p>
        </w:tc>
        <w:tc>
          <w:tcPr>
            <w:tcW w:w="1144" w:type="dxa"/>
            <w:tcBorders>
              <w:right w:val="nil"/>
            </w:tcBorders>
          </w:tcPr>
          <w:p>
            <w:pPr>
              <w:pStyle w:val="0"/>
              <w:jc w:val="center"/>
            </w:pPr>
            <w:r>
              <w:rPr>
                <w:sz w:val="20"/>
              </w:rPr>
              <w:t xml:space="preserve">16000,0</w:t>
            </w:r>
          </w:p>
        </w:tc>
      </w:tr>
      <w:tr>
        <w:tc>
          <w:tcPr>
            <w:tcW w:w="850" w:type="dxa"/>
            <w:tcBorders>
              <w:left w:val="nil"/>
            </w:tcBorders>
            <w:vMerge w:val="restart"/>
          </w:tcPr>
          <w:p>
            <w:pPr>
              <w:pStyle w:val="0"/>
              <w:jc w:val="both"/>
            </w:pPr>
            <w:r>
              <w:rPr>
                <w:sz w:val="20"/>
              </w:rPr>
              <w:t xml:space="preserve">Основное мероприятие 5</w:t>
            </w:r>
          </w:p>
        </w:tc>
        <w:tc>
          <w:tcPr>
            <w:tcW w:w="2628" w:type="dxa"/>
            <w:vMerge w:val="restart"/>
          </w:tcPr>
          <w:p>
            <w:pPr>
              <w:pStyle w:val="0"/>
              <w:jc w:val="both"/>
            </w:pPr>
            <w:r>
              <w:rPr>
                <w:sz w:val="20"/>
              </w:rPr>
              <w:t xml:space="preserve">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tc>
        <w:tc>
          <w:tcPr>
            <w:tcW w:w="624" w:type="dxa"/>
            <w:vMerge w:val="restart"/>
          </w:tcPr>
          <w:p>
            <w:pPr>
              <w:pStyle w:val="0"/>
              <w:jc w:val="center"/>
            </w:pPr>
            <w:r>
              <w:rPr>
                <w:sz w:val="20"/>
              </w:rPr>
              <w:t xml:space="preserve">867</w:t>
            </w:r>
          </w:p>
        </w:tc>
        <w:tc>
          <w:tcPr>
            <w:tcW w:w="1414" w:type="dxa"/>
            <w:vMerge w:val="restart"/>
          </w:tcPr>
          <w:p>
            <w:pPr>
              <w:pStyle w:val="0"/>
              <w:jc w:val="center"/>
            </w:pPr>
            <w:r>
              <w:rPr>
                <w:sz w:val="20"/>
              </w:rPr>
              <w:t xml:space="preserve">Ц520500000</w:t>
            </w:r>
          </w:p>
        </w:tc>
        <w:tc>
          <w:tcPr>
            <w:tcW w:w="1077" w:type="dxa"/>
          </w:tcPr>
          <w:p>
            <w:pPr>
              <w:pStyle w:val="0"/>
              <w:jc w:val="both"/>
            </w:pPr>
            <w:r>
              <w:rPr>
                <w:sz w:val="20"/>
              </w:rPr>
              <w:t xml:space="preserve">всего</w:t>
            </w:r>
          </w:p>
        </w:tc>
        <w:tc>
          <w:tcPr>
            <w:tcW w:w="1144" w:type="dxa"/>
          </w:tcPr>
          <w:p>
            <w:pPr>
              <w:pStyle w:val="0"/>
              <w:jc w:val="center"/>
            </w:pPr>
            <w:r>
              <w:rPr>
                <w:sz w:val="20"/>
              </w:rPr>
              <w:t xml:space="preserve">163,5</w:t>
            </w:r>
          </w:p>
        </w:tc>
        <w:tc>
          <w:tcPr>
            <w:tcW w:w="1144" w:type="dxa"/>
          </w:tcPr>
          <w:p>
            <w:pPr>
              <w:pStyle w:val="0"/>
              <w:jc w:val="center"/>
            </w:pPr>
            <w:r>
              <w:rPr>
                <w:sz w:val="20"/>
              </w:rPr>
              <w:t xml:space="preserve">169,0</w:t>
            </w:r>
          </w:p>
        </w:tc>
        <w:tc>
          <w:tcPr>
            <w:tcW w:w="1144" w:type="dxa"/>
          </w:tcPr>
          <w:p>
            <w:pPr>
              <w:pStyle w:val="0"/>
              <w:jc w:val="center"/>
            </w:pPr>
            <w:r>
              <w:rPr>
                <w:sz w:val="20"/>
              </w:rPr>
              <w:t xml:space="preserve">170,4</w:t>
            </w:r>
          </w:p>
        </w:tc>
        <w:tc>
          <w:tcPr>
            <w:tcW w:w="1144" w:type="dxa"/>
          </w:tcPr>
          <w:p>
            <w:pPr>
              <w:pStyle w:val="0"/>
              <w:jc w:val="center"/>
            </w:pPr>
            <w:r>
              <w:rPr>
                <w:sz w:val="20"/>
              </w:rPr>
              <w:t xml:space="preserve">170,4</w:t>
            </w:r>
          </w:p>
        </w:tc>
        <w:tc>
          <w:tcPr>
            <w:tcW w:w="1144" w:type="dxa"/>
          </w:tcPr>
          <w:p>
            <w:pPr>
              <w:pStyle w:val="0"/>
              <w:jc w:val="center"/>
            </w:pPr>
            <w:r>
              <w:rPr>
                <w:sz w:val="20"/>
              </w:rPr>
              <w:t xml:space="preserve">179,1</w:t>
            </w:r>
          </w:p>
        </w:tc>
        <w:tc>
          <w:tcPr>
            <w:tcW w:w="1144" w:type="dxa"/>
          </w:tcPr>
          <w:p>
            <w:pPr>
              <w:pStyle w:val="0"/>
              <w:jc w:val="center"/>
            </w:pPr>
            <w:r>
              <w:rPr>
                <w:sz w:val="20"/>
              </w:rPr>
              <w:t xml:space="preserve">179,1</w:t>
            </w:r>
          </w:p>
        </w:tc>
        <w:tc>
          <w:tcPr>
            <w:tcW w:w="1024" w:type="dxa"/>
          </w:tcPr>
          <w:p>
            <w:pPr>
              <w:pStyle w:val="0"/>
              <w:jc w:val="center"/>
            </w:pPr>
            <w:r>
              <w:rPr>
                <w:sz w:val="20"/>
              </w:rPr>
              <w:t xml:space="preserve">179,1</w:t>
            </w:r>
          </w:p>
        </w:tc>
        <w:tc>
          <w:tcPr>
            <w:tcW w:w="1144" w:type="dxa"/>
          </w:tcPr>
          <w:p>
            <w:pPr>
              <w:pStyle w:val="0"/>
              <w:jc w:val="center"/>
            </w:pPr>
            <w:r>
              <w:rPr>
                <w:sz w:val="20"/>
              </w:rPr>
              <w:t xml:space="preserve">1103,2</w:t>
            </w:r>
          </w:p>
        </w:tc>
        <w:tc>
          <w:tcPr>
            <w:tcW w:w="1144" w:type="dxa"/>
            <w:tcBorders>
              <w:right w:val="nil"/>
            </w:tcBorders>
          </w:tcPr>
          <w:p>
            <w:pPr>
              <w:pStyle w:val="0"/>
              <w:jc w:val="center"/>
            </w:pPr>
            <w:r>
              <w:rPr>
                <w:sz w:val="20"/>
              </w:rPr>
              <w:t xml:space="preserve">1306,4</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163,5</w:t>
            </w:r>
          </w:p>
        </w:tc>
        <w:tc>
          <w:tcPr>
            <w:tcW w:w="1144" w:type="dxa"/>
          </w:tcPr>
          <w:p>
            <w:pPr>
              <w:pStyle w:val="0"/>
              <w:jc w:val="center"/>
            </w:pPr>
            <w:r>
              <w:rPr>
                <w:sz w:val="20"/>
              </w:rPr>
              <w:t xml:space="preserve">169,0</w:t>
            </w:r>
          </w:p>
        </w:tc>
        <w:tc>
          <w:tcPr>
            <w:tcW w:w="1144" w:type="dxa"/>
          </w:tcPr>
          <w:p>
            <w:pPr>
              <w:pStyle w:val="0"/>
              <w:jc w:val="center"/>
            </w:pPr>
            <w:r>
              <w:rPr>
                <w:sz w:val="20"/>
              </w:rPr>
              <w:t xml:space="preserve">170,4</w:t>
            </w:r>
          </w:p>
        </w:tc>
        <w:tc>
          <w:tcPr>
            <w:tcW w:w="1144" w:type="dxa"/>
          </w:tcPr>
          <w:p>
            <w:pPr>
              <w:pStyle w:val="0"/>
              <w:jc w:val="center"/>
            </w:pPr>
            <w:r>
              <w:rPr>
                <w:sz w:val="20"/>
              </w:rPr>
              <w:t xml:space="preserve">170,4</w:t>
            </w:r>
          </w:p>
        </w:tc>
        <w:tc>
          <w:tcPr>
            <w:tcW w:w="1144" w:type="dxa"/>
          </w:tcPr>
          <w:p>
            <w:pPr>
              <w:pStyle w:val="0"/>
              <w:jc w:val="center"/>
            </w:pPr>
            <w:r>
              <w:rPr>
                <w:sz w:val="20"/>
              </w:rPr>
              <w:t xml:space="preserve">179,1</w:t>
            </w:r>
          </w:p>
        </w:tc>
        <w:tc>
          <w:tcPr>
            <w:tcW w:w="1144" w:type="dxa"/>
          </w:tcPr>
          <w:p>
            <w:pPr>
              <w:pStyle w:val="0"/>
              <w:jc w:val="center"/>
            </w:pPr>
            <w:r>
              <w:rPr>
                <w:sz w:val="20"/>
              </w:rPr>
              <w:t xml:space="preserve">179,1</w:t>
            </w:r>
          </w:p>
        </w:tc>
        <w:tc>
          <w:tcPr>
            <w:tcW w:w="1024" w:type="dxa"/>
          </w:tcPr>
          <w:p>
            <w:pPr>
              <w:pStyle w:val="0"/>
              <w:jc w:val="center"/>
            </w:pPr>
            <w:r>
              <w:rPr>
                <w:sz w:val="20"/>
              </w:rPr>
              <w:t xml:space="preserve">179,1</w:t>
            </w:r>
          </w:p>
        </w:tc>
        <w:tc>
          <w:tcPr>
            <w:tcW w:w="1144" w:type="dxa"/>
          </w:tcPr>
          <w:p>
            <w:pPr>
              <w:pStyle w:val="0"/>
              <w:jc w:val="center"/>
            </w:pPr>
            <w:r>
              <w:rPr>
                <w:sz w:val="20"/>
              </w:rPr>
              <w:t xml:space="preserve">1103,2</w:t>
            </w:r>
          </w:p>
        </w:tc>
        <w:tc>
          <w:tcPr>
            <w:tcW w:w="1144" w:type="dxa"/>
            <w:tcBorders>
              <w:right w:val="nil"/>
            </w:tcBorders>
          </w:tcPr>
          <w:p>
            <w:pPr>
              <w:pStyle w:val="0"/>
              <w:jc w:val="center"/>
            </w:pPr>
            <w:r>
              <w:rPr>
                <w:sz w:val="20"/>
              </w:rPr>
              <w:t xml:space="preserve">1306,4</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Основное мероприятие 6</w:t>
            </w:r>
          </w:p>
        </w:tc>
        <w:tc>
          <w:tcPr>
            <w:tcW w:w="2628" w:type="dxa"/>
            <w:vMerge w:val="restart"/>
          </w:tcPr>
          <w:p>
            <w:pPr>
              <w:pStyle w:val="0"/>
              <w:jc w:val="both"/>
            </w:pPr>
            <w:r>
              <w:rPr>
                <w:sz w:val="20"/>
              </w:rPr>
              <w:t xml:space="preserve">Реализация мероприятий регионального проекта "Спорт - норма жизни"</w:t>
            </w:r>
          </w:p>
        </w:tc>
        <w:tc>
          <w:tcPr>
            <w:tcW w:w="624" w:type="dxa"/>
            <w:vMerge w:val="restart"/>
          </w:tcPr>
          <w:p>
            <w:pPr>
              <w:pStyle w:val="0"/>
              <w:jc w:val="center"/>
            </w:pPr>
            <w:r>
              <w:rPr>
                <w:sz w:val="20"/>
              </w:rPr>
              <w:t xml:space="preserve">867</w:t>
            </w:r>
          </w:p>
        </w:tc>
        <w:tc>
          <w:tcPr>
            <w:tcW w:w="1414" w:type="dxa"/>
            <w:vMerge w:val="restart"/>
          </w:tcPr>
          <w:p>
            <w:pPr>
              <w:pStyle w:val="0"/>
              <w:jc w:val="center"/>
            </w:pPr>
            <w:r>
              <w:rPr>
                <w:sz w:val="20"/>
              </w:rPr>
              <w:t xml:space="preserve">Ц52Р500000</w:t>
            </w:r>
          </w:p>
        </w:tc>
        <w:tc>
          <w:tcPr>
            <w:tcW w:w="1077" w:type="dxa"/>
          </w:tcPr>
          <w:p>
            <w:pPr>
              <w:pStyle w:val="0"/>
              <w:jc w:val="both"/>
            </w:pPr>
            <w:r>
              <w:rPr>
                <w:sz w:val="20"/>
              </w:rPr>
              <w:t xml:space="preserve">всего</w:t>
            </w:r>
          </w:p>
        </w:tc>
        <w:tc>
          <w:tcPr>
            <w:tcW w:w="1144" w:type="dxa"/>
          </w:tcPr>
          <w:p>
            <w:pPr>
              <w:pStyle w:val="0"/>
              <w:jc w:val="center"/>
            </w:pPr>
            <w:r>
              <w:rPr>
                <w:sz w:val="20"/>
              </w:rPr>
              <w:t xml:space="preserve">55667,0</w:t>
            </w:r>
          </w:p>
        </w:tc>
        <w:tc>
          <w:tcPr>
            <w:tcW w:w="1144" w:type="dxa"/>
          </w:tcPr>
          <w:p>
            <w:pPr>
              <w:pStyle w:val="0"/>
              <w:jc w:val="center"/>
            </w:pPr>
            <w:r>
              <w:rPr>
                <w:sz w:val="20"/>
              </w:rPr>
              <w:t xml:space="preserve">37743,1</w:t>
            </w:r>
          </w:p>
        </w:tc>
        <w:tc>
          <w:tcPr>
            <w:tcW w:w="1144" w:type="dxa"/>
          </w:tcPr>
          <w:p>
            <w:pPr>
              <w:pStyle w:val="0"/>
              <w:jc w:val="center"/>
            </w:pPr>
            <w:r>
              <w:rPr>
                <w:sz w:val="20"/>
              </w:rPr>
              <w:t xml:space="preserve">43242,4</w:t>
            </w:r>
          </w:p>
        </w:tc>
        <w:tc>
          <w:tcPr>
            <w:tcW w:w="1144" w:type="dxa"/>
          </w:tcPr>
          <w:p>
            <w:pPr>
              <w:pStyle w:val="0"/>
              <w:jc w:val="center"/>
            </w:pPr>
            <w:r>
              <w:rPr>
                <w:sz w:val="20"/>
              </w:rPr>
              <w:t xml:space="preserve">24127,0</w:t>
            </w:r>
          </w:p>
        </w:tc>
        <w:tc>
          <w:tcPr>
            <w:tcW w:w="1144" w:type="dxa"/>
          </w:tcPr>
          <w:p>
            <w:pPr>
              <w:pStyle w:val="0"/>
              <w:jc w:val="center"/>
            </w:pPr>
            <w:r>
              <w:rPr>
                <w:sz w:val="20"/>
              </w:rPr>
              <w:t xml:space="preserve">11713,4</w:t>
            </w:r>
          </w:p>
        </w:tc>
        <w:tc>
          <w:tcPr>
            <w:tcW w:w="1144" w:type="dxa"/>
          </w:tcPr>
          <w:p>
            <w:pPr>
              <w:pStyle w:val="0"/>
              <w:jc w:val="center"/>
            </w:pPr>
            <w:r>
              <w:rPr>
                <w:sz w:val="20"/>
              </w:rPr>
              <w:t xml:space="preserve">12198,6</w:t>
            </w:r>
          </w:p>
        </w:tc>
        <w:tc>
          <w:tcPr>
            <w:tcW w:w="1024" w:type="dxa"/>
          </w:tcPr>
          <w:p>
            <w:pPr>
              <w:pStyle w:val="0"/>
              <w:jc w:val="center"/>
            </w:pPr>
            <w:r>
              <w:rPr>
                <w:sz w:val="20"/>
              </w:rPr>
              <w:t xml:space="preserve">0,0</w:t>
            </w:r>
          </w:p>
        </w:tc>
        <w:tc>
          <w:tcPr>
            <w:tcW w:w="1144" w:type="dxa"/>
          </w:tcPr>
          <w:p>
            <w:pPr>
              <w:pStyle w:val="0"/>
              <w:jc w:val="center"/>
            </w:pPr>
            <w:r>
              <w:rPr>
                <w:sz w:val="20"/>
              </w:rPr>
              <w:t xml:space="preserve">3174,0</w:t>
            </w:r>
          </w:p>
        </w:tc>
        <w:tc>
          <w:tcPr>
            <w:tcW w:w="1144" w:type="dxa"/>
            <w:tcBorders>
              <w:right w:val="nil"/>
            </w:tcBorders>
          </w:tcPr>
          <w:p>
            <w:pPr>
              <w:pStyle w:val="0"/>
              <w:jc w:val="center"/>
            </w:pPr>
            <w:r>
              <w:rPr>
                <w:sz w:val="20"/>
              </w:rPr>
              <w:t xml:space="preserve">3758,7</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54489,2</w:t>
            </w:r>
          </w:p>
        </w:tc>
        <w:tc>
          <w:tcPr>
            <w:tcW w:w="1144" w:type="dxa"/>
          </w:tcPr>
          <w:p>
            <w:pPr>
              <w:pStyle w:val="0"/>
              <w:jc w:val="center"/>
            </w:pPr>
            <w:r>
              <w:rPr>
                <w:sz w:val="20"/>
              </w:rPr>
              <w:t xml:space="preserve">37365,7</w:t>
            </w:r>
          </w:p>
        </w:tc>
        <w:tc>
          <w:tcPr>
            <w:tcW w:w="1144" w:type="dxa"/>
          </w:tcPr>
          <w:p>
            <w:pPr>
              <w:pStyle w:val="0"/>
              <w:jc w:val="center"/>
            </w:pPr>
            <w:r>
              <w:rPr>
                <w:sz w:val="20"/>
              </w:rPr>
              <w:t xml:space="preserve">42829,8</w:t>
            </w:r>
          </w:p>
        </w:tc>
        <w:tc>
          <w:tcPr>
            <w:tcW w:w="1144" w:type="dxa"/>
          </w:tcPr>
          <w:p>
            <w:pPr>
              <w:pStyle w:val="0"/>
              <w:jc w:val="center"/>
            </w:pPr>
            <w:r>
              <w:rPr>
                <w:sz w:val="20"/>
              </w:rPr>
              <w:t xml:space="preserve">23882,0</w:t>
            </w:r>
          </w:p>
        </w:tc>
        <w:tc>
          <w:tcPr>
            <w:tcW w:w="1144" w:type="dxa"/>
          </w:tcPr>
          <w:p>
            <w:pPr>
              <w:pStyle w:val="0"/>
              <w:jc w:val="center"/>
            </w:pPr>
            <w:r>
              <w:rPr>
                <w:sz w:val="20"/>
              </w:rPr>
              <w:t xml:space="preserve">11596,3</w:t>
            </w:r>
          </w:p>
        </w:tc>
        <w:tc>
          <w:tcPr>
            <w:tcW w:w="1144" w:type="dxa"/>
          </w:tcPr>
          <w:p>
            <w:pPr>
              <w:pStyle w:val="0"/>
              <w:jc w:val="center"/>
            </w:pPr>
            <w:r>
              <w:rPr>
                <w:sz w:val="20"/>
              </w:rPr>
              <w:t xml:space="preserve">12076,6</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1177,8</w:t>
            </w:r>
          </w:p>
        </w:tc>
        <w:tc>
          <w:tcPr>
            <w:tcW w:w="1144" w:type="dxa"/>
          </w:tcPr>
          <w:p>
            <w:pPr>
              <w:pStyle w:val="0"/>
              <w:jc w:val="center"/>
            </w:pPr>
            <w:r>
              <w:rPr>
                <w:sz w:val="20"/>
              </w:rPr>
              <w:t xml:space="preserve">377,4</w:t>
            </w:r>
          </w:p>
        </w:tc>
        <w:tc>
          <w:tcPr>
            <w:tcW w:w="1144" w:type="dxa"/>
          </w:tcPr>
          <w:p>
            <w:pPr>
              <w:pStyle w:val="0"/>
              <w:jc w:val="center"/>
            </w:pPr>
            <w:r>
              <w:rPr>
                <w:sz w:val="20"/>
              </w:rPr>
              <w:t xml:space="preserve">412,6</w:t>
            </w:r>
          </w:p>
        </w:tc>
        <w:tc>
          <w:tcPr>
            <w:tcW w:w="1144" w:type="dxa"/>
          </w:tcPr>
          <w:p>
            <w:pPr>
              <w:pStyle w:val="0"/>
              <w:jc w:val="center"/>
            </w:pPr>
            <w:r>
              <w:rPr>
                <w:sz w:val="20"/>
              </w:rPr>
              <w:t xml:space="preserve">245,0</w:t>
            </w:r>
          </w:p>
        </w:tc>
        <w:tc>
          <w:tcPr>
            <w:tcW w:w="1144" w:type="dxa"/>
          </w:tcPr>
          <w:p>
            <w:pPr>
              <w:pStyle w:val="0"/>
              <w:jc w:val="center"/>
            </w:pPr>
            <w:r>
              <w:rPr>
                <w:sz w:val="20"/>
              </w:rPr>
              <w:t xml:space="preserve">117,1</w:t>
            </w:r>
          </w:p>
        </w:tc>
        <w:tc>
          <w:tcPr>
            <w:tcW w:w="1144" w:type="dxa"/>
          </w:tcPr>
          <w:p>
            <w:pPr>
              <w:pStyle w:val="0"/>
              <w:jc w:val="center"/>
            </w:pPr>
            <w:r>
              <w:rPr>
                <w:sz w:val="20"/>
              </w:rPr>
              <w:t xml:space="preserve">122,0</w:t>
            </w:r>
          </w:p>
        </w:tc>
        <w:tc>
          <w:tcPr>
            <w:tcW w:w="1024" w:type="dxa"/>
          </w:tcPr>
          <w:p>
            <w:pPr>
              <w:pStyle w:val="0"/>
              <w:jc w:val="center"/>
            </w:pPr>
            <w:r>
              <w:rPr>
                <w:sz w:val="20"/>
              </w:rPr>
              <w:t xml:space="preserve">0,0</w:t>
            </w:r>
          </w:p>
        </w:tc>
        <w:tc>
          <w:tcPr>
            <w:tcW w:w="1144" w:type="dxa"/>
          </w:tcPr>
          <w:p>
            <w:pPr>
              <w:pStyle w:val="0"/>
              <w:jc w:val="center"/>
            </w:pPr>
            <w:r>
              <w:rPr>
                <w:sz w:val="20"/>
              </w:rPr>
              <w:t xml:space="preserve">3174,0</w:t>
            </w:r>
          </w:p>
        </w:tc>
        <w:tc>
          <w:tcPr>
            <w:tcW w:w="1144" w:type="dxa"/>
            <w:tcBorders>
              <w:right w:val="nil"/>
            </w:tcBorders>
          </w:tcPr>
          <w:p>
            <w:pPr>
              <w:pStyle w:val="0"/>
              <w:jc w:val="center"/>
            </w:pPr>
            <w:r>
              <w:rPr>
                <w:sz w:val="20"/>
              </w:rPr>
              <w:t xml:space="preserve">3758,7</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Подпрограмма</w:t>
            </w:r>
          </w:p>
        </w:tc>
        <w:tc>
          <w:tcPr>
            <w:tcW w:w="2628" w:type="dxa"/>
            <w:vMerge w:val="restart"/>
          </w:tcPr>
          <w:p>
            <w:pPr>
              <w:pStyle w:val="0"/>
              <w:jc w:val="both"/>
            </w:pPr>
            <w:r>
              <w:rPr>
                <w:sz w:val="20"/>
              </w:rPr>
              <w:t xml:space="preserve">"Обеспечение реализации государственной программы Чувашской Республики "Развитие физической культуры и спорта"</w:t>
            </w:r>
          </w:p>
        </w:tc>
        <w:tc>
          <w:tcPr>
            <w:tcW w:w="624" w:type="dxa"/>
            <w:vMerge w:val="restart"/>
          </w:tcPr>
          <w:p>
            <w:pPr>
              <w:pStyle w:val="0"/>
              <w:jc w:val="center"/>
            </w:pPr>
            <w:r>
              <w:rPr>
                <w:sz w:val="20"/>
              </w:rPr>
              <w:t xml:space="preserve">867</w:t>
            </w:r>
          </w:p>
        </w:tc>
        <w:tc>
          <w:tcPr>
            <w:tcW w:w="1414" w:type="dxa"/>
            <w:vMerge w:val="restart"/>
          </w:tcPr>
          <w:p>
            <w:pPr>
              <w:pStyle w:val="0"/>
              <w:jc w:val="center"/>
            </w:pPr>
            <w:r>
              <w:rPr>
                <w:sz w:val="20"/>
              </w:rPr>
              <w:t xml:space="preserve">Ц5Э0100000</w:t>
            </w:r>
          </w:p>
        </w:tc>
        <w:tc>
          <w:tcPr>
            <w:tcW w:w="1077" w:type="dxa"/>
          </w:tcPr>
          <w:p>
            <w:pPr>
              <w:pStyle w:val="0"/>
              <w:jc w:val="both"/>
            </w:pPr>
            <w:r>
              <w:rPr>
                <w:sz w:val="20"/>
              </w:rPr>
              <w:t xml:space="preserve">всего</w:t>
            </w:r>
          </w:p>
        </w:tc>
        <w:tc>
          <w:tcPr>
            <w:tcW w:w="1144" w:type="dxa"/>
          </w:tcPr>
          <w:p>
            <w:pPr>
              <w:pStyle w:val="0"/>
              <w:jc w:val="center"/>
            </w:pPr>
            <w:r>
              <w:rPr>
                <w:sz w:val="20"/>
              </w:rPr>
              <w:t xml:space="preserve">25505,4</w:t>
            </w:r>
          </w:p>
        </w:tc>
        <w:tc>
          <w:tcPr>
            <w:tcW w:w="1144" w:type="dxa"/>
          </w:tcPr>
          <w:p>
            <w:pPr>
              <w:pStyle w:val="0"/>
              <w:jc w:val="center"/>
            </w:pPr>
            <w:r>
              <w:rPr>
                <w:sz w:val="20"/>
              </w:rPr>
              <w:t xml:space="preserve">30620,9</w:t>
            </w:r>
          </w:p>
        </w:tc>
        <w:tc>
          <w:tcPr>
            <w:tcW w:w="1144" w:type="dxa"/>
          </w:tcPr>
          <w:p>
            <w:pPr>
              <w:pStyle w:val="0"/>
              <w:jc w:val="center"/>
            </w:pPr>
            <w:r>
              <w:rPr>
                <w:sz w:val="20"/>
              </w:rPr>
              <w:t xml:space="preserve">30106,7</w:t>
            </w:r>
          </w:p>
        </w:tc>
        <w:tc>
          <w:tcPr>
            <w:tcW w:w="1144" w:type="dxa"/>
          </w:tcPr>
          <w:p>
            <w:pPr>
              <w:pStyle w:val="0"/>
              <w:jc w:val="center"/>
            </w:pPr>
            <w:r>
              <w:rPr>
                <w:sz w:val="20"/>
              </w:rPr>
              <w:t xml:space="preserve">41301,3</w:t>
            </w:r>
          </w:p>
        </w:tc>
        <w:tc>
          <w:tcPr>
            <w:tcW w:w="1144" w:type="dxa"/>
          </w:tcPr>
          <w:p>
            <w:pPr>
              <w:pStyle w:val="0"/>
              <w:jc w:val="center"/>
            </w:pPr>
            <w:r>
              <w:rPr>
                <w:sz w:val="20"/>
              </w:rPr>
              <w:t xml:space="preserve">42138,1</w:t>
            </w:r>
          </w:p>
        </w:tc>
        <w:tc>
          <w:tcPr>
            <w:tcW w:w="1144" w:type="dxa"/>
          </w:tcPr>
          <w:p>
            <w:pPr>
              <w:pStyle w:val="0"/>
              <w:jc w:val="center"/>
            </w:pPr>
            <w:r>
              <w:rPr>
                <w:sz w:val="20"/>
              </w:rPr>
              <w:t xml:space="preserve">43204,7</w:t>
            </w:r>
          </w:p>
        </w:tc>
        <w:tc>
          <w:tcPr>
            <w:tcW w:w="1024" w:type="dxa"/>
          </w:tcPr>
          <w:p>
            <w:pPr>
              <w:pStyle w:val="0"/>
              <w:jc w:val="center"/>
            </w:pPr>
            <w:r>
              <w:rPr>
                <w:sz w:val="20"/>
              </w:rPr>
              <w:t xml:space="preserve">43204,7</w:t>
            </w:r>
          </w:p>
        </w:tc>
        <w:tc>
          <w:tcPr>
            <w:tcW w:w="1144" w:type="dxa"/>
          </w:tcPr>
          <w:p>
            <w:pPr>
              <w:pStyle w:val="0"/>
              <w:jc w:val="center"/>
            </w:pPr>
            <w:r>
              <w:rPr>
                <w:sz w:val="20"/>
              </w:rPr>
              <w:t xml:space="preserve">160176,2</w:t>
            </w:r>
          </w:p>
        </w:tc>
        <w:tc>
          <w:tcPr>
            <w:tcW w:w="1144" w:type="dxa"/>
            <w:tcBorders>
              <w:right w:val="nil"/>
            </w:tcBorders>
          </w:tcPr>
          <w:p>
            <w:pPr>
              <w:pStyle w:val="0"/>
              <w:jc w:val="center"/>
            </w:pPr>
            <w:r>
              <w:rPr>
                <w:sz w:val="20"/>
              </w:rPr>
              <w:t xml:space="preserve">189678,7</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1075,7</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25505,4</w:t>
            </w:r>
          </w:p>
        </w:tc>
        <w:tc>
          <w:tcPr>
            <w:tcW w:w="1144" w:type="dxa"/>
          </w:tcPr>
          <w:p>
            <w:pPr>
              <w:pStyle w:val="0"/>
              <w:jc w:val="center"/>
            </w:pPr>
            <w:r>
              <w:rPr>
                <w:sz w:val="20"/>
              </w:rPr>
              <w:t xml:space="preserve">30620,9</w:t>
            </w:r>
          </w:p>
        </w:tc>
        <w:tc>
          <w:tcPr>
            <w:tcW w:w="1144" w:type="dxa"/>
          </w:tcPr>
          <w:p>
            <w:pPr>
              <w:pStyle w:val="0"/>
              <w:jc w:val="center"/>
            </w:pPr>
            <w:r>
              <w:rPr>
                <w:sz w:val="20"/>
              </w:rPr>
              <w:t xml:space="preserve">29031,0</w:t>
            </w:r>
          </w:p>
        </w:tc>
        <w:tc>
          <w:tcPr>
            <w:tcW w:w="1144" w:type="dxa"/>
          </w:tcPr>
          <w:p>
            <w:pPr>
              <w:pStyle w:val="0"/>
              <w:jc w:val="center"/>
            </w:pPr>
            <w:r>
              <w:rPr>
                <w:sz w:val="20"/>
              </w:rPr>
              <w:t xml:space="preserve">41301,3</w:t>
            </w:r>
          </w:p>
        </w:tc>
        <w:tc>
          <w:tcPr>
            <w:tcW w:w="1144" w:type="dxa"/>
          </w:tcPr>
          <w:p>
            <w:pPr>
              <w:pStyle w:val="0"/>
              <w:jc w:val="center"/>
            </w:pPr>
            <w:r>
              <w:rPr>
                <w:sz w:val="20"/>
              </w:rPr>
              <w:t xml:space="preserve">42138,1</w:t>
            </w:r>
          </w:p>
        </w:tc>
        <w:tc>
          <w:tcPr>
            <w:tcW w:w="1144" w:type="dxa"/>
          </w:tcPr>
          <w:p>
            <w:pPr>
              <w:pStyle w:val="0"/>
              <w:jc w:val="center"/>
            </w:pPr>
            <w:r>
              <w:rPr>
                <w:sz w:val="20"/>
              </w:rPr>
              <w:t xml:space="preserve">43204,7</w:t>
            </w:r>
          </w:p>
        </w:tc>
        <w:tc>
          <w:tcPr>
            <w:tcW w:w="1024" w:type="dxa"/>
          </w:tcPr>
          <w:p>
            <w:pPr>
              <w:pStyle w:val="0"/>
              <w:jc w:val="center"/>
            </w:pPr>
            <w:r>
              <w:rPr>
                <w:sz w:val="20"/>
              </w:rPr>
              <w:t xml:space="preserve">43204,7</w:t>
            </w:r>
          </w:p>
        </w:tc>
        <w:tc>
          <w:tcPr>
            <w:tcW w:w="1144" w:type="dxa"/>
          </w:tcPr>
          <w:p>
            <w:pPr>
              <w:pStyle w:val="0"/>
              <w:jc w:val="center"/>
            </w:pPr>
            <w:r>
              <w:rPr>
                <w:sz w:val="20"/>
              </w:rPr>
              <w:t xml:space="preserve">160176,2</w:t>
            </w:r>
          </w:p>
        </w:tc>
        <w:tc>
          <w:tcPr>
            <w:tcW w:w="1144" w:type="dxa"/>
            <w:tcBorders>
              <w:right w:val="nil"/>
            </w:tcBorders>
          </w:tcPr>
          <w:p>
            <w:pPr>
              <w:pStyle w:val="0"/>
              <w:jc w:val="center"/>
            </w:pPr>
            <w:r>
              <w:rPr>
                <w:sz w:val="20"/>
              </w:rPr>
              <w:t xml:space="preserve">189678,7</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bl>
    <w:p>
      <w:pPr>
        <w:sectPr>
          <w:headerReference w:type="default" r:id="rId188"/>
          <w:headerReference w:type="first" r:id="rId188"/>
          <w:footerReference w:type="default" r:id="rId189"/>
          <w:footerReference w:type="first" r:id="rId189"/>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государственной программе</w:t>
      </w:r>
    </w:p>
    <w:p>
      <w:pPr>
        <w:pStyle w:val="0"/>
        <w:jc w:val="right"/>
      </w:pPr>
      <w:r>
        <w:rPr>
          <w:sz w:val="20"/>
        </w:rPr>
        <w:t xml:space="preserve">Чувашской Республики "Развитие</w:t>
      </w:r>
    </w:p>
    <w:p>
      <w:pPr>
        <w:pStyle w:val="0"/>
        <w:jc w:val="right"/>
      </w:pPr>
      <w:r>
        <w:rPr>
          <w:sz w:val="20"/>
        </w:rPr>
        <w:t xml:space="preserve">физической культуры и спорта"</w:t>
      </w:r>
    </w:p>
    <w:p>
      <w:pPr>
        <w:pStyle w:val="0"/>
        <w:jc w:val="both"/>
      </w:pPr>
      <w:r>
        <w:rPr>
          <w:sz w:val="20"/>
        </w:rPr>
      </w:r>
    </w:p>
    <w:bookmarkStart w:id="1740" w:name="P1740"/>
    <w:bookmarkEnd w:id="1740"/>
    <w:p>
      <w:pPr>
        <w:pStyle w:val="2"/>
        <w:jc w:val="center"/>
      </w:pPr>
      <w:r>
        <w:rPr>
          <w:sz w:val="20"/>
        </w:rPr>
        <w:t xml:space="preserve">ПОДПРОГРАММА</w:t>
      </w:r>
    </w:p>
    <w:p>
      <w:pPr>
        <w:pStyle w:val="2"/>
        <w:jc w:val="center"/>
      </w:pPr>
      <w:r>
        <w:rPr>
          <w:sz w:val="20"/>
        </w:rPr>
        <w:t xml:space="preserve">"РАЗВИТИЕ ФИЗИЧЕСКОЙ КУЛЬТУРЫ И МАССОВОГО СПОРТА"</w:t>
      </w:r>
    </w:p>
    <w:p>
      <w:pPr>
        <w:pStyle w:val="2"/>
        <w:jc w:val="center"/>
      </w:pPr>
      <w:r>
        <w:rPr>
          <w:sz w:val="20"/>
        </w:rPr>
        <w:t xml:space="preserve">ГОСУДАРСТВЕННОЙ ПРОГРАММЫ ЧУВАШСКОЙ РЕСПУБЛИКИ</w:t>
      </w:r>
    </w:p>
    <w:p>
      <w:pPr>
        <w:pStyle w:val="2"/>
        <w:jc w:val="center"/>
      </w:pPr>
      <w:r>
        <w:rPr>
          <w:sz w:val="20"/>
        </w:rPr>
        <w:t xml:space="preserve">"РАЗВИТИЕ ФИЗИЧЕСКОЙ КУЛЬТУРЫ И СПОРТА"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30.05.2019 </w:t>
            </w:r>
            <w:hyperlink w:history="0" r:id="rId194" w:tooltip="Постановление Кабинета Министров ЧР от 30.05.2019 N 18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181</w:t>
              </w:r>
            </w:hyperlink>
            <w:r>
              <w:rPr>
                <w:sz w:val="20"/>
                <w:color w:val="392c69"/>
              </w:rPr>
              <w:t xml:space="preserve">,</w:t>
            </w:r>
          </w:p>
          <w:p>
            <w:pPr>
              <w:pStyle w:val="0"/>
              <w:jc w:val="center"/>
            </w:pPr>
            <w:r>
              <w:rPr>
                <w:sz w:val="20"/>
                <w:color w:val="392c69"/>
              </w:rPr>
              <w:t xml:space="preserve">от 02.09.2019 </w:t>
            </w:r>
            <w:hyperlink w:history="0" r:id="rId195" w:tooltip="Постановление Кабинета Министров ЧР от 02.09.2019 N 3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357</w:t>
              </w:r>
            </w:hyperlink>
            <w:r>
              <w:rPr>
                <w:sz w:val="20"/>
                <w:color w:val="392c69"/>
              </w:rPr>
              <w:t xml:space="preserve">, от 31.01.2020 </w:t>
            </w:r>
            <w:hyperlink w:history="0" r:id="rId196" w:tooltip="Постановление Кабинета Министров ЧР от 31.01.2020 N 3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37</w:t>
              </w:r>
            </w:hyperlink>
            <w:r>
              <w:rPr>
                <w:sz w:val="20"/>
                <w:color w:val="392c69"/>
              </w:rPr>
              <w:t xml:space="preserve">, от 30.04.2020 </w:t>
            </w:r>
            <w:hyperlink w:history="0" r:id="rId197" w:tooltip="Постановление Кабинета Министров ЧР от 30.04.2020 N 215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215</w:t>
              </w:r>
            </w:hyperlink>
            <w:r>
              <w:rPr>
                <w:sz w:val="20"/>
                <w:color w:val="392c69"/>
              </w:rPr>
              <w:t xml:space="preserve">,</w:t>
            </w:r>
          </w:p>
          <w:p>
            <w:pPr>
              <w:pStyle w:val="0"/>
              <w:jc w:val="center"/>
            </w:pPr>
            <w:r>
              <w:rPr>
                <w:sz w:val="20"/>
                <w:color w:val="392c69"/>
              </w:rPr>
              <w:t xml:space="preserve">от 10.06.2020 </w:t>
            </w:r>
            <w:hyperlink w:history="0" r:id="rId198" w:tooltip="Постановление Кабинета Министров ЧР от 10.06.2020 N 28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284</w:t>
              </w:r>
            </w:hyperlink>
            <w:r>
              <w:rPr>
                <w:sz w:val="20"/>
                <w:color w:val="392c69"/>
              </w:rPr>
              <w:t xml:space="preserve">, от 26.08.2020 </w:t>
            </w:r>
            <w:hyperlink w:history="0" r:id="rId199" w:tooltip="Постановление Кабинета Министров ЧР от 26.08.2020 N 492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492</w:t>
              </w:r>
            </w:hyperlink>
            <w:r>
              <w:rPr>
                <w:sz w:val="20"/>
                <w:color w:val="392c69"/>
              </w:rPr>
              <w:t xml:space="preserve">, от 14.10.2020 </w:t>
            </w:r>
            <w:hyperlink w:history="0" r:id="rId200" w:tooltip="Постановление Кабинета Министров ЧР от 14.10.2020 N 578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578</w:t>
              </w:r>
            </w:hyperlink>
            <w:r>
              <w:rPr>
                <w:sz w:val="20"/>
                <w:color w:val="392c69"/>
              </w:rPr>
              <w:t xml:space="preserve">,</w:t>
            </w:r>
          </w:p>
          <w:p>
            <w:pPr>
              <w:pStyle w:val="0"/>
              <w:jc w:val="center"/>
            </w:pPr>
            <w:r>
              <w:rPr>
                <w:sz w:val="20"/>
                <w:color w:val="392c69"/>
              </w:rPr>
              <w:t xml:space="preserve">от 09.11.2020 </w:t>
            </w:r>
            <w:hyperlink w:history="0" r:id="rId201" w:tooltip="Постановление Кабинета Министров ЧР от 09.11.2020 N 608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608</w:t>
              </w:r>
            </w:hyperlink>
            <w:r>
              <w:rPr>
                <w:sz w:val="20"/>
                <w:color w:val="392c69"/>
              </w:rPr>
              <w:t xml:space="preserve">, от 28.12.2020 </w:t>
            </w:r>
            <w:hyperlink w:history="0" r:id="rId202" w:tooltip="Постановление Кабинета Министров ЧР от 28.12.2020 N 752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752</w:t>
              </w:r>
            </w:hyperlink>
            <w:r>
              <w:rPr>
                <w:sz w:val="20"/>
                <w:color w:val="392c69"/>
              </w:rPr>
              <w:t xml:space="preserve">, от 30.03.2021 </w:t>
            </w:r>
            <w:hyperlink w:history="0" r:id="rId203" w:tooltip="Постановление Кабинета Министров ЧР от 30.03.2021 N 11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111</w:t>
              </w:r>
            </w:hyperlink>
            <w:r>
              <w:rPr>
                <w:sz w:val="20"/>
                <w:color w:val="392c69"/>
              </w:rPr>
              <w:t xml:space="preserve">,</w:t>
            </w:r>
          </w:p>
          <w:p>
            <w:pPr>
              <w:pStyle w:val="0"/>
              <w:jc w:val="center"/>
            </w:pPr>
            <w:r>
              <w:rPr>
                <w:sz w:val="20"/>
                <w:color w:val="392c69"/>
              </w:rPr>
              <w:t xml:space="preserve">от 12.05.2021 </w:t>
            </w:r>
            <w:hyperlink w:history="0" r:id="rId204" w:tooltip="Постановление Кабинета Министров ЧР от 12.05.2021 N 186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186</w:t>
              </w:r>
            </w:hyperlink>
            <w:r>
              <w:rPr>
                <w:sz w:val="20"/>
                <w:color w:val="392c69"/>
              </w:rPr>
              <w:t xml:space="preserve">, от 17.11.2021 </w:t>
            </w:r>
            <w:hyperlink w:history="0" r:id="rId205" w:tooltip="Постановление Кабинета Министров ЧР от 17.11.2021 N 58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581</w:t>
              </w:r>
            </w:hyperlink>
            <w:r>
              <w:rPr>
                <w:sz w:val="20"/>
                <w:color w:val="392c69"/>
              </w:rPr>
              <w:t xml:space="preserve">, от 13.12.2021 </w:t>
            </w:r>
            <w:hyperlink w:history="0" r:id="rId206" w:tooltip="Постановление Кабинета Министров ЧР от 13.12.2021 N 6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657</w:t>
              </w:r>
            </w:hyperlink>
            <w:r>
              <w:rPr>
                <w:sz w:val="20"/>
                <w:color w:val="392c69"/>
              </w:rPr>
              <w:t xml:space="preserve">,</w:t>
            </w:r>
          </w:p>
          <w:p>
            <w:pPr>
              <w:pStyle w:val="0"/>
              <w:jc w:val="center"/>
            </w:pPr>
            <w:r>
              <w:rPr>
                <w:sz w:val="20"/>
                <w:color w:val="392c69"/>
              </w:rPr>
              <w:t xml:space="preserve">от 24.02.2022 </w:t>
            </w:r>
            <w:hyperlink w:history="0" r:id="rId207" w:tooltip="Постановление Кабинета Министров ЧР от 24.02.2022 N 59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59</w:t>
              </w:r>
            </w:hyperlink>
            <w:r>
              <w:rPr>
                <w:sz w:val="20"/>
                <w:color w:val="392c69"/>
              </w:rPr>
              <w:t xml:space="preserve">, от 11.05.2022 </w:t>
            </w:r>
            <w:hyperlink w:history="0" r:id="rId208" w:tooltip="Постановление Кабинета Министров ЧР от 11.05.2022 N 20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204</w:t>
              </w:r>
            </w:hyperlink>
            <w:r>
              <w:rPr>
                <w:sz w:val="20"/>
                <w:color w:val="392c69"/>
              </w:rPr>
              <w:t xml:space="preserve">, от 25.05.2022 </w:t>
            </w:r>
            <w:hyperlink w:history="0" r:id="rId209" w:tooltip="Постановление Кабинета Министров ЧР от 25.05.2022 N 229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229</w:t>
              </w:r>
            </w:hyperlink>
            <w:r>
              <w:rPr>
                <w:sz w:val="20"/>
                <w:color w:val="392c69"/>
              </w:rPr>
              <w:t xml:space="preserve">,</w:t>
            </w:r>
          </w:p>
          <w:p>
            <w:pPr>
              <w:pStyle w:val="0"/>
              <w:jc w:val="center"/>
            </w:pPr>
            <w:r>
              <w:rPr>
                <w:sz w:val="20"/>
                <w:color w:val="392c69"/>
              </w:rPr>
              <w:t xml:space="preserve">от 07.12.2022 </w:t>
            </w:r>
            <w:hyperlink w:history="0" r:id="rId210"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654</w:t>
              </w:r>
            </w:hyperlink>
            <w:r>
              <w:rPr>
                <w:sz w:val="20"/>
                <w:color w:val="392c69"/>
              </w:rPr>
              <w:t xml:space="preserve">, от 31.01.2023 </w:t>
            </w:r>
            <w:hyperlink w:history="0" r:id="rId211" w:tooltip="Постановление Кабинета Министров ЧР от 31.01.2023 N 50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50</w:t>
              </w:r>
            </w:hyperlink>
            <w:r>
              <w:rPr>
                <w:sz w:val="20"/>
                <w:color w:val="392c69"/>
              </w:rPr>
              <w:t xml:space="preserve">, от 10.05.2023 </w:t>
            </w:r>
            <w:hyperlink w:history="0" r:id="rId212" w:tooltip="Постановление Кабинета Министров ЧР от 10.05.2023 N 315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315</w:t>
              </w:r>
            </w:hyperlink>
            <w:r>
              <w:rPr>
                <w:sz w:val="20"/>
                <w:color w:val="392c69"/>
              </w:rPr>
              <w:t xml:space="preserve">,</w:t>
            </w:r>
          </w:p>
          <w:p>
            <w:pPr>
              <w:pStyle w:val="0"/>
              <w:jc w:val="center"/>
            </w:pPr>
            <w:r>
              <w:rPr>
                <w:sz w:val="20"/>
                <w:color w:val="392c69"/>
              </w:rPr>
              <w:t xml:space="preserve">от 27.06.2023 </w:t>
            </w:r>
            <w:hyperlink w:history="0" r:id="rId213"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424</w:t>
              </w:r>
            </w:hyperlink>
            <w:r>
              <w:rPr>
                <w:sz w:val="20"/>
                <w:color w:val="392c69"/>
              </w:rPr>
              <w:t xml:space="preserve">, от 16.10.2023 </w:t>
            </w:r>
            <w:hyperlink w:history="0" r:id="rId214" w:tooltip="Постановление Кабинета Министров ЧР от 16.10.2023 N 660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660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 подпрограммы</w:t>
      </w:r>
    </w:p>
    <w:p>
      <w:pPr>
        <w:pStyle w:val="0"/>
        <w:jc w:val="both"/>
      </w:pPr>
      <w:r>
        <w:rPr>
          <w:sz w:val="20"/>
        </w:rPr>
      </w:r>
    </w:p>
    <w:tbl>
      <w:tblPr>
        <w:tblInd w:w="0" w:type="dxa"/>
        <w:tblLayout w:type="fixed"/>
        <w:tblCellMar>
          <w:top w:w="102" w:type="dxa"/>
          <w:left w:w="62" w:type="dxa"/>
          <w:bottom w:w="102" w:type="dxa"/>
          <w:right w:w="62" w:type="dxa"/>
        </w:tblCellMar>
      </w:tblPr>
      <w:tblGrid>
        <w:gridCol w:w="2268"/>
        <w:gridCol w:w="340"/>
        <w:gridCol w:w="6406"/>
      </w:tblGrid>
      <w:tr>
        <w:tc>
          <w:tcPr>
            <w:tcW w:w="2268" w:type="dxa"/>
            <w:tcBorders>
              <w:top w:val="nil"/>
              <w:left w:val="nil"/>
              <w:bottom w:val="nil"/>
              <w:right w:val="nil"/>
            </w:tcBorders>
          </w:tcPr>
          <w:p>
            <w:pPr>
              <w:pStyle w:val="0"/>
              <w:jc w:val="both"/>
            </w:pPr>
            <w:r>
              <w:rPr>
                <w:sz w:val="20"/>
              </w:rPr>
              <w:t xml:space="preserve">Ответственный исполнитель подпрограммы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Министерство физической культуры и спорта Чувашской Республики (далее - Минспорт Чувашии)</w:t>
            </w:r>
          </w:p>
        </w:tc>
      </w:tr>
      <w:tr>
        <w:tc>
          <w:tcPr>
            <w:tcW w:w="2268" w:type="dxa"/>
            <w:tcBorders>
              <w:top w:val="nil"/>
              <w:left w:val="nil"/>
              <w:bottom w:val="nil"/>
              <w:right w:val="nil"/>
            </w:tcBorders>
          </w:tcPr>
          <w:p>
            <w:pPr>
              <w:pStyle w:val="0"/>
              <w:jc w:val="both"/>
            </w:pPr>
            <w:r>
              <w:rPr>
                <w:sz w:val="20"/>
              </w:rPr>
              <w:t xml:space="preserve">Соисполнители подпрограммы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подведомственные Минспорту Чувашии государственные учреждения Чувашской Республики</w:t>
            </w:r>
          </w:p>
        </w:tc>
      </w:tr>
      <w:tr>
        <w:tc>
          <w:tcPr>
            <w:tcW w:w="2268" w:type="dxa"/>
            <w:tcBorders>
              <w:top w:val="nil"/>
              <w:left w:val="nil"/>
              <w:bottom w:val="nil"/>
              <w:right w:val="nil"/>
            </w:tcBorders>
          </w:tcPr>
          <w:p>
            <w:pPr>
              <w:pStyle w:val="0"/>
              <w:jc w:val="both"/>
            </w:pPr>
            <w:r>
              <w:rPr>
                <w:sz w:val="20"/>
              </w:rPr>
              <w:t xml:space="preserve">Цели подпрограммы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создание для всех категорий и групп населения условий для занятий физической культурой и спортом;</w:t>
            </w:r>
          </w:p>
          <w:p>
            <w:pPr>
              <w:pStyle w:val="0"/>
              <w:jc w:val="both"/>
            </w:pPr>
            <w:r>
              <w:rPr>
                <w:sz w:val="20"/>
              </w:rPr>
              <w:t xml:space="preserve">повышение уровня обеспеченности населения объектами спорта</w:t>
            </w:r>
          </w:p>
        </w:tc>
      </w:tr>
      <w:tr>
        <w:tc>
          <w:tcPr>
            <w:tcW w:w="2268" w:type="dxa"/>
            <w:tcBorders>
              <w:top w:val="nil"/>
              <w:left w:val="nil"/>
              <w:bottom w:val="nil"/>
              <w:right w:val="nil"/>
            </w:tcBorders>
          </w:tcPr>
          <w:p>
            <w:pPr>
              <w:pStyle w:val="0"/>
              <w:jc w:val="both"/>
            </w:pPr>
            <w:r>
              <w:rPr>
                <w:sz w:val="20"/>
              </w:rPr>
              <w:t xml:space="preserve">Задачи подпрограммы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повышение мотивации населения Чувашской Республики к систематическим занятиям физической культурой и спортом;</w:t>
            </w:r>
          </w:p>
          <w:p>
            <w:pPr>
              <w:pStyle w:val="0"/>
              <w:jc w:val="both"/>
            </w:pPr>
            <w:r>
              <w:rPr>
                <w:sz w:val="20"/>
              </w:rPr>
              <w:t xml:space="preserve">увеличение доли населения,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w:t>
            </w:r>
          </w:p>
          <w:p>
            <w:pPr>
              <w:pStyle w:val="0"/>
              <w:jc w:val="both"/>
            </w:pPr>
            <w:r>
              <w:rPr>
                <w:sz w:val="20"/>
              </w:rPr>
              <w:t xml:space="preserve">развитие спортивной инфраструктуры и повышение эффективности ее использования для приобщения населения всех социальных категорий к занятиям массовым спортом;</w:t>
            </w:r>
          </w:p>
          <w:p>
            <w:pPr>
              <w:pStyle w:val="0"/>
              <w:jc w:val="both"/>
            </w:pPr>
            <w:r>
              <w:rPr>
                <w:sz w:val="20"/>
              </w:rPr>
              <w:t xml:space="preserve">увеличение охвата населения мероприятиями информационно-коммуникационной кампании</w:t>
            </w:r>
          </w:p>
        </w:tc>
      </w:tr>
      <w:tr>
        <w:tc>
          <w:tcPr>
            <w:tcW w:w="2268" w:type="dxa"/>
            <w:tcBorders>
              <w:top w:val="nil"/>
              <w:left w:val="nil"/>
              <w:bottom w:val="nil"/>
              <w:right w:val="nil"/>
            </w:tcBorders>
          </w:tcPr>
          <w:p>
            <w:pPr>
              <w:pStyle w:val="0"/>
              <w:jc w:val="both"/>
            </w:pPr>
            <w:r>
              <w:rPr>
                <w:sz w:val="20"/>
              </w:rPr>
              <w:t xml:space="preserve">Целевые показатели (индикаторы) подпрограммы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к 2036 году будут достигнуты следующие целевые показатели (индикаторы):</w:t>
            </w:r>
          </w:p>
          <w:p>
            <w:pPr>
              <w:pStyle w:val="0"/>
              <w:jc w:val="both"/>
            </w:pPr>
            <w:r>
              <w:rPr>
                <w:sz w:val="20"/>
              </w:rPr>
              <w:t xml:space="preserve">доля граждан в возрасте 3 - 29 лет, систематически занимающихся физической культурой и спортом, в общей численности граждан данной возрастной категории - 88,5 процента;</w:t>
            </w:r>
          </w:p>
          <w:p>
            <w:pPr>
              <w:pStyle w:val="0"/>
              <w:jc w:val="both"/>
            </w:pPr>
            <w:r>
              <w:rPr>
                <w:sz w:val="20"/>
              </w:rPr>
              <w:t xml:space="preserve">доля граждан в возрасте от 30 до 54 лет включительно (женщины) и до 59 лет включительно (мужчины), систематически занимающихся физической культурой и спортом, в общей численности граждан данной возрастной категории - 58,7 процента;</w:t>
            </w:r>
          </w:p>
          <w:p>
            <w:pPr>
              <w:pStyle w:val="0"/>
              <w:jc w:val="both"/>
            </w:pPr>
            <w:r>
              <w:rPr>
                <w:sz w:val="20"/>
              </w:rPr>
              <w:t xml:space="preserve">доля граждан в возрасте от 55 лет (женщины) и от 60 лет (мужчины) до 79 лет включительно, систематически занимающихся физической культурой и спортом, в общей численности граждан данной возрастной категории - 35,0 процента;</w:t>
            </w:r>
          </w:p>
          <w:p>
            <w:pPr>
              <w:pStyle w:val="0"/>
              <w:jc w:val="both"/>
            </w:pPr>
            <w:r>
              <w:rPr>
                <w:sz w:val="20"/>
              </w:rP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не имеющего противопоказаний для занятий физической культурой и спортом, - 25,0 процента;</w:t>
            </w:r>
          </w:p>
          <w:p>
            <w:pPr>
              <w:pStyle w:val="0"/>
              <w:jc w:val="both"/>
            </w:pPr>
            <w:r>
              <w:rPr>
                <w:sz w:val="20"/>
              </w:rPr>
              <w:t xml:space="preserve">доля граждан трудоспособного возраста, систематически занимающихся физической культурой и спортом, - 83,3 процента;</w:t>
            </w:r>
          </w:p>
          <w:p>
            <w:pPr>
              <w:pStyle w:val="0"/>
              <w:jc w:val="both"/>
            </w:pPr>
            <w:r>
              <w:rPr>
                <w:sz w:val="20"/>
              </w:rPr>
              <w:t xml:space="preserve">доля сельского населения, систематически занимающегося физической культурой и спортом, - 48,9 процента;</w:t>
            </w:r>
          </w:p>
          <w:p>
            <w:pPr>
              <w:pStyle w:val="0"/>
              <w:jc w:val="both"/>
            </w:pPr>
            <w:r>
              <w:rPr>
                <w:sz w:val="20"/>
              </w:rPr>
              <w:t xml:space="preserve">уровень удовлетворенности граждан созданными условиями для занятий физической культурой и спортом, - 80,0 процента;</w:t>
            </w:r>
          </w:p>
          <w:p>
            <w:pPr>
              <w:pStyle w:val="0"/>
              <w:jc w:val="both"/>
            </w:pPr>
            <w:r>
              <w:rPr>
                <w:sz w:val="20"/>
              </w:rPr>
              <w:t xml:space="preserve">доля населения,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 - 80,0 процента;</w:t>
            </w:r>
          </w:p>
          <w:p>
            <w:pPr>
              <w:pStyle w:val="0"/>
              <w:jc w:val="both"/>
            </w:pPr>
            <w:r>
              <w:rPr>
                <w:sz w:val="20"/>
              </w:rPr>
              <w:t xml:space="preserve">к 2022 году предусматривается достижение следующих целевых показателей (индикаторов):</w:t>
            </w:r>
          </w:p>
          <w:p>
            <w:pPr>
              <w:pStyle w:val="0"/>
              <w:jc w:val="both"/>
            </w:pPr>
            <w:r>
              <w:rPr>
                <w:sz w:val="20"/>
              </w:rPr>
              <w:t xml:space="preserve">единовременная пропускная способность спортивных сооружений) - 108,85 тыс. человек;</w:t>
            </w:r>
          </w:p>
          <w:p>
            <w:pPr>
              <w:pStyle w:val="0"/>
              <w:jc w:val="both"/>
            </w:pPr>
            <w:r>
              <w:rPr>
                <w:sz w:val="20"/>
              </w:rPr>
              <w:t xml:space="preserve">доля граждан, занимающихся физической культурой и спортом по месту работы, в общей численности населения, занятого в экономике, - 40,2 процента;</w:t>
            </w:r>
          </w:p>
          <w:p>
            <w:pPr>
              <w:pStyle w:val="0"/>
              <w:jc w:val="both"/>
            </w:pPr>
            <w:r>
              <w:rPr>
                <w:sz w:val="20"/>
              </w:rPr>
              <w:t xml:space="preserve">эффективность использования существующих объектов спорта - 40,2 процента;</w:t>
            </w:r>
          </w:p>
          <w:p>
            <w:pPr>
              <w:pStyle w:val="0"/>
              <w:jc w:val="both"/>
            </w:pPr>
            <w:r>
              <w:rPr>
                <w:sz w:val="20"/>
              </w:rPr>
              <w:t xml:space="preserve">количество спортивных региональных центров, введенных в эксплуатацию в рамках подпрограммы (нарастающим итогом), - 1 единица</w:t>
            </w:r>
          </w:p>
        </w:tc>
      </w:tr>
      <w:tr>
        <w:tc>
          <w:tcPr>
            <w:gridSpan w:val="3"/>
            <w:tcW w:w="9014" w:type="dxa"/>
            <w:tcBorders>
              <w:top w:val="nil"/>
              <w:left w:val="nil"/>
              <w:bottom w:val="nil"/>
              <w:right w:val="nil"/>
            </w:tcBorders>
          </w:tcPr>
          <w:p>
            <w:pPr>
              <w:pStyle w:val="0"/>
              <w:jc w:val="both"/>
            </w:pPr>
            <w:r>
              <w:rPr>
                <w:sz w:val="20"/>
              </w:rPr>
              <w:t xml:space="preserve">(в ред. Постановлений Кабинета Министров ЧР от 31.01.2023 </w:t>
            </w:r>
            <w:hyperlink w:history="0" r:id="rId215" w:tooltip="Постановление Кабинета Министров ЧР от 31.01.2023 N 50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50</w:t>
              </w:r>
            </w:hyperlink>
            <w:r>
              <w:rPr>
                <w:sz w:val="20"/>
              </w:rPr>
              <w:t xml:space="preserve">, от 10.05.2023 </w:t>
            </w:r>
            <w:hyperlink w:history="0" r:id="rId216" w:tooltip="Постановление Кабинета Министров ЧР от 10.05.2023 N 315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315</w:t>
              </w:r>
            </w:hyperlink>
            <w:r>
              <w:rPr>
                <w:sz w:val="20"/>
              </w:rPr>
              <w:t xml:space="preserve">)</w:t>
            </w:r>
          </w:p>
        </w:tc>
      </w:tr>
      <w:tr>
        <w:tc>
          <w:tcPr>
            <w:tcW w:w="2268" w:type="dxa"/>
            <w:tcBorders>
              <w:top w:val="nil"/>
              <w:left w:val="nil"/>
              <w:bottom w:val="nil"/>
              <w:right w:val="nil"/>
            </w:tcBorders>
          </w:tcPr>
          <w:p>
            <w:pPr>
              <w:pStyle w:val="0"/>
              <w:jc w:val="both"/>
            </w:pPr>
            <w:r>
              <w:rPr>
                <w:sz w:val="20"/>
              </w:rPr>
              <w:t xml:space="preserve">Сроки и этапы реализации подпрограммы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2019 - 2035 годы:</w:t>
            </w:r>
          </w:p>
          <w:p>
            <w:pPr>
              <w:pStyle w:val="0"/>
              <w:jc w:val="both"/>
            </w:pPr>
            <w:r>
              <w:rPr>
                <w:sz w:val="20"/>
              </w:rPr>
              <w:t xml:space="preserve">1 этап - 2019 - 2025 годы;</w:t>
            </w:r>
          </w:p>
          <w:p>
            <w:pPr>
              <w:pStyle w:val="0"/>
              <w:jc w:val="both"/>
            </w:pPr>
            <w:r>
              <w:rPr>
                <w:sz w:val="20"/>
              </w:rPr>
              <w:t xml:space="preserve">2 этап - 2026 - 2030 годы;</w:t>
            </w:r>
          </w:p>
          <w:p>
            <w:pPr>
              <w:pStyle w:val="0"/>
              <w:jc w:val="both"/>
            </w:pPr>
            <w:r>
              <w:rPr>
                <w:sz w:val="20"/>
              </w:rPr>
              <w:t xml:space="preserve">3 этап - 2031 - 2035 годы</w:t>
            </w:r>
          </w:p>
        </w:tc>
      </w:tr>
      <w:tr>
        <w:tc>
          <w:tcPr>
            <w:tcW w:w="2268" w:type="dxa"/>
            <w:tcBorders>
              <w:top w:val="nil"/>
              <w:left w:val="nil"/>
              <w:bottom w:val="nil"/>
              <w:right w:val="nil"/>
            </w:tcBorders>
          </w:tcPr>
          <w:p>
            <w:pPr>
              <w:pStyle w:val="0"/>
              <w:jc w:val="both"/>
            </w:pPr>
            <w:r>
              <w:rPr>
                <w:sz w:val="20"/>
              </w:rPr>
              <w:t xml:space="preserve">Объемы финансирования подпрограммы с разбивкой по годам реализации подпрограммы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прогнозируемые объемы бюджетных ассигнований на реализацию мероприятий подпрограммы в 2019 - 2035 годах составляют 9458445,1 тыс. рублей, в том числе:</w:t>
            </w:r>
          </w:p>
          <w:p>
            <w:pPr>
              <w:pStyle w:val="0"/>
              <w:jc w:val="both"/>
            </w:pPr>
            <w:r>
              <w:rPr>
                <w:sz w:val="20"/>
              </w:rPr>
              <w:t xml:space="preserve">в 2019 году - 480016,2 тыс. рублей;</w:t>
            </w:r>
          </w:p>
          <w:p>
            <w:pPr>
              <w:pStyle w:val="0"/>
              <w:jc w:val="both"/>
            </w:pPr>
            <w:r>
              <w:rPr>
                <w:sz w:val="20"/>
              </w:rPr>
              <w:t xml:space="preserve">в 2020 году - 936691,1 тыс. рублей;</w:t>
            </w:r>
          </w:p>
          <w:p>
            <w:pPr>
              <w:pStyle w:val="0"/>
              <w:jc w:val="both"/>
            </w:pPr>
            <w:r>
              <w:rPr>
                <w:sz w:val="20"/>
              </w:rPr>
              <w:t xml:space="preserve">в 2021 году - 864783,3 тыс. рублей;</w:t>
            </w:r>
          </w:p>
          <w:p>
            <w:pPr>
              <w:pStyle w:val="0"/>
              <w:jc w:val="both"/>
            </w:pPr>
            <w:r>
              <w:rPr>
                <w:sz w:val="20"/>
              </w:rPr>
              <w:t xml:space="preserve">в 2022 году - 1312186,1 тыс. рублей;</w:t>
            </w:r>
          </w:p>
          <w:p>
            <w:pPr>
              <w:pStyle w:val="0"/>
              <w:jc w:val="both"/>
            </w:pPr>
            <w:r>
              <w:rPr>
                <w:sz w:val="20"/>
              </w:rPr>
              <w:t xml:space="preserve">в 2023 году - 1791519,1 тыс. рублей;</w:t>
            </w:r>
          </w:p>
          <w:p>
            <w:pPr>
              <w:pStyle w:val="0"/>
              <w:jc w:val="both"/>
            </w:pPr>
            <w:r>
              <w:rPr>
                <w:sz w:val="20"/>
              </w:rPr>
              <w:t xml:space="preserve">в 2024 году - 756170,9 тыс. рублей;</w:t>
            </w:r>
          </w:p>
          <w:p>
            <w:pPr>
              <w:pStyle w:val="0"/>
              <w:jc w:val="both"/>
            </w:pPr>
            <w:r>
              <w:rPr>
                <w:sz w:val="20"/>
              </w:rPr>
              <w:t xml:space="preserve">в 2025 году - 30308,7 тыс. рублей;</w:t>
            </w:r>
          </w:p>
          <w:p>
            <w:pPr>
              <w:pStyle w:val="0"/>
              <w:jc w:val="both"/>
            </w:pPr>
            <w:r>
              <w:rPr>
                <w:sz w:val="20"/>
              </w:rPr>
              <w:t xml:space="preserve">в 2026 - 2030 годах - 2999422,6 тыс. рублей;</w:t>
            </w:r>
          </w:p>
          <w:p>
            <w:pPr>
              <w:pStyle w:val="0"/>
              <w:jc w:val="both"/>
            </w:pPr>
            <w:r>
              <w:rPr>
                <w:sz w:val="20"/>
              </w:rPr>
              <w:t xml:space="preserve">в 2031 - 2035 годах - 287347,1 тыс. рублей;</w:t>
            </w:r>
          </w:p>
          <w:p>
            <w:pPr>
              <w:pStyle w:val="0"/>
              <w:jc w:val="both"/>
            </w:pPr>
            <w:r>
              <w:rPr>
                <w:sz w:val="20"/>
              </w:rPr>
              <w:t xml:space="preserve">из них средства:</w:t>
            </w:r>
          </w:p>
          <w:p>
            <w:pPr>
              <w:pStyle w:val="0"/>
              <w:jc w:val="both"/>
            </w:pPr>
            <w:r>
              <w:rPr>
                <w:sz w:val="20"/>
              </w:rPr>
              <w:t xml:space="preserve">федерального бюджета - 5467604,0 тыс. рублей (57,81 процента), в том числе:</w:t>
            </w:r>
          </w:p>
          <w:p>
            <w:pPr>
              <w:pStyle w:val="0"/>
              <w:jc w:val="both"/>
            </w:pPr>
            <w:r>
              <w:rPr>
                <w:sz w:val="20"/>
              </w:rPr>
              <w:t xml:space="preserve">в 2019 году - 206467,2 тыс. рублей;</w:t>
            </w:r>
          </w:p>
          <w:p>
            <w:pPr>
              <w:pStyle w:val="0"/>
              <w:jc w:val="both"/>
            </w:pPr>
            <w:r>
              <w:rPr>
                <w:sz w:val="20"/>
              </w:rPr>
              <w:t xml:space="preserve">в 2020 году - 72319,2 тыс. рублей;</w:t>
            </w:r>
          </w:p>
          <w:p>
            <w:pPr>
              <w:pStyle w:val="0"/>
              <w:jc w:val="both"/>
            </w:pPr>
            <w:r>
              <w:rPr>
                <w:sz w:val="20"/>
              </w:rPr>
              <w:t xml:space="preserve">в 2021 году - 395429,9 тыс. рублей;</w:t>
            </w:r>
          </w:p>
          <w:p>
            <w:pPr>
              <w:pStyle w:val="0"/>
              <w:jc w:val="both"/>
            </w:pPr>
            <w:r>
              <w:rPr>
                <w:sz w:val="20"/>
              </w:rPr>
              <w:t xml:space="preserve">в 2022 году - 829965,6 тыс. рублей;</w:t>
            </w:r>
          </w:p>
          <w:p>
            <w:pPr>
              <w:pStyle w:val="0"/>
              <w:jc w:val="both"/>
            </w:pPr>
            <w:r>
              <w:rPr>
                <w:sz w:val="20"/>
              </w:rPr>
              <w:t xml:space="preserve">в 2023 году - 901432,4 тыс. рублей;</w:t>
            </w:r>
          </w:p>
          <w:p>
            <w:pPr>
              <w:pStyle w:val="0"/>
              <w:jc w:val="both"/>
            </w:pPr>
            <w:r>
              <w:rPr>
                <w:sz w:val="20"/>
              </w:rPr>
              <w:t xml:space="preserve">в 2024 году - 524633,2 тыс. рублей;</w:t>
            </w:r>
          </w:p>
          <w:p>
            <w:pPr>
              <w:pStyle w:val="0"/>
              <w:jc w:val="both"/>
            </w:pPr>
            <w:r>
              <w:rPr>
                <w:sz w:val="20"/>
              </w:rPr>
              <w:t xml:space="preserve">в 2025 году - 26000,0 тыс. рублей;</w:t>
            </w:r>
          </w:p>
          <w:p>
            <w:pPr>
              <w:pStyle w:val="0"/>
              <w:jc w:val="both"/>
            </w:pPr>
            <w:r>
              <w:rPr>
                <w:sz w:val="20"/>
              </w:rPr>
              <w:t xml:space="preserve">в 2026 - 2030 годах - 2511356,5 тыс. рублей;</w:t>
            </w:r>
          </w:p>
          <w:p>
            <w:pPr>
              <w:pStyle w:val="0"/>
              <w:jc w:val="both"/>
            </w:pPr>
            <w:r>
              <w:rPr>
                <w:sz w:val="20"/>
              </w:rPr>
              <w:t xml:space="preserve">в 2031 - 2035 годах - 0,0 тыс. рублей;</w:t>
            </w:r>
          </w:p>
          <w:p>
            <w:pPr>
              <w:pStyle w:val="0"/>
              <w:jc w:val="both"/>
            </w:pPr>
            <w:r>
              <w:rPr>
                <w:sz w:val="20"/>
              </w:rPr>
              <w:t xml:space="preserve">республиканского бюджета Чувашской Республики - 3860462,8 тыс. рублей (40,81 процента), в том числе:</w:t>
            </w:r>
          </w:p>
          <w:p>
            <w:pPr>
              <w:pStyle w:val="0"/>
              <w:jc w:val="both"/>
            </w:pPr>
            <w:r>
              <w:rPr>
                <w:sz w:val="20"/>
              </w:rPr>
              <w:t xml:space="preserve">в 2019 году - 249687,7 тыс. рублей;</w:t>
            </w:r>
          </w:p>
          <w:p>
            <w:pPr>
              <w:pStyle w:val="0"/>
              <w:jc w:val="both"/>
            </w:pPr>
            <w:r>
              <w:rPr>
                <w:sz w:val="20"/>
              </w:rPr>
              <w:t xml:space="preserve">в 2020 году - 820420,6 тыс. рублей;</w:t>
            </w:r>
          </w:p>
          <w:p>
            <w:pPr>
              <w:pStyle w:val="0"/>
              <w:jc w:val="both"/>
            </w:pPr>
            <w:r>
              <w:rPr>
                <w:sz w:val="20"/>
              </w:rPr>
              <w:t xml:space="preserve">в 2021 году - 427320,2 тыс. рублей;</w:t>
            </w:r>
          </w:p>
          <w:p>
            <w:pPr>
              <w:pStyle w:val="0"/>
              <w:jc w:val="both"/>
            </w:pPr>
            <w:r>
              <w:rPr>
                <w:sz w:val="20"/>
              </w:rPr>
              <w:t xml:space="preserve">в 2022 году - 477488,9 тыс. рублей;</w:t>
            </w:r>
          </w:p>
          <w:p>
            <w:pPr>
              <w:pStyle w:val="0"/>
              <w:jc w:val="both"/>
            </w:pPr>
            <w:r>
              <w:rPr>
                <w:sz w:val="20"/>
              </w:rPr>
              <w:t xml:space="preserve">в 2023 году - 878285,8 тыс. рублей;</w:t>
            </w:r>
          </w:p>
          <w:p>
            <w:pPr>
              <w:pStyle w:val="0"/>
              <w:jc w:val="both"/>
            </w:pPr>
            <w:r>
              <w:rPr>
                <w:sz w:val="20"/>
              </w:rPr>
              <w:t xml:space="preserve">в 2024 году - 231537,7 тыс. рублей;</w:t>
            </w:r>
          </w:p>
          <w:p>
            <w:pPr>
              <w:pStyle w:val="0"/>
              <w:jc w:val="both"/>
            </w:pPr>
            <w:r>
              <w:rPr>
                <w:sz w:val="20"/>
              </w:rPr>
              <w:t xml:space="preserve">в 2025 году - 4308,7 тыс. рублей;</w:t>
            </w:r>
          </w:p>
          <w:p>
            <w:pPr>
              <w:pStyle w:val="0"/>
              <w:jc w:val="both"/>
            </w:pPr>
            <w:r>
              <w:rPr>
                <w:sz w:val="20"/>
              </w:rPr>
              <w:t xml:space="preserve">в 2026 - 2030 годах - 488066,1 тыс. рублей;</w:t>
            </w:r>
          </w:p>
          <w:p>
            <w:pPr>
              <w:pStyle w:val="0"/>
              <w:jc w:val="both"/>
            </w:pPr>
            <w:r>
              <w:rPr>
                <w:sz w:val="20"/>
              </w:rPr>
              <w:t xml:space="preserve">в 2031 - 2035 годах - 283347,1 тыс. рублей;</w:t>
            </w:r>
          </w:p>
          <w:p>
            <w:pPr>
              <w:pStyle w:val="0"/>
              <w:jc w:val="both"/>
            </w:pPr>
            <w:r>
              <w:rPr>
                <w:sz w:val="20"/>
              </w:rPr>
              <w:t xml:space="preserve">местных бюджетов - 130378,3 тыс. рублей (1,38 процента), в том числе:</w:t>
            </w:r>
          </w:p>
          <w:p>
            <w:pPr>
              <w:pStyle w:val="0"/>
              <w:jc w:val="both"/>
            </w:pPr>
            <w:r>
              <w:rPr>
                <w:sz w:val="20"/>
              </w:rPr>
              <w:t xml:space="preserve">в 2019 году - 23861,3 тыс. рублей;</w:t>
            </w:r>
          </w:p>
          <w:p>
            <w:pPr>
              <w:pStyle w:val="0"/>
              <w:jc w:val="both"/>
            </w:pPr>
            <w:r>
              <w:rPr>
                <w:sz w:val="20"/>
              </w:rPr>
              <w:t xml:space="preserve">в 2020 году - 43951,3 тыс. рублей;</w:t>
            </w:r>
          </w:p>
          <w:p>
            <w:pPr>
              <w:pStyle w:val="0"/>
              <w:jc w:val="both"/>
            </w:pPr>
            <w:r>
              <w:rPr>
                <w:sz w:val="20"/>
              </w:rPr>
              <w:t xml:space="preserve">в 2021 году - 42033,2 тыс. рублей;</w:t>
            </w:r>
          </w:p>
          <w:p>
            <w:pPr>
              <w:pStyle w:val="0"/>
              <w:jc w:val="both"/>
            </w:pPr>
            <w:r>
              <w:rPr>
                <w:sz w:val="20"/>
              </w:rPr>
              <w:t xml:space="preserve">в 2022 году - 4731,6 тыс. рублей;</w:t>
            </w:r>
          </w:p>
          <w:p>
            <w:pPr>
              <w:pStyle w:val="0"/>
              <w:jc w:val="both"/>
            </w:pPr>
            <w:r>
              <w:rPr>
                <w:sz w:val="20"/>
              </w:rPr>
              <w:t xml:space="preserve">в 2023 году - 11800,9 тыс. рублей;</w:t>
            </w:r>
          </w:p>
          <w:p>
            <w:pPr>
              <w:pStyle w:val="0"/>
              <w:jc w:val="both"/>
            </w:pPr>
            <w:r>
              <w:rPr>
                <w:sz w:val="20"/>
              </w:rPr>
              <w:t xml:space="preserve">в 2024 году - 0,0 тыс. рублей;</w:t>
            </w:r>
          </w:p>
          <w:p>
            <w:pPr>
              <w:pStyle w:val="0"/>
              <w:jc w:val="both"/>
            </w:pPr>
            <w:r>
              <w:rPr>
                <w:sz w:val="20"/>
              </w:rPr>
              <w:t xml:space="preserve">в 2025 году - 0,0 тыс. рублей;</w:t>
            </w:r>
          </w:p>
          <w:p>
            <w:pPr>
              <w:pStyle w:val="0"/>
              <w:jc w:val="both"/>
            </w:pPr>
            <w:r>
              <w:rPr>
                <w:sz w:val="20"/>
              </w:rPr>
              <w:t xml:space="preserve">в 2026 - 2030 годах - 0,0 тыс. рублей;</w:t>
            </w:r>
          </w:p>
          <w:p>
            <w:pPr>
              <w:pStyle w:val="0"/>
              <w:jc w:val="both"/>
            </w:pPr>
            <w:r>
              <w:rPr>
                <w:sz w:val="20"/>
              </w:rPr>
              <w:t xml:space="preserve">в 2031 - 2035 годах - 4000,0 тыс. рублей;</w:t>
            </w:r>
          </w:p>
          <w:p>
            <w:pPr>
              <w:pStyle w:val="0"/>
              <w:jc w:val="both"/>
            </w:pPr>
            <w:r>
              <w:rPr>
                <w:sz w:val="20"/>
              </w:rPr>
              <w:t xml:space="preserve">внебюджетных источников - 0,0 тыс. рублей (0,0 процента), в том числе:</w:t>
            </w:r>
          </w:p>
          <w:p>
            <w:pPr>
              <w:pStyle w:val="0"/>
              <w:jc w:val="both"/>
            </w:pPr>
            <w:r>
              <w:rPr>
                <w:sz w:val="20"/>
              </w:rPr>
              <w:t xml:space="preserve">в 2019 году - 0,0 тыс. рублей;</w:t>
            </w:r>
          </w:p>
          <w:p>
            <w:pPr>
              <w:pStyle w:val="0"/>
              <w:jc w:val="both"/>
            </w:pPr>
            <w:r>
              <w:rPr>
                <w:sz w:val="20"/>
              </w:rPr>
              <w:t xml:space="preserve">в 2020 году - 0,0 тыс. рублей;</w:t>
            </w:r>
          </w:p>
          <w:p>
            <w:pPr>
              <w:pStyle w:val="0"/>
              <w:jc w:val="both"/>
            </w:pPr>
            <w:r>
              <w:rPr>
                <w:sz w:val="20"/>
              </w:rPr>
              <w:t xml:space="preserve">в 2021 году - 0,0 тыс. рублей;</w:t>
            </w:r>
          </w:p>
          <w:p>
            <w:pPr>
              <w:pStyle w:val="0"/>
              <w:jc w:val="both"/>
            </w:pPr>
            <w:r>
              <w:rPr>
                <w:sz w:val="20"/>
              </w:rPr>
              <w:t xml:space="preserve">в 2022 году - 0,0 тыс. рублей;</w:t>
            </w:r>
          </w:p>
          <w:p>
            <w:pPr>
              <w:pStyle w:val="0"/>
              <w:jc w:val="both"/>
            </w:pPr>
            <w:r>
              <w:rPr>
                <w:sz w:val="20"/>
              </w:rPr>
              <w:t xml:space="preserve">в 2023 году - 0,0 тыс. рублей;</w:t>
            </w:r>
          </w:p>
          <w:p>
            <w:pPr>
              <w:pStyle w:val="0"/>
              <w:jc w:val="both"/>
            </w:pPr>
            <w:r>
              <w:rPr>
                <w:sz w:val="20"/>
              </w:rPr>
              <w:t xml:space="preserve">в 2024 году - 0,0 тыс. рублей;</w:t>
            </w:r>
          </w:p>
          <w:p>
            <w:pPr>
              <w:pStyle w:val="0"/>
              <w:jc w:val="both"/>
            </w:pPr>
            <w:r>
              <w:rPr>
                <w:sz w:val="20"/>
              </w:rPr>
              <w:t xml:space="preserve">в 2025 году - 0,0 тыс. рублей;</w:t>
            </w:r>
          </w:p>
          <w:p>
            <w:pPr>
              <w:pStyle w:val="0"/>
              <w:jc w:val="both"/>
            </w:pPr>
            <w:r>
              <w:rPr>
                <w:sz w:val="20"/>
              </w:rPr>
              <w:t xml:space="preserve">в 2026 - 2030 годах - 0,0 тыс. рублей;</w:t>
            </w:r>
          </w:p>
          <w:p>
            <w:pPr>
              <w:pStyle w:val="0"/>
              <w:jc w:val="both"/>
            </w:pPr>
            <w:r>
              <w:rPr>
                <w:sz w:val="20"/>
              </w:rPr>
              <w:t xml:space="preserve">в 2031 - 2035 годах - 0,0 тыс. рублей.</w:t>
            </w:r>
          </w:p>
          <w:p>
            <w:pPr>
              <w:pStyle w:val="0"/>
              <w:jc w:val="both"/>
            </w:pPr>
            <w:r>
              <w:rPr>
                <w:sz w:val="20"/>
              </w:rPr>
              <w:t xml:space="preserve">Объемы и источники финансирования уточняются при формировании республиканского бюджета Чувашской Республики на очередной финансовый год и плановый период</w:t>
            </w:r>
          </w:p>
        </w:tc>
      </w:tr>
      <w:tr>
        <w:tc>
          <w:tcPr>
            <w:gridSpan w:val="3"/>
            <w:tcW w:w="9014" w:type="dxa"/>
            <w:tcBorders>
              <w:top w:val="nil"/>
              <w:left w:val="nil"/>
              <w:bottom w:val="nil"/>
              <w:right w:val="nil"/>
            </w:tcBorders>
          </w:tcPr>
          <w:p>
            <w:pPr>
              <w:pStyle w:val="0"/>
              <w:jc w:val="both"/>
            </w:pPr>
            <w:r>
              <w:rPr>
                <w:sz w:val="20"/>
              </w:rPr>
              <w:t xml:space="preserve">(позиция в ред. </w:t>
            </w:r>
            <w:hyperlink w:history="0" r:id="rId217"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tc>
      </w:tr>
      <w:tr>
        <w:tc>
          <w:tcPr>
            <w:tcW w:w="2268" w:type="dxa"/>
            <w:tcBorders>
              <w:top w:val="nil"/>
              <w:left w:val="nil"/>
              <w:bottom w:val="nil"/>
              <w:right w:val="nil"/>
            </w:tcBorders>
          </w:tcPr>
          <w:p>
            <w:pPr>
              <w:pStyle w:val="0"/>
              <w:jc w:val="both"/>
            </w:pPr>
            <w:r>
              <w:rPr>
                <w:sz w:val="20"/>
              </w:rPr>
              <w:t xml:space="preserve">Ожидаемые результаты реализации подпрограммы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повышение интереса граждан к занятиям физической культурой и спортом;</w:t>
            </w:r>
          </w:p>
          <w:p>
            <w:pPr>
              <w:pStyle w:val="0"/>
              <w:jc w:val="both"/>
            </w:pPr>
            <w:r>
              <w:rPr>
                <w:sz w:val="20"/>
              </w:rPr>
              <w:t xml:space="preserve">увеличение доли граждан в возрасте 3 - 29 лет, от 30 до 54 лет включительно (женщины) и до 59 лет включительно (мужчины), от 55 лет (женщины) и от 60 лет (мужчины) до 79 лет включительно, систематически занимающихся физической культурой и спортом, в общей численности граждан данных возрастных категорий;</w:t>
            </w:r>
          </w:p>
          <w:p>
            <w:pPr>
              <w:pStyle w:val="0"/>
              <w:jc w:val="both"/>
            </w:pPr>
            <w:r>
              <w:rPr>
                <w:sz w:val="20"/>
              </w:rPr>
              <w:t xml:space="preserve">увеличение доли населения,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w:t>
            </w:r>
          </w:p>
          <w:p>
            <w:pPr>
              <w:pStyle w:val="0"/>
              <w:jc w:val="both"/>
            </w:pPr>
            <w:r>
              <w:rPr>
                <w:sz w:val="20"/>
              </w:rPr>
              <w:t xml:space="preserve">улучшение обеспеченности населения спортивной инфраструктурой.</w:t>
            </w:r>
          </w:p>
        </w:tc>
      </w:tr>
      <w:tr>
        <w:tc>
          <w:tcPr>
            <w:gridSpan w:val="3"/>
            <w:tcW w:w="9014" w:type="dxa"/>
            <w:tcBorders>
              <w:top w:val="nil"/>
              <w:left w:val="nil"/>
              <w:bottom w:val="nil"/>
              <w:right w:val="nil"/>
            </w:tcBorders>
          </w:tcPr>
          <w:p>
            <w:pPr>
              <w:pStyle w:val="0"/>
              <w:jc w:val="both"/>
            </w:pPr>
            <w:r>
              <w:rPr>
                <w:sz w:val="20"/>
              </w:rPr>
              <w:t xml:space="preserve">(в ред. </w:t>
            </w:r>
            <w:hyperlink w:history="0" r:id="rId218" w:tooltip="Постановление Кабинета Министров ЧР от 10.05.2023 N 315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10.05.2023 N 315)</w:t>
            </w:r>
          </w:p>
        </w:tc>
      </w:tr>
    </w:tbl>
    <w:p>
      <w:pPr>
        <w:pStyle w:val="0"/>
        <w:jc w:val="both"/>
      </w:pPr>
      <w:r>
        <w:rPr>
          <w:sz w:val="20"/>
        </w:rPr>
      </w:r>
    </w:p>
    <w:p>
      <w:pPr>
        <w:pStyle w:val="2"/>
        <w:outlineLvl w:val="2"/>
        <w:jc w:val="center"/>
      </w:pPr>
      <w:r>
        <w:rPr>
          <w:sz w:val="20"/>
        </w:rPr>
        <w:t xml:space="preserve">Раздел I. ПРИОРИТЕТЫ И ЦЕЛИ ПОДПРОГРАММЫ</w:t>
      </w:r>
    </w:p>
    <w:p>
      <w:pPr>
        <w:pStyle w:val="2"/>
        <w:jc w:val="center"/>
      </w:pPr>
      <w:r>
        <w:rPr>
          <w:sz w:val="20"/>
        </w:rPr>
        <w:t xml:space="preserve">"РАЗВИТИЕ ФИЗИЧЕСКОЙ КУЛЬТУРЫ И МАССОВОГО СПОРТА",</w:t>
      </w:r>
    </w:p>
    <w:p>
      <w:pPr>
        <w:pStyle w:val="2"/>
        <w:jc w:val="center"/>
      </w:pPr>
      <w:r>
        <w:rPr>
          <w:sz w:val="20"/>
        </w:rPr>
        <w:t xml:space="preserve">ОБЩАЯ ХАРАКТЕРИСТИКА УЧАСТИЯ ОРГАНОВ МЕСТНОГО САМОУПРАВЛЕНИЯ</w:t>
      </w:r>
    </w:p>
    <w:p>
      <w:pPr>
        <w:pStyle w:val="2"/>
        <w:jc w:val="center"/>
      </w:pPr>
      <w:r>
        <w:rPr>
          <w:sz w:val="20"/>
        </w:rPr>
        <w:t xml:space="preserve">МУНИЦИПАЛЬНЫХ ОКРУГОВ И ГОРОДСКИХ ОКРУГОВ В РЕАЛИЗАЦИИ</w:t>
      </w:r>
    </w:p>
    <w:p>
      <w:pPr>
        <w:pStyle w:val="2"/>
        <w:jc w:val="center"/>
      </w:pPr>
      <w:r>
        <w:rPr>
          <w:sz w:val="20"/>
        </w:rPr>
        <w:t xml:space="preserve">ПОДПРОГРАММЫ</w:t>
      </w:r>
    </w:p>
    <w:p>
      <w:pPr>
        <w:pStyle w:val="0"/>
        <w:jc w:val="center"/>
      </w:pPr>
      <w:r>
        <w:rPr>
          <w:sz w:val="20"/>
        </w:rPr>
        <w:t xml:space="preserve">(в ред. Постановлений Кабинета Министров ЧР</w:t>
      </w:r>
    </w:p>
    <w:p>
      <w:pPr>
        <w:pStyle w:val="0"/>
        <w:jc w:val="center"/>
      </w:pPr>
      <w:r>
        <w:rPr>
          <w:sz w:val="20"/>
        </w:rPr>
        <w:t xml:space="preserve">от 13.12.2021 </w:t>
      </w:r>
      <w:hyperlink w:history="0" r:id="rId219" w:tooltip="Постановление Кабинета Министров ЧР от 13.12.2021 N 6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657</w:t>
        </w:r>
      </w:hyperlink>
      <w:r>
        <w:rPr>
          <w:sz w:val="20"/>
        </w:rPr>
        <w:t xml:space="preserve">, от 07.12.2022 </w:t>
      </w:r>
      <w:hyperlink w:history="0" r:id="rId220"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654</w:t>
        </w:r>
      </w:hyperlink>
      <w:r>
        <w:rPr>
          <w:sz w:val="20"/>
        </w:rPr>
        <w:t xml:space="preserve">)</w:t>
      </w:r>
    </w:p>
    <w:p>
      <w:pPr>
        <w:pStyle w:val="0"/>
        <w:jc w:val="both"/>
      </w:pPr>
      <w:r>
        <w:rPr>
          <w:sz w:val="20"/>
        </w:rPr>
      </w:r>
    </w:p>
    <w:p>
      <w:pPr>
        <w:pStyle w:val="0"/>
        <w:ind w:firstLine="540"/>
        <w:jc w:val="both"/>
      </w:pPr>
      <w:r>
        <w:rPr>
          <w:sz w:val="20"/>
        </w:rPr>
        <w:t xml:space="preserve">Приоритетными направлениями государственной политики в сфере физической культуры и массового спорта являются создание для населения условий для занятий физической культурой и спортом, повышение уровня обеспеченности населения объектами спорта в целях укрепления здоровья граждан и повышения качества их жизни.</w:t>
      </w:r>
    </w:p>
    <w:p>
      <w:pPr>
        <w:pStyle w:val="0"/>
        <w:spacing w:before="200" w:line-rule="auto"/>
        <w:ind w:firstLine="540"/>
        <w:jc w:val="both"/>
      </w:pPr>
      <w:r>
        <w:rPr>
          <w:sz w:val="20"/>
        </w:rPr>
        <w:t xml:space="preserve">Подпрограмма "Развитие физической культуры и массового спорта" государственной программы Чувашской Республики "Развитие физической культуры и спорта" (далее соответственно - подпрограмма, Государственная программа) носит ярко выраженный социальный характер. Реализация мероприятий подпрограммы окажет влияние на формирование здорового образа жизни населения Чувашской Республики.</w:t>
      </w:r>
    </w:p>
    <w:p>
      <w:pPr>
        <w:pStyle w:val="0"/>
        <w:spacing w:before="200" w:line-rule="auto"/>
        <w:ind w:firstLine="540"/>
        <w:jc w:val="both"/>
      </w:pPr>
      <w:r>
        <w:rPr>
          <w:sz w:val="20"/>
        </w:rPr>
        <w:t xml:space="preserve">Основными целями подпрограммы являются:</w:t>
      </w:r>
    </w:p>
    <w:p>
      <w:pPr>
        <w:pStyle w:val="0"/>
        <w:spacing w:before="200" w:line-rule="auto"/>
        <w:ind w:firstLine="540"/>
        <w:jc w:val="both"/>
      </w:pPr>
      <w:r>
        <w:rPr>
          <w:sz w:val="20"/>
        </w:rPr>
        <w:t xml:space="preserve">создание для всех категорий и групп населения условий для занятий физической культурой и спортом;</w:t>
      </w:r>
    </w:p>
    <w:p>
      <w:pPr>
        <w:pStyle w:val="0"/>
        <w:spacing w:before="200" w:line-rule="auto"/>
        <w:ind w:firstLine="540"/>
        <w:jc w:val="both"/>
      </w:pPr>
      <w:r>
        <w:rPr>
          <w:sz w:val="20"/>
        </w:rPr>
        <w:t xml:space="preserve">повышение уровня обеспеченности населения объектами спорта.</w:t>
      </w:r>
    </w:p>
    <w:p>
      <w:pPr>
        <w:pStyle w:val="0"/>
        <w:spacing w:before="200" w:line-rule="auto"/>
        <w:ind w:firstLine="540"/>
        <w:jc w:val="both"/>
      </w:pPr>
      <w:r>
        <w:rPr>
          <w:sz w:val="20"/>
        </w:rPr>
        <w:t xml:space="preserve">Достижению поставленных в подпрограмме целей способствует решение следующих задач:</w:t>
      </w:r>
    </w:p>
    <w:p>
      <w:pPr>
        <w:pStyle w:val="0"/>
        <w:spacing w:before="200" w:line-rule="auto"/>
        <w:ind w:firstLine="540"/>
        <w:jc w:val="both"/>
      </w:pPr>
      <w:r>
        <w:rPr>
          <w:sz w:val="20"/>
        </w:rPr>
        <w:t xml:space="preserve">повышение мотивации населения Чувашской Республики к систематическим занятиям физической культурой и спортом;</w:t>
      </w:r>
    </w:p>
    <w:p>
      <w:pPr>
        <w:pStyle w:val="0"/>
        <w:spacing w:before="200" w:line-rule="auto"/>
        <w:ind w:firstLine="540"/>
        <w:jc w:val="both"/>
      </w:pPr>
      <w:r>
        <w:rPr>
          <w:sz w:val="20"/>
        </w:rPr>
        <w:t xml:space="preserve">увеличение доли населения,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w:t>
      </w:r>
    </w:p>
    <w:p>
      <w:pPr>
        <w:pStyle w:val="0"/>
        <w:spacing w:before="200" w:line-rule="auto"/>
        <w:ind w:firstLine="540"/>
        <w:jc w:val="both"/>
      </w:pPr>
      <w:r>
        <w:rPr>
          <w:sz w:val="20"/>
        </w:rPr>
        <w:t xml:space="preserve">развитие спортивной инфраструктуры и повышение эффективности ее использования для приобщения населения всех социальных категорий к занятиям массовым спортом;</w:t>
      </w:r>
    </w:p>
    <w:p>
      <w:pPr>
        <w:pStyle w:val="0"/>
        <w:spacing w:before="200" w:line-rule="auto"/>
        <w:ind w:firstLine="540"/>
        <w:jc w:val="both"/>
      </w:pPr>
      <w:r>
        <w:rPr>
          <w:sz w:val="20"/>
        </w:rPr>
        <w:t xml:space="preserve">увеличение охвата населения мероприятиями информационно-коммуникационной кампании.</w:t>
      </w:r>
    </w:p>
    <w:p>
      <w:pPr>
        <w:pStyle w:val="0"/>
        <w:spacing w:before="200" w:line-rule="auto"/>
        <w:ind w:firstLine="540"/>
        <w:jc w:val="both"/>
      </w:pPr>
      <w:r>
        <w:rPr>
          <w:sz w:val="20"/>
        </w:rPr>
        <w:t xml:space="preserve">Подпрограмма предусматривает участие органов местного самоуправления муниципальных округов и городских округов в реализации мероприятий по увеличению численности населения, систематически занимающегося физической культурой и спортом, поэтапному внедрению Всероссийского физкультурно-спортивного комплекса "Готов к труду и обороне" (ГТО), повышению обеспеченности граждан спортивными сооружениями.</w:t>
      </w:r>
    </w:p>
    <w:p>
      <w:pPr>
        <w:pStyle w:val="0"/>
        <w:jc w:val="both"/>
      </w:pPr>
      <w:r>
        <w:rPr>
          <w:sz w:val="20"/>
        </w:rPr>
        <w:t xml:space="preserve">(в ред. Постановлений Кабинета Министров ЧР от 13.12.2021 </w:t>
      </w:r>
      <w:hyperlink w:history="0" r:id="rId221" w:tooltip="Постановление Кабинета Министров ЧР от 13.12.2021 N 6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657</w:t>
        </w:r>
      </w:hyperlink>
      <w:r>
        <w:rPr>
          <w:sz w:val="20"/>
        </w:rPr>
        <w:t xml:space="preserve">, от 07.12.2022 </w:t>
      </w:r>
      <w:hyperlink w:history="0" r:id="rId222"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654</w:t>
        </w:r>
      </w:hyperlink>
      <w:r>
        <w:rPr>
          <w:sz w:val="20"/>
        </w:rPr>
        <w:t xml:space="preserve">)</w:t>
      </w:r>
    </w:p>
    <w:p>
      <w:pPr>
        <w:pStyle w:val="0"/>
        <w:jc w:val="both"/>
      </w:pPr>
      <w:r>
        <w:rPr>
          <w:sz w:val="20"/>
        </w:rPr>
      </w:r>
    </w:p>
    <w:p>
      <w:pPr>
        <w:pStyle w:val="2"/>
        <w:outlineLvl w:val="2"/>
        <w:jc w:val="center"/>
      </w:pPr>
      <w:r>
        <w:rPr>
          <w:sz w:val="20"/>
        </w:rPr>
        <w:t xml:space="preserve">II. Перечень и сведения о целевых показателях (индикаторах)</w:t>
      </w:r>
    </w:p>
    <w:p>
      <w:pPr>
        <w:pStyle w:val="2"/>
        <w:jc w:val="center"/>
      </w:pPr>
      <w:r>
        <w:rPr>
          <w:sz w:val="20"/>
        </w:rPr>
        <w:t xml:space="preserve">подпрограммы с расшифровкой плановых значений по годам</w:t>
      </w:r>
    </w:p>
    <w:p>
      <w:pPr>
        <w:pStyle w:val="2"/>
        <w:jc w:val="center"/>
      </w:pPr>
      <w:r>
        <w:rPr>
          <w:sz w:val="20"/>
        </w:rPr>
        <w:t xml:space="preserve">ее реализации</w:t>
      </w:r>
    </w:p>
    <w:p>
      <w:pPr>
        <w:pStyle w:val="0"/>
        <w:jc w:val="center"/>
      </w:pPr>
      <w:r>
        <w:rPr>
          <w:sz w:val="20"/>
        </w:rPr>
        <w:t xml:space="preserve">(в ред. </w:t>
      </w:r>
      <w:hyperlink w:history="0" r:id="rId223" w:tooltip="Постановление Кабинета Министров ЧР от 31.01.2023 N 50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31.01.2023 N 50)</w:t>
      </w:r>
    </w:p>
    <w:p>
      <w:pPr>
        <w:pStyle w:val="0"/>
        <w:jc w:val="both"/>
      </w:pPr>
      <w:r>
        <w:rPr>
          <w:sz w:val="20"/>
        </w:rPr>
      </w:r>
    </w:p>
    <w:p>
      <w:pPr>
        <w:pStyle w:val="0"/>
        <w:ind w:firstLine="540"/>
        <w:jc w:val="both"/>
      </w:pPr>
      <w:r>
        <w:rPr>
          <w:sz w:val="20"/>
        </w:rPr>
        <w:t xml:space="preserve">Целевыми показателями (индикаторами) подпрограммы являются:</w:t>
      </w:r>
    </w:p>
    <w:p>
      <w:pPr>
        <w:pStyle w:val="0"/>
        <w:spacing w:before="200" w:line-rule="auto"/>
        <w:ind w:firstLine="540"/>
        <w:jc w:val="both"/>
      </w:pPr>
      <w:r>
        <w:rPr>
          <w:sz w:val="20"/>
        </w:rPr>
        <w:t xml:space="preserve">доля граждан в возрасте 3 - 29 лет, систематически занимающихся физической культурой и спортом, в общей численности граждан данной возрастной категории;</w:t>
      </w:r>
    </w:p>
    <w:p>
      <w:pPr>
        <w:pStyle w:val="0"/>
        <w:jc w:val="both"/>
      </w:pPr>
      <w:r>
        <w:rPr>
          <w:sz w:val="20"/>
        </w:rPr>
        <w:t xml:space="preserve">(в ред. </w:t>
      </w:r>
      <w:hyperlink w:history="0" r:id="rId224" w:tooltip="Постановление Кабинета Министров ЧР от 10.05.2023 N 315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10.05.2023 N 315)</w:t>
      </w:r>
    </w:p>
    <w:p>
      <w:pPr>
        <w:pStyle w:val="0"/>
        <w:spacing w:before="200" w:line-rule="auto"/>
        <w:ind w:firstLine="540"/>
        <w:jc w:val="both"/>
      </w:pPr>
      <w:r>
        <w:rPr>
          <w:sz w:val="20"/>
        </w:rPr>
        <w:t xml:space="preserve">доля граждан в возрасте от 30 до 54 лет включительно (женщины) и до 59 лет включительно (мужчины), систематически занимающихся физической культурой и спортом, в общей численности граждан данной возрастной категории;</w:t>
      </w:r>
    </w:p>
    <w:p>
      <w:pPr>
        <w:pStyle w:val="0"/>
        <w:jc w:val="both"/>
      </w:pPr>
      <w:r>
        <w:rPr>
          <w:sz w:val="20"/>
        </w:rPr>
        <w:t xml:space="preserve">(в ред. </w:t>
      </w:r>
      <w:hyperlink w:history="0" r:id="rId225" w:tooltip="Постановление Кабинета Министров ЧР от 10.05.2023 N 315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10.05.2023 N 315)</w:t>
      </w:r>
    </w:p>
    <w:p>
      <w:pPr>
        <w:pStyle w:val="0"/>
        <w:spacing w:before="200" w:line-rule="auto"/>
        <w:ind w:firstLine="540"/>
        <w:jc w:val="both"/>
      </w:pPr>
      <w:r>
        <w:rPr>
          <w:sz w:val="20"/>
        </w:rPr>
        <w:t xml:space="preserve">доля граждан в возрасте от 55 лет (женщины) и от 60 лет (мужчины) до 79 лет включительно, систематически занимающихся физической культурой и спортом, в общей численности граждан данной возрастной категории;</w:t>
      </w:r>
    </w:p>
    <w:p>
      <w:pPr>
        <w:pStyle w:val="0"/>
        <w:jc w:val="both"/>
      </w:pPr>
      <w:r>
        <w:rPr>
          <w:sz w:val="20"/>
        </w:rPr>
        <w:t xml:space="preserve">(в ред. </w:t>
      </w:r>
      <w:hyperlink w:history="0" r:id="rId226" w:tooltip="Постановление Кабинета Министров ЧР от 10.05.2023 N 315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10.05.2023 N 315)</w:t>
      </w:r>
    </w:p>
    <w:p>
      <w:pPr>
        <w:pStyle w:val="0"/>
        <w:spacing w:before="200" w:line-rule="auto"/>
        <w:ind w:firstLine="540"/>
        <w:jc w:val="both"/>
      </w:pPr>
      <w:r>
        <w:rPr>
          <w:sz w:val="20"/>
        </w:rP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не имеющего противопоказаний для занятий физической культурой и спортом;</w:t>
      </w:r>
    </w:p>
    <w:p>
      <w:pPr>
        <w:pStyle w:val="0"/>
        <w:spacing w:before="200" w:line-rule="auto"/>
        <w:ind w:firstLine="540"/>
        <w:jc w:val="both"/>
      </w:pPr>
      <w:r>
        <w:rPr>
          <w:sz w:val="20"/>
        </w:rPr>
        <w:t xml:space="preserve">доля граждан трудоспособного возраста, систематически занимающихся физической культурой и спортом;</w:t>
      </w:r>
    </w:p>
    <w:p>
      <w:pPr>
        <w:pStyle w:val="0"/>
        <w:spacing w:before="200" w:line-rule="auto"/>
        <w:ind w:firstLine="540"/>
        <w:jc w:val="both"/>
      </w:pPr>
      <w:r>
        <w:rPr>
          <w:sz w:val="20"/>
        </w:rPr>
        <w:t xml:space="preserve">доля сельского населения, систематически занимающегося физической культурой и спортом;</w:t>
      </w:r>
    </w:p>
    <w:p>
      <w:pPr>
        <w:pStyle w:val="0"/>
        <w:spacing w:before="200" w:line-rule="auto"/>
        <w:ind w:firstLine="540"/>
        <w:jc w:val="both"/>
      </w:pPr>
      <w:r>
        <w:rPr>
          <w:sz w:val="20"/>
        </w:rPr>
        <w:t xml:space="preserve">уровень удовлетворенности граждан созданными условиями для занятий физической культурой и спортом;</w:t>
      </w:r>
    </w:p>
    <w:p>
      <w:pPr>
        <w:pStyle w:val="0"/>
        <w:spacing w:before="200" w:line-rule="auto"/>
        <w:ind w:firstLine="540"/>
        <w:jc w:val="both"/>
      </w:pPr>
      <w:r>
        <w:rPr>
          <w:sz w:val="20"/>
        </w:rPr>
        <w:t xml:space="preserve">доля населения,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w:t>
      </w:r>
    </w:p>
    <w:p>
      <w:pPr>
        <w:pStyle w:val="0"/>
        <w:spacing w:before="200" w:line-rule="auto"/>
        <w:ind w:firstLine="540"/>
        <w:jc w:val="both"/>
      </w:pPr>
      <w:r>
        <w:rPr>
          <w:sz w:val="20"/>
        </w:rPr>
        <w:t xml:space="preserve">единовременная пропускная способность спортивных сооружений;</w:t>
      </w:r>
    </w:p>
    <w:p>
      <w:pPr>
        <w:pStyle w:val="0"/>
        <w:spacing w:before="200" w:line-rule="auto"/>
        <w:ind w:firstLine="540"/>
        <w:jc w:val="both"/>
      </w:pPr>
      <w:r>
        <w:rPr>
          <w:sz w:val="20"/>
        </w:rPr>
        <w:t xml:space="preserve">доля граждан, занимающихся физической культурой и спортом по месту работы, в общей численности населения, занятого в экономике;</w:t>
      </w:r>
    </w:p>
    <w:p>
      <w:pPr>
        <w:pStyle w:val="0"/>
        <w:spacing w:before="200" w:line-rule="auto"/>
        <w:ind w:firstLine="540"/>
        <w:jc w:val="both"/>
      </w:pPr>
      <w:r>
        <w:rPr>
          <w:sz w:val="20"/>
        </w:rPr>
        <w:t xml:space="preserve">эффективность использования существующих объектов спорта;</w:t>
      </w:r>
    </w:p>
    <w:p>
      <w:pPr>
        <w:pStyle w:val="0"/>
        <w:spacing w:before="200" w:line-rule="auto"/>
        <w:ind w:firstLine="540"/>
        <w:jc w:val="both"/>
      </w:pPr>
      <w:r>
        <w:rPr>
          <w:sz w:val="20"/>
        </w:rPr>
        <w:t xml:space="preserve">количество спортивных региональных центров, введенных в эксплуатацию в рамках подпрограммы (нарастающим итогом).</w:t>
      </w:r>
    </w:p>
    <w:p>
      <w:pPr>
        <w:pStyle w:val="0"/>
        <w:spacing w:before="200" w:line-rule="auto"/>
        <w:ind w:firstLine="540"/>
        <w:jc w:val="both"/>
      </w:pPr>
      <w:r>
        <w:rPr>
          <w:sz w:val="20"/>
        </w:rPr>
        <w:t xml:space="preserve">В результате реализации мероприятий подпрограммы ожидается достижение к 2036 году следующих целевых показателей (индикаторов):</w:t>
      </w:r>
    </w:p>
    <w:p>
      <w:pPr>
        <w:pStyle w:val="0"/>
        <w:spacing w:before="200" w:line-rule="auto"/>
        <w:ind w:firstLine="540"/>
        <w:jc w:val="both"/>
      </w:pPr>
      <w:r>
        <w:rPr>
          <w:sz w:val="20"/>
        </w:rPr>
        <w:t xml:space="preserve">доля граждан в возрасте 3 - 29 лет, систематически занимающихся физической культурой и спортом, в общей численности граждан данной возрастной категории:</w:t>
      </w:r>
    </w:p>
    <w:p>
      <w:pPr>
        <w:pStyle w:val="0"/>
        <w:jc w:val="both"/>
      </w:pPr>
      <w:r>
        <w:rPr>
          <w:sz w:val="20"/>
        </w:rPr>
        <w:t xml:space="preserve">(в ред. </w:t>
      </w:r>
      <w:hyperlink w:history="0" r:id="rId227" w:tooltip="Постановление Кабинета Министров ЧР от 10.05.2023 N 315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10.05.2023 N 315)</w:t>
      </w:r>
    </w:p>
    <w:p>
      <w:pPr>
        <w:pStyle w:val="0"/>
        <w:spacing w:before="200" w:line-rule="auto"/>
        <w:ind w:firstLine="540"/>
        <w:jc w:val="both"/>
      </w:pPr>
      <w:r>
        <w:rPr>
          <w:sz w:val="20"/>
        </w:rPr>
        <w:t xml:space="preserve">в 2019 году - 80,2 процента;</w:t>
      </w:r>
    </w:p>
    <w:p>
      <w:pPr>
        <w:pStyle w:val="0"/>
        <w:spacing w:before="200" w:line-rule="auto"/>
        <w:ind w:firstLine="540"/>
        <w:jc w:val="both"/>
      </w:pPr>
      <w:r>
        <w:rPr>
          <w:sz w:val="20"/>
        </w:rPr>
        <w:t xml:space="preserve">в 2020 году - 80,6 процента;</w:t>
      </w:r>
    </w:p>
    <w:p>
      <w:pPr>
        <w:pStyle w:val="0"/>
        <w:spacing w:before="200" w:line-rule="auto"/>
        <w:ind w:firstLine="540"/>
        <w:jc w:val="both"/>
      </w:pPr>
      <w:r>
        <w:rPr>
          <w:sz w:val="20"/>
        </w:rPr>
        <w:t xml:space="preserve">в 2021 году - 81,0 процента;</w:t>
      </w:r>
    </w:p>
    <w:p>
      <w:pPr>
        <w:pStyle w:val="0"/>
        <w:spacing w:before="200" w:line-rule="auto"/>
        <w:ind w:firstLine="540"/>
        <w:jc w:val="both"/>
      </w:pPr>
      <w:r>
        <w:rPr>
          <w:sz w:val="20"/>
        </w:rPr>
        <w:t xml:space="preserve">в 2022 году - 83,3 процента;</w:t>
      </w:r>
    </w:p>
    <w:p>
      <w:pPr>
        <w:pStyle w:val="0"/>
        <w:spacing w:before="200" w:line-rule="auto"/>
        <w:ind w:firstLine="540"/>
        <w:jc w:val="both"/>
      </w:pPr>
      <w:r>
        <w:rPr>
          <w:sz w:val="20"/>
        </w:rPr>
        <w:t xml:space="preserve">в 2023 году - 83,7 процента;</w:t>
      </w:r>
    </w:p>
    <w:p>
      <w:pPr>
        <w:pStyle w:val="0"/>
        <w:spacing w:before="200" w:line-rule="auto"/>
        <w:ind w:firstLine="540"/>
        <w:jc w:val="both"/>
      </w:pPr>
      <w:r>
        <w:rPr>
          <w:sz w:val="20"/>
        </w:rPr>
        <w:t xml:space="preserve">в 2024 году - 84,1 процента;</w:t>
      </w:r>
    </w:p>
    <w:p>
      <w:pPr>
        <w:pStyle w:val="0"/>
        <w:spacing w:before="200" w:line-rule="auto"/>
        <w:ind w:firstLine="540"/>
        <w:jc w:val="both"/>
      </w:pPr>
      <w:r>
        <w:rPr>
          <w:sz w:val="20"/>
        </w:rPr>
        <w:t xml:space="preserve">в 2025 году - 84,5 процента;</w:t>
      </w:r>
    </w:p>
    <w:p>
      <w:pPr>
        <w:pStyle w:val="0"/>
        <w:spacing w:before="200" w:line-rule="auto"/>
        <w:ind w:firstLine="540"/>
        <w:jc w:val="both"/>
      </w:pPr>
      <w:r>
        <w:rPr>
          <w:sz w:val="20"/>
        </w:rPr>
        <w:t xml:space="preserve">в 2030 году - 86,5 процента;</w:t>
      </w:r>
    </w:p>
    <w:p>
      <w:pPr>
        <w:pStyle w:val="0"/>
        <w:spacing w:before="200" w:line-rule="auto"/>
        <w:ind w:firstLine="540"/>
        <w:jc w:val="both"/>
      </w:pPr>
      <w:r>
        <w:rPr>
          <w:sz w:val="20"/>
        </w:rPr>
        <w:t xml:space="preserve">в 2035 году - 88,5 процента;</w:t>
      </w:r>
    </w:p>
    <w:p>
      <w:pPr>
        <w:pStyle w:val="0"/>
        <w:spacing w:before="200" w:line-rule="auto"/>
        <w:ind w:firstLine="540"/>
        <w:jc w:val="both"/>
      </w:pPr>
      <w:r>
        <w:rPr>
          <w:sz w:val="20"/>
        </w:rPr>
        <w:t xml:space="preserve">доля граждан в возрасте от 30 до 54 лет включительно (женщины) и до 59 лет включительно (мужчины), систематически занимающихся физической культурой и спортом, в общей численности граждан данной возрастной категории:</w:t>
      </w:r>
    </w:p>
    <w:p>
      <w:pPr>
        <w:pStyle w:val="0"/>
        <w:jc w:val="both"/>
      </w:pPr>
      <w:r>
        <w:rPr>
          <w:sz w:val="20"/>
        </w:rPr>
        <w:t xml:space="preserve">(в ред. </w:t>
      </w:r>
      <w:hyperlink w:history="0" r:id="rId228" w:tooltip="Постановление Кабинета Министров ЧР от 10.05.2023 N 315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10.05.2023 N 315)</w:t>
      </w:r>
    </w:p>
    <w:p>
      <w:pPr>
        <w:pStyle w:val="0"/>
        <w:spacing w:before="200" w:line-rule="auto"/>
        <w:ind w:firstLine="540"/>
        <w:jc w:val="both"/>
      </w:pPr>
      <w:r>
        <w:rPr>
          <w:sz w:val="20"/>
        </w:rPr>
        <w:t xml:space="preserve">в 2019 году - 38,0 процента;</w:t>
      </w:r>
    </w:p>
    <w:p>
      <w:pPr>
        <w:pStyle w:val="0"/>
        <w:spacing w:before="200" w:line-rule="auto"/>
        <w:ind w:firstLine="540"/>
        <w:jc w:val="both"/>
      </w:pPr>
      <w:r>
        <w:rPr>
          <w:sz w:val="20"/>
        </w:rPr>
        <w:t xml:space="preserve">в 2020 году - 40,8 процента;</w:t>
      </w:r>
    </w:p>
    <w:p>
      <w:pPr>
        <w:pStyle w:val="0"/>
        <w:spacing w:before="200" w:line-rule="auto"/>
        <w:ind w:firstLine="540"/>
        <w:jc w:val="both"/>
      </w:pPr>
      <w:r>
        <w:rPr>
          <w:sz w:val="20"/>
        </w:rPr>
        <w:t xml:space="preserve">в 2021 году - 44,0 процента;</w:t>
      </w:r>
    </w:p>
    <w:p>
      <w:pPr>
        <w:pStyle w:val="0"/>
        <w:spacing w:before="200" w:line-rule="auto"/>
        <w:ind w:firstLine="540"/>
        <w:jc w:val="both"/>
      </w:pPr>
      <w:r>
        <w:rPr>
          <w:sz w:val="20"/>
        </w:rPr>
        <w:t xml:space="preserve">в 2022 году - 48,5 процента;</w:t>
      </w:r>
    </w:p>
    <w:p>
      <w:pPr>
        <w:pStyle w:val="0"/>
        <w:spacing w:before="200" w:line-rule="auto"/>
        <w:ind w:firstLine="540"/>
        <w:jc w:val="both"/>
      </w:pPr>
      <w:r>
        <w:rPr>
          <w:sz w:val="20"/>
        </w:rPr>
        <w:t xml:space="preserve">в 2023 году - 51,2 процента;</w:t>
      </w:r>
    </w:p>
    <w:p>
      <w:pPr>
        <w:pStyle w:val="0"/>
        <w:spacing w:before="200" w:line-rule="auto"/>
        <w:ind w:firstLine="540"/>
        <w:jc w:val="both"/>
      </w:pPr>
      <w:r>
        <w:rPr>
          <w:sz w:val="20"/>
        </w:rPr>
        <w:t xml:space="preserve">в 2024 году - 55,0 процента;</w:t>
      </w:r>
    </w:p>
    <w:p>
      <w:pPr>
        <w:pStyle w:val="0"/>
        <w:spacing w:before="200" w:line-rule="auto"/>
        <w:ind w:firstLine="540"/>
        <w:jc w:val="both"/>
      </w:pPr>
      <w:r>
        <w:rPr>
          <w:sz w:val="20"/>
        </w:rPr>
        <w:t xml:space="preserve">в 2025 году - 57,5 процента;</w:t>
      </w:r>
    </w:p>
    <w:p>
      <w:pPr>
        <w:pStyle w:val="0"/>
        <w:spacing w:before="200" w:line-rule="auto"/>
        <w:ind w:firstLine="540"/>
        <w:jc w:val="both"/>
      </w:pPr>
      <w:r>
        <w:rPr>
          <w:sz w:val="20"/>
        </w:rPr>
        <w:t xml:space="preserve">в 2030 году - 58,5 процента;</w:t>
      </w:r>
    </w:p>
    <w:p>
      <w:pPr>
        <w:pStyle w:val="0"/>
        <w:spacing w:before="200" w:line-rule="auto"/>
        <w:ind w:firstLine="540"/>
        <w:jc w:val="both"/>
      </w:pPr>
      <w:r>
        <w:rPr>
          <w:sz w:val="20"/>
        </w:rPr>
        <w:t xml:space="preserve">в 2035 году - 58,7 процента;</w:t>
      </w:r>
    </w:p>
    <w:p>
      <w:pPr>
        <w:pStyle w:val="0"/>
        <w:spacing w:before="200" w:line-rule="auto"/>
        <w:ind w:firstLine="540"/>
        <w:jc w:val="both"/>
      </w:pPr>
      <w:r>
        <w:rPr>
          <w:sz w:val="20"/>
        </w:rPr>
        <w:t xml:space="preserve">доля граждан в возрасте от 55 лет (женщины) и от 60 лет (мужчины) до 79 лет включительно, систематически занимающихся физической культурой и спортом, в общей численности граждан данной возрастной категории:</w:t>
      </w:r>
    </w:p>
    <w:p>
      <w:pPr>
        <w:pStyle w:val="0"/>
        <w:jc w:val="both"/>
      </w:pPr>
      <w:r>
        <w:rPr>
          <w:sz w:val="20"/>
        </w:rPr>
        <w:t xml:space="preserve">(в ред. </w:t>
      </w:r>
      <w:hyperlink w:history="0" r:id="rId229" w:tooltip="Постановление Кабинета Министров ЧР от 10.05.2023 N 315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10.05.2023 N 315)</w:t>
      </w:r>
    </w:p>
    <w:p>
      <w:pPr>
        <w:pStyle w:val="0"/>
        <w:spacing w:before="200" w:line-rule="auto"/>
        <w:ind w:firstLine="540"/>
        <w:jc w:val="both"/>
      </w:pPr>
      <w:r>
        <w:rPr>
          <w:sz w:val="20"/>
        </w:rPr>
        <w:t xml:space="preserve">в 2019 году - 12,3 процента;</w:t>
      </w:r>
    </w:p>
    <w:p>
      <w:pPr>
        <w:pStyle w:val="0"/>
        <w:spacing w:before="200" w:line-rule="auto"/>
        <w:ind w:firstLine="540"/>
        <w:jc w:val="both"/>
      </w:pPr>
      <w:r>
        <w:rPr>
          <w:sz w:val="20"/>
        </w:rPr>
        <w:t xml:space="preserve">в 2020 году - 14,6 процента;</w:t>
      </w:r>
    </w:p>
    <w:p>
      <w:pPr>
        <w:pStyle w:val="0"/>
        <w:spacing w:before="200" w:line-rule="auto"/>
        <w:ind w:firstLine="540"/>
        <w:jc w:val="both"/>
      </w:pPr>
      <w:r>
        <w:rPr>
          <w:sz w:val="20"/>
        </w:rPr>
        <w:t xml:space="preserve">в 2021 году - 17,0 процента;</w:t>
      </w:r>
    </w:p>
    <w:p>
      <w:pPr>
        <w:pStyle w:val="0"/>
        <w:spacing w:before="200" w:line-rule="auto"/>
        <w:ind w:firstLine="540"/>
        <w:jc w:val="both"/>
      </w:pPr>
      <w:r>
        <w:rPr>
          <w:sz w:val="20"/>
        </w:rPr>
        <w:t xml:space="preserve">в 2022 году - 20,5 процента;</w:t>
      </w:r>
    </w:p>
    <w:p>
      <w:pPr>
        <w:pStyle w:val="0"/>
        <w:spacing w:before="200" w:line-rule="auto"/>
        <w:ind w:firstLine="540"/>
        <w:jc w:val="both"/>
      </w:pPr>
      <w:r>
        <w:rPr>
          <w:sz w:val="20"/>
        </w:rPr>
        <w:t xml:space="preserve">в 2023 году - 22,2 процента;</w:t>
      </w:r>
    </w:p>
    <w:p>
      <w:pPr>
        <w:pStyle w:val="0"/>
        <w:spacing w:before="200" w:line-rule="auto"/>
        <w:ind w:firstLine="540"/>
        <w:jc w:val="both"/>
      </w:pPr>
      <w:r>
        <w:rPr>
          <w:sz w:val="20"/>
        </w:rPr>
        <w:t xml:space="preserve">в 2024 году - 25,0 процента;</w:t>
      </w:r>
    </w:p>
    <w:p>
      <w:pPr>
        <w:pStyle w:val="0"/>
        <w:spacing w:before="200" w:line-rule="auto"/>
        <w:ind w:firstLine="540"/>
        <w:jc w:val="both"/>
      </w:pPr>
      <w:r>
        <w:rPr>
          <w:sz w:val="20"/>
        </w:rPr>
        <w:t xml:space="preserve">в 2025 году - 28,3 процента;</w:t>
      </w:r>
    </w:p>
    <w:p>
      <w:pPr>
        <w:pStyle w:val="0"/>
        <w:spacing w:before="200" w:line-rule="auto"/>
        <w:ind w:firstLine="540"/>
        <w:jc w:val="both"/>
      </w:pPr>
      <w:r>
        <w:rPr>
          <w:sz w:val="20"/>
        </w:rPr>
        <w:t xml:space="preserve">в 2030 году - 30,0 процента;</w:t>
      </w:r>
    </w:p>
    <w:p>
      <w:pPr>
        <w:pStyle w:val="0"/>
        <w:spacing w:before="200" w:line-rule="auto"/>
        <w:ind w:firstLine="540"/>
        <w:jc w:val="both"/>
      </w:pPr>
      <w:r>
        <w:rPr>
          <w:sz w:val="20"/>
        </w:rPr>
        <w:t xml:space="preserve">в 2035 году - 35,0 процента;</w:t>
      </w:r>
    </w:p>
    <w:p>
      <w:pPr>
        <w:pStyle w:val="0"/>
        <w:spacing w:before="200" w:line-rule="auto"/>
        <w:ind w:firstLine="540"/>
        <w:jc w:val="both"/>
      </w:pPr>
      <w:r>
        <w:rPr>
          <w:sz w:val="20"/>
        </w:rP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не имеющего противопоказаний для занятий физической культурой и спортом;</w:t>
      </w:r>
    </w:p>
    <w:p>
      <w:pPr>
        <w:pStyle w:val="0"/>
        <w:spacing w:before="200" w:line-rule="auto"/>
        <w:ind w:firstLine="540"/>
        <w:jc w:val="both"/>
      </w:pPr>
      <w:r>
        <w:rPr>
          <w:sz w:val="20"/>
        </w:rPr>
        <w:t xml:space="preserve">в 2019 году - 15,2 процента;</w:t>
      </w:r>
    </w:p>
    <w:p>
      <w:pPr>
        <w:pStyle w:val="0"/>
        <w:spacing w:before="200" w:line-rule="auto"/>
        <w:ind w:firstLine="540"/>
        <w:jc w:val="both"/>
      </w:pPr>
      <w:r>
        <w:rPr>
          <w:sz w:val="20"/>
        </w:rPr>
        <w:t xml:space="preserve">в 2020 году - 15,6 процента;</w:t>
      </w:r>
    </w:p>
    <w:p>
      <w:pPr>
        <w:pStyle w:val="0"/>
        <w:spacing w:before="200" w:line-rule="auto"/>
        <w:ind w:firstLine="540"/>
        <w:jc w:val="both"/>
      </w:pPr>
      <w:r>
        <w:rPr>
          <w:sz w:val="20"/>
        </w:rPr>
        <w:t xml:space="preserve">в 2021 году - 16,2 процента;</w:t>
      </w:r>
    </w:p>
    <w:p>
      <w:pPr>
        <w:pStyle w:val="0"/>
        <w:spacing w:before="200" w:line-rule="auto"/>
        <w:ind w:firstLine="540"/>
        <w:jc w:val="both"/>
      </w:pPr>
      <w:r>
        <w:rPr>
          <w:sz w:val="20"/>
        </w:rPr>
        <w:t xml:space="preserve">в 2022 году - 16,8 процента;</w:t>
      </w:r>
    </w:p>
    <w:p>
      <w:pPr>
        <w:pStyle w:val="0"/>
        <w:spacing w:before="200" w:line-rule="auto"/>
        <w:ind w:firstLine="540"/>
        <w:jc w:val="both"/>
      </w:pPr>
      <w:r>
        <w:rPr>
          <w:sz w:val="20"/>
        </w:rPr>
        <w:t xml:space="preserve">в 2023 году - 17,5 процента;</w:t>
      </w:r>
    </w:p>
    <w:p>
      <w:pPr>
        <w:pStyle w:val="0"/>
        <w:spacing w:before="200" w:line-rule="auto"/>
        <w:ind w:firstLine="540"/>
        <w:jc w:val="both"/>
      </w:pPr>
      <w:r>
        <w:rPr>
          <w:sz w:val="20"/>
        </w:rPr>
        <w:t xml:space="preserve">в 2024 году - 18,2 процента;</w:t>
      </w:r>
    </w:p>
    <w:p>
      <w:pPr>
        <w:pStyle w:val="0"/>
        <w:spacing w:before="200" w:line-rule="auto"/>
        <w:ind w:firstLine="540"/>
        <w:jc w:val="both"/>
      </w:pPr>
      <w:r>
        <w:rPr>
          <w:sz w:val="20"/>
        </w:rPr>
        <w:t xml:space="preserve">в 2025 году - 19,0 процента;</w:t>
      </w:r>
    </w:p>
    <w:p>
      <w:pPr>
        <w:pStyle w:val="0"/>
        <w:spacing w:before="200" w:line-rule="auto"/>
        <w:ind w:firstLine="540"/>
        <w:jc w:val="both"/>
      </w:pPr>
      <w:r>
        <w:rPr>
          <w:sz w:val="20"/>
        </w:rPr>
        <w:t xml:space="preserve">в 2030 году - 22,0 процента;</w:t>
      </w:r>
    </w:p>
    <w:p>
      <w:pPr>
        <w:pStyle w:val="0"/>
        <w:spacing w:before="200" w:line-rule="auto"/>
        <w:ind w:firstLine="540"/>
        <w:jc w:val="both"/>
      </w:pPr>
      <w:r>
        <w:rPr>
          <w:sz w:val="20"/>
        </w:rPr>
        <w:t xml:space="preserve">в 2035 году - 25,0 процента;</w:t>
      </w:r>
    </w:p>
    <w:p>
      <w:pPr>
        <w:pStyle w:val="0"/>
        <w:spacing w:before="200" w:line-rule="auto"/>
        <w:ind w:firstLine="540"/>
        <w:jc w:val="both"/>
      </w:pPr>
      <w:r>
        <w:rPr>
          <w:sz w:val="20"/>
        </w:rPr>
        <w:t xml:space="preserve">доля граждан трудоспособного возраста, систематически занимающихся физической культурой и спортом:</w:t>
      </w:r>
    </w:p>
    <w:p>
      <w:pPr>
        <w:pStyle w:val="0"/>
        <w:spacing w:before="200" w:line-rule="auto"/>
        <w:ind w:firstLine="540"/>
        <w:jc w:val="both"/>
      </w:pPr>
      <w:r>
        <w:rPr>
          <w:sz w:val="20"/>
        </w:rPr>
        <w:t xml:space="preserve">в 2023 году - 59,4 процента;</w:t>
      </w:r>
    </w:p>
    <w:p>
      <w:pPr>
        <w:pStyle w:val="0"/>
        <w:spacing w:before="200" w:line-rule="auto"/>
        <w:ind w:firstLine="540"/>
        <w:jc w:val="both"/>
      </w:pPr>
      <w:r>
        <w:rPr>
          <w:sz w:val="20"/>
        </w:rPr>
        <w:t xml:space="preserve">в 2024 году - 61,3 процента;</w:t>
      </w:r>
    </w:p>
    <w:p>
      <w:pPr>
        <w:pStyle w:val="0"/>
        <w:spacing w:before="200" w:line-rule="auto"/>
        <w:ind w:firstLine="540"/>
        <w:jc w:val="both"/>
      </w:pPr>
      <w:r>
        <w:rPr>
          <w:sz w:val="20"/>
        </w:rPr>
        <w:t xml:space="preserve">в 2025 году - 63,3 процента;</w:t>
      </w:r>
    </w:p>
    <w:p>
      <w:pPr>
        <w:pStyle w:val="0"/>
        <w:spacing w:before="200" w:line-rule="auto"/>
        <w:ind w:firstLine="540"/>
        <w:jc w:val="both"/>
      </w:pPr>
      <w:r>
        <w:rPr>
          <w:sz w:val="20"/>
        </w:rPr>
        <w:t xml:space="preserve">в 2030 году - 73,3 процента;</w:t>
      </w:r>
    </w:p>
    <w:p>
      <w:pPr>
        <w:pStyle w:val="0"/>
        <w:spacing w:before="200" w:line-rule="auto"/>
        <w:ind w:firstLine="540"/>
        <w:jc w:val="both"/>
      </w:pPr>
      <w:r>
        <w:rPr>
          <w:sz w:val="20"/>
        </w:rPr>
        <w:t xml:space="preserve">в 2035 году - 83,3 процента;</w:t>
      </w:r>
    </w:p>
    <w:p>
      <w:pPr>
        <w:pStyle w:val="0"/>
        <w:spacing w:before="200" w:line-rule="auto"/>
        <w:ind w:firstLine="540"/>
        <w:jc w:val="both"/>
      </w:pPr>
      <w:r>
        <w:rPr>
          <w:sz w:val="20"/>
        </w:rPr>
        <w:t xml:space="preserve">доля сельского населения, систематически занимающегося физической культурой и спортом:</w:t>
      </w:r>
    </w:p>
    <w:p>
      <w:pPr>
        <w:pStyle w:val="0"/>
        <w:spacing w:before="200" w:line-rule="auto"/>
        <w:ind w:firstLine="540"/>
        <w:jc w:val="both"/>
      </w:pPr>
      <w:r>
        <w:rPr>
          <w:sz w:val="20"/>
        </w:rPr>
        <w:t xml:space="preserve">в 2023 году - 46,4 процента;</w:t>
      </w:r>
    </w:p>
    <w:p>
      <w:pPr>
        <w:pStyle w:val="0"/>
        <w:spacing w:before="200" w:line-rule="auto"/>
        <w:ind w:firstLine="540"/>
        <w:jc w:val="both"/>
      </w:pPr>
      <w:r>
        <w:rPr>
          <w:sz w:val="20"/>
        </w:rPr>
        <w:t xml:space="preserve">в 2024 году - 46,7 процента;</w:t>
      </w:r>
    </w:p>
    <w:p>
      <w:pPr>
        <w:pStyle w:val="0"/>
        <w:spacing w:before="200" w:line-rule="auto"/>
        <w:ind w:firstLine="540"/>
        <w:jc w:val="both"/>
      </w:pPr>
      <w:r>
        <w:rPr>
          <w:sz w:val="20"/>
        </w:rPr>
        <w:t xml:space="preserve">в 2025 году - 46,9 процента;</w:t>
      </w:r>
    </w:p>
    <w:p>
      <w:pPr>
        <w:pStyle w:val="0"/>
        <w:spacing w:before="200" w:line-rule="auto"/>
        <w:ind w:firstLine="540"/>
        <w:jc w:val="both"/>
      </w:pPr>
      <w:r>
        <w:rPr>
          <w:sz w:val="20"/>
        </w:rPr>
        <w:t xml:space="preserve">в 2030 году - 47,9 процента;</w:t>
      </w:r>
    </w:p>
    <w:p>
      <w:pPr>
        <w:pStyle w:val="0"/>
        <w:spacing w:before="200" w:line-rule="auto"/>
        <w:ind w:firstLine="540"/>
        <w:jc w:val="both"/>
      </w:pPr>
      <w:r>
        <w:rPr>
          <w:sz w:val="20"/>
        </w:rPr>
        <w:t xml:space="preserve">в 2035 году - 48,9 процента;</w:t>
      </w:r>
    </w:p>
    <w:p>
      <w:pPr>
        <w:pStyle w:val="0"/>
        <w:spacing w:before="200" w:line-rule="auto"/>
        <w:ind w:firstLine="540"/>
        <w:jc w:val="both"/>
      </w:pPr>
      <w:r>
        <w:rPr>
          <w:sz w:val="20"/>
        </w:rPr>
        <w:t xml:space="preserve">уровень удовлетворенности граждан созданными условиями для занятий физической культурой и спортом:</w:t>
      </w:r>
    </w:p>
    <w:p>
      <w:pPr>
        <w:pStyle w:val="0"/>
        <w:spacing w:before="200" w:line-rule="auto"/>
        <w:ind w:firstLine="540"/>
        <w:jc w:val="both"/>
      </w:pPr>
      <w:r>
        <w:rPr>
          <w:sz w:val="20"/>
        </w:rPr>
        <w:t xml:space="preserve">в 2023 году - 57,0 процента;</w:t>
      </w:r>
    </w:p>
    <w:p>
      <w:pPr>
        <w:pStyle w:val="0"/>
        <w:spacing w:before="200" w:line-rule="auto"/>
        <w:ind w:firstLine="540"/>
        <w:jc w:val="both"/>
      </w:pPr>
      <w:r>
        <w:rPr>
          <w:sz w:val="20"/>
        </w:rPr>
        <w:t xml:space="preserve">в 2024 году - 58,0 процента;</w:t>
      </w:r>
    </w:p>
    <w:p>
      <w:pPr>
        <w:pStyle w:val="0"/>
        <w:spacing w:before="200" w:line-rule="auto"/>
        <w:ind w:firstLine="540"/>
        <w:jc w:val="both"/>
      </w:pPr>
      <w:r>
        <w:rPr>
          <w:sz w:val="20"/>
        </w:rPr>
        <w:t xml:space="preserve">в 2025 году - 60,0 процента;</w:t>
      </w:r>
    </w:p>
    <w:p>
      <w:pPr>
        <w:pStyle w:val="0"/>
        <w:spacing w:before="200" w:line-rule="auto"/>
        <w:ind w:firstLine="540"/>
        <w:jc w:val="both"/>
      </w:pPr>
      <w:r>
        <w:rPr>
          <w:sz w:val="20"/>
        </w:rPr>
        <w:t xml:space="preserve">в 2030 году - 70,0 процента;</w:t>
      </w:r>
    </w:p>
    <w:p>
      <w:pPr>
        <w:pStyle w:val="0"/>
        <w:spacing w:before="200" w:line-rule="auto"/>
        <w:ind w:firstLine="540"/>
        <w:jc w:val="both"/>
      </w:pPr>
      <w:r>
        <w:rPr>
          <w:sz w:val="20"/>
        </w:rPr>
        <w:t xml:space="preserve">в 2035 году - 80,0 процента;</w:t>
      </w:r>
    </w:p>
    <w:p>
      <w:pPr>
        <w:pStyle w:val="0"/>
        <w:spacing w:before="200" w:line-rule="auto"/>
        <w:ind w:firstLine="540"/>
        <w:jc w:val="both"/>
      </w:pPr>
      <w:r>
        <w:rPr>
          <w:sz w:val="20"/>
        </w:rPr>
        <w:t xml:space="preserve">доля населения,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w:t>
      </w:r>
    </w:p>
    <w:p>
      <w:pPr>
        <w:pStyle w:val="0"/>
        <w:spacing w:before="200" w:line-rule="auto"/>
        <w:ind w:firstLine="540"/>
        <w:jc w:val="both"/>
      </w:pPr>
      <w:r>
        <w:rPr>
          <w:sz w:val="20"/>
        </w:rPr>
        <w:t xml:space="preserve">в 2019 году - 50,0 процента;</w:t>
      </w:r>
    </w:p>
    <w:p>
      <w:pPr>
        <w:pStyle w:val="0"/>
        <w:spacing w:before="200" w:line-rule="auto"/>
        <w:ind w:firstLine="540"/>
        <w:jc w:val="both"/>
      </w:pPr>
      <w:r>
        <w:rPr>
          <w:sz w:val="20"/>
        </w:rPr>
        <w:t xml:space="preserve">в 2020 году - 55,0 процента;</w:t>
      </w:r>
    </w:p>
    <w:p>
      <w:pPr>
        <w:pStyle w:val="0"/>
        <w:spacing w:before="200" w:line-rule="auto"/>
        <w:ind w:firstLine="540"/>
        <w:jc w:val="both"/>
      </w:pPr>
      <w:r>
        <w:rPr>
          <w:sz w:val="20"/>
        </w:rPr>
        <w:t xml:space="preserve">в 2021 году - 60,0 процента;</w:t>
      </w:r>
    </w:p>
    <w:p>
      <w:pPr>
        <w:pStyle w:val="0"/>
        <w:spacing w:before="200" w:line-rule="auto"/>
        <w:ind w:firstLine="540"/>
        <w:jc w:val="both"/>
      </w:pPr>
      <w:r>
        <w:rPr>
          <w:sz w:val="20"/>
        </w:rPr>
        <w:t xml:space="preserve">в 2022 году - 65,0 процента;</w:t>
      </w:r>
    </w:p>
    <w:p>
      <w:pPr>
        <w:pStyle w:val="0"/>
        <w:spacing w:before="200" w:line-rule="auto"/>
        <w:ind w:firstLine="540"/>
        <w:jc w:val="both"/>
      </w:pPr>
      <w:r>
        <w:rPr>
          <w:sz w:val="20"/>
        </w:rPr>
        <w:t xml:space="preserve">в 2023 году - 70,0 процента;</w:t>
      </w:r>
    </w:p>
    <w:p>
      <w:pPr>
        <w:pStyle w:val="0"/>
        <w:spacing w:before="200" w:line-rule="auto"/>
        <w:ind w:firstLine="540"/>
        <w:jc w:val="both"/>
      </w:pPr>
      <w:r>
        <w:rPr>
          <w:sz w:val="20"/>
        </w:rPr>
        <w:t xml:space="preserve">в 2024 году - 75,0 процента;</w:t>
      </w:r>
    </w:p>
    <w:p>
      <w:pPr>
        <w:pStyle w:val="0"/>
        <w:spacing w:before="200" w:line-rule="auto"/>
        <w:ind w:firstLine="540"/>
        <w:jc w:val="both"/>
      </w:pPr>
      <w:r>
        <w:rPr>
          <w:sz w:val="20"/>
        </w:rPr>
        <w:t xml:space="preserve">в 2025 году - 76,5 процента;</w:t>
      </w:r>
    </w:p>
    <w:p>
      <w:pPr>
        <w:pStyle w:val="0"/>
        <w:spacing w:before="200" w:line-rule="auto"/>
        <w:ind w:firstLine="540"/>
        <w:jc w:val="both"/>
      </w:pPr>
      <w:r>
        <w:rPr>
          <w:sz w:val="20"/>
        </w:rPr>
        <w:t xml:space="preserve">в 2030 году - 78,0 процента;</w:t>
      </w:r>
    </w:p>
    <w:p>
      <w:pPr>
        <w:pStyle w:val="0"/>
        <w:spacing w:before="200" w:line-rule="auto"/>
        <w:ind w:firstLine="540"/>
        <w:jc w:val="both"/>
      </w:pPr>
      <w:r>
        <w:rPr>
          <w:sz w:val="20"/>
        </w:rPr>
        <w:t xml:space="preserve">в 2035 году - 80,0 процента.</w:t>
      </w:r>
    </w:p>
    <w:p>
      <w:pPr>
        <w:pStyle w:val="0"/>
        <w:spacing w:before="200" w:line-rule="auto"/>
        <w:ind w:firstLine="540"/>
        <w:jc w:val="both"/>
      </w:pPr>
      <w:r>
        <w:rPr>
          <w:sz w:val="20"/>
        </w:rPr>
        <w:t xml:space="preserve">К 2022 году предусматривается достижение следующих целевых показателей (индикаторов):</w:t>
      </w:r>
    </w:p>
    <w:p>
      <w:pPr>
        <w:pStyle w:val="0"/>
        <w:spacing w:before="200" w:line-rule="auto"/>
        <w:ind w:firstLine="540"/>
        <w:jc w:val="both"/>
      </w:pPr>
      <w:r>
        <w:rPr>
          <w:sz w:val="20"/>
        </w:rPr>
        <w:t xml:space="preserve">единовременная пропускная способность спортивных сооружений:</w:t>
      </w:r>
    </w:p>
    <w:p>
      <w:pPr>
        <w:pStyle w:val="0"/>
        <w:spacing w:before="200" w:line-rule="auto"/>
        <w:ind w:firstLine="540"/>
        <w:jc w:val="both"/>
      </w:pPr>
      <w:r>
        <w:rPr>
          <w:sz w:val="20"/>
        </w:rPr>
        <w:t xml:space="preserve">в 2019 году - 108,65 тыс. человек;</w:t>
      </w:r>
    </w:p>
    <w:p>
      <w:pPr>
        <w:pStyle w:val="0"/>
        <w:spacing w:before="200" w:line-rule="auto"/>
        <w:ind w:firstLine="540"/>
        <w:jc w:val="both"/>
      </w:pPr>
      <w:r>
        <w:rPr>
          <w:sz w:val="20"/>
        </w:rPr>
        <w:t xml:space="preserve">в 2020 году - 108,70 тыс. человек;</w:t>
      </w:r>
    </w:p>
    <w:p>
      <w:pPr>
        <w:pStyle w:val="0"/>
        <w:spacing w:before="200" w:line-rule="auto"/>
        <w:ind w:firstLine="540"/>
        <w:jc w:val="both"/>
      </w:pPr>
      <w:r>
        <w:rPr>
          <w:sz w:val="20"/>
        </w:rPr>
        <w:t xml:space="preserve">в 2021 году - 108,75 тыс. человек;</w:t>
      </w:r>
    </w:p>
    <w:p>
      <w:pPr>
        <w:pStyle w:val="0"/>
        <w:spacing w:before="200" w:line-rule="auto"/>
        <w:ind w:firstLine="540"/>
        <w:jc w:val="both"/>
      </w:pPr>
      <w:r>
        <w:rPr>
          <w:sz w:val="20"/>
        </w:rPr>
        <w:t xml:space="preserve">доля граждан, занимающихся физической культурой и спортом по месту работы, в общей численности населения, занятого в экономике:</w:t>
      </w:r>
    </w:p>
    <w:p>
      <w:pPr>
        <w:pStyle w:val="0"/>
        <w:spacing w:before="200" w:line-rule="auto"/>
        <w:ind w:firstLine="540"/>
        <w:jc w:val="both"/>
      </w:pPr>
      <w:r>
        <w:rPr>
          <w:sz w:val="20"/>
        </w:rPr>
        <w:t xml:space="preserve">в 2019 году - 38,3 процента;</w:t>
      </w:r>
    </w:p>
    <w:p>
      <w:pPr>
        <w:pStyle w:val="0"/>
        <w:spacing w:before="200" w:line-rule="auto"/>
        <w:ind w:firstLine="540"/>
        <w:jc w:val="both"/>
      </w:pPr>
      <w:r>
        <w:rPr>
          <w:sz w:val="20"/>
        </w:rPr>
        <w:t xml:space="preserve">в 2020 году - 38,8 процента;</w:t>
      </w:r>
    </w:p>
    <w:p>
      <w:pPr>
        <w:pStyle w:val="0"/>
        <w:spacing w:before="200" w:line-rule="auto"/>
        <w:ind w:firstLine="540"/>
        <w:jc w:val="both"/>
      </w:pPr>
      <w:r>
        <w:rPr>
          <w:sz w:val="20"/>
        </w:rPr>
        <w:t xml:space="preserve">в 2021 году - 39,5 процента;</w:t>
      </w:r>
    </w:p>
    <w:p>
      <w:pPr>
        <w:pStyle w:val="0"/>
        <w:spacing w:before="200" w:line-rule="auto"/>
        <w:ind w:firstLine="540"/>
        <w:jc w:val="both"/>
      </w:pPr>
      <w:r>
        <w:rPr>
          <w:sz w:val="20"/>
        </w:rPr>
        <w:t xml:space="preserve">эффективность использования существующих объектов спорта:</w:t>
      </w:r>
    </w:p>
    <w:p>
      <w:pPr>
        <w:pStyle w:val="0"/>
        <w:spacing w:before="200" w:line-rule="auto"/>
        <w:ind w:firstLine="540"/>
        <w:jc w:val="both"/>
      </w:pPr>
      <w:r>
        <w:rPr>
          <w:sz w:val="20"/>
        </w:rPr>
        <w:t xml:space="preserve">в 2019 году - 75,0 процента;</w:t>
      </w:r>
    </w:p>
    <w:p>
      <w:pPr>
        <w:pStyle w:val="0"/>
        <w:spacing w:before="200" w:line-rule="auto"/>
        <w:ind w:firstLine="540"/>
        <w:jc w:val="both"/>
      </w:pPr>
      <w:r>
        <w:rPr>
          <w:sz w:val="20"/>
        </w:rPr>
        <w:t xml:space="preserve">в 2020 году - 76,0 процента;</w:t>
      </w:r>
    </w:p>
    <w:p>
      <w:pPr>
        <w:pStyle w:val="0"/>
        <w:spacing w:before="200" w:line-rule="auto"/>
        <w:ind w:firstLine="540"/>
        <w:jc w:val="both"/>
      </w:pPr>
      <w:r>
        <w:rPr>
          <w:sz w:val="20"/>
        </w:rPr>
        <w:t xml:space="preserve">в 2021 году - 77,0 процента;</w:t>
      </w:r>
    </w:p>
    <w:p>
      <w:pPr>
        <w:pStyle w:val="0"/>
        <w:spacing w:before="200" w:line-rule="auto"/>
        <w:ind w:firstLine="540"/>
        <w:jc w:val="both"/>
      </w:pPr>
      <w:r>
        <w:rPr>
          <w:sz w:val="20"/>
        </w:rPr>
        <w:t xml:space="preserve">количество спортивных региональных центров, введенных в эксплуатацию в рамках подпрограммы (нарастающим итогом):</w:t>
      </w:r>
    </w:p>
    <w:p>
      <w:pPr>
        <w:pStyle w:val="0"/>
        <w:spacing w:before="200" w:line-rule="auto"/>
        <w:ind w:firstLine="540"/>
        <w:jc w:val="both"/>
      </w:pPr>
      <w:r>
        <w:rPr>
          <w:sz w:val="20"/>
        </w:rPr>
        <w:t xml:space="preserve">в 2019 году - 0 единиц;</w:t>
      </w:r>
    </w:p>
    <w:p>
      <w:pPr>
        <w:pStyle w:val="0"/>
        <w:spacing w:before="200" w:line-rule="auto"/>
        <w:ind w:firstLine="540"/>
        <w:jc w:val="both"/>
      </w:pPr>
      <w:r>
        <w:rPr>
          <w:sz w:val="20"/>
        </w:rPr>
        <w:t xml:space="preserve">в 2020 году - 1 единица;</w:t>
      </w:r>
    </w:p>
    <w:p>
      <w:pPr>
        <w:pStyle w:val="0"/>
        <w:spacing w:before="200" w:line-rule="auto"/>
        <w:ind w:firstLine="540"/>
        <w:jc w:val="both"/>
      </w:pPr>
      <w:r>
        <w:rPr>
          <w:sz w:val="20"/>
        </w:rPr>
        <w:t xml:space="preserve">в 2021 году - 1 единица.</w:t>
      </w:r>
    </w:p>
    <w:p>
      <w:pPr>
        <w:pStyle w:val="0"/>
        <w:jc w:val="both"/>
      </w:pPr>
      <w:r>
        <w:rPr>
          <w:sz w:val="20"/>
        </w:rPr>
      </w:r>
    </w:p>
    <w:p>
      <w:pPr>
        <w:pStyle w:val="2"/>
        <w:outlineLvl w:val="2"/>
        <w:jc w:val="center"/>
      </w:pPr>
      <w:r>
        <w:rPr>
          <w:sz w:val="20"/>
        </w:rPr>
        <w:t xml:space="preserve">Раздел III. ХАРАКТЕРИСТИКА ОСНОВНЫХ МЕРОПРИЯТИЙ, МЕРОПРИЯТИЙ</w:t>
      </w:r>
    </w:p>
    <w:p>
      <w:pPr>
        <w:pStyle w:val="2"/>
        <w:jc w:val="center"/>
      </w:pPr>
      <w:r>
        <w:rPr>
          <w:sz w:val="20"/>
        </w:rPr>
        <w:t xml:space="preserve">ПОДПРОГРАММЫ С УКАЗАНИЕМ СРОКОВ И ЭТАПОВ ИХ РЕАЛИЗАЦИИ</w:t>
      </w:r>
    </w:p>
    <w:p>
      <w:pPr>
        <w:pStyle w:val="0"/>
        <w:jc w:val="both"/>
      </w:pPr>
      <w:r>
        <w:rPr>
          <w:sz w:val="20"/>
        </w:rPr>
      </w:r>
    </w:p>
    <w:p>
      <w:pPr>
        <w:pStyle w:val="0"/>
        <w:ind w:firstLine="540"/>
        <w:jc w:val="both"/>
      </w:pPr>
      <w:r>
        <w:rPr>
          <w:sz w:val="20"/>
        </w:rPr>
        <w:t xml:space="preserve">Основные мероприятия подпрограммы направлены на реализацию поставленных целей и задач подпрограммы и Государственной программы в целом.</w:t>
      </w:r>
    </w:p>
    <w:p>
      <w:pPr>
        <w:pStyle w:val="0"/>
        <w:spacing w:before="200" w:line-rule="auto"/>
        <w:ind w:firstLine="540"/>
        <w:jc w:val="both"/>
      </w:pPr>
      <w:r>
        <w:rPr>
          <w:sz w:val="20"/>
        </w:rPr>
        <w:t xml:space="preserve">Подпрограмма объединяет четыре основных мероприятия:</w:t>
      </w:r>
    </w:p>
    <w:p>
      <w:pPr>
        <w:pStyle w:val="0"/>
        <w:jc w:val="both"/>
      </w:pPr>
      <w:r>
        <w:rPr>
          <w:sz w:val="20"/>
        </w:rPr>
        <w:t xml:space="preserve">(в ред. Постановлений Кабинета Министров ЧР от 02.09.2019 </w:t>
      </w:r>
      <w:hyperlink w:history="0" r:id="rId230" w:tooltip="Постановление Кабинета Министров ЧР от 02.09.2019 N 3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357</w:t>
        </w:r>
      </w:hyperlink>
      <w:r>
        <w:rPr>
          <w:sz w:val="20"/>
        </w:rPr>
        <w:t xml:space="preserve">, от 31.01.2020 </w:t>
      </w:r>
      <w:hyperlink w:history="0" r:id="rId231" w:tooltip="Постановление Кабинета Министров ЧР от 31.01.2020 N 3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37</w:t>
        </w:r>
      </w:hyperlink>
      <w:r>
        <w:rPr>
          <w:sz w:val="20"/>
        </w:rPr>
        <w:t xml:space="preserve">, от 11.05.2022 </w:t>
      </w:r>
      <w:hyperlink w:history="0" r:id="rId232" w:tooltip="Постановление Кабинета Министров ЧР от 11.05.2022 N 20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204</w:t>
        </w:r>
      </w:hyperlink>
      <w:r>
        <w:rPr>
          <w:sz w:val="20"/>
        </w:rPr>
        <w:t xml:space="preserve">)</w:t>
      </w:r>
    </w:p>
    <w:p>
      <w:pPr>
        <w:pStyle w:val="0"/>
        <w:spacing w:before="200" w:line-rule="auto"/>
        <w:ind w:firstLine="540"/>
        <w:jc w:val="both"/>
      </w:pPr>
      <w:r>
        <w:rPr>
          <w:sz w:val="20"/>
        </w:rPr>
        <w:t xml:space="preserve">Основное мероприятие 1. Физкультурно-оздоровительная и спортивно-массовая работа с населением.</w:t>
      </w:r>
    </w:p>
    <w:p>
      <w:pPr>
        <w:pStyle w:val="0"/>
        <w:jc w:val="both"/>
      </w:pPr>
      <w:r>
        <w:rPr>
          <w:sz w:val="20"/>
        </w:rPr>
        <w:t xml:space="preserve">(в ред. </w:t>
      </w:r>
      <w:hyperlink w:history="0" r:id="rId233" w:tooltip="Постановление Кабинета Министров ЧР от 02.09.2019 N 3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02.09.2019 N 357)</w:t>
      </w:r>
    </w:p>
    <w:p>
      <w:pPr>
        <w:pStyle w:val="0"/>
        <w:spacing w:before="200" w:line-rule="auto"/>
        <w:ind w:firstLine="540"/>
        <w:jc w:val="both"/>
      </w:pPr>
      <w:r>
        <w:rPr>
          <w:sz w:val="20"/>
        </w:rPr>
        <w:t xml:space="preserve">В рамках данного основного мероприятия предусматривается:</w:t>
      </w:r>
    </w:p>
    <w:p>
      <w:pPr>
        <w:pStyle w:val="0"/>
        <w:spacing w:before="200" w:line-rule="auto"/>
        <w:ind w:firstLine="540"/>
        <w:jc w:val="both"/>
      </w:pPr>
      <w:r>
        <w:rPr>
          <w:sz w:val="20"/>
        </w:rPr>
        <w:t xml:space="preserve">увеличение численности населения, систематически занимающегося физической культурой и спортом;</w:t>
      </w:r>
    </w:p>
    <w:p>
      <w:pPr>
        <w:pStyle w:val="0"/>
        <w:spacing w:before="200" w:line-rule="auto"/>
        <w:ind w:firstLine="540"/>
        <w:jc w:val="both"/>
      </w:pPr>
      <w:r>
        <w:rPr>
          <w:sz w:val="20"/>
        </w:rPr>
        <w:t xml:space="preserve">проведение ежемесячного Дня здоровья и спорта;</w:t>
      </w:r>
    </w:p>
    <w:p>
      <w:pPr>
        <w:pStyle w:val="0"/>
        <w:spacing w:before="200" w:line-rule="auto"/>
        <w:ind w:firstLine="540"/>
        <w:jc w:val="both"/>
      </w:pPr>
      <w:r>
        <w:rPr>
          <w:sz w:val="20"/>
        </w:rPr>
        <w:t xml:space="preserve">развитие сети клубов физкультурно-спортивной направленности по месту обучения, жительства и в организациях независимо от организационно-правовых форм и форм собственности;</w:t>
      </w:r>
    </w:p>
    <w:p>
      <w:pPr>
        <w:pStyle w:val="0"/>
        <w:spacing w:before="200" w:line-rule="auto"/>
        <w:ind w:firstLine="540"/>
        <w:jc w:val="both"/>
      </w:pPr>
      <w:r>
        <w:rPr>
          <w:sz w:val="20"/>
        </w:rPr>
        <w:t xml:space="preserve">поэтапное внедрение Всероссийского физкультурно-спортивного комплекса "Готов к труду и обороне" (ГТО) (далее также - комплекс ГТО) в Чувашской Республике, утверждение и реализация календарных планов официальных физкультурных мероприятий и спортивных мероприятий Чувашской Республики, в том числе включающих в себя физкультурные мероприятия и спортивные мероприятия по реализации комплекса ГТО, организация участия во всероссийских спортивных мероприятиях по реализации комплекса ГТО;</w:t>
      </w:r>
    </w:p>
    <w:p>
      <w:pPr>
        <w:pStyle w:val="0"/>
        <w:spacing w:before="200" w:line-rule="auto"/>
        <w:ind w:firstLine="540"/>
        <w:jc w:val="both"/>
      </w:pPr>
      <w:r>
        <w:rPr>
          <w:sz w:val="20"/>
        </w:rPr>
        <w:t xml:space="preserve">организация и проведение республиканских и всероссийских физкультурных и комплексных спортивных мероприятий среди различных групп населения, организация их участия во всероссийских спортивных соревнованиях согласно календарным планам официальных физкультурных мероприятий и спортивных мероприятий Чувашской Республики;</w:t>
      </w:r>
    </w:p>
    <w:p>
      <w:pPr>
        <w:pStyle w:val="0"/>
        <w:spacing w:before="200" w:line-rule="auto"/>
        <w:ind w:firstLine="540"/>
        <w:jc w:val="both"/>
      </w:pPr>
      <w:r>
        <w:rPr>
          <w:sz w:val="20"/>
        </w:rPr>
        <w:t xml:space="preserve">поддержка создания и деятельности социально ориентированных некоммерческих организаций, оказывающих услуги в сфере физической культуры и массового спорта;</w:t>
      </w:r>
    </w:p>
    <w:p>
      <w:pPr>
        <w:pStyle w:val="0"/>
        <w:spacing w:before="200" w:line-rule="auto"/>
        <w:ind w:firstLine="540"/>
        <w:jc w:val="both"/>
      </w:pPr>
      <w:r>
        <w:rPr>
          <w:sz w:val="20"/>
        </w:rPr>
        <w:t xml:space="preserve">проведение ежегодных смотров-конкурсов на лучшую постановку физкультурно-оздоровительной и спортивно-массовой работы среди муниципальных образований Чувашской Республики; на лучшую постановку массовой физкультурно-спортивной работы по месту жительства граждан; среди организаторов физкультурно-спортивной работы в сельской местности; на лучшую постановку физкультурно-спортивной работы среди организаций; на лучшее использование физкультурно-спортивных комплексов; на лучшее проведение Дня здоровья и спорта; на лучшую постановку работы центров тестирования по выполнению нормативов испытаний (тестов) комплекса ГТО;</w:t>
      </w:r>
    </w:p>
    <w:p>
      <w:pPr>
        <w:pStyle w:val="0"/>
        <w:spacing w:before="200" w:line-rule="auto"/>
        <w:ind w:firstLine="540"/>
        <w:jc w:val="both"/>
      </w:pPr>
      <w:r>
        <w:rPr>
          <w:sz w:val="20"/>
        </w:rPr>
        <w:t xml:space="preserve">создание доступной среды спортивных объектов, оснащение их специализированным оборудованием, инвентарем для лиц с ограниченными возможностями здоровья и инвалидов;</w:t>
      </w:r>
    </w:p>
    <w:p>
      <w:pPr>
        <w:pStyle w:val="0"/>
        <w:spacing w:before="200" w:line-rule="auto"/>
        <w:ind w:firstLine="540"/>
        <w:jc w:val="both"/>
      </w:pPr>
      <w:r>
        <w:rPr>
          <w:sz w:val="20"/>
        </w:rPr>
        <w:t xml:space="preserve">организация физического воспитания и реабилитации лиц с ограниченными возможностями здоровья и инвалидов, организация их участия в республиканских, всероссийских и международных спортивных соревнованиях;</w:t>
      </w:r>
    </w:p>
    <w:p>
      <w:pPr>
        <w:pStyle w:val="0"/>
        <w:spacing w:before="200" w:line-rule="auto"/>
        <w:ind w:firstLine="540"/>
        <w:jc w:val="both"/>
      </w:pPr>
      <w:r>
        <w:rPr>
          <w:sz w:val="20"/>
        </w:rPr>
        <w:t xml:space="preserve">проведение комплекса мероприятий по развитию физической культуры и спорта среди граждан старшего возраста;</w:t>
      </w:r>
    </w:p>
    <w:p>
      <w:pPr>
        <w:pStyle w:val="0"/>
        <w:jc w:val="both"/>
      </w:pPr>
      <w:r>
        <w:rPr>
          <w:sz w:val="20"/>
        </w:rPr>
        <w:t xml:space="preserve">(абзац введен </w:t>
      </w:r>
      <w:hyperlink w:history="0" r:id="rId234" w:tooltip="Постановление Кабинета Министров ЧР от 30.04.2020 N 215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30.04.2020 N 215)</w:t>
      </w:r>
    </w:p>
    <w:p>
      <w:pPr>
        <w:pStyle w:val="0"/>
        <w:spacing w:before="200" w:line-rule="auto"/>
        <w:ind w:firstLine="540"/>
        <w:jc w:val="both"/>
      </w:pPr>
      <w:r>
        <w:rPr>
          <w:sz w:val="20"/>
        </w:rPr>
        <w:t xml:space="preserve">организация и проведение семинаров-совещаний, курсов повышения квалификации и профессиональной переподготовки для специалистов, работающих в сфере физической культуры и спорта;</w:t>
      </w:r>
    </w:p>
    <w:p>
      <w:pPr>
        <w:pStyle w:val="0"/>
        <w:jc w:val="both"/>
      </w:pPr>
      <w:r>
        <w:rPr>
          <w:sz w:val="20"/>
        </w:rPr>
        <w:t xml:space="preserve">(в ред. </w:t>
      </w:r>
      <w:hyperlink w:history="0" r:id="rId235" w:tooltip="Постановление Кабинета Министров ЧР от 17.11.2021 N 58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17.11.2021 N 581)</w:t>
      </w:r>
    </w:p>
    <w:p>
      <w:pPr>
        <w:pStyle w:val="0"/>
        <w:spacing w:before="200" w:line-rule="auto"/>
        <w:ind w:firstLine="540"/>
        <w:jc w:val="both"/>
      </w:pPr>
      <w:r>
        <w:rPr>
          <w:sz w:val="20"/>
        </w:rPr>
        <w:t xml:space="preserve">изготовление и размещение социальной рекламы по пропаганде массового спорта и здорового образа жизни;</w:t>
      </w:r>
    </w:p>
    <w:p>
      <w:pPr>
        <w:pStyle w:val="0"/>
        <w:spacing w:before="200" w:line-rule="auto"/>
        <w:ind w:firstLine="540"/>
        <w:jc w:val="both"/>
      </w:pPr>
      <w:r>
        <w:rPr>
          <w:sz w:val="20"/>
        </w:rPr>
        <w:t xml:space="preserve">освещение роли физкультурно-оздоровительной и спортивно-массовой работы в формировании здорового образа жизни;</w:t>
      </w:r>
    </w:p>
    <w:p>
      <w:pPr>
        <w:pStyle w:val="0"/>
        <w:spacing w:before="200" w:line-rule="auto"/>
        <w:ind w:firstLine="540"/>
        <w:jc w:val="both"/>
      </w:pPr>
      <w:r>
        <w:rPr>
          <w:sz w:val="20"/>
        </w:rPr>
        <w:t xml:space="preserve">издание полиграфической продукции (выпуск информационных буклетов, памяток, сертификатов, грамот, дипломов);</w:t>
      </w:r>
    </w:p>
    <w:p>
      <w:pPr>
        <w:pStyle w:val="0"/>
        <w:spacing w:before="200" w:line-rule="auto"/>
        <w:ind w:firstLine="540"/>
        <w:jc w:val="both"/>
      </w:pPr>
      <w:r>
        <w:rPr>
          <w:sz w:val="20"/>
        </w:rPr>
        <w:t xml:space="preserve">абзац утратил силу. - </w:t>
      </w:r>
      <w:hyperlink w:history="0" r:id="rId236" w:tooltip="Постановление Кабинета Министров ЧР от 31.01.2023 N 50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w:t>
        </w:r>
      </w:hyperlink>
      <w:r>
        <w:rPr>
          <w:sz w:val="20"/>
        </w:rPr>
        <w:t xml:space="preserve"> Кабинета Министров ЧР от 31.01.2023 N 50;</w:t>
      </w:r>
    </w:p>
    <w:p>
      <w:pPr>
        <w:pStyle w:val="0"/>
        <w:spacing w:before="200" w:line-rule="auto"/>
        <w:ind w:firstLine="540"/>
        <w:jc w:val="both"/>
      </w:pPr>
      <w:r>
        <w:rPr>
          <w:sz w:val="20"/>
        </w:rPr>
        <w:t xml:space="preserve">организация и проведение официальных физкультурных мероприятий;</w:t>
      </w:r>
    </w:p>
    <w:p>
      <w:pPr>
        <w:pStyle w:val="0"/>
        <w:jc w:val="both"/>
      </w:pPr>
      <w:r>
        <w:rPr>
          <w:sz w:val="20"/>
        </w:rPr>
        <w:t xml:space="preserve">(абзац введен </w:t>
      </w:r>
      <w:hyperlink w:history="0" r:id="rId237" w:tooltip="Постановление Кабинета Министров ЧР от 17.11.2021 N 58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17.11.2021 N 581)</w:t>
      </w:r>
    </w:p>
    <w:p>
      <w:pPr>
        <w:pStyle w:val="0"/>
        <w:spacing w:before="200" w:line-rule="auto"/>
        <w:ind w:firstLine="540"/>
        <w:jc w:val="both"/>
      </w:pPr>
      <w:r>
        <w:rPr>
          <w:sz w:val="20"/>
        </w:rPr>
        <w:t xml:space="preserve">организация и проведение физкультурных мероприятий с детьми и молодежью;</w:t>
      </w:r>
    </w:p>
    <w:p>
      <w:pPr>
        <w:pStyle w:val="0"/>
        <w:jc w:val="both"/>
      </w:pPr>
      <w:r>
        <w:rPr>
          <w:sz w:val="20"/>
        </w:rPr>
        <w:t xml:space="preserve">(абзац введен </w:t>
      </w:r>
      <w:hyperlink w:history="0" r:id="rId238" w:tooltip="Постановление Кабинета Министров ЧР от 17.11.2021 N 58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17.11.2021 N 581)</w:t>
      </w:r>
    </w:p>
    <w:p>
      <w:pPr>
        <w:pStyle w:val="0"/>
        <w:spacing w:before="200" w:line-rule="auto"/>
        <w:ind w:firstLine="540"/>
        <w:jc w:val="both"/>
      </w:pPr>
      <w:r>
        <w:rPr>
          <w:sz w:val="20"/>
        </w:rPr>
        <w:t xml:space="preserve">пропаганда физической культуры и спорта;</w:t>
      </w:r>
    </w:p>
    <w:p>
      <w:pPr>
        <w:pStyle w:val="0"/>
        <w:jc w:val="both"/>
      </w:pPr>
      <w:r>
        <w:rPr>
          <w:sz w:val="20"/>
        </w:rPr>
        <w:t xml:space="preserve">(абзац введен </w:t>
      </w:r>
      <w:hyperlink w:history="0" r:id="rId239" w:tooltip="Постановление Кабинета Министров ЧР от 17.11.2021 N 58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17.11.2021 N 581)</w:t>
      </w:r>
    </w:p>
    <w:p>
      <w:pPr>
        <w:pStyle w:val="0"/>
        <w:spacing w:before="200" w:line-rule="auto"/>
        <w:ind w:firstLine="540"/>
        <w:jc w:val="both"/>
      </w:pPr>
      <w:r>
        <w:rPr>
          <w:sz w:val="20"/>
        </w:rPr>
        <w:t xml:space="preserve">предоставление субсидий на подготовку оснований для размещения площадок ГТО и физкультурно-оздоровительных комплексов открытого типа и монтаж спортивного оборудования;</w:t>
      </w:r>
    </w:p>
    <w:p>
      <w:pPr>
        <w:pStyle w:val="0"/>
        <w:jc w:val="both"/>
      </w:pPr>
      <w:r>
        <w:rPr>
          <w:sz w:val="20"/>
        </w:rPr>
        <w:t xml:space="preserve">(абзац введен </w:t>
      </w:r>
      <w:hyperlink w:history="0" r:id="rId240" w:tooltip="Постановление Кабинета Министров ЧР от 17.11.2021 N 58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17.11.2021 N 581)</w:t>
      </w:r>
    </w:p>
    <w:p>
      <w:pPr>
        <w:pStyle w:val="0"/>
        <w:spacing w:before="200" w:line-rule="auto"/>
        <w:ind w:firstLine="540"/>
        <w:jc w:val="both"/>
      </w:pPr>
      <w:r>
        <w:rPr>
          <w:sz w:val="20"/>
        </w:rPr>
        <w:t xml:space="preserve">проведение информационно-коммуникационной кампании, направленной на освещение мероприятий в рамках региональных проектов.</w:t>
      </w:r>
    </w:p>
    <w:p>
      <w:pPr>
        <w:pStyle w:val="0"/>
        <w:jc w:val="both"/>
      </w:pPr>
      <w:r>
        <w:rPr>
          <w:sz w:val="20"/>
        </w:rPr>
        <w:t xml:space="preserve">(в ред. </w:t>
      </w:r>
      <w:hyperlink w:history="0" r:id="rId241" w:tooltip="Постановление Кабинета Министров ЧР от 02.09.2019 N 3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02.09.2019 N 357)</w:t>
      </w:r>
    </w:p>
    <w:p>
      <w:pPr>
        <w:pStyle w:val="0"/>
        <w:spacing w:before="200" w:line-rule="auto"/>
        <w:ind w:firstLine="540"/>
        <w:jc w:val="both"/>
      </w:pPr>
      <w:r>
        <w:rPr>
          <w:sz w:val="20"/>
        </w:rPr>
        <w:t xml:space="preserve">Основное мероприятие 2. Развитие спортивной инфраструктуры.</w:t>
      </w:r>
    </w:p>
    <w:p>
      <w:pPr>
        <w:pStyle w:val="0"/>
        <w:jc w:val="both"/>
      </w:pPr>
      <w:r>
        <w:rPr>
          <w:sz w:val="20"/>
        </w:rPr>
        <w:t xml:space="preserve">(в ред. </w:t>
      </w:r>
      <w:hyperlink w:history="0" r:id="rId242" w:tooltip="Постановление Кабинета Министров ЧР от 30.04.2020 N 215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30.04.2020 N 215)</w:t>
      </w:r>
    </w:p>
    <w:p>
      <w:pPr>
        <w:pStyle w:val="0"/>
        <w:spacing w:before="200" w:line-rule="auto"/>
        <w:ind w:firstLine="540"/>
        <w:jc w:val="both"/>
      </w:pPr>
      <w:r>
        <w:rPr>
          <w:sz w:val="20"/>
        </w:rPr>
        <w:t xml:space="preserve">В рамках данного основного мероприятия предусматривается реализация следующих мероприятий:</w:t>
      </w:r>
    </w:p>
    <w:p>
      <w:pPr>
        <w:pStyle w:val="0"/>
        <w:spacing w:before="200" w:line-rule="auto"/>
        <w:ind w:firstLine="540"/>
        <w:jc w:val="both"/>
      </w:pPr>
      <w:r>
        <w:rPr>
          <w:sz w:val="20"/>
        </w:rPr>
        <w:t xml:space="preserve">Мероприятие 2.1. Реконструкция БОУ ДОД "СДЮСШОР N 2" Минспорта Чувашии.</w:t>
      </w:r>
    </w:p>
    <w:p>
      <w:pPr>
        <w:pStyle w:val="0"/>
        <w:spacing w:before="200" w:line-rule="auto"/>
        <w:ind w:firstLine="540"/>
        <w:jc w:val="both"/>
      </w:pPr>
      <w:r>
        <w:rPr>
          <w:sz w:val="20"/>
        </w:rPr>
        <w:t xml:space="preserve">Мероприятие 2.2. Строительство объекта "Стадион-площадка по пер. Школьный в с. Порецкое Порецкого района Чувашской Республики, 2 этап".</w:t>
      </w:r>
    </w:p>
    <w:p>
      <w:pPr>
        <w:pStyle w:val="0"/>
        <w:jc w:val="both"/>
      </w:pPr>
      <w:r>
        <w:rPr>
          <w:sz w:val="20"/>
        </w:rPr>
        <w:t xml:space="preserve">(в ред. </w:t>
      </w:r>
      <w:hyperlink w:history="0" r:id="rId243" w:tooltip="Постановление Кабинета Министров ЧР от 30.04.2020 N 215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30.04.2020 N 215)</w:t>
      </w:r>
    </w:p>
    <w:p>
      <w:pPr>
        <w:pStyle w:val="0"/>
        <w:spacing w:before="200" w:line-rule="auto"/>
        <w:ind w:firstLine="540"/>
        <w:jc w:val="both"/>
      </w:pPr>
      <w:r>
        <w:rPr>
          <w:sz w:val="20"/>
        </w:rPr>
        <w:t xml:space="preserve">Реконструкция стадиона по пер. Школьный в с. Порецкое Порецкого района Чувашской Республики.</w:t>
      </w:r>
    </w:p>
    <w:p>
      <w:pPr>
        <w:pStyle w:val="0"/>
        <w:jc w:val="both"/>
      </w:pPr>
      <w:r>
        <w:rPr>
          <w:sz w:val="20"/>
        </w:rPr>
        <w:t xml:space="preserve">(в ред. </w:t>
      </w:r>
      <w:hyperlink w:history="0" r:id="rId244" w:tooltip="Постановление Кабинета Министров ЧР от 24.02.2022 N 59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24.02.2022 N 59)</w:t>
      </w:r>
    </w:p>
    <w:p>
      <w:pPr>
        <w:pStyle w:val="0"/>
        <w:spacing w:before="200" w:line-rule="auto"/>
        <w:ind w:firstLine="540"/>
        <w:jc w:val="both"/>
      </w:pPr>
      <w:r>
        <w:rPr>
          <w:sz w:val="20"/>
        </w:rPr>
        <w:t xml:space="preserve">Абзац утратил силу. - </w:t>
      </w:r>
      <w:hyperlink w:history="0" r:id="rId245" w:tooltip="Постановление Кабинета Министров ЧР от 02.09.2019 N 3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w:t>
        </w:r>
      </w:hyperlink>
      <w:r>
        <w:rPr>
          <w:sz w:val="20"/>
        </w:rPr>
        <w:t xml:space="preserve"> Кабинета Министров ЧР от 02.09.2019 N 357.</w:t>
      </w:r>
    </w:p>
    <w:p>
      <w:pPr>
        <w:pStyle w:val="0"/>
        <w:spacing w:before="200" w:line-rule="auto"/>
        <w:ind w:firstLine="540"/>
        <w:jc w:val="both"/>
      </w:pPr>
      <w:r>
        <w:rPr>
          <w:sz w:val="20"/>
        </w:rPr>
        <w:t xml:space="preserve">Мероприятие 2.3. Строительство лыжероллерной трассы протяженностью 3969 метров с освещением и видеонаблюдением в Центре зимних видов спорта (при БУ "СШОР N 2" Минспорта Чувашии).</w:t>
      </w:r>
    </w:p>
    <w:p>
      <w:pPr>
        <w:pStyle w:val="0"/>
        <w:jc w:val="both"/>
      </w:pPr>
      <w:r>
        <w:rPr>
          <w:sz w:val="20"/>
        </w:rPr>
        <w:t xml:space="preserve">(в ред. Постановлений Кабинета Министров ЧР от 14.10.2020 </w:t>
      </w:r>
      <w:hyperlink w:history="0" r:id="rId246" w:tooltip="Постановление Кабинета Министров ЧР от 14.10.2020 N 578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578</w:t>
        </w:r>
      </w:hyperlink>
      <w:r>
        <w:rPr>
          <w:sz w:val="20"/>
        </w:rPr>
        <w:t xml:space="preserve">, от 12.05.2021 </w:t>
      </w:r>
      <w:hyperlink w:history="0" r:id="rId247" w:tooltip="Постановление Кабинета Министров ЧР от 12.05.2021 N 186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186</w:t>
        </w:r>
      </w:hyperlink>
      <w:r>
        <w:rPr>
          <w:sz w:val="20"/>
        </w:rPr>
        <w:t xml:space="preserve">)</w:t>
      </w:r>
    </w:p>
    <w:p>
      <w:pPr>
        <w:pStyle w:val="0"/>
        <w:spacing w:before="200" w:line-rule="auto"/>
        <w:ind w:firstLine="540"/>
        <w:jc w:val="both"/>
      </w:pPr>
      <w:r>
        <w:rPr>
          <w:sz w:val="20"/>
        </w:rPr>
        <w:t xml:space="preserve">Мероприятие 2.4. Строительство объекта "Административно-бытовой корпус с тренажерным залом при БОУ ДОД "СДЮСШОР N 8 по спортивной ходьбе".</w:t>
      </w:r>
    </w:p>
    <w:p>
      <w:pPr>
        <w:pStyle w:val="0"/>
        <w:jc w:val="both"/>
      </w:pPr>
      <w:r>
        <w:rPr>
          <w:sz w:val="20"/>
        </w:rPr>
        <w:t xml:space="preserve">(в ред. </w:t>
      </w:r>
      <w:hyperlink w:history="0" r:id="rId248" w:tooltip="Постановление Кабинета Министров ЧР от 02.09.2019 N 3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02.09.2019 N 357)</w:t>
      </w:r>
    </w:p>
    <w:p>
      <w:pPr>
        <w:pStyle w:val="0"/>
        <w:spacing w:before="200" w:line-rule="auto"/>
        <w:ind w:firstLine="540"/>
        <w:jc w:val="both"/>
      </w:pPr>
      <w:r>
        <w:rPr>
          <w:sz w:val="20"/>
        </w:rPr>
        <w:t xml:space="preserve">Мероприятие 2.5. Строительство спортивно-оздоровительного комплекса с бассейном БУ "СШОР N 9 по плаванию" Минспорта Чувашии.</w:t>
      </w:r>
    </w:p>
    <w:p>
      <w:pPr>
        <w:pStyle w:val="0"/>
        <w:jc w:val="both"/>
      </w:pPr>
      <w:r>
        <w:rPr>
          <w:sz w:val="20"/>
        </w:rPr>
        <w:t xml:space="preserve">(в ред. </w:t>
      </w:r>
      <w:hyperlink w:history="0" r:id="rId249" w:tooltip="Постановление Кабинета Министров ЧР от 12.05.2021 N 186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12.05.2021 N 186)</w:t>
      </w:r>
    </w:p>
    <w:p>
      <w:pPr>
        <w:pStyle w:val="0"/>
        <w:spacing w:before="200" w:line-rule="auto"/>
        <w:ind w:firstLine="540"/>
        <w:jc w:val="both"/>
      </w:pPr>
      <w:r>
        <w:rPr>
          <w:sz w:val="20"/>
        </w:rPr>
        <w:t xml:space="preserve">Абзац утратил силу. - </w:t>
      </w:r>
      <w:hyperlink w:history="0" r:id="rId250" w:tooltip="Постановление Кабинета Министров ЧР от 14.10.2020 N 578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w:t>
        </w:r>
      </w:hyperlink>
      <w:r>
        <w:rPr>
          <w:sz w:val="20"/>
        </w:rPr>
        <w:t xml:space="preserve"> Кабинета Министров ЧР от 14.10.2020 N 578.</w:t>
      </w:r>
    </w:p>
    <w:p>
      <w:pPr>
        <w:pStyle w:val="0"/>
        <w:spacing w:before="200" w:line-rule="auto"/>
        <w:ind w:firstLine="540"/>
        <w:jc w:val="both"/>
      </w:pPr>
      <w:r>
        <w:rPr>
          <w:sz w:val="20"/>
        </w:rPr>
        <w:t xml:space="preserve">Мероприятие 2.7. Реконструкция футбольного поля МБУДО "ДЮСШ "Энергия" в г. Чебоксары Чувашской Республики.</w:t>
      </w:r>
    </w:p>
    <w:p>
      <w:pPr>
        <w:pStyle w:val="0"/>
        <w:jc w:val="both"/>
      </w:pPr>
      <w:r>
        <w:rPr>
          <w:sz w:val="20"/>
        </w:rPr>
        <w:t xml:space="preserve">(в ред. </w:t>
      </w:r>
      <w:hyperlink w:history="0" r:id="rId251" w:tooltip="Постановление Кабинета Министров ЧР от 02.09.2019 N 3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02.09.2019 N 357)</w:t>
      </w:r>
    </w:p>
    <w:p>
      <w:pPr>
        <w:pStyle w:val="0"/>
        <w:spacing w:before="200" w:line-rule="auto"/>
        <w:ind w:firstLine="540"/>
        <w:jc w:val="both"/>
      </w:pPr>
      <w:r>
        <w:rPr>
          <w:sz w:val="20"/>
        </w:rPr>
        <w:t xml:space="preserve">Мероприятие 2.8. Строительство объекта "Здание олимпийского центра подготовки по стрельбе из лука с выставочно-конгрессными залами в г. Чебоксары".</w:t>
      </w:r>
    </w:p>
    <w:p>
      <w:pPr>
        <w:pStyle w:val="0"/>
        <w:jc w:val="both"/>
      </w:pPr>
      <w:r>
        <w:rPr>
          <w:sz w:val="20"/>
        </w:rPr>
        <w:t xml:space="preserve">(в ред. </w:t>
      </w:r>
      <w:hyperlink w:history="0" r:id="rId252" w:tooltip="Постановление Кабинета Министров ЧР от 02.09.2019 N 3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02.09.2019 N 357)</w:t>
      </w:r>
    </w:p>
    <w:p>
      <w:pPr>
        <w:pStyle w:val="0"/>
        <w:spacing w:before="200" w:line-rule="auto"/>
        <w:ind w:firstLine="540"/>
        <w:jc w:val="both"/>
      </w:pPr>
      <w:r>
        <w:rPr>
          <w:sz w:val="20"/>
        </w:rPr>
        <w:t xml:space="preserve">Мероприятие 2.9. Реконструкция стадиона "Волга" города Чебоксары, ул. Коллективная, д. 3.</w:t>
      </w:r>
    </w:p>
    <w:p>
      <w:pPr>
        <w:pStyle w:val="0"/>
        <w:jc w:val="both"/>
      </w:pPr>
      <w:r>
        <w:rPr>
          <w:sz w:val="20"/>
        </w:rPr>
        <w:t xml:space="preserve">(в ред. </w:t>
      </w:r>
      <w:hyperlink w:history="0" r:id="rId253" w:tooltip="Постановление Кабинета Министров ЧР от 02.09.2019 N 3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02.09.2019 N 357)</w:t>
      </w:r>
    </w:p>
    <w:p>
      <w:pPr>
        <w:pStyle w:val="0"/>
        <w:spacing w:before="200" w:line-rule="auto"/>
        <w:ind w:firstLine="540"/>
        <w:jc w:val="both"/>
      </w:pPr>
      <w:r>
        <w:rPr>
          <w:sz w:val="20"/>
        </w:rPr>
        <w:t xml:space="preserve">Мероприятие 2.10. Реконструкция Центрального стадиона им. А.Г.Николаева в г. Новочебоксарск Чувашской Республики.</w:t>
      </w:r>
    </w:p>
    <w:p>
      <w:pPr>
        <w:pStyle w:val="0"/>
        <w:jc w:val="both"/>
      </w:pPr>
      <w:r>
        <w:rPr>
          <w:sz w:val="20"/>
        </w:rPr>
        <w:t xml:space="preserve">(в ред. </w:t>
      </w:r>
      <w:hyperlink w:history="0" r:id="rId254" w:tooltip="Постановление Кабинета Министров ЧР от 02.09.2019 N 3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02.09.2019 N 357)</w:t>
      </w:r>
    </w:p>
    <w:p>
      <w:pPr>
        <w:pStyle w:val="0"/>
        <w:spacing w:before="200" w:line-rule="auto"/>
        <w:ind w:firstLine="540"/>
        <w:jc w:val="both"/>
      </w:pPr>
      <w:r>
        <w:rPr>
          <w:sz w:val="20"/>
        </w:rPr>
        <w:t xml:space="preserve">Мероприятие 2.11. Строительство стадиона-площадки в с. Яльчики Яльчикского района Чувашской Республики.</w:t>
      </w:r>
    </w:p>
    <w:p>
      <w:pPr>
        <w:pStyle w:val="0"/>
        <w:jc w:val="both"/>
      </w:pPr>
      <w:r>
        <w:rPr>
          <w:sz w:val="20"/>
        </w:rPr>
        <w:t xml:space="preserve">(в ред. </w:t>
      </w:r>
      <w:hyperlink w:history="0" r:id="rId255" w:tooltip="Постановление Кабинета Министров ЧР от 31.01.2020 N 3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31.01.2020 N 37)</w:t>
      </w:r>
    </w:p>
    <w:p>
      <w:pPr>
        <w:pStyle w:val="0"/>
        <w:spacing w:before="200" w:line-rule="auto"/>
        <w:ind w:firstLine="540"/>
        <w:jc w:val="both"/>
      </w:pPr>
      <w:r>
        <w:rPr>
          <w:sz w:val="20"/>
        </w:rPr>
        <w:t xml:space="preserve">Мероприятие 2.12. Строительство объекта "Стадион-площадка при муниципальном бюджетном общеобразовательном учреждении "Средняя общеобразовательная школа N 2", Россия, Чувашская Республика, Ядринский район, г. Ядрин. Физкультурно-оздоровительный комплекс открытого типа".</w:t>
      </w:r>
    </w:p>
    <w:p>
      <w:pPr>
        <w:pStyle w:val="0"/>
        <w:jc w:val="both"/>
      </w:pPr>
      <w:r>
        <w:rPr>
          <w:sz w:val="20"/>
        </w:rPr>
        <w:t xml:space="preserve">(в ред. </w:t>
      </w:r>
      <w:hyperlink w:history="0" r:id="rId256" w:tooltip="Постановление Кабинета Министров ЧР от 02.09.2019 N 3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02.09.2019 N 357)</w:t>
      </w:r>
    </w:p>
    <w:p>
      <w:pPr>
        <w:pStyle w:val="0"/>
        <w:spacing w:before="200" w:line-rule="auto"/>
        <w:ind w:firstLine="540"/>
        <w:jc w:val="both"/>
      </w:pPr>
      <w:r>
        <w:rPr>
          <w:sz w:val="20"/>
        </w:rPr>
        <w:t xml:space="preserve">Абзац утратил силу. - </w:t>
      </w:r>
      <w:hyperlink w:history="0" r:id="rId257" w:tooltip="Постановление Кабинета Министров ЧР от 02.09.2019 N 3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w:t>
        </w:r>
      </w:hyperlink>
      <w:r>
        <w:rPr>
          <w:sz w:val="20"/>
        </w:rPr>
        <w:t xml:space="preserve"> Кабинета Министров ЧР от 02.09.2019 N 357.</w:t>
      </w:r>
    </w:p>
    <w:p>
      <w:pPr>
        <w:pStyle w:val="0"/>
        <w:spacing w:before="200" w:line-rule="auto"/>
        <w:ind w:firstLine="540"/>
        <w:jc w:val="both"/>
      </w:pPr>
      <w:r>
        <w:rPr>
          <w:sz w:val="20"/>
        </w:rPr>
        <w:t xml:space="preserve">Мероприятие 2.13. Строительство физкультурно-оздоровительного комплекса открытого типа в д. Торханы Шумерлинского района.</w:t>
      </w:r>
    </w:p>
    <w:p>
      <w:pPr>
        <w:pStyle w:val="0"/>
        <w:jc w:val="both"/>
      </w:pPr>
      <w:r>
        <w:rPr>
          <w:sz w:val="20"/>
        </w:rPr>
        <w:t xml:space="preserve">(в ред. </w:t>
      </w:r>
      <w:hyperlink w:history="0" r:id="rId258" w:tooltip="Постановление Кабинета Министров ЧР от 02.09.2019 N 3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02.09.2019 N 357)</w:t>
      </w:r>
    </w:p>
    <w:p>
      <w:pPr>
        <w:pStyle w:val="0"/>
        <w:spacing w:before="200" w:line-rule="auto"/>
        <w:ind w:firstLine="540"/>
        <w:jc w:val="both"/>
      </w:pPr>
      <w:r>
        <w:rPr>
          <w:sz w:val="20"/>
        </w:rPr>
        <w:t xml:space="preserve">Мероприятие 2.14. Строительство горнолыжного комплекса БУ "СШОР N 2" Минспорта Чувашии.</w:t>
      </w:r>
    </w:p>
    <w:p>
      <w:pPr>
        <w:pStyle w:val="0"/>
        <w:jc w:val="both"/>
      </w:pPr>
      <w:r>
        <w:rPr>
          <w:sz w:val="20"/>
        </w:rPr>
        <w:t xml:space="preserve">(в ред. </w:t>
      </w:r>
      <w:hyperlink w:history="0" r:id="rId259" w:tooltip="Постановление Кабинета Министров ЧР от 02.09.2019 N 3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02.09.2019 N 357)</w:t>
      </w:r>
    </w:p>
    <w:p>
      <w:pPr>
        <w:pStyle w:val="0"/>
        <w:spacing w:before="200" w:line-rule="auto"/>
        <w:ind w:firstLine="540"/>
        <w:jc w:val="both"/>
      </w:pPr>
      <w:r>
        <w:rPr>
          <w:sz w:val="20"/>
        </w:rPr>
        <w:t xml:space="preserve">Мероприятие 2.15. Реконструкция АУ Чувашской Республики ДОД "СДЮСШОР N 3" Минспорта Чувашии.</w:t>
      </w:r>
    </w:p>
    <w:p>
      <w:pPr>
        <w:pStyle w:val="0"/>
        <w:jc w:val="both"/>
      </w:pPr>
      <w:r>
        <w:rPr>
          <w:sz w:val="20"/>
        </w:rPr>
        <w:t xml:space="preserve">(в ред. </w:t>
      </w:r>
      <w:hyperlink w:history="0" r:id="rId260" w:tooltip="Постановление Кабинета Министров ЧР от 02.09.2019 N 3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02.09.2019 N 357)</w:t>
      </w:r>
    </w:p>
    <w:p>
      <w:pPr>
        <w:pStyle w:val="0"/>
        <w:spacing w:before="200" w:line-rule="auto"/>
        <w:ind w:firstLine="540"/>
        <w:jc w:val="both"/>
      </w:pPr>
      <w:r>
        <w:rPr>
          <w:sz w:val="20"/>
        </w:rPr>
        <w:t xml:space="preserve">Мероприятие 2.16. Реконструкция компрессорной станции под спортивно-оздоровительный комплекс по адресу: г. Новочебоксарск, ул. Ж.Крутовой, вл. 1А.</w:t>
      </w:r>
    </w:p>
    <w:p>
      <w:pPr>
        <w:pStyle w:val="0"/>
        <w:jc w:val="both"/>
      </w:pPr>
      <w:r>
        <w:rPr>
          <w:sz w:val="20"/>
        </w:rPr>
        <w:t xml:space="preserve">(в ред. </w:t>
      </w:r>
      <w:hyperlink w:history="0" r:id="rId261" w:tooltip="Постановление Кабинета Министров ЧР от 02.09.2019 N 3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02.09.2019 N 357)</w:t>
      </w:r>
    </w:p>
    <w:p>
      <w:pPr>
        <w:pStyle w:val="0"/>
        <w:spacing w:before="200" w:line-rule="auto"/>
        <w:ind w:firstLine="540"/>
        <w:jc w:val="both"/>
      </w:pPr>
      <w:r>
        <w:rPr>
          <w:sz w:val="20"/>
        </w:rPr>
        <w:t xml:space="preserve">Мероприятие 2.17. Строительство спортивного зала БУ "СШОР N 2" Минспорта Чувашии.</w:t>
      </w:r>
    </w:p>
    <w:p>
      <w:pPr>
        <w:pStyle w:val="0"/>
        <w:jc w:val="both"/>
      </w:pPr>
      <w:r>
        <w:rPr>
          <w:sz w:val="20"/>
        </w:rPr>
        <w:t xml:space="preserve">(в ред. </w:t>
      </w:r>
      <w:hyperlink w:history="0" r:id="rId262" w:tooltip="Постановление Кабинета Министров ЧР от 02.09.2019 N 3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02.09.2019 N 357)</w:t>
      </w:r>
    </w:p>
    <w:p>
      <w:pPr>
        <w:pStyle w:val="0"/>
        <w:spacing w:before="200" w:line-rule="auto"/>
        <w:ind w:firstLine="540"/>
        <w:jc w:val="both"/>
      </w:pPr>
      <w:r>
        <w:rPr>
          <w:sz w:val="20"/>
        </w:rPr>
        <w:t xml:space="preserve">Мероприятие 2.18. Строительство трассы маунтинбайка в г. Чебоксары (2 этап строительства центра развития маунтинбайка в г. Чебоксары) при БУ "СШОР N 7 имени В.Ярды" Минспорта Чувашии.</w:t>
      </w:r>
    </w:p>
    <w:p>
      <w:pPr>
        <w:pStyle w:val="0"/>
        <w:jc w:val="both"/>
      </w:pPr>
      <w:r>
        <w:rPr>
          <w:sz w:val="20"/>
        </w:rPr>
        <w:t xml:space="preserve">(в ред. Постановлений Кабинета Министров ЧР от 02.09.2019 </w:t>
      </w:r>
      <w:hyperlink w:history="0" r:id="rId263" w:tooltip="Постановление Кабинета Министров ЧР от 02.09.2019 N 3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357</w:t>
        </w:r>
      </w:hyperlink>
      <w:r>
        <w:rPr>
          <w:sz w:val="20"/>
        </w:rPr>
        <w:t xml:space="preserve">, от 12.05.2021 </w:t>
      </w:r>
      <w:hyperlink w:history="0" r:id="rId264" w:tooltip="Постановление Кабинета Министров ЧР от 12.05.2021 N 186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186</w:t>
        </w:r>
      </w:hyperlink>
      <w:r>
        <w:rPr>
          <w:sz w:val="20"/>
        </w:rPr>
        <w:t xml:space="preserve">)</w:t>
      </w:r>
    </w:p>
    <w:p>
      <w:pPr>
        <w:pStyle w:val="0"/>
        <w:spacing w:before="200" w:line-rule="auto"/>
        <w:ind w:firstLine="540"/>
        <w:jc w:val="both"/>
      </w:pPr>
      <w:r>
        <w:rPr>
          <w:sz w:val="20"/>
        </w:rPr>
        <w:t xml:space="preserve">Мероприятие 2.19. Реконструкция здания БПОУ "Чебоксарское УОР имени В.М.Краснова" Минспорта Чувашии.</w:t>
      </w:r>
    </w:p>
    <w:p>
      <w:pPr>
        <w:pStyle w:val="0"/>
        <w:jc w:val="both"/>
      </w:pPr>
      <w:r>
        <w:rPr>
          <w:sz w:val="20"/>
        </w:rPr>
        <w:t xml:space="preserve">(в ред. </w:t>
      </w:r>
      <w:hyperlink w:history="0" r:id="rId265" w:tooltip="Постановление Кабинета Министров ЧР от 17.11.2021 N 58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17.11.2021 N 581)</w:t>
      </w:r>
    </w:p>
    <w:p>
      <w:pPr>
        <w:pStyle w:val="0"/>
        <w:spacing w:before="200" w:line-rule="auto"/>
        <w:ind w:firstLine="540"/>
        <w:jc w:val="both"/>
      </w:pPr>
      <w:r>
        <w:rPr>
          <w:sz w:val="20"/>
        </w:rPr>
        <w:t xml:space="preserve">Мероприятие 2.20. Строительство спортивного комплекса при АУ "ФОЦ "Белые камни" Минспорта Чувашии.</w:t>
      </w:r>
    </w:p>
    <w:p>
      <w:pPr>
        <w:pStyle w:val="0"/>
        <w:jc w:val="both"/>
      </w:pPr>
      <w:r>
        <w:rPr>
          <w:sz w:val="20"/>
        </w:rPr>
        <w:t xml:space="preserve">(в ред. </w:t>
      </w:r>
      <w:hyperlink w:history="0" r:id="rId266" w:tooltip="Постановление Кабинета Министров ЧР от 02.09.2019 N 3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02.09.2019 N 357)</w:t>
      </w:r>
    </w:p>
    <w:p>
      <w:pPr>
        <w:pStyle w:val="0"/>
        <w:spacing w:before="200" w:line-rule="auto"/>
        <w:ind w:firstLine="540"/>
        <w:jc w:val="both"/>
      </w:pPr>
      <w:r>
        <w:rPr>
          <w:sz w:val="20"/>
        </w:rPr>
        <w:t xml:space="preserve">Мероприятие 2.21. Строительство физкультурно-оздоровительного комплекса с плавательным бассейном АУ Чувашии "ФОЦ "Росинка" Минспорта Чувашии по адресу: Чувашская Республика, г. Чебоксары, Московский район, Заволжье.</w:t>
      </w:r>
    </w:p>
    <w:p>
      <w:pPr>
        <w:pStyle w:val="0"/>
        <w:jc w:val="both"/>
      </w:pPr>
      <w:r>
        <w:rPr>
          <w:sz w:val="20"/>
        </w:rPr>
        <w:t xml:space="preserve">(в ред. </w:t>
      </w:r>
      <w:hyperlink w:history="0" r:id="rId267" w:tooltip="Постановление Кабинета Министров ЧР от 14.10.2020 N 578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14.10.2020 N 578)</w:t>
      </w:r>
    </w:p>
    <w:p>
      <w:pPr>
        <w:pStyle w:val="0"/>
        <w:spacing w:before="200" w:line-rule="auto"/>
        <w:ind w:firstLine="540"/>
        <w:jc w:val="both"/>
      </w:pPr>
      <w:r>
        <w:rPr>
          <w:sz w:val="20"/>
        </w:rPr>
        <w:t xml:space="preserve">Мероприятие 2.22. Реконструкция стадиона "Труд" города Алатырь.</w:t>
      </w:r>
    </w:p>
    <w:p>
      <w:pPr>
        <w:pStyle w:val="0"/>
        <w:jc w:val="both"/>
      </w:pPr>
      <w:r>
        <w:rPr>
          <w:sz w:val="20"/>
        </w:rPr>
        <w:t xml:space="preserve">(в ред. </w:t>
      </w:r>
      <w:hyperlink w:history="0" r:id="rId268" w:tooltip="Постановление Кабинета Министров ЧР от 17.11.2021 N 58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17.11.2021 N 581)</w:t>
      </w:r>
    </w:p>
    <w:p>
      <w:pPr>
        <w:pStyle w:val="0"/>
        <w:spacing w:before="200" w:line-rule="auto"/>
        <w:ind w:firstLine="540"/>
        <w:jc w:val="both"/>
      </w:pPr>
      <w:r>
        <w:rPr>
          <w:sz w:val="20"/>
        </w:rPr>
        <w:t xml:space="preserve">Мероприятие 2.23. Реконструкция стадиона в с. Красные Четаи Красночетайского района.</w:t>
      </w:r>
    </w:p>
    <w:p>
      <w:pPr>
        <w:pStyle w:val="0"/>
        <w:jc w:val="both"/>
      </w:pPr>
      <w:r>
        <w:rPr>
          <w:sz w:val="20"/>
        </w:rPr>
        <w:t xml:space="preserve">(в ред. </w:t>
      </w:r>
      <w:hyperlink w:history="0" r:id="rId269" w:tooltip="Постановление Кабинета Министров ЧР от 02.09.2019 N 3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02.09.2019 N 357)</w:t>
      </w:r>
    </w:p>
    <w:p>
      <w:pPr>
        <w:pStyle w:val="0"/>
        <w:spacing w:before="200" w:line-rule="auto"/>
        <w:ind w:firstLine="540"/>
        <w:jc w:val="both"/>
      </w:pPr>
      <w:r>
        <w:rPr>
          <w:sz w:val="20"/>
        </w:rPr>
        <w:t xml:space="preserve">Мероприятие 2.24. Реконструкция футбольного поля БУ "СШ по футболу" Минспорта Чувашии, стадион "Труд", г. Чебоксары, ул. Гладкова, владение 1 (демонтажные работы, наружные сети).</w:t>
      </w:r>
    </w:p>
    <w:p>
      <w:pPr>
        <w:pStyle w:val="0"/>
        <w:jc w:val="both"/>
      </w:pPr>
      <w:r>
        <w:rPr>
          <w:sz w:val="20"/>
        </w:rPr>
        <w:t xml:space="preserve">(в ред. </w:t>
      </w:r>
      <w:hyperlink w:history="0" r:id="rId270" w:tooltip="Постановление Кабинета Министров ЧР от 16.10.2023 N 660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16.10.2023 N 660)</w:t>
      </w:r>
    </w:p>
    <w:p>
      <w:pPr>
        <w:pStyle w:val="0"/>
        <w:spacing w:before="200" w:line-rule="auto"/>
        <w:ind w:firstLine="540"/>
        <w:jc w:val="both"/>
      </w:pPr>
      <w:r>
        <w:rPr>
          <w:sz w:val="20"/>
        </w:rPr>
        <w:t xml:space="preserve">Мероприятие 2.25. Укрепление материально-технической базы муниципальных учреждений в сфере физической культуры и спорта.</w:t>
      </w:r>
    </w:p>
    <w:p>
      <w:pPr>
        <w:pStyle w:val="0"/>
        <w:jc w:val="both"/>
      </w:pPr>
      <w:r>
        <w:rPr>
          <w:sz w:val="20"/>
        </w:rPr>
        <w:t xml:space="preserve">(абзац введен </w:t>
      </w:r>
      <w:hyperlink w:history="0" r:id="rId271" w:tooltip="Постановление Кабинета Министров ЧР от 02.09.2019 N 3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02.09.2019 N 357)</w:t>
      </w:r>
    </w:p>
    <w:p>
      <w:pPr>
        <w:pStyle w:val="0"/>
        <w:spacing w:before="200" w:line-rule="auto"/>
        <w:ind w:firstLine="540"/>
        <w:jc w:val="both"/>
      </w:pPr>
      <w:r>
        <w:rPr>
          <w:sz w:val="20"/>
        </w:rPr>
        <w:t xml:space="preserve">Мероприятие 2.26. Реализация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w:t>
      </w:r>
    </w:p>
    <w:p>
      <w:pPr>
        <w:pStyle w:val="0"/>
        <w:jc w:val="both"/>
      </w:pPr>
      <w:r>
        <w:rPr>
          <w:sz w:val="20"/>
        </w:rPr>
        <w:t xml:space="preserve">(абзац введен </w:t>
      </w:r>
      <w:hyperlink w:history="0" r:id="rId272" w:tooltip="Постановление Кабинета Министров ЧР от 02.09.2019 N 3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02.09.2019 N 357)</w:t>
      </w:r>
    </w:p>
    <w:p>
      <w:pPr>
        <w:pStyle w:val="0"/>
        <w:spacing w:before="200" w:line-rule="auto"/>
        <w:ind w:firstLine="540"/>
        <w:jc w:val="both"/>
      </w:pPr>
      <w:r>
        <w:rPr>
          <w:sz w:val="20"/>
        </w:rPr>
        <w:t xml:space="preserve">Абзац утратил силу. - </w:t>
      </w:r>
      <w:hyperlink w:history="0" r:id="rId273" w:tooltip="Постановление Кабинета Министров ЧР от 17.11.2021 N 58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w:t>
        </w:r>
      </w:hyperlink>
      <w:r>
        <w:rPr>
          <w:sz w:val="20"/>
        </w:rPr>
        <w:t xml:space="preserve"> Кабинета Министров ЧР от 17.11.2021 N 581.</w:t>
      </w:r>
    </w:p>
    <w:p>
      <w:pPr>
        <w:pStyle w:val="0"/>
        <w:spacing w:before="200" w:line-rule="auto"/>
        <w:ind w:firstLine="540"/>
        <w:jc w:val="both"/>
      </w:pPr>
      <w:r>
        <w:rPr>
          <w:sz w:val="20"/>
        </w:rPr>
        <w:t xml:space="preserve">Мероприятие 2.27. Строительство футбольного поля в с. Красноармейское Красноармейского района Чувашской Республики.</w:t>
      </w:r>
    </w:p>
    <w:p>
      <w:pPr>
        <w:pStyle w:val="0"/>
        <w:jc w:val="both"/>
      </w:pPr>
      <w:r>
        <w:rPr>
          <w:sz w:val="20"/>
        </w:rPr>
        <w:t xml:space="preserve">(в ред. </w:t>
      </w:r>
      <w:hyperlink w:history="0" r:id="rId274" w:tooltip="Постановление Кабинета Министров ЧР от 17.11.2021 N 58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17.11.2021 N 581)</w:t>
      </w:r>
    </w:p>
    <w:p>
      <w:pPr>
        <w:pStyle w:val="0"/>
        <w:spacing w:before="200" w:line-rule="auto"/>
        <w:ind w:firstLine="540"/>
        <w:jc w:val="both"/>
      </w:pPr>
      <w:r>
        <w:rPr>
          <w:sz w:val="20"/>
        </w:rPr>
        <w:t xml:space="preserve">Мероприятие 2.28. Строительство футбольного поля в с. Комсомольское Комсомольского района Чувашской Республики.</w:t>
      </w:r>
    </w:p>
    <w:p>
      <w:pPr>
        <w:pStyle w:val="0"/>
        <w:jc w:val="both"/>
      </w:pPr>
      <w:r>
        <w:rPr>
          <w:sz w:val="20"/>
        </w:rPr>
        <w:t xml:space="preserve">(в ред. </w:t>
      </w:r>
      <w:hyperlink w:history="0" r:id="rId275" w:tooltip="Постановление Кабинета Министров ЧР от 17.11.2021 N 58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17.11.2021 N 581)</w:t>
      </w:r>
    </w:p>
    <w:p>
      <w:pPr>
        <w:pStyle w:val="0"/>
        <w:spacing w:before="200" w:line-rule="auto"/>
        <w:ind w:firstLine="540"/>
        <w:jc w:val="both"/>
      </w:pPr>
      <w:r>
        <w:rPr>
          <w:sz w:val="20"/>
        </w:rPr>
        <w:t xml:space="preserve">Мероприятие 2.29. Строительство футбольного поля в с. Красные Четаи Красночетайского района Чувашской Республики.</w:t>
      </w:r>
    </w:p>
    <w:p>
      <w:pPr>
        <w:pStyle w:val="0"/>
        <w:jc w:val="both"/>
      </w:pPr>
      <w:r>
        <w:rPr>
          <w:sz w:val="20"/>
        </w:rPr>
        <w:t xml:space="preserve">(в ред. </w:t>
      </w:r>
      <w:hyperlink w:history="0" r:id="rId276" w:tooltip="Постановление Кабинета Министров ЧР от 17.11.2021 N 58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17.11.2021 N 581)</w:t>
      </w:r>
    </w:p>
    <w:p>
      <w:pPr>
        <w:pStyle w:val="0"/>
        <w:spacing w:before="200" w:line-rule="auto"/>
        <w:ind w:firstLine="540"/>
        <w:jc w:val="both"/>
      </w:pPr>
      <w:r>
        <w:rPr>
          <w:sz w:val="20"/>
        </w:rPr>
        <w:t xml:space="preserve">Мероприятие 2.30. Строительство футбольного поля в г. Козловка Козловского района Чувашской Республики.</w:t>
      </w:r>
    </w:p>
    <w:p>
      <w:pPr>
        <w:pStyle w:val="0"/>
        <w:jc w:val="both"/>
      </w:pPr>
      <w:r>
        <w:rPr>
          <w:sz w:val="20"/>
        </w:rPr>
        <w:t xml:space="preserve">(в ред. </w:t>
      </w:r>
      <w:hyperlink w:history="0" r:id="rId277" w:tooltip="Постановление Кабинета Министров ЧР от 17.11.2021 N 58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17.11.2021 N 581)</w:t>
      </w:r>
    </w:p>
    <w:p>
      <w:pPr>
        <w:pStyle w:val="0"/>
        <w:spacing w:before="200" w:line-rule="auto"/>
        <w:ind w:firstLine="540"/>
        <w:jc w:val="both"/>
      </w:pPr>
      <w:r>
        <w:rPr>
          <w:sz w:val="20"/>
        </w:rPr>
        <w:t xml:space="preserve">Мероприятие 2.31. Строительство футбольного поля в пгт Урмары Урмарского района Чувашской Республики.</w:t>
      </w:r>
    </w:p>
    <w:p>
      <w:pPr>
        <w:pStyle w:val="0"/>
        <w:jc w:val="both"/>
      </w:pPr>
      <w:r>
        <w:rPr>
          <w:sz w:val="20"/>
        </w:rPr>
        <w:t xml:space="preserve">(в ред. </w:t>
      </w:r>
      <w:hyperlink w:history="0" r:id="rId278" w:tooltip="Постановление Кабинета Министров ЧР от 17.11.2021 N 58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17.11.2021 N 581)</w:t>
      </w:r>
    </w:p>
    <w:p>
      <w:pPr>
        <w:pStyle w:val="0"/>
        <w:spacing w:before="200" w:line-rule="auto"/>
        <w:ind w:firstLine="540"/>
        <w:jc w:val="both"/>
      </w:pPr>
      <w:r>
        <w:rPr>
          <w:sz w:val="20"/>
        </w:rPr>
        <w:t xml:space="preserve">Мероприятие 2.32. Строительство футбольного поля в с. Моргауши Моргаушского района Чувашской Республики.</w:t>
      </w:r>
    </w:p>
    <w:p>
      <w:pPr>
        <w:pStyle w:val="0"/>
        <w:jc w:val="both"/>
      </w:pPr>
      <w:r>
        <w:rPr>
          <w:sz w:val="20"/>
        </w:rPr>
        <w:t xml:space="preserve">(в ред. </w:t>
      </w:r>
      <w:hyperlink w:history="0" r:id="rId279" w:tooltip="Постановление Кабинета Министров ЧР от 17.11.2021 N 58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17.11.2021 N 581)</w:t>
      </w:r>
    </w:p>
    <w:p>
      <w:pPr>
        <w:pStyle w:val="0"/>
        <w:spacing w:before="200" w:line-rule="auto"/>
        <w:ind w:firstLine="540"/>
        <w:jc w:val="both"/>
      </w:pPr>
      <w:r>
        <w:rPr>
          <w:sz w:val="20"/>
        </w:rPr>
        <w:t xml:space="preserve">Мероприятие 2.33. Строительство футбольного поля в Чебоксарском районе Чувашской Республики.</w:t>
      </w:r>
    </w:p>
    <w:p>
      <w:pPr>
        <w:pStyle w:val="0"/>
        <w:jc w:val="both"/>
      </w:pPr>
      <w:r>
        <w:rPr>
          <w:sz w:val="20"/>
        </w:rPr>
        <w:t xml:space="preserve">(в ред. </w:t>
      </w:r>
      <w:hyperlink w:history="0" r:id="rId280" w:tooltip="Постановление Кабинета Министров ЧР от 17.11.2021 N 58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17.11.2021 N 581)</w:t>
      </w:r>
    </w:p>
    <w:p>
      <w:pPr>
        <w:pStyle w:val="0"/>
        <w:spacing w:before="200" w:line-rule="auto"/>
        <w:ind w:firstLine="540"/>
        <w:jc w:val="both"/>
      </w:pPr>
      <w:r>
        <w:rPr>
          <w:sz w:val="20"/>
        </w:rPr>
        <w:t xml:space="preserve">Мероприятие 2.34. Строительство велосипедной дорожки на заволжской территории г. Чебоксары Чувашской Республики.</w:t>
      </w:r>
    </w:p>
    <w:p>
      <w:pPr>
        <w:pStyle w:val="0"/>
        <w:jc w:val="both"/>
      </w:pPr>
      <w:r>
        <w:rPr>
          <w:sz w:val="20"/>
        </w:rPr>
        <w:t xml:space="preserve">(в ред. </w:t>
      </w:r>
      <w:hyperlink w:history="0" r:id="rId281" w:tooltip="Постановление Кабинета Министров ЧР от 17.11.2021 N 58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17.11.2021 N 581)</w:t>
      </w:r>
    </w:p>
    <w:p>
      <w:pPr>
        <w:pStyle w:val="0"/>
        <w:spacing w:before="200" w:line-rule="auto"/>
        <w:ind w:firstLine="540"/>
        <w:jc w:val="both"/>
      </w:pPr>
      <w:r>
        <w:rPr>
          <w:sz w:val="20"/>
        </w:rPr>
        <w:t xml:space="preserve">Мероприятие 2.35. Устройство навеса в каркасном исполнении над трибунами стадиона "Поречье" в с. Порецкое Порецкого района Чувашской Республики.</w:t>
      </w:r>
    </w:p>
    <w:p>
      <w:pPr>
        <w:pStyle w:val="0"/>
        <w:jc w:val="both"/>
      </w:pPr>
      <w:r>
        <w:rPr>
          <w:sz w:val="20"/>
        </w:rPr>
        <w:t xml:space="preserve">(абзац введен </w:t>
      </w:r>
      <w:hyperlink w:history="0" r:id="rId282" w:tooltip="Постановление Кабинета Министров ЧР от 17.11.2021 N 58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17.11.2021 N 581)</w:t>
      </w:r>
    </w:p>
    <w:p>
      <w:pPr>
        <w:pStyle w:val="0"/>
        <w:spacing w:before="200" w:line-rule="auto"/>
        <w:ind w:firstLine="540"/>
        <w:jc w:val="both"/>
      </w:pPr>
      <w:r>
        <w:rPr>
          <w:sz w:val="20"/>
        </w:rPr>
        <w:t xml:space="preserve">Мероприятие 2.36. Строительство "Спортивной площадки с футбольным полем при МАУ ДО "Спортивная школа им. В.Н.Ярды" Шумерлинского района".</w:t>
      </w:r>
    </w:p>
    <w:p>
      <w:pPr>
        <w:pStyle w:val="0"/>
        <w:jc w:val="both"/>
      </w:pPr>
      <w:r>
        <w:rPr>
          <w:sz w:val="20"/>
        </w:rPr>
        <w:t xml:space="preserve">(в ред. </w:t>
      </w:r>
      <w:hyperlink w:history="0" r:id="rId283" w:tooltip="Постановление Кабинета Министров ЧР от 10.05.2023 N 315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10.05.2023 N 315)</w:t>
      </w:r>
    </w:p>
    <w:p>
      <w:pPr>
        <w:pStyle w:val="0"/>
        <w:spacing w:before="200" w:line-rule="auto"/>
        <w:ind w:firstLine="540"/>
        <w:jc w:val="both"/>
      </w:pPr>
      <w:r>
        <w:rPr>
          <w:sz w:val="20"/>
        </w:rPr>
        <w:t xml:space="preserve">Мероприятие 2.37. Реконструкция стадиона по ул. Чапаева, д. 20 в с. Янтиково Янтиковского района Чувашской Республики.</w:t>
      </w:r>
    </w:p>
    <w:p>
      <w:pPr>
        <w:pStyle w:val="0"/>
        <w:jc w:val="both"/>
      </w:pPr>
      <w:r>
        <w:rPr>
          <w:sz w:val="20"/>
        </w:rPr>
        <w:t xml:space="preserve">(абзац введен </w:t>
      </w:r>
      <w:hyperlink w:history="0" r:id="rId284" w:tooltip="Постановление Кабинета Министров ЧР от 17.11.2021 N 58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17.11.2021 N 581)</w:t>
      </w:r>
    </w:p>
    <w:p>
      <w:pPr>
        <w:pStyle w:val="0"/>
        <w:spacing w:before="200" w:line-rule="auto"/>
        <w:ind w:firstLine="540"/>
        <w:jc w:val="both"/>
      </w:pPr>
      <w:r>
        <w:rPr>
          <w:sz w:val="20"/>
        </w:rPr>
        <w:t xml:space="preserve">Мероприятие 2.38. Строительство Центра подготовки по спортивной гимнастике МБУ "Спортивная школа N 1" города Новочебоксарска Чувашской Республики.</w:t>
      </w:r>
    </w:p>
    <w:p>
      <w:pPr>
        <w:pStyle w:val="0"/>
        <w:jc w:val="both"/>
      </w:pPr>
      <w:r>
        <w:rPr>
          <w:sz w:val="20"/>
        </w:rPr>
        <w:t xml:space="preserve">(абзац введен </w:t>
      </w:r>
      <w:hyperlink w:history="0" r:id="rId285" w:tooltip="Постановление Кабинета Министров ЧР от 24.02.2022 N 59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24.02.2022 N 59)</w:t>
      </w:r>
    </w:p>
    <w:p>
      <w:pPr>
        <w:pStyle w:val="0"/>
        <w:spacing w:before="200" w:line-rule="auto"/>
        <w:ind w:firstLine="540"/>
        <w:jc w:val="both"/>
      </w:pPr>
      <w:r>
        <w:rPr>
          <w:sz w:val="20"/>
        </w:rPr>
        <w:t xml:space="preserve">Мероприятие 2.39. Строительство плоскостных сооружений АУ Чувашии "ФОЦ "Белые камни" Минспорта Чувашии.</w:t>
      </w:r>
    </w:p>
    <w:p>
      <w:pPr>
        <w:pStyle w:val="0"/>
        <w:jc w:val="both"/>
      </w:pPr>
      <w:r>
        <w:rPr>
          <w:sz w:val="20"/>
        </w:rPr>
        <w:t xml:space="preserve">(абзац введен </w:t>
      </w:r>
      <w:hyperlink w:history="0" r:id="rId286" w:tooltip="Постановление Кабинета Министров ЧР от 10.05.2023 N 315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10.05.2023 N 315)</w:t>
      </w:r>
    </w:p>
    <w:p>
      <w:pPr>
        <w:pStyle w:val="0"/>
        <w:spacing w:before="200" w:line-rule="auto"/>
        <w:ind w:firstLine="540"/>
        <w:jc w:val="both"/>
      </w:pPr>
      <w:r>
        <w:rPr>
          <w:sz w:val="20"/>
        </w:rPr>
        <w:t xml:space="preserve">Мероприятие 2.40. Устройство основания фундамента, наружных сетей и благоустройство модульного спортивного сооружения в АУ "ФОЦ "Белые камни".</w:t>
      </w:r>
    </w:p>
    <w:p>
      <w:pPr>
        <w:pStyle w:val="0"/>
        <w:jc w:val="both"/>
      </w:pPr>
      <w:r>
        <w:rPr>
          <w:sz w:val="20"/>
        </w:rPr>
        <w:t xml:space="preserve">(абзац введен </w:t>
      </w:r>
      <w:hyperlink w:history="0" r:id="rId287" w:tooltip="Постановление Кабинета Министров ЧР от 10.05.2023 N 315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10.05.2023 N 315)</w:t>
      </w:r>
    </w:p>
    <w:p>
      <w:pPr>
        <w:pStyle w:val="0"/>
        <w:spacing w:before="200" w:line-rule="auto"/>
        <w:ind w:firstLine="540"/>
        <w:jc w:val="both"/>
      </w:pPr>
      <w:r>
        <w:rPr>
          <w:sz w:val="20"/>
        </w:rPr>
        <w:t xml:space="preserve">Мероприятие 2.41. Строительство спальных корпусов и здания столовой АУ Чувашии "ФОЦ "Росинка" Минспорта Чувашии.</w:t>
      </w:r>
    </w:p>
    <w:p>
      <w:pPr>
        <w:pStyle w:val="0"/>
        <w:jc w:val="both"/>
      </w:pPr>
      <w:r>
        <w:rPr>
          <w:sz w:val="20"/>
        </w:rPr>
        <w:t xml:space="preserve">(абзац введен </w:t>
      </w:r>
      <w:hyperlink w:history="0" r:id="rId288" w:tooltip="Постановление Кабинета Министров ЧР от 10.05.2023 N 315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10.05.2023 N 315)</w:t>
      </w:r>
    </w:p>
    <w:p>
      <w:pPr>
        <w:pStyle w:val="0"/>
        <w:spacing w:before="200" w:line-rule="auto"/>
        <w:ind w:firstLine="540"/>
        <w:jc w:val="both"/>
      </w:pPr>
      <w:r>
        <w:rPr>
          <w:sz w:val="20"/>
        </w:rPr>
        <w:t xml:space="preserve">Мероприятие 2.42. Строительство трансформаторной подстанции по адресу: Чувашская Республика, г. Чебоксары, ул. Чапаева, для объектов спортивной инфраструктуры, находящихся в государственной собственности Чувашской Республики.</w:t>
      </w:r>
    </w:p>
    <w:p>
      <w:pPr>
        <w:pStyle w:val="0"/>
        <w:jc w:val="both"/>
      </w:pPr>
      <w:r>
        <w:rPr>
          <w:sz w:val="20"/>
        </w:rPr>
        <w:t xml:space="preserve">(абзац введен </w:t>
      </w:r>
      <w:hyperlink w:history="0" r:id="rId289" w:tooltip="Постановление Кабинета Министров ЧР от 10.05.2023 N 315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10.05.2023 N 315)</w:t>
      </w:r>
    </w:p>
    <w:p>
      <w:pPr>
        <w:pStyle w:val="0"/>
        <w:spacing w:before="200" w:line-rule="auto"/>
        <w:ind w:firstLine="540"/>
        <w:jc w:val="both"/>
      </w:pPr>
      <w:r>
        <w:rPr>
          <w:sz w:val="20"/>
        </w:rPr>
        <w:t xml:space="preserve">Мероприятие 2.43. Строительство ипподрома на территории бюджетного учреждения Чувашской Республики "Спортивная школа по конному спорту" Министерства физической культуры и спорта Чувашской Республики".</w:t>
      </w:r>
    </w:p>
    <w:p>
      <w:pPr>
        <w:pStyle w:val="0"/>
        <w:jc w:val="both"/>
      </w:pPr>
      <w:r>
        <w:rPr>
          <w:sz w:val="20"/>
        </w:rPr>
        <w:t xml:space="preserve">(абзац введен </w:t>
      </w:r>
      <w:hyperlink w:history="0" r:id="rId290" w:tooltip="Постановление Кабинета Министров ЧР от 10.05.2023 N 315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10.05.2023 N 315)</w:t>
      </w:r>
    </w:p>
    <w:p>
      <w:pPr>
        <w:pStyle w:val="0"/>
        <w:spacing w:before="200" w:line-rule="auto"/>
        <w:ind w:firstLine="540"/>
        <w:jc w:val="both"/>
      </w:pPr>
      <w:r>
        <w:rPr>
          <w:sz w:val="20"/>
        </w:rPr>
        <w:t xml:space="preserve">Основное мероприятие 3. Реализация мероприятий регионального проекта "Спорт - норма жизни".</w:t>
      </w:r>
    </w:p>
    <w:p>
      <w:pPr>
        <w:pStyle w:val="0"/>
        <w:jc w:val="both"/>
      </w:pPr>
      <w:r>
        <w:rPr>
          <w:sz w:val="20"/>
        </w:rPr>
        <w:t xml:space="preserve">(в ред. </w:t>
      </w:r>
      <w:hyperlink w:history="0" r:id="rId291" w:tooltip="Постановление Кабинета Министров ЧР от 02.09.2019 N 3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02.09.2019 N 357)</w:t>
      </w:r>
    </w:p>
    <w:p>
      <w:pPr>
        <w:pStyle w:val="0"/>
        <w:spacing w:before="200" w:line-rule="auto"/>
        <w:ind w:firstLine="540"/>
        <w:jc w:val="both"/>
      </w:pPr>
      <w:r>
        <w:rPr>
          <w:sz w:val="20"/>
        </w:rPr>
        <w:t xml:space="preserve">В рамках данного основного мероприятия предусматривается реализация следующих мероприятий:</w:t>
      </w:r>
    </w:p>
    <w:p>
      <w:pPr>
        <w:pStyle w:val="0"/>
        <w:spacing w:before="200" w:line-rule="auto"/>
        <w:ind w:firstLine="540"/>
        <w:jc w:val="both"/>
      </w:pPr>
      <w:r>
        <w:rPr>
          <w:sz w:val="20"/>
        </w:rPr>
        <w:t xml:space="preserve">Мероприятие 3.1. Оснащение объектов спортивной инфраструктуры спортивно-технологическим оборудованием.</w:t>
      </w:r>
    </w:p>
    <w:p>
      <w:pPr>
        <w:pStyle w:val="0"/>
        <w:jc w:val="both"/>
      </w:pPr>
      <w:r>
        <w:rPr>
          <w:sz w:val="20"/>
        </w:rPr>
        <w:t xml:space="preserve">(в ред. </w:t>
      </w:r>
      <w:hyperlink w:history="0" r:id="rId292" w:tooltip="Постановление Кабинета Министров ЧР от 30.05.2019 N 18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30.05.2019 N 181)</w:t>
      </w:r>
    </w:p>
    <w:p>
      <w:pPr>
        <w:pStyle w:val="0"/>
        <w:spacing w:before="200" w:line-rule="auto"/>
        <w:ind w:firstLine="540"/>
        <w:jc w:val="both"/>
      </w:pPr>
      <w:r>
        <w:rPr>
          <w:sz w:val="20"/>
        </w:rPr>
        <w:t xml:space="preserve">Мероприятие 3.2. Строительство регионального центра по хоккею при БОУ ЧР "Чувашский кадетский корпус Приволжского федерального округа имени Героя Советского Союза А.В.Кочетова", расположенного по Эгерскому бульвару г. Чебоксары.</w:t>
      </w:r>
    </w:p>
    <w:p>
      <w:pPr>
        <w:pStyle w:val="0"/>
        <w:spacing w:before="200" w:line-rule="auto"/>
        <w:ind w:firstLine="540"/>
        <w:jc w:val="both"/>
      </w:pPr>
      <w:r>
        <w:rPr>
          <w:sz w:val="20"/>
        </w:rPr>
        <w:t xml:space="preserve">Мероприятие 3.3. Строительство объекта "Физкультурно-оздоровительный комплекс в с. Ишлеи Чебоксарского района Чувашской Республики".</w:t>
      </w:r>
    </w:p>
    <w:p>
      <w:pPr>
        <w:pStyle w:val="0"/>
        <w:jc w:val="both"/>
      </w:pPr>
      <w:r>
        <w:rPr>
          <w:sz w:val="20"/>
        </w:rPr>
        <w:t xml:space="preserve">(абзац введен </w:t>
      </w:r>
      <w:hyperlink w:history="0" r:id="rId293" w:tooltip="Постановление Кабинета Министров ЧР от 02.09.2019 N 3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02.09.2019 N 357)</w:t>
      </w:r>
    </w:p>
    <w:p>
      <w:pPr>
        <w:pStyle w:val="0"/>
        <w:spacing w:before="200" w:line-rule="auto"/>
        <w:ind w:firstLine="540"/>
        <w:jc w:val="both"/>
      </w:pPr>
      <w:r>
        <w:rPr>
          <w:sz w:val="20"/>
        </w:rPr>
        <w:t xml:space="preserve">Мероприятие 3.4. Строительство плоскостного стадиона, расположенного на территории МБОУ "СОШ N 8" г. Новочебоксарска Чувашской Республики.</w:t>
      </w:r>
    </w:p>
    <w:p>
      <w:pPr>
        <w:pStyle w:val="0"/>
        <w:jc w:val="both"/>
      </w:pPr>
      <w:r>
        <w:rPr>
          <w:sz w:val="20"/>
        </w:rPr>
        <w:t xml:space="preserve">(абзац введен </w:t>
      </w:r>
      <w:hyperlink w:history="0" r:id="rId294" w:tooltip="Постановление Кабинета Министров ЧР от 02.09.2019 N 3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02.09.2019 N 357)</w:t>
      </w:r>
    </w:p>
    <w:p>
      <w:pPr>
        <w:pStyle w:val="0"/>
        <w:spacing w:before="200" w:line-rule="auto"/>
        <w:ind w:firstLine="540"/>
        <w:jc w:val="both"/>
      </w:pPr>
      <w:r>
        <w:rPr>
          <w:sz w:val="20"/>
        </w:rPr>
        <w:t xml:space="preserve">Мероприятие 3.5. Реконструкция футбольного поля при БУ "СШ по футболу" Минспорта Чувашии.</w:t>
      </w:r>
    </w:p>
    <w:p>
      <w:pPr>
        <w:pStyle w:val="0"/>
        <w:jc w:val="both"/>
      </w:pPr>
      <w:r>
        <w:rPr>
          <w:sz w:val="20"/>
        </w:rPr>
        <w:t xml:space="preserve">(абзац введен </w:t>
      </w:r>
      <w:hyperlink w:history="0" r:id="rId295" w:tooltip="Постановление Кабинета Министров ЧР от 31.01.2020 N 3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31.01.2020 N 37)</w:t>
      </w:r>
    </w:p>
    <w:p>
      <w:pPr>
        <w:pStyle w:val="0"/>
        <w:spacing w:before="200" w:line-rule="auto"/>
        <w:ind w:firstLine="540"/>
        <w:jc w:val="both"/>
      </w:pPr>
      <w:r>
        <w:rPr>
          <w:sz w:val="20"/>
        </w:rPr>
        <w:t xml:space="preserve">Мероприятие 3.6. Закупка комплектов искусственных покрытий для футбольных полей для спортивных школ.</w:t>
      </w:r>
    </w:p>
    <w:p>
      <w:pPr>
        <w:pStyle w:val="0"/>
        <w:jc w:val="both"/>
      </w:pPr>
      <w:r>
        <w:rPr>
          <w:sz w:val="20"/>
        </w:rPr>
        <w:t xml:space="preserve">(абзац введен </w:t>
      </w:r>
      <w:hyperlink w:history="0" r:id="rId296" w:tooltip="Постановление Кабинета Министров ЧР от 31.01.2020 N 3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31.01.2020 N 37)</w:t>
      </w:r>
    </w:p>
    <w:p>
      <w:pPr>
        <w:pStyle w:val="0"/>
        <w:spacing w:before="200" w:line-rule="auto"/>
        <w:ind w:firstLine="540"/>
        <w:jc w:val="both"/>
      </w:pPr>
      <w:r>
        <w:rPr>
          <w:sz w:val="20"/>
        </w:rPr>
        <w:t xml:space="preserve">Мероприятие 3.7. Строительство футбольного манежа при БУ "СШ по футболу" Минспорта Чувашии.</w:t>
      </w:r>
    </w:p>
    <w:p>
      <w:pPr>
        <w:pStyle w:val="0"/>
        <w:jc w:val="both"/>
      </w:pPr>
      <w:r>
        <w:rPr>
          <w:sz w:val="20"/>
        </w:rPr>
        <w:t xml:space="preserve">(абзац введен </w:t>
      </w:r>
      <w:hyperlink w:history="0" r:id="rId297" w:tooltip="Постановление Кабинета Министров ЧР от 31.01.2020 N 3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31.01.2020 N 37)</w:t>
      </w:r>
    </w:p>
    <w:p>
      <w:pPr>
        <w:pStyle w:val="0"/>
        <w:spacing w:before="200" w:line-rule="auto"/>
        <w:ind w:firstLine="540"/>
        <w:jc w:val="both"/>
      </w:pPr>
      <w:r>
        <w:rPr>
          <w:sz w:val="20"/>
        </w:rPr>
        <w:t xml:space="preserve">Мероприятие 3.8. Строительство крытого катка с искусственным льдом с трибуной на 250 мест в микрорайоне N 1 жилого района "Новый город" г. Чебоксары, поз. 1.25.</w:t>
      </w:r>
    </w:p>
    <w:p>
      <w:pPr>
        <w:pStyle w:val="0"/>
        <w:jc w:val="both"/>
      </w:pPr>
      <w:r>
        <w:rPr>
          <w:sz w:val="20"/>
        </w:rPr>
        <w:t xml:space="preserve">(абзац введен </w:t>
      </w:r>
      <w:hyperlink w:history="0" r:id="rId298" w:tooltip="Постановление Кабинета Министров ЧР от 31.01.2020 N 3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31.01.2020 N 37)</w:t>
      </w:r>
    </w:p>
    <w:p>
      <w:pPr>
        <w:pStyle w:val="0"/>
        <w:spacing w:before="200" w:line-rule="auto"/>
        <w:ind w:firstLine="540"/>
        <w:jc w:val="both"/>
      </w:pPr>
      <w:r>
        <w:rPr>
          <w:sz w:val="20"/>
        </w:rPr>
        <w:t xml:space="preserve">Мероприятие 3.9. Строительство объекта "Плавательный бассейн в с. Аликово Аликовского района Чувашской Республики".</w:t>
      </w:r>
    </w:p>
    <w:p>
      <w:pPr>
        <w:pStyle w:val="0"/>
        <w:jc w:val="both"/>
      </w:pPr>
      <w:r>
        <w:rPr>
          <w:sz w:val="20"/>
        </w:rPr>
        <w:t xml:space="preserve">(абзац введен </w:t>
      </w:r>
      <w:hyperlink w:history="0" r:id="rId299" w:tooltip="Постановление Кабинета Министров ЧР от 31.01.2020 N 3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31.01.2020 N 37)</w:t>
      </w:r>
    </w:p>
    <w:p>
      <w:pPr>
        <w:pStyle w:val="0"/>
        <w:spacing w:before="200" w:line-rule="auto"/>
        <w:ind w:firstLine="540"/>
        <w:jc w:val="both"/>
      </w:pPr>
      <w:r>
        <w:rPr>
          <w:sz w:val="20"/>
        </w:rPr>
        <w:t xml:space="preserve">Мероприятие 3.10. Строительство открытого стадиона широкого профиля с элементами полосы препятствий в г. Мариинский Посад.</w:t>
      </w:r>
    </w:p>
    <w:p>
      <w:pPr>
        <w:pStyle w:val="0"/>
        <w:jc w:val="both"/>
      </w:pPr>
      <w:r>
        <w:rPr>
          <w:sz w:val="20"/>
        </w:rPr>
        <w:t xml:space="preserve">(абзац введен </w:t>
      </w:r>
      <w:hyperlink w:history="0" r:id="rId300" w:tooltip="Постановление Кабинета Министров ЧР от 17.11.2021 N 58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17.11.2021 N 581)</w:t>
      </w:r>
    </w:p>
    <w:p>
      <w:pPr>
        <w:pStyle w:val="0"/>
        <w:spacing w:before="200" w:line-rule="auto"/>
        <w:ind w:firstLine="540"/>
        <w:jc w:val="both"/>
      </w:pPr>
      <w:r>
        <w:rPr>
          <w:sz w:val="20"/>
        </w:rPr>
        <w:t xml:space="preserve">Мероприятие 3.11. Строительство физкультурно-спортивной зоны МБОУ "Батыревская СОШ N 2" на земельном участке с кадастровым номером 21:08:240206:78 по ул. А.П.Табакова в с. Батырево Батыревского района Чувашской Республики.</w:t>
      </w:r>
    </w:p>
    <w:p>
      <w:pPr>
        <w:pStyle w:val="0"/>
        <w:jc w:val="both"/>
      </w:pPr>
      <w:r>
        <w:rPr>
          <w:sz w:val="20"/>
        </w:rPr>
        <w:t xml:space="preserve">(абзац введен </w:t>
      </w:r>
      <w:hyperlink w:history="0" r:id="rId301" w:tooltip="Постановление Кабинета Министров ЧР от 17.11.2021 N 58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17.11.2021 N 581)</w:t>
      </w:r>
    </w:p>
    <w:p>
      <w:pPr>
        <w:pStyle w:val="0"/>
        <w:spacing w:before="200" w:line-rule="auto"/>
        <w:ind w:firstLine="540"/>
        <w:jc w:val="both"/>
      </w:pPr>
      <w:r>
        <w:rPr>
          <w:sz w:val="20"/>
        </w:rPr>
        <w:t xml:space="preserve">Абзацы восемьдесят седьмой - восемьдесят восьмой утратили силу. - </w:t>
      </w:r>
      <w:hyperlink w:history="0" r:id="rId302" w:tooltip="Постановление Кабинета Министров ЧР от 31.01.2020 N 3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w:t>
        </w:r>
      </w:hyperlink>
      <w:r>
        <w:rPr>
          <w:sz w:val="20"/>
        </w:rPr>
        <w:t xml:space="preserve"> Кабинета Министров ЧР от 31.01.2020 N 37.</w:t>
      </w:r>
    </w:p>
    <w:p>
      <w:pPr>
        <w:pStyle w:val="0"/>
        <w:spacing w:before="200" w:line-rule="auto"/>
        <w:ind w:firstLine="540"/>
        <w:jc w:val="both"/>
      </w:pPr>
      <w:r>
        <w:rPr>
          <w:sz w:val="20"/>
        </w:rPr>
        <w:t xml:space="preserve">Основное мероприятие 4. Реализация мероприятий федерального проекта "Бизнес - спринт (Я выбираю спорт)".</w:t>
      </w:r>
    </w:p>
    <w:p>
      <w:pPr>
        <w:pStyle w:val="0"/>
        <w:jc w:val="both"/>
      </w:pPr>
      <w:r>
        <w:rPr>
          <w:sz w:val="20"/>
        </w:rPr>
        <w:t xml:space="preserve">(абзац введен </w:t>
      </w:r>
      <w:hyperlink w:history="0" r:id="rId303" w:tooltip="Постановление Кабинета Министров ЧР от 11.05.2022 N 20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11.05.2022 N 204; в ред. </w:t>
      </w:r>
      <w:hyperlink w:history="0" r:id="rId304" w:tooltip="Постановление Кабинета Министров ЧР от 10.05.2023 N 315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10.05.2023 N 315)</w:t>
      </w:r>
    </w:p>
    <w:p>
      <w:pPr>
        <w:pStyle w:val="0"/>
        <w:spacing w:before="200" w:line-rule="auto"/>
        <w:ind w:firstLine="540"/>
        <w:jc w:val="both"/>
      </w:pPr>
      <w:r>
        <w:rPr>
          <w:sz w:val="20"/>
        </w:rPr>
        <w:t xml:space="preserve">В рамках данного основного мероприятия предусматривается реализация следующего мероприятия:</w:t>
      </w:r>
    </w:p>
    <w:p>
      <w:pPr>
        <w:pStyle w:val="0"/>
        <w:jc w:val="both"/>
      </w:pPr>
      <w:r>
        <w:rPr>
          <w:sz w:val="20"/>
        </w:rPr>
        <w:t xml:space="preserve">(абзац введен </w:t>
      </w:r>
      <w:hyperlink w:history="0" r:id="rId305" w:tooltip="Постановление Кабинета Министров ЧР от 11.05.2022 N 20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11.05.2022 N 204)</w:t>
      </w:r>
    </w:p>
    <w:p>
      <w:pPr>
        <w:pStyle w:val="0"/>
        <w:spacing w:before="200" w:line-rule="auto"/>
        <w:ind w:firstLine="540"/>
        <w:jc w:val="both"/>
      </w:pPr>
      <w:r>
        <w:rPr>
          <w:sz w:val="20"/>
        </w:rPr>
        <w:t xml:space="preserve">Мероприятие 4.1. Закупка оборудования для создания "умных" спортивных площадок.</w:t>
      </w:r>
    </w:p>
    <w:p>
      <w:pPr>
        <w:pStyle w:val="0"/>
        <w:jc w:val="both"/>
      </w:pPr>
      <w:r>
        <w:rPr>
          <w:sz w:val="20"/>
        </w:rPr>
        <w:t xml:space="preserve">(абзац введен </w:t>
      </w:r>
      <w:hyperlink w:history="0" r:id="rId306" w:tooltip="Постановление Кабинета Министров ЧР от 11.05.2022 N 20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11.05.2022 N 204)</w:t>
      </w:r>
    </w:p>
    <w:p>
      <w:pPr>
        <w:pStyle w:val="0"/>
        <w:spacing w:before="200" w:line-rule="auto"/>
        <w:ind w:firstLine="540"/>
        <w:jc w:val="both"/>
      </w:pPr>
      <w:r>
        <w:rPr>
          <w:sz w:val="20"/>
        </w:rPr>
        <w:t xml:space="preserve">Подпрограмма будет реализовываться в 2019 - 2035 годах в три этапа:</w:t>
      </w:r>
    </w:p>
    <w:p>
      <w:pPr>
        <w:pStyle w:val="0"/>
        <w:spacing w:before="200" w:line-rule="auto"/>
        <w:ind w:firstLine="540"/>
        <w:jc w:val="both"/>
      </w:pPr>
      <w:r>
        <w:rPr>
          <w:sz w:val="20"/>
        </w:rPr>
        <w:t xml:space="preserve">1 этап - 2019 - 2025 годы;</w:t>
      </w:r>
    </w:p>
    <w:p>
      <w:pPr>
        <w:pStyle w:val="0"/>
        <w:spacing w:before="200" w:line-rule="auto"/>
        <w:ind w:firstLine="540"/>
        <w:jc w:val="both"/>
      </w:pPr>
      <w:r>
        <w:rPr>
          <w:sz w:val="20"/>
        </w:rPr>
        <w:t xml:space="preserve">2 этап - 2026 - 2030 годы;</w:t>
      </w:r>
    </w:p>
    <w:p>
      <w:pPr>
        <w:pStyle w:val="0"/>
        <w:spacing w:before="200" w:line-rule="auto"/>
        <w:ind w:firstLine="540"/>
        <w:jc w:val="both"/>
      </w:pPr>
      <w:r>
        <w:rPr>
          <w:sz w:val="20"/>
        </w:rPr>
        <w:t xml:space="preserve">3 этап - 2031 - 2035 годы.</w:t>
      </w:r>
    </w:p>
    <w:p>
      <w:pPr>
        <w:pStyle w:val="0"/>
        <w:jc w:val="both"/>
      </w:pPr>
      <w:r>
        <w:rPr>
          <w:sz w:val="20"/>
        </w:rPr>
      </w:r>
    </w:p>
    <w:p>
      <w:pPr>
        <w:pStyle w:val="2"/>
        <w:outlineLvl w:val="2"/>
        <w:jc w:val="center"/>
      </w:pPr>
      <w:r>
        <w:rPr>
          <w:sz w:val="20"/>
        </w:rPr>
        <w:t xml:space="preserve">Раздел IV. ОБОСНОВАНИЕ ОБЪЕМА ФИНАНСОВЫХ РЕСУРСОВ,</w:t>
      </w:r>
    </w:p>
    <w:p>
      <w:pPr>
        <w:pStyle w:val="2"/>
        <w:jc w:val="center"/>
      </w:pPr>
      <w:r>
        <w:rPr>
          <w:sz w:val="20"/>
        </w:rPr>
        <w:t xml:space="preserve">НЕОБХОДИМЫХ ДЛЯ РЕАЛИЗАЦИИ ПОДПРОГРАММЫ</w:t>
      </w:r>
    </w:p>
    <w:p>
      <w:pPr>
        <w:pStyle w:val="2"/>
        <w:jc w:val="center"/>
      </w:pPr>
      <w:r>
        <w:rPr>
          <w:sz w:val="20"/>
        </w:rPr>
        <w:t xml:space="preserve">(С РАСШИФРОВКОЙ ПО ИСТОЧНИКАМ ФИНАНСИРОВАНИЯ,</w:t>
      </w:r>
    </w:p>
    <w:p>
      <w:pPr>
        <w:pStyle w:val="2"/>
        <w:jc w:val="center"/>
      </w:pPr>
      <w:r>
        <w:rPr>
          <w:sz w:val="20"/>
        </w:rPr>
        <w:t xml:space="preserve">ПО ЭТАПАМ И ГОДАМ РЕАЛИЗАЦИИ ПОДПРОГРАММЫ)</w:t>
      </w:r>
    </w:p>
    <w:p>
      <w:pPr>
        <w:pStyle w:val="0"/>
        <w:jc w:val="both"/>
      </w:pPr>
      <w:r>
        <w:rPr>
          <w:sz w:val="20"/>
        </w:rPr>
      </w:r>
    </w:p>
    <w:p>
      <w:pPr>
        <w:pStyle w:val="0"/>
        <w:ind w:firstLine="540"/>
        <w:jc w:val="both"/>
      </w:pPr>
      <w:r>
        <w:rPr>
          <w:sz w:val="20"/>
        </w:rPr>
        <w:t xml:space="preserve">Расходы подпрограммы формируются за счет средств федерального бюджета, республиканского бюджета Чувашской Республики, местных бюджетов и внебюджетных источников.</w:t>
      </w:r>
    </w:p>
    <w:p>
      <w:pPr>
        <w:pStyle w:val="0"/>
        <w:spacing w:before="200" w:line-rule="auto"/>
        <w:ind w:firstLine="540"/>
        <w:jc w:val="both"/>
      </w:pPr>
      <w:r>
        <w:rPr>
          <w:sz w:val="20"/>
        </w:rPr>
        <w:t xml:space="preserve">Общий объем финансирования подпрограммы в 2019 - 2035 годах составляет 9458445,1 тыс. рублей, в том числе за счет средств:</w:t>
      </w:r>
    </w:p>
    <w:p>
      <w:pPr>
        <w:pStyle w:val="0"/>
        <w:jc w:val="both"/>
      </w:pPr>
      <w:r>
        <w:rPr>
          <w:sz w:val="20"/>
        </w:rPr>
        <w:t xml:space="preserve">(в ред. </w:t>
      </w:r>
      <w:hyperlink w:history="0" r:id="rId307"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федерального бюджета - 5467604,0 тыс. рублей (57,81 процента);</w:t>
      </w:r>
    </w:p>
    <w:p>
      <w:pPr>
        <w:pStyle w:val="0"/>
        <w:jc w:val="both"/>
      </w:pPr>
      <w:r>
        <w:rPr>
          <w:sz w:val="20"/>
        </w:rPr>
        <w:t xml:space="preserve">(в ред. </w:t>
      </w:r>
      <w:hyperlink w:history="0" r:id="rId308"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республиканского бюджета Чувашской Республики - 3860462,8 тыс. рублей (40,81 процента);</w:t>
      </w:r>
    </w:p>
    <w:p>
      <w:pPr>
        <w:pStyle w:val="0"/>
        <w:jc w:val="both"/>
      </w:pPr>
      <w:r>
        <w:rPr>
          <w:sz w:val="20"/>
        </w:rPr>
        <w:t xml:space="preserve">(в ред. </w:t>
      </w:r>
      <w:hyperlink w:history="0" r:id="rId309"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местных бюджетов - 130378,3 тыс. рублей (1,38 процента);</w:t>
      </w:r>
    </w:p>
    <w:p>
      <w:pPr>
        <w:pStyle w:val="0"/>
        <w:jc w:val="both"/>
      </w:pPr>
      <w:r>
        <w:rPr>
          <w:sz w:val="20"/>
        </w:rPr>
        <w:t xml:space="preserve">(в ред. </w:t>
      </w:r>
      <w:hyperlink w:history="0" r:id="rId310"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внебюджетных источников - 0,0 тыс. рублей (0,0 процента).</w:t>
      </w:r>
    </w:p>
    <w:p>
      <w:pPr>
        <w:pStyle w:val="0"/>
        <w:jc w:val="both"/>
      </w:pPr>
      <w:r>
        <w:rPr>
          <w:sz w:val="20"/>
        </w:rPr>
        <w:t xml:space="preserve">(в ред. </w:t>
      </w:r>
      <w:hyperlink w:history="0" r:id="rId311"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Объем финансирования подпрограммы на 1 этапе (2019 - 2025 годы) составляет 6171675,4 тыс. рублей, в том числе:</w:t>
      </w:r>
    </w:p>
    <w:p>
      <w:pPr>
        <w:pStyle w:val="0"/>
        <w:jc w:val="both"/>
      </w:pPr>
      <w:r>
        <w:rPr>
          <w:sz w:val="20"/>
        </w:rPr>
        <w:t xml:space="preserve">(в ред. </w:t>
      </w:r>
      <w:hyperlink w:history="0" r:id="rId312"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в 2019 году - 480016,2 тыс. рублей;</w:t>
      </w:r>
    </w:p>
    <w:p>
      <w:pPr>
        <w:pStyle w:val="0"/>
        <w:jc w:val="both"/>
      </w:pPr>
      <w:r>
        <w:rPr>
          <w:sz w:val="20"/>
        </w:rPr>
        <w:t xml:space="preserve">(в ред. </w:t>
      </w:r>
      <w:hyperlink w:history="0" r:id="rId313"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в 2020 году - 936691,1 тыс. рублей;</w:t>
      </w:r>
    </w:p>
    <w:p>
      <w:pPr>
        <w:pStyle w:val="0"/>
        <w:jc w:val="both"/>
      </w:pPr>
      <w:r>
        <w:rPr>
          <w:sz w:val="20"/>
        </w:rPr>
        <w:t xml:space="preserve">(в ред. </w:t>
      </w:r>
      <w:hyperlink w:history="0" r:id="rId314"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в 2021 году - 864783,3 тыс. рублей;</w:t>
      </w:r>
    </w:p>
    <w:p>
      <w:pPr>
        <w:pStyle w:val="0"/>
        <w:jc w:val="both"/>
      </w:pPr>
      <w:r>
        <w:rPr>
          <w:sz w:val="20"/>
        </w:rPr>
        <w:t xml:space="preserve">(в ред. </w:t>
      </w:r>
      <w:hyperlink w:history="0" r:id="rId315"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в 2022 году - 1312186,1 тыс. рублей;</w:t>
      </w:r>
    </w:p>
    <w:p>
      <w:pPr>
        <w:pStyle w:val="0"/>
        <w:jc w:val="both"/>
      </w:pPr>
      <w:r>
        <w:rPr>
          <w:sz w:val="20"/>
        </w:rPr>
        <w:t xml:space="preserve">(в ред. </w:t>
      </w:r>
      <w:hyperlink w:history="0" r:id="rId316"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в 2023 году - 1791519,1 тыс. рублей;</w:t>
      </w:r>
    </w:p>
    <w:p>
      <w:pPr>
        <w:pStyle w:val="0"/>
        <w:jc w:val="both"/>
      </w:pPr>
      <w:r>
        <w:rPr>
          <w:sz w:val="20"/>
        </w:rPr>
        <w:t xml:space="preserve">(в ред. </w:t>
      </w:r>
      <w:hyperlink w:history="0" r:id="rId317"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в 2024 году - 756170,9 тыс. рублей;</w:t>
      </w:r>
    </w:p>
    <w:p>
      <w:pPr>
        <w:pStyle w:val="0"/>
        <w:jc w:val="both"/>
      </w:pPr>
      <w:r>
        <w:rPr>
          <w:sz w:val="20"/>
        </w:rPr>
        <w:t xml:space="preserve">(в ред. </w:t>
      </w:r>
      <w:hyperlink w:history="0" r:id="rId318"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в 2025 году - 30308,7 тыс. рублей;</w:t>
      </w:r>
    </w:p>
    <w:p>
      <w:pPr>
        <w:pStyle w:val="0"/>
        <w:jc w:val="both"/>
      </w:pPr>
      <w:r>
        <w:rPr>
          <w:sz w:val="20"/>
        </w:rPr>
        <w:t xml:space="preserve">(в ред. </w:t>
      </w:r>
      <w:hyperlink w:history="0" r:id="rId319"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из них средства:</w:t>
      </w:r>
    </w:p>
    <w:p>
      <w:pPr>
        <w:pStyle w:val="0"/>
        <w:jc w:val="both"/>
      </w:pPr>
      <w:r>
        <w:rPr>
          <w:sz w:val="20"/>
        </w:rPr>
        <w:t xml:space="preserve">(в ред. </w:t>
      </w:r>
      <w:hyperlink w:history="0" r:id="rId320"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федерального бюджета - 2956247,5 тыс. рублей, в том числе:</w:t>
      </w:r>
    </w:p>
    <w:p>
      <w:pPr>
        <w:pStyle w:val="0"/>
        <w:jc w:val="both"/>
      </w:pPr>
      <w:r>
        <w:rPr>
          <w:sz w:val="20"/>
        </w:rPr>
        <w:t xml:space="preserve">(в ред. </w:t>
      </w:r>
      <w:hyperlink w:history="0" r:id="rId321"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в 2019 году - 206467,2 тыс. рублей;</w:t>
      </w:r>
    </w:p>
    <w:p>
      <w:pPr>
        <w:pStyle w:val="0"/>
        <w:jc w:val="both"/>
      </w:pPr>
      <w:r>
        <w:rPr>
          <w:sz w:val="20"/>
        </w:rPr>
        <w:t xml:space="preserve">(в ред. </w:t>
      </w:r>
      <w:hyperlink w:history="0" r:id="rId322"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в 2020 году - 72319,2 тыс. рублей;</w:t>
      </w:r>
    </w:p>
    <w:p>
      <w:pPr>
        <w:pStyle w:val="0"/>
        <w:jc w:val="both"/>
      </w:pPr>
      <w:r>
        <w:rPr>
          <w:sz w:val="20"/>
        </w:rPr>
        <w:t xml:space="preserve">(в ред. </w:t>
      </w:r>
      <w:hyperlink w:history="0" r:id="rId323"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в 2021 году - 395429,9 тыс. рублей;</w:t>
      </w:r>
    </w:p>
    <w:p>
      <w:pPr>
        <w:pStyle w:val="0"/>
        <w:jc w:val="both"/>
      </w:pPr>
      <w:r>
        <w:rPr>
          <w:sz w:val="20"/>
        </w:rPr>
        <w:t xml:space="preserve">(в ред. </w:t>
      </w:r>
      <w:hyperlink w:history="0" r:id="rId324"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в 2022 году - 829965,6 тыс. рублей;</w:t>
      </w:r>
    </w:p>
    <w:p>
      <w:pPr>
        <w:pStyle w:val="0"/>
        <w:jc w:val="both"/>
      </w:pPr>
      <w:r>
        <w:rPr>
          <w:sz w:val="20"/>
        </w:rPr>
        <w:t xml:space="preserve">(в ред. </w:t>
      </w:r>
      <w:hyperlink w:history="0" r:id="rId325"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в 2023 году - 901432,4 тыс. рублей;</w:t>
      </w:r>
    </w:p>
    <w:p>
      <w:pPr>
        <w:pStyle w:val="0"/>
        <w:jc w:val="both"/>
      </w:pPr>
      <w:r>
        <w:rPr>
          <w:sz w:val="20"/>
        </w:rPr>
        <w:t xml:space="preserve">(в ред. </w:t>
      </w:r>
      <w:hyperlink w:history="0" r:id="rId326"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в 2024 году - 524633,2 тыс. рублей;</w:t>
      </w:r>
    </w:p>
    <w:p>
      <w:pPr>
        <w:pStyle w:val="0"/>
        <w:jc w:val="both"/>
      </w:pPr>
      <w:r>
        <w:rPr>
          <w:sz w:val="20"/>
        </w:rPr>
        <w:t xml:space="preserve">(в ред. </w:t>
      </w:r>
      <w:hyperlink w:history="0" r:id="rId327"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в 2025 году - 26000,0 тыс. рублей;</w:t>
      </w:r>
    </w:p>
    <w:p>
      <w:pPr>
        <w:pStyle w:val="0"/>
        <w:jc w:val="both"/>
      </w:pPr>
      <w:r>
        <w:rPr>
          <w:sz w:val="20"/>
        </w:rPr>
        <w:t xml:space="preserve">(в ред. </w:t>
      </w:r>
      <w:hyperlink w:history="0" r:id="rId328"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республиканского бюджета Чувашской Республики - 3089049,6 тыс. рублей, в том числе:</w:t>
      </w:r>
    </w:p>
    <w:p>
      <w:pPr>
        <w:pStyle w:val="0"/>
        <w:jc w:val="both"/>
      </w:pPr>
      <w:r>
        <w:rPr>
          <w:sz w:val="20"/>
        </w:rPr>
        <w:t xml:space="preserve">(в ред. </w:t>
      </w:r>
      <w:hyperlink w:history="0" r:id="rId329"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в 2019 году - 249687,7 тыс. рублей;</w:t>
      </w:r>
    </w:p>
    <w:p>
      <w:pPr>
        <w:pStyle w:val="0"/>
        <w:jc w:val="both"/>
      </w:pPr>
      <w:r>
        <w:rPr>
          <w:sz w:val="20"/>
        </w:rPr>
        <w:t xml:space="preserve">(в ред. </w:t>
      </w:r>
      <w:hyperlink w:history="0" r:id="rId330"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в 2020 году - 820420,6 тыс. рублей;</w:t>
      </w:r>
    </w:p>
    <w:p>
      <w:pPr>
        <w:pStyle w:val="0"/>
        <w:jc w:val="both"/>
      </w:pPr>
      <w:r>
        <w:rPr>
          <w:sz w:val="20"/>
        </w:rPr>
        <w:t xml:space="preserve">(в ред. </w:t>
      </w:r>
      <w:hyperlink w:history="0" r:id="rId331"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в 2021 году - 427320,2 тыс. рублей;</w:t>
      </w:r>
    </w:p>
    <w:p>
      <w:pPr>
        <w:pStyle w:val="0"/>
        <w:jc w:val="both"/>
      </w:pPr>
      <w:r>
        <w:rPr>
          <w:sz w:val="20"/>
        </w:rPr>
        <w:t xml:space="preserve">(в ред. </w:t>
      </w:r>
      <w:hyperlink w:history="0" r:id="rId332"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в 2022 году - 477488,9 тыс. рублей;</w:t>
      </w:r>
    </w:p>
    <w:p>
      <w:pPr>
        <w:pStyle w:val="0"/>
        <w:jc w:val="both"/>
      </w:pPr>
      <w:r>
        <w:rPr>
          <w:sz w:val="20"/>
        </w:rPr>
        <w:t xml:space="preserve">(в ред. </w:t>
      </w:r>
      <w:hyperlink w:history="0" r:id="rId333"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в 2023 году - 878285,8 тыс. рублей;</w:t>
      </w:r>
    </w:p>
    <w:p>
      <w:pPr>
        <w:pStyle w:val="0"/>
        <w:jc w:val="both"/>
      </w:pPr>
      <w:r>
        <w:rPr>
          <w:sz w:val="20"/>
        </w:rPr>
        <w:t xml:space="preserve">(в ред. </w:t>
      </w:r>
      <w:hyperlink w:history="0" r:id="rId334"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в 2024 году - 231537,7 тыс. рублей;</w:t>
      </w:r>
    </w:p>
    <w:p>
      <w:pPr>
        <w:pStyle w:val="0"/>
        <w:jc w:val="both"/>
      </w:pPr>
      <w:r>
        <w:rPr>
          <w:sz w:val="20"/>
        </w:rPr>
        <w:t xml:space="preserve">(в ред. </w:t>
      </w:r>
      <w:hyperlink w:history="0" r:id="rId335"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в 2025 году - 4308,7 тыс. рублей;</w:t>
      </w:r>
    </w:p>
    <w:p>
      <w:pPr>
        <w:pStyle w:val="0"/>
        <w:jc w:val="both"/>
      </w:pPr>
      <w:r>
        <w:rPr>
          <w:sz w:val="20"/>
        </w:rPr>
        <w:t xml:space="preserve">(в ред. </w:t>
      </w:r>
      <w:hyperlink w:history="0" r:id="rId336"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местных бюджетов - 126378,3 тыс. рублей, в том числе:</w:t>
      </w:r>
    </w:p>
    <w:p>
      <w:pPr>
        <w:pStyle w:val="0"/>
        <w:jc w:val="both"/>
      </w:pPr>
      <w:r>
        <w:rPr>
          <w:sz w:val="20"/>
        </w:rPr>
        <w:t xml:space="preserve">(в ред. </w:t>
      </w:r>
      <w:hyperlink w:history="0" r:id="rId337"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в 2019 году - 23861,3 тыс. рублей;</w:t>
      </w:r>
    </w:p>
    <w:p>
      <w:pPr>
        <w:pStyle w:val="0"/>
        <w:jc w:val="both"/>
      </w:pPr>
      <w:r>
        <w:rPr>
          <w:sz w:val="20"/>
        </w:rPr>
        <w:t xml:space="preserve">(в ред. </w:t>
      </w:r>
      <w:hyperlink w:history="0" r:id="rId338"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в 2020 году - 43951,3 тыс. рублей;</w:t>
      </w:r>
    </w:p>
    <w:p>
      <w:pPr>
        <w:pStyle w:val="0"/>
        <w:jc w:val="both"/>
      </w:pPr>
      <w:r>
        <w:rPr>
          <w:sz w:val="20"/>
        </w:rPr>
        <w:t xml:space="preserve">(в ред. </w:t>
      </w:r>
      <w:hyperlink w:history="0" r:id="rId339"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в 2021 году - 42033,2 тыс. рублей;</w:t>
      </w:r>
    </w:p>
    <w:p>
      <w:pPr>
        <w:pStyle w:val="0"/>
        <w:jc w:val="both"/>
      </w:pPr>
      <w:r>
        <w:rPr>
          <w:sz w:val="20"/>
        </w:rPr>
        <w:t xml:space="preserve">(в ред. </w:t>
      </w:r>
      <w:hyperlink w:history="0" r:id="rId340"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в 2022 году - 4731,6 тыс. рублей;</w:t>
      </w:r>
    </w:p>
    <w:p>
      <w:pPr>
        <w:pStyle w:val="0"/>
        <w:jc w:val="both"/>
      </w:pPr>
      <w:r>
        <w:rPr>
          <w:sz w:val="20"/>
        </w:rPr>
        <w:t xml:space="preserve">(в ред. </w:t>
      </w:r>
      <w:hyperlink w:history="0" r:id="rId341"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в 2023 году - 11800,9 тыс. рублей;</w:t>
      </w:r>
    </w:p>
    <w:p>
      <w:pPr>
        <w:pStyle w:val="0"/>
        <w:jc w:val="both"/>
      </w:pPr>
      <w:r>
        <w:rPr>
          <w:sz w:val="20"/>
        </w:rPr>
        <w:t xml:space="preserve">(в ред. </w:t>
      </w:r>
      <w:hyperlink w:history="0" r:id="rId342"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в 2024 году - 0,0 тыс. рублей;</w:t>
      </w:r>
    </w:p>
    <w:p>
      <w:pPr>
        <w:pStyle w:val="0"/>
        <w:jc w:val="both"/>
      </w:pPr>
      <w:r>
        <w:rPr>
          <w:sz w:val="20"/>
        </w:rPr>
        <w:t xml:space="preserve">(в ред. </w:t>
      </w:r>
      <w:hyperlink w:history="0" r:id="rId343"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в 2025 году - 0,0 тыс. рублей;</w:t>
      </w:r>
    </w:p>
    <w:p>
      <w:pPr>
        <w:pStyle w:val="0"/>
        <w:jc w:val="both"/>
      </w:pPr>
      <w:r>
        <w:rPr>
          <w:sz w:val="20"/>
        </w:rPr>
        <w:t xml:space="preserve">(в ред. </w:t>
      </w:r>
      <w:hyperlink w:history="0" r:id="rId344"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внебюджетных источников - 0,0 тыс. рублей, в том числе:</w:t>
      </w:r>
    </w:p>
    <w:p>
      <w:pPr>
        <w:pStyle w:val="0"/>
        <w:jc w:val="both"/>
      </w:pPr>
      <w:r>
        <w:rPr>
          <w:sz w:val="20"/>
        </w:rPr>
        <w:t xml:space="preserve">(в ред. </w:t>
      </w:r>
      <w:hyperlink w:history="0" r:id="rId345" w:tooltip="Постановление Кабинета Министров ЧР от 14.10.2020 N 578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14.10.2020 N 578)</w:t>
      </w:r>
    </w:p>
    <w:p>
      <w:pPr>
        <w:pStyle w:val="0"/>
        <w:spacing w:before="200" w:line-rule="auto"/>
        <w:ind w:firstLine="540"/>
        <w:jc w:val="both"/>
      </w:pPr>
      <w:r>
        <w:rPr>
          <w:sz w:val="20"/>
        </w:rPr>
        <w:t xml:space="preserve">в 2019 году - 0,0 тыс. рублей;</w:t>
      </w:r>
    </w:p>
    <w:p>
      <w:pPr>
        <w:pStyle w:val="0"/>
        <w:jc w:val="both"/>
      </w:pPr>
      <w:r>
        <w:rPr>
          <w:sz w:val="20"/>
        </w:rPr>
        <w:t xml:space="preserve">(в ред. </w:t>
      </w:r>
      <w:hyperlink w:history="0" r:id="rId346" w:tooltip="Постановление Кабинета Министров ЧР от 14.10.2020 N 578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14.10.2020 N 578)</w:t>
      </w:r>
    </w:p>
    <w:p>
      <w:pPr>
        <w:pStyle w:val="0"/>
        <w:spacing w:before="200" w:line-rule="auto"/>
        <w:ind w:firstLine="540"/>
        <w:jc w:val="both"/>
      </w:pPr>
      <w:r>
        <w:rPr>
          <w:sz w:val="20"/>
        </w:rPr>
        <w:t xml:space="preserve">в 2020 году - 0,0 тыс. рублей;</w:t>
      </w:r>
    </w:p>
    <w:p>
      <w:pPr>
        <w:pStyle w:val="0"/>
        <w:jc w:val="both"/>
      </w:pPr>
      <w:r>
        <w:rPr>
          <w:sz w:val="20"/>
        </w:rPr>
        <w:t xml:space="preserve">(в ред. </w:t>
      </w:r>
      <w:hyperlink w:history="0" r:id="rId347" w:tooltip="Постановление Кабинета Министров ЧР от 14.10.2020 N 578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14.10.2020 N 578)</w:t>
      </w:r>
    </w:p>
    <w:p>
      <w:pPr>
        <w:pStyle w:val="0"/>
        <w:spacing w:before="200" w:line-rule="auto"/>
        <w:ind w:firstLine="540"/>
        <w:jc w:val="both"/>
      </w:pPr>
      <w:r>
        <w:rPr>
          <w:sz w:val="20"/>
        </w:rPr>
        <w:t xml:space="preserve">в 2021 году - 0,0 тыс. рублей;</w:t>
      </w:r>
    </w:p>
    <w:p>
      <w:pPr>
        <w:pStyle w:val="0"/>
        <w:jc w:val="both"/>
      </w:pPr>
      <w:r>
        <w:rPr>
          <w:sz w:val="20"/>
        </w:rPr>
        <w:t xml:space="preserve">(в ред. </w:t>
      </w:r>
      <w:hyperlink w:history="0" r:id="rId348" w:tooltip="Постановление Кабинета Министров ЧР от 14.10.2020 N 578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14.10.2020 N 578)</w:t>
      </w:r>
    </w:p>
    <w:p>
      <w:pPr>
        <w:pStyle w:val="0"/>
        <w:spacing w:before="200" w:line-rule="auto"/>
        <w:ind w:firstLine="540"/>
        <w:jc w:val="both"/>
      </w:pPr>
      <w:r>
        <w:rPr>
          <w:sz w:val="20"/>
        </w:rPr>
        <w:t xml:space="preserve">в 2022 году - 0,0 тыс. рублей;</w:t>
      </w:r>
    </w:p>
    <w:p>
      <w:pPr>
        <w:pStyle w:val="0"/>
        <w:jc w:val="both"/>
      </w:pPr>
      <w:r>
        <w:rPr>
          <w:sz w:val="20"/>
        </w:rPr>
        <w:t xml:space="preserve">(в ред. </w:t>
      </w:r>
      <w:hyperlink w:history="0" r:id="rId349" w:tooltip="Постановление Кабинета Министров ЧР от 14.10.2020 N 578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14.10.2020 N 578)</w:t>
      </w:r>
    </w:p>
    <w:p>
      <w:pPr>
        <w:pStyle w:val="0"/>
        <w:spacing w:before="200" w:line-rule="auto"/>
        <w:ind w:firstLine="540"/>
        <w:jc w:val="both"/>
      </w:pPr>
      <w:r>
        <w:rPr>
          <w:sz w:val="20"/>
        </w:rPr>
        <w:t xml:space="preserve">в 2023 году - 0,0 тыс. рублей;</w:t>
      </w:r>
    </w:p>
    <w:p>
      <w:pPr>
        <w:pStyle w:val="0"/>
        <w:jc w:val="both"/>
      </w:pPr>
      <w:r>
        <w:rPr>
          <w:sz w:val="20"/>
        </w:rPr>
        <w:t xml:space="preserve">(в ред. </w:t>
      </w:r>
      <w:hyperlink w:history="0" r:id="rId350" w:tooltip="Постановление Кабинета Министров ЧР от 14.10.2020 N 578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14.10.2020 N 578)</w:t>
      </w:r>
    </w:p>
    <w:p>
      <w:pPr>
        <w:pStyle w:val="0"/>
        <w:spacing w:before="200" w:line-rule="auto"/>
        <w:ind w:firstLine="540"/>
        <w:jc w:val="both"/>
      </w:pPr>
      <w:r>
        <w:rPr>
          <w:sz w:val="20"/>
        </w:rPr>
        <w:t xml:space="preserve">в 2024 году - 0,0 тыс. рублей;</w:t>
      </w:r>
    </w:p>
    <w:p>
      <w:pPr>
        <w:pStyle w:val="0"/>
        <w:jc w:val="both"/>
      </w:pPr>
      <w:r>
        <w:rPr>
          <w:sz w:val="20"/>
        </w:rPr>
        <w:t xml:space="preserve">(в ред. </w:t>
      </w:r>
      <w:hyperlink w:history="0" r:id="rId351" w:tooltip="Постановление Кабинета Министров ЧР от 14.10.2020 N 578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14.10.2020 N 578)</w:t>
      </w:r>
    </w:p>
    <w:p>
      <w:pPr>
        <w:pStyle w:val="0"/>
        <w:spacing w:before="200" w:line-rule="auto"/>
        <w:ind w:firstLine="540"/>
        <w:jc w:val="both"/>
      </w:pPr>
      <w:r>
        <w:rPr>
          <w:sz w:val="20"/>
        </w:rPr>
        <w:t xml:space="preserve">в 2025 году - 0,0 тыс. рублей.</w:t>
      </w:r>
    </w:p>
    <w:p>
      <w:pPr>
        <w:pStyle w:val="0"/>
        <w:jc w:val="both"/>
      </w:pPr>
      <w:r>
        <w:rPr>
          <w:sz w:val="20"/>
        </w:rPr>
        <w:t xml:space="preserve">(в ред. </w:t>
      </w:r>
      <w:hyperlink w:history="0" r:id="rId352" w:tooltip="Постановление Кабинета Министров ЧР от 14.10.2020 N 578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14.10.2020 N 578)</w:t>
      </w:r>
    </w:p>
    <w:p>
      <w:pPr>
        <w:pStyle w:val="0"/>
        <w:spacing w:before="200" w:line-rule="auto"/>
        <w:ind w:firstLine="540"/>
        <w:jc w:val="both"/>
      </w:pPr>
      <w:r>
        <w:rPr>
          <w:sz w:val="20"/>
        </w:rPr>
        <w:t xml:space="preserve">На 2 этапе (2026 - 2030 годы) объем финансирования Государственной программы составляет 3217050,7 тыс. рублей, из них средства:</w:t>
      </w:r>
    </w:p>
    <w:p>
      <w:pPr>
        <w:pStyle w:val="0"/>
        <w:jc w:val="both"/>
      </w:pPr>
      <w:r>
        <w:rPr>
          <w:sz w:val="20"/>
        </w:rPr>
        <w:t xml:space="preserve">(в ред. </w:t>
      </w:r>
      <w:hyperlink w:history="0" r:id="rId353"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07.12.2022 N 654)</w:t>
      </w:r>
    </w:p>
    <w:p>
      <w:pPr>
        <w:pStyle w:val="0"/>
        <w:spacing w:before="200" w:line-rule="auto"/>
        <w:ind w:firstLine="540"/>
        <w:jc w:val="both"/>
      </w:pPr>
      <w:r>
        <w:rPr>
          <w:sz w:val="20"/>
        </w:rPr>
        <w:t xml:space="preserve">федерального бюджета - 2726808,3 тыс. рублей;</w:t>
      </w:r>
    </w:p>
    <w:p>
      <w:pPr>
        <w:pStyle w:val="0"/>
        <w:jc w:val="both"/>
      </w:pPr>
      <w:r>
        <w:rPr>
          <w:sz w:val="20"/>
        </w:rPr>
        <w:t xml:space="preserve">(в ред. </w:t>
      </w:r>
      <w:hyperlink w:history="0" r:id="rId354"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07.12.2022 N 654)</w:t>
      </w:r>
    </w:p>
    <w:p>
      <w:pPr>
        <w:pStyle w:val="0"/>
        <w:spacing w:before="200" w:line-rule="auto"/>
        <w:ind w:firstLine="540"/>
        <w:jc w:val="both"/>
      </w:pPr>
      <w:r>
        <w:rPr>
          <w:sz w:val="20"/>
        </w:rPr>
        <w:t xml:space="preserve">республиканского бюджета Чувашской Республики - 490242,4 тыс. рублей;</w:t>
      </w:r>
    </w:p>
    <w:p>
      <w:pPr>
        <w:pStyle w:val="0"/>
        <w:jc w:val="both"/>
      </w:pPr>
      <w:r>
        <w:rPr>
          <w:sz w:val="20"/>
        </w:rPr>
        <w:t xml:space="preserve">(в ред. </w:t>
      </w:r>
      <w:hyperlink w:history="0" r:id="rId355"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07.12.2022 N 654)</w:t>
      </w:r>
    </w:p>
    <w:p>
      <w:pPr>
        <w:pStyle w:val="0"/>
        <w:spacing w:before="200" w:line-rule="auto"/>
        <w:ind w:firstLine="540"/>
        <w:jc w:val="both"/>
      </w:pPr>
      <w:r>
        <w:rPr>
          <w:sz w:val="20"/>
        </w:rPr>
        <w:t xml:space="preserve">местных бюджетов - 0,0 тыс. рублей;</w:t>
      </w:r>
    </w:p>
    <w:p>
      <w:pPr>
        <w:pStyle w:val="0"/>
        <w:jc w:val="both"/>
      </w:pPr>
      <w:r>
        <w:rPr>
          <w:sz w:val="20"/>
        </w:rPr>
        <w:t xml:space="preserve">(в ред. </w:t>
      </w:r>
      <w:hyperlink w:history="0" r:id="rId356"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07.12.2022 N 654)</w:t>
      </w:r>
    </w:p>
    <w:p>
      <w:pPr>
        <w:pStyle w:val="0"/>
        <w:spacing w:before="200" w:line-rule="auto"/>
        <w:ind w:firstLine="540"/>
        <w:jc w:val="both"/>
      </w:pPr>
      <w:r>
        <w:rPr>
          <w:sz w:val="20"/>
        </w:rPr>
        <w:t xml:space="preserve">внебюджетных источников - 0,0 тыс. рублей.</w:t>
      </w:r>
    </w:p>
    <w:p>
      <w:pPr>
        <w:pStyle w:val="0"/>
        <w:jc w:val="both"/>
      </w:pPr>
      <w:r>
        <w:rPr>
          <w:sz w:val="20"/>
        </w:rPr>
        <w:t xml:space="preserve">(в ред. </w:t>
      </w:r>
      <w:hyperlink w:history="0" r:id="rId357"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07.12.2022 N 654)</w:t>
      </w:r>
    </w:p>
    <w:p>
      <w:pPr>
        <w:pStyle w:val="0"/>
        <w:spacing w:before="200" w:line-rule="auto"/>
        <w:ind w:firstLine="540"/>
        <w:jc w:val="both"/>
      </w:pPr>
      <w:r>
        <w:rPr>
          <w:sz w:val="20"/>
        </w:rPr>
        <w:t xml:space="preserve">На 3 этапе (2031 - 2035 годы) объем финансирования Государственной программы составляет 287347,1 тыс. рублей, из них средства:</w:t>
      </w:r>
    </w:p>
    <w:p>
      <w:pPr>
        <w:pStyle w:val="0"/>
        <w:jc w:val="both"/>
      </w:pPr>
      <w:r>
        <w:rPr>
          <w:sz w:val="20"/>
        </w:rPr>
        <w:t xml:space="preserve">(в ред. Постановлений Кабинета Министров ЧР от 14.10.2020 </w:t>
      </w:r>
      <w:hyperlink w:history="0" r:id="rId358" w:tooltip="Постановление Кабинета Министров ЧР от 14.10.2020 N 578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578</w:t>
        </w:r>
      </w:hyperlink>
      <w:r>
        <w:rPr>
          <w:sz w:val="20"/>
        </w:rPr>
        <w:t xml:space="preserve">, от 24.02.2022 </w:t>
      </w:r>
      <w:hyperlink w:history="0" r:id="rId359" w:tooltip="Постановление Кабинета Министров ЧР от 24.02.2022 N 59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59</w:t>
        </w:r>
      </w:hyperlink>
      <w:r>
        <w:rPr>
          <w:sz w:val="20"/>
        </w:rPr>
        <w:t xml:space="preserve">)</w:t>
      </w:r>
    </w:p>
    <w:p>
      <w:pPr>
        <w:pStyle w:val="0"/>
        <w:spacing w:before="200" w:line-rule="auto"/>
        <w:ind w:firstLine="540"/>
        <w:jc w:val="both"/>
      </w:pPr>
      <w:r>
        <w:rPr>
          <w:sz w:val="20"/>
        </w:rPr>
        <w:t xml:space="preserve">федерального бюджета - 0,0 тыс. рублей;</w:t>
      </w:r>
    </w:p>
    <w:p>
      <w:pPr>
        <w:pStyle w:val="0"/>
        <w:jc w:val="both"/>
      </w:pPr>
      <w:r>
        <w:rPr>
          <w:sz w:val="20"/>
        </w:rPr>
        <w:t xml:space="preserve">(в ред. </w:t>
      </w:r>
      <w:hyperlink w:history="0" r:id="rId360" w:tooltip="Постановление Кабинета Министров ЧР от 14.10.2020 N 578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14.10.2020 N 578)</w:t>
      </w:r>
    </w:p>
    <w:p>
      <w:pPr>
        <w:pStyle w:val="0"/>
        <w:spacing w:before="200" w:line-rule="auto"/>
        <w:ind w:firstLine="540"/>
        <w:jc w:val="both"/>
      </w:pPr>
      <w:r>
        <w:rPr>
          <w:sz w:val="20"/>
        </w:rPr>
        <w:t xml:space="preserve">республиканского бюджета Чувашской Республики - 283347,1 тыс. рублей;</w:t>
      </w:r>
    </w:p>
    <w:p>
      <w:pPr>
        <w:pStyle w:val="0"/>
        <w:jc w:val="both"/>
      </w:pPr>
      <w:r>
        <w:rPr>
          <w:sz w:val="20"/>
        </w:rPr>
        <w:t xml:space="preserve">(в ред. Постановлений Кабинета Министров ЧР от 14.10.2020 </w:t>
      </w:r>
      <w:hyperlink w:history="0" r:id="rId361" w:tooltip="Постановление Кабинета Министров ЧР от 14.10.2020 N 578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578</w:t>
        </w:r>
      </w:hyperlink>
      <w:r>
        <w:rPr>
          <w:sz w:val="20"/>
        </w:rPr>
        <w:t xml:space="preserve">, от 24.02.2022 </w:t>
      </w:r>
      <w:hyperlink w:history="0" r:id="rId362" w:tooltip="Постановление Кабинета Министров ЧР от 24.02.2022 N 59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59</w:t>
        </w:r>
      </w:hyperlink>
      <w:r>
        <w:rPr>
          <w:sz w:val="20"/>
        </w:rPr>
        <w:t xml:space="preserve">)</w:t>
      </w:r>
    </w:p>
    <w:p>
      <w:pPr>
        <w:pStyle w:val="0"/>
        <w:spacing w:before="200" w:line-rule="auto"/>
        <w:ind w:firstLine="540"/>
        <w:jc w:val="both"/>
      </w:pPr>
      <w:r>
        <w:rPr>
          <w:sz w:val="20"/>
        </w:rPr>
        <w:t xml:space="preserve">местных бюджетов - 4000,0 тыс. рублей;</w:t>
      </w:r>
    </w:p>
    <w:p>
      <w:pPr>
        <w:pStyle w:val="0"/>
        <w:jc w:val="both"/>
      </w:pPr>
      <w:r>
        <w:rPr>
          <w:sz w:val="20"/>
        </w:rPr>
        <w:t xml:space="preserve">(в ред. Постановлений Кабинета Министров ЧР от 14.10.2020 </w:t>
      </w:r>
      <w:hyperlink w:history="0" r:id="rId363" w:tooltip="Постановление Кабинета Министров ЧР от 14.10.2020 N 578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578</w:t>
        </w:r>
      </w:hyperlink>
      <w:r>
        <w:rPr>
          <w:sz w:val="20"/>
        </w:rPr>
        <w:t xml:space="preserve">, от 24.02.2022 </w:t>
      </w:r>
      <w:hyperlink w:history="0" r:id="rId364" w:tooltip="Постановление Кабинета Министров ЧР от 24.02.2022 N 59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59</w:t>
        </w:r>
      </w:hyperlink>
      <w:r>
        <w:rPr>
          <w:sz w:val="20"/>
        </w:rPr>
        <w:t xml:space="preserve">)</w:t>
      </w:r>
    </w:p>
    <w:p>
      <w:pPr>
        <w:pStyle w:val="0"/>
        <w:spacing w:before="200" w:line-rule="auto"/>
        <w:ind w:firstLine="540"/>
        <w:jc w:val="both"/>
      </w:pPr>
      <w:r>
        <w:rPr>
          <w:sz w:val="20"/>
        </w:rPr>
        <w:t xml:space="preserve">внебюджетных источников - 0,0 тыс. рублей.</w:t>
      </w:r>
    </w:p>
    <w:p>
      <w:pPr>
        <w:pStyle w:val="0"/>
        <w:jc w:val="both"/>
      </w:pPr>
      <w:r>
        <w:rPr>
          <w:sz w:val="20"/>
        </w:rPr>
        <w:t xml:space="preserve">(в ред. </w:t>
      </w:r>
      <w:hyperlink w:history="0" r:id="rId365" w:tooltip="Постановление Кабинета Министров ЧР от 14.10.2020 N 578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14.10.2020 N 578)</w:t>
      </w:r>
    </w:p>
    <w:p>
      <w:pPr>
        <w:pStyle w:val="0"/>
        <w:spacing w:before="200" w:line-rule="auto"/>
        <w:ind w:firstLine="540"/>
        <w:jc w:val="both"/>
      </w:pPr>
      <w:r>
        <w:rPr>
          <w:sz w:val="20"/>
        </w:rPr>
        <w:t xml:space="preserve">Объемы финансирования подпрограммы подлежат ежегодному уточнению исходя из реальных возможностей бюджетов всех уровней.</w:t>
      </w:r>
    </w:p>
    <w:p>
      <w:pPr>
        <w:pStyle w:val="0"/>
        <w:spacing w:before="200" w:line-rule="auto"/>
        <w:ind w:firstLine="540"/>
        <w:jc w:val="both"/>
      </w:pPr>
      <w:r>
        <w:rPr>
          <w:sz w:val="20"/>
        </w:rPr>
        <w:t xml:space="preserve">Ресурсное </w:t>
      </w:r>
      <w:hyperlink w:history="0" w:anchor="P2307" w:tooltip="РЕСУРСНОЕ ОБЕСПЕЧЕНИЕ">
        <w:r>
          <w:rPr>
            <w:sz w:val="20"/>
            <w:color w:val="0000ff"/>
          </w:rPr>
          <w:t xml:space="preserve">обеспечение</w:t>
        </w:r>
      </w:hyperlink>
      <w:r>
        <w:rPr>
          <w:sz w:val="20"/>
        </w:rPr>
        <w:t xml:space="preserve"> реализации подпрограммы за счет всех источников финансирования приведено в приложении N 1 к подпрограмме.</w:t>
      </w:r>
    </w:p>
    <w:p>
      <w:pPr>
        <w:pStyle w:val="0"/>
        <w:jc w:val="both"/>
      </w:pPr>
      <w:r>
        <w:rPr>
          <w:sz w:val="20"/>
        </w:rPr>
        <w:t xml:space="preserve">(в ред. Постановлений Кабинета Министров ЧР от 30.05.2019 </w:t>
      </w:r>
      <w:hyperlink w:history="0" r:id="rId366" w:tooltip="Постановление Кабинета Министров ЧР от 30.05.2019 N 18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181</w:t>
        </w:r>
      </w:hyperlink>
      <w:r>
        <w:rPr>
          <w:sz w:val="20"/>
        </w:rPr>
        <w:t xml:space="preserve">, от 02.09.2019 </w:t>
      </w:r>
      <w:hyperlink w:history="0" r:id="rId367" w:tooltip="Постановление Кабинета Министров ЧР от 02.09.2019 N 3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357</w:t>
        </w:r>
      </w:hyperlink>
      <w:r>
        <w:rPr>
          <w:sz w:val="20"/>
        </w:rPr>
        <w:t xml:space="preserve">)</w:t>
      </w:r>
    </w:p>
    <w:p>
      <w:pPr>
        <w:pStyle w:val="0"/>
        <w:spacing w:before="200" w:line-rule="auto"/>
        <w:ind w:firstLine="540"/>
        <w:jc w:val="both"/>
      </w:pPr>
      <w:hyperlink w:history="0" w:anchor="P7763" w:tooltip="ПРАВИЛА">
        <w:r>
          <w:rPr>
            <w:sz w:val="20"/>
            <w:color w:val="0000ff"/>
          </w:rPr>
          <w:t xml:space="preserve">Правила</w:t>
        </w:r>
      </w:hyperlink>
      <w:r>
        <w:rPr>
          <w:sz w:val="20"/>
        </w:rPr>
        <w:t xml:space="preserve"> предоставления субсидий из республиканского бюджета Чувашской Республики бюджетам муниципальных округов и бюджетам городских округов на укрепление материально-технической базы муниципальных учреждений в сфере физической культуры и спорта приведены в приложении N 2 к подпрограмме.</w:t>
      </w:r>
    </w:p>
    <w:p>
      <w:pPr>
        <w:pStyle w:val="0"/>
        <w:jc w:val="both"/>
      </w:pPr>
      <w:r>
        <w:rPr>
          <w:sz w:val="20"/>
        </w:rPr>
        <w:t xml:space="preserve">(абзац введен </w:t>
      </w:r>
      <w:hyperlink w:history="0" r:id="rId368" w:tooltip="Постановление Кабинета Министров ЧР от 02.09.2019 N 3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02.09.2019 N 357; в ред. Постановлений Кабинета Министров ЧР от 13.12.2021 </w:t>
      </w:r>
      <w:hyperlink w:history="0" r:id="rId369" w:tooltip="Постановление Кабинета Министров ЧР от 13.12.2021 N 6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657</w:t>
        </w:r>
      </w:hyperlink>
      <w:r>
        <w:rPr>
          <w:sz w:val="20"/>
        </w:rPr>
        <w:t xml:space="preserve">, от 07.12.2022 </w:t>
      </w:r>
      <w:hyperlink w:history="0" r:id="rId370"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654</w:t>
        </w:r>
      </w:hyperlink>
      <w:r>
        <w:rPr>
          <w:sz w:val="20"/>
        </w:rPr>
        <w:t xml:space="preserve">)</w:t>
      </w:r>
    </w:p>
    <w:p>
      <w:pPr>
        <w:pStyle w:val="0"/>
        <w:spacing w:before="200" w:line-rule="auto"/>
        <w:ind w:firstLine="540"/>
        <w:jc w:val="both"/>
      </w:pPr>
      <w:hyperlink w:history="0" w:anchor="P8005" w:tooltip="ПОРЯДОК">
        <w:r>
          <w:rPr>
            <w:sz w:val="20"/>
            <w:color w:val="0000ff"/>
          </w:rPr>
          <w:t xml:space="preserve">Порядок</w:t>
        </w:r>
      </w:hyperlink>
      <w:r>
        <w:rPr>
          <w:sz w:val="20"/>
        </w:rPr>
        <w:t xml:space="preserve"> проведения конкурсного отбора проектов по укреплению материально-технической базы муниципальных учреждений в сфере физической культуры и спорта приведен в приложении N 2.1 к подпрограмме.</w:t>
      </w:r>
    </w:p>
    <w:p>
      <w:pPr>
        <w:pStyle w:val="0"/>
        <w:jc w:val="both"/>
      </w:pPr>
      <w:r>
        <w:rPr>
          <w:sz w:val="20"/>
        </w:rPr>
        <w:t xml:space="preserve">(абзац введен </w:t>
      </w:r>
      <w:hyperlink w:history="0" r:id="rId371" w:tooltip="Постановление Кабинета Министров ЧР от 30.03.2021 N 11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30.03.2021 N 111)</w:t>
      </w:r>
    </w:p>
    <w:p>
      <w:pPr>
        <w:pStyle w:val="0"/>
        <w:spacing w:before="200" w:line-rule="auto"/>
        <w:ind w:firstLine="540"/>
        <w:jc w:val="both"/>
      </w:pPr>
      <w:r>
        <w:rPr>
          <w:sz w:val="20"/>
        </w:rPr>
        <w:t xml:space="preserve">Абзац утратил силу. - </w:t>
      </w:r>
      <w:hyperlink w:history="0" r:id="rId372" w:tooltip="Постановление Кабинета Министров ЧР от 30.04.2020 N 215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w:t>
        </w:r>
      </w:hyperlink>
      <w:r>
        <w:rPr>
          <w:sz w:val="20"/>
        </w:rPr>
        <w:t xml:space="preserve"> Кабинета Министров ЧР от 30.04.2020 N 215.</w:t>
      </w:r>
    </w:p>
    <w:p>
      <w:pPr>
        <w:pStyle w:val="0"/>
        <w:spacing w:before="200" w:line-rule="auto"/>
        <w:ind w:firstLine="540"/>
        <w:jc w:val="both"/>
      </w:pPr>
      <w:r>
        <w:rPr>
          <w:sz w:val="20"/>
        </w:rPr>
        <w:t xml:space="preserve">Абзац утратил силу. - </w:t>
      </w:r>
      <w:hyperlink w:history="0" r:id="rId373"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w:t>
        </w:r>
      </w:hyperlink>
      <w:r>
        <w:rPr>
          <w:sz w:val="20"/>
        </w:rPr>
        <w:t xml:space="preserve"> Кабинета Министров ЧР от 07.12.2022 N 654.</w:t>
      </w:r>
    </w:p>
    <w:p>
      <w:pPr>
        <w:pStyle w:val="0"/>
        <w:spacing w:before="200" w:line-rule="auto"/>
        <w:ind w:firstLine="540"/>
        <w:jc w:val="both"/>
      </w:pPr>
      <w:hyperlink w:history="0" w:anchor="P8378" w:tooltip="ПРАВИЛА">
        <w:r>
          <w:rPr>
            <w:sz w:val="20"/>
            <w:color w:val="0000ff"/>
          </w:rPr>
          <w:t xml:space="preserve">Правила</w:t>
        </w:r>
      </w:hyperlink>
      <w:r>
        <w:rPr>
          <w:sz w:val="20"/>
        </w:rPr>
        <w:t xml:space="preserve"> предоставления субсидий из республиканского бюджета Чувашской Республики бюджетам муниципальных округов и бюджетам городских округов на развитие спортивной инфраструктуры по месту жительства приведены в приложении N 5 к подпрограмме.</w:t>
      </w:r>
    </w:p>
    <w:p>
      <w:pPr>
        <w:pStyle w:val="0"/>
        <w:jc w:val="both"/>
      </w:pPr>
      <w:r>
        <w:rPr>
          <w:sz w:val="20"/>
        </w:rPr>
        <w:t xml:space="preserve">(абзац введен </w:t>
      </w:r>
      <w:hyperlink w:history="0" r:id="rId374" w:tooltip="Постановление Кабинета Министров ЧР от 30.04.2020 N 215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30.04.2020 N 215; в ред. Постановлений Кабинета Министров ЧР от 13.12.2021 </w:t>
      </w:r>
      <w:hyperlink w:history="0" r:id="rId375" w:tooltip="Постановление Кабинета Министров ЧР от 13.12.2021 N 6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657</w:t>
        </w:r>
      </w:hyperlink>
      <w:r>
        <w:rPr>
          <w:sz w:val="20"/>
        </w:rPr>
        <w:t xml:space="preserve">, от 07.12.2022 </w:t>
      </w:r>
      <w:hyperlink w:history="0" r:id="rId376"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654</w:t>
        </w:r>
      </w:hyperlink>
      <w:r>
        <w:rPr>
          <w:sz w:val="20"/>
        </w:rPr>
        <w:t xml:space="preserve">)</w:t>
      </w:r>
    </w:p>
    <w:p>
      <w:pPr>
        <w:pStyle w:val="0"/>
        <w:spacing w:before="200" w:line-rule="auto"/>
        <w:ind w:firstLine="540"/>
        <w:jc w:val="both"/>
      </w:pPr>
      <w:hyperlink w:history="0" w:anchor="P8646" w:tooltip="ПРАВИЛА">
        <w:r>
          <w:rPr>
            <w:sz w:val="20"/>
            <w:color w:val="0000ff"/>
          </w:rPr>
          <w:t xml:space="preserve">Правила</w:t>
        </w:r>
      </w:hyperlink>
      <w:r>
        <w:rPr>
          <w:sz w:val="20"/>
        </w:rPr>
        <w:t xml:space="preserve"> предоставления субсидий из республиканского бюджета Чувашской Республики бюджетам муниципальных округов и бюджетам городских округов на создание и (или) развитие объектов спорта приведены в приложении N 6 к подпрограмме.</w:t>
      </w:r>
    </w:p>
    <w:p>
      <w:pPr>
        <w:pStyle w:val="0"/>
        <w:jc w:val="both"/>
      </w:pPr>
      <w:r>
        <w:rPr>
          <w:sz w:val="20"/>
        </w:rPr>
        <w:t xml:space="preserve">(абзац введен </w:t>
      </w:r>
      <w:hyperlink w:history="0" r:id="rId377" w:tooltip="Постановление Кабинета Министров ЧР от 10.06.2020 N 28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10.06.2020 N 284; в ред. Постановлений Кабинета Министров ЧР от 13.12.2021 </w:t>
      </w:r>
      <w:hyperlink w:history="0" r:id="rId378" w:tooltip="Постановление Кабинета Министров ЧР от 13.12.2021 N 6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657</w:t>
        </w:r>
      </w:hyperlink>
      <w:r>
        <w:rPr>
          <w:sz w:val="20"/>
        </w:rPr>
        <w:t xml:space="preserve">, от 07.12.2022 </w:t>
      </w:r>
      <w:hyperlink w:history="0" r:id="rId379"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654</w:t>
        </w:r>
      </w:hyperlink>
      <w:r>
        <w:rPr>
          <w:sz w:val="20"/>
        </w:rPr>
        <w:t xml:space="preserve">)</w:t>
      </w:r>
    </w:p>
    <w:p>
      <w:pPr>
        <w:pStyle w:val="0"/>
        <w:spacing w:before="200" w:line-rule="auto"/>
        <w:ind w:firstLine="540"/>
        <w:jc w:val="both"/>
      </w:pPr>
      <w:hyperlink w:history="0" w:anchor="P8917" w:tooltip="ПОРЯДОК">
        <w:r>
          <w:rPr>
            <w:sz w:val="20"/>
            <w:color w:val="0000ff"/>
          </w:rPr>
          <w:t xml:space="preserve">Порядок</w:t>
        </w:r>
      </w:hyperlink>
      <w:r>
        <w:rPr>
          <w:sz w:val="20"/>
        </w:rPr>
        <w:t xml:space="preserve"> проведения конкурсного отбора проектов по созданию и (или) развитию объектов спорта приведен в приложении N 7 к подпрограмме.</w:t>
      </w:r>
    </w:p>
    <w:p>
      <w:pPr>
        <w:pStyle w:val="0"/>
        <w:jc w:val="both"/>
      </w:pPr>
      <w:r>
        <w:rPr>
          <w:sz w:val="20"/>
        </w:rPr>
        <w:t xml:space="preserve">(абзац введен </w:t>
      </w:r>
      <w:hyperlink w:history="0" r:id="rId380" w:tooltip="Постановление Кабинета Министров ЧР от 30.03.2021 N 11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30.03.2021 N 111)</w:t>
      </w:r>
    </w:p>
    <w:p>
      <w:pPr>
        <w:pStyle w:val="0"/>
        <w:spacing w:before="200" w:line-rule="auto"/>
        <w:ind w:firstLine="540"/>
        <w:jc w:val="both"/>
      </w:pPr>
      <w:hyperlink w:history="0" w:anchor="P9312" w:tooltip="ПРАВИЛА">
        <w:r>
          <w:rPr>
            <w:sz w:val="20"/>
            <w:color w:val="0000ff"/>
          </w:rPr>
          <w:t xml:space="preserve">Правила</w:t>
        </w:r>
      </w:hyperlink>
      <w:r>
        <w:rPr>
          <w:sz w:val="20"/>
        </w:rPr>
        <w:t xml:space="preserve"> предоставления субсидий из республиканского бюджета Чувашской Республики бюджетам муниципальных округов и бюджетам городских округов на реализацию проектов по созданию объектов спортивной инфраструктуры и их оснащению спортивно-технологическим оборудованием приведены в приложении N 7.1 к подпрограмме.</w:t>
      </w:r>
    </w:p>
    <w:p>
      <w:pPr>
        <w:pStyle w:val="0"/>
        <w:jc w:val="both"/>
      </w:pPr>
      <w:r>
        <w:rPr>
          <w:sz w:val="20"/>
        </w:rPr>
        <w:t xml:space="preserve">(абзац введен </w:t>
      </w:r>
      <w:hyperlink w:history="0" r:id="rId381" w:tooltip="Постановление Кабинета Министров ЧР от 13.12.2021 N 6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13.12.2021 N 657; в ред. </w:t>
      </w:r>
      <w:hyperlink w:history="0" r:id="rId382"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07.12.2022 N 654)</w:t>
      </w:r>
    </w:p>
    <w:p>
      <w:pPr>
        <w:pStyle w:val="0"/>
        <w:spacing w:before="200" w:line-rule="auto"/>
        <w:ind w:firstLine="540"/>
        <w:jc w:val="both"/>
      </w:pPr>
      <w:hyperlink w:history="0" w:anchor="P9618" w:tooltip="ПОРЯДОК">
        <w:r>
          <w:rPr>
            <w:sz w:val="20"/>
            <w:color w:val="0000ff"/>
          </w:rPr>
          <w:t xml:space="preserve">Порядок</w:t>
        </w:r>
      </w:hyperlink>
      <w:r>
        <w:rPr>
          <w:sz w:val="20"/>
        </w:rPr>
        <w:t xml:space="preserve"> проведения конкурсного отбора проектов по созданию объектов спортивной инфраструктуры и их оснащению спортивно-технологическим оборудованием приведен в приложении N 7.2 к подпрограмме.</w:t>
      </w:r>
    </w:p>
    <w:p>
      <w:pPr>
        <w:pStyle w:val="0"/>
        <w:jc w:val="both"/>
      </w:pPr>
      <w:r>
        <w:rPr>
          <w:sz w:val="20"/>
        </w:rPr>
        <w:t xml:space="preserve">(абзац введен </w:t>
      </w:r>
      <w:hyperlink w:history="0" r:id="rId383" w:tooltip="Постановление Кабинета Министров ЧР от 13.12.2021 N 6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13.12.2021 N 657)</w:t>
      </w:r>
    </w:p>
    <w:p>
      <w:pPr>
        <w:pStyle w:val="0"/>
        <w:spacing w:before="200" w:line-rule="auto"/>
        <w:ind w:firstLine="540"/>
        <w:jc w:val="both"/>
      </w:pPr>
      <w:hyperlink w:history="0" w:anchor="P10039" w:tooltip="ПОЛОЖЕНИЕ">
        <w:r>
          <w:rPr>
            <w:sz w:val="20"/>
            <w:color w:val="0000ff"/>
          </w:rPr>
          <w:t xml:space="preserve">Положение</w:t>
        </w:r>
      </w:hyperlink>
      <w:r>
        <w:rPr>
          <w:sz w:val="20"/>
        </w:rPr>
        <w:t xml:space="preserve"> о конкурсной комиссии по отбору проектов развития спортивной инфраструктуры на территории Чувашской Республики приведено в приложении N 8 к подпрограмме.</w:t>
      </w:r>
    </w:p>
    <w:p>
      <w:pPr>
        <w:pStyle w:val="0"/>
        <w:jc w:val="both"/>
      </w:pPr>
      <w:r>
        <w:rPr>
          <w:sz w:val="20"/>
        </w:rPr>
        <w:t xml:space="preserve">(абзац введен </w:t>
      </w:r>
      <w:hyperlink w:history="0" r:id="rId384" w:tooltip="Постановление Кабинета Министров ЧР от 30.03.2021 N 11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30.03.2021 N 111)</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подпрограмме</w:t>
      </w:r>
    </w:p>
    <w:p>
      <w:pPr>
        <w:pStyle w:val="0"/>
        <w:jc w:val="right"/>
      </w:pPr>
      <w:r>
        <w:rPr>
          <w:sz w:val="20"/>
        </w:rPr>
        <w:t xml:space="preserve">"Развитие физической культуры</w:t>
      </w:r>
    </w:p>
    <w:p>
      <w:pPr>
        <w:pStyle w:val="0"/>
        <w:jc w:val="right"/>
      </w:pPr>
      <w:r>
        <w:rPr>
          <w:sz w:val="20"/>
        </w:rPr>
        <w:t xml:space="preserve">и массового спорта"</w:t>
      </w:r>
    </w:p>
    <w:p>
      <w:pPr>
        <w:pStyle w:val="0"/>
        <w:jc w:val="right"/>
      </w:pPr>
      <w:r>
        <w:rPr>
          <w:sz w:val="20"/>
        </w:rPr>
        <w:t xml:space="preserve">государственной программы</w:t>
      </w:r>
    </w:p>
    <w:p>
      <w:pPr>
        <w:pStyle w:val="0"/>
        <w:jc w:val="right"/>
      </w:pPr>
      <w:r>
        <w:rPr>
          <w:sz w:val="20"/>
        </w:rPr>
        <w:t xml:space="preserve">Чувашской Республики "Развитие</w:t>
      </w:r>
    </w:p>
    <w:p>
      <w:pPr>
        <w:pStyle w:val="0"/>
        <w:jc w:val="right"/>
      </w:pPr>
      <w:r>
        <w:rPr>
          <w:sz w:val="20"/>
        </w:rPr>
        <w:t xml:space="preserve">физической культуры и спорта"</w:t>
      </w:r>
    </w:p>
    <w:p>
      <w:pPr>
        <w:pStyle w:val="0"/>
        <w:jc w:val="both"/>
      </w:pPr>
      <w:r>
        <w:rPr>
          <w:sz w:val="20"/>
        </w:rPr>
      </w:r>
    </w:p>
    <w:bookmarkStart w:id="2307" w:name="P2307"/>
    <w:bookmarkEnd w:id="2307"/>
    <w:p>
      <w:pPr>
        <w:pStyle w:val="2"/>
        <w:jc w:val="center"/>
      </w:pPr>
      <w:r>
        <w:rPr>
          <w:sz w:val="20"/>
        </w:rPr>
        <w:t xml:space="preserve">РЕСУРСНОЕ ОБЕСПЕЧЕНИЕ</w:t>
      </w:r>
    </w:p>
    <w:p>
      <w:pPr>
        <w:pStyle w:val="2"/>
        <w:jc w:val="center"/>
      </w:pPr>
      <w:r>
        <w:rPr>
          <w:sz w:val="20"/>
        </w:rPr>
        <w:t xml:space="preserve">РЕАЛИЗАЦИИ ПОДПРОГРАММЫ "РАЗВИТИЕ ФИЗИЧЕСКОЙ КУЛЬТУРЫ</w:t>
      </w:r>
    </w:p>
    <w:p>
      <w:pPr>
        <w:pStyle w:val="2"/>
        <w:jc w:val="center"/>
      </w:pPr>
      <w:r>
        <w:rPr>
          <w:sz w:val="20"/>
        </w:rPr>
        <w:t xml:space="preserve">И МАССОВОГО СПОРТА" ГОСУДАРСТВЕННОЙ ПРОГРАММЫ</w:t>
      </w:r>
    </w:p>
    <w:p>
      <w:pPr>
        <w:pStyle w:val="2"/>
        <w:jc w:val="center"/>
      </w:pPr>
      <w:r>
        <w:rPr>
          <w:sz w:val="20"/>
        </w:rPr>
        <w:t xml:space="preserve">ЧУВАШСКОЙ РЕСПУБЛИКИ "РАЗВИТИЕ ФИЗИЧЕСКОЙ КУЛЬТУРЫ</w:t>
      </w:r>
    </w:p>
    <w:p>
      <w:pPr>
        <w:pStyle w:val="2"/>
        <w:jc w:val="center"/>
      </w:pPr>
      <w:r>
        <w:rPr>
          <w:sz w:val="20"/>
        </w:rPr>
        <w:t xml:space="preserve">И СПОРТА" ЗА СЧЕТ ВСЕХ ИСТОЧНИКОВ ФИНАНСИРОВАНИЯ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85" w:tooltip="Постановление Кабинета Министров ЧР от 16.10.2023 N 660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color w:val="392c69"/>
              </w:rPr>
              <w:t xml:space="preserve"> Кабинета Министров ЧР от 16.10.2023 N 660)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right w:val="single" w:sz="4"/>
          <w:insideV w:val="single" w:sz="4"/>
          <w:insideH w:val="single" w:sz="4"/>
        </w:tblBorders>
        <w:tblCellMar>
          <w:top w:w="102" w:type="dxa"/>
          <w:left w:w="62" w:type="dxa"/>
          <w:bottom w:w="102" w:type="dxa"/>
          <w:right w:w="62" w:type="dxa"/>
        </w:tblCellMar>
      </w:tblPr>
      <w:tblGrid>
        <w:gridCol w:w="850"/>
        <w:gridCol w:w="1848"/>
        <w:gridCol w:w="1316"/>
        <w:gridCol w:w="1414"/>
        <w:gridCol w:w="600"/>
        <w:gridCol w:w="737"/>
        <w:gridCol w:w="1444"/>
        <w:gridCol w:w="680"/>
        <w:gridCol w:w="1077"/>
        <w:gridCol w:w="1024"/>
        <w:gridCol w:w="1024"/>
        <w:gridCol w:w="1024"/>
        <w:gridCol w:w="1144"/>
        <w:gridCol w:w="1144"/>
        <w:gridCol w:w="1084"/>
        <w:gridCol w:w="904"/>
        <w:gridCol w:w="1144"/>
        <w:gridCol w:w="1024"/>
      </w:tblGrid>
      <w:tr>
        <w:tblPrEx>
          <w:tblBorders>
            <w:right w:val="nil"/>
          </w:tblBorders>
        </w:tblPrEx>
        <w:tc>
          <w:tcPr>
            <w:tcW w:w="850" w:type="dxa"/>
            <w:tcBorders>
              <w:left w:val="nil"/>
            </w:tcBorders>
            <w:vMerge w:val="restart"/>
          </w:tcPr>
          <w:p>
            <w:pPr>
              <w:pStyle w:val="0"/>
              <w:jc w:val="center"/>
            </w:pPr>
            <w:r>
              <w:rPr>
                <w:sz w:val="20"/>
              </w:rPr>
              <w:t xml:space="preserve">Статус</w:t>
            </w:r>
          </w:p>
        </w:tc>
        <w:tc>
          <w:tcPr>
            <w:tcW w:w="1848" w:type="dxa"/>
            <w:vMerge w:val="restart"/>
          </w:tcPr>
          <w:p>
            <w:pPr>
              <w:pStyle w:val="0"/>
              <w:jc w:val="center"/>
            </w:pPr>
            <w:r>
              <w:rPr>
                <w:sz w:val="20"/>
              </w:rPr>
              <w:t xml:space="preserve">Наименование подпрограммы государственной программы Чувашской Республики (основного мероприятия, мероприятия)</w:t>
            </w:r>
          </w:p>
        </w:tc>
        <w:tc>
          <w:tcPr>
            <w:tcW w:w="1316" w:type="dxa"/>
            <w:vMerge w:val="restart"/>
          </w:tcPr>
          <w:p>
            <w:pPr>
              <w:pStyle w:val="0"/>
              <w:jc w:val="center"/>
            </w:pPr>
            <w:r>
              <w:rPr>
                <w:sz w:val="20"/>
              </w:rPr>
              <w:t xml:space="preserve">Задача подпрограммы государственной программы Чувашской Республики</w:t>
            </w:r>
          </w:p>
        </w:tc>
        <w:tc>
          <w:tcPr>
            <w:tcW w:w="1414" w:type="dxa"/>
            <w:vMerge w:val="restart"/>
          </w:tcPr>
          <w:p>
            <w:pPr>
              <w:pStyle w:val="0"/>
              <w:jc w:val="center"/>
            </w:pPr>
            <w:r>
              <w:rPr>
                <w:sz w:val="20"/>
              </w:rPr>
              <w:t xml:space="preserve">Ответственный исполнитель, соисполнители, участники</w:t>
            </w:r>
          </w:p>
        </w:tc>
        <w:tc>
          <w:tcPr>
            <w:gridSpan w:val="4"/>
            <w:tcW w:w="3461" w:type="dxa"/>
          </w:tcPr>
          <w:p>
            <w:pPr>
              <w:pStyle w:val="0"/>
              <w:jc w:val="center"/>
            </w:pPr>
            <w:r>
              <w:rPr>
                <w:sz w:val="20"/>
              </w:rPr>
              <w:t xml:space="preserve">Код бюджетной классификации</w:t>
            </w:r>
          </w:p>
        </w:tc>
        <w:tc>
          <w:tcPr>
            <w:tcW w:w="1077" w:type="dxa"/>
            <w:vMerge w:val="restart"/>
          </w:tcPr>
          <w:p>
            <w:pPr>
              <w:pStyle w:val="0"/>
              <w:jc w:val="center"/>
            </w:pPr>
            <w:r>
              <w:rPr>
                <w:sz w:val="20"/>
              </w:rPr>
              <w:t xml:space="preserve">Источники финансирования</w:t>
            </w:r>
          </w:p>
        </w:tc>
        <w:tc>
          <w:tcPr>
            <w:gridSpan w:val="9"/>
            <w:tcW w:w="9516" w:type="dxa"/>
            <w:tcBorders>
              <w:right w:val="nil"/>
            </w:tcBorders>
          </w:tcPr>
          <w:p>
            <w:pPr>
              <w:pStyle w:val="0"/>
              <w:jc w:val="center"/>
            </w:pPr>
            <w:r>
              <w:rPr>
                <w:sz w:val="20"/>
              </w:rPr>
              <w:t xml:space="preserve">Расходы по годам, тыс. рублей</w:t>
            </w:r>
          </w:p>
        </w:tc>
      </w:tr>
      <w:tr>
        <w:tblPrEx>
          <w:tblBorders>
            <w:right w:val="nil"/>
          </w:tblBorders>
        </w:tblPrEx>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главный распорядитель бюджетных средств</w:t>
            </w:r>
          </w:p>
        </w:tc>
        <w:tc>
          <w:tcPr>
            <w:tcW w:w="737" w:type="dxa"/>
          </w:tcPr>
          <w:p>
            <w:pPr>
              <w:pStyle w:val="0"/>
              <w:jc w:val="center"/>
            </w:pPr>
            <w:r>
              <w:rPr>
                <w:sz w:val="20"/>
              </w:rPr>
              <w:t xml:space="preserve">раздел, подраздел</w:t>
            </w:r>
          </w:p>
        </w:tc>
        <w:tc>
          <w:tcPr>
            <w:tcW w:w="1444" w:type="dxa"/>
          </w:tcPr>
          <w:p>
            <w:pPr>
              <w:pStyle w:val="0"/>
              <w:jc w:val="center"/>
            </w:pPr>
            <w:r>
              <w:rPr>
                <w:sz w:val="20"/>
              </w:rPr>
              <w:t xml:space="preserve">целевая статья расходов</w:t>
            </w:r>
          </w:p>
        </w:tc>
        <w:tc>
          <w:tcPr>
            <w:tcW w:w="680" w:type="dxa"/>
          </w:tcPr>
          <w:p>
            <w:pPr>
              <w:pStyle w:val="0"/>
              <w:jc w:val="center"/>
            </w:pPr>
            <w:r>
              <w:rPr>
                <w:sz w:val="20"/>
              </w:rPr>
              <w:t xml:space="preserve">группа (подгруппа) вида расходов</w:t>
            </w:r>
          </w:p>
        </w:tc>
        <w:tc>
          <w:tcPr>
            <w:vMerge w:val="continue"/>
          </w:tcPr>
          <w:p/>
        </w:tc>
        <w:tc>
          <w:tcPr>
            <w:tcW w:w="1024" w:type="dxa"/>
          </w:tcPr>
          <w:p>
            <w:pPr>
              <w:pStyle w:val="0"/>
              <w:jc w:val="center"/>
            </w:pPr>
            <w:r>
              <w:rPr>
                <w:sz w:val="20"/>
              </w:rPr>
              <w:t xml:space="preserve">2019</w:t>
            </w:r>
          </w:p>
        </w:tc>
        <w:tc>
          <w:tcPr>
            <w:tcW w:w="1024" w:type="dxa"/>
          </w:tcPr>
          <w:p>
            <w:pPr>
              <w:pStyle w:val="0"/>
              <w:jc w:val="center"/>
            </w:pPr>
            <w:r>
              <w:rPr>
                <w:sz w:val="20"/>
              </w:rPr>
              <w:t xml:space="preserve">2020</w:t>
            </w:r>
          </w:p>
        </w:tc>
        <w:tc>
          <w:tcPr>
            <w:tcW w:w="1024" w:type="dxa"/>
          </w:tcPr>
          <w:p>
            <w:pPr>
              <w:pStyle w:val="0"/>
              <w:jc w:val="center"/>
            </w:pPr>
            <w:r>
              <w:rPr>
                <w:sz w:val="20"/>
              </w:rPr>
              <w:t xml:space="preserve">2021</w:t>
            </w:r>
          </w:p>
        </w:tc>
        <w:tc>
          <w:tcPr>
            <w:tcW w:w="1144" w:type="dxa"/>
          </w:tcPr>
          <w:p>
            <w:pPr>
              <w:pStyle w:val="0"/>
              <w:jc w:val="center"/>
            </w:pPr>
            <w:r>
              <w:rPr>
                <w:sz w:val="20"/>
              </w:rPr>
              <w:t xml:space="preserve">2022</w:t>
            </w:r>
          </w:p>
        </w:tc>
        <w:tc>
          <w:tcPr>
            <w:tcW w:w="1144" w:type="dxa"/>
          </w:tcPr>
          <w:p>
            <w:pPr>
              <w:pStyle w:val="0"/>
              <w:jc w:val="center"/>
            </w:pPr>
            <w:r>
              <w:rPr>
                <w:sz w:val="20"/>
              </w:rPr>
              <w:t xml:space="preserve">2023</w:t>
            </w:r>
          </w:p>
        </w:tc>
        <w:tc>
          <w:tcPr>
            <w:tcW w:w="1084" w:type="dxa"/>
          </w:tcPr>
          <w:p>
            <w:pPr>
              <w:pStyle w:val="0"/>
              <w:jc w:val="center"/>
            </w:pPr>
            <w:r>
              <w:rPr>
                <w:sz w:val="20"/>
              </w:rPr>
              <w:t xml:space="preserve">2024</w:t>
            </w:r>
          </w:p>
        </w:tc>
        <w:tc>
          <w:tcPr>
            <w:tcW w:w="904" w:type="dxa"/>
          </w:tcPr>
          <w:p>
            <w:pPr>
              <w:pStyle w:val="0"/>
              <w:jc w:val="center"/>
            </w:pPr>
            <w:r>
              <w:rPr>
                <w:sz w:val="20"/>
              </w:rPr>
              <w:t xml:space="preserve">2025</w:t>
            </w:r>
          </w:p>
        </w:tc>
        <w:tc>
          <w:tcPr>
            <w:tcW w:w="1144" w:type="dxa"/>
          </w:tcPr>
          <w:p>
            <w:pPr>
              <w:pStyle w:val="0"/>
              <w:jc w:val="center"/>
            </w:pPr>
            <w:r>
              <w:rPr>
                <w:sz w:val="20"/>
              </w:rPr>
              <w:t xml:space="preserve">2026 - 2030</w:t>
            </w:r>
          </w:p>
        </w:tc>
        <w:tc>
          <w:tcPr>
            <w:tcW w:w="1024" w:type="dxa"/>
            <w:tcBorders>
              <w:right w:val="nil"/>
            </w:tcBorders>
          </w:tcPr>
          <w:p>
            <w:pPr>
              <w:pStyle w:val="0"/>
              <w:jc w:val="center"/>
            </w:pPr>
            <w:r>
              <w:rPr>
                <w:sz w:val="20"/>
              </w:rPr>
              <w:t xml:space="preserve">2031 - 2035</w:t>
            </w:r>
          </w:p>
        </w:tc>
      </w:tr>
      <w:tr>
        <w:tc>
          <w:tcPr>
            <w:tcW w:w="850" w:type="dxa"/>
            <w:tcBorders>
              <w:left w:val="nil"/>
            </w:tcBorders>
          </w:tcPr>
          <w:p>
            <w:pPr>
              <w:pStyle w:val="0"/>
              <w:jc w:val="center"/>
            </w:pPr>
            <w:r>
              <w:rPr>
                <w:sz w:val="20"/>
              </w:rPr>
              <w:t xml:space="preserve">1</w:t>
            </w:r>
          </w:p>
        </w:tc>
        <w:tc>
          <w:tcPr>
            <w:tcW w:w="1848" w:type="dxa"/>
          </w:tcPr>
          <w:p>
            <w:pPr>
              <w:pStyle w:val="0"/>
              <w:jc w:val="center"/>
            </w:pPr>
            <w:r>
              <w:rPr>
                <w:sz w:val="20"/>
              </w:rPr>
              <w:t xml:space="preserve">2</w:t>
            </w:r>
          </w:p>
        </w:tc>
        <w:tc>
          <w:tcPr>
            <w:tcW w:w="1316" w:type="dxa"/>
          </w:tcPr>
          <w:p>
            <w:pPr>
              <w:pStyle w:val="0"/>
              <w:jc w:val="center"/>
            </w:pPr>
            <w:r>
              <w:rPr>
                <w:sz w:val="20"/>
              </w:rPr>
              <w:t xml:space="preserve">3</w:t>
            </w:r>
          </w:p>
        </w:tc>
        <w:tc>
          <w:tcPr>
            <w:tcW w:w="1414" w:type="dxa"/>
          </w:tcPr>
          <w:p>
            <w:pPr>
              <w:pStyle w:val="0"/>
              <w:jc w:val="center"/>
            </w:pPr>
            <w:r>
              <w:rPr>
                <w:sz w:val="20"/>
              </w:rPr>
              <w:t xml:space="preserve">4</w:t>
            </w:r>
          </w:p>
        </w:tc>
        <w:tc>
          <w:tcPr>
            <w:tcW w:w="600" w:type="dxa"/>
          </w:tcPr>
          <w:p>
            <w:pPr>
              <w:pStyle w:val="0"/>
              <w:jc w:val="center"/>
            </w:pPr>
            <w:r>
              <w:rPr>
                <w:sz w:val="20"/>
              </w:rPr>
              <w:t xml:space="preserve">5</w:t>
            </w:r>
          </w:p>
        </w:tc>
        <w:tc>
          <w:tcPr>
            <w:tcW w:w="737" w:type="dxa"/>
          </w:tcPr>
          <w:p>
            <w:pPr>
              <w:pStyle w:val="0"/>
              <w:jc w:val="center"/>
            </w:pPr>
            <w:r>
              <w:rPr>
                <w:sz w:val="20"/>
              </w:rPr>
              <w:t xml:space="preserve">6</w:t>
            </w:r>
          </w:p>
        </w:tc>
        <w:tc>
          <w:tcPr>
            <w:tcW w:w="1444" w:type="dxa"/>
          </w:tcPr>
          <w:p>
            <w:pPr>
              <w:pStyle w:val="0"/>
              <w:jc w:val="center"/>
            </w:pPr>
            <w:r>
              <w:rPr>
                <w:sz w:val="20"/>
              </w:rPr>
              <w:t xml:space="preserve">7</w:t>
            </w:r>
          </w:p>
        </w:tc>
        <w:tc>
          <w:tcPr>
            <w:tcW w:w="680" w:type="dxa"/>
          </w:tcPr>
          <w:p>
            <w:pPr>
              <w:pStyle w:val="0"/>
              <w:jc w:val="center"/>
            </w:pPr>
            <w:r>
              <w:rPr>
                <w:sz w:val="20"/>
              </w:rPr>
              <w:t xml:space="preserve">8</w:t>
            </w:r>
          </w:p>
        </w:tc>
        <w:tc>
          <w:tcPr>
            <w:tcW w:w="1077" w:type="dxa"/>
          </w:tcPr>
          <w:p>
            <w:pPr>
              <w:pStyle w:val="0"/>
              <w:jc w:val="center"/>
            </w:pPr>
            <w:r>
              <w:rPr>
                <w:sz w:val="20"/>
              </w:rPr>
              <w:t xml:space="preserve">9</w:t>
            </w:r>
          </w:p>
        </w:tc>
        <w:tc>
          <w:tcPr>
            <w:tcW w:w="1024" w:type="dxa"/>
          </w:tcPr>
          <w:p>
            <w:pPr>
              <w:pStyle w:val="0"/>
              <w:jc w:val="center"/>
            </w:pPr>
            <w:r>
              <w:rPr>
                <w:sz w:val="20"/>
              </w:rPr>
              <w:t xml:space="preserve">10</w:t>
            </w:r>
          </w:p>
        </w:tc>
        <w:tc>
          <w:tcPr>
            <w:tcW w:w="1024" w:type="dxa"/>
          </w:tcPr>
          <w:p>
            <w:pPr>
              <w:pStyle w:val="0"/>
              <w:jc w:val="center"/>
            </w:pPr>
            <w:r>
              <w:rPr>
                <w:sz w:val="20"/>
              </w:rPr>
              <w:t xml:space="preserve">11</w:t>
            </w:r>
          </w:p>
        </w:tc>
        <w:tc>
          <w:tcPr>
            <w:tcW w:w="1024" w:type="dxa"/>
          </w:tcPr>
          <w:p>
            <w:pPr>
              <w:pStyle w:val="0"/>
              <w:jc w:val="center"/>
            </w:pPr>
            <w:r>
              <w:rPr>
                <w:sz w:val="20"/>
              </w:rPr>
              <w:t xml:space="preserve">12</w:t>
            </w:r>
          </w:p>
        </w:tc>
        <w:tc>
          <w:tcPr>
            <w:tcW w:w="1144" w:type="dxa"/>
          </w:tcPr>
          <w:p>
            <w:pPr>
              <w:pStyle w:val="0"/>
              <w:jc w:val="center"/>
            </w:pPr>
            <w:r>
              <w:rPr>
                <w:sz w:val="20"/>
              </w:rPr>
              <w:t xml:space="preserve">13</w:t>
            </w:r>
          </w:p>
        </w:tc>
        <w:tc>
          <w:tcPr>
            <w:tcW w:w="1144" w:type="dxa"/>
          </w:tcPr>
          <w:p>
            <w:pPr>
              <w:pStyle w:val="0"/>
              <w:jc w:val="center"/>
            </w:pPr>
            <w:r>
              <w:rPr>
                <w:sz w:val="20"/>
              </w:rPr>
              <w:t xml:space="preserve">14</w:t>
            </w:r>
          </w:p>
        </w:tc>
        <w:tc>
          <w:tcPr>
            <w:tcW w:w="1084" w:type="dxa"/>
          </w:tcPr>
          <w:p>
            <w:pPr>
              <w:pStyle w:val="0"/>
              <w:jc w:val="center"/>
            </w:pPr>
            <w:r>
              <w:rPr>
                <w:sz w:val="20"/>
              </w:rPr>
              <w:t xml:space="preserve">15</w:t>
            </w:r>
          </w:p>
        </w:tc>
        <w:tc>
          <w:tcPr>
            <w:tcW w:w="904" w:type="dxa"/>
          </w:tcPr>
          <w:p>
            <w:pPr>
              <w:pStyle w:val="0"/>
              <w:jc w:val="center"/>
            </w:pPr>
            <w:r>
              <w:rPr>
                <w:sz w:val="20"/>
              </w:rPr>
              <w:t xml:space="preserve">16</w:t>
            </w:r>
          </w:p>
        </w:tc>
        <w:tc>
          <w:tcPr>
            <w:tcW w:w="1144" w:type="dxa"/>
          </w:tcPr>
          <w:p>
            <w:pPr>
              <w:pStyle w:val="0"/>
              <w:jc w:val="center"/>
            </w:pPr>
            <w:r>
              <w:rPr>
                <w:sz w:val="20"/>
              </w:rPr>
              <w:t xml:space="preserve">17</w:t>
            </w:r>
          </w:p>
        </w:tc>
        <w:tc>
          <w:tcPr>
            <w:tcW w:w="1024" w:type="dxa"/>
          </w:tcPr>
          <w:p>
            <w:pPr>
              <w:pStyle w:val="0"/>
              <w:jc w:val="center"/>
            </w:pPr>
            <w:r>
              <w:rPr>
                <w:sz w:val="20"/>
              </w:rPr>
              <w:t xml:space="preserve">18</w:t>
            </w:r>
          </w:p>
        </w:tc>
      </w:tr>
      <w:tr>
        <w:tc>
          <w:tcPr>
            <w:tcW w:w="850" w:type="dxa"/>
            <w:tcBorders>
              <w:left w:val="nil"/>
            </w:tcBorders>
            <w:vMerge w:val="restart"/>
          </w:tcPr>
          <w:p>
            <w:pPr>
              <w:pStyle w:val="0"/>
              <w:jc w:val="both"/>
            </w:pPr>
            <w:r>
              <w:rPr>
                <w:sz w:val="20"/>
              </w:rPr>
              <w:t xml:space="preserve">Подпрограмма</w:t>
            </w:r>
          </w:p>
        </w:tc>
        <w:tc>
          <w:tcPr>
            <w:tcW w:w="1848" w:type="dxa"/>
            <w:vMerge w:val="restart"/>
          </w:tcPr>
          <w:p>
            <w:pPr>
              <w:pStyle w:val="0"/>
              <w:jc w:val="both"/>
            </w:pPr>
            <w:r>
              <w:rPr>
                <w:sz w:val="20"/>
              </w:rPr>
              <w:t xml:space="preserve">"Развитие физической культуры и массового спорта"</w:t>
            </w:r>
          </w:p>
        </w:tc>
        <w:tc>
          <w:tcPr>
            <w:tcW w:w="1316" w:type="dxa"/>
            <w:vMerge w:val="restart"/>
          </w:tcPr>
          <w:p>
            <w:pPr>
              <w:pStyle w:val="0"/>
            </w:pPr>
            <w:r>
              <w:rPr>
                <w:sz w:val="20"/>
              </w:rPr>
            </w:r>
          </w:p>
        </w:tc>
        <w:tc>
          <w:tcPr>
            <w:tcW w:w="1414" w:type="dxa"/>
            <w:vMerge w:val="restart"/>
          </w:tcPr>
          <w:p>
            <w:pPr>
              <w:pStyle w:val="0"/>
              <w:jc w:val="both"/>
            </w:pPr>
            <w:r>
              <w:rPr>
                <w:sz w:val="20"/>
              </w:rPr>
              <w:t xml:space="preserve">ответственный исполнитель - Минспорт Чувашии, соисполнители - подведомственные Минспорту Чувашии государственные учреждения Чувашской Республики, участники - органы местного самоуправления в Чувашской Республике </w:t>
            </w:r>
            <w:hyperlink w:history="0" w:anchor="P7749" w:tooltip="&lt;*&gt; Мероприятие осуществляется по согласованию с исполнителем.">
              <w:r>
                <w:rPr>
                  <w:sz w:val="20"/>
                  <w:color w:val="0000ff"/>
                </w:rPr>
                <w:t xml:space="preserve">&lt;*&gt;</w:t>
              </w:r>
            </w:hyperlink>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480016,2</w:t>
            </w:r>
          </w:p>
        </w:tc>
        <w:tc>
          <w:tcPr>
            <w:tcW w:w="1024" w:type="dxa"/>
          </w:tcPr>
          <w:p>
            <w:pPr>
              <w:pStyle w:val="0"/>
              <w:jc w:val="center"/>
            </w:pPr>
            <w:r>
              <w:rPr>
                <w:sz w:val="20"/>
              </w:rPr>
              <w:t xml:space="preserve">936691,1</w:t>
            </w:r>
          </w:p>
        </w:tc>
        <w:tc>
          <w:tcPr>
            <w:tcW w:w="1024" w:type="dxa"/>
          </w:tcPr>
          <w:p>
            <w:pPr>
              <w:pStyle w:val="0"/>
              <w:jc w:val="center"/>
            </w:pPr>
            <w:r>
              <w:rPr>
                <w:sz w:val="20"/>
              </w:rPr>
              <w:t xml:space="preserve">864783,3</w:t>
            </w:r>
          </w:p>
        </w:tc>
        <w:tc>
          <w:tcPr>
            <w:tcW w:w="1144" w:type="dxa"/>
          </w:tcPr>
          <w:p>
            <w:pPr>
              <w:pStyle w:val="0"/>
              <w:jc w:val="center"/>
            </w:pPr>
            <w:r>
              <w:rPr>
                <w:sz w:val="20"/>
              </w:rPr>
              <w:t xml:space="preserve">1312186,1</w:t>
            </w:r>
          </w:p>
        </w:tc>
        <w:tc>
          <w:tcPr>
            <w:tcW w:w="1144" w:type="dxa"/>
          </w:tcPr>
          <w:p>
            <w:pPr>
              <w:pStyle w:val="0"/>
              <w:jc w:val="center"/>
            </w:pPr>
            <w:r>
              <w:rPr>
                <w:sz w:val="20"/>
              </w:rPr>
              <w:t xml:space="preserve">1791519,1</w:t>
            </w:r>
          </w:p>
        </w:tc>
        <w:tc>
          <w:tcPr>
            <w:tcW w:w="1084" w:type="dxa"/>
          </w:tcPr>
          <w:p>
            <w:pPr>
              <w:pStyle w:val="0"/>
              <w:jc w:val="center"/>
            </w:pPr>
            <w:r>
              <w:rPr>
                <w:sz w:val="20"/>
              </w:rPr>
              <w:t xml:space="preserve">756170,9</w:t>
            </w:r>
          </w:p>
        </w:tc>
        <w:tc>
          <w:tcPr>
            <w:tcW w:w="904" w:type="dxa"/>
          </w:tcPr>
          <w:p>
            <w:pPr>
              <w:pStyle w:val="0"/>
              <w:jc w:val="center"/>
            </w:pPr>
            <w:r>
              <w:rPr>
                <w:sz w:val="20"/>
              </w:rPr>
              <w:t xml:space="preserve">30308,7</w:t>
            </w:r>
          </w:p>
        </w:tc>
        <w:tc>
          <w:tcPr>
            <w:tcW w:w="1144" w:type="dxa"/>
          </w:tcPr>
          <w:p>
            <w:pPr>
              <w:pStyle w:val="0"/>
              <w:jc w:val="center"/>
            </w:pPr>
            <w:r>
              <w:rPr>
                <w:sz w:val="20"/>
              </w:rPr>
              <w:t xml:space="preserve">2999422,6</w:t>
            </w:r>
          </w:p>
        </w:tc>
        <w:tc>
          <w:tcPr>
            <w:tcW w:w="1024" w:type="dxa"/>
          </w:tcPr>
          <w:p>
            <w:pPr>
              <w:pStyle w:val="0"/>
              <w:jc w:val="center"/>
            </w:pPr>
            <w:r>
              <w:rPr>
                <w:sz w:val="20"/>
              </w:rPr>
              <w:t xml:space="preserve">287347,1</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206467,2</w:t>
            </w:r>
          </w:p>
        </w:tc>
        <w:tc>
          <w:tcPr>
            <w:tcW w:w="1024" w:type="dxa"/>
          </w:tcPr>
          <w:p>
            <w:pPr>
              <w:pStyle w:val="0"/>
              <w:jc w:val="center"/>
            </w:pPr>
            <w:r>
              <w:rPr>
                <w:sz w:val="20"/>
              </w:rPr>
              <w:t xml:space="preserve">72319,2</w:t>
            </w:r>
          </w:p>
        </w:tc>
        <w:tc>
          <w:tcPr>
            <w:tcW w:w="1024" w:type="dxa"/>
          </w:tcPr>
          <w:p>
            <w:pPr>
              <w:pStyle w:val="0"/>
              <w:jc w:val="center"/>
            </w:pPr>
            <w:r>
              <w:rPr>
                <w:sz w:val="20"/>
              </w:rPr>
              <w:t xml:space="preserve">395429,9</w:t>
            </w:r>
          </w:p>
        </w:tc>
        <w:tc>
          <w:tcPr>
            <w:tcW w:w="1144" w:type="dxa"/>
          </w:tcPr>
          <w:p>
            <w:pPr>
              <w:pStyle w:val="0"/>
              <w:jc w:val="center"/>
            </w:pPr>
            <w:r>
              <w:rPr>
                <w:sz w:val="20"/>
              </w:rPr>
              <w:t xml:space="preserve">829965,6</w:t>
            </w:r>
          </w:p>
        </w:tc>
        <w:tc>
          <w:tcPr>
            <w:tcW w:w="1144" w:type="dxa"/>
          </w:tcPr>
          <w:p>
            <w:pPr>
              <w:pStyle w:val="0"/>
              <w:jc w:val="center"/>
            </w:pPr>
            <w:r>
              <w:rPr>
                <w:sz w:val="20"/>
              </w:rPr>
              <w:t xml:space="preserve">901432,4</w:t>
            </w:r>
          </w:p>
        </w:tc>
        <w:tc>
          <w:tcPr>
            <w:tcW w:w="1084" w:type="dxa"/>
          </w:tcPr>
          <w:p>
            <w:pPr>
              <w:pStyle w:val="0"/>
              <w:jc w:val="center"/>
            </w:pPr>
            <w:r>
              <w:rPr>
                <w:sz w:val="20"/>
              </w:rPr>
              <w:t xml:space="preserve">524633,2</w:t>
            </w:r>
          </w:p>
        </w:tc>
        <w:tc>
          <w:tcPr>
            <w:tcW w:w="904" w:type="dxa"/>
          </w:tcPr>
          <w:p>
            <w:pPr>
              <w:pStyle w:val="0"/>
              <w:jc w:val="center"/>
            </w:pPr>
            <w:r>
              <w:rPr>
                <w:sz w:val="20"/>
              </w:rPr>
              <w:t xml:space="preserve">26000,0</w:t>
            </w:r>
          </w:p>
        </w:tc>
        <w:tc>
          <w:tcPr>
            <w:tcW w:w="1144" w:type="dxa"/>
          </w:tcPr>
          <w:p>
            <w:pPr>
              <w:pStyle w:val="0"/>
              <w:jc w:val="center"/>
            </w:pPr>
            <w:r>
              <w:rPr>
                <w:sz w:val="20"/>
              </w:rPr>
              <w:t xml:space="preserve">2511356,5</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249687,7</w:t>
            </w:r>
          </w:p>
        </w:tc>
        <w:tc>
          <w:tcPr>
            <w:tcW w:w="1024" w:type="dxa"/>
          </w:tcPr>
          <w:p>
            <w:pPr>
              <w:pStyle w:val="0"/>
              <w:jc w:val="center"/>
            </w:pPr>
            <w:r>
              <w:rPr>
                <w:sz w:val="20"/>
              </w:rPr>
              <w:t xml:space="preserve">820420,6</w:t>
            </w:r>
          </w:p>
        </w:tc>
        <w:tc>
          <w:tcPr>
            <w:tcW w:w="1024" w:type="dxa"/>
          </w:tcPr>
          <w:p>
            <w:pPr>
              <w:pStyle w:val="0"/>
              <w:jc w:val="center"/>
            </w:pPr>
            <w:r>
              <w:rPr>
                <w:sz w:val="20"/>
              </w:rPr>
              <w:t xml:space="preserve">427320,2</w:t>
            </w:r>
          </w:p>
        </w:tc>
        <w:tc>
          <w:tcPr>
            <w:tcW w:w="1144" w:type="dxa"/>
          </w:tcPr>
          <w:p>
            <w:pPr>
              <w:pStyle w:val="0"/>
              <w:jc w:val="center"/>
            </w:pPr>
            <w:r>
              <w:rPr>
                <w:sz w:val="20"/>
              </w:rPr>
              <w:t xml:space="preserve">477488,9</w:t>
            </w:r>
          </w:p>
        </w:tc>
        <w:tc>
          <w:tcPr>
            <w:tcW w:w="1144" w:type="dxa"/>
          </w:tcPr>
          <w:p>
            <w:pPr>
              <w:pStyle w:val="0"/>
              <w:jc w:val="center"/>
            </w:pPr>
            <w:r>
              <w:rPr>
                <w:sz w:val="20"/>
              </w:rPr>
              <w:t xml:space="preserve">878285,8</w:t>
            </w:r>
          </w:p>
        </w:tc>
        <w:tc>
          <w:tcPr>
            <w:tcW w:w="1084" w:type="dxa"/>
          </w:tcPr>
          <w:p>
            <w:pPr>
              <w:pStyle w:val="0"/>
              <w:jc w:val="center"/>
            </w:pPr>
            <w:r>
              <w:rPr>
                <w:sz w:val="20"/>
              </w:rPr>
              <w:t xml:space="preserve">231537,7</w:t>
            </w:r>
          </w:p>
        </w:tc>
        <w:tc>
          <w:tcPr>
            <w:tcW w:w="904" w:type="dxa"/>
          </w:tcPr>
          <w:p>
            <w:pPr>
              <w:pStyle w:val="0"/>
              <w:jc w:val="center"/>
            </w:pPr>
            <w:r>
              <w:rPr>
                <w:sz w:val="20"/>
              </w:rPr>
              <w:t xml:space="preserve">4308,7</w:t>
            </w:r>
          </w:p>
        </w:tc>
        <w:tc>
          <w:tcPr>
            <w:tcW w:w="1144" w:type="dxa"/>
          </w:tcPr>
          <w:p>
            <w:pPr>
              <w:pStyle w:val="0"/>
              <w:jc w:val="center"/>
            </w:pPr>
            <w:r>
              <w:rPr>
                <w:sz w:val="20"/>
              </w:rPr>
              <w:t xml:space="preserve">488066,1</w:t>
            </w:r>
          </w:p>
        </w:tc>
        <w:tc>
          <w:tcPr>
            <w:tcW w:w="1024" w:type="dxa"/>
          </w:tcPr>
          <w:p>
            <w:pPr>
              <w:pStyle w:val="0"/>
              <w:jc w:val="center"/>
            </w:pPr>
            <w:r>
              <w:rPr>
                <w:sz w:val="20"/>
              </w:rPr>
              <w:t xml:space="preserve">283347,1</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23861,3</w:t>
            </w:r>
          </w:p>
        </w:tc>
        <w:tc>
          <w:tcPr>
            <w:tcW w:w="1024" w:type="dxa"/>
          </w:tcPr>
          <w:p>
            <w:pPr>
              <w:pStyle w:val="0"/>
              <w:jc w:val="center"/>
            </w:pPr>
            <w:r>
              <w:rPr>
                <w:sz w:val="20"/>
              </w:rPr>
              <w:t xml:space="preserve">43951,3</w:t>
            </w:r>
          </w:p>
        </w:tc>
        <w:tc>
          <w:tcPr>
            <w:tcW w:w="1024" w:type="dxa"/>
          </w:tcPr>
          <w:p>
            <w:pPr>
              <w:pStyle w:val="0"/>
              <w:jc w:val="center"/>
            </w:pPr>
            <w:r>
              <w:rPr>
                <w:sz w:val="20"/>
              </w:rPr>
              <w:t xml:space="preserve">42033,2</w:t>
            </w:r>
          </w:p>
        </w:tc>
        <w:tc>
          <w:tcPr>
            <w:tcW w:w="1144" w:type="dxa"/>
          </w:tcPr>
          <w:p>
            <w:pPr>
              <w:pStyle w:val="0"/>
              <w:jc w:val="center"/>
            </w:pPr>
            <w:r>
              <w:rPr>
                <w:sz w:val="20"/>
              </w:rPr>
              <w:t xml:space="preserve">4731,6</w:t>
            </w:r>
          </w:p>
        </w:tc>
        <w:tc>
          <w:tcPr>
            <w:tcW w:w="1144" w:type="dxa"/>
          </w:tcPr>
          <w:p>
            <w:pPr>
              <w:pStyle w:val="0"/>
              <w:jc w:val="center"/>
            </w:pPr>
            <w:r>
              <w:rPr>
                <w:sz w:val="20"/>
              </w:rPr>
              <w:t xml:space="preserve">11800,9</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4000,0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gridSpan w:val="18"/>
            <w:tcW w:w="19482" w:type="dxa"/>
            <w:tcBorders>
              <w:left w:val="nil"/>
            </w:tcBorders>
          </w:tcPr>
          <w:p>
            <w:pPr>
              <w:pStyle w:val="0"/>
              <w:outlineLvl w:val="3"/>
              <w:jc w:val="center"/>
            </w:pPr>
            <w:r>
              <w:rPr>
                <w:sz w:val="20"/>
              </w:rPr>
              <w:t xml:space="preserve">Цель "Создание для всех категорий и групп населения условий для занятий физической культурой и спортом"</w:t>
            </w:r>
          </w:p>
        </w:tc>
      </w:tr>
      <w:tr>
        <w:tc>
          <w:tcPr>
            <w:tcW w:w="850" w:type="dxa"/>
            <w:tcBorders>
              <w:left w:val="nil"/>
            </w:tcBorders>
            <w:vMerge w:val="restart"/>
          </w:tcPr>
          <w:p>
            <w:pPr>
              <w:pStyle w:val="0"/>
              <w:jc w:val="both"/>
            </w:pPr>
            <w:r>
              <w:rPr>
                <w:sz w:val="20"/>
              </w:rPr>
              <w:t xml:space="preserve">Основное мероприятие 1</w:t>
            </w:r>
          </w:p>
        </w:tc>
        <w:tc>
          <w:tcPr>
            <w:tcW w:w="1848" w:type="dxa"/>
            <w:vMerge w:val="restart"/>
          </w:tcPr>
          <w:p>
            <w:pPr>
              <w:pStyle w:val="0"/>
              <w:jc w:val="both"/>
            </w:pPr>
            <w:r>
              <w:rPr>
                <w:sz w:val="20"/>
              </w:rPr>
              <w:t xml:space="preserve">Физкультурно-оздоровительная и спортивно-массовая работа с населением</w:t>
            </w:r>
          </w:p>
        </w:tc>
        <w:tc>
          <w:tcPr>
            <w:tcW w:w="1316" w:type="dxa"/>
            <w:vMerge w:val="restart"/>
          </w:tcPr>
          <w:p>
            <w:pPr>
              <w:pStyle w:val="0"/>
              <w:jc w:val="both"/>
            </w:pPr>
            <w:r>
              <w:rPr>
                <w:sz w:val="20"/>
              </w:rPr>
              <w:t xml:space="preserve">повышение мотивации населения Чувашской Республики к систематическим занятиям физической культурой и спортом; увеличение доли населения,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w:t>
            </w:r>
          </w:p>
          <w:p>
            <w:pPr>
              <w:pStyle w:val="0"/>
              <w:jc w:val="both"/>
            </w:pPr>
            <w:r>
              <w:rPr>
                <w:sz w:val="20"/>
              </w:rPr>
              <w:t xml:space="preserve">увеличение охвата населения мероприятиями информационно-коммуникационной кампании</w:t>
            </w:r>
          </w:p>
        </w:tc>
        <w:tc>
          <w:tcPr>
            <w:tcW w:w="1414" w:type="dxa"/>
            <w:vMerge w:val="restart"/>
          </w:tcPr>
          <w:p>
            <w:pPr>
              <w:pStyle w:val="0"/>
              <w:jc w:val="both"/>
            </w:pPr>
            <w:r>
              <w:rPr>
                <w:sz w:val="20"/>
              </w:rPr>
              <w:t xml:space="preserve">ответственный исполнитель - Минспорт Чувашии, соисполнители - подведомственные Минспорту Чувашии государственные учреждения Чувашской Республики</w:t>
            </w: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23275,9</w:t>
            </w:r>
          </w:p>
        </w:tc>
        <w:tc>
          <w:tcPr>
            <w:tcW w:w="1024" w:type="dxa"/>
          </w:tcPr>
          <w:p>
            <w:pPr>
              <w:pStyle w:val="0"/>
              <w:jc w:val="center"/>
            </w:pPr>
            <w:r>
              <w:rPr>
                <w:sz w:val="20"/>
              </w:rPr>
              <w:t xml:space="preserve">2821,5</w:t>
            </w:r>
          </w:p>
        </w:tc>
        <w:tc>
          <w:tcPr>
            <w:tcW w:w="1024" w:type="dxa"/>
          </w:tcPr>
          <w:p>
            <w:pPr>
              <w:pStyle w:val="0"/>
              <w:jc w:val="center"/>
            </w:pPr>
            <w:r>
              <w:rPr>
                <w:sz w:val="20"/>
              </w:rPr>
              <w:t xml:space="preserve">1768,0</w:t>
            </w:r>
          </w:p>
        </w:tc>
        <w:tc>
          <w:tcPr>
            <w:tcW w:w="1144" w:type="dxa"/>
          </w:tcPr>
          <w:p>
            <w:pPr>
              <w:pStyle w:val="0"/>
              <w:jc w:val="center"/>
            </w:pPr>
            <w:r>
              <w:rPr>
                <w:sz w:val="20"/>
              </w:rPr>
              <w:t xml:space="preserve">30444,4</w:t>
            </w:r>
          </w:p>
        </w:tc>
        <w:tc>
          <w:tcPr>
            <w:tcW w:w="1144" w:type="dxa"/>
          </w:tcPr>
          <w:p>
            <w:pPr>
              <w:pStyle w:val="0"/>
              <w:jc w:val="center"/>
            </w:pPr>
            <w:r>
              <w:rPr>
                <w:sz w:val="20"/>
              </w:rPr>
              <w:t xml:space="preserve">5418,7</w:t>
            </w:r>
          </w:p>
        </w:tc>
        <w:tc>
          <w:tcPr>
            <w:tcW w:w="1084" w:type="dxa"/>
          </w:tcPr>
          <w:p>
            <w:pPr>
              <w:pStyle w:val="0"/>
              <w:jc w:val="center"/>
            </w:pPr>
            <w:r>
              <w:rPr>
                <w:sz w:val="20"/>
              </w:rPr>
              <w:t xml:space="preserve">3504,6</w:t>
            </w:r>
          </w:p>
        </w:tc>
        <w:tc>
          <w:tcPr>
            <w:tcW w:w="904" w:type="dxa"/>
          </w:tcPr>
          <w:p>
            <w:pPr>
              <w:pStyle w:val="0"/>
              <w:jc w:val="center"/>
            </w:pPr>
            <w:r>
              <w:rPr>
                <w:sz w:val="20"/>
              </w:rPr>
              <w:t xml:space="preserve">3504,6</w:t>
            </w:r>
          </w:p>
        </w:tc>
        <w:tc>
          <w:tcPr>
            <w:tcW w:w="1144" w:type="dxa"/>
          </w:tcPr>
          <w:p>
            <w:pPr>
              <w:pStyle w:val="0"/>
              <w:jc w:val="center"/>
            </w:pPr>
            <w:r>
              <w:rPr>
                <w:sz w:val="20"/>
              </w:rPr>
              <w:t xml:space="preserve">6204,4</w:t>
            </w:r>
          </w:p>
        </w:tc>
        <w:tc>
          <w:tcPr>
            <w:tcW w:w="1024" w:type="dxa"/>
          </w:tcPr>
          <w:p>
            <w:pPr>
              <w:pStyle w:val="0"/>
              <w:jc w:val="center"/>
            </w:pPr>
            <w:r>
              <w:rPr>
                <w:sz w:val="20"/>
              </w:rPr>
              <w:t xml:space="preserve">7347,1</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867</w:t>
            </w:r>
          </w:p>
        </w:tc>
        <w:tc>
          <w:tcPr>
            <w:tcW w:w="737" w:type="dxa"/>
          </w:tcPr>
          <w:p>
            <w:pPr>
              <w:pStyle w:val="0"/>
              <w:jc w:val="center"/>
            </w:pPr>
            <w:r>
              <w:rPr>
                <w:sz w:val="20"/>
              </w:rPr>
              <w:t xml:space="preserve">1102</w:t>
            </w:r>
          </w:p>
        </w:tc>
        <w:tc>
          <w:tcPr>
            <w:tcW w:w="1444" w:type="dxa"/>
          </w:tcPr>
          <w:p>
            <w:pPr>
              <w:pStyle w:val="0"/>
              <w:jc w:val="center"/>
            </w:pPr>
            <w:r>
              <w:rPr>
                <w:sz w:val="20"/>
              </w:rPr>
              <w:t xml:space="preserve">Ц510100000</w:t>
            </w:r>
          </w:p>
        </w:tc>
        <w:tc>
          <w:tcPr>
            <w:tcW w:w="680" w:type="dxa"/>
          </w:tcPr>
          <w:p>
            <w:pPr>
              <w:pStyle w:val="0"/>
              <w:jc w:val="center"/>
            </w:pPr>
            <w:r>
              <w:rPr>
                <w:sz w:val="20"/>
              </w:rPr>
              <w:t xml:space="preserve">x</w:t>
            </w:r>
          </w:p>
        </w:tc>
        <w:tc>
          <w:tcPr>
            <w:tcW w:w="1077" w:type="dxa"/>
            <w:vMerge w:val="restart"/>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23275,9</w:t>
            </w:r>
          </w:p>
        </w:tc>
        <w:tc>
          <w:tcPr>
            <w:tcW w:w="1024" w:type="dxa"/>
          </w:tcPr>
          <w:p>
            <w:pPr>
              <w:pStyle w:val="0"/>
              <w:jc w:val="center"/>
            </w:pPr>
            <w:r>
              <w:rPr>
                <w:sz w:val="20"/>
              </w:rPr>
              <w:t xml:space="preserve">2821,5</w:t>
            </w:r>
          </w:p>
        </w:tc>
        <w:tc>
          <w:tcPr>
            <w:tcW w:w="1024" w:type="dxa"/>
          </w:tcPr>
          <w:p>
            <w:pPr>
              <w:pStyle w:val="0"/>
              <w:jc w:val="center"/>
            </w:pPr>
            <w:r>
              <w:rPr>
                <w:sz w:val="20"/>
              </w:rPr>
              <w:t xml:space="preserve">1768,0</w:t>
            </w:r>
          </w:p>
        </w:tc>
        <w:tc>
          <w:tcPr>
            <w:tcW w:w="1144" w:type="dxa"/>
          </w:tcPr>
          <w:p>
            <w:pPr>
              <w:pStyle w:val="0"/>
              <w:jc w:val="center"/>
            </w:pPr>
            <w:r>
              <w:rPr>
                <w:sz w:val="20"/>
              </w:rPr>
              <w:t xml:space="preserve">30444,4</w:t>
            </w:r>
          </w:p>
        </w:tc>
        <w:tc>
          <w:tcPr>
            <w:tcW w:w="1144" w:type="dxa"/>
          </w:tcPr>
          <w:p>
            <w:pPr>
              <w:pStyle w:val="0"/>
              <w:jc w:val="center"/>
            </w:pPr>
            <w:r>
              <w:rPr>
                <w:sz w:val="20"/>
              </w:rPr>
              <w:t xml:space="preserve">5418,7</w:t>
            </w:r>
          </w:p>
        </w:tc>
        <w:tc>
          <w:tcPr>
            <w:tcW w:w="1084" w:type="dxa"/>
          </w:tcPr>
          <w:p>
            <w:pPr>
              <w:pStyle w:val="0"/>
              <w:jc w:val="center"/>
            </w:pPr>
            <w:r>
              <w:rPr>
                <w:sz w:val="20"/>
              </w:rPr>
              <w:t xml:space="preserve">3504,6</w:t>
            </w:r>
          </w:p>
        </w:tc>
        <w:tc>
          <w:tcPr>
            <w:tcW w:w="904" w:type="dxa"/>
          </w:tcPr>
          <w:p>
            <w:pPr>
              <w:pStyle w:val="0"/>
              <w:jc w:val="center"/>
            </w:pPr>
            <w:r>
              <w:rPr>
                <w:sz w:val="20"/>
              </w:rPr>
              <w:t xml:space="preserve">3504,6</w:t>
            </w:r>
          </w:p>
        </w:tc>
        <w:tc>
          <w:tcPr>
            <w:tcW w:w="1144" w:type="dxa"/>
          </w:tcPr>
          <w:p>
            <w:pPr>
              <w:pStyle w:val="0"/>
              <w:jc w:val="center"/>
            </w:pPr>
            <w:r>
              <w:rPr>
                <w:sz w:val="20"/>
              </w:rPr>
              <w:t xml:space="preserve">6204,4</w:t>
            </w:r>
          </w:p>
        </w:tc>
        <w:tc>
          <w:tcPr>
            <w:tcW w:w="1024" w:type="dxa"/>
          </w:tcPr>
          <w:p>
            <w:pPr>
              <w:pStyle w:val="0"/>
              <w:jc w:val="center"/>
            </w:pPr>
            <w:r>
              <w:rPr>
                <w:sz w:val="20"/>
              </w:rPr>
              <w:t xml:space="preserve">7347,1</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867</w:t>
            </w:r>
          </w:p>
        </w:tc>
        <w:tc>
          <w:tcPr>
            <w:tcW w:w="737" w:type="dxa"/>
          </w:tcPr>
          <w:p>
            <w:pPr>
              <w:pStyle w:val="0"/>
              <w:jc w:val="center"/>
            </w:pPr>
            <w:r>
              <w:rPr>
                <w:sz w:val="20"/>
              </w:rPr>
              <w:t xml:space="preserve">1102</w:t>
            </w:r>
          </w:p>
        </w:tc>
        <w:tc>
          <w:tcPr>
            <w:tcW w:w="1444" w:type="dxa"/>
          </w:tcPr>
          <w:p>
            <w:pPr>
              <w:pStyle w:val="0"/>
              <w:jc w:val="center"/>
            </w:pPr>
            <w:r>
              <w:rPr>
                <w:sz w:val="20"/>
              </w:rPr>
              <w:t xml:space="preserve">Ц510102250</w:t>
            </w:r>
          </w:p>
        </w:tc>
        <w:tc>
          <w:tcPr>
            <w:tcW w:w="680" w:type="dxa"/>
          </w:tcPr>
          <w:p>
            <w:pPr>
              <w:pStyle w:val="0"/>
              <w:jc w:val="center"/>
            </w:pPr>
            <w:r>
              <w:rPr>
                <w:sz w:val="20"/>
              </w:rPr>
              <w:t xml:space="preserve">521</w:t>
            </w:r>
          </w:p>
        </w:tc>
        <w:tc>
          <w:tcPr>
            <w:vMerge w:val="continue"/>
          </w:tcP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867</w:t>
            </w:r>
          </w:p>
        </w:tc>
        <w:tc>
          <w:tcPr>
            <w:tcW w:w="737" w:type="dxa"/>
          </w:tcPr>
          <w:p>
            <w:pPr>
              <w:pStyle w:val="0"/>
              <w:jc w:val="center"/>
            </w:pPr>
            <w:r>
              <w:rPr>
                <w:sz w:val="20"/>
              </w:rPr>
              <w:t xml:space="preserve">1102</w:t>
            </w:r>
          </w:p>
        </w:tc>
        <w:tc>
          <w:tcPr>
            <w:tcW w:w="1444" w:type="dxa"/>
          </w:tcPr>
          <w:p>
            <w:pPr>
              <w:pStyle w:val="0"/>
              <w:jc w:val="center"/>
            </w:pPr>
            <w:r>
              <w:rPr>
                <w:sz w:val="20"/>
              </w:rPr>
              <w:t xml:space="preserve">Ц510102790</w:t>
            </w:r>
          </w:p>
        </w:tc>
        <w:tc>
          <w:tcPr>
            <w:tcW w:w="680" w:type="dxa"/>
          </w:tcPr>
          <w:p>
            <w:pPr>
              <w:pStyle w:val="0"/>
              <w:jc w:val="center"/>
            </w:pPr>
            <w:r>
              <w:rPr>
                <w:sz w:val="20"/>
              </w:rPr>
              <w:t xml:space="preserve">521</w:t>
            </w:r>
          </w:p>
        </w:tc>
        <w:tc>
          <w:tcPr>
            <w:vMerge w:val="continue"/>
          </w:tcP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2178,9</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867</w:t>
            </w:r>
          </w:p>
        </w:tc>
        <w:tc>
          <w:tcPr>
            <w:tcW w:w="737" w:type="dxa"/>
          </w:tcPr>
          <w:p>
            <w:pPr>
              <w:pStyle w:val="0"/>
              <w:jc w:val="center"/>
            </w:pPr>
            <w:r>
              <w:rPr>
                <w:sz w:val="20"/>
              </w:rPr>
              <w:t xml:space="preserve">1102</w:t>
            </w:r>
          </w:p>
        </w:tc>
        <w:tc>
          <w:tcPr>
            <w:tcW w:w="1444" w:type="dxa"/>
          </w:tcPr>
          <w:p>
            <w:pPr>
              <w:pStyle w:val="0"/>
              <w:jc w:val="center"/>
            </w:pPr>
            <w:r>
              <w:rPr>
                <w:sz w:val="20"/>
              </w:rPr>
              <w:t xml:space="preserve">Ц510102790</w:t>
            </w:r>
          </w:p>
        </w:tc>
        <w:tc>
          <w:tcPr>
            <w:tcW w:w="680" w:type="dxa"/>
          </w:tcPr>
          <w:p>
            <w:pPr>
              <w:pStyle w:val="0"/>
              <w:jc w:val="center"/>
            </w:pPr>
            <w:r>
              <w:rPr>
                <w:sz w:val="20"/>
              </w:rPr>
              <w:t xml:space="preserve">622</w:t>
            </w:r>
          </w:p>
        </w:tc>
        <w:tc>
          <w:tcPr>
            <w:vMerge w:val="continue"/>
          </w:tcP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24841,6</w:t>
            </w:r>
          </w:p>
        </w:tc>
        <w:tc>
          <w:tcPr>
            <w:tcW w:w="1144" w:type="dxa"/>
          </w:tcPr>
          <w:p>
            <w:pPr>
              <w:pStyle w:val="0"/>
              <w:jc w:val="center"/>
            </w:pPr>
            <w:r>
              <w:rPr>
                <w:sz w:val="20"/>
              </w:rPr>
              <w:t xml:space="preserve">1914,1</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867</w:t>
            </w:r>
          </w:p>
        </w:tc>
        <w:tc>
          <w:tcPr>
            <w:tcW w:w="737" w:type="dxa"/>
          </w:tcPr>
          <w:p>
            <w:pPr>
              <w:pStyle w:val="0"/>
              <w:jc w:val="center"/>
            </w:pPr>
            <w:r>
              <w:rPr>
                <w:sz w:val="20"/>
              </w:rPr>
              <w:t xml:space="preserve">1102</w:t>
            </w:r>
          </w:p>
        </w:tc>
        <w:tc>
          <w:tcPr>
            <w:tcW w:w="1444" w:type="dxa"/>
          </w:tcPr>
          <w:p>
            <w:pPr>
              <w:pStyle w:val="0"/>
              <w:jc w:val="center"/>
            </w:pPr>
            <w:r>
              <w:rPr>
                <w:sz w:val="20"/>
              </w:rPr>
              <w:t xml:space="preserve">Ц510111390</w:t>
            </w:r>
          </w:p>
        </w:tc>
        <w:tc>
          <w:tcPr>
            <w:tcW w:w="680" w:type="dxa"/>
          </w:tcPr>
          <w:p>
            <w:pPr>
              <w:pStyle w:val="0"/>
              <w:jc w:val="center"/>
            </w:pPr>
            <w:r>
              <w:rPr>
                <w:sz w:val="20"/>
              </w:rPr>
              <w:t xml:space="preserve">123</w:t>
            </w:r>
          </w:p>
        </w:tc>
        <w:tc>
          <w:tcPr>
            <w:vMerge w:val="continue"/>
          </w:tcP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2216,7</w:t>
            </w:r>
          </w:p>
        </w:tc>
        <w:tc>
          <w:tcPr>
            <w:tcW w:w="1144" w:type="dxa"/>
          </w:tcPr>
          <w:p>
            <w:pPr>
              <w:pStyle w:val="0"/>
              <w:jc w:val="center"/>
            </w:pPr>
            <w:r>
              <w:rPr>
                <w:sz w:val="20"/>
              </w:rPr>
              <w:t xml:space="preserve">2216,7</w:t>
            </w:r>
          </w:p>
        </w:tc>
        <w:tc>
          <w:tcPr>
            <w:tcW w:w="1084" w:type="dxa"/>
          </w:tcPr>
          <w:p>
            <w:pPr>
              <w:pStyle w:val="0"/>
              <w:jc w:val="center"/>
            </w:pPr>
            <w:r>
              <w:rPr>
                <w:sz w:val="20"/>
              </w:rPr>
              <w:t xml:space="preserve">2216,7</w:t>
            </w:r>
          </w:p>
        </w:tc>
        <w:tc>
          <w:tcPr>
            <w:tcW w:w="904" w:type="dxa"/>
          </w:tcPr>
          <w:p>
            <w:pPr>
              <w:pStyle w:val="0"/>
              <w:jc w:val="center"/>
            </w:pPr>
            <w:r>
              <w:rPr>
                <w:sz w:val="20"/>
              </w:rPr>
              <w:t xml:space="preserve">2216,7</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867</w:t>
            </w:r>
          </w:p>
        </w:tc>
        <w:tc>
          <w:tcPr>
            <w:tcW w:w="737" w:type="dxa"/>
          </w:tcPr>
          <w:p>
            <w:pPr>
              <w:pStyle w:val="0"/>
              <w:jc w:val="center"/>
            </w:pPr>
            <w:r>
              <w:rPr>
                <w:sz w:val="20"/>
              </w:rPr>
              <w:t xml:space="preserve">1102</w:t>
            </w:r>
          </w:p>
        </w:tc>
        <w:tc>
          <w:tcPr>
            <w:tcW w:w="1444" w:type="dxa"/>
          </w:tcPr>
          <w:p>
            <w:pPr>
              <w:pStyle w:val="0"/>
              <w:jc w:val="center"/>
            </w:pPr>
            <w:r>
              <w:rPr>
                <w:sz w:val="20"/>
              </w:rPr>
              <w:t xml:space="preserve">Ц510111390</w:t>
            </w:r>
          </w:p>
        </w:tc>
        <w:tc>
          <w:tcPr>
            <w:tcW w:w="680" w:type="dxa"/>
          </w:tcPr>
          <w:p>
            <w:pPr>
              <w:pStyle w:val="0"/>
              <w:jc w:val="center"/>
            </w:pPr>
            <w:r>
              <w:rPr>
                <w:sz w:val="20"/>
              </w:rPr>
              <w:t xml:space="preserve">242</w:t>
            </w:r>
          </w:p>
        </w:tc>
        <w:tc>
          <w:tcPr>
            <w:vMerge w:val="continue"/>
          </w:tcPr>
          <w:p/>
        </w:tc>
        <w:tc>
          <w:tcPr>
            <w:tcW w:w="1024" w:type="dxa"/>
          </w:tcPr>
          <w:p>
            <w:pPr>
              <w:pStyle w:val="0"/>
              <w:jc w:val="center"/>
            </w:pPr>
            <w:r>
              <w:rPr>
                <w:sz w:val="20"/>
              </w:rPr>
              <w:t xml:space="preserve">29,6</w:t>
            </w:r>
          </w:p>
        </w:tc>
        <w:tc>
          <w:tcPr>
            <w:tcW w:w="1024" w:type="dxa"/>
          </w:tcPr>
          <w:p>
            <w:pPr>
              <w:pStyle w:val="0"/>
              <w:jc w:val="center"/>
            </w:pPr>
            <w:r>
              <w:rPr>
                <w:sz w:val="20"/>
              </w:rPr>
              <w:t xml:space="preserve">29,6</w:t>
            </w:r>
          </w:p>
        </w:tc>
        <w:tc>
          <w:tcPr>
            <w:tcW w:w="1024" w:type="dxa"/>
          </w:tcPr>
          <w:p>
            <w:pPr>
              <w:pStyle w:val="0"/>
              <w:jc w:val="center"/>
            </w:pPr>
            <w:r>
              <w:rPr>
                <w:sz w:val="20"/>
              </w:rPr>
              <w:t xml:space="preserve">29,6</w:t>
            </w:r>
          </w:p>
        </w:tc>
        <w:tc>
          <w:tcPr>
            <w:tcW w:w="1144" w:type="dxa"/>
          </w:tcPr>
          <w:p>
            <w:pPr>
              <w:pStyle w:val="0"/>
              <w:jc w:val="center"/>
            </w:pPr>
            <w:r>
              <w:rPr>
                <w:sz w:val="20"/>
              </w:rPr>
              <w:t xml:space="preserve">4,0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199,7</w:t>
            </w:r>
          </w:p>
        </w:tc>
        <w:tc>
          <w:tcPr>
            <w:tcW w:w="1024" w:type="dxa"/>
          </w:tcPr>
          <w:p>
            <w:pPr>
              <w:pStyle w:val="0"/>
              <w:jc w:val="center"/>
            </w:pPr>
            <w:r>
              <w:rPr>
                <w:sz w:val="20"/>
              </w:rPr>
              <w:t xml:space="preserve">236,5</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867</w:t>
            </w:r>
          </w:p>
        </w:tc>
        <w:tc>
          <w:tcPr>
            <w:tcW w:w="737" w:type="dxa"/>
          </w:tcPr>
          <w:p>
            <w:pPr>
              <w:pStyle w:val="0"/>
              <w:jc w:val="center"/>
            </w:pPr>
            <w:r>
              <w:rPr>
                <w:sz w:val="20"/>
              </w:rPr>
              <w:t xml:space="preserve">1102</w:t>
            </w:r>
          </w:p>
        </w:tc>
        <w:tc>
          <w:tcPr>
            <w:tcW w:w="1444" w:type="dxa"/>
          </w:tcPr>
          <w:p>
            <w:pPr>
              <w:pStyle w:val="0"/>
              <w:jc w:val="center"/>
            </w:pPr>
            <w:r>
              <w:rPr>
                <w:sz w:val="20"/>
              </w:rPr>
              <w:t xml:space="preserve">Ц510111390</w:t>
            </w:r>
          </w:p>
        </w:tc>
        <w:tc>
          <w:tcPr>
            <w:tcW w:w="680" w:type="dxa"/>
          </w:tcPr>
          <w:p>
            <w:pPr>
              <w:pStyle w:val="0"/>
              <w:jc w:val="center"/>
            </w:pPr>
            <w:r>
              <w:rPr>
                <w:sz w:val="20"/>
              </w:rPr>
              <w:t xml:space="preserve">244</w:t>
            </w:r>
          </w:p>
        </w:tc>
        <w:tc>
          <w:tcPr>
            <w:vMerge w:val="continue"/>
          </w:tcPr>
          <w:p/>
        </w:tc>
        <w:tc>
          <w:tcPr>
            <w:tcW w:w="1024" w:type="dxa"/>
          </w:tcPr>
          <w:p>
            <w:pPr>
              <w:pStyle w:val="0"/>
              <w:jc w:val="center"/>
            </w:pPr>
            <w:r>
              <w:rPr>
                <w:sz w:val="20"/>
              </w:rPr>
              <w:t xml:space="preserve">497,7</w:t>
            </w:r>
          </w:p>
        </w:tc>
        <w:tc>
          <w:tcPr>
            <w:tcW w:w="1024" w:type="dxa"/>
          </w:tcPr>
          <w:p>
            <w:pPr>
              <w:pStyle w:val="0"/>
              <w:jc w:val="center"/>
            </w:pPr>
            <w:r>
              <w:rPr>
                <w:sz w:val="20"/>
              </w:rPr>
              <w:t xml:space="preserve">263,2</w:t>
            </w:r>
          </w:p>
        </w:tc>
        <w:tc>
          <w:tcPr>
            <w:tcW w:w="1024" w:type="dxa"/>
          </w:tcPr>
          <w:p>
            <w:pPr>
              <w:pStyle w:val="0"/>
              <w:jc w:val="center"/>
            </w:pPr>
            <w:r>
              <w:rPr>
                <w:sz w:val="20"/>
              </w:rPr>
              <w:t xml:space="preserve">263,2</w:t>
            </w:r>
          </w:p>
        </w:tc>
        <w:tc>
          <w:tcPr>
            <w:tcW w:w="1144" w:type="dxa"/>
          </w:tcPr>
          <w:p>
            <w:pPr>
              <w:pStyle w:val="0"/>
              <w:jc w:val="center"/>
            </w:pPr>
            <w:r>
              <w:rPr>
                <w:sz w:val="20"/>
              </w:rPr>
              <w:t xml:space="preserve">548,2</w:t>
            </w:r>
          </w:p>
        </w:tc>
        <w:tc>
          <w:tcPr>
            <w:tcW w:w="1144" w:type="dxa"/>
          </w:tcPr>
          <w:p>
            <w:pPr>
              <w:pStyle w:val="0"/>
              <w:jc w:val="center"/>
            </w:pPr>
            <w:r>
              <w:rPr>
                <w:sz w:val="20"/>
              </w:rPr>
              <w:t xml:space="preserve">632,9</w:t>
            </w:r>
          </w:p>
        </w:tc>
        <w:tc>
          <w:tcPr>
            <w:tcW w:w="1084" w:type="dxa"/>
          </w:tcPr>
          <w:p>
            <w:pPr>
              <w:pStyle w:val="0"/>
              <w:jc w:val="center"/>
            </w:pPr>
            <w:r>
              <w:rPr>
                <w:sz w:val="20"/>
              </w:rPr>
              <w:t xml:space="preserve">632,9</w:t>
            </w:r>
          </w:p>
        </w:tc>
        <w:tc>
          <w:tcPr>
            <w:tcW w:w="904" w:type="dxa"/>
          </w:tcPr>
          <w:p>
            <w:pPr>
              <w:pStyle w:val="0"/>
              <w:jc w:val="center"/>
            </w:pPr>
            <w:r>
              <w:rPr>
                <w:sz w:val="20"/>
              </w:rPr>
              <w:t xml:space="preserve">632,9</w:t>
            </w:r>
          </w:p>
        </w:tc>
        <w:tc>
          <w:tcPr>
            <w:tcW w:w="1144" w:type="dxa"/>
          </w:tcPr>
          <w:p>
            <w:pPr>
              <w:pStyle w:val="0"/>
              <w:jc w:val="center"/>
            </w:pPr>
            <w:r>
              <w:rPr>
                <w:sz w:val="20"/>
              </w:rPr>
              <w:t xml:space="preserve">1776,0</w:t>
            </w:r>
          </w:p>
        </w:tc>
        <w:tc>
          <w:tcPr>
            <w:tcW w:w="1024" w:type="dxa"/>
          </w:tcPr>
          <w:p>
            <w:pPr>
              <w:pStyle w:val="0"/>
              <w:jc w:val="center"/>
            </w:pPr>
            <w:r>
              <w:rPr>
                <w:sz w:val="20"/>
              </w:rPr>
              <w:t xml:space="preserve">2103,1</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867</w:t>
            </w:r>
          </w:p>
        </w:tc>
        <w:tc>
          <w:tcPr>
            <w:tcW w:w="737" w:type="dxa"/>
          </w:tcPr>
          <w:p>
            <w:pPr>
              <w:pStyle w:val="0"/>
              <w:jc w:val="center"/>
            </w:pPr>
            <w:r>
              <w:rPr>
                <w:sz w:val="20"/>
              </w:rPr>
              <w:t xml:space="preserve">1102</w:t>
            </w:r>
          </w:p>
        </w:tc>
        <w:tc>
          <w:tcPr>
            <w:tcW w:w="1444" w:type="dxa"/>
          </w:tcPr>
          <w:p>
            <w:pPr>
              <w:pStyle w:val="0"/>
              <w:jc w:val="center"/>
            </w:pPr>
            <w:r>
              <w:rPr>
                <w:sz w:val="20"/>
              </w:rPr>
              <w:t xml:space="preserve">Ц510111400</w:t>
            </w:r>
          </w:p>
        </w:tc>
        <w:tc>
          <w:tcPr>
            <w:tcW w:w="680" w:type="dxa"/>
          </w:tcPr>
          <w:p>
            <w:pPr>
              <w:pStyle w:val="0"/>
              <w:jc w:val="center"/>
            </w:pPr>
            <w:r>
              <w:rPr>
                <w:sz w:val="20"/>
              </w:rPr>
              <w:t xml:space="preserve">244</w:t>
            </w:r>
          </w:p>
        </w:tc>
        <w:tc>
          <w:tcPr>
            <w:vMerge w:val="continue"/>
          </w:tcPr>
          <w:p/>
        </w:tc>
        <w:tc>
          <w:tcPr>
            <w:tcW w:w="1024" w:type="dxa"/>
          </w:tcPr>
          <w:p>
            <w:pPr>
              <w:pStyle w:val="0"/>
              <w:jc w:val="center"/>
            </w:pPr>
            <w:r>
              <w:rPr>
                <w:sz w:val="20"/>
              </w:rPr>
              <w:t xml:space="preserve">66,2</w:t>
            </w:r>
          </w:p>
        </w:tc>
        <w:tc>
          <w:tcPr>
            <w:tcW w:w="1024" w:type="dxa"/>
          </w:tcPr>
          <w:p>
            <w:pPr>
              <w:pStyle w:val="0"/>
              <w:jc w:val="center"/>
            </w:pPr>
            <w:r>
              <w:rPr>
                <w:sz w:val="20"/>
              </w:rPr>
              <w:t xml:space="preserve">50,0</w:t>
            </w:r>
          </w:p>
        </w:tc>
        <w:tc>
          <w:tcPr>
            <w:tcW w:w="1024" w:type="dxa"/>
          </w:tcPr>
          <w:p>
            <w:pPr>
              <w:pStyle w:val="0"/>
              <w:jc w:val="center"/>
            </w:pPr>
            <w:r>
              <w:rPr>
                <w:sz w:val="20"/>
              </w:rPr>
              <w:t xml:space="preserve">50,0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337,4</w:t>
            </w:r>
          </w:p>
        </w:tc>
        <w:tc>
          <w:tcPr>
            <w:tcW w:w="1024" w:type="dxa"/>
          </w:tcPr>
          <w:p>
            <w:pPr>
              <w:pStyle w:val="0"/>
              <w:jc w:val="center"/>
            </w:pPr>
            <w:r>
              <w:rPr>
                <w:sz w:val="20"/>
              </w:rPr>
              <w:t xml:space="preserve">399,5</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867</w:t>
            </w:r>
          </w:p>
        </w:tc>
        <w:tc>
          <w:tcPr>
            <w:tcW w:w="737" w:type="dxa"/>
          </w:tcPr>
          <w:p>
            <w:pPr>
              <w:pStyle w:val="0"/>
              <w:jc w:val="center"/>
            </w:pPr>
            <w:r>
              <w:rPr>
                <w:sz w:val="20"/>
              </w:rPr>
              <w:t xml:space="preserve">1102</w:t>
            </w:r>
          </w:p>
        </w:tc>
        <w:tc>
          <w:tcPr>
            <w:tcW w:w="1444" w:type="dxa"/>
          </w:tcPr>
          <w:p>
            <w:pPr>
              <w:pStyle w:val="0"/>
              <w:jc w:val="center"/>
            </w:pPr>
            <w:r>
              <w:rPr>
                <w:sz w:val="20"/>
              </w:rPr>
              <w:t xml:space="preserve">Ц510111470</w:t>
            </w:r>
          </w:p>
        </w:tc>
        <w:tc>
          <w:tcPr>
            <w:tcW w:w="680" w:type="dxa"/>
          </w:tcPr>
          <w:p>
            <w:pPr>
              <w:pStyle w:val="0"/>
              <w:jc w:val="center"/>
            </w:pPr>
            <w:r>
              <w:rPr>
                <w:sz w:val="20"/>
              </w:rPr>
              <w:t xml:space="preserve">244</w:t>
            </w:r>
          </w:p>
        </w:tc>
        <w:tc>
          <w:tcPr>
            <w:vMerge w:val="continue"/>
          </w:tcPr>
          <w:p/>
        </w:tc>
        <w:tc>
          <w:tcPr>
            <w:tcW w:w="1024" w:type="dxa"/>
          </w:tcPr>
          <w:p>
            <w:pPr>
              <w:pStyle w:val="0"/>
              <w:jc w:val="center"/>
            </w:pPr>
            <w:r>
              <w:rPr>
                <w:sz w:val="20"/>
              </w:rPr>
              <w:t xml:space="preserve">319,7</w:t>
            </w:r>
          </w:p>
        </w:tc>
        <w:tc>
          <w:tcPr>
            <w:tcW w:w="1024" w:type="dxa"/>
          </w:tcPr>
          <w:p>
            <w:pPr>
              <w:pStyle w:val="0"/>
              <w:jc w:val="center"/>
            </w:pPr>
            <w:r>
              <w:rPr>
                <w:sz w:val="20"/>
              </w:rPr>
              <w:t xml:space="preserve">319,7</w:t>
            </w:r>
          </w:p>
        </w:tc>
        <w:tc>
          <w:tcPr>
            <w:tcW w:w="1024" w:type="dxa"/>
          </w:tcPr>
          <w:p>
            <w:pPr>
              <w:pStyle w:val="0"/>
              <w:jc w:val="center"/>
            </w:pPr>
            <w:r>
              <w:rPr>
                <w:sz w:val="20"/>
              </w:rPr>
              <w:t xml:space="preserve">319,7</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2157,2</w:t>
            </w:r>
          </w:p>
        </w:tc>
        <w:tc>
          <w:tcPr>
            <w:tcW w:w="1024" w:type="dxa"/>
          </w:tcPr>
          <w:p>
            <w:pPr>
              <w:pStyle w:val="0"/>
              <w:jc w:val="center"/>
            </w:pPr>
            <w:r>
              <w:rPr>
                <w:sz w:val="20"/>
              </w:rPr>
              <w:t xml:space="preserve">2554,5</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867</w:t>
            </w:r>
          </w:p>
        </w:tc>
        <w:tc>
          <w:tcPr>
            <w:tcW w:w="737" w:type="dxa"/>
          </w:tcPr>
          <w:p>
            <w:pPr>
              <w:pStyle w:val="0"/>
              <w:jc w:val="center"/>
            </w:pPr>
            <w:r>
              <w:rPr>
                <w:sz w:val="20"/>
              </w:rPr>
              <w:t xml:space="preserve">1102</w:t>
            </w:r>
          </w:p>
        </w:tc>
        <w:tc>
          <w:tcPr>
            <w:tcW w:w="1444" w:type="dxa"/>
          </w:tcPr>
          <w:p>
            <w:pPr>
              <w:pStyle w:val="0"/>
              <w:jc w:val="center"/>
            </w:pPr>
            <w:r>
              <w:rPr>
                <w:sz w:val="20"/>
              </w:rPr>
              <w:t xml:space="preserve">Ц510111520</w:t>
            </w:r>
          </w:p>
        </w:tc>
        <w:tc>
          <w:tcPr>
            <w:tcW w:w="680" w:type="dxa"/>
          </w:tcPr>
          <w:p>
            <w:pPr>
              <w:pStyle w:val="0"/>
              <w:jc w:val="center"/>
            </w:pPr>
            <w:r>
              <w:rPr>
                <w:sz w:val="20"/>
              </w:rPr>
              <w:t xml:space="preserve">244</w:t>
            </w:r>
          </w:p>
        </w:tc>
        <w:tc>
          <w:tcPr>
            <w:vMerge w:val="continue"/>
          </w:tcPr>
          <w:p/>
        </w:tc>
        <w:tc>
          <w:tcPr>
            <w:tcW w:w="1024" w:type="dxa"/>
          </w:tcPr>
          <w:p>
            <w:pPr>
              <w:pStyle w:val="0"/>
              <w:jc w:val="center"/>
            </w:pPr>
            <w:r>
              <w:rPr>
                <w:sz w:val="20"/>
              </w:rPr>
              <w:t xml:space="preserve">30,0</w:t>
            </w:r>
          </w:p>
        </w:tc>
        <w:tc>
          <w:tcPr>
            <w:tcW w:w="1024" w:type="dxa"/>
          </w:tcPr>
          <w:p>
            <w:pPr>
              <w:pStyle w:val="0"/>
              <w:jc w:val="center"/>
            </w:pPr>
            <w:r>
              <w:rPr>
                <w:sz w:val="20"/>
              </w:rPr>
              <w:t xml:space="preserve">915,0</w:t>
            </w:r>
          </w:p>
        </w:tc>
        <w:tc>
          <w:tcPr>
            <w:tcW w:w="1024" w:type="dxa"/>
          </w:tcPr>
          <w:p>
            <w:pPr>
              <w:pStyle w:val="0"/>
              <w:jc w:val="center"/>
            </w:pPr>
            <w:r>
              <w:rPr>
                <w:sz w:val="20"/>
              </w:rPr>
              <w:t xml:space="preserve">680,0</w:t>
            </w:r>
          </w:p>
        </w:tc>
        <w:tc>
          <w:tcPr>
            <w:tcW w:w="1144" w:type="dxa"/>
          </w:tcPr>
          <w:p>
            <w:pPr>
              <w:pStyle w:val="0"/>
              <w:jc w:val="center"/>
            </w:pPr>
            <w:r>
              <w:rPr>
                <w:sz w:val="20"/>
              </w:rPr>
              <w:t xml:space="preserve">655,0</w:t>
            </w:r>
          </w:p>
        </w:tc>
        <w:tc>
          <w:tcPr>
            <w:tcW w:w="1144" w:type="dxa"/>
          </w:tcPr>
          <w:p>
            <w:pPr>
              <w:pStyle w:val="0"/>
              <w:jc w:val="center"/>
            </w:pPr>
            <w:r>
              <w:rPr>
                <w:sz w:val="20"/>
              </w:rPr>
              <w:t xml:space="preserve">655,0</w:t>
            </w:r>
          </w:p>
        </w:tc>
        <w:tc>
          <w:tcPr>
            <w:tcW w:w="1084" w:type="dxa"/>
          </w:tcPr>
          <w:p>
            <w:pPr>
              <w:pStyle w:val="0"/>
              <w:jc w:val="center"/>
            </w:pPr>
            <w:r>
              <w:rPr>
                <w:sz w:val="20"/>
              </w:rPr>
              <w:t xml:space="preserve">655,0</w:t>
            </w:r>
          </w:p>
        </w:tc>
        <w:tc>
          <w:tcPr>
            <w:tcW w:w="904" w:type="dxa"/>
          </w:tcPr>
          <w:p>
            <w:pPr>
              <w:pStyle w:val="0"/>
              <w:jc w:val="center"/>
            </w:pPr>
            <w:r>
              <w:rPr>
                <w:sz w:val="20"/>
              </w:rPr>
              <w:t xml:space="preserve">655,0</w:t>
            </w:r>
          </w:p>
        </w:tc>
        <w:tc>
          <w:tcPr>
            <w:tcW w:w="1144" w:type="dxa"/>
          </w:tcPr>
          <w:p>
            <w:pPr>
              <w:pStyle w:val="0"/>
              <w:jc w:val="center"/>
            </w:pPr>
            <w:r>
              <w:rPr>
                <w:sz w:val="20"/>
              </w:rPr>
              <w:t xml:space="preserve">202,4</w:t>
            </w:r>
          </w:p>
        </w:tc>
        <w:tc>
          <w:tcPr>
            <w:tcW w:w="1024" w:type="dxa"/>
          </w:tcPr>
          <w:p>
            <w:pPr>
              <w:pStyle w:val="0"/>
              <w:jc w:val="center"/>
            </w:pPr>
            <w:r>
              <w:rPr>
                <w:sz w:val="20"/>
              </w:rPr>
              <w:t xml:space="preserve">239,7</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867</w:t>
            </w:r>
          </w:p>
        </w:tc>
        <w:tc>
          <w:tcPr>
            <w:tcW w:w="737" w:type="dxa"/>
          </w:tcPr>
          <w:p>
            <w:pPr>
              <w:pStyle w:val="0"/>
              <w:jc w:val="center"/>
            </w:pPr>
            <w:r>
              <w:rPr>
                <w:sz w:val="20"/>
              </w:rPr>
              <w:t xml:space="preserve">1102</w:t>
            </w:r>
          </w:p>
        </w:tc>
        <w:tc>
          <w:tcPr>
            <w:tcW w:w="1444" w:type="dxa"/>
          </w:tcPr>
          <w:p>
            <w:pPr>
              <w:pStyle w:val="0"/>
              <w:jc w:val="center"/>
            </w:pPr>
            <w:r>
              <w:rPr>
                <w:sz w:val="20"/>
              </w:rPr>
              <w:t xml:space="preserve">Ц510119580</w:t>
            </w:r>
          </w:p>
        </w:tc>
        <w:tc>
          <w:tcPr>
            <w:tcW w:w="680" w:type="dxa"/>
          </w:tcPr>
          <w:p>
            <w:pPr>
              <w:pStyle w:val="0"/>
              <w:jc w:val="center"/>
            </w:pPr>
            <w:r>
              <w:rPr>
                <w:sz w:val="20"/>
              </w:rPr>
              <w:t xml:space="preserve">244</w:t>
            </w:r>
          </w:p>
        </w:tc>
        <w:tc>
          <w:tcPr>
            <w:vMerge w:val="continue"/>
          </w:tcPr>
          <w:p/>
        </w:tc>
        <w:tc>
          <w:tcPr>
            <w:tcW w:w="1024" w:type="dxa"/>
          </w:tcPr>
          <w:p>
            <w:pPr>
              <w:pStyle w:val="0"/>
              <w:jc w:val="center"/>
            </w:pPr>
            <w:r>
              <w:rPr>
                <w:sz w:val="20"/>
              </w:rPr>
              <w:t xml:space="preserve">1900,9</w:t>
            </w:r>
          </w:p>
        </w:tc>
        <w:tc>
          <w:tcPr>
            <w:tcW w:w="1024" w:type="dxa"/>
          </w:tcPr>
          <w:p>
            <w:pPr>
              <w:pStyle w:val="0"/>
              <w:jc w:val="center"/>
            </w:pPr>
            <w:r>
              <w:rPr>
                <w:sz w:val="20"/>
              </w:rPr>
              <w:t xml:space="preserve">1017,0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867</w:t>
            </w:r>
          </w:p>
        </w:tc>
        <w:tc>
          <w:tcPr>
            <w:tcW w:w="737" w:type="dxa"/>
          </w:tcPr>
          <w:p>
            <w:pPr>
              <w:pStyle w:val="0"/>
              <w:jc w:val="center"/>
            </w:pPr>
            <w:r>
              <w:rPr>
                <w:sz w:val="20"/>
              </w:rPr>
              <w:t xml:space="preserve">1105</w:t>
            </w:r>
          </w:p>
        </w:tc>
        <w:tc>
          <w:tcPr>
            <w:tcW w:w="1444" w:type="dxa"/>
          </w:tcPr>
          <w:p>
            <w:pPr>
              <w:pStyle w:val="0"/>
              <w:jc w:val="center"/>
            </w:pPr>
            <w:r>
              <w:rPr>
                <w:sz w:val="20"/>
              </w:rPr>
              <w:t xml:space="preserve">Ц510111390</w:t>
            </w:r>
          </w:p>
        </w:tc>
        <w:tc>
          <w:tcPr>
            <w:tcW w:w="680" w:type="dxa"/>
          </w:tcPr>
          <w:p>
            <w:pPr>
              <w:pStyle w:val="0"/>
              <w:jc w:val="center"/>
            </w:pPr>
            <w:r>
              <w:rPr>
                <w:sz w:val="20"/>
              </w:rPr>
              <w:t xml:space="preserve">123</w:t>
            </w:r>
          </w:p>
        </w:tc>
        <w:tc>
          <w:tcPr>
            <w:vMerge w:val="continue"/>
          </w:tcPr>
          <w:p/>
        </w:tc>
        <w:tc>
          <w:tcPr>
            <w:tcW w:w="1024" w:type="dxa"/>
          </w:tcPr>
          <w:p>
            <w:pPr>
              <w:pStyle w:val="0"/>
              <w:jc w:val="center"/>
            </w:pPr>
            <w:r>
              <w:rPr>
                <w:sz w:val="20"/>
              </w:rPr>
              <w:t xml:space="preserve">963,9</w:t>
            </w:r>
          </w:p>
        </w:tc>
        <w:tc>
          <w:tcPr>
            <w:tcW w:w="1024" w:type="dxa"/>
          </w:tcPr>
          <w:p>
            <w:pPr>
              <w:pStyle w:val="0"/>
              <w:jc w:val="center"/>
            </w:pPr>
            <w:r>
              <w:rPr>
                <w:sz w:val="20"/>
              </w:rPr>
              <w:t xml:space="preserve">177,0</w:t>
            </w:r>
          </w:p>
        </w:tc>
        <w:tc>
          <w:tcPr>
            <w:tcW w:w="1024" w:type="dxa"/>
          </w:tcPr>
          <w:p>
            <w:pPr>
              <w:pStyle w:val="0"/>
              <w:jc w:val="center"/>
            </w:pPr>
            <w:r>
              <w:rPr>
                <w:sz w:val="20"/>
              </w:rPr>
              <w:t xml:space="preserve">375,5</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1194,3</w:t>
            </w:r>
          </w:p>
        </w:tc>
        <w:tc>
          <w:tcPr>
            <w:tcW w:w="1024" w:type="dxa"/>
          </w:tcPr>
          <w:p>
            <w:pPr>
              <w:pStyle w:val="0"/>
              <w:jc w:val="center"/>
            </w:pPr>
            <w:r>
              <w:rPr>
                <w:sz w:val="20"/>
              </w:rPr>
              <w:t xml:space="preserve">1414,3</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867</w:t>
            </w:r>
          </w:p>
        </w:tc>
        <w:tc>
          <w:tcPr>
            <w:tcW w:w="737" w:type="dxa"/>
          </w:tcPr>
          <w:p>
            <w:pPr>
              <w:pStyle w:val="0"/>
              <w:jc w:val="center"/>
            </w:pPr>
            <w:r>
              <w:rPr>
                <w:sz w:val="20"/>
              </w:rPr>
              <w:t xml:space="preserve">1105</w:t>
            </w:r>
          </w:p>
        </w:tc>
        <w:tc>
          <w:tcPr>
            <w:tcW w:w="1444" w:type="dxa"/>
          </w:tcPr>
          <w:p>
            <w:pPr>
              <w:pStyle w:val="0"/>
              <w:jc w:val="center"/>
            </w:pPr>
            <w:r>
              <w:rPr>
                <w:sz w:val="20"/>
              </w:rPr>
              <w:t xml:space="preserve">Ц510111400</w:t>
            </w:r>
          </w:p>
        </w:tc>
        <w:tc>
          <w:tcPr>
            <w:tcW w:w="680" w:type="dxa"/>
          </w:tcPr>
          <w:p>
            <w:pPr>
              <w:pStyle w:val="0"/>
              <w:jc w:val="center"/>
            </w:pPr>
            <w:r>
              <w:rPr>
                <w:sz w:val="20"/>
              </w:rPr>
              <w:t xml:space="preserve">123</w:t>
            </w:r>
          </w:p>
        </w:tc>
        <w:tc>
          <w:tcPr>
            <w:vMerge w:val="continue"/>
          </w:tcPr>
          <w:p/>
        </w:tc>
        <w:tc>
          <w:tcPr>
            <w:tcW w:w="1024" w:type="dxa"/>
          </w:tcPr>
          <w:p>
            <w:pPr>
              <w:pStyle w:val="0"/>
              <w:jc w:val="center"/>
            </w:pPr>
            <w:r>
              <w:rPr>
                <w:sz w:val="20"/>
              </w:rPr>
              <w:t xml:space="preserve">744,1</w:t>
            </w:r>
          </w:p>
        </w:tc>
        <w:tc>
          <w:tcPr>
            <w:tcW w:w="1024" w:type="dxa"/>
          </w:tcPr>
          <w:p>
            <w:pPr>
              <w:pStyle w:val="0"/>
              <w:jc w:val="center"/>
            </w:pPr>
            <w:r>
              <w:rPr>
                <w:sz w:val="20"/>
              </w:rPr>
              <w:t xml:space="preserve">50,0</w:t>
            </w:r>
          </w:p>
        </w:tc>
        <w:tc>
          <w:tcPr>
            <w:tcW w:w="1024" w:type="dxa"/>
          </w:tcPr>
          <w:p>
            <w:pPr>
              <w:pStyle w:val="0"/>
              <w:jc w:val="center"/>
            </w:pPr>
            <w:r>
              <w:rPr>
                <w:sz w:val="20"/>
              </w:rPr>
              <w:t xml:space="preserve">50,0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337,4</w:t>
            </w:r>
          </w:p>
        </w:tc>
        <w:tc>
          <w:tcPr>
            <w:tcW w:w="1024" w:type="dxa"/>
          </w:tcPr>
          <w:p>
            <w:pPr>
              <w:pStyle w:val="0"/>
              <w:jc w:val="center"/>
            </w:pPr>
            <w:r>
              <w:rPr>
                <w:sz w:val="20"/>
              </w:rPr>
              <w:t xml:space="preserve">399,5</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867</w:t>
            </w:r>
          </w:p>
        </w:tc>
        <w:tc>
          <w:tcPr>
            <w:tcW w:w="737" w:type="dxa"/>
          </w:tcPr>
          <w:p>
            <w:pPr>
              <w:pStyle w:val="0"/>
              <w:jc w:val="center"/>
            </w:pPr>
            <w:r>
              <w:rPr>
                <w:sz w:val="20"/>
              </w:rPr>
              <w:t xml:space="preserve">1102</w:t>
            </w:r>
          </w:p>
        </w:tc>
        <w:tc>
          <w:tcPr>
            <w:tcW w:w="1444" w:type="dxa"/>
          </w:tcPr>
          <w:p>
            <w:pPr>
              <w:pStyle w:val="0"/>
              <w:jc w:val="center"/>
            </w:pPr>
            <w:r>
              <w:rPr>
                <w:sz w:val="20"/>
              </w:rPr>
              <w:t xml:space="preserve">Ц510111390</w:t>
            </w:r>
          </w:p>
        </w:tc>
        <w:tc>
          <w:tcPr>
            <w:tcW w:w="680" w:type="dxa"/>
          </w:tcPr>
          <w:p>
            <w:pPr>
              <w:pStyle w:val="0"/>
              <w:jc w:val="center"/>
            </w:pPr>
            <w:r>
              <w:rPr>
                <w:sz w:val="20"/>
              </w:rPr>
              <w:t xml:space="preserve">622</w:t>
            </w:r>
          </w:p>
        </w:tc>
        <w:tc>
          <w:tcPr>
            <w:vMerge w:val="continue"/>
          </w:tcPr>
          <w:p/>
        </w:tc>
        <w:tc>
          <w:tcPr>
            <w:tcW w:w="1024" w:type="dxa"/>
          </w:tcPr>
          <w:p>
            <w:pPr>
              <w:pStyle w:val="0"/>
              <w:jc w:val="center"/>
            </w:pPr>
            <w:r>
              <w:rPr>
                <w:sz w:val="20"/>
              </w:rPr>
              <w:t xml:space="preserve">774,4</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855</w:t>
            </w:r>
          </w:p>
        </w:tc>
        <w:tc>
          <w:tcPr>
            <w:tcW w:w="737" w:type="dxa"/>
          </w:tcPr>
          <w:p>
            <w:pPr>
              <w:pStyle w:val="0"/>
              <w:jc w:val="center"/>
            </w:pPr>
            <w:r>
              <w:rPr>
                <w:sz w:val="20"/>
              </w:rPr>
              <w:t xml:space="preserve">1102</w:t>
            </w:r>
          </w:p>
        </w:tc>
        <w:tc>
          <w:tcPr>
            <w:tcW w:w="1444" w:type="dxa"/>
          </w:tcPr>
          <w:p>
            <w:pPr>
              <w:pStyle w:val="0"/>
              <w:jc w:val="center"/>
            </w:pPr>
            <w:r>
              <w:rPr>
                <w:sz w:val="20"/>
              </w:rPr>
              <w:t xml:space="preserve">Ц510119970</w:t>
            </w:r>
          </w:p>
        </w:tc>
        <w:tc>
          <w:tcPr>
            <w:tcW w:w="680" w:type="dxa"/>
          </w:tcPr>
          <w:p>
            <w:pPr>
              <w:pStyle w:val="0"/>
              <w:jc w:val="center"/>
            </w:pPr>
            <w:r>
              <w:rPr>
                <w:sz w:val="20"/>
              </w:rPr>
              <w:t xml:space="preserve">612</w:t>
            </w:r>
          </w:p>
        </w:tc>
        <w:tc>
          <w:tcPr>
            <w:tcW w:w="1077" w:type="dxa"/>
          </w:tcPr>
          <w:p>
            <w:pPr>
              <w:pStyle w:val="0"/>
            </w:pPr>
            <w:r>
              <w:rPr>
                <w:sz w:val="20"/>
              </w:rPr>
            </w:r>
          </w:p>
        </w:tc>
        <w:tc>
          <w:tcPr>
            <w:tcW w:w="1024" w:type="dxa"/>
          </w:tcPr>
          <w:p>
            <w:pPr>
              <w:pStyle w:val="0"/>
              <w:jc w:val="center"/>
            </w:pPr>
            <w:r>
              <w:rPr>
                <w:sz w:val="20"/>
              </w:rPr>
              <w:t xml:space="preserve">17949,0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Целевые показатели (индикаторы) подпрограммы, увязанные с основным мероприятием 1</w:t>
            </w:r>
          </w:p>
        </w:tc>
        <w:tc>
          <w:tcPr>
            <w:gridSpan w:val="7"/>
            <w:tcW w:w="8039" w:type="dxa"/>
          </w:tcPr>
          <w:p>
            <w:pPr>
              <w:pStyle w:val="0"/>
              <w:jc w:val="both"/>
            </w:pPr>
            <w:r>
              <w:rPr>
                <w:sz w:val="20"/>
              </w:rPr>
              <w:t xml:space="preserve">Доля граждан в возрасте 3 - 29 лет, систематически занимающихся физической культурой и спортом, в общей численности граждан данной возрастной категории, процентов</w:t>
            </w:r>
          </w:p>
        </w:tc>
        <w:tc>
          <w:tcPr>
            <w:tcW w:w="1077" w:type="dxa"/>
          </w:tcPr>
          <w:p>
            <w:pPr>
              <w:pStyle w:val="0"/>
              <w:jc w:val="center"/>
            </w:pPr>
            <w:r>
              <w:rPr>
                <w:sz w:val="20"/>
              </w:rPr>
              <w:t xml:space="preserve">x</w:t>
            </w:r>
          </w:p>
        </w:tc>
        <w:tc>
          <w:tcPr>
            <w:tcW w:w="1024" w:type="dxa"/>
          </w:tcPr>
          <w:p>
            <w:pPr>
              <w:pStyle w:val="0"/>
              <w:jc w:val="center"/>
            </w:pPr>
            <w:r>
              <w:rPr>
                <w:sz w:val="20"/>
              </w:rPr>
              <w:t xml:space="preserve">80,2</w:t>
            </w:r>
          </w:p>
        </w:tc>
        <w:tc>
          <w:tcPr>
            <w:tcW w:w="1024" w:type="dxa"/>
          </w:tcPr>
          <w:p>
            <w:pPr>
              <w:pStyle w:val="0"/>
              <w:jc w:val="center"/>
            </w:pPr>
            <w:r>
              <w:rPr>
                <w:sz w:val="20"/>
              </w:rPr>
              <w:t xml:space="preserve">80,6</w:t>
            </w:r>
          </w:p>
        </w:tc>
        <w:tc>
          <w:tcPr>
            <w:tcW w:w="1024" w:type="dxa"/>
          </w:tcPr>
          <w:p>
            <w:pPr>
              <w:pStyle w:val="0"/>
              <w:jc w:val="center"/>
            </w:pPr>
            <w:r>
              <w:rPr>
                <w:sz w:val="20"/>
              </w:rPr>
              <w:t xml:space="preserve">81,0</w:t>
            </w:r>
          </w:p>
        </w:tc>
        <w:tc>
          <w:tcPr>
            <w:tcW w:w="1144" w:type="dxa"/>
          </w:tcPr>
          <w:p>
            <w:pPr>
              <w:pStyle w:val="0"/>
              <w:jc w:val="center"/>
            </w:pPr>
            <w:r>
              <w:rPr>
                <w:sz w:val="20"/>
              </w:rPr>
              <w:t xml:space="preserve">83,3</w:t>
            </w:r>
          </w:p>
        </w:tc>
        <w:tc>
          <w:tcPr>
            <w:tcW w:w="1144" w:type="dxa"/>
          </w:tcPr>
          <w:p>
            <w:pPr>
              <w:pStyle w:val="0"/>
              <w:jc w:val="center"/>
            </w:pPr>
            <w:r>
              <w:rPr>
                <w:sz w:val="20"/>
              </w:rPr>
              <w:t xml:space="preserve">83,7</w:t>
            </w:r>
          </w:p>
        </w:tc>
        <w:tc>
          <w:tcPr>
            <w:tcW w:w="1084" w:type="dxa"/>
          </w:tcPr>
          <w:p>
            <w:pPr>
              <w:pStyle w:val="0"/>
              <w:jc w:val="center"/>
            </w:pPr>
            <w:r>
              <w:rPr>
                <w:sz w:val="20"/>
              </w:rPr>
              <w:t xml:space="preserve">84,1</w:t>
            </w:r>
          </w:p>
        </w:tc>
        <w:tc>
          <w:tcPr>
            <w:tcW w:w="904" w:type="dxa"/>
          </w:tcPr>
          <w:p>
            <w:pPr>
              <w:pStyle w:val="0"/>
              <w:jc w:val="center"/>
            </w:pPr>
            <w:r>
              <w:rPr>
                <w:sz w:val="20"/>
              </w:rPr>
              <w:t xml:space="preserve">84,5</w:t>
            </w:r>
          </w:p>
        </w:tc>
        <w:tc>
          <w:tcPr>
            <w:tcW w:w="1144" w:type="dxa"/>
          </w:tcPr>
          <w:p>
            <w:pPr>
              <w:pStyle w:val="0"/>
              <w:jc w:val="center"/>
            </w:pPr>
            <w:r>
              <w:rPr>
                <w:sz w:val="20"/>
              </w:rPr>
              <w:t xml:space="preserve">86,5 </w:t>
            </w:r>
            <w:hyperlink w:history="0" w:anchor="P7750" w:tooltip="&lt;**&gt; Приводятся значения целевых показателей (индикаторов) в 2030 и 2035 годах соответственно.">
              <w:r>
                <w:rPr>
                  <w:sz w:val="20"/>
                  <w:color w:val="0000ff"/>
                </w:rPr>
                <w:t xml:space="preserve">&lt;**&gt;</w:t>
              </w:r>
            </w:hyperlink>
          </w:p>
        </w:tc>
        <w:tc>
          <w:tcPr>
            <w:tcW w:w="1024" w:type="dxa"/>
          </w:tcPr>
          <w:p>
            <w:pPr>
              <w:pStyle w:val="0"/>
              <w:jc w:val="center"/>
            </w:pPr>
            <w:r>
              <w:rPr>
                <w:sz w:val="20"/>
              </w:rPr>
              <w:t xml:space="preserve">88,5 </w:t>
            </w:r>
            <w:hyperlink w:history="0" w:anchor="P7750" w:tooltip="&lt;**&gt; Приводятся значения целевых показателей (индикаторов) в 2030 и 2035 годах соответственно.">
              <w:r>
                <w:rPr>
                  <w:sz w:val="20"/>
                  <w:color w:val="0000ff"/>
                </w:rPr>
                <w:t xml:space="preserve">&lt;**&gt;</w:t>
              </w:r>
            </w:hyperlink>
          </w:p>
        </w:tc>
      </w:tr>
      <w:tr>
        <w:tc>
          <w:tcPr>
            <w:tcBorders>
              <w:left w:val="nil"/>
            </w:tcBorders>
            <w:vMerge w:val="continue"/>
          </w:tcPr>
          <w:p/>
        </w:tc>
        <w:tc>
          <w:tcPr>
            <w:gridSpan w:val="7"/>
            <w:tcW w:w="8039" w:type="dxa"/>
          </w:tcPr>
          <w:p>
            <w:pPr>
              <w:pStyle w:val="0"/>
              <w:jc w:val="both"/>
            </w:pPr>
            <w:r>
              <w:rPr>
                <w:sz w:val="20"/>
              </w:rPr>
              <w:t xml:space="preserve">Доля граждан в возрасте от 30 до 54 лет включительно (женщины) и до 59 лет включительно (мужчины), систематически занимающихся физической культурой и спортом, в общей численности граждан данной возрастной категории, процентов</w:t>
            </w:r>
          </w:p>
        </w:tc>
        <w:tc>
          <w:tcPr>
            <w:tcW w:w="1077" w:type="dxa"/>
          </w:tcPr>
          <w:p>
            <w:pPr>
              <w:pStyle w:val="0"/>
              <w:jc w:val="center"/>
            </w:pPr>
            <w:r>
              <w:rPr>
                <w:sz w:val="20"/>
              </w:rPr>
              <w:t xml:space="preserve">x</w:t>
            </w:r>
          </w:p>
        </w:tc>
        <w:tc>
          <w:tcPr>
            <w:tcW w:w="1024" w:type="dxa"/>
          </w:tcPr>
          <w:p>
            <w:pPr>
              <w:pStyle w:val="0"/>
              <w:jc w:val="center"/>
            </w:pPr>
            <w:r>
              <w:rPr>
                <w:sz w:val="20"/>
              </w:rPr>
              <w:t xml:space="preserve">38,0</w:t>
            </w:r>
          </w:p>
        </w:tc>
        <w:tc>
          <w:tcPr>
            <w:tcW w:w="1024" w:type="dxa"/>
          </w:tcPr>
          <w:p>
            <w:pPr>
              <w:pStyle w:val="0"/>
              <w:jc w:val="center"/>
            </w:pPr>
            <w:r>
              <w:rPr>
                <w:sz w:val="20"/>
              </w:rPr>
              <w:t xml:space="preserve">40,8</w:t>
            </w:r>
          </w:p>
        </w:tc>
        <w:tc>
          <w:tcPr>
            <w:tcW w:w="1024" w:type="dxa"/>
          </w:tcPr>
          <w:p>
            <w:pPr>
              <w:pStyle w:val="0"/>
              <w:jc w:val="center"/>
            </w:pPr>
            <w:r>
              <w:rPr>
                <w:sz w:val="20"/>
              </w:rPr>
              <w:t xml:space="preserve">44,0</w:t>
            </w:r>
          </w:p>
        </w:tc>
        <w:tc>
          <w:tcPr>
            <w:tcW w:w="1144" w:type="dxa"/>
          </w:tcPr>
          <w:p>
            <w:pPr>
              <w:pStyle w:val="0"/>
              <w:jc w:val="center"/>
            </w:pPr>
            <w:r>
              <w:rPr>
                <w:sz w:val="20"/>
              </w:rPr>
              <w:t xml:space="preserve">48,5</w:t>
            </w:r>
          </w:p>
        </w:tc>
        <w:tc>
          <w:tcPr>
            <w:tcW w:w="1144" w:type="dxa"/>
          </w:tcPr>
          <w:p>
            <w:pPr>
              <w:pStyle w:val="0"/>
              <w:jc w:val="center"/>
            </w:pPr>
            <w:r>
              <w:rPr>
                <w:sz w:val="20"/>
              </w:rPr>
              <w:t xml:space="preserve">51,2</w:t>
            </w:r>
          </w:p>
        </w:tc>
        <w:tc>
          <w:tcPr>
            <w:tcW w:w="1084" w:type="dxa"/>
          </w:tcPr>
          <w:p>
            <w:pPr>
              <w:pStyle w:val="0"/>
              <w:jc w:val="center"/>
            </w:pPr>
            <w:r>
              <w:rPr>
                <w:sz w:val="20"/>
              </w:rPr>
              <w:t xml:space="preserve">57,5</w:t>
            </w:r>
          </w:p>
        </w:tc>
        <w:tc>
          <w:tcPr>
            <w:tcW w:w="904" w:type="dxa"/>
          </w:tcPr>
          <w:p>
            <w:pPr>
              <w:pStyle w:val="0"/>
              <w:jc w:val="center"/>
            </w:pPr>
            <w:r>
              <w:rPr>
                <w:sz w:val="20"/>
              </w:rPr>
              <w:t xml:space="preserve">55,0</w:t>
            </w:r>
          </w:p>
        </w:tc>
        <w:tc>
          <w:tcPr>
            <w:tcW w:w="1144" w:type="dxa"/>
          </w:tcPr>
          <w:p>
            <w:pPr>
              <w:pStyle w:val="0"/>
              <w:jc w:val="center"/>
            </w:pPr>
            <w:r>
              <w:rPr>
                <w:sz w:val="20"/>
              </w:rPr>
              <w:t xml:space="preserve">57,5 </w:t>
            </w:r>
            <w:hyperlink w:history="0" w:anchor="P7750" w:tooltip="&lt;**&gt; Приводятся значения целевых показателей (индикаторов) в 2030 и 2035 годах соответственно.">
              <w:r>
                <w:rPr>
                  <w:sz w:val="20"/>
                  <w:color w:val="0000ff"/>
                </w:rPr>
                <w:t xml:space="preserve">&lt;**&gt;</w:t>
              </w:r>
            </w:hyperlink>
          </w:p>
        </w:tc>
        <w:tc>
          <w:tcPr>
            <w:tcW w:w="1024" w:type="dxa"/>
          </w:tcPr>
          <w:p>
            <w:pPr>
              <w:pStyle w:val="0"/>
              <w:jc w:val="center"/>
            </w:pPr>
            <w:r>
              <w:rPr>
                <w:sz w:val="20"/>
              </w:rPr>
              <w:t xml:space="preserve">58,7 </w:t>
            </w:r>
            <w:hyperlink w:history="0" w:anchor="P7750" w:tooltip="&lt;**&gt; Приводятся значения целевых показателей (индикаторов) в 2030 и 2035 годах соответственно.">
              <w:r>
                <w:rPr>
                  <w:sz w:val="20"/>
                  <w:color w:val="0000ff"/>
                </w:rPr>
                <w:t xml:space="preserve">&lt;**&gt;</w:t>
              </w:r>
            </w:hyperlink>
          </w:p>
        </w:tc>
      </w:tr>
      <w:tr>
        <w:tc>
          <w:tcPr>
            <w:tcBorders>
              <w:left w:val="nil"/>
            </w:tcBorders>
            <w:vMerge w:val="continue"/>
          </w:tcPr>
          <w:p/>
        </w:tc>
        <w:tc>
          <w:tcPr>
            <w:gridSpan w:val="7"/>
            <w:tcW w:w="8039" w:type="dxa"/>
          </w:tcPr>
          <w:p>
            <w:pPr>
              <w:pStyle w:val="0"/>
              <w:jc w:val="both"/>
            </w:pPr>
            <w:r>
              <w:rPr>
                <w:sz w:val="20"/>
              </w:rPr>
              <w:t xml:space="preserve">Доля граждан в возрасте от 55 лет (женщины) и от 60 лет (мужчины) до 79 лет включительно, систематически занимающихся физической культурой и спортом, в общей численности граждан данной возрастной категории, процентов</w:t>
            </w:r>
          </w:p>
        </w:tc>
        <w:tc>
          <w:tcPr>
            <w:tcW w:w="1077" w:type="dxa"/>
          </w:tcPr>
          <w:p>
            <w:pPr>
              <w:pStyle w:val="0"/>
              <w:jc w:val="center"/>
            </w:pPr>
            <w:r>
              <w:rPr>
                <w:sz w:val="20"/>
              </w:rPr>
              <w:t xml:space="preserve">x</w:t>
            </w:r>
          </w:p>
        </w:tc>
        <w:tc>
          <w:tcPr>
            <w:tcW w:w="1024" w:type="dxa"/>
          </w:tcPr>
          <w:p>
            <w:pPr>
              <w:pStyle w:val="0"/>
              <w:jc w:val="center"/>
            </w:pPr>
            <w:r>
              <w:rPr>
                <w:sz w:val="20"/>
              </w:rPr>
              <w:t xml:space="preserve">12,3</w:t>
            </w:r>
          </w:p>
        </w:tc>
        <w:tc>
          <w:tcPr>
            <w:tcW w:w="1024" w:type="dxa"/>
          </w:tcPr>
          <w:p>
            <w:pPr>
              <w:pStyle w:val="0"/>
              <w:jc w:val="center"/>
            </w:pPr>
            <w:r>
              <w:rPr>
                <w:sz w:val="20"/>
              </w:rPr>
              <w:t xml:space="preserve">14,6</w:t>
            </w:r>
          </w:p>
        </w:tc>
        <w:tc>
          <w:tcPr>
            <w:tcW w:w="1024" w:type="dxa"/>
          </w:tcPr>
          <w:p>
            <w:pPr>
              <w:pStyle w:val="0"/>
              <w:jc w:val="center"/>
            </w:pPr>
            <w:r>
              <w:rPr>
                <w:sz w:val="20"/>
              </w:rPr>
              <w:t xml:space="preserve">17,0</w:t>
            </w:r>
          </w:p>
        </w:tc>
        <w:tc>
          <w:tcPr>
            <w:tcW w:w="1144" w:type="dxa"/>
          </w:tcPr>
          <w:p>
            <w:pPr>
              <w:pStyle w:val="0"/>
              <w:jc w:val="center"/>
            </w:pPr>
            <w:r>
              <w:rPr>
                <w:sz w:val="20"/>
              </w:rPr>
              <w:t xml:space="preserve">20,5</w:t>
            </w:r>
          </w:p>
        </w:tc>
        <w:tc>
          <w:tcPr>
            <w:tcW w:w="1144" w:type="dxa"/>
          </w:tcPr>
          <w:p>
            <w:pPr>
              <w:pStyle w:val="0"/>
              <w:jc w:val="center"/>
            </w:pPr>
            <w:r>
              <w:rPr>
                <w:sz w:val="20"/>
              </w:rPr>
              <w:t xml:space="preserve">22,2</w:t>
            </w:r>
          </w:p>
        </w:tc>
        <w:tc>
          <w:tcPr>
            <w:tcW w:w="1084" w:type="dxa"/>
          </w:tcPr>
          <w:p>
            <w:pPr>
              <w:pStyle w:val="0"/>
              <w:jc w:val="center"/>
            </w:pPr>
            <w:r>
              <w:rPr>
                <w:sz w:val="20"/>
              </w:rPr>
              <w:t xml:space="preserve">25,0</w:t>
            </w:r>
          </w:p>
        </w:tc>
        <w:tc>
          <w:tcPr>
            <w:tcW w:w="904" w:type="dxa"/>
          </w:tcPr>
          <w:p>
            <w:pPr>
              <w:pStyle w:val="0"/>
              <w:jc w:val="center"/>
            </w:pPr>
            <w:r>
              <w:rPr>
                <w:sz w:val="20"/>
              </w:rPr>
              <w:t xml:space="preserve">28,3</w:t>
            </w:r>
          </w:p>
        </w:tc>
        <w:tc>
          <w:tcPr>
            <w:tcW w:w="1144" w:type="dxa"/>
          </w:tcPr>
          <w:p>
            <w:pPr>
              <w:pStyle w:val="0"/>
              <w:jc w:val="center"/>
            </w:pPr>
            <w:r>
              <w:rPr>
                <w:sz w:val="20"/>
              </w:rPr>
              <w:t xml:space="preserve">30,0 </w:t>
            </w:r>
            <w:hyperlink w:history="0" w:anchor="P7750" w:tooltip="&lt;**&gt; Приводятся значения целевых показателей (индикаторов) в 2030 и 2035 годах соответственно.">
              <w:r>
                <w:rPr>
                  <w:sz w:val="20"/>
                  <w:color w:val="0000ff"/>
                </w:rPr>
                <w:t xml:space="preserve">&lt;**&gt;</w:t>
              </w:r>
            </w:hyperlink>
          </w:p>
        </w:tc>
        <w:tc>
          <w:tcPr>
            <w:tcW w:w="1024" w:type="dxa"/>
          </w:tcPr>
          <w:p>
            <w:pPr>
              <w:pStyle w:val="0"/>
              <w:jc w:val="center"/>
            </w:pPr>
            <w:r>
              <w:rPr>
                <w:sz w:val="20"/>
              </w:rPr>
              <w:t xml:space="preserve">35,0 </w:t>
            </w:r>
            <w:hyperlink w:history="0" w:anchor="P7750" w:tooltip="&lt;**&gt; Приводятся значения целевых показателей (индикаторов) в 2030 и 2035 годах соответственно.">
              <w:r>
                <w:rPr>
                  <w:sz w:val="20"/>
                  <w:color w:val="0000ff"/>
                </w:rPr>
                <w:t xml:space="preserve">&lt;**&gt;</w:t>
              </w:r>
            </w:hyperlink>
          </w:p>
        </w:tc>
      </w:tr>
      <w:tr>
        <w:tc>
          <w:tcPr>
            <w:tcBorders>
              <w:left w:val="nil"/>
            </w:tcBorders>
            <w:vMerge w:val="continue"/>
          </w:tcPr>
          <w:p/>
        </w:tc>
        <w:tc>
          <w:tcPr>
            <w:gridSpan w:val="7"/>
            <w:tcW w:w="8039" w:type="dxa"/>
          </w:tcPr>
          <w:p>
            <w:pPr>
              <w:pStyle w:val="0"/>
              <w:jc w:val="both"/>
            </w:pPr>
            <w:r>
              <w:rPr>
                <w:sz w:val="20"/>
              </w:rP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не имеющего противопоказаний для занятий физической культурой и спортом, процентов</w:t>
            </w:r>
          </w:p>
        </w:tc>
        <w:tc>
          <w:tcPr>
            <w:tcW w:w="1077" w:type="dxa"/>
          </w:tcPr>
          <w:p>
            <w:pPr>
              <w:pStyle w:val="0"/>
              <w:jc w:val="center"/>
            </w:pPr>
            <w:r>
              <w:rPr>
                <w:sz w:val="20"/>
              </w:rPr>
              <w:t xml:space="preserve">x</w:t>
            </w:r>
          </w:p>
        </w:tc>
        <w:tc>
          <w:tcPr>
            <w:tcW w:w="1024" w:type="dxa"/>
          </w:tcPr>
          <w:p>
            <w:pPr>
              <w:pStyle w:val="0"/>
              <w:jc w:val="center"/>
            </w:pPr>
            <w:r>
              <w:rPr>
                <w:sz w:val="20"/>
              </w:rPr>
              <w:t xml:space="preserve">15,2</w:t>
            </w:r>
          </w:p>
        </w:tc>
        <w:tc>
          <w:tcPr>
            <w:tcW w:w="1024" w:type="dxa"/>
          </w:tcPr>
          <w:p>
            <w:pPr>
              <w:pStyle w:val="0"/>
              <w:jc w:val="center"/>
            </w:pPr>
            <w:r>
              <w:rPr>
                <w:sz w:val="20"/>
              </w:rPr>
              <w:t xml:space="preserve">15,6</w:t>
            </w:r>
          </w:p>
        </w:tc>
        <w:tc>
          <w:tcPr>
            <w:tcW w:w="1024" w:type="dxa"/>
          </w:tcPr>
          <w:p>
            <w:pPr>
              <w:pStyle w:val="0"/>
              <w:jc w:val="center"/>
            </w:pPr>
            <w:r>
              <w:rPr>
                <w:sz w:val="20"/>
              </w:rPr>
              <w:t xml:space="preserve">16,2</w:t>
            </w:r>
          </w:p>
        </w:tc>
        <w:tc>
          <w:tcPr>
            <w:tcW w:w="1144" w:type="dxa"/>
          </w:tcPr>
          <w:p>
            <w:pPr>
              <w:pStyle w:val="0"/>
              <w:jc w:val="center"/>
            </w:pPr>
            <w:r>
              <w:rPr>
                <w:sz w:val="20"/>
              </w:rPr>
              <w:t xml:space="preserve">16,8</w:t>
            </w:r>
          </w:p>
        </w:tc>
        <w:tc>
          <w:tcPr>
            <w:tcW w:w="1144" w:type="dxa"/>
          </w:tcPr>
          <w:p>
            <w:pPr>
              <w:pStyle w:val="0"/>
              <w:jc w:val="center"/>
            </w:pPr>
            <w:r>
              <w:rPr>
                <w:sz w:val="20"/>
              </w:rPr>
              <w:t xml:space="preserve">17,5</w:t>
            </w:r>
          </w:p>
        </w:tc>
        <w:tc>
          <w:tcPr>
            <w:tcW w:w="1084" w:type="dxa"/>
          </w:tcPr>
          <w:p>
            <w:pPr>
              <w:pStyle w:val="0"/>
              <w:jc w:val="center"/>
            </w:pPr>
            <w:r>
              <w:rPr>
                <w:sz w:val="20"/>
              </w:rPr>
              <w:t xml:space="preserve">18,2</w:t>
            </w:r>
          </w:p>
        </w:tc>
        <w:tc>
          <w:tcPr>
            <w:tcW w:w="904" w:type="dxa"/>
          </w:tcPr>
          <w:p>
            <w:pPr>
              <w:pStyle w:val="0"/>
              <w:jc w:val="center"/>
            </w:pPr>
            <w:r>
              <w:rPr>
                <w:sz w:val="20"/>
              </w:rPr>
              <w:t xml:space="preserve">19,0</w:t>
            </w:r>
          </w:p>
        </w:tc>
        <w:tc>
          <w:tcPr>
            <w:tcW w:w="1144" w:type="dxa"/>
          </w:tcPr>
          <w:p>
            <w:pPr>
              <w:pStyle w:val="0"/>
              <w:jc w:val="center"/>
            </w:pPr>
            <w:r>
              <w:rPr>
                <w:sz w:val="20"/>
              </w:rPr>
              <w:t xml:space="preserve">22,0 </w:t>
            </w:r>
            <w:hyperlink w:history="0" w:anchor="P7750" w:tooltip="&lt;**&gt; Приводятся значения целевых показателей (индикаторов) в 2030 и 2035 годах соответственно.">
              <w:r>
                <w:rPr>
                  <w:sz w:val="20"/>
                  <w:color w:val="0000ff"/>
                </w:rPr>
                <w:t xml:space="preserve">&lt;**&gt;</w:t>
              </w:r>
            </w:hyperlink>
          </w:p>
        </w:tc>
        <w:tc>
          <w:tcPr>
            <w:tcW w:w="1024" w:type="dxa"/>
          </w:tcPr>
          <w:p>
            <w:pPr>
              <w:pStyle w:val="0"/>
              <w:jc w:val="center"/>
            </w:pPr>
            <w:r>
              <w:rPr>
                <w:sz w:val="20"/>
              </w:rPr>
              <w:t xml:space="preserve">25,0 </w:t>
            </w:r>
            <w:hyperlink w:history="0" w:anchor="P7750" w:tooltip="&lt;**&gt; Приводятся значения целевых показателей (индикаторов) в 2030 и 2035 годах соответственно.">
              <w:r>
                <w:rPr>
                  <w:sz w:val="20"/>
                  <w:color w:val="0000ff"/>
                </w:rPr>
                <w:t xml:space="preserve">&lt;**&gt;</w:t>
              </w:r>
            </w:hyperlink>
          </w:p>
        </w:tc>
      </w:tr>
      <w:tr>
        <w:tc>
          <w:tcPr>
            <w:tcBorders>
              <w:left w:val="nil"/>
            </w:tcBorders>
            <w:vMerge w:val="continue"/>
          </w:tcPr>
          <w:p/>
        </w:tc>
        <w:tc>
          <w:tcPr>
            <w:gridSpan w:val="7"/>
            <w:tcW w:w="8039" w:type="dxa"/>
          </w:tcPr>
          <w:p>
            <w:pPr>
              <w:pStyle w:val="0"/>
              <w:jc w:val="both"/>
            </w:pPr>
            <w:r>
              <w:rPr>
                <w:sz w:val="20"/>
              </w:rPr>
              <w:t xml:space="preserve">Доля граждан трудоспособного возраста, систематически занимающихся физической культурой и спортом, процентов</w:t>
            </w:r>
          </w:p>
        </w:tc>
        <w:tc>
          <w:tcPr>
            <w:tcW w:w="1077" w:type="dxa"/>
          </w:tcPr>
          <w:p>
            <w:pPr>
              <w:pStyle w:val="0"/>
              <w:jc w:val="center"/>
            </w:pPr>
            <w:r>
              <w:rPr>
                <w:sz w:val="20"/>
              </w:rPr>
              <w:t xml:space="preserve">x</w:t>
            </w:r>
          </w:p>
        </w:tc>
        <w:tc>
          <w:tcPr>
            <w:tcW w:w="1024" w:type="dxa"/>
          </w:tcPr>
          <w:p>
            <w:pPr>
              <w:pStyle w:val="0"/>
              <w:jc w:val="center"/>
            </w:pPr>
            <w:r>
              <w:rPr>
                <w:sz w:val="20"/>
              </w:rPr>
              <w:t xml:space="preserve">38,3</w:t>
            </w:r>
          </w:p>
        </w:tc>
        <w:tc>
          <w:tcPr>
            <w:tcW w:w="1024" w:type="dxa"/>
          </w:tcPr>
          <w:p>
            <w:pPr>
              <w:pStyle w:val="0"/>
              <w:jc w:val="center"/>
            </w:pPr>
            <w:r>
              <w:rPr>
                <w:sz w:val="20"/>
              </w:rPr>
              <w:t xml:space="preserve">38,8</w:t>
            </w:r>
          </w:p>
        </w:tc>
        <w:tc>
          <w:tcPr>
            <w:tcW w:w="1024" w:type="dxa"/>
          </w:tcPr>
          <w:p>
            <w:pPr>
              <w:pStyle w:val="0"/>
              <w:jc w:val="center"/>
            </w:pPr>
            <w:r>
              <w:rPr>
                <w:sz w:val="20"/>
              </w:rPr>
              <w:t xml:space="preserve">39,5</w:t>
            </w:r>
          </w:p>
        </w:tc>
        <w:tc>
          <w:tcPr>
            <w:tcW w:w="1144" w:type="dxa"/>
          </w:tcPr>
          <w:p>
            <w:pPr>
              <w:pStyle w:val="0"/>
              <w:jc w:val="center"/>
            </w:pPr>
            <w:r>
              <w:rPr>
                <w:sz w:val="20"/>
              </w:rPr>
              <w:t xml:space="preserve">44,1</w:t>
            </w:r>
          </w:p>
        </w:tc>
        <w:tc>
          <w:tcPr>
            <w:tcW w:w="1144" w:type="dxa"/>
          </w:tcPr>
          <w:p>
            <w:pPr>
              <w:pStyle w:val="0"/>
              <w:jc w:val="center"/>
            </w:pPr>
            <w:r>
              <w:rPr>
                <w:sz w:val="20"/>
              </w:rPr>
              <w:t xml:space="preserve">59,4</w:t>
            </w:r>
          </w:p>
        </w:tc>
        <w:tc>
          <w:tcPr>
            <w:tcW w:w="1084" w:type="dxa"/>
          </w:tcPr>
          <w:p>
            <w:pPr>
              <w:pStyle w:val="0"/>
              <w:jc w:val="center"/>
            </w:pPr>
            <w:r>
              <w:rPr>
                <w:sz w:val="20"/>
              </w:rPr>
              <w:t xml:space="preserve">61,3</w:t>
            </w:r>
          </w:p>
        </w:tc>
        <w:tc>
          <w:tcPr>
            <w:tcW w:w="904" w:type="dxa"/>
          </w:tcPr>
          <w:p>
            <w:pPr>
              <w:pStyle w:val="0"/>
              <w:jc w:val="center"/>
            </w:pPr>
            <w:r>
              <w:rPr>
                <w:sz w:val="20"/>
              </w:rPr>
              <w:t xml:space="preserve">63,3</w:t>
            </w:r>
          </w:p>
        </w:tc>
        <w:tc>
          <w:tcPr>
            <w:tcW w:w="1144" w:type="dxa"/>
          </w:tcPr>
          <w:p>
            <w:pPr>
              <w:pStyle w:val="0"/>
              <w:jc w:val="center"/>
            </w:pPr>
            <w:r>
              <w:rPr>
                <w:sz w:val="20"/>
              </w:rPr>
              <w:t xml:space="preserve">73,3 </w:t>
            </w:r>
            <w:hyperlink w:history="0" w:anchor="P7750" w:tooltip="&lt;**&gt; Приводятся значения целевых показателей (индикаторов) в 2030 и 2035 годах соответственно.">
              <w:r>
                <w:rPr>
                  <w:sz w:val="20"/>
                  <w:color w:val="0000ff"/>
                </w:rPr>
                <w:t xml:space="preserve">&lt;**&gt;</w:t>
              </w:r>
            </w:hyperlink>
          </w:p>
        </w:tc>
        <w:tc>
          <w:tcPr>
            <w:tcW w:w="1024" w:type="dxa"/>
          </w:tcPr>
          <w:p>
            <w:pPr>
              <w:pStyle w:val="0"/>
              <w:jc w:val="center"/>
            </w:pPr>
            <w:r>
              <w:rPr>
                <w:sz w:val="20"/>
              </w:rPr>
              <w:t xml:space="preserve">83,3 </w:t>
            </w:r>
            <w:hyperlink w:history="0" w:anchor="P7750" w:tooltip="&lt;**&gt; Приводятся значения целевых показателей (индикаторов) в 2030 и 2035 годах соответственно.">
              <w:r>
                <w:rPr>
                  <w:sz w:val="20"/>
                  <w:color w:val="0000ff"/>
                </w:rPr>
                <w:t xml:space="preserve">&lt;**&gt;</w:t>
              </w:r>
            </w:hyperlink>
          </w:p>
        </w:tc>
      </w:tr>
      <w:tr>
        <w:tc>
          <w:tcPr>
            <w:tcBorders>
              <w:left w:val="nil"/>
            </w:tcBorders>
            <w:vMerge w:val="continue"/>
          </w:tcPr>
          <w:p/>
        </w:tc>
        <w:tc>
          <w:tcPr>
            <w:gridSpan w:val="7"/>
            <w:tcW w:w="8039" w:type="dxa"/>
          </w:tcPr>
          <w:p>
            <w:pPr>
              <w:pStyle w:val="0"/>
              <w:jc w:val="both"/>
            </w:pPr>
            <w:r>
              <w:rPr>
                <w:sz w:val="20"/>
              </w:rPr>
              <w:t xml:space="preserve">Доля сельского населения, систематически занимающегося физической культурой и спортом, процентов</w:t>
            </w:r>
          </w:p>
        </w:tc>
        <w:tc>
          <w:tcPr>
            <w:tcW w:w="1077" w:type="dxa"/>
          </w:tcPr>
          <w:p>
            <w:pPr>
              <w:pStyle w:val="0"/>
              <w:jc w:val="center"/>
            </w:pPr>
            <w:r>
              <w:rPr>
                <w:sz w:val="20"/>
              </w:rPr>
              <w:t xml:space="preserve">-</w:t>
            </w:r>
          </w:p>
        </w:tc>
        <w:tc>
          <w:tcPr>
            <w:tcW w:w="1024" w:type="dxa"/>
          </w:tcPr>
          <w:p>
            <w:pPr>
              <w:pStyle w:val="0"/>
              <w:jc w:val="center"/>
            </w:pPr>
            <w:r>
              <w:rPr>
                <w:sz w:val="20"/>
              </w:rPr>
              <w:t xml:space="preserve">-</w:t>
            </w:r>
          </w:p>
        </w:tc>
        <w:tc>
          <w:tcPr>
            <w:tcW w:w="1024" w:type="dxa"/>
          </w:tcPr>
          <w:p>
            <w:pPr>
              <w:pStyle w:val="0"/>
              <w:jc w:val="center"/>
            </w:pPr>
            <w:r>
              <w:rPr>
                <w:sz w:val="20"/>
              </w:rPr>
              <w:t xml:space="preserve">-</w:t>
            </w:r>
          </w:p>
        </w:tc>
        <w:tc>
          <w:tcPr>
            <w:tcW w:w="102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46,4</w:t>
            </w:r>
          </w:p>
        </w:tc>
        <w:tc>
          <w:tcPr>
            <w:tcW w:w="1084" w:type="dxa"/>
          </w:tcPr>
          <w:p>
            <w:pPr>
              <w:pStyle w:val="0"/>
              <w:jc w:val="center"/>
            </w:pPr>
            <w:r>
              <w:rPr>
                <w:sz w:val="20"/>
              </w:rPr>
              <w:t xml:space="preserve">46,7</w:t>
            </w:r>
          </w:p>
        </w:tc>
        <w:tc>
          <w:tcPr>
            <w:tcW w:w="904" w:type="dxa"/>
          </w:tcPr>
          <w:p>
            <w:pPr>
              <w:pStyle w:val="0"/>
              <w:jc w:val="center"/>
            </w:pPr>
            <w:r>
              <w:rPr>
                <w:sz w:val="20"/>
              </w:rPr>
              <w:t xml:space="preserve">46,9</w:t>
            </w:r>
          </w:p>
        </w:tc>
        <w:tc>
          <w:tcPr>
            <w:tcW w:w="1144" w:type="dxa"/>
          </w:tcPr>
          <w:p>
            <w:pPr>
              <w:pStyle w:val="0"/>
              <w:jc w:val="center"/>
            </w:pPr>
            <w:r>
              <w:rPr>
                <w:sz w:val="20"/>
              </w:rPr>
              <w:t xml:space="preserve">47,9 </w:t>
            </w:r>
            <w:hyperlink w:history="0" w:anchor="P7750" w:tooltip="&lt;**&gt; Приводятся значения целевых показателей (индикаторов) в 2030 и 2035 годах соответственно.">
              <w:r>
                <w:rPr>
                  <w:sz w:val="20"/>
                  <w:color w:val="0000ff"/>
                </w:rPr>
                <w:t xml:space="preserve">&lt;**&gt;</w:t>
              </w:r>
            </w:hyperlink>
          </w:p>
        </w:tc>
        <w:tc>
          <w:tcPr>
            <w:tcW w:w="1024" w:type="dxa"/>
          </w:tcPr>
          <w:p>
            <w:pPr>
              <w:pStyle w:val="0"/>
              <w:jc w:val="center"/>
            </w:pPr>
            <w:r>
              <w:rPr>
                <w:sz w:val="20"/>
              </w:rPr>
              <w:t xml:space="preserve">48,9 </w:t>
            </w:r>
            <w:hyperlink w:history="0" w:anchor="P7750" w:tooltip="&lt;**&gt; Приводятся значения целевых показателей (индикаторов) в 2030 и 2035 годах соответственно.">
              <w:r>
                <w:rPr>
                  <w:sz w:val="20"/>
                  <w:color w:val="0000ff"/>
                </w:rPr>
                <w:t xml:space="preserve">&lt;**&gt;</w:t>
              </w:r>
            </w:hyperlink>
          </w:p>
        </w:tc>
      </w:tr>
      <w:tr>
        <w:tc>
          <w:tcPr>
            <w:tcBorders>
              <w:left w:val="nil"/>
            </w:tcBorders>
            <w:vMerge w:val="continue"/>
          </w:tcPr>
          <w:p/>
        </w:tc>
        <w:tc>
          <w:tcPr>
            <w:gridSpan w:val="7"/>
            <w:tcW w:w="8039" w:type="dxa"/>
          </w:tcPr>
          <w:p>
            <w:pPr>
              <w:pStyle w:val="0"/>
              <w:jc w:val="both"/>
            </w:pPr>
            <w:r>
              <w:rPr>
                <w:sz w:val="20"/>
              </w:rPr>
              <w:t xml:space="preserve">Доля населения,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 процентов</w:t>
            </w:r>
          </w:p>
        </w:tc>
        <w:tc>
          <w:tcPr>
            <w:tcW w:w="1077" w:type="dxa"/>
          </w:tcPr>
          <w:p>
            <w:pPr>
              <w:pStyle w:val="0"/>
              <w:jc w:val="center"/>
            </w:pPr>
            <w:r>
              <w:rPr>
                <w:sz w:val="20"/>
              </w:rPr>
              <w:t xml:space="preserve">x</w:t>
            </w:r>
          </w:p>
        </w:tc>
        <w:tc>
          <w:tcPr>
            <w:tcW w:w="1024" w:type="dxa"/>
          </w:tcPr>
          <w:p>
            <w:pPr>
              <w:pStyle w:val="0"/>
              <w:jc w:val="center"/>
            </w:pPr>
            <w:r>
              <w:rPr>
                <w:sz w:val="20"/>
              </w:rPr>
              <w:t xml:space="preserve">50,0</w:t>
            </w:r>
          </w:p>
        </w:tc>
        <w:tc>
          <w:tcPr>
            <w:tcW w:w="1024" w:type="dxa"/>
          </w:tcPr>
          <w:p>
            <w:pPr>
              <w:pStyle w:val="0"/>
              <w:jc w:val="center"/>
            </w:pPr>
            <w:r>
              <w:rPr>
                <w:sz w:val="20"/>
              </w:rPr>
              <w:t xml:space="preserve">55,0</w:t>
            </w:r>
          </w:p>
        </w:tc>
        <w:tc>
          <w:tcPr>
            <w:tcW w:w="1024" w:type="dxa"/>
          </w:tcPr>
          <w:p>
            <w:pPr>
              <w:pStyle w:val="0"/>
              <w:jc w:val="center"/>
            </w:pPr>
            <w:r>
              <w:rPr>
                <w:sz w:val="20"/>
              </w:rPr>
              <w:t xml:space="preserve">60,0</w:t>
            </w:r>
          </w:p>
        </w:tc>
        <w:tc>
          <w:tcPr>
            <w:tcW w:w="1144" w:type="dxa"/>
          </w:tcPr>
          <w:p>
            <w:pPr>
              <w:pStyle w:val="0"/>
              <w:jc w:val="center"/>
            </w:pPr>
            <w:r>
              <w:rPr>
                <w:sz w:val="20"/>
              </w:rPr>
              <w:t xml:space="preserve">65,0</w:t>
            </w:r>
          </w:p>
        </w:tc>
        <w:tc>
          <w:tcPr>
            <w:tcW w:w="1144" w:type="dxa"/>
          </w:tcPr>
          <w:p>
            <w:pPr>
              <w:pStyle w:val="0"/>
              <w:jc w:val="center"/>
            </w:pPr>
            <w:r>
              <w:rPr>
                <w:sz w:val="20"/>
              </w:rPr>
              <w:t xml:space="preserve">70,0</w:t>
            </w:r>
          </w:p>
        </w:tc>
        <w:tc>
          <w:tcPr>
            <w:tcW w:w="1084" w:type="dxa"/>
          </w:tcPr>
          <w:p>
            <w:pPr>
              <w:pStyle w:val="0"/>
              <w:jc w:val="center"/>
            </w:pPr>
            <w:r>
              <w:rPr>
                <w:sz w:val="20"/>
              </w:rPr>
              <w:t xml:space="preserve">75,0</w:t>
            </w:r>
          </w:p>
        </w:tc>
        <w:tc>
          <w:tcPr>
            <w:tcW w:w="904" w:type="dxa"/>
          </w:tcPr>
          <w:p>
            <w:pPr>
              <w:pStyle w:val="0"/>
              <w:jc w:val="center"/>
            </w:pPr>
            <w:r>
              <w:rPr>
                <w:sz w:val="20"/>
              </w:rPr>
              <w:t xml:space="preserve">76,5</w:t>
            </w:r>
          </w:p>
        </w:tc>
        <w:tc>
          <w:tcPr>
            <w:tcW w:w="1144" w:type="dxa"/>
          </w:tcPr>
          <w:p>
            <w:pPr>
              <w:pStyle w:val="0"/>
              <w:jc w:val="center"/>
            </w:pPr>
            <w:r>
              <w:rPr>
                <w:sz w:val="20"/>
              </w:rPr>
              <w:t xml:space="preserve">78,0 </w:t>
            </w:r>
            <w:hyperlink w:history="0" w:anchor="P7750" w:tooltip="&lt;**&gt; Приводятся значения целевых показателей (индикаторов) в 2030 и 2035 годах соответственно.">
              <w:r>
                <w:rPr>
                  <w:sz w:val="20"/>
                  <w:color w:val="0000ff"/>
                </w:rPr>
                <w:t xml:space="preserve">&lt;**&gt;</w:t>
              </w:r>
            </w:hyperlink>
          </w:p>
        </w:tc>
        <w:tc>
          <w:tcPr>
            <w:tcW w:w="1024" w:type="dxa"/>
          </w:tcPr>
          <w:p>
            <w:pPr>
              <w:pStyle w:val="0"/>
              <w:jc w:val="center"/>
            </w:pPr>
            <w:r>
              <w:rPr>
                <w:sz w:val="20"/>
              </w:rPr>
              <w:t xml:space="preserve">80,0 </w:t>
            </w:r>
            <w:hyperlink w:history="0" w:anchor="P7750" w:tooltip="&lt;**&gt; Приводятся значения целевых показателей (индикаторов) в 2030 и 2035 годах соответственно.">
              <w:r>
                <w:rPr>
                  <w:sz w:val="20"/>
                  <w:color w:val="0000ff"/>
                </w:rPr>
                <w:t xml:space="preserve">&lt;**&gt;</w:t>
              </w:r>
            </w:hyperlink>
          </w:p>
        </w:tc>
      </w:tr>
      <w:tr>
        <w:tc>
          <w:tcPr>
            <w:tcBorders>
              <w:left w:val="nil"/>
            </w:tcBorders>
            <w:vMerge w:val="continue"/>
          </w:tcPr>
          <w:p/>
        </w:tc>
        <w:tc>
          <w:tcPr>
            <w:gridSpan w:val="7"/>
            <w:tcW w:w="8039" w:type="dxa"/>
          </w:tcPr>
          <w:p>
            <w:pPr>
              <w:pStyle w:val="0"/>
              <w:jc w:val="both"/>
            </w:pPr>
            <w:r>
              <w:rPr>
                <w:sz w:val="20"/>
              </w:rPr>
              <w:t xml:space="preserve">Доля граждан, занимающихся физической культурой и спортом по месту работы, в общей численности населения, занятого в экономике, процентов</w:t>
            </w:r>
          </w:p>
        </w:tc>
        <w:tc>
          <w:tcPr>
            <w:tcW w:w="1077" w:type="dxa"/>
          </w:tcPr>
          <w:p>
            <w:pPr>
              <w:pStyle w:val="0"/>
              <w:jc w:val="center"/>
            </w:pPr>
            <w:r>
              <w:rPr>
                <w:sz w:val="20"/>
              </w:rPr>
              <w:t xml:space="preserve">x</w:t>
            </w:r>
          </w:p>
        </w:tc>
        <w:tc>
          <w:tcPr>
            <w:tcW w:w="1024" w:type="dxa"/>
          </w:tcPr>
          <w:p>
            <w:pPr>
              <w:pStyle w:val="0"/>
              <w:jc w:val="center"/>
            </w:pPr>
            <w:r>
              <w:rPr>
                <w:sz w:val="20"/>
              </w:rPr>
              <w:t xml:space="preserve">38,3</w:t>
            </w:r>
          </w:p>
        </w:tc>
        <w:tc>
          <w:tcPr>
            <w:tcW w:w="1024" w:type="dxa"/>
          </w:tcPr>
          <w:p>
            <w:pPr>
              <w:pStyle w:val="0"/>
              <w:jc w:val="center"/>
            </w:pPr>
            <w:r>
              <w:rPr>
                <w:sz w:val="20"/>
              </w:rPr>
              <w:t xml:space="preserve">38,8</w:t>
            </w:r>
          </w:p>
        </w:tc>
        <w:tc>
          <w:tcPr>
            <w:tcW w:w="1024" w:type="dxa"/>
          </w:tcPr>
          <w:p>
            <w:pPr>
              <w:pStyle w:val="0"/>
              <w:jc w:val="center"/>
            </w:pPr>
            <w:r>
              <w:rPr>
                <w:sz w:val="20"/>
              </w:rPr>
              <w:t xml:space="preserve">39,5</w:t>
            </w:r>
          </w:p>
        </w:tc>
        <w:tc>
          <w:tcPr>
            <w:tcW w:w="1144" w:type="dxa"/>
          </w:tcPr>
          <w:p>
            <w:pPr>
              <w:pStyle w:val="0"/>
              <w:jc w:val="center"/>
            </w:pPr>
            <w:r>
              <w:rPr>
                <w:sz w:val="20"/>
              </w:rPr>
              <w:t xml:space="preserve">40,2</w:t>
            </w:r>
          </w:p>
        </w:tc>
        <w:tc>
          <w:tcPr>
            <w:tcW w:w="1144" w:type="dxa"/>
          </w:tcPr>
          <w:p>
            <w:pPr>
              <w:pStyle w:val="0"/>
              <w:jc w:val="center"/>
            </w:pPr>
            <w:r>
              <w:rPr>
                <w:sz w:val="20"/>
              </w:rPr>
              <w:t xml:space="preserve">-</w:t>
            </w:r>
          </w:p>
        </w:tc>
        <w:tc>
          <w:tcPr>
            <w:tcW w:w="1084" w:type="dxa"/>
          </w:tcPr>
          <w:p>
            <w:pPr>
              <w:pStyle w:val="0"/>
              <w:jc w:val="center"/>
            </w:pPr>
            <w:r>
              <w:rPr>
                <w:sz w:val="20"/>
              </w:rPr>
              <w:t xml:space="preserve">-</w:t>
            </w:r>
          </w:p>
        </w:tc>
        <w:tc>
          <w:tcPr>
            <w:tcW w:w="904" w:type="dxa"/>
          </w:tcPr>
          <w:p>
            <w:pPr>
              <w:pStyle w:val="0"/>
              <w:jc w:val="center"/>
            </w:pPr>
            <w:r>
              <w:rPr>
                <w:sz w:val="20"/>
              </w:rPr>
              <w:t xml:space="preserve">-</w:t>
            </w:r>
          </w:p>
        </w:tc>
        <w:tc>
          <w:tcPr>
            <w:tcW w:w="1144" w:type="dxa"/>
          </w:tcPr>
          <w:p>
            <w:pPr>
              <w:pStyle w:val="0"/>
              <w:jc w:val="center"/>
            </w:pPr>
            <w:r>
              <w:rPr>
                <w:sz w:val="20"/>
              </w:rPr>
              <w:t xml:space="preserve">-</w:t>
            </w:r>
          </w:p>
        </w:tc>
        <w:tc>
          <w:tcPr>
            <w:tcW w:w="1024" w:type="dxa"/>
          </w:tcPr>
          <w:p>
            <w:pPr>
              <w:pStyle w:val="0"/>
              <w:jc w:val="center"/>
            </w:pPr>
            <w:r>
              <w:rPr>
                <w:sz w:val="20"/>
              </w:rPr>
              <w:t xml:space="preserve">-</w:t>
            </w:r>
          </w:p>
        </w:tc>
      </w:tr>
      <w:tr>
        <w:tc>
          <w:tcPr>
            <w:gridSpan w:val="18"/>
            <w:tcW w:w="19482" w:type="dxa"/>
            <w:tcBorders>
              <w:left w:val="nil"/>
            </w:tcBorders>
          </w:tcPr>
          <w:p>
            <w:pPr>
              <w:pStyle w:val="0"/>
              <w:outlineLvl w:val="3"/>
              <w:jc w:val="center"/>
            </w:pPr>
            <w:r>
              <w:rPr>
                <w:sz w:val="20"/>
              </w:rPr>
              <w:t xml:space="preserve">Цель "Повышение уровня обеспеченности населения объектами спорта"</w:t>
            </w:r>
          </w:p>
        </w:tc>
      </w:tr>
      <w:tr>
        <w:tc>
          <w:tcPr>
            <w:tcW w:w="850" w:type="dxa"/>
            <w:tcBorders>
              <w:left w:val="nil"/>
            </w:tcBorders>
            <w:vMerge w:val="restart"/>
          </w:tcPr>
          <w:p>
            <w:pPr>
              <w:pStyle w:val="0"/>
              <w:jc w:val="both"/>
            </w:pPr>
            <w:r>
              <w:rPr>
                <w:sz w:val="20"/>
              </w:rPr>
              <w:t xml:space="preserve">Основное мероприятие 2</w:t>
            </w:r>
          </w:p>
        </w:tc>
        <w:tc>
          <w:tcPr>
            <w:tcW w:w="1848" w:type="dxa"/>
            <w:vMerge w:val="restart"/>
          </w:tcPr>
          <w:p>
            <w:pPr>
              <w:pStyle w:val="0"/>
              <w:jc w:val="both"/>
            </w:pPr>
            <w:r>
              <w:rPr>
                <w:sz w:val="20"/>
              </w:rPr>
              <w:t xml:space="preserve">Развитие спортивной инфраструктуры</w:t>
            </w:r>
          </w:p>
        </w:tc>
        <w:tc>
          <w:tcPr>
            <w:tcW w:w="1316" w:type="dxa"/>
            <w:vMerge w:val="restart"/>
          </w:tcPr>
          <w:p>
            <w:pPr>
              <w:pStyle w:val="0"/>
              <w:jc w:val="both"/>
            </w:pPr>
            <w:r>
              <w:rPr>
                <w:sz w:val="20"/>
              </w:rPr>
              <w:t xml:space="preserve">развитие спортивной инфраструктуры и повышение эффективности ее использования для приобщения населения всех социальных категорий к занятиям массовым спортом</w:t>
            </w:r>
          </w:p>
        </w:tc>
        <w:tc>
          <w:tcPr>
            <w:tcW w:w="1414" w:type="dxa"/>
            <w:vMerge w:val="restart"/>
          </w:tcPr>
          <w:p>
            <w:pPr>
              <w:pStyle w:val="0"/>
              <w:jc w:val="both"/>
            </w:pPr>
            <w:r>
              <w:rPr>
                <w:sz w:val="20"/>
              </w:rPr>
              <w:t xml:space="preserve">ответственный исполнитель - Минспорт Чувашии, соисполнители - подведомственные Минспорту Чувашии государственные учреждения Чувашской Республики, участники - органы местного самоуправления в Чувашской Республике </w:t>
            </w:r>
            <w:hyperlink w:history="0" w:anchor="P7749" w:tooltip="&lt;*&gt; Мероприятие осуществляется по согласованию с исполнителем.">
              <w:r>
                <w:rPr>
                  <w:sz w:val="20"/>
                  <w:color w:val="0000ff"/>
                </w:rPr>
                <w:t xml:space="preserve">&lt;*&gt;</w:t>
              </w:r>
            </w:hyperlink>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229457,4</w:t>
            </w:r>
          </w:p>
        </w:tc>
        <w:tc>
          <w:tcPr>
            <w:tcW w:w="1024" w:type="dxa"/>
          </w:tcPr>
          <w:p>
            <w:pPr>
              <w:pStyle w:val="0"/>
              <w:jc w:val="center"/>
            </w:pPr>
            <w:r>
              <w:rPr>
                <w:sz w:val="20"/>
              </w:rPr>
              <w:t xml:space="preserve">712377,5</w:t>
            </w:r>
          </w:p>
        </w:tc>
        <w:tc>
          <w:tcPr>
            <w:tcW w:w="1024" w:type="dxa"/>
          </w:tcPr>
          <w:p>
            <w:pPr>
              <w:pStyle w:val="0"/>
              <w:jc w:val="center"/>
            </w:pPr>
            <w:r>
              <w:rPr>
                <w:sz w:val="20"/>
              </w:rPr>
              <w:t xml:space="preserve">593020,2</w:t>
            </w:r>
          </w:p>
        </w:tc>
        <w:tc>
          <w:tcPr>
            <w:tcW w:w="1144" w:type="dxa"/>
          </w:tcPr>
          <w:p>
            <w:pPr>
              <w:pStyle w:val="0"/>
              <w:jc w:val="center"/>
            </w:pPr>
            <w:r>
              <w:rPr>
                <w:sz w:val="20"/>
              </w:rPr>
              <w:t xml:space="preserve">866854,3</w:t>
            </w:r>
          </w:p>
        </w:tc>
        <w:tc>
          <w:tcPr>
            <w:tcW w:w="1144" w:type="dxa"/>
          </w:tcPr>
          <w:p>
            <w:pPr>
              <w:pStyle w:val="0"/>
              <w:jc w:val="center"/>
            </w:pPr>
            <w:r>
              <w:rPr>
                <w:sz w:val="20"/>
              </w:rPr>
              <w:t xml:space="preserve">1485580,2</w:t>
            </w:r>
          </w:p>
        </w:tc>
        <w:tc>
          <w:tcPr>
            <w:tcW w:w="1084" w:type="dxa"/>
          </w:tcPr>
          <w:p>
            <w:pPr>
              <w:pStyle w:val="0"/>
              <w:jc w:val="center"/>
            </w:pPr>
            <w:r>
              <w:rPr>
                <w:sz w:val="20"/>
              </w:rPr>
              <w:t xml:space="preserve">500225,1</w:t>
            </w:r>
          </w:p>
        </w:tc>
        <w:tc>
          <w:tcPr>
            <w:tcW w:w="904" w:type="dxa"/>
          </w:tcPr>
          <w:p>
            <w:pPr>
              <w:pStyle w:val="0"/>
              <w:jc w:val="center"/>
            </w:pPr>
            <w:r>
              <w:rPr>
                <w:sz w:val="20"/>
              </w:rPr>
              <w:t xml:space="preserve">0,0</w:t>
            </w:r>
          </w:p>
        </w:tc>
        <w:tc>
          <w:tcPr>
            <w:tcW w:w="1144" w:type="dxa"/>
          </w:tcPr>
          <w:p>
            <w:pPr>
              <w:pStyle w:val="0"/>
              <w:jc w:val="center"/>
            </w:pPr>
            <w:r>
              <w:rPr>
                <w:sz w:val="20"/>
              </w:rPr>
              <w:t xml:space="preserve">2993218,2</w:t>
            </w:r>
          </w:p>
        </w:tc>
        <w:tc>
          <w:tcPr>
            <w:tcW w:w="1024" w:type="dxa"/>
          </w:tcPr>
          <w:p>
            <w:pPr>
              <w:pStyle w:val="0"/>
              <w:jc w:val="center"/>
            </w:pPr>
            <w:r>
              <w:rPr>
                <w:sz w:val="20"/>
              </w:rPr>
              <w:t xml:space="preserve">280000,0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175000,0</w:t>
            </w:r>
          </w:p>
        </w:tc>
        <w:tc>
          <w:tcPr>
            <w:tcW w:w="1144" w:type="dxa"/>
          </w:tcPr>
          <w:p>
            <w:pPr>
              <w:pStyle w:val="0"/>
              <w:jc w:val="center"/>
            </w:pPr>
            <w:r>
              <w:rPr>
                <w:sz w:val="20"/>
              </w:rPr>
              <w:t xml:space="preserve">445500,0</w:t>
            </w:r>
          </w:p>
        </w:tc>
        <w:tc>
          <w:tcPr>
            <w:tcW w:w="1144" w:type="dxa"/>
          </w:tcPr>
          <w:p>
            <w:pPr>
              <w:pStyle w:val="0"/>
              <w:jc w:val="center"/>
            </w:pPr>
            <w:r>
              <w:rPr>
                <w:sz w:val="20"/>
              </w:rPr>
              <w:t xml:space="preserve">892606,1</w:t>
            </w:r>
          </w:p>
        </w:tc>
        <w:tc>
          <w:tcPr>
            <w:tcW w:w="1084" w:type="dxa"/>
          </w:tcPr>
          <w:p>
            <w:pPr>
              <w:pStyle w:val="0"/>
              <w:jc w:val="center"/>
            </w:pPr>
            <w:r>
              <w:rPr>
                <w:sz w:val="20"/>
              </w:rPr>
              <w:t xml:space="preserve">365085,0</w:t>
            </w:r>
          </w:p>
        </w:tc>
        <w:tc>
          <w:tcPr>
            <w:tcW w:w="904" w:type="dxa"/>
          </w:tcPr>
          <w:p>
            <w:pPr>
              <w:pStyle w:val="0"/>
              <w:jc w:val="center"/>
            </w:pPr>
            <w:r>
              <w:rPr>
                <w:sz w:val="20"/>
              </w:rPr>
              <w:t xml:space="preserve">0,0</w:t>
            </w:r>
          </w:p>
        </w:tc>
        <w:tc>
          <w:tcPr>
            <w:tcW w:w="1144" w:type="dxa"/>
          </w:tcPr>
          <w:p>
            <w:pPr>
              <w:pStyle w:val="0"/>
              <w:jc w:val="center"/>
            </w:pPr>
            <w:r>
              <w:rPr>
                <w:sz w:val="20"/>
              </w:rPr>
              <w:t xml:space="preserve">2511356,5</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867</w:t>
            </w:r>
          </w:p>
          <w:p>
            <w:pPr>
              <w:pStyle w:val="0"/>
              <w:jc w:val="center"/>
            </w:pPr>
            <w:r>
              <w:rPr>
                <w:sz w:val="20"/>
              </w:rPr>
              <w:t xml:space="preserve">832</w:t>
            </w:r>
          </w:p>
        </w:tc>
        <w:tc>
          <w:tcPr>
            <w:tcW w:w="737" w:type="dxa"/>
          </w:tcPr>
          <w:p>
            <w:pPr>
              <w:pStyle w:val="0"/>
              <w:jc w:val="center"/>
            </w:pPr>
            <w:r>
              <w:rPr>
                <w:sz w:val="20"/>
              </w:rPr>
              <w:t xml:space="preserve">1102</w:t>
            </w:r>
          </w:p>
        </w:tc>
        <w:tc>
          <w:tcPr>
            <w:tcW w:w="1444" w:type="dxa"/>
          </w:tcPr>
          <w:p>
            <w:pPr>
              <w:pStyle w:val="0"/>
              <w:jc w:val="center"/>
            </w:pPr>
            <w:r>
              <w:rPr>
                <w:sz w:val="20"/>
              </w:rPr>
              <w:t xml:space="preserve">Ц510200000</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205596,1</w:t>
            </w:r>
          </w:p>
        </w:tc>
        <w:tc>
          <w:tcPr>
            <w:tcW w:w="1024" w:type="dxa"/>
          </w:tcPr>
          <w:p>
            <w:pPr>
              <w:pStyle w:val="0"/>
              <w:jc w:val="center"/>
            </w:pPr>
            <w:r>
              <w:rPr>
                <w:sz w:val="20"/>
              </w:rPr>
              <w:t xml:space="preserve">673082,4</w:t>
            </w:r>
          </w:p>
        </w:tc>
        <w:tc>
          <w:tcPr>
            <w:tcW w:w="1024" w:type="dxa"/>
          </w:tcPr>
          <w:p>
            <w:pPr>
              <w:pStyle w:val="0"/>
              <w:jc w:val="center"/>
            </w:pPr>
            <w:r>
              <w:rPr>
                <w:sz w:val="20"/>
              </w:rPr>
              <w:t xml:space="preserve">376260,1</w:t>
            </w:r>
          </w:p>
        </w:tc>
        <w:tc>
          <w:tcPr>
            <w:tcW w:w="1144" w:type="dxa"/>
          </w:tcPr>
          <w:p>
            <w:pPr>
              <w:pStyle w:val="0"/>
              <w:jc w:val="center"/>
            </w:pPr>
            <w:r>
              <w:rPr>
                <w:sz w:val="20"/>
              </w:rPr>
              <w:t xml:space="preserve">416662,4</w:t>
            </w:r>
          </w:p>
        </w:tc>
        <w:tc>
          <w:tcPr>
            <w:tcW w:w="1144" w:type="dxa"/>
          </w:tcPr>
          <w:p>
            <w:pPr>
              <w:pStyle w:val="0"/>
              <w:jc w:val="center"/>
            </w:pPr>
            <w:r>
              <w:rPr>
                <w:sz w:val="20"/>
              </w:rPr>
              <w:t xml:space="preserve">581214,0</w:t>
            </w:r>
          </w:p>
        </w:tc>
        <w:tc>
          <w:tcPr>
            <w:tcW w:w="1084" w:type="dxa"/>
          </w:tcPr>
          <w:p>
            <w:pPr>
              <w:pStyle w:val="0"/>
              <w:jc w:val="center"/>
            </w:pPr>
            <w:r>
              <w:rPr>
                <w:sz w:val="20"/>
              </w:rPr>
              <w:t xml:space="preserve">135140,1</w:t>
            </w:r>
          </w:p>
        </w:tc>
        <w:tc>
          <w:tcPr>
            <w:tcW w:w="904" w:type="dxa"/>
          </w:tcPr>
          <w:p>
            <w:pPr>
              <w:pStyle w:val="0"/>
              <w:jc w:val="center"/>
            </w:pPr>
            <w:r>
              <w:rPr>
                <w:sz w:val="20"/>
              </w:rPr>
              <w:t xml:space="preserve">0,0</w:t>
            </w:r>
          </w:p>
        </w:tc>
        <w:tc>
          <w:tcPr>
            <w:tcW w:w="1144" w:type="dxa"/>
          </w:tcPr>
          <w:p>
            <w:pPr>
              <w:pStyle w:val="0"/>
              <w:jc w:val="center"/>
            </w:pPr>
            <w:r>
              <w:rPr>
                <w:sz w:val="20"/>
              </w:rPr>
              <w:t xml:space="preserve">481861,7</w:t>
            </w:r>
          </w:p>
        </w:tc>
        <w:tc>
          <w:tcPr>
            <w:tcW w:w="1024" w:type="dxa"/>
          </w:tcPr>
          <w:p>
            <w:pPr>
              <w:pStyle w:val="0"/>
              <w:jc w:val="center"/>
            </w:pPr>
            <w:r>
              <w:rPr>
                <w:sz w:val="20"/>
              </w:rPr>
              <w:t xml:space="preserve">276000,0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23861,3</w:t>
            </w:r>
          </w:p>
        </w:tc>
        <w:tc>
          <w:tcPr>
            <w:tcW w:w="1024" w:type="dxa"/>
          </w:tcPr>
          <w:p>
            <w:pPr>
              <w:pStyle w:val="0"/>
              <w:jc w:val="center"/>
            </w:pPr>
            <w:r>
              <w:rPr>
                <w:sz w:val="20"/>
              </w:rPr>
              <w:t xml:space="preserve">39295,1</w:t>
            </w:r>
          </w:p>
        </w:tc>
        <w:tc>
          <w:tcPr>
            <w:tcW w:w="1024" w:type="dxa"/>
          </w:tcPr>
          <w:p>
            <w:pPr>
              <w:pStyle w:val="0"/>
              <w:jc w:val="center"/>
            </w:pPr>
            <w:r>
              <w:rPr>
                <w:sz w:val="20"/>
              </w:rPr>
              <w:t xml:space="preserve">41760,2</w:t>
            </w:r>
          </w:p>
        </w:tc>
        <w:tc>
          <w:tcPr>
            <w:tcW w:w="1144" w:type="dxa"/>
          </w:tcPr>
          <w:p>
            <w:pPr>
              <w:pStyle w:val="0"/>
              <w:jc w:val="center"/>
            </w:pPr>
            <w:r>
              <w:rPr>
                <w:sz w:val="20"/>
              </w:rPr>
              <w:t xml:space="preserve">4691,9</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4000,0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Целевые показатели (индикаторы) Государственной программы, подпрограммы, увязанные с основным мероприятием 2</w:t>
            </w:r>
          </w:p>
        </w:tc>
        <w:tc>
          <w:tcPr>
            <w:gridSpan w:val="7"/>
            <w:tcW w:w="8039" w:type="dxa"/>
          </w:tcPr>
          <w:p>
            <w:pPr>
              <w:pStyle w:val="0"/>
              <w:jc w:val="both"/>
            </w:pPr>
            <w:r>
              <w:rPr>
                <w:sz w:val="20"/>
              </w:rPr>
              <w:t xml:space="preserve">Уровень обеспеченности населения спортивными сооружениями исходя из единовременной пропускной способности объектов спорта, процентов</w:t>
            </w:r>
          </w:p>
        </w:tc>
        <w:tc>
          <w:tcPr>
            <w:tcW w:w="1077" w:type="dxa"/>
          </w:tcPr>
          <w:p>
            <w:pPr>
              <w:pStyle w:val="0"/>
              <w:jc w:val="center"/>
            </w:pPr>
            <w:r>
              <w:rPr>
                <w:sz w:val="20"/>
              </w:rPr>
              <w:t xml:space="preserve">x</w:t>
            </w:r>
          </w:p>
        </w:tc>
        <w:tc>
          <w:tcPr>
            <w:tcW w:w="1024" w:type="dxa"/>
          </w:tcPr>
          <w:p>
            <w:pPr>
              <w:pStyle w:val="0"/>
              <w:jc w:val="center"/>
            </w:pPr>
            <w:r>
              <w:rPr>
                <w:sz w:val="20"/>
              </w:rPr>
              <w:t xml:space="preserve">78,4</w:t>
            </w:r>
          </w:p>
        </w:tc>
        <w:tc>
          <w:tcPr>
            <w:tcW w:w="1024" w:type="dxa"/>
          </w:tcPr>
          <w:p>
            <w:pPr>
              <w:pStyle w:val="0"/>
              <w:jc w:val="center"/>
            </w:pPr>
            <w:r>
              <w:rPr>
                <w:sz w:val="20"/>
              </w:rPr>
              <w:t xml:space="preserve">78,6</w:t>
            </w:r>
          </w:p>
        </w:tc>
        <w:tc>
          <w:tcPr>
            <w:tcW w:w="1024" w:type="dxa"/>
          </w:tcPr>
          <w:p>
            <w:pPr>
              <w:pStyle w:val="0"/>
              <w:jc w:val="center"/>
            </w:pPr>
            <w:r>
              <w:rPr>
                <w:sz w:val="20"/>
              </w:rPr>
              <w:t xml:space="preserve">78,9</w:t>
            </w:r>
          </w:p>
        </w:tc>
        <w:tc>
          <w:tcPr>
            <w:tcW w:w="1144" w:type="dxa"/>
          </w:tcPr>
          <w:p>
            <w:pPr>
              <w:pStyle w:val="0"/>
              <w:jc w:val="center"/>
            </w:pPr>
            <w:r>
              <w:rPr>
                <w:sz w:val="20"/>
              </w:rPr>
              <w:t xml:space="preserve">84,6</w:t>
            </w:r>
          </w:p>
        </w:tc>
        <w:tc>
          <w:tcPr>
            <w:tcW w:w="1144" w:type="dxa"/>
          </w:tcPr>
          <w:p>
            <w:pPr>
              <w:pStyle w:val="0"/>
              <w:jc w:val="center"/>
            </w:pPr>
            <w:r>
              <w:rPr>
                <w:sz w:val="20"/>
              </w:rPr>
              <w:t xml:space="preserve">84,9</w:t>
            </w:r>
          </w:p>
        </w:tc>
        <w:tc>
          <w:tcPr>
            <w:tcW w:w="1084" w:type="dxa"/>
          </w:tcPr>
          <w:p>
            <w:pPr>
              <w:pStyle w:val="0"/>
              <w:jc w:val="center"/>
            </w:pPr>
            <w:r>
              <w:rPr>
                <w:sz w:val="20"/>
              </w:rPr>
              <w:t xml:space="preserve">85,2</w:t>
            </w:r>
          </w:p>
        </w:tc>
        <w:tc>
          <w:tcPr>
            <w:tcW w:w="904" w:type="dxa"/>
          </w:tcPr>
          <w:p>
            <w:pPr>
              <w:pStyle w:val="0"/>
              <w:jc w:val="center"/>
            </w:pPr>
            <w:r>
              <w:rPr>
                <w:sz w:val="20"/>
              </w:rPr>
              <w:t xml:space="preserve">85,0</w:t>
            </w:r>
          </w:p>
        </w:tc>
        <w:tc>
          <w:tcPr>
            <w:tcW w:w="1144" w:type="dxa"/>
          </w:tcPr>
          <w:p>
            <w:pPr>
              <w:pStyle w:val="0"/>
              <w:jc w:val="center"/>
            </w:pPr>
            <w:r>
              <w:rPr>
                <w:sz w:val="20"/>
              </w:rPr>
              <w:t xml:space="preserve">87,0 </w:t>
            </w:r>
            <w:hyperlink w:history="0" w:anchor="P7750" w:tooltip="&lt;**&gt; Приводятся значения целевых показателей (индикаторов) в 2030 и 2035 годах соответственно.">
              <w:r>
                <w:rPr>
                  <w:sz w:val="20"/>
                  <w:color w:val="0000ff"/>
                </w:rPr>
                <w:t xml:space="preserve">&lt;**&gt;</w:t>
              </w:r>
            </w:hyperlink>
          </w:p>
        </w:tc>
        <w:tc>
          <w:tcPr>
            <w:tcW w:w="1024" w:type="dxa"/>
          </w:tcPr>
          <w:p>
            <w:pPr>
              <w:pStyle w:val="0"/>
              <w:jc w:val="center"/>
            </w:pPr>
            <w:r>
              <w:rPr>
                <w:sz w:val="20"/>
              </w:rPr>
              <w:t xml:space="preserve">88,5 </w:t>
            </w:r>
            <w:hyperlink w:history="0" w:anchor="P7750" w:tooltip="&lt;**&gt; Приводятся значения целевых показателей (индикаторов) в 2030 и 2035 годах соответственно.">
              <w:r>
                <w:rPr>
                  <w:sz w:val="20"/>
                  <w:color w:val="0000ff"/>
                </w:rPr>
                <w:t xml:space="preserve">&lt;**&gt;</w:t>
              </w:r>
            </w:hyperlink>
          </w:p>
        </w:tc>
      </w:tr>
      <w:tr>
        <w:tc>
          <w:tcPr>
            <w:tcBorders>
              <w:left w:val="nil"/>
            </w:tcBorders>
            <w:vMerge w:val="continue"/>
          </w:tcPr>
          <w:p/>
        </w:tc>
        <w:tc>
          <w:tcPr>
            <w:gridSpan w:val="7"/>
            <w:tcW w:w="8039" w:type="dxa"/>
          </w:tcPr>
          <w:p>
            <w:pPr>
              <w:pStyle w:val="0"/>
              <w:jc w:val="both"/>
            </w:pPr>
            <w:r>
              <w:rPr>
                <w:sz w:val="20"/>
              </w:rPr>
              <w:t xml:space="preserve">Уровень удовлетворенности граждан созданными условиями для занятий физической культурой и спортом, процентов</w:t>
            </w:r>
          </w:p>
        </w:tc>
        <w:tc>
          <w:tcPr>
            <w:tcW w:w="1077" w:type="dxa"/>
          </w:tcPr>
          <w:p>
            <w:pPr>
              <w:pStyle w:val="0"/>
              <w:jc w:val="center"/>
            </w:pPr>
            <w:r>
              <w:rPr>
                <w:sz w:val="20"/>
              </w:rPr>
              <w:t xml:space="preserve">x</w:t>
            </w:r>
          </w:p>
        </w:tc>
        <w:tc>
          <w:tcPr>
            <w:tcW w:w="1024" w:type="dxa"/>
          </w:tcPr>
          <w:p>
            <w:pPr>
              <w:pStyle w:val="0"/>
              <w:jc w:val="center"/>
            </w:pPr>
            <w:r>
              <w:rPr>
                <w:sz w:val="20"/>
              </w:rPr>
              <w:t xml:space="preserve">-</w:t>
            </w:r>
          </w:p>
        </w:tc>
        <w:tc>
          <w:tcPr>
            <w:tcW w:w="1024" w:type="dxa"/>
          </w:tcPr>
          <w:p>
            <w:pPr>
              <w:pStyle w:val="0"/>
              <w:jc w:val="center"/>
            </w:pPr>
            <w:r>
              <w:rPr>
                <w:sz w:val="20"/>
              </w:rPr>
              <w:t xml:space="preserve">-</w:t>
            </w:r>
          </w:p>
        </w:tc>
        <w:tc>
          <w:tcPr>
            <w:tcW w:w="102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57,0</w:t>
            </w:r>
          </w:p>
        </w:tc>
        <w:tc>
          <w:tcPr>
            <w:tcW w:w="1084" w:type="dxa"/>
          </w:tcPr>
          <w:p>
            <w:pPr>
              <w:pStyle w:val="0"/>
              <w:jc w:val="center"/>
            </w:pPr>
            <w:r>
              <w:rPr>
                <w:sz w:val="20"/>
              </w:rPr>
              <w:t xml:space="preserve">58,0</w:t>
            </w:r>
          </w:p>
        </w:tc>
        <w:tc>
          <w:tcPr>
            <w:tcW w:w="904" w:type="dxa"/>
          </w:tcPr>
          <w:p>
            <w:pPr>
              <w:pStyle w:val="0"/>
              <w:jc w:val="center"/>
            </w:pPr>
            <w:r>
              <w:rPr>
                <w:sz w:val="20"/>
              </w:rPr>
              <w:t xml:space="preserve">60,0</w:t>
            </w:r>
          </w:p>
        </w:tc>
        <w:tc>
          <w:tcPr>
            <w:tcW w:w="1144" w:type="dxa"/>
          </w:tcPr>
          <w:p>
            <w:pPr>
              <w:pStyle w:val="0"/>
              <w:jc w:val="center"/>
            </w:pPr>
            <w:r>
              <w:rPr>
                <w:sz w:val="20"/>
              </w:rPr>
              <w:t xml:space="preserve">70,0 </w:t>
            </w:r>
            <w:hyperlink w:history="0" w:anchor="P7750" w:tooltip="&lt;**&gt; Приводятся значения целевых показателей (индикаторов) в 2030 и 2035 годах соответственно.">
              <w:r>
                <w:rPr>
                  <w:sz w:val="20"/>
                  <w:color w:val="0000ff"/>
                </w:rPr>
                <w:t xml:space="preserve">&lt;**&gt;</w:t>
              </w:r>
            </w:hyperlink>
          </w:p>
        </w:tc>
        <w:tc>
          <w:tcPr>
            <w:tcW w:w="1024" w:type="dxa"/>
          </w:tcPr>
          <w:p>
            <w:pPr>
              <w:pStyle w:val="0"/>
              <w:jc w:val="center"/>
            </w:pPr>
            <w:r>
              <w:rPr>
                <w:sz w:val="20"/>
              </w:rPr>
              <w:t xml:space="preserve">80,0 </w:t>
            </w:r>
            <w:hyperlink w:history="0" w:anchor="P7750" w:tooltip="&lt;**&gt; Приводятся значения целевых показателей (индикаторов) в 2030 и 2035 годах соответственно.">
              <w:r>
                <w:rPr>
                  <w:sz w:val="20"/>
                  <w:color w:val="0000ff"/>
                </w:rPr>
                <w:t xml:space="preserve">&lt;**&gt;</w:t>
              </w:r>
            </w:hyperlink>
          </w:p>
        </w:tc>
      </w:tr>
      <w:tr>
        <w:tc>
          <w:tcPr>
            <w:tcBorders>
              <w:left w:val="nil"/>
            </w:tcBorders>
            <w:vMerge w:val="continue"/>
          </w:tcPr>
          <w:p/>
        </w:tc>
        <w:tc>
          <w:tcPr>
            <w:gridSpan w:val="7"/>
            <w:tcW w:w="8039" w:type="dxa"/>
          </w:tcPr>
          <w:p>
            <w:pPr>
              <w:pStyle w:val="0"/>
              <w:jc w:val="both"/>
            </w:pPr>
            <w:r>
              <w:rPr>
                <w:sz w:val="20"/>
              </w:rPr>
              <w:t xml:space="preserve">Единовременная пропускная способность спортивных сооружений, тыс. человек</w:t>
            </w:r>
          </w:p>
        </w:tc>
        <w:tc>
          <w:tcPr>
            <w:tcW w:w="1077" w:type="dxa"/>
          </w:tcPr>
          <w:p>
            <w:pPr>
              <w:pStyle w:val="0"/>
              <w:jc w:val="center"/>
            </w:pPr>
            <w:r>
              <w:rPr>
                <w:sz w:val="20"/>
              </w:rPr>
              <w:t xml:space="preserve">x</w:t>
            </w:r>
          </w:p>
        </w:tc>
        <w:tc>
          <w:tcPr>
            <w:tcW w:w="1024" w:type="dxa"/>
          </w:tcPr>
          <w:p>
            <w:pPr>
              <w:pStyle w:val="0"/>
              <w:jc w:val="center"/>
            </w:pPr>
            <w:r>
              <w:rPr>
                <w:sz w:val="20"/>
              </w:rPr>
              <w:t xml:space="preserve">108,65</w:t>
            </w:r>
          </w:p>
        </w:tc>
        <w:tc>
          <w:tcPr>
            <w:tcW w:w="1024" w:type="dxa"/>
          </w:tcPr>
          <w:p>
            <w:pPr>
              <w:pStyle w:val="0"/>
              <w:jc w:val="center"/>
            </w:pPr>
            <w:r>
              <w:rPr>
                <w:sz w:val="20"/>
              </w:rPr>
              <w:t xml:space="preserve">108,70</w:t>
            </w:r>
          </w:p>
        </w:tc>
        <w:tc>
          <w:tcPr>
            <w:tcW w:w="1024" w:type="dxa"/>
          </w:tcPr>
          <w:p>
            <w:pPr>
              <w:pStyle w:val="0"/>
              <w:jc w:val="center"/>
            </w:pPr>
            <w:r>
              <w:rPr>
                <w:sz w:val="20"/>
              </w:rPr>
              <w:t xml:space="preserve">108,75</w:t>
            </w:r>
          </w:p>
        </w:tc>
        <w:tc>
          <w:tcPr>
            <w:tcW w:w="1144" w:type="dxa"/>
          </w:tcPr>
          <w:p>
            <w:pPr>
              <w:pStyle w:val="0"/>
              <w:jc w:val="center"/>
            </w:pPr>
            <w:r>
              <w:rPr>
                <w:sz w:val="20"/>
              </w:rPr>
              <w:t xml:space="preserve">108,85</w:t>
            </w:r>
          </w:p>
        </w:tc>
        <w:tc>
          <w:tcPr>
            <w:tcW w:w="1144" w:type="dxa"/>
          </w:tcPr>
          <w:p>
            <w:pPr>
              <w:pStyle w:val="0"/>
              <w:jc w:val="center"/>
            </w:pPr>
            <w:r>
              <w:rPr>
                <w:sz w:val="20"/>
              </w:rPr>
              <w:t xml:space="preserve">-</w:t>
            </w:r>
          </w:p>
        </w:tc>
        <w:tc>
          <w:tcPr>
            <w:tcW w:w="1084" w:type="dxa"/>
          </w:tcPr>
          <w:p>
            <w:pPr>
              <w:pStyle w:val="0"/>
              <w:jc w:val="center"/>
            </w:pPr>
            <w:r>
              <w:rPr>
                <w:sz w:val="20"/>
              </w:rPr>
              <w:t xml:space="preserve">-</w:t>
            </w:r>
          </w:p>
        </w:tc>
        <w:tc>
          <w:tcPr>
            <w:tcW w:w="904" w:type="dxa"/>
          </w:tcPr>
          <w:p>
            <w:pPr>
              <w:pStyle w:val="0"/>
              <w:jc w:val="center"/>
            </w:pPr>
            <w:r>
              <w:rPr>
                <w:sz w:val="20"/>
              </w:rPr>
              <w:t xml:space="preserve">-</w:t>
            </w:r>
          </w:p>
        </w:tc>
        <w:tc>
          <w:tcPr>
            <w:tcW w:w="1144" w:type="dxa"/>
          </w:tcPr>
          <w:p>
            <w:pPr>
              <w:pStyle w:val="0"/>
              <w:jc w:val="center"/>
            </w:pPr>
            <w:r>
              <w:rPr>
                <w:sz w:val="20"/>
              </w:rPr>
              <w:t xml:space="preserve">-</w:t>
            </w:r>
          </w:p>
        </w:tc>
        <w:tc>
          <w:tcPr>
            <w:tcW w:w="1024" w:type="dxa"/>
          </w:tcPr>
          <w:p>
            <w:pPr>
              <w:pStyle w:val="0"/>
              <w:jc w:val="center"/>
            </w:pPr>
            <w:r>
              <w:rPr>
                <w:sz w:val="20"/>
              </w:rPr>
              <w:t xml:space="preserve">-</w:t>
            </w:r>
          </w:p>
        </w:tc>
      </w:tr>
      <w:tr>
        <w:tc>
          <w:tcPr>
            <w:tcBorders>
              <w:left w:val="nil"/>
            </w:tcBorders>
            <w:vMerge w:val="continue"/>
          </w:tcPr>
          <w:p/>
        </w:tc>
        <w:tc>
          <w:tcPr>
            <w:gridSpan w:val="7"/>
            <w:tcW w:w="8039" w:type="dxa"/>
          </w:tcPr>
          <w:p>
            <w:pPr>
              <w:pStyle w:val="0"/>
              <w:jc w:val="both"/>
            </w:pPr>
            <w:r>
              <w:rPr>
                <w:sz w:val="20"/>
              </w:rPr>
              <w:t xml:space="preserve">Эффективность использования существующих объектов спорта, процентов</w:t>
            </w:r>
          </w:p>
        </w:tc>
        <w:tc>
          <w:tcPr>
            <w:tcW w:w="1077" w:type="dxa"/>
          </w:tcPr>
          <w:p>
            <w:pPr>
              <w:pStyle w:val="0"/>
            </w:pPr>
            <w:r>
              <w:rPr>
                <w:sz w:val="20"/>
              </w:rPr>
            </w:r>
          </w:p>
        </w:tc>
        <w:tc>
          <w:tcPr>
            <w:tcW w:w="1024" w:type="dxa"/>
          </w:tcPr>
          <w:p>
            <w:pPr>
              <w:pStyle w:val="0"/>
              <w:jc w:val="center"/>
            </w:pPr>
            <w:r>
              <w:rPr>
                <w:sz w:val="20"/>
              </w:rPr>
              <w:t xml:space="preserve">75,0</w:t>
            </w:r>
          </w:p>
        </w:tc>
        <w:tc>
          <w:tcPr>
            <w:tcW w:w="1024" w:type="dxa"/>
          </w:tcPr>
          <w:p>
            <w:pPr>
              <w:pStyle w:val="0"/>
              <w:jc w:val="center"/>
            </w:pPr>
            <w:r>
              <w:rPr>
                <w:sz w:val="20"/>
              </w:rPr>
              <w:t xml:space="preserve">76,0</w:t>
            </w:r>
          </w:p>
        </w:tc>
        <w:tc>
          <w:tcPr>
            <w:tcW w:w="1024" w:type="dxa"/>
          </w:tcPr>
          <w:p>
            <w:pPr>
              <w:pStyle w:val="0"/>
              <w:jc w:val="center"/>
            </w:pPr>
            <w:r>
              <w:rPr>
                <w:sz w:val="20"/>
              </w:rPr>
              <w:t xml:space="preserve">77,0</w:t>
            </w:r>
          </w:p>
        </w:tc>
        <w:tc>
          <w:tcPr>
            <w:tcW w:w="1144" w:type="dxa"/>
          </w:tcPr>
          <w:p>
            <w:pPr>
              <w:pStyle w:val="0"/>
              <w:jc w:val="center"/>
            </w:pPr>
            <w:r>
              <w:rPr>
                <w:sz w:val="20"/>
              </w:rPr>
              <w:t xml:space="preserve">78,0</w:t>
            </w:r>
          </w:p>
        </w:tc>
        <w:tc>
          <w:tcPr>
            <w:tcW w:w="1144" w:type="dxa"/>
          </w:tcPr>
          <w:p>
            <w:pPr>
              <w:pStyle w:val="0"/>
              <w:jc w:val="center"/>
            </w:pPr>
            <w:r>
              <w:rPr>
                <w:sz w:val="20"/>
              </w:rPr>
              <w:t xml:space="preserve">-</w:t>
            </w:r>
          </w:p>
        </w:tc>
        <w:tc>
          <w:tcPr>
            <w:tcW w:w="1084" w:type="dxa"/>
          </w:tcPr>
          <w:p>
            <w:pPr>
              <w:pStyle w:val="0"/>
              <w:jc w:val="center"/>
            </w:pPr>
            <w:r>
              <w:rPr>
                <w:sz w:val="20"/>
              </w:rPr>
              <w:t xml:space="preserve">-</w:t>
            </w:r>
          </w:p>
        </w:tc>
        <w:tc>
          <w:tcPr>
            <w:tcW w:w="904" w:type="dxa"/>
          </w:tcPr>
          <w:p>
            <w:pPr>
              <w:pStyle w:val="0"/>
              <w:jc w:val="center"/>
            </w:pPr>
            <w:r>
              <w:rPr>
                <w:sz w:val="20"/>
              </w:rPr>
              <w:t xml:space="preserve">-</w:t>
            </w:r>
          </w:p>
        </w:tc>
        <w:tc>
          <w:tcPr>
            <w:tcW w:w="1144" w:type="dxa"/>
          </w:tcPr>
          <w:p>
            <w:pPr>
              <w:pStyle w:val="0"/>
              <w:jc w:val="center"/>
            </w:pPr>
            <w:r>
              <w:rPr>
                <w:sz w:val="20"/>
              </w:rPr>
              <w:t xml:space="preserve">-</w:t>
            </w:r>
          </w:p>
        </w:tc>
        <w:tc>
          <w:tcPr>
            <w:tcW w:w="1024" w:type="dxa"/>
          </w:tcPr>
          <w:p>
            <w:pPr>
              <w:pStyle w:val="0"/>
              <w:jc w:val="center"/>
            </w:pPr>
            <w:r>
              <w:rPr>
                <w:sz w:val="20"/>
              </w:rPr>
              <w:t xml:space="preserve">-</w:t>
            </w:r>
          </w:p>
        </w:tc>
      </w:tr>
      <w:tr>
        <w:tc>
          <w:tcPr>
            <w:tcBorders>
              <w:left w:val="nil"/>
            </w:tcBorders>
            <w:vMerge w:val="continue"/>
          </w:tcPr>
          <w:p/>
        </w:tc>
        <w:tc>
          <w:tcPr>
            <w:gridSpan w:val="7"/>
            <w:tcW w:w="8039" w:type="dxa"/>
          </w:tcPr>
          <w:p>
            <w:pPr>
              <w:pStyle w:val="0"/>
              <w:jc w:val="both"/>
            </w:pPr>
            <w:r>
              <w:rPr>
                <w:sz w:val="20"/>
              </w:rPr>
              <w:t xml:space="preserve">Количество спортивных региональных центров, введенных в эксплуатацию в рамках программы (нарастающим итогом), единиц</w:t>
            </w:r>
          </w:p>
        </w:tc>
        <w:tc>
          <w:tcPr>
            <w:tcW w:w="1077" w:type="dxa"/>
          </w:tcPr>
          <w:p>
            <w:pPr>
              <w:pStyle w:val="0"/>
              <w:jc w:val="center"/>
            </w:pPr>
            <w:r>
              <w:rPr>
                <w:sz w:val="20"/>
              </w:rPr>
              <w:t xml:space="preserve">x</w:t>
            </w:r>
          </w:p>
        </w:tc>
        <w:tc>
          <w:tcPr>
            <w:tcW w:w="1024" w:type="dxa"/>
          </w:tcPr>
          <w:p>
            <w:pPr>
              <w:pStyle w:val="0"/>
              <w:jc w:val="center"/>
            </w:pPr>
            <w:r>
              <w:rPr>
                <w:sz w:val="20"/>
              </w:rPr>
              <w:t xml:space="preserve">0</w:t>
            </w:r>
          </w:p>
        </w:tc>
        <w:tc>
          <w:tcPr>
            <w:tcW w:w="1024" w:type="dxa"/>
          </w:tcPr>
          <w:p>
            <w:pPr>
              <w:pStyle w:val="0"/>
              <w:jc w:val="center"/>
            </w:pPr>
            <w:r>
              <w:rPr>
                <w:sz w:val="20"/>
              </w:rPr>
              <w:t xml:space="preserve">1</w:t>
            </w:r>
          </w:p>
        </w:tc>
        <w:tc>
          <w:tcPr>
            <w:tcW w:w="1024" w:type="dxa"/>
          </w:tcPr>
          <w:p>
            <w:pPr>
              <w:pStyle w:val="0"/>
              <w:jc w:val="center"/>
            </w:pPr>
            <w:r>
              <w:rPr>
                <w:sz w:val="20"/>
              </w:rPr>
              <w:t xml:space="preserve">1</w:t>
            </w:r>
          </w:p>
        </w:tc>
        <w:tc>
          <w:tcPr>
            <w:tcW w:w="1144" w:type="dxa"/>
          </w:tcPr>
          <w:p>
            <w:pPr>
              <w:pStyle w:val="0"/>
              <w:jc w:val="center"/>
            </w:pPr>
            <w:r>
              <w:rPr>
                <w:sz w:val="20"/>
              </w:rPr>
              <w:t xml:space="preserve">1</w:t>
            </w:r>
          </w:p>
        </w:tc>
        <w:tc>
          <w:tcPr>
            <w:tcW w:w="1144" w:type="dxa"/>
          </w:tcPr>
          <w:p>
            <w:pPr>
              <w:pStyle w:val="0"/>
              <w:jc w:val="center"/>
            </w:pPr>
            <w:r>
              <w:rPr>
                <w:sz w:val="20"/>
              </w:rPr>
              <w:t xml:space="preserve">-</w:t>
            </w:r>
          </w:p>
        </w:tc>
        <w:tc>
          <w:tcPr>
            <w:tcW w:w="1084" w:type="dxa"/>
          </w:tcPr>
          <w:p>
            <w:pPr>
              <w:pStyle w:val="0"/>
              <w:jc w:val="center"/>
            </w:pPr>
            <w:r>
              <w:rPr>
                <w:sz w:val="20"/>
              </w:rPr>
              <w:t xml:space="preserve">-</w:t>
            </w:r>
          </w:p>
        </w:tc>
        <w:tc>
          <w:tcPr>
            <w:tcW w:w="904" w:type="dxa"/>
          </w:tcPr>
          <w:p>
            <w:pPr>
              <w:pStyle w:val="0"/>
              <w:jc w:val="center"/>
            </w:pPr>
            <w:r>
              <w:rPr>
                <w:sz w:val="20"/>
              </w:rPr>
              <w:t xml:space="preserve">-</w:t>
            </w:r>
          </w:p>
        </w:tc>
        <w:tc>
          <w:tcPr>
            <w:tcW w:w="1144" w:type="dxa"/>
          </w:tcPr>
          <w:p>
            <w:pPr>
              <w:pStyle w:val="0"/>
              <w:jc w:val="center"/>
            </w:pPr>
            <w:r>
              <w:rPr>
                <w:sz w:val="20"/>
              </w:rPr>
              <w:t xml:space="preserve">-</w:t>
            </w:r>
          </w:p>
        </w:tc>
        <w:tc>
          <w:tcPr>
            <w:tcW w:w="1024" w:type="dxa"/>
          </w:tcPr>
          <w:p>
            <w:pPr>
              <w:pStyle w:val="0"/>
              <w:jc w:val="center"/>
            </w:pPr>
            <w:r>
              <w:rPr>
                <w:sz w:val="20"/>
              </w:rPr>
              <w:t xml:space="preserve">-</w:t>
            </w:r>
          </w:p>
        </w:tc>
      </w:tr>
      <w:tr>
        <w:tc>
          <w:tcPr>
            <w:tcW w:w="850" w:type="dxa"/>
            <w:tcBorders>
              <w:left w:val="nil"/>
            </w:tcBorders>
            <w:vMerge w:val="restart"/>
          </w:tcPr>
          <w:p>
            <w:pPr>
              <w:pStyle w:val="0"/>
              <w:jc w:val="both"/>
            </w:pPr>
            <w:r>
              <w:rPr>
                <w:sz w:val="20"/>
              </w:rPr>
              <w:t xml:space="preserve">Мероприятие 2.1</w:t>
            </w:r>
          </w:p>
        </w:tc>
        <w:tc>
          <w:tcPr>
            <w:tcW w:w="1848" w:type="dxa"/>
            <w:vMerge w:val="restart"/>
          </w:tcPr>
          <w:p>
            <w:pPr>
              <w:pStyle w:val="0"/>
              <w:jc w:val="both"/>
            </w:pPr>
            <w:r>
              <w:rPr>
                <w:sz w:val="20"/>
              </w:rPr>
              <w:t xml:space="preserve">Реконструкция БОУ ДОД "СДЮСШОР N 2" Минспорта Чувашии</w:t>
            </w:r>
          </w:p>
        </w:tc>
        <w:tc>
          <w:tcPr>
            <w:tcW w:w="1316" w:type="dxa"/>
            <w:vMerge w:val="restart"/>
          </w:tcPr>
          <w:p>
            <w:pPr>
              <w:pStyle w:val="0"/>
            </w:pPr>
            <w:r>
              <w:rPr>
                <w:sz w:val="20"/>
              </w:rPr>
            </w:r>
          </w:p>
        </w:tc>
        <w:tc>
          <w:tcPr>
            <w:tcW w:w="1414" w:type="dxa"/>
            <w:vMerge w:val="restart"/>
          </w:tcPr>
          <w:p>
            <w:pPr>
              <w:pStyle w:val="0"/>
              <w:jc w:val="both"/>
            </w:pPr>
            <w:r>
              <w:rPr>
                <w:sz w:val="20"/>
              </w:rPr>
              <w:t xml:space="preserve">ответственный исполнитель - Минспорт Чувашии</w:t>
            </w: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70000,0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867</w:t>
            </w:r>
          </w:p>
        </w:tc>
        <w:tc>
          <w:tcPr>
            <w:tcW w:w="737" w:type="dxa"/>
          </w:tcPr>
          <w:p>
            <w:pPr>
              <w:pStyle w:val="0"/>
              <w:jc w:val="center"/>
            </w:pPr>
            <w:r>
              <w:rPr>
                <w:sz w:val="20"/>
              </w:rPr>
              <w:t xml:space="preserve">1102</w:t>
            </w:r>
          </w:p>
        </w:tc>
        <w:tc>
          <w:tcPr>
            <w:tcW w:w="1444" w:type="dxa"/>
          </w:tcPr>
          <w:p>
            <w:pPr>
              <w:pStyle w:val="0"/>
              <w:jc w:val="center"/>
            </w:pPr>
            <w:r>
              <w:rPr>
                <w:sz w:val="20"/>
              </w:rPr>
              <w:t xml:space="preserve">Ц510216440</w:t>
            </w:r>
          </w:p>
        </w:tc>
        <w:tc>
          <w:tcPr>
            <w:tcW w:w="680" w:type="dxa"/>
          </w:tcPr>
          <w:p>
            <w:pPr>
              <w:pStyle w:val="0"/>
              <w:jc w:val="center"/>
            </w:pPr>
            <w:r>
              <w:rPr>
                <w:sz w:val="20"/>
              </w:rPr>
              <w:t xml:space="preserve">414</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70000,0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2.2</w:t>
            </w:r>
          </w:p>
        </w:tc>
        <w:tc>
          <w:tcPr>
            <w:tcW w:w="1848" w:type="dxa"/>
            <w:vMerge w:val="restart"/>
          </w:tcPr>
          <w:p>
            <w:pPr>
              <w:pStyle w:val="0"/>
              <w:jc w:val="both"/>
            </w:pPr>
            <w:r>
              <w:rPr>
                <w:sz w:val="20"/>
              </w:rPr>
              <w:t xml:space="preserve">Строительство объекта "Стадион-площадка по пер. Школьный в с. Порецкое Порецкого района Чувашской Республики, 2 этап"</w:t>
            </w:r>
          </w:p>
        </w:tc>
        <w:tc>
          <w:tcPr>
            <w:tcW w:w="1316" w:type="dxa"/>
            <w:tcBorders>
              <w:bottom w:val="nil"/>
            </w:tcBorders>
            <w:vMerge w:val="restart"/>
          </w:tcPr>
          <w:p>
            <w:pPr>
              <w:pStyle w:val="0"/>
            </w:pPr>
            <w:r>
              <w:rPr>
                <w:sz w:val="20"/>
              </w:rPr>
            </w:r>
          </w:p>
        </w:tc>
        <w:tc>
          <w:tcPr>
            <w:tcW w:w="1414" w:type="dxa"/>
            <w:vMerge w:val="restart"/>
          </w:tcPr>
          <w:p>
            <w:pPr>
              <w:pStyle w:val="0"/>
              <w:jc w:val="both"/>
            </w:pPr>
            <w:r>
              <w:rPr>
                <w:sz w:val="20"/>
              </w:rPr>
              <w:t xml:space="preserve">ответственный исполнитель - Минспорт Чувашии</w:t>
            </w: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13862,2</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tcBorders>
              <w:bottom w:val="nil"/>
            </w:tcBorders>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tcBorders>
              <w:bottom w:val="nil"/>
            </w:tcBorders>
            <w:vMerge w:val="continue"/>
          </w:tcPr>
          <w:p/>
        </w:tc>
        <w:tc>
          <w:tcPr>
            <w:vMerge w:val="continue"/>
          </w:tcPr>
          <w:p/>
        </w:tc>
        <w:tc>
          <w:tcPr>
            <w:tcW w:w="600" w:type="dxa"/>
          </w:tcPr>
          <w:p>
            <w:pPr>
              <w:pStyle w:val="0"/>
              <w:jc w:val="center"/>
            </w:pPr>
            <w:r>
              <w:rPr>
                <w:sz w:val="20"/>
              </w:rPr>
              <w:t xml:space="preserve">867</w:t>
            </w:r>
          </w:p>
        </w:tc>
        <w:tc>
          <w:tcPr>
            <w:tcW w:w="737" w:type="dxa"/>
          </w:tcPr>
          <w:p>
            <w:pPr>
              <w:pStyle w:val="0"/>
              <w:jc w:val="center"/>
            </w:pPr>
            <w:r>
              <w:rPr>
                <w:sz w:val="20"/>
              </w:rPr>
              <w:t xml:space="preserve">1102</w:t>
            </w:r>
          </w:p>
        </w:tc>
        <w:tc>
          <w:tcPr>
            <w:tcW w:w="1444" w:type="dxa"/>
          </w:tcPr>
          <w:p>
            <w:pPr>
              <w:pStyle w:val="0"/>
              <w:jc w:val="center"/>
            </w:pPr>
            <w:r>
              <w:rPr>
                <w:sz w:val="20"/>
              </w:rPr>
              <w:t xml:space="preserve">Ц51021538А</w:t>
            </w:r>
          </w:p>
        </w:tc>
        <w:tc>
          <w:tcPr>
            <w:tcW w:w="680" w:type="dxa"/>
          </w:tcPr>
          <w:p>
            <w:pPr>
              <w:pStyle w:val="0"/>
              <w:jc w:val="center"/>
            </w:pPr>
            <w:r>
              <w:rPr>
                <w:sz w:val="20"/>
              </w:rPr>
              <w:t xml:space="preserve">522</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13169,1</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tcBorders>
              <w:bottom w:val="nil"/>
            </w:tcBorders>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693,1</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tcBorders>
              <w:bottom w:val="nil"/>
            </w:tcBorders>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tcW w:w="1848" w:type="dxa"/>
            <w:vMerge w:val="restart"/>
          </w:tcPr>
          <w:p>
            <w:pPr>
              <w:pStyle w:val="0"/>
              <w:jc w:val="both"/>
            </w:pPr>
            <w:r>
              <w:rPr>
                <w:sz w:val="20"/>
              </w:rPr>
              <w:t xml:space="preserve">Реконструкция стадиона по пер. Школьный в с. Порецкое Порецкого района Чувашской Республики</w:t>
            </w:r>
          </w:p>
        </w:tc>
        <w:tc>
          <w:tcPr>
            <w:tcW w:w="1316" w:type="dxa"/>
            <w:tcBorders>
              <w:top w:val="nil"/>
            </w:tcBorders>
            <w:vMerge w:val="restart"/>
          </w:tcPr>
          <w:p>
            <w:pPr>
              <w:pStyle w:val="0"/>
            </w:pPr>
            <w:r>
              <w:rPr>
                <w:sz w:val="20"/>
              </w:rPr>
            </w:r>
          </w:p>
        </w:tc>
        <w:tc>
          <w:tcPr>
            <w:tcW w:w="1414" w:type="dxa"/>
            <w:vMerge w:val="restart"/>
          </w:tcPr>
          <w:p>
            <w:pPr>
              <w:pStyle w:val="0"/>
              <w:jc w:val="both"/>
            </w:pPr>
            <w:r>
              <w:rPr>
                <w:sz w:val="20"/>
              </w:rPr>
              <w:t xml:space="preserve">ответственный исполнитель - Минстрой Чувашии, соисполнитель - Минспорт Чувашии</w:t>
            </w: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1939,4</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tcBorders>
              <w:top w:val="nil"/>
            </w:tcBorders>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tcBorders>
              <w:top w:val="nil"/>
            </w:tcBorders>
            <w:vMerge w:val="continue"/>
          </w:tcPr>
          <w:p/>
        </w:tc>
        <w:tc>
          <w:tcPr>
            <w:vMerge w:val="continue"/>
          </w:tcPr>
          <w:p/>
        </w:tc>
        <w:tc>
          <w:tcPr>
            <w:tcW w:w="600" w:type="dxa"/>
          </w:tcPr>
          <w:p>
            <w:pPr>
              <w:pStyle w:val="0"/>
              <w:jc w:val="center"/>
            </w:pPr>
            <w:r>
              <w:rPr>
                <w:sz w:val="20"/>
              </w:rPr>
              <w:t xml:space="preserve">832</w:t>
            </w:r>
          </w:p>
        </w:tc>
        <w:tc>
          <w:tcPr>
            <w:tcW w:w="737" w:type="dxa"/>
          </w:tcPr>
          <w:p>
            <w:pPr>
              <w:pStyle w:val="0"/>
              <w:jc w:val="center"/>
            </w:pPr>
            <w:r>
              <w:rPr>
                <w:sz w:val="20"/>
              </w:rPr>
              <w:t xml:space="preserve">1102</w:t>
            </w:r>
          </w:p>
        </w:tc>
        <w:tc>
          <w:tcPr>
            <w:tcW w:w="1444" w:type="dxa"/>
          </w:tcPr>
          <w:p>
            <w:pPr>
              <w:pStyle w:val="0"/>
              <w:jc w:val="center"/>
            </w:pPr>
            <w:r>
              <w:rPr>
                <w:sz w:val="20"/>
              </w:rPr>
              <w:t xml:space="preserve">Ц510220290</w:t>
            </w:r>
          </w:p>
        </w:tc>
        <w:tc>
          <w:tcPr>
            <w:tcW w:w="680" w:type="dxa"/>
          </w:tcPr>
          <w:p>
            <w:pPr>
              <w:pStyle w:val="0"/>
              <w:jc w:val="center"/>
            </w:pPr>
            <w:r>
              <w:rPr>
                <w:sz w:val="20"/>
              </w:rPr>
              <w:t xml:space="preserve">414</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1939,4</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tcBorders>
              <w:top w:val="nil"/>
            </w:tcBorders>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tcBorders>
              <w:top w:val="nil"/>
            </w:tcBorders>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2.3</w:t>
            </w:r>
          </w:p>
        </w:tc>
        <w:tc>
          <w:tcPr>
            <w:tcW w:w="1848" w:type="dxa"/>
            <w:vMerge w:val="restart"/>
          </w:tcPr>
          <w:p>
            <w:pPr>
              <w:pStyle w:val="0"/>
              <w:jc w:val="both"/>
            </w:pPr>
            <w:r>
              <w:rPr>
                <w:sz w:val="20"/>
              </w:rPr>
              <w:t xml:space="preserve">Строительство лыжероллерной трассы протяженностью 3969 метров с освещением и видеонаблюдением в Центре зимних видов спорта (при БУ "СШОР N 2" Минспорта Чувашии)</w:t>
            </w:r>
          </w:p>
        </w:tc>
        <w:tc>
          <w:tcPr>
            <w:tcW w:w="1316" w:type="dxa"/>
            <w:vMerge w:val="restart"/>
          </w:tcPr>
          <w:p>
            <w:pPr>
              <w:pStyle w:val="0"/>
            </w:pPr>
            <w:r>
              <w:rPr>
                <w:sz w:val="20"/>
              </w:rPr>
            </w:r>
          </w:p>
        </w:tc>
        <w:tc>
          <w:tcPr>
            <w:tcW w:w="1414" w:type="dxa"/>
            <w:vMerge w:val="restart"/>
          </w:tcPr>
          <w:p>
            <w:pPr>
              <w:pStyle w:val="0"/>
              <w:jc w:val="both"/>
            </w:pPr>
            <w:r>
              <w:rPr>
                <w:sz w:val="20"/>
              </w:rPr>
              <w:t xml:space="preserve">ответственный исполнитель - Минстрой Чувашии, соисполнитель - Минспорт Чувашии</w:t>
            </w: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5500,0</w:t>
            </w:r>
          </w:p>
        </w:tc>
        <w:tc>
          <w:tcPr>
            <w:tcW w:w="1024" w:type="dxa"/>
          </w:tcPr>
          <w:p>
            <w:pPr>
              <w:pStyle w:val="0"/>
              <w:jc w:val="center"/>
            </w:pPr>
            <w:r>
              <w:rPr>
                <w:sz w:val="20"/>
              </w:rPr>
              <w:t xml:space="preserve">11643,7</w:t>
            </w:r>
          </w:p>
        </w:tc>
        <w:tc>
          <w:tcPr>
            <w:tcW w:w="1144" w:type="dxa"/>
          </w:tcPr>
          <w:p>
            <w:pPr>
              <w:pStyle w:val="0"/>
              <w:jc w:val="center"/>
            </w:pPr>
            <w:r>
              <w:rPr>
                <w:sz w:val="20"/>
              </w:rPr>
              <w:t xml:space="preserve">10908,4</w:t>
            </w:r>
          </w:p>
        </w:tc>
        <w:tc>
          <w:tcPr>
            <w:tcW w:w="1144" w:type="dxa"/>
          </w:tcPr>
          <w:p>
            <w:pPr>
              <w:pStyle w:val="0"/>
              <w:jc w:val="center"/>
            </w:pPr>
            <w:r>
              <w:rPr>
                <w:sz w:val="20"/>
              </w:rPr>
              <w:t xml:space="preserve">521550,0</w:t>
            </w:r>
          </w:p>
        </w:tc>
        <w:tc>
          <w:tcPr>
            <w:tcW w:w="1084" w:type="dxa"/>
          </w:tcPr>
          <w:p>
            <w:pPr>
              <w:pStyle w:val="0"/>
              <w:jc w:val="center"/>
            </w:pPr>
            <w:r>
              <w:rPr>
                <w:sz w:val="20"/>
              </w:rPr>
              <w:t xml:space="preserve">458498,3</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365085,0</w:t>
            </w:r>
          </w:p>
        </w:tc>
        <w:tc>
          <w:tcPr>
            <w:tcW w:w="1084" w:type="dxa"/>
          </w:tcPr>
          <w:p>
            <w:pPr>
              <w:pStyle w:val="0"/>
              <w:jc w:val="center"/>
            </w:pPr>
            <w:r>
              <w:rPr>
                <w:sz w:val="20"/>
              </w:rPr>
              <w:t xml:space="preserve">365085,0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832</w:t>
            </w:r>
          </w:p>
        </w:tc>
        <w:tc>
          <w:tcPr>
            <w:tcW w:w="737" w:type="dxa"/>
          </w:tcPr>
          <w:p>
            <w:pPr>
              <w:pStyle w:val="0"/>
              <w:jc w:val="center"/>
            </w:pPr>
            <w:r>
              <w:rPr>
                <w:sz w:val="20"/>
              </w:rPr>
              <w:t xml:space="preserve">1102</w:t>
            </w:r>
          </w:p>
        </w:tc>
        <w:tc>
          <w:tcPr>
            <w:tcW w:w="1444" w:type="dxa"/>
          </w:tcPr>
          <w:p>
            <w:pPr>
              <w:pStyle w:val="0"/>
              <w:jc w:val="center"/>
            </w:pPr>
            <w:r>
              <w:rPr>
                <w:sz w:val="20"/>
              </w:rPr>
              <w:t xml:space="preserve">Ц510200650</w:t>
            </w:r>
          </w:p>
        </w:tc>
        <w:tc>
          <w:tcPr>
            <w:tcW w:w="680" w:type="dxa"/>
          </w:tcPr>
          <w:p>
            <w:pPr>
              <w:pStyle w:val="0"/>
              <w:jc w:val="center"/>
            </w:pPr>
            <w:r>
              <w:rPr>
                <w:sz w:val="20"/>
              </w:rPr>
              <w:t xml:space="preserve">414</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5500,0</w:t>
            </w:r>
          </w:p>
        </w:tc>
        <w:tc>
          <w:tcPr>
            <w:tcW w:w="1024" w:type="dxa"/>
          </w:tcPr>
          <w:p>
            <w:pPr>
              <w:pStyle w:val="0"/>
              <w:jc w:val="center"/>
            </w:pPr>
            <w:r>
              <w:rPr>
                <w:sz w:val="20"/>
              </w:rPr>
              <w:t xml:space="preserve">11643,7</w:t>
            </w:r>
          </w:p>
        </w:tc>
        <w:tc>
          <w:tcPr>
            <w:tcW w:w="1144" w:type="dxa"/>
          </w:tcPr>
          <w:p>
            <w:pPr>
              <w:pStyle w:val="0"/>
              <w:jc w:val="center"/>
            </w:pPr>
            <w:r>
              <w:rPr>
                <w:sz w:val="20"/>
              </w:rPr>
              <w:t xml:space="preserve">10908,4</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832</w:t>
            </w:r>
          </w:p>
        </w:tc>
        <w:tc>
          <w:tcPr>
            <w:tcW w:w="737" w:type="dxa"/>
          </w:tcPr>
          <w:p>
            <w:pPr>
              <w:pStyle w:val="0"/>
              <w:jc w:val="center"/>
            </w:pPr>
            <w:r>
              <w:rPr>
                <w:sz w:val="20"/>
              </w:rPr>
              <w:t xml:space="preserve">1102</w:t>
            </w:r>
          </w:p>
        </w:tc>
        <w:tc>
          <w:tcPr>
            <w:tcW w:w="1444" w:type="dxa"/>
          </w:tcPr>
          <w:p>
            <w:pPr>
              <w:pStyle w:val="0"/>
              <w:jc w:val="center"/>
            </w:pPr>
            <w:r>
              <w:rPr>
                <w:sz w:val="20"/>
              </w:rPr>
              <w:t xml:space="preserve">Ц5102R1110</w:t>
            </w:r>
          </w:p>
        </w:tc>
        <w:tc>
          <w:tcPr>
            <w:tcW w:w="680" w:type="dxa"/>
          </w:tcPr>
          <w:p>
            <w:pPr>
              <w:pStyle w:val="0"/>
              <w:jc w:val="center"/>
            </w:pPr>
            <w:r>
              <w:rPr>
                <w:sz w:val="20"/>
              </w:rPr>
              <w:t xml:space="preserve">414</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156465,0</w:t>
            </w:r>
          </w:p>
        </w:tc>
        <w:tc>
          <w:tcPr>
            <w:tcW w:w="1084" w:type="dxa"/>
          </w:tcPr>
          <w:p>
            <w:pPr>
              <w:pStyle w:val="0"/>
              <w:jc w:val="center"/>
            </w:pPr>
            <w:r>
              <w:rPr>
                <w:sz w:val="20"/>
              </w:rPr>
              <w:t xml:space="preserve">93413,3</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2.4</w:t>
            </w:r>
          </w:p>
        </w:tc>
        <w:tc>
          <w:tcPr>
            <w:tcW w:w="1848" w:type="dxa"/>
            <w:vMerge w:val="restart"/>
          </w:tcPr>
          <w:p>
            <w:pPr>
              <w:pStyle w:val="0"/>
              <w:jc w:val="both"/>
            </w:pPr>
            <w:r>
              <w:rPr>
                <w:sz w:val="20"/>
              </w:rPr>
              <w:t xml:space="preserve">Строительство объекта "Административно-бытовой корпус с тренажерным залом при БОУ ДОД "СДЮСШОР N 8 по спортивной ходьбе" </w:t>
            </w:r>
            <w:hyperlink w:history="0" w:anchor="P7751" w:tooltip="&lt;***&gt; Финансирование мероприятий в республиканском бюджете Чувашской Республики не предусмотрено. Мероприятия включаются для участия в конкурсном отборе.">
              <w:r>
                <w:rPr>
                  <w:sz w:val="20"/>
                  <w:color w:val="0000ff"/>
                </w:rPr>
                <w:t xml:space="preserve">&lt;***&gt;</w:t>
              </w:r>
            </w:hyperlink>
          </w:p>
        </w:tc>
        <w:tc>
          <w:tcPr>
            <w:tcW w:w="1316" w:type="dxa"/>
            <w:vMerge w:val="restart"/>
          </w:tcPr>
          <w:p>
            <w:pPr>
              <w:pStyle w:val="0"/>
            </w:pPr>
            <w:r>
              <w:rPr>
                <w:sz w:val="20"/>
              </w:rPr>
            </w:r>
          </w:p>
        </w:tc>
        <w:tc>
          <w:tcPr>
            <w:tcW w:w="1414" w:type="dxa"/>
            <w:vMerge w:val="restart"/>
          </w:tcPr>
          <w:p>
            <w:pPr>
              <w:pStyle w:val="0"/>
              <w:jc w:val="both"/>
            </w:pPr>
            <w:r>
              <w:rPr>
                <w:sz w:val="20"/>
              </w:rPr>
              <w:t xml:space="preserve">ответственный исполнитель - Минспорт Чувашии</w:t>
            </w: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867</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464</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2.5</w:t>
            </w:r>
          </w:p>
        </w:tc>
        <w:tc>
          <w:tcPr>
            <w:tcW w:w="1848" w:type="dxa"/>
            <w:vMerge w:val="restart"/>
          </w:tcPr>
          <w:p>
            <w:pPr>
              <w:pStyle w:val="0"/>
              <w:jc w:val="both"/>
            </w:pPr>
            <w:r>
              <w:rPr>
                <w:sz w:val="20"/>
              </w:rPr>
              <w:t xml:space="preserve">Строительство спортивно-оздоровительного комплекса с бассейном БУ "СШОР N 9 по плаванию" Минспорта Чувашии</w:t>
            </w:r>
          </w:p>
        </w:tc>
        <w:tc>
          <w:tcPr>
            <w:tcW w:w="1316" w:type="dxa"/>
            <w:vMerge w:val="restart"/>
          </w:tcPr>
          <w:p>
            <w:pPr>
              <w:pStyle w:val="0"/>
            </w:pPr>
            <w:r>
              <w:rPr>
                <w:sz w:val="20"/>
              </w:rPr>
            </w:r>
          </w:p>
        </w:tc>
        <w:tc>
          <w:tcPr>
            <w:tcW w:w="1414" w:type="dxa"/>
            <w:vMerge w:val="restart"/>
          </w:tcPr>
          <w:p>
            <w:pPr>
              <w:pStyle w:val="0"/>
              <w:jc w:val="both"/>
            </w:pPr>
            <w:r>
              <w:rPr>
                <w:sz w:val="20"/>
              </w:rPr>
              <w:t xml:space="preserve">ответственный исполнитель - Минстрой Чувашии, соисполнитель - Минспорт Чувашии</w:t>
            </w: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14273,7</w:t>
            </w:r>
          </w:p>
        </w:tc>
        <w:tc>
          <w:tcPr>
            <w:tcW w:w="1144" w:type="dxa"/>
          </w:tcPr>
          <w:p>
            <w:pPr>
              <w:pStyle w:val="0"/>
              <w:jc w:val="center"/>
            </w:pPr>
            <w:r>
              <w:rPr>
                <w:sz w:val="20"/>
              </w:rPr>
              <w:t xml:space="preserve">14273,7</w:t>
            </w:r>
          </w:p>
        </w:tc>
        <w:tc>
          <w:tcPr>
            <w:tcW w:w="1144" w:type="dxa"/>
          </w:tcPr>
          <w:p>
            <w:pPr>
              <w:pStyle w:val="0"/>
              <w:jc w:val="center"/>
            </w:pPr>
            <w:r>
              <w:rPr>
                <w:sz w:val="20"/>
              </w:rPr>
              <w:t xml:space="preserve">36182,3</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832</w:t>
            </w:r>
          </w:p>
        </w:tc>
        <w:tc>
          <w:tcPr>
            <w:tcW w:w="737" w:type="dxa"/>
          </w:tcPr>
          <w:p>
            <w:pPr>
              <w:pStyle w:val="0"/>
              <w:jc w:val="center"/>
            </w:pPr>
            <w:r>
              <w:rPr>
                <w:sz w:val="20"/>
              </w:rPr>
              <w:t xml:space="preserve">1102</w:t>
            </w:r>
          </w:p>
        </w:tc>
        <w:tc>
          <w:tcPr>
            <w:tcW w:w="1444" w:type="dxa"/>
          </w:tcPr>
          <w:p>
            <w:pPr>
              <w:pStyle w:val="0"/>
              <w:jc w:val="center"/>
            </w:pPr>
            <w:r>
              <w:rPr>
                <w:sz w:val="20"/>
              </w:rPr>
              <w:t xml:space="preserve">Ц510200341</w:t>
            </w:r>
          </w:p>
        </w:tc>
        <w:tc>
          <w:tcPr>
            <w:tcW w:w="680" w:type="dxa"/>
          </w:tcPr>
          <w:p>
            <w:pPr>
              <w:pStyle w:val="0"/>
              <w:jc w:val="center"/>
            </w:pPr>
            <w:r>
              <w:rPr>
                <w:sz w:val="20"/>
              </w:rPr>
              <w:t xml:space="preserve">414</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14273,7</w:t>
            </w:r>
          </w:p>
        </w:tc>
        <w:tc>
          <w:tcPr>
            <w:tcW w:w="1144" w:type="dxa"/>
          </w:tcPr>
          <w:p>
            <w:pPr>
              <w:pStyle w:val="0"/>
              <w:jc w:val="center"/>
            </w:pPr>
            <w:r>
              <w:rPr>
                <w:sz w:val="20"/>
              </w:rPr>
              <w:t xml:space="preserve">14273,7</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832</w:t>
            </w:r>
          </w:p>
        </w:tc>
        <w:tc>
          <w:tcPr>
            <w:tcW w:w="737" w:type="dxa"/>
          </w:tcPr>
          <w:p>
            <w:pPr>
              <w:pStyle w:val="0"/>
              <w:jc w:val="center"/>
            </w:pPr>
            <w:r>
              <w:rPr>
                <w:sz w:val="20"/>
              </w:rPr>
              <w:t xml:space="preserve">1102</w:t>
            </w:r>
          </w:p>
        </w:tc>
        <w:tc>
          <w:tcPr>
            <w:tcW w:w="1444" w:type="dxa"/>
          </w:tcPr>
          <w:p>
            <w:pPr>
              <w:pStyle w:val="0"/>
              <w:jc w:val="center"/>
            </w:pPr>
            <w:r>
              <w:rPr>
                <w:sz w:val="20"/>
              </w:rPr>
              <w:t xml:space="preserve">Ц51022069И</w:t>
            </w:r>
          </w:p>
        </w:tc>
        <w:tc>
          <w:tcPr>
            <w:tcW w:w="680" w:type="dxa"/>
          </w:tcPr>
          <w:p>
            <w:pPr>
              <w:pStyle w:val="0"/>
              <w:jc w:val="center"/>
            </w:pPr>
            <w:r>
              <w:rPr>
                <w:sz w:val="20"/>
              </w:rPr>
              <w:t xml:space="preserve">414</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36182,3</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2.6</w:t>
            </w:r>
          </w:p>
        </w:tc>
        <w:tc>
          <w:tcPr>
            <w:tcW w:w="1848" w:type="dxa"/>
            <w:vMerge w:val="restart"/>
          </w:tcPr>
          <w:p>
            <w:pPr>
              <w:pStyle w:val="0"/>
              <w:jc w:val="both"/>
            </w:pPr>
            <w:r>
              <w:rPr>
                <w:sz w:val="20"/>
              </w:rPr>
              <w:t xml:space="preserve">Строительство футбольного манежа при БУ "СШ по футболу" Минспорта Чувашии</w:t>
            </w:r>
          </w:p>
        </w:tc>
        <w:tc>
          <w:tcPr>
            <w:tcW w:w="1316" w:type="dxa"/>
            <w:vMerge w:val="restart"/>
          </w:tcPr>
          <w:p>
            <w:pPr>
              <w:pStyle w:val="0"/>
            </w:pPr>
            <w:r>
              <w:rPr>
                <w:sz w:val="20"/>
              </w:rPr>
            </w:r>
          </w:p>
        </w:tc>
        <w:tc>
          <w:tcPr>
            <w:tcW w:w="1414" w:type="dxa"/>
            <w:vMerge w:val="restart"/>
          </w:tcPr>
          <w:p>
            <w:pPr>
              <w:pStyle w:val="0"/>
              <w:jc w:val="both"/>
            </w:pPr>
            <w:r>
              <w:rPr>
                <w:sz w:val="20"/>
              </w:rPr>
              <w:t xml:space="preserve">ответственный исполнитель - Минспорт Чувашии</w:t>
            </w: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5100,0</w:t>
            </w:r>
          </w:p>
        </w:tc>
        <w:tc>
          <w:tcPr>
            <w:tcW w:w="1024" w:type="dxa"/>
          </w:tcPr>
          <w:p>
            <w:pPr>
              <w:pStyle w:val="0"/>
              <w:jc w:val="center"/>
            </w:pPr>
            <w:r>
              <w:rPr>
                <w:sz w:val="20"/>
              </w:rPr>
              <w:t xml:space="preserve">x</w:t>
            </w:r>
          </w:p>
        </w:tc>
        <w:tc>
          <w:tcPr>
            <w:tcW w:w="102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084" w:type="dxa"/>
          </w:tcPr>
          <w:p>
            <w:pPr>
              <w:pStyle w:val="0"/>
              <w:jc w:val="center"/>
            </w:pPr>
            <w:r>
              <w:rPr>
                <w:sz w:val="20"/>
              </w:rPr>
              <w:t xml:space="preserve">x</w:t>
            </w:r>
          </w:p>
        </w:tc>
        <w:tc>
          <w:tcPr>
            <w:tcW w:w="904" w:type="dxa"/>
          </w:tcPr>
          <w:p>
            <w:pPr>
              <w:pStyle w:val="0"/>
              <w:jc w:val="center"/>
            </w:pPr>
            <w:r>
              <w:rPr>
                <w:sz w:val="20"/>
              </w:rPr>
              <w:t xml:space="preserve">x</w:t>
            </w:r>
          </w:p>
        </w:tc>
        <w:tc>
          <w:tcPr>
            <w:tcW w:w="1144" w:type="dxa"/>
          </w:tcPr>
          <w:p>
            <w:pPr>
              <w:pStyle w:val="0"/>
              <w:jc w:val="center"/>
            </w:pPr>
            <w:r>
              <w:rPr>
                <w:sz w:val="20"/>
              </w:rPr>
              <w:t xml:space="preserve">x</w:t>
            </w:r>
          </w:p>
        </w:tc>
        <w:tc>
          <w:tcPr>
            <w:tcW w:w="1024" w:type="dxa"/>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x</w:t>
            </w:r>
          </w:p>
        </w:tc>
        <w:tc>
          <w:tcPr>
            <w:tcW w:w="102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084" w:type="dxa"/>
          </w:tcPr>
          <w:p>
            <w:pPr>
              <w:pStyle w:val="0"/>
              <w:jc w:val="center"/>
            </w:pPr>
            <w:r>
              <w:rPr>
                <w:sz w:val="20"/>
              </w:rPr>
              <w:t xml:space="preserve">x</w:t>
            </w:r>
          </w:p>
        </w:tc>
        <w:tc>
          <w:tcPr>
            <w:tcW w:w="904" w:type="dxa"/>
          </w:tcPr>
          <w:p>
            <w:pPr>
              <w:pStyle w:val="0"/>
              <w:jc w:val="center"/>
            </w:pPr>
            <w:r>
              <w:rPr>
                <w:sz w:val="20"/>
              </w:rPr>
              <w:t xml:space="preserve">x</w:t>
            </w:r>
          </w:p>
        </w:tc>
        <w:tc>
          <w:tcPr>
            <w:tcW w:w="1144" w:type="dxa"/>
          </w:tcPr>
          <w:p>
            <w:pPr>
              <w:pStyle w:val="0"/>
              <w:jc w:val="center"/>
            </w:pPr>
            <w:r>
              <w:rPr>
                <w:sz w:val="20"/>
              </w:rPr>
              <w:t xml:space="preserve">x</w:t>
            </w:r>
          </w:p>
        </w:tc>
        <w:tc>
          <w:tcPr>
            <w:tcW w:w="1024" w:type="dxa"/>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867</w:t>
            </w:r>
          </w:p>
        </w:tc>
        <w:tc>
          <w:tcPr>
            <w:tcW w:w="737" w:type="dxa"/>
          </w:tcPr>
          <w:p>
            <w:pPr>
              <w:pStyle w:val="0"/>
              <w:jc w:val="center"/>
            </w:pPr>
            <w:r>
              <w:rPr>
                <w:sz w:val="20"/>
              </w:rPr>
              <w:t xml:space="preserve">1102</w:t>
            </w:r>
          </w:p>
        </w:tc>
        <w:tc>
          <w:tcPr>
            <w:tcW w:w="1444" w:type="dxa"/>
          </w:tcPr>
          <w:p>
            <w:pPr>
              <w:pStyle w:val="0"/>
              <w:jc w:val="center"/>
            </w:pPr>
            <w:r>
              <w:rPr>
                <w:sz w:val="20"/>
              </w:rPr>
              <w:t xml:space="preserve">Ц510219380</w:t>
            </w:r>
          </w:p>
        </w:tc>
        <w:tc>
          <w:tcPr>
            <w:tcW w:w="680" w:type="dxa"/>
          </w:tcPr>
          <w:p>
            <w:pPr>
              <w:pStyle w:val="0"/>
              <w:jc w:val="center"/>
            </w:pPr>
            <w:r>
              <w:rPr>
                <w:sz w:val="20"/>
              </w:rPr>
              <w:t xml:space="preserve">464</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5100,0</w:t>
            </w:r>
          </w:p>
        </w:tc>
        <w:tc>
          <w:tcPr>
            <w:tcW w:w="1024" w:type="dxa"/>
          </w:tcPr>
          <w:p>
            <w:pPr>
              <w:pStyle w:val="0"/>
              <w:jc w:val="center"/>
            </w:pPr>
            <w:r>
              <w:rPr>
                <w:sz w:val="20"/>
              </w:rPr>
              <w:t xml:space="preserve">x</w:t>
            </w:r>
          </w:p>
        </w:tc>
        <w:tc>
          <w:tcPr>
            <w:tcW w:w="102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084" w:type="dxa"/>
          </w:tcPr>
          <w:p>
            <w:pPr>
              <w:pStyle w:val="0"/>
              <w:jc w:val="center"/>
            </w:pPr>
            <w:r>
              <w:rPr>
                <w:sz w:val="20"/>
              </w:rPr>
              <w:t xml:space="preserve">x</w:t>
            </w:r>
          </w:p>
        </w:tc>
        <w:tc>
          <w:tcPr>
            <w:tcW w:w="904" w:type="dxa"/>
          </w:tcPr>
          <w:p>
            <w:pPr>
              <w:pStyle w:val="0"/>
              <w:jc w:val="center"/>
            </w:pPr>
            <w:r>
              <w:rPr>
                <w:sz w:val="20"/>
              </w:rPr>
              <w:t xml:space="preserve">x</w:t>
            </w:r>
          </w:p>
        </w:tc>
        <w:tc>
          <w:tcPr>
            <w:tcW w:w="1144" w:type="dxa"/>
          </w:tcPr>
          <w:p>
            <w:pPr>
              <w:pStyle w:val="0"/>
              <w:jc w:val="center"/>
            </w:pPr>
            <w:r>
              <w:rPr>
                <w:sz w:val="20"/>
              </w:rPr>
              <w:t xml:space="preserve">x</w:t>
            </w:r>
          </w:p>
        </w:tc>
        <w:tc>
          <w:tcPr>
            <w:tcW w:w="1024" w:type="dxa"/>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x</w:t>
            </w:r>
          </w:p>
        </w:tc>
        <w:tc>
          <w:tcPr>
            <w:tcW w:w="102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084" w:type="dxa"/>
          </w:tcPr>
          <w:p>
            <w:pPr>
              <w:pStyle w:val="0"/>
              <w:jc w:val="center"/>
            </w:pPr>
            <w:r>
              <w:rPr>
                <w:sz w:val="20"/>
              </w:rPr>
              <w:t xml:space="preserve">x</w:t>
            </w:r>
          </w:p>
        </w:tc>
        <w:tc>
          <w:tcPr>
            <w:tcW w:w="904" w:type="dxa"/>
          </w:tcPr>
          <w:p>
            <w:pPr>
              <w:pStyle w:val="0"/>
              <w:jc w:val="center"/>
            </w:pPr>
            <w:r>
              <w:rPr>
                <w:sz w:val="20"/>
              </w:rPr>
              <w:t xml:space="preserve">x</w:t>
            </w:r>
          </w:p>
        </w:tc>
        <w:tc>
          <w:tcPr>
            <w:tcW w:w="1144" w:type="dxa"/>
          </w:tcPr>
          <w:p>
            <w:pPr>
              <w:pStyle w:val="0"/>
              <w:jc w:val="center"/>
            </w:pPr>
            <w:r>
              <w:rPr>
                <w:sz w:val="20"/>
              </w:rPr>
              <w:t xml:space="preserve">x</w:t>
            </w:r>
          </w:p>
        </w:tc>
        <w:tc>
          <w:tcPr>
            <w:tcW w:w="1024" w:type="dxa"/>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x</w:t>
            </w:r>
          </w:p>
        </w:tc>
        <w:tc>
          <w:tcPr>
            <w:tcW w:w="102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084" w:type="dxa"/>
          </w:tcPr>
          <w:p>
            <w:pPr>
              <w:pStyle w:val="0"/>
              <w:jc w:val="center"/>
            </w:pPr>
            <w:r>
              <w:rPr>
                <w:sz w:val="20"/>
              </w:rPr>
              <w:t xml:space="preserve">x</w:t>
            </w:r>
          </w:p>
        </w:tc>
        <w:tc>
          <w:tcPr>
            <w:tcW w:w="904" w:type="dxa"/>
          </w:tcPr>
          <w:p>
            <w:pPr>
              <w:pStyle w:val="0"/>
              <w:jc w:val="center"/>
            </w:pPr>
            <w:r>
              <w:rPr>
                <w:sz w:val="20"/>
              </w:rPr>
              <w:t xml:space="preserve">x</w:t>
            </w:r>
          </w:p>
        </w:tc>
        <w:tc>
          <w:tcPr>
            <w:tcW w:w="1144" w:type="dxa"/>
          </w:tcPr>
          <w:p>
            <w:pPr>
              <w:pStyle w:val="0"/>
              <w:jc w:val="center"/>
            </w:pPr>
            <w:r>
              <w:rPr>
                <w:sz w:val="20"/>
              </w:rPr>
              <w:t xml:space="preserve">x</w:t>
            </w:r>
          </w:p>
        </w:tc>
        <w:tc>
          <w:tcPr>
            <w:tcW w:w="1024" w:type="dxa"/>
          </w:tcPr>
          <w:p>
            <w:pPr>
              <w:pStyle w:val="0"/>
              <w:jc w:val="center"/>
            </w:pPr>
            <w:r>
              <w:rPr>
                <w:sz w:val="20"/>
              </w:rPr>
              <w:t xml:space="preserve">x</w:t>
            </w:r>
          </w:p>
        </w:tc>
      </w:tr>
      <w:tr>
        <w:tc>
          <w:tcPr>
            <w:tcW w:w="850" w:type="dxa"/>
            <w:tcBorders>
              <w:left w:val="nil"/>
            </w:tcBorders>
            <w:vMerge w:val="restart"/>
          </w:tcPr>
          <w:p>
            <w:pPr>
              <w:pStyle w:val="0"/>
              <w:jc w:val="both"/>
            </w:pPr>
            <w:r>
              <w:rPr>
                <w:sz w:val="20"/>
              </w:rPr>
              <w:t xml:space="preserve">Мероприятие 2.7</w:t>
            </w:r>
          </w:p>
        </w:tc>
        <w:tc>
          <w:tcPr>
            <w:tcW w:w="1848" w:type="dxa"/>
            <w:vMerge w:val="restart"/>
          </w:tcPr>
          <w:p>
            <w:pPr>
              <w:pStyle w:val="0"/>
              <w:jc w:val="both"/>
            </w:pPr>
            <w:r>
              <w:rPr>
                <w:sz w:val="20"/>
              </w:rPr>
              <w:t xml:space="preserve">Реконструкция футбольного поля МБУДО "ДЮСШ "Энергия" в г. Чебоксары Чувашской Республики</w:t>
            </w:r>
          </w:p>
        </w:tc>
        <w:tc>
          <w:tcPr>
            <w:tcW w:w="1316" w:type="dxa"/>
            <w:vMerge w:val="restart"/>
          </w:tcPr>
          <w:p>
            <w:pPr>
              <w:pStyle w:val="0"/>
            </w:pPr>
            <w:r>
              <w:rPr>
                <w:sz w:val="20"/>
              </w:rPr>
            </w:r>
          </w:p>
        </w:tc>
        <w:tc>
          <w:tcPr>
            <w:tcW w:w="1414" w:type="dxa"/>
            <w:vMerge w:val="restart"/>
          </w:tcPr>
          <w:p>
            <w:pPr>
              <w:pStyle w:val="0"/>
              <w:jc w:val="both"/>
            </w:pPr>
            <w:r>
              <w:rPr>
                <w:sz w:val="20"/>
              </w:rPr>
              <w:t xml:space="preserve">ответственный исполнитель - Минспорт Чувашии</w:t>
            </w: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25960,2</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867</w:t>
            </w:r>
          </w:p>
        </w:tc>
        <w:tc>
          <w:tcPr>
            <w:tcW w:w="737" w:type="dxa"/>
          </w:tcPr>
          <w:p>
            <w:pPr>
              <w:pStyle w:val="0"/>
              <w:jc w:val="center"/>
            </w:pPr>
            <w:r>
              <w:rPr>
                <w:sz w:val="20"/>
              </w:rPr>
              <w:t xml:space="preserve">1102</w:t>
            </w:r>
          </w:p>
        </w:tc>
        <w:tc>
          <w:tcPr>
            <w:tcW w:w="1444" w:type="dxa"/>
          </w:tcPr>
          <w:p>
            <w:pPr>
              <w:pStyle w:val="0"/>
              <w:jc w:val="center"/>
            </w:pPr>
            <w:r>
              <w:rPr>
                <w:sz w:val="20"/>
              </w:rPr>
              <w:t xml:space="preserve">Ц510215700</w:t>
            </w:r>
          </w:p>
        </w:tc>
        <w:tc>
          <w:tcPr>
            <w:tcW w:w="680" w:type="dxa"/>
          </w:tcPr>
          <w:p>
            <w:pPr>
              <w:pStyle w:val="0"/>
              <w:jc w:val="center"/>
            </w:pPr>
            <w:r>
              <w:rPr>
                <w:sz w:val="20"/>
              </w:rPr>
              <w:t xml:space="preserve">522</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12980,1</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12980,1</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2.8</w:t>
            </w:r>
          </w:p>
        </w:tc>
        <w:tc>
          <w:tcPr>
            <w:tcW w:w="1848" w:type="dxa"/>
            <w:vMerge w:val="restart"/>
          </w:tcPr>
          <w:p>
            <w:pPr>
              <w:pStyle w:val="0"/>
              <w:jc w:val="both"/>
            </w:pPr>
            <w:r>
              <w:rPr>
                <w:sz w:val="20"/>
              </w:rPr>
              <w:t xml:space="preserve">Строительство объекта "Здание олимпийского центра подготовки по стрельбе из лука с выставочно-конгрессными залами в г. Чебоксары" </w:t>
            </w:r>
            <w:hyperlink w:history="0" w:anchor="P7751" w:tooltip="&lt;***&gt; Финансирование мероприятий в республиканском бюджете Чувашской Республики не предусмотрено. Мероприятия включаются для участия в конкурсном отборе.">
              <w:r>
                <w:rPr>
                  <w:sz w:val="20"/>
                  <w:color w:val="0000ff"/>
                </w:rPr>
                <w:t xml:space="preserve">&lt;***&gt;</w:t>
              </w:r>
            </w:hyperlink>
          </w:p>
        </w:tc>
        <w:tc>
          <w:tcPr>
            <w:tcW w:w="1316" w:type="dxa"/>
            <w:vMerge w:val="restart"/>
          </w:tcPr>
          <w:p>
            <w:pPr>
              <w:pStyle w:val="0"/>
            </w:pPr>
            <w:r>
              <w:rPr>
                <w:sz w:val="20"/>
              </w:rPr>
            </w:r>
          </w:p>
        </w:tc>
        <w:tc>
          <w:tcPr>
            <w:tcW w:w="1414" w:type="dxa"/>
            <w:vMerge w:val="restart"/>
          </w:tcPr>
          <w:p>
            <w:pPr>
              <w:pStyle w:val="0"/>
              <w:jc w:val="both"/>
            </w:pPr>
            <w:r>
              <w:rPr>
                <w:sz w:val="20"/>
              </w:rPr>
              <w:t xml:space="preserve">ответственный исполнитель - Минспорт Чувашии</w:t>
            </w: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867</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465</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2.9</w:t>
            </w:r>
          </w:p>
        </w:tc>
        <w:tc>
          <w:tcPr>
            <w:tcW w:w="1848" w:type="dxa"/>
            <w:vMerge w:val="restart"/>
          </w:tcPr>
          <w:p>
            <w:pPr>
              <w:pStyle w:val="0"/>
              <w:jc w:val="both"/>
            </w:pPr>
            <w:r>
              <w:rPr>
                <w:sz w:val="20"/>
              </w:rPr>
              <w:t xml:space="preserve">Реконструкция стадиона "Волга" города Чебоксары, ул. Коллективная, д. 3</w:t>
            </w:r>
          </w:p>
        </w:tc>
        <w:tc>
          <w:tcPr>
            <w:tcW w:w="1316" w:type="dxa"/>
            <w:vMerge w:val="restart"/>
          </w:tcPr>
          <w:p>
            <w:pPr>
              <w:pStyle w:val="0"/>
            </w:pPr>
            <w:r>
              <w:rPr>
                <w:sz w:val="20"/>
              </w:rPr>
            </w:r>
          </w:p>
        </w:tc>
        <w:tc>
          <w:tcPr>
            <w:tcW w:w="1414" w:type="dxa"/>
            <w:vMerge w:val="restart"/>
          </w:tcPr>
          <w:p>
            <w:pPr>
              <w:pStyle w:val="0"/>
              <w:jc w:val="both"/>
            </w:pPr>
            <w:r>
              <w:rPr>
                <w:sz w:val="20"/>
              </w:rPr>
              <w:t xml:space="preserve">ответственный исполнитель - Минстрой Чувашии, соисполнитель - Минспорт Чувашии</w:t>
            </w: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178500,0</w:t>
            </w:r>
          </w:p>
        </w:tc>
        <w:tc>
          <w:tcPr>
            <w:tcW w:w="1144" w:type="dxa"/>
          </w:tcPr>
          <w:p>
            <w:pPr>
              <w:pStyle w:val="0"/>
              <w:jc w:val="center"/>
            </w:pPr>
            <w:r>
              <w:rPr>
                <w:sz w:val="20"/>
              </w:rPr>
              <w:t xml:space="preserve">457685,4</w:t>
            </w:r>
          </w:p>
        </w:tc>
        <w:tc>
          <w:tcPr>
            <w:tcW w:w="1144" w:type="dxa"/>
          </w:tcPr>
          <w:p>
            <w:pPr>
              <w:pStyle w:val="0"/>
              <w:jc w:val="center"/>
            </w:pPr>
            <w:r>
              <w:rPr>
                <w:sz w:val="20"/>
              </w:rPr>
              <w:t xml:space="preserve">540803,6</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175000,0</w:t>
            </w:r>
          </w:p>
        </w:tc>
        <w:tc>
          <w:tcPr>
            <w:tcW w:w="1144" w:type="dxa"/>
          </w:tcPr>
          <w:p>
            <w:pPr>
              <w:pStyle w:val="0"/>
              <w:jc w:val="center"/>
            </w:pPr>
            <w:r>
              <w:rPr>
                <w:sz w:val="20"/>
              </w:rPr>
              <w:t xml:space="preserve">445500,0</w:t>
            </w:r>
          </w:p>
        </w:tc>
        <w:tc>
          <w:tcPr>
            <w:tcW w:w="1144" w:type="dxa"/>
          </w:tcPr>
          <w:p>
            <w:pPr>
              <w:pStyle w:val="0"/>
              <w:jc w:val="center"/>
            </w:pPr>
            <w:r>
              <w:rPr>
                <w:sz w:val="20"/>
              </w:rPr>
              <w:t xml:space="preserve">527521,1</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832</w:t>
            </w:r>
          </w:p>
        </w:tc>
        <w:tc>
          <w:tcPr>
            <w:tcW w:w="737" w:type="dxa"/>
          </w:tcPr>
          <w:p>
            <w:pPr>
              <w:pStyle w:val="0"/>
              <w:jc w:val="center"/>
            </w:pPr>
            <w:r>
              <w:rPr>
                <w:sz w:val="20"/>
              </w:rPr>
              <w:t xml:space="preserve">1102</w:t>
            </w:r>
          </w:p>
        </w:tc>
        <w:tc>
          <w:tcPr>
            <w:tcW w:w="1444" w:type="dxa"/>
          </w:tcPr>
          <w:p>
            <w:pPr>
              <w:pStyle w:val="0"/>
              <w:jc w:val="center"/>
            </w:pPr>
            <w:r>
              <w:rPr>
                <w:sz w:val="20"/>
              </w:rPr>
              <w:t xml:space="preserve">Ц5102R1117</w:t>
            </w:r>
          </w:p>
        </w:tc>
        <w:tc>
          <w:tcPr>
            <w:tcW w:w="680" w:type="dxa"/>
          </w:tcPr>
          <w:p>
            <w:pPr>
              <w:pStyle w:val="0"/>
              <w:jc w:val="center"/>
            </w:pPr>
            <w:r>
              <w:rPr>
                <w:sz w:val="20"/>
              </w:rPr>
              <w:t xml:space="preserve">414</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3500,0</w:t>
            </w:r>
          </w:p>
        </w:tc>
        <w:tc>
          <w:tcPr>
            <w:tcW w:w="1144" w:type="dxa"/>
          </w:tcPr>
          <w:p>
            <w:pPr>
              <w:pStyle w:val="0"/>
              <w:jc w:val="center"/>
            </w:pPr>
            <w:r>
              <w:rPr>
                <w:sz w:val="20"/>
              </w:rPr>
              <w:t xml:space="preserve">5959,3</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832</w:t>
            </w:r>
          </w:p>
        </w:tc>
        <w:tc>
          <w:tcPr>
            <w:tcW w:w="737" w:type="dxa"/>
          </w:tcPr>
          <w:p>
            <w:pPr>
              <w:pStyle w:val="0"/>
              <w:jc w:val="center"/>
            </w:pPr>
            <w:r>
              <w:rPr>
                <w:sz w:val="20"/>
              </w:rPr>
              <w:t xml:space="preserve">1102</w:t>
            </w:r>
          </w:p>
        </w:tc>
        <w:tc>
          <w:tcPr>
            <w:tcW w:w="1444" w:type="dxa"/>
          </w:tcPr>
          <w:p>
            <w:pPr>
              <w:pStyle w:val="0"/>
              <w:jc w:val="center"/>
            </w:pPr>
            <w:r>
              <w:rPr>
                <w:sz w:val="20"/>
              </w:rPr>
              <w:t xml:space="preserve">Ц5102R1110</w:t>
            </w:r>
          </w:p>
        </w:tc>
        <w:tc>
          <w:tcPr>
            <w:tcW w:w="680" w:type="dxa"/>
          </w:tcPr>
          <w:p>
            <w:pPr>
              <w:pStyle w:val="0"/>
              <w:jc w:val="center"/>
            </w:pPr>
            <w:r>
              <w:rPr>
                <w:sz w:val="20"/>
              </w:rPr>
              <w:t xml:space="preserve">414</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7056,4</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832</w:t>
            </w:r>
          </w:p>
        </w:tc>
        <w:tc>
          <w:tcPr>
            <w:tcW w:w="737" w:type="dxa"/>
          </w:tcPr>
          <w:p>
            <w:pPr>
              <w:pStyle w:val="0"/>
              <w:jc w:val="center"/>
            </w:pPr>
            <w:r>
              <w:rPr>
                <w:sz w:val="20"/>
              </w:rPr>
              <w:t xml:space="preserve">1102</w:t>
            </w:r>
          </w:p>
        </w:tc>
        <w:tc>
          <w:tcPr>
            <w:tcW w:w="1444" w:type="dxa"/>
          </w:tcPr>
          <w:p>
            <w:pPr>
              <w:pStyle w:val="0"/>
              <w:jc w:val="center"/>
            </w:pPr>
            <w:r>
              <w:rPr>
                <w:sz w:val="20"/>
              </w:rPr>
              <w:t xml:space="preserve">Ц510220220</w:t>
            </w:r>
          </w:p>
        </w:tc>
        <w:tc>
          <w:tcPr>
            <w:tcW w:w="680" w:type="dxa"/>
          </w:tcPr>
          <w:p>
            <w:pPr>
              <w:pStyle w:val="0"/>
              <w:jc w:val="center"/>
            </w:pPr>
            <w:r>
              <w:rPr>
                <w:sz w:val="20"/>
              </w:rPr>
              <w:t xml:space="preserve">414</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6226,1</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832</w:t>
            </w:r>
          </w:p>
        </w:tc>
        <w:tc>
          <w:tcPr>
            <w:tcW w:w="737" w:type="dxa"/>
          </w:tcPr>
          <w:p>
            <w:pPr>
              <w:pStyle w:val="0"/>
              <w:jc w:val="center"/>
            </w:pPr>
            <w:r>
              <w:rPr>
                <w:sz w:val="20"/>
              </w:rPr>
              <w:t xml:space="preserve">1102</w:t>
            </w:r>
          </w:p>
        </w:tc>
        <w:tc>
          <w:tcPr>
            <w:tcW w:w="1444" w:type="dxa"/>
          </w:tcPr>
          <w:p>
            <w:pPr>
              <w:pStyle w:val="0"/>
              <w:jc w:val="center"/>
            </w:pPr>
            <w:r>
              <w:rPr>
                <w:sz w:val="20"/>
              </w:rPr>
              <w:t xml:space="preserve">Ц51022069И</w:t>
            </w:r>
          </w:p>
        </w:tc>
        <w:tc>
          <w:tcPr>
            <w:tcW w:w="680" w:type="dxa"/>
          </w:tcPr>
          <w:p>
            <w:pPr>
              <w:pStyle w:val="0"/>
              <w:jc w:val="center"/>
            </w:pPr>
            <w:r>
              <w:rPr>
                <w:sz w:val="20"/>
              </w:rPr>
              <w:t xml:space="preserve">414</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6226,1</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2.10</w:t>
            </w:r>
          </w:p>
        </w:tc>
        <w:tc>
          <w:tcPr>
            <w:tcW w:w="1848" w:type="dxa"/>
            <w:vMerge w:val="restart"/>
          </w:tcPr>
          <w:p>
            <w:pPr>
              <w:pStyle w:val="0"/>
              <w:jc w:val="both"/>
            </w:pPr>
            <w:r>
              <w:rPr>
                <w:sz w:val="20"/>
              </w:rPr>
              <w:t xml:space="preserve">Реконструкция Центрального стадиона им. А.Г.Николаева в г. Новочебоксарск Чувашской Республики </w:t>
            </w:r>
            <w:hyperlink w:history="0" w:anchor="P7751" w:tooltip="&lt;***&gt; Финансирование мероприятий в республиканском бюджете Чувашской Республики не предусмотрено. Мероприятия включаются для участия в конкурсном отборе.">
              <w:r>
                <w:rPr>
                  <w:sz w:val="20"/>
                  <w:color w:val="0000ff"/>
                </w:rPr>
                <w:t xml:space="preserve">&lt;***&gt;</w:t>
              </w:r>
            </w:hyperlink>
          </w:p>
        </w:tc>
        <w:tc>
          <w:tcPr>
            <w:tcW w:w="1316" w:type="dxa"/>
            <w:vMerge w:val="restart"/>
          </w:tcPr>
          <w:p>
            <w:pPr>
              <w:pStyle w:val="0"/>
            </w:pPr>
            <w:r>
              <w:rPr>
                <w:sz w:val="20"/>
              </w:rPr>
            </w:r>
          </w:p>
        </w:tc>
        <w:tc>
          <w:tcPr>
            <w:tcW w:w="1414" w:type="dxa"/>
            <w:vMerge w:val="restart"/>
          </w:tcPr>
          <w:p>
            <w:pPr>
              <w:pStyle w:val="0"/>
              <w:jc w:val="both"/>
            </w:pPr>
            <w:r>
              <w:rPr>
                <w:sz w:val="20"/>
              </w:rPr>
              <w:t xml:space="preserve">ответственный исполнитель - Минспорт Чувашии</w:t>
            </w: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8214,9</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832</w:t>
            </w:r>
          </w:p>
        </w:tc>
        <w:tc>
          <w:tcPr>
            <w:tcW w:w="737" w:type="dxa"/>
          </w:tcPr>
          <w:p>
            <w:pPr>
              <w:pStyle w:val="0"/>
              <w:jc w:val="center"/>
            </w:pPr>
            <w:r>
              <w:rPr>
                <w:sz w:val="20"/>
              </w:rPr>
              <w:t xml:space="preserve">1102</w:t>
            </w:r>
          </w:p>
        </w:tc>
        <w:tc>
          <w:tcPr>
            <w:tcW w:w="1444" w:type="dxa"/>
          </w:tcPr>
          <w:p>
            <w:pPr>
              <w:pStyle w:val="0"/>
              <w:jc w:val="center"/>
            </w:pPr>
            <w:r>
              <w:rPr>
                <w:sz w:val="20"/>
              </w:rPr>
              <w:t xml:space="preserve">Ц51022069И</w:t>
            </w:r>
          </w:p>
        </w:tc>
        <w:tc>
          <w:tcPr>
            <w:tcW w:w="680" w:type="dxa"/>
          </w:tcPr>
          <w:p>
            <w:pPr>
              <w:pStyle w:val="0"/>
              <w:jc w:val="center"/>
            </w:pPr>
            <w:r>
              <w:rPr>
                <w:sz w:val="20"/>
              </w:rPr>
              <w:t xml:space="preserve">414</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8214,9</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2.11</w:t>
            </w:r>
          </w:p>
        </w:tc>
        <w:tc>
          <w:tcPr>
            <w:tcW w:w="1848" w:type="dxa"/>
            <w:vMerge w:val="restart"/>
          </w:tcPr>
          <w:p>
            <w:pPr>
              <w:pStyle w:val="0"/>
              <w:jc w:val="both"/>
            </w:pPr>
            <w:r>
              <w:rPr>
                <w:sz w:val="20"/>
              </w:rPr>
              <w:t xml:space="preserve">Строительство стадиона-площадки в с. Яльчики Яльчикского района Чувашской Республики</w:t>
            </w:r>
          </w:p>
        </w:tc>
        <w:tc>
          <w:tcPr>
            <w:tcW w:w="1316" w:type="dxa"/>
            <w:vMerge w:val="restart"/>
          </w:tcPr>
          <w:p>
            <w:pPr>
              <w:pStyle w:val="0"/>
            </w:pPr>
            <w:r>
              <w:rPr>
                <w:sz w:val="20"/>
              </w:rPr>
            </w:r>
          </w:p>
        </w:tc>
        <w:tc>
          <w:tcPr>
            <w:tcW w:w="1414" w:type="dxa"/>
            <w:vMerge w:val="restart"/>
          </w:tcPr>
          <w:p>
            <w:pPr>
              <w:pStyle w:val="0"/>
              <w:jc w:val="both"/>
            </w:pPr>
            <w:r>
              <w:rPr>
                <w:sz w:val="20"/>
              </w:rPr>
              <w:t xml:space="preserve">ответственный исполнитель - Минспорт Чувашии</w:t>
            </w: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30722,5</w:t>
            </w:r>
          </w:p>
        </w:tc>
        <w:tc>
          <w:tcPr>
            <w:tcW w:w="1024" w:type="dxa"/>
          </w:tcPr>
          <w:p>
            <w:pPr>
              <w:pStyle w:val="0"/>
              <w:jc w:val="center"/>
            </w:pPr>
            <w:r>
              <w:rPr>
                <w:sz w:val="20"/>
              </w:rPr>
              <w:t xml:space="preserve">28099,7</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867</w:t>
            </w:r>
          </w:p>
        </w:tc>
        <w:tc>
          <w:tcPr>
            <w:tcW w:w="737" w:type="dxa"/>
          </w:tcPr>
          <w:p>
            <w:pPr>
              <w:pStyle w:val="0"/>
              <w:jc w:val="center"/>
            </w:pPr>
            <w:r>
              <w:rPr>
                <w:sz w:val="20"/>
              </w:rPr>
              <w:t xml:space="preserve">1102</w:t>
            </w:r>
          </w:p>
        </w:tc>
        <w:tc>
          <w:tcPr>
            <w:tcW w:w="1444" w:type="dxa"/>
          </w:tcPr>
          <w:p>
            <w:pPr>
              <w:pStyle w:val="0"/>
              <w:jc w:val="center"/>
            </w:pPr>
            <w:r>
              <w:rPr>
                <w:sz w:val="20"/>
              </w:rPr>
              <w:t xml:space="preserve">Ц510215381</w:t>
            </w:r>
          </w:p>
        </w:tc>
        <w:tc>
          <w:tcPr>
            <w:tcW w:w="680" w:type="dxa"/>
          </w:tcPr>
          <w:p>
            <w:pPr>
              <w:pStyle w:val="0"/>
              <w:jc w:val="center"/>
            </w:pPr>
            <w:r>
              <w:rPr>
                <w:sz w:val="20"/>
              </w:rPr>
              <w:t xml:space="preserve">522</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28879,2</w:t>
            </w:r>
          </w:p>
        </w:tc>
        <w:tc>
          <w:tcPr>
            <w:tcW w:w="1024" w:type="dxa"/>
          </w:tcPr>
          <w:p>
            <w:pPr>
              <w:pStyle w:val="0"/>
              <w:jc w:val="center"/>
            </w:pPr>
            <w:r>
              <w:rPr>
                <w:sz w:val="20"/>
              </w:rPr>
              <w:t xml:space="preserve">26413,8</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1843,3</w:t>
            </w:r>
          </w:p>
        </w:tc>
        <w:tc>
          <w:tcPr>
            <w:tcW w:w="1024" w:type="dxa"/>
          </w:tcPr>
          <w:p>
            <w:pPr>
              <w:pStyle w:val="0"/>
              <w:jc w:val="center"/>
            </w:pPr>
            <w:r>
              <w:rPr>
                <w:sz w:val="20"/>
              </w:rPr>
              <w:t xml:space="preserve">1685,9</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2.12</w:t>
            </w:r>
          </w:p>
        </w:tc>
        <w:tc>
          <w:tcPr>
            <w:tcW w:w="1848" w:type="dxa"/>
            <w:vMerge w:val="restart"/>
          </w:tcPr>
          <w:p>
            <w:pPr>
              <w:pStyle w:val="0"/>
              <w:jc w:val="both"/>
            </w:pPr>
            <w:r>
              <w:rPr>
                <w:sz w:val="20"/>
              </w:rPr>
              <w:t xml:space="preserve">Строительство объекта "Стадион-площадка при муниципальном бюджетном общеобразовательном учреждении "Средняя общеобразовательная школа N 2", Россия, Чувашская Республика, Ядринский район, г. Ядрин. Физкультурно-оздоровительный комплекс открытого типа"</w:t>
            </w:r>
          </w:p>
        </w:tc>
        <w:tc>
          <w:tcPr>
            <w:tcW w:w="1316" w:type="dxa"/>
            <w:vMerge w:val="restart"/>
          </w:tcPr>
          <w:p>
            <w:pPr>
              <w:pStyle w:val="0"/>
            </w:pPr>
            <w:r>
              <w:rPr>
                <w:sz w:val="20"/>
              </w:rPr>
            </w:r>
          </w:p>
        </w:tc>
        <w:tc>
          <w:tcPr>
            <w:tcW w:w="1414" w:type="dxa"/>
            <w:vMerge w:val="restart"/>
          </w:tcPr>
          <w:p>
            <w:pPr>
              <w:pStyle w:val="0"/>
              <w:jc w:val="both"/>
            </w:pPr>
            <w:r>
              <w:rPr>
                <w:sz w:val="20"/>
              </w:rPr>
              <w:t xml:space="preserve">ответственный исполнитель - Минспорт Чувашии</w:t>
            </w: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35815,9</w:t>
            </w:r>
          </w:p>
        </w:tc>
        <w:tc>
          <w:tcPr>
            <w:tcW w:w="1024" w:type="dxa"/>
          </w:tcPr>
          <w:p>
            <w:pPr>
              <w:pStyle w:val="0"/>
              <w:jc w:val="center"/>
            </w:pPr>
            <w:r>
              <w:rPr>
                <w:sz w:val="20"/>
              </w:rPr>
              <w:t xml:space="preserve">20042,2</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867</w:t>
            </w:r>
          </w:p>
        </w:tc>
        <w:tc>
          <w:tcPr>
            <w:tcW w:w="737" w:type="dxa"/>
          </w:tcPr>
          <w:p>
            <w:pPr>
              <w:pStyle w:val="0"/>
              <w:jc w:val="center"/>
            </w:pPr>
            <w:r>
              <w:rPr>
                <w:sz w:val="20"/>
              </w:rPr>
              <w:t xml:space="preserve">1102</w:t>
            </w:r>
          </w:p>
        </w:tc>
        <w:tc>
          <w:tcPr>
            <w:tcW w:w="1444" w:type="dxa"/>
          </w:tcPr>
          <w:p>
            <w:pPr>
              <w:pStyle w:val="0"/>
              <w:jc w:val="center"/>
            </w:pPr>
            <w:r>
              <w:rPr>
                <w:sz w:val="20"/>
              </w:rPr>
              <w:t xml:space="preserve">Ц510215389</w:t>
            </w:r>
          </w:p>
        </w:tc>
        <w:tc>
          <w:tcPr>
            <w:tcW w:w="680" w:type="dxa"/>
          </w:tcPr>
          <w:p>
            <w:pPr>
              <w:pStyle w:val="0"/>
              <w:jc w:val="center"/>
            </w:pPr>
            <w:r>
              <w:rPr>
                <w:sz w:val="20"/>
              </w:rPr>
              <w:t xml:space="preserve">522</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33308,8</w:t>
            </w:r>
          </w:p>
        </w:tc>
        <w:tc>
          <w:tcPr>
            <w:tcW w:w="1024" w:type="dxa"/>
          </w:tcPr>
          <w:p>
            <w:pPr>
              <w:pStyle w:val="0"/>
              <w:jc w:val="center"/>
            </w:pPr>
            <w:r>
              <w:rPr>
                <w:sz w:val="20"/>
              </w:rPr>
              <w:t xml:space="preserve">18639,2</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2507,1</w:t>
            </w:r>
          </w:p>
        </w:tc>
        <w:tc>
          <w:tcPr>
            <w:tcW w:w="1024" w:type="dxa"/>
          </w:tcPr>
          <w:p>
            <w:pPr>
              <w:pStyle w:val="0"/>
              <w:jc w:val="center"/>
            </w:pPr>
            <w:r>
              <w:rPr>
                <w:sz w:val="20"/>
              </w:rPr>
              <w:t xml:space="preserve">1403,0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2.13</w:t>
            </w:r>
          </w:p>
        </w:tc>
        <w:tc>
          <w:tcPr>
            <w:tcW w:w="1848" w:type="dxa"/>
            <w:vMerge w:val="restart"/>
          </w:tcPr>
          <w:p>
            <w:pPr>
              <w:pStyle w:val="0"/>
              <w:jc w:val="both"/>
            </w:pPr>
            <w:r>
              <w:rPr>
                <w:sz w:val="20"/>
              </w:rPr>
              <w:t xml:space="preserve">Строительство физкультурно-оздоровительного комплекса открытого типа в д. Торханы Шумерлинского района</w:t>
            </w:r>
          </w:p>
        </w:tc>
        <w:tc>
          <w:tcPr>
            <w:tcW w:w="1316" w:type="dxa"/>
            <w:vMerge w:val="restart"/>
          </w:tcPr>
          <w:p>
            <w:pPr>
              <w:pStyle w:val="0"/>
            </w:pPr>
            <w:r>
              <w:rPr>
                <w:sz w:val="20"/>
              </w:rPr>
            </w:r>
          </w:p>
        </w:tc>
        <w:tc>
          <w:tcPr>
            <w:tcW w:w="1414" w:type="dxa"/>
            <w:vMerge w:val="restart"/>
          </w:tcPr>
          <w:p>
            <w:pPr>
              <w:pStyle w:val="0"/>
              <w:jc w:val="both"/>
            </w:pPr>
            <w:r>
              <w:rPr>
                <w:sz w:val="20"/>
              </w:rPr>
              <w:t xml:space="preserve">ответственный исполнитель - Минспорт Чувашии</w:t>
            </w: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867</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522</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2.14</w:t>
            </w:r>
          </w:p>
        </w:tc>
        <w:tc>
          <w:tcPr>
            <w:tcW w:w="1848" w:type="dxa"/>
            <w:vMerge w:val="restart"/>
          </w:tcPr>
          <w:p>
            <w:pPr>
              <w:pStyle w:val="0"/>
              <w:jc w:val="both"/>
            </w:pPr>
            <w:r>
              <w:rPr>
                <w:sz w:val="20"/>
              </w:rPr>
              <w:t xml:space="preserve">Строительство горнолыжного комплекса БУ "СШОР N 2" Минспорта Чувашии</w:t>
            </w:r>
          </w:p>
        </w:tc>
        <w:tc>
          <w:tcPr>
            <w:tcW w:w="1316" w:type="dxa"/>
            <w:vMerge w:val="restart"/>
          </w:tcPr>
          <w:p>
            <w:pPr>
              <w:pStyle w:val="0"/>
            </w:pPr>
            <w:r>
              <w:rPr>
                <w:sz w:val="20"/>
              </w:rPr>
            </w:r>
          </w:p>
        </w:tc>
        <w:tc>
          <w:tcPr>
            <w:tcW w:w="1414" w:type="dxa"/>
            <w:vMerge w:val="restart"/>
          </w:tcPr>
          <w:p>
            <w:pPr>
              <w:pStyle w:val="0"/>
              <w:jc w:val="both"/>
            </w:pPr>
            <w:r>
              <w:rPr>
                <w:sz w:val="20"/>
              </w:rPr>
              <w:t xml:space="preserve">ответственный исполнитель - Минспорт Чувашии</w:t>
            </w: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867</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464</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2.15</w:t>
            </w:r>
          </w:p>
        </w:tc>
        <w:tc>
          <w:tcPr>
            <w:tcW w:w="1848" w:type="dxa"/>
            <w:vMerge w:val="restart"/>
          </w:tcPr>
          <w:p>
            <w:pPr>
              <w:pStyle w:val="0"/>
              <w:jc w:val="both"/>
            </w:pPr>
            <w:r>
              <w:rPr>
                <w:sz w:val="20"/>
              </w:rPr>
              <w:t xml:space="preserve">Реконструкция АУ Чувашской Республики ДОД "СДЮСШОР N 3" Минспорта Чувашии</w:t>
            </w:r>
          </w:p>
        </w:tc>
        <w:tc>
          <w:tcPr>
            <w:tcW w:w="1316" w:type="dxa"/>
            <w:vMerge w:val="restart"/>
          </w:tcPr>
          <w:p>
            <w:pPr>
              <w:pStyle w:val="0"/>
            </w:pPr>
            <w:r>
              <w:rPr>
                <w:sz w:val="20"/>
              </w:rPr>
            </w:r>
          </w:p>
        </w:tc>
        <w:tc>
          <w:tcPr>
            <w:tcW w:w="1414" w:type="dxa"/>
            <w:vMerge w:val="restart"/>
          </w:tcPr>
          <w:p>
            <w:pPr>
              <w:pStyle w:val="0"/>
              <w:jc w:val="both"/>
            </w:pPr>
            <w:r>
              <w:rPr>
                <w:sz w:val="20"/>
              </w:rPr>
              <w:t xml:space="preserve">ответственный исполнитель - Минспорт Чувашии</w:t>
            </w: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131876,3</w:t>
            </w:r>
          </w:p>
        </w:tc>
        <w:tc>
          <w:tcPr>
            <w:tcW w:w="1024" w:type="dxa"/>
          </w:tcPr>
          <w:p>
            <w:pPr>
              <w:pStyle w:val="0"/>
              <w:jc w:val="center"/>
            </w:pPr>
            <w:r>
              <w:rPr>
                <w:sz w:val="20"/>
              </w:rPr>
              <w:t xml:space="preserve">142983,4</w:t>
            </w:r>
          </w:p>
        </w:tc>
        <w:tc>
          <w:tcPr>
            <w:tcW w:w="1144" w:type="dxa"/>
          </w:tcPr>
          <w:p>
            <w:pPr>
              <w:pStyle w:val="0"/>
              <w:jc w:val="center"/>
            </w:pPr>
            <w:r>
              <w:rPr>
                <w:sz w:val="20"/>
              </w:rPr>
              <w:t xml:space="preserve">254141,7</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867</w:t>
            </w:r>
          </w:p>
        </w:tc>
        <w:tc>
          <w:tcPr>
            <w:tcW w:w="737" w:type="dxa"/>
          </w:tcPr>
          <w:p>
            <w:pPr>
              <w:pStyle w:val="0"/>
              <w:jc w:val="center"/>
            </w:pPr>
            <w:r>
              <w:rPr>
                <w:sz w:val="20"/>
              </w:rPr>
              <w:t xml:space="preserve">1102</w:t>
            </w:r>
          </w:p>
        </w:tc>
        <w:tc>
          <w:tcPr>
            <w:tcW w:w="1444" w:type="dxa"/>
          </w:tcPr>
          <w:p>
            <w:pPr>
              <w:pStyle w:val="0"/>
              <w:jc w:val="center"/>
            </w:pPr>
            <w:r>
              <w:rPr>
                <w:sz w:val="20"/>
              </w:rPr>
              <w:t xml:space="preserve">Ц510215680</w:t>
            </w:r>
          </w:p>
        </w:tc>
        <w:tc>
          <w:tcPr>
            <w:tcW w:w="680" w:type="dxa"/>
          </w:tcPr>
          <w:p>
            <w:pPr>
              <w:pStyle w:val="0"/>
              <w:jc w:val="center"/>
            </w:pPr>
            <w:r>
              <w:rPr>
                <w:sz w:val="20"/>
              </w:rPr>
              <w:t xml:space="preserve">465</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131876,3</w:t>
            </w:r>
          </w:p>
        </w:tc>
        <w:tc>
          <w:tcPr>
            <w:tcW w:w="1024" w:type="dxa"/>
          </w:tcPr>
          <w:p>
            <w:pPr>
              <w:pStyle w:val="0"/>
              <w:jc w:val="center"/>
            </w:pPr>
            <w:r>
              <w:rPr>
                <w:sz w:val="20"/>
              </w:rPr>
              <w:t xml:space="preserve">142983,4</w:t>
            </w:r>
          </w:p>
        </w:tc>
        <w:tc>
          <w:tcPr>
            <w:tcW w:w="1144" w:type="dxa"/>
          </w:tcPr>
          <w:p>
            <w:pPr>
              <w:pStyle w:val="0"/>
              <w:jc w:val="center"/>
            </w:pPr>
            <w:r>
              <w:rPr>
                <w:sz w:val="20"/>
              </w:rPr>
              <w:t xml:space="preserve">254141,7</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2.16</w:t>
            </w:r>
          </w:p>
        </w:tc>
        <w:tc>
          <w:tcPr>
            <w:tcW w:w="1848" w:type="dxa"/>
            <w:vMerge w:val="restart"/>
          </w:tcPr>
          <w:p>
            <w:pPr>
              <w:pStyle w:val="0"/>
              <w:jc w:val="both"/>
            </w:pPr>
            <w:r>
              <w:rPr>
                <w:sz w:val="20"/>
              </w:rPr>
              <w:t xml:space="preserve">Реконструкция компрессорной станции под спортивно-оздоровительный комплекс по адресу: г. Новочебоксарск, ул. Ж.Крутовой, вл. 1А</w:t>
            </w:r>
          </w:p>
        </w:tc>
        <w:tc>
          <w:tcPr>
            <w:tcW w:w="1316" w:type="dxa"/>
            <w:vMerge w:val="restart"/>
          </w:tcPr>
          <w:p>
            <w:pPr>
              <w:pStyle w:val="0"/>
            </w:pPr>
            <w:r>
              <w:rPr>
                <w:sz w:val="20"/>
              </w:rPr>
            </w:r>
          </w:p>
        </w:tc>
        <w:tc>
          <w:tcPr>
            <w:tcW w:w="1414" w:type="dxa"/>
            <w:vMerge w:val="restart"/>
          </w:tcPr>
          <w:p>
            <w:pPr>
              <w:pStyle w:val="0"/>
              <w:jc w:val="both"/>
            </w:pPr>
            <w:r>
              <w:rPr>
                <w:sz w:val="20"/>
              </w:rPr>
              <w:t xml:space="preserve">ответственный исполнитель - Минспорт Чувашии</w:t>
            </w: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56766,4</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867</w:t>
            </w:r>
          </w:p>
        </w:tc>
        <w:tc>
          <w:tcPr>
            <w:tcW w:w="737" w:type="dxa"/>
          </w:tcPr>
          <w:p>
            <w:pPr>
              <w:pStyle w:val="0"/>
              <w:jc w:val="center"/>
            </w:pPr>
            <w:r>
              <w:rPr>
                <w:sz w:val="20"/>
              </w:rPr>
              <w:t xml:space="preserve">1102</w:t>
            </w:r>
          </w:p>
        </w:tc>
        <w:tc>
          <w:tcPr>
            <w:tcW w:w="1444" w:type="dxa"/>
          </w:tcPr>
          <w:p>
            <w:pPr>
              <w:pStyle w:val="0"/>
              <w:jc w:val="center"/>
            </w:pPr>
            <w:r>
              <w:rPr>
                <w:sz w:val="20"/>
              </w:rPr>
              <w:t xml:space="preserve">Ц510215690</w:t>
            </w:r>
          </w:p>
        </w:tc>
        <w:tc>
          <w:tcPr>
            <w:tcW w:w="680" w:type="dxa"/>
          </w:tcPr>
          <w:p>
            <w:pPr>
              <w:pStyle w:val="0"/>
              <w:jc w:val="center"/>
            </w:pPr>
            <w:r>
              <w:rPr>
                <w:sz w:val="20"/>
              </w:rPr>
              <w:t xml:space="preserve">464</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56766,4</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2.17</w:t>
            </w:r>
          </w:p>
        </w:tc>
        <w:tc>
          <w:tcPr>
            <w:tcW w:w="1848" w:type="dxa"/>
            <w:vMerge w:val="restart"/>
          </w:tcPr>
          <w:p>
            <w:pPr>
              <w:pStyle w:val="0"/>
              <w:jc w:val="both"/>
            </w:pPr>
            <w:r>
              <w:rPr>
                <w:sz w:val="20"/>
              </w:rPr>
              <w:t xml:space="preserve">Строительство спортивного зала БУ "СШОР N 2" Минспорта Чувашии</w:t>
            </w:r>
          </w:p>
        </w:tc>
        <w:tc>
          <w:tcPr>
            <w:tcW w:w="1316" w:type="dxa"/>
            <w:vMerge w:val="restart"/>
          </w:tcPr>
          <w:p>
            <w:pPr>
              <w:pStyle w:val="0"/>
            </w:pPr>
            <w:r>
              <w:rPr>
                <w:sz w:val="20"/>
              </w:rPr>
            </w:r>
          </w:p>
        </w:tc>
        <w:tc>
          <w:tcPr>
            <w:tcW w:w="1414" w:type="dxa"/>
            <w:vMerge w:val="restart"/>
          </w:tcPr>
          <w:p>
            <w:pPr>
              <w:pStyle w:val="0"/>
              <w:jc w:val="both"/>
            </w:pPr>
            <w:r>
              <w:rPr>
                <w:sz w:val="20"/>
              </w:rPr>
              <w:t xml:space="preserve">ответственный исполнитель - Минспорт Чувашии</w:t>
            </w: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150000,0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867</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464</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150000,0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2.18</w:t>
            </w:r>
          </w:p>
        </w:tc>
        <w:tc>
          <w:tcPr>
            <w:tcW w:w="1848" w:type="dxa"/>
            <w:vMerge w:val="restart"/>
          </w:tcPr>
          <w:p>
            <w:pPr>
              <w:pStyle w:val="0"/>
              <w:jc w:val="both"/>
            </w:pPr>
            <w:r>
              <w:rPr>
                <w:sz w:val="20"/>
              </w:rPr>
              <w:t xml:space="preserve">Строительство трассы маунтинбайка в г. Чебоксары (2 этап строительства центра развития маунтинбайка в г. Чебоксары) при БУ "СШОР N 7 имени В.Ярды" Минспорта Чувашии</w:t>
            </w:r>
          </w:p>
        </w:tc>
        <w:tc>
          <w:tcPr>
            <w:tcW w:w="1316" w:type="dxa"/>
            <w:vMerge w:val="restart"/>
          </w:tcPr>
          <w:p>
            <w:pPr>
              <w:pStyle w:val="0"/>
            </w:pPr>
            <w:r>
              <w:rPr>
                <w:sz w:val="20"/>
              </w:rPr>
            </w:r>
          </w:p>
        </w:tc>
        <w:tc>
          <w:tcPr>
            <w:tcW w:w="1414" w:type="dxa"/>
            <w:vMerge w:val="restart"/>
          </w:tcPr>
          <w:p>
            <w:pPr>
              <w:pStyle w:val="0"/>
              <w:jc w:val="both"/>
            </w:pPr>
            <w:r>
              <w:rPr>
                <w:sz w:val="20"/>
              </w:rPr>
              <w:t xml:space="preserve">ответственный исполнитель - Минстрой Чувашии, соисполнитель - Минспорт Чувашии</w:t>
            </w: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6237,5</w:t>
            </w:r>
          </w:p>
        </w:tc>
        <w:tc>
          <w:tcPr>
            <w:tcW w:w="1144" w:type="dxa"/>
          </w:tcPr>
          <w:p>
            <w:pPr>
              <w:pStyle w:val="0"/>
              <w:jc w:val="center"/>
            </w:pPr>
            <w:r>
              <w:rPr>
                <w:sz w:val="20"/>
              </w:rPr>
              <w:t xml:space="preserve">0,0</w:t>
            </w:r>
          </w:p>
        </w:tc>
        <w:tc>
          <w:tcPr>
            <w:tcW w:w="1144" w:type="dxa"/>
          </w:tcPr>
          <w:p>
            <w:pPr>
              <w:pStyle w:val="0"/>
              <w:jc w:val="center"/>
            </w:pPr>
            <w:r>
              <w:rPr>
                <w:sz w:val="20"/>
              </w:rPr>
              <w:t xml:space="preserve">6237,5</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120181,7</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832</w:t>
            </w:r>
          </w:p>
        </w:tc>
        <w:tc>
          <w:tcPr>
            <w:tcW w:w="737" w:type="dxa"/>
          </w:tcPr>
          <w:p>
            <w:pPr>
              <w:pStyle w:val="0"/>
              <w:jc w:val="center"/>
            </w:pPr>
            <w:r>
              <w:rPr>
                <w:sz w:val="20"/>
              </w:rPr>
              <w:t xml:space="preserve">1102</w:t>
            </w:r>
          </w:p>
        </w:tc>
        <w:tc>
          <w:tcPr>
            <w:tcW w:w="1444" w:type="dxa"/>
          </w:tcPr>
          <w:p>
            <w:pPr>
              <w:pStyle w:val="0"/>
              <w:jc w:val="center"/>
            </w:pPr>
            <w:r>
              <w:rPr>
                <w:sz w:val="20"/>
              </w:rPr>
              <w:t xml:space="preserve">Ц51022069И</w:t>
            </w:r>
          </w:p>
        </w:tc>
        <w:tc>
          <w:tcPr>
            <w:tcW w:w="680" w:type="dxa"/>
          </w:tcPr>
          <w:p>
            <w:pPr>
              <w:pStyle w:val="0"/>
              <w:jc w:val="center"/>
            </w:pPr>
            <w:r>
              <w:rPr>
                <w:sz w:val="20"/>
              </w:rPr>
              <w:t xml:space="preserve">414</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6237,5</w:t>
            </w:r>
          </w:p>
        </w:tc>
        <w:tc>
          <w:tcPr>
            <w:tcW w:w="1144" w:type="dxa"/>
          </w:tcPr>
          <w:p>
            <w:pPr>
              <w:pStyle w:val="0"/>
              <w:jc w:val="center"/>
            </w:pPr>
            <w:r>
              <w:rPr>
                <w:sz w:val="20"/>
              </w:rPr>
              <w:t xml:space="preserve">0,0</w:t>
            </w:r>
          </w:p>
        </w:tc>
        <w:tc>
          <w:tcPr>
            <w:tcW w:w="1144" w:type="dxa"/>
          </w:tcPr>
          <w:p>
            <w:pPr>
              <w:pStyle w:val="0"/>
              <w:jc w:val="center"/>
            </w:pPr>
            <w:r>
              <w:rPr>
                <w:sz w:val="20"/>
              </w:rPr>
              <w:t xml:space="preserve">6237,5</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120181,7</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2.19</w:t>
            </w:r>
          </w:p>
        </w:tc>
        <w:tc>
          <w:tcPr>
            <w:tcW w:w="1848" w:type="dxa"/>
            <w:vMerge w:val="restart"/>
          </w:tcPr>
          <w:p>
            <w:pPr>
              <w:pStyle w:val="0"/>
              <w:jc w:val="both"/>
            </w:pPr>
            <w:r>
              <w:rPr>
                <w:sz w:val="20"/>
              </w:rPr>
              <w:t xml:space="preserve">Реконструкция здания БПОУ "Чебоксарское УОР имени В.М.Краснова" Минспорта Чувашии</w:t>
            </w:r>
          </w:p>
        </w:tc>
        <w:tc>
          <w:tcPr>
            <w:tcW w:w="1316" w:type="dxa"/>
            <w:vMerge w:val="restart"/>
          </w:tcPr>
          <w:p>
            <w:pPr>
              <w:pStyle w:val="0"/>
            </w:pPr>
            <w:r>
              <w:rPr>
                <w:sz w:val="20"/>
              </w:rPr>
            </w:r>
          </w:p>
        </w:tc>
        <w:tc>
          <w:tcPr>
            <w:tcW w:w="1414" w:type="dxa"/>
            <w:vMerge w:val="restart"/>
          </w:tcPr>
          <w:p>
            <w:pPr>
              <w:pStyle w:val="0"/>
              <w:jc w:val="both"/>
            </w:pPr>
            <w:r>
              <w:rPr>
                <w:sz w:val="20"/>
              </w:rPr>
              <w:t xml:space="preserve">ответственный исполнитель - Минстрой Чувашии, соисполнитель - Минспорт Чувашии</w:t>
            </w: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29599,4</w:t>
            </w:r>
          </w:p>
        </w:tc>
        <w:tc>
          <w:tcPr>
            <w:tcW w:w="1144" w:type="dxa"/>
          </w:tcPr>
          <w:p>
            <w:pPr>
              <w:pStyle w:val="0"/>
              <w:jc w:val="center"/>
            </w:pPr>
            <w:r>
              <w:rPr>
                <w:sz w:val="20"/>
              </w:rPr>
              <w:t xml:space="preserve">29599,4</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1491200,0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1476288,0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832</w:t>
            </w:r>
          </w:p>
        </w:tc>
        <w:tc>
          <w:tcPr>
            <w:tcW w:w="737" w:type="dxa"/>
          </w:tcPr>
          <w:p>
            <w:pPr>
              <w:pStyle w:val="0"/>
              <w:jc w:val="center"/>
            </w:pPr>
            <w:r>
              <w:rPr>
                <w:sz w:val="20"/>
              </w:rPr>
              <w:t xml:space="preserve">1102</w:t>
            </w:r>
          </w:p>
        </w:tc>
        <w:tc>
          <w:tcPr>
            <w:tcW w:w="1444" w:type="dxa"/>
          </w:tcPr>
          <w:p>
            <w:pPr>
              <w:pStyle w:val="0"/>
              <w:jc w:val="center"/>
            </w:pPr>
            <w:r>
              <w:rPr>
                <w:sz w:val="20"/>
              </w:rPr>
              <w:t xml:space="preserve">Ц510200470</w:t>
            </w:r>
          </w:p>
        </w:tc>
        <w:tc>
          <w:tcPr>
            <w:tcW w:w="680" w:type="dxa"/>
          </w:tcPr>
          <w:p>
            <w:pPr>
              <w:pStyle w:val="0"/>
              <w:jc w:val="center"/>
            </w:pPr>
            <w:r>
              <w:rPr>
                <w:sz w:val="20"/>
              </w:rPr>
              <w:t xml:space="preserve">414</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29599,4</w:t>
            </w:r>
          </w:p>
        </w:tc>
        <w:tc>
          <w:tcPr>
            <w:tcW w:w="1144" w:type="dxa"/>
          </w:tcPr>
          <w:p>
            <w:pPr>
              <w:pStyle w:val="0"/>
              <w:jc w:val="center"/>
            </w:pPr>
            <w:r>
              <w:rPr>
                <w:sz w:val="20"/>
              </w:rPr>
              <w:t xml:space="preserve">29599,4</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14912,0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2.20</w:t>
            </w:r>
          </w:p>
        </w:tc>
        <w:tc>
          <w:tcPr>
            <w:tcW w:w="1848" w:type="dxa"/>
            <w:vMerge w:val="restart"/>
          </w:tcPr>
          <w:p>
            <w:pPr>
              <w:pStyle w:val="0"/>
              <w:jc w:val="both"/>
            </w:pPr>
            <w:r>
              <w:rPr>
                <w:sz w:val="20"/>
              </w:rPr>
              <w:t xml:space="preserve">Строительство спортивного комплекса при АУ "ФОЦ "Белые камни" Минспорта Чувашии</w:t>
            </w:r>
          </w:p>
        </w:tc>
        <w:tc>
          <w:tcPr>
            <w:tcW w:w="1316" w:type="dxa"/>
            <w:vMerge w:val="restart"/>
          </w:tcPr>
          <w:p>
            <w:pPr>
              <w:pStyle w:val="0"/>
            </w:pPr>
            <w:r>
              <w:rPr>
                <w:sz w:val="20"/>
              </w:rPr>
            </w:r>
          </w:p>
        </w:tc>
        <w:tc>
          <w:tcPr>
            <w:tcW w:w="1414" w:type="dxa"/>
            <w:vMerge w:val="restart"/>
          </w:tcPr>
          <w:p>
            <w:pPr>
              <w:pStyle w:val="0"/>
              <w:jc w:val="both"/>
            </w:pPr>
            <w:r>
              <w:rPr>
                <w:sz w:val="20"/>
              </w:rPr>
              <w:t xml:space="preserve">ответственный исполнитель - Минспорт Чувашии</w:t>
            </w: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200000,0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867</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465</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200000,0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2.21</w:t>
            </w:r>
          </w:p>
        </w:tc>
        <w:tc>
          <w:tcPr>
            <w:tcW w:w="1848" w:type="dxa"/>
            <w:vMerge w:val="restart"/>
          </w:tcPr>
          <w:p>
            <w:pPr>
              <w:pStyle w:val="0"/>
              <w:jc w:val="both"/>
            </w:pPr>
            <w:r>
              <w:rPr>
                <w:sz w:val="20"/>
              </w:rPr>
              <w:t xml:space="preserve">Строительство физкультурно-оздоровительного комплекса с плавательным бассейном АУ Чувашии "ФОЦ "Росинка" Минспорта Чувашии по адресу: Чувашская Республика, г. Чебоксары, Московский район, Заволжье</w:t>
            </w:r>
          </w:p>
        </w:tc>
        <w:tc>
          <w:tcPr>
            <w:tcW w:w="1316" w:type="dxa"/>
            <w:vMerge w:val="restart"/>
          </w:tcPr>
          <w:p>
            <w:pPr>
              <w:pStyle w:val="0"/>
            </w:pPr>
            <w:r>
              <w:rPr>
                <w:sz w:val="20"/>
              </w:rPr>
            </w:r>
          </w:p>
        </w:tc>
        <w:tc>
          <w:tcPr>
            <w:tcW w:w="1414" w:type="dxa"/>
            <w:vMerge w:val="restart"/>
          </w:tcPr>
          <w:p>
            <w:pPr>
              <w:pStyle w:val="0"/>
              <w:jc w:val="both"/>
            </w:pPr>
            <w:r>
              <w:rPr>
                <w:sz w:val="20"/>
              </w:rPr>
              <w:t xml:space="preserve">ответственный исполнитель - Минстрой Чувашии, соисполнитель - Минспорт Чувашии</w:t>
            </w: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9999,0</w:t>
            </w:r>
          </w:p>
        </w:tc>
        <w:tc>
          <w:tcPr>
            <w:tcW w:w="1144" w:type="dxa"/>
          </w:tcPr>
          <w:p>
            <w:pPr>
              <w:pStyle w:val="0"/>
              <w:jc w:val="center"/>
            </w:pPr>
            <w:r>
              <w:rPr>
                <w:sz w:val="20"/>
              </w:rPr>
              <w:t xml:space="preserve">10998,9</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0,0,0</w:t>
            </w:r>
          </w:p>
        </w:tc>
        <w:tc>
          <w:tcPr>
            <w:tcW w:w="1144" w:type="dxa"/>
          </w:tcPr>
          <w:p>
            <w:pPr>
              <w:pStyle w:val="0"/>
              <w:jc w:val="center"/>
            </w:pPr>
            <w:r>
              <w:rPr>
                <w:sz w:val="20"/>
              </w:rPr>
              <w:t xml:space="preserve">454638,2</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450091,8</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832</w:t>
            </w:r>
          </w:p>
        </w:tc>
        <w:tc>
          <w:tcPr>
            <w:tcW w:w="737" w:type="dxa"/>
          </w:tcPr>
          <w:p>
            <w:pPr>
              <w:pStyle w:val="0"/>
              <w:jc w:val="center"/>
            </w:pPr>
            <w:r>
              <w:rPr>
                <w:sz w:val="20"/>
              </w:rPr>
              <w:t xml:space="preserve">1102</w:t>
            </w:r>
          </w:p>
        </w:tc>
        <w:tc>
          <w:tcPr>
            <w:tcW w:w="1444" w:type="dxa"/>
          </w:tcPr>
          <w:p>
            <w:pPr>
              <w:pStyle w:val="0"/>
              <w:jc w:val="center"/>
            </w:pPr>
            <w:r>
              <w:rPr>
                <w:sz w:val="20"/>
              </w:rPr>
              <w:t xml:space="preserve">Ц510200340</w:t>
            </w:r>
          </w:p>
        </w:tc>
        <w:tc>
          <w:tcPr>
            <w:tcW w:w="680" w:type="dxa"/>
          </w:tcPr>
          <w:p>
            <w:pPr>
              <w:pStyle w:val="0"/>
              <w:jc w:val="center"/>
            </w:pPr>
            <w:r>
              <w:rPr>
                <w:sz w:val="20"/>
              </w:rPr>
              <w:t xml:space="preserve">414</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9999,0</w:t>
            </w:r>
          </w:p>
        </w:tc>
        <w:tc>
          <w:tcPr>
            <w:tcW w:w="1144" w:type="dxa"/>
          </w:tcPr>
          <w:p>
            <w:pPr>
              <w:pStyle w:val="0"/>
              <w:jc w:val="center"/>
            </w:pPr>
            <w:r>
              <w:rPr>
                <w:sz w:val="20"/>
              </w:rPr>
              <w:t xml:space="preserve">10998,9</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4546,4</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2.22</w:t>
            </w:r>
          </w:p>
        </w:tc>
        <w:tc>
          <w:tcPr>
            <w:tcW w:w="1848" w:type="dxa"/>
            <w:vMerge w:val="restart"/>
          </w:tcPr>
          <w:p>
            <w:pPr>
              <w:pStyle w:val="0"/>
              <w:jc w:val="both"/>
            </w:pPr>
            <w:r>
              <w:rPr>
                <w:sz w:val="20"/>
              </w:rPr>
              <w:t xml:space="preserve">Реконструкция стадиона "Труд" города Алатырь</w:t>
            </w:r>
          </w:p>
        </w:tc>
        <w:tc>
          <w:tcPr>
            <w:tcW w:w="1316" w:type="dxa"/>
            <w:vMerge w:val="restart"/>
          </w:tcPr>
          <w:p>
            <w:pPr>
              <w:pStyle w:val="0"/>
            </w:pPr>
            <w:r>
              <w:rPr>
                <w:sz w:val="20"/>
              </w:rPr>
            </w:r>
          </w:p>
        </w:tc>
        <w:tc>
          <w:tcPr>
            <w:tcW w:w="1414" w:type="dxa"/>
            <w:vMerge w:val="restart"/>
          </w:tcPr>
          <w:p>
            <w:pPr>
              <w:pStyle w:val="0"/>
              <w:jc w:val="both"/>
            </w:pPr>
            <w:r>
              <w:rPr>
                <w:sz w:val="20"/>
              </w:rPr>
              <w:t xml:space="preserve">ответственный исполнитель - Минстрой Чувашии, соисполнитель - Минспорт Чувашии</w:t>
            </w: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4128,4</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76271,6</w:t>
            </w:r>
          </w:p>
        </w:tc>
        <w:tc>
          <w:tcPr>
            <w:tcW w:w="1024" w:type="dxa"/>
          </w:tcPr>
          <w:p>
            <w:pPr>
              <w:pStyle w:val="0"/>
              <w:jc w:val="center"/>
            </w:pPr>
            <w:r>
              <w:rPr>
                <w:sz w:val="20"/>
              </w:rPr>
              <w:t xml:space="preserve">0,0,0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75508,9</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832</w:t>
            </w:r>
          </w:p>
        </w:tc>
        <w:tc>
          <w:tcPr>
            <w:tcW w:w="737" w:type="dxa"/>
          </w:tcPr>
          <w:p>
            <w:pPr>
              <w:pStyle w:val="0"/>
              <w:jc w:val="center"/>
            </w:pPr>
            <w:r>
              <w:rPr>
                <w:sz w:val="20"/>
              </w:rPr>
              <w:t xml:space="preserve">1102</w:t>
            </w:r>
          </w:p>
        </w:tc>
        <w:tc>
          <w:tcPr>
            <w:tcW w:w="1444" w:type="dxa"/>
          </w:tcPr>
          <w:p>
            <w:pPr>
              <w:pStyle w:val="0"/>
              <w:jc w:val="center"/>
            </w:pPr>
            <w:r>
              <w:rPr>
                <w:sz w:val="20"/>
              </w:rPr>
              <w:t xml:space="preserve">Ц510201840</w:t>
            </w:r>
          </w:p>
        </w:tc>
        <w:tc>
          <w:tcPr>
            <w:tcW w:w="680" w:type="dxa"/>
          </w:tcPr>
          <w:p>
            <w:pPr>
              <w:pStyle w:val="0"/>
              <w:jc w:val="center"/>
            </w:pPr>
            <w:r>
              <w:rPr>
                <w:sz w:val="20"/>
              </w:rPr>
              <w:t xml:space="preserve">414</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4128,4</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762,7</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2.23</w:t>
            </w:r>
          </w:p>
        </w:tc>
        <w:tc>
          <w:tcPr>
            <w:tcW w:w="1848" w:type="dxa"/>
            <w:vMerge w:val="restart"/>
          </w:tcPr>
          <w:p>
            <w:pPr>
              <w:pStyle w:val="0"/>
              <w:jc w:val="both"/>
            </w:pPr>
            <w:r>
              <w:rPr>
                <w:sz w:val="20"/>
              </w:rPr>
              <w:t xml:space="preserve">Реконструкция стадиона в с. Красные Четаи Красночетайского района</w:t>
            </w:r>
          </w:p>
        </w:tc>
        <w:tc>
          <w:tcPr>
            <w:tcW w:w="1316" w:type="dxa"/>
            <w:vMerge w:val="restart"/>
          </w:tcPr>
          <w:p>
            <w:pPr>
              <w:pStyle w:val="0"/>
            </w:pPr>
            <w:r>
              <w:rPr>
                <w:sz w:val="20"/>
              </w:rPr>
            </w:r>
          </w:p>
        </w:tc>
        <w:tc>
          <w:tcPr>
            <w:tcW w:w="1414" w:type="dxa"/>
            <w:vMerge w:val="restart"/>
          </w:tcPr>
          <w:p>
            <w:pPr>
              <w:pStyle w:val="0"/>
              <w:jc w:val="both"/>
            </w:pPr>
            <w:r>
              <w:rPr>
                <w:sz w:val="20"/>
              </w:rPr>
              <w:t xml:space="preserve">ответственный исполнитель - Минспорт Чувашии</w:t>
            </w: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80000,0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867</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522</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76000,0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4000,0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2.24</w:t>
            </w:r>
          </w:p>
        </w:tc>
        <w:tc>
          <w:tcPr>
            <w:tcW w:w="1848" w:type="dxa"/>
            <w:vMerge w:val="restart"/>
          </w:tcPr>
          <w:p>
            <w:pPr>
              <w:pStyle w:val="0"/>
              <w:jc w:val="both"/>
            </w:pPr>
            <w:r>
              <w:rPr>
                <w:sz w:val="20"/>
              </w:rPr>
              <w:t xml:space="preserve">Реконструкция футбольного поля БУ "СШ по футболу" Минспорта Чувашии, стадион "Труд", г. Чебоксары, ул. Гладкова, владение 1 (демонтажные работы, наружные сети)</w:t>
            </w:r>
          </w:p>
        </w:tc>
        <w:tc>
          <w:tcPr>
            <w:tcW w:w="1316" w:type="dxa"/>
            <w:vMerge w:val="restart"/>
          </w:tcPr>
          <w:p>
            <w:pPr>
              <w:pStyle w:val="0"/>
            </w:pPr>
            <w:r>
              <w:rPr>
                <w:sz w:val="20"/>
              </w:rPr>
            </w:r>
          </w:p>
        </w:tc>
        <w:tc>
          <w:tcPr>
            <w:tcW w:w="1414" w:type="dxa"/>
            <w:vMerge w:val="restart"/>
          </w:tcPr>
          <w:p>
            <w:pPr>
              <w:pStyle w:val="0"/>
              <w:jc w:val="both"/>
            </w:pPr>
            <w:r>
              <w:rPr>
                <w:sz w:val="20"/>
              </w:rPr>
              <w:t xml:space="preserve">ответственный исполнитель - Минспорт Чувашии</w:t>
            </w:r>
          </w:p>
        </w:tc>
        <w:tc>
          <w:tcPr>
            <w:tcW w:w="600"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2117,0</w:t>
            </w:r>
          </w:p>
        </w:tc>
        <w:tc>
          <w:tcPr>
            <w:tcW w:w="1024" w:type="dxa"/>
          </w:tcPr>
          <w:p>
            <w:pPr>
              <w:pStyle w:val="0"/>
              <w:jc w:val="center"/>
            </w:pPr>
            <w:r>
              <w:rPr>
                <w:sz w:val="20"/>
              </w:rPr>
              <w:t xml:space="preserve">0,0</w:t>
            </w:r>
          </w:p>
        </w:tc>
        <w:tc>
          <w:tcPr>
            <w:tcW w:w="1144" w:type="dxa"/>
          </w:tcPr>
          <w:p>
            <w:pPr>
              <w:pStyle w:val="0"/>
              <w:jc w:val="center"/>
            </w:pPr>
            <w:r>
              <w:rPr>
                <w:sz w:val="20"/>
              </w:rPr>
              <w:t xml:space="preserve">2391,6</w:t>
            </w:r>
          </w:p>
        </w:tc>
        <w:tc>
          <w:tcPr>
            <w:tcW w:w="1144" w:type="dxa"/>
          </w:tcPr>
          <w:p>
            <w:pPr>
              <w:pStyle w:val="0"/>
              <w:jc w:val="center"/>
            </w:pPr>
            <w:r>
              <w:rPr>
                <w:sz w:val="20"/>
              </w:rPr>
              <w:t xml:space="preserve">15 686,3</w:t>
            </w:r>
          </w:p>
        </w:tc>
        <w:tc>
          <w:tcPr>
            <w:tcW w:w="1084" w:type="dxa"/>
          </w:tcPr>
          <w:p>
            <w:pPr>
              <w:pStyle w:val="0"/>
              <w:jc w:val="center"/>
            </w:pPr>
            <w:r>
              <w:rPr>
                <w:sz w:val="20"/>
              </w:rPr>
              <w:t xml:space="preserve">41 726,8</w:t>
            </w:r>
          </w:p>
        </w:tc>
        <w:tc>
          <w:tcPr>
            <w:tcW w:w="904" w:type="dxa"/>
          </w:tcPr>
          <w:p>
            <w:pPr>
              <w:pStyle w:val="0"/>
              <w:jc w:val="center"/>
            </w:pPr>
            <w:r>
              <w:rPr>
                <w:sz w:val="20"/>
              </w:rPr>
              <w:t xml:space="preserve">0,0</w:t>
            </w:r>
          </w:p>
        </w:tc>
        <w:tc>
          <w:tcPr>
            <w:tcW w:w="1144" w:type="dxa"/>
          </w:tcPr>
          <w:p>
            <w:pPr>
              <w:pStyle w:val="0"/>
              <w:jc w:val="center"/>
            </w:pPr>
            <w:r>
              <w:rPr>
                <w:sz w:val="20"/>
              </w:rPr>
              <w:t xml:space="preserve">46640,2</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46173,8</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867</w:t>
            </w:r>
          </w:p>
        </w:tc>
        <w:tc>
          <w:tcPr>
            <w:tcW w:w="737" w:type="dxa"/>
          </w:tcPr>
          <w:p>
            <w:pPr>
              <w:pStyle w:val="0"/>
              <w:jc w:val="center"/>
            </w:pPr>
            <w:r>
              <w:rPr>
                <w:sz w:val="20"/>
              </w:rPr>
              <w:t xml:space="preserve">1102</w:t>
            </w:r>
          </w:p>
        </w:tc>
        <w:tc>
          <w:tcPr>
            <w:tcW w:w="1444" w:type="dxa"/>
          </w:tcPr>
          <w:p>
            <w:pPr>
              <w:pStyle w:val="0"/>
              <w:jc w:val="center"/>
            </w:pPr>
            <w:r>
              <w:rPr>
                <w:sz w:val="20"/>
              </w:rPr>
              <w:t xml:space="preserve">Ц510200640</w:t>
            </w:r>
          </w:p>
        </w:tc>
        <w:tc>
          <w:tcPr>
            <w:tcW w:w="680" w:type="dxa"/>
          </w:tcPr>
          <w:p>
            <w:pPr>
              <w:pStyle w:val="0"/>
              <w:jc w:val="center"/>
            </w:pPr>
            <w:r>
              <w:rPr>
                <w:sz w:val="20"/>
              </w:rPr>
              <w:t xml:space="preserve">464</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2117,0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832</w:t>
            </w:r>
          </w:p>
        </w:tc>
        <w:tc>
          <w:tcPr>
            <w:tcW w:w="737" w:type="dxa"/>
          </w:tcPr>
          <w:p>
            <w:pPr>
              <w:pStyle w:val="0"/>
              <w:jc w:val="center"/>
            </w:pPr>
            <w:r>
              <w:rPr>
                <w:sz w:val="20"/>
              </w:rPr>
              <w:t xml:space="preserve">1102</w:t>
            </w:r>
          </w:p>
        </w:tc>
        <w:tc>
          <w:tcPr>
            <w:tcW w:w="1444" w:type="dxa"/>
          </w:tcPr>
          <w:p>
            <w:pPr>
              <w:pStyle w:val="0"/>
              <w:jc w:val="center"/>
            </w:pPr>
            <w:r>
              <w:rPr>
                <w:sz w:val="20"/>
              </w:rPr>
              <w:t xml:space="preserve">Ц510200640</w:t>
            </w:r>
          </w:p>
        </w:tc>
        <w:tc>
          <w:tcPr>
            <w:tcW w:w="680" w:type="dxa"/>
          </w:tcPr>
          <w:p>
            <w:pPr>
              <w:pStyle w:val="0"/>
              <w:jc w:val="center"/>
            </w:pPr>
            <w:r>
              <w:rPr>
                <w:sz w:val="20"/>
              </w:rPr>
              <w:t xml:space="preserve">414</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2391,6</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466,4</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832</w:t>
            </w:r>
          </w:p>
        </w:tc>
        <w:tc>
          <w:tcPr>
            <w:tcW w:w="737" w:type="dxa"/>
          </w:tcPr>
          <w:p>
            <w:pPr>
              <w:pStyle w:val="0"/>
              <w:jc w:val="center"/>
            </w:pPr>
            <w:r>
              <w:rPr>
                <w:sz w:val="20"/>
              </w:rPr>
              <w:t xml:space="preserve">1102</w:t>
            </w:r>
          </w:p>
        </w:tc>
        <w:tc>
          <w:tcPr>
            <w:tcW w:w="1444" w:type="dxa"/>
          </w:tcPr>
          <w:p>
            <w:pPr>
              <w:pStyle w:val="0"/>
              <w:jc w:val="center"/>
            </w:pPr>
            <w:r>
              <w:rPr>
                <w:sz w:val="20"/>
              </w:rPr>
              <w:t xml:space="preserve">Ц51022069И</w:t>
            </w:r>
          </w:p>
        </w:tc>
        <w:tc>
          <w:tcPr>
            <w:tcW w:w="680" w:type="dxa"/>
          </w:tcPr>
          <w:p>
            <w:pPr>
              <w:pStyle w:val="0"/>
              <w:jc w:val="center"/>
            </w:pPr>
            <w:r>
              <w:rPr>
                <w:sz w:val="20"/>
              </w:rPr>
              <w:t xml:space="preserve">414</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15 686,3</w:t>
            </w:r>
          </w:p>
        </w:tc>
        <w:tc>
          <w:tcPr>
            <w:tcW w:w="1084" w:type="dxa"/>
          </w:tcPr>
          <w:p>
            <w:pPr>
              <w:pStyle w:val="0"/>
              <w:jc w:val="center"/>
            </w:pPr>
            <w:r>
              <w:rPr>
                <w:sz w:val="20"/>
              </w:rPr>
              <w:t xml:space="preserve">41 726,8</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2.25</w:t>
            </w:r>
          </w:p>
        </w:tc>
        <w:tc>
          <w:tcPr>
            <w:tcW w:w="1848" w:type="dxa"/>
            <w:vMerge w:val="restart"/>
          </w:tcPr>
          <w:p>
            <w:pPr>
              <w:pStyle w:val="0"/>
              <w:jc w:val="both"/>
            </w:pPr>
            <w:r>
              <w:rPr>
                <w:sz w:val="20"/>
              </w:rPr>
              <w:t xml:space="preserve">Укрепление материально-технической базы муниципальных учреждений в сфере физической культуры и спорта</w:t>
            </w:r>
          </w:p>
        </w:tc>
        <w:tc>
          <w:tcPr>
            <w:tcW w:w="1316" w:type="dxa"/>
            <w:vMerge w:val="restart"/>
          </w:tcPr>
          <w:p>
            <w:pPr>
              <w:pStyle w:val="0"/>
            </w:pPr>
            <w:r>
              <w:rPr>
                <w:sz w:val="20"/>
              </w:rPr>
            </w:r>
          </w:p>
        </w:tc>
        <w:tc>
          <w:tcPr>
            <w:tcW w:w="1414" w:type="dxa"/>
            <w:vMerge w:val="restart"/>
          </w:tcPr>
          <w:p>
            <w:pPr>
              <w:pStyle w:val="0"/>
              <w:jc w:val="both"/>
            </w:pPr>
            <w:r>
              <w:rPr>
                <w:sz w:val="20"/>
              </w:rPr>
              <w:t xml:space="preserve">ответственный исполнитель - Минспорт Чувашии</w:t>
            </w: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154357,4</w:t>
            </w:r>
          </w:p>
        </w:tc>
        <w:tc>
          <w:tcPr>
            <w:tcW w:w="1024" w:type="dxa"/>
          </w:tcPr>
          <w:p>
            <w:pPr>
              <w:pStyle w:val="0"/>
              <w:jc w:val="center"/>
            </w:pPr>
            <w:r>
              <w:rPr>
                <w:sz w:val="20"/>
              </w:rPr>
              <w:t xml:space="preserve">283007,4</w:t>
            </w:r>
          </w:p>
        </w:tc>
        <w:tc>
          <w:tcPr>
            <w:tcW w:w="1024" w:type="dxa"/>
          </w:tcPr>
          <w:p>
            <w:pPr>
              <w:pStyle w:val="0"/>
              <w:jc w:val="center"/>
            </w:pPr>
            <w:r>
              <w:rPr>
                <w:sz w:val="20"/>
              </w:rPr>
              <w:t xml:space="preserve">85835,1</w:t>
            </w:r>
          </w:p>
        </w:tc>
        <w:tc>
          <w:tcPr>
            <w:tcW w:w="1144" w:type="dxa"/>
          </w:tcPr>
          <w:p>
            <w:pPr>
              <w:pStyle w:val="0"/>
              <w:jc w:val="center"/>
            </w:pPr>
            <w:r>
              <w:rPr>
                <w:sz w:val="20"/>
              </w:rPr>
              <w:t xml:space="preserve">22966,3</w:t>
            </w:r>
          </w:p>
        </w:tc>
        <w:tc>
          <w:tcPr>
            <w:tcW w:w="1144" w:type="dxa"/>
          </w:tcPr>
          <w:p>
            <w:pPr>
              <w:pStyle w:val="0"/>
              <w:jc w:val="center"/>
            </w:pPr>
            <w:r>
              <w:rPr>
                <w:sz w:val="20"/>
              </w:rPr>
              <w:t xml:space="preserve">84422,6</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867</w:t>
            </w:r>
          </w:p>
        </w:tc>
        <w:tc>
          <w:tcPr>
            <w:tcW w:w="737" w:type="dxa"/>
          </w:tcPr>
          <w:p>
            <w:pPr>
              <w:pStyle w:val="0"/>
              <w:jc w:val="center"/>
            </w:pPr>
            <w:r>
              <w:rPr>
                <w:sz w:val="20"/>
              </w:rPr>
              <w:t xml:space="preserve">1102</w:t>
            </w:r>
          </w:p>
        </w:tc>
        <w:tc>
          <w:tcPr>
            <w:tcW w:w="1444" w:type="dxa"/>
          </w:tcPr>
          <w:p>
            <w:pPr>
              <w:pStyle w:val="0"/>
              <w:jc w:val="center"/>
            </w:pPr>
            <w:r>
              <w:rPr>
                <w:sz w:val="20"/>
              </w:rPr>
              <w:t xml:space="preserve">Ц510219820</w:t>
            </w:r>
          </w:p>
        </w:tc>
        <w:tc>
          <w:tcPr>
            <w:tcW w:w="680" w:type="dxa"/>
          </w:tcPr>
          <w:p>
            <w:pPr>
              <w:pStyle w:val="0"/>
              <w:jc w:val="center"/>
            </w:pPr>
            <w:r>
              <w:rPr>
                <w:sz w:val="20"/>
              </w:rPr>
              <w:t xml:space="preserve">521</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130496,1</w:t>
            </w:r>
          </w:p>
        </w:tc>
        <w:tc>
          <w:tcPr>
            <w:tcW w:w="1024" w:type="dxa"/>
          </w:tcPr>
          <w:p>
            <w:pPr>
              <w:pStyle w:val="0"/>
              <w:jc w:val="center"/>
            </w:pPr>
            <w:r>
              <w:rPr>
                <w:sz w:val="20"/>
              </w:rPr>
              <w:t xml:space="preserve">257991,3</w:t>
            </w:r>
          </w:p>
        </w:tc>
        <w:tc>
          <w:tcPr>
            <w:tcW w:w="1024" w:type="dxa"/>
          </w:tcPr>
          <w:p>
            <w:pPr>
              <w:pStyle w:val="0"/>
              <w:jc w:val="center"/>
            </w:pPr>
            <w:r>
              <w:rPr>
                <w:sz w:val="20"/>
              </w:rPr>
              <w:t xml:space="preserve">61386,1</w:t>
            </w:r>
          </w:p>
        </w:tc>
        <w:tc>
          <w:tcPr>
            <w:tcW w:w="1144" w:type="dxa"/>
          </w:tcPr>
          <w:p>
            <w:pPr>
              <w:pStyle w:val="0"/>
              <w:jc w:val="center"/>
            </w:pPr>
            <w:r>
              <w:rPr>
                <w:sz w:val="20"/>
              </w:rPr>
              <w:t xml:space="preserve">19849,8</w:t>
            </w:r>
          </w:p>
        </w:tc>
        <w:tc>
          <w:tcPr>
            <w:tcW w:w="1144" w:type="dxa"/>
          </w:tcPr>
          <w:p>
            <w:pPr>
              <w:pStyle w:val="0"/>
              <w:jc w:val="center"/>
            </w:pPr>
            <w:r>
              <w:rPr>
                <w:sz w:val="20"/>
              </w:rPr>
              <w:t xml:space="preserve">78020,7</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23861,3</w:t>
            </w:r>
          </w:p>
        </w:tc>
        <w:tc>
          <w:tcPr>
            <w:tcW w:w="1024" w:type="dxa"/>
          </w:tcPr>
          <w:p>
            <w:pPr>
              <w:pStyle w:val="0"/>
              <w:jc w:val="center"/>
            </w:pPr>
            <w:r>
              <w:rPr>
                <w:sz w:val="20"/>
              </w:rPr>
              <w:t xml:space="preserve">25016,1</w:t>
            </w:r>
          </w:p>
        </w:tc>
        <w:tc>
          <w:tcPr>
            <w:tcW w:w="1024" w:type="dxa"/>
          </w:tcPr>
          <w:p>
            <w:pPr>
              <w:pStyle w:val="0"/>
              <w:jc w:val="center"/>
            </w:pPr>
            <w:r>
              <w:rPr>
                <w:sz w:val="20"/>
              </w:rPr>
              <w:t xml:space="preserve">24449,0</w:t>
            </w:r>
          </w:p>
        </w:tc>
        <w:tc>
          <w:tcPr>
            <w:tcW w:w="1144" w:type="dxa"/>
          </w:tcPr>
          <w:p>
            <w:pPr>
              <w:pStyle w:val="0"/>
              <w:jc w:val="center"/>
            </w:pPr>
            <w:r>
              <w:rPr>
                <w:sz w:val="20"/>
              </w:rPr>
              <w:t xml:space="preserve">3116,5</w:t>
            </w:r>
          </w:p>
        </w:tc>
        <w:tc>
          <w:tcPr>
            <w:tcW w:w="1144" w:type="dxa"/>
          </w:tcPr>
          <w:p>
            <w:pPr>
              <w:pStyle w:val="0"/>
              <w:jc w:val="center"/>
            </w:pPr>
            <w:r>
              <w:rPr>
                <w:sz w:val="20"/>
              </w:rPr>
              <w:t xml:space="preserve">6401,9</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2.26</w:t>
            </w:r>
          </w:p>
        </w:tc>
        <w:tc>
          <w:tcPr>
            <w:tcW w:w="1848" w:type="dxa"/>
            <w:vMerge w:val="restart"/>
          </w:tcPr>
          <w:p>
            <w:pPr>
              <w:pStyle w:val="0"/>
              <w:jc w:val="both"/>
            </w:pPr>
            <w:r>
              <w:rPr>
                <w:sz w:val="20"/>
              </w:rPr>
              <w:t xml:space="preserve">Реализация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w:t>
            </w:r>
          </w:p>
        </w:tc>
        <w:tc>
          <w:tcPr>
            <w:tcW w:w="1316" w:type="dxa"/>
            <w:vMerge w:val="restart"/>
          </w:tcPr>
          <w:p>
            <w:pPr>
              <w:pStyle w:val="0"/>
            </w:pPr>
            <w:r>
              <w:rPr>
                <w:sz w:val="20"/>
              </w:rPr>
            </w:r>
          </w:p>
        </w:tc>
        <w:tc>
          <w:tcPr>
            <w:tcW w:w="1414" w:type="dxa"/>
            <w:vMerge w:val="restart"/>
          </w:tcPr>
          <w:p>
            <w:pPr>
              <w:pStyle w:val="0"/>
              <w:jc w:val="both"/>
            </w:pPr>
            <w:r>
              <w:rPr>
                <w:sz w:val="20"/>
              </w:rPr>
              <w:t xml:space="preserve">ответственный исполнитель - Минспорт Чувашии</w:t>
            </w: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867</w:t>
            </w:r>
          </w:p>
        </w:tc>
        <w:tc>
          <w:tcPr>
            <w:tcW w:w="737" w:type="dxa"/>
          </w:tcPr>
          <w:p>
            <w:pPr>
              <w:pStyle w:val="0"/>
              <w:jc w:val="center"/>
            </w:pPr>
            <w:r>
              <w:rPr>
                <w:sz w:val="20"/>
              </w:rPr>
              <w:t xml:space="preserve">1102</w:t>
            </w:r>
          </w:p>
        </w:tc>
        <w:tc>
          <w:tcPr>
            <w:tcW w:w="1444" w:type="dxa"/>
          </w:tcPr>
          <w:p>
            <w:pPr>
              <w:pStyle w:val="0"/>
              <w:jc w:val="center"/>
            </w:pPr>
            <w:r>
              <w:rPr>
                <w:sz w:val="20"/>
              </w:rPr>
              <w:t xml:space="preserve">Ц5102R4260</w:t>
            </w:r>
          </w:p>
        </w:tc>
        <w:tc>
          <w:tcPr>
            <w:tcW w:w="680" w:type="dxa"/>
          </w:tcPr>
          <w:p>
            <w:pPr>
              <w:pStyle w:val="0"/>
              <w:jc w:val="center"/>
            </w:pPr>
            <w:r>
              <w:rPr>
                <w:sz w:val="20"/>
              </w:rPr>
              <w:t xml:space="preserve">521</w:t>
            </w:r>
          </w:p>
        </w:tc>
        <w:tc>
          <w:tcPr>
            <w:tcW w:w="1077" w:type="dxa"/>
            <w:vMerge w:val="restart"/>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867</w:t>
            </w:r>
          </w:p>
        </w:tc>
        <w:tc>
          <w:tcPr>
            <w:tcW w:w="737" w:type="dxa"/>
          </w:tcPr>
          <w:p>
            <w:pPr>
              <w:pStyle w:val="0"/>
              <w:jc w:val="center"/>
            </w:pPr>
            <w:r>
              <w:rPr>
                <w:sz w:val="20"/>
              </w:rPr>
              <w:t xml:space="preserve">1102</w:t>
            </w:r>
          </w:p>
        </w:tc>
        <w:tc>
          <w:tcPr>
            <w:tcW w:w="1444" w:type="dxa"/>
          </w:tcPr>
          <w:p>
            <w:pPr>
              <w:pStyle w:val="0"/>
              <w:jc w:val="center"/>
            </w:pPr>
            <w:r>
              <w:rPr>
                <w:sz w:val="20"/>
              </w:rPr>
              <w:t xml:space="preserve">Ц5102R4260</w:t>
            </w:r>
          </w:p>
        </w:tc>
        <w:tc>
          <w:tcPr>
            <w:tcW w:w="680" w:type="dxa"/>
          </w:tcPr>
          <w:p>
            <w:pPr>
              <w:pStyle w:val="0"/>
              <w:jc w:val="center"/>
            </w:pPr>
            <w:r>
              <w:rPr>
                <w:sz w:val="20"/>
              </w:rPr>
              <w:t xml:space="preserve">622</w:t>
            </w:r>
          </w:p>
        </w:tc>
        <w:tc>
          <w:tcPr>
            <w:vMerge w:val="continue"/>
          </w:tcP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2.27</w:t>
            </w:r>
          </w:p>
        </w:tc>
        <w:tc>
          <w:tcPr>
            <w:tcW w:w="1848" w:type="dxa"/>
            <w:vMerge w:val="restart"/>
          </w:tcPr>
          <w:p>
            <w:pPr>
              <w:pStyle w:val="0"/>
              <w:jc w:val="both"/>
            </w:pPr>
            <w:r>
              <w:rPr>
                <w:sz w:val="20"/>
              </w:rPr>
              <w:t xml:space="preserve">Строительство футбольного поля в с. Красноармейское Красноармейского района Чувашской Республики</w:t>
            </w:r>
          </w:p>
        </w:tc>
        <w:tc>
          <w:tcPr>
            <w:tcW w:w="1316" w:type="dxa"/>
            <w:vMerge w:val="restart"/>
          </w:tcPr>
          <w:p>
            <w:pPr>
              <w:pStyle w:val="0"/>
            </w:pPr>
            <w:r>
              <w:rPr>
                <w:sz w:val="20"/>
              </w:rPr>
            </w:r>
          </w:p>
        </w:tc>
        <w:tc>
          <w:tcPr>
            <w:tcW w:w="1414" w:type="dxa"/>
            <w:vMerge w:val="restart"/>
          </w:tcPr>
          <w:p>
            <w:pPr>
              <w:pStyle w:val="0"/>
              <w:jc w:val="both"/>
            </w:pPr>
            <w:r>
              <w:rPr>
                <w:sz w:val="20"/>
              </w:rPr>
              <w:t xml:space="preserve">ответственный исполнитель - Минспорт Чувашии</w:t>
            </w: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31999,7</w:t>
            </w:r>
          </w:p>
        </w:tc>
        <w:tc>
          <w:tcPr>
            <w:tcW w:w="1024" w:type="dxa"/>
          </w:tcPr>
          <w:p>
            <w:pPr>
              <w:pStyle w:val="0"/>
              <w:jc w:val="center"/>
            </w:pPr>
            <w:r>
              <w:rPr>
                <w:sz w:val="20"/>
              </w:rPr>
              <w:t xml:space="preserve">3167,9</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867</w:t>
            </w:r>
          </w:p>
        </w:tc>
        <w:tc>
          <w:tcPr>
            <w:tcW w:w="737" w:type="dxa"/>
          </w:tcPr>
          <w:p>
            <w:pPr>
              <w:pStyle w:val="0"/>
              <w:jc w:val="center"/>
            </w:pPr>
            <w:r>
              <w:rPr>
                <w:sz w:val="20"/>
              </w:rPr>
              <w:t xml:space="preserve">1102</w:t>
            </w:r>
          </w:p>
        </w:tc>
        <w:tc>
          <w:tcPr>
            <w:tcW w:w="1444" w:type="dxa"/>
          </w:tcPr>
          <w:p>
            <w:pPr>
              <w:pStyle w:val="0"/>
              <w:jc w:val="center"/>
            </w:pPr>
            <w:r>
              <w:rPr>
                <w:sz w:val="20"/>
              </w:rPr>
              <w:t xml:space="preserve">Ц510215382</w:t>
            </w:r>
          </w:p>
        </w:tc>
        <w:tc>
          <w:tcPr>
            <w:tcW w:w="680" w:type="dxa"/>
          </w:tcPr>
          <w:p>
            <w:pPr>
              <w:pStyle w:val="0"/>
              <w:jc w:val="center"/>
            </w:pPr>
            <w:r>
              <w:rPr>
                <w:sz w:val="20"/>
              </w:rPr>
              <w:t xml:space="preserve">522</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29759,7</w:t>
            </w:r>
          </w:p>
        </w:tc>
        <w:tc>
          <w:tcPr>
            <w:tcW w:w="1024" w:type="dxa"/>
          </w:tcPr>
          <w:p>
            <w:pPr>
              <w:pStyle w:val="0"/>
              <w:jc w:val="center"/>
            </w:pPr>
            <w:r>
              <w:rPr>
                <w:sz w:val="20"/>
              </w:rPr>
              <w:t xml:space="preserve">2946,1</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2240,0</w:t>
            </w:r>
          </w:p>
        </w:tc>
        <w:tc>
          <w:tcPr>
            <w:tcW w:w="1024" w:type="dxa"/>
          </w:tcPr>
          <w:p>
            <w:pPr>
              <w:pStyle w:val="0"/>
              <w:jc w:val="center"/>
            </w:pPr>
            <w:r>
              <w:rPr>
                <w:sz w:val="20"/>
              </w:rPr>
              <w:t xml:space="preserve">221,8</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2.28</w:t>
            </w:r>
          </w:p>
        </w:tc>
        <w:tc>
          <w:tcPr>
            <w:tcW w:w="1848" w:type="dxa"/>
            <w:vMerge w:val="restart"/>
          </w:tcPr>
          <w:p>
            <w:pPr>
              <w:pStyle w:val="0"/>
              <w:jc w:val="both"/>
            </w:pPr>
            <w:r>
              <w:rPr>
                <w:sz w:val="20"/>
              </w:rPr>
              <w:t xml:space="preserve">Строительство футбольного поля в с. Комсомольское Комсомольского района Чувашской Республики</w:t>
            </w:r>
          </w:p>
        </w:tc>
        <w:tc>
          <w:tcPr>
            <w:tcW w:w="1316" w:type="dxa"/>
            <w:vMerge w:val="restart"/>
          </w:tcPr>
          <w:p>
            <w:pPr>
              <w:pStyle w:val="0"/>
            </w:pPr>
            <w:r>
              <w:rPr>
                <w:sz w:val="20"/>
              </w:rPr>
            </w:r>
          </w:p>
        </w:tc>
        <w:tc>
          <w:tcPr>
            <w:tcW w:w="1414" w:type="dxa"/>
            <w:vMerge w:val="restart"/>
          </w:tcPr>
          <w:p>
            <w:pPr>
              <w:pStyle w:val="0"/>
              <w:jc w:val="both"/>
            </w:pPr>
            <w:r>
              <w:rPr>
                <w:sz w:val="20"/>
              </w:rPr>
              <w:t xml:space="preserve">ответственный исполнитель - Минспорт Чувашии</w:t>
            </w: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31508,5</w:t>
            </w:r>
          </w:p>
        </w:tc>
        <w:tc>
          <w:tcPr>
            <w:tcW w:w="1144" w:type="dxa"/>
          </w:tcPr>
          <w:p>
            <w:pPr>
              <w:pStyle w:val="0"/>
              <w:jc w:val="center"/>
            </w:pPr>
            <w:r>
              <w:rPr>
                <w:sz w:val="20"/>
              </w:rPr>
              <w:t xml:space="preserve">20618,2</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867</w:t>
            </w:r>
          </w:p>
        </w:tc>
        <w:tc>
          <w:tcPr>
            <w:tcW w:w="737" w:type="dxa"/>
          </w:tcPr>
          <w:p>
            <w:pPr>
              <w:pStyle w:val="0"/>
              <w:jc w:val="center"/>
            </w:pPr>
            <w:r>
              <w:rPr>
                <w:sz w:val="20"/>
              </w:rPr>
              <w:t xml:space="preserve">1102</w:t>
            </w:r>
          </w:p>
        </w:tc>
        <w:tc>
          <w:tcPr>
            <w:tcW w:w="1444" w:type="dxa"/>
          </w:tcPr>
          <w:p>
            <w:pPr>
              <w:pStyle w:val="0"/>
              <w:jc w:val="center"/>
            </w:pPr>
            <w:r>
              <w:rPr>
                <w:sz w:val="20"/>
              </w:rPr>
              <w:t xml:space="preserve">Ц510215383</w:t>
            </w:r>
          </w:p>
        </w:tc>
        <w:tc>
          <w:tcPr>
            <w:tcW w:w="680" w:type="dxa"/>
          </w:tcPr>
          <w:p>
            <w:pPr>
              <w:pStyle w:val="0"/>
              <w:jc w:val="center"/>
            </w:pPr>
            <w:r>
              <w:rPr>
                <w:sz w:val="20"/>
              </w:rPr>
              <w:t xml:space="preserve">522</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29933,1</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867</w:t>
            </w:r>
          </w:p>
        </w:tc>
        <w:tc>
          <w:tcPr>
            <w:tcW w:w="737" w:type="dxa"/>
          </w:tcPr>
          <w:p>
            <w:pPr>
              <w:pStyle w:val="0"/>
              <w:jc w:val="center"/>
            </w:pPr>
            <w:r>
              <w:rPr>
                <w:sz w:val="20"/>
              </w:rPr>
              <w:t xml:space="preserve">1102</w:t>
            </w:r>
          </w:p>
        </w:tc>
        <w:tc>
          <w:tcPr>
            <w:tcW w:w="1444" w:type="dxa"/>
          </w:tcPr>
          <w:p>
            <w:pPr>
              <w:pStyle w:val="0"/>
              <w:jc w:val="center"/>
            </w:pPr>
            <w:r>
              <w:rPr>
                <w:sz w:val="20"/>
              </w:rPr>
              <w:t xml:space="preserve">Ц510223790</w:t>
            </w:r>
          </w:p>
        </w:tc>
        <w:tc>
          <w:tcPr>
            <w:tcW w:w="680" w:type="dxa"/>
          </w:tcPr>
          <w:p>
            <w:pPr>
              <w:pStyle w:val="0"/>
              <w:jc w:val="center"/>
            </w:pPr>
            <w:r>
              <w:rPr>
                <w:sz w:val="20"/>
              </w:rPr>
              <w:t xml:space="preserve">522</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15260,0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1575,4</w:t>
            </w:r>
          </w:p>
        </w:tc>
        <w:tc>
          <w:tcPr>
            <w:tcW w:w="1144" w:type="dxa"/>
          </w:tcPr>
          <w:p>
            <w:pPr>
              <w:pStyle w:val="0"/>
              <w:jc w:val="center"/>
            </w:pPr>
            <w:r>
              <w:rPr>
                <w:sz w:val="20"/>
              </w:rPr>
              <w:t xml:space="preserve">5358,2</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2.29</w:t>
            </w:r>
          </w:p>
        </w:tc>
        <w:tc>
          <w:tcPr>
            <w:tcW w:w="1848" w:type="dxa"/>
            <w:vMerge w:val="restart"/>
          </w:tcPr>
          <w:p>
            <w:pPr>
              <w:pStyle w:val="0"/>
              <w:jc w:val="both"/>
            </w:pPr>
            <w:r>
              <w:rPr>
                <w:sz w:val="20"/>
              </w:rPr>
              <w:t xml:space="preserve">Строительство футбольного поля в с. Красные Четаи Красночетайского района Чувашской Республики</w:t>
            </w:r>
          </w:p>
        </w:tc>
        <w:tc>
          <w:tcPr>
            <w:tcW w:w="1316" w:type="dxa"/>
            <w:vMerge w:val="restart"/>
          </w:tcPr>
          <w:p>
            <w:pPr>
              <w:pStyle w:val="0"/>
            </w:pPr>
            <w:r>
              <w:rPr>
                <w:sz w:val="20"/>
              </w:rPr>
            </w:r>
          </w:p>
        </w:tc>
        <w:tc>
          <w:tcPr>
            <w:tcW w:w="1414" w:type="dxa"/>
            <w:vMerge w:val="restart"/>
          </w:tcPr>
          <w:p>
            <w:pPr>
              <w:pStyle w:val="0"/>
              <w:jc w:val="both"/>
            </w:pPr>
            <w:r>
              <w:rPr>
                <w:sz w:val="20"/>
              </w:rPr>
              <w:t xml:space="preserve">ответственный исполнитель - Минспорт Чувашии</w:t>
            </w:r>
          </w:p>
        </w:tc>
        <w:tc>
          <w:tcPr>
            <w:tcW w:w="600"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29851,8</w:t>
            </w:r>
          </w:p>
        </w:tc>
        <w:tc>
          <w:tcPr>
            <w:tcW w:w="1024" w:type="dxa"/>
          </w:tcPr>
          <w:p>
            <w:pPr>
              <w:pStyle w:val="0"/>
              <w:jc w:val="center"/>
            </w:pPr>
            <w:r>
              <w:rPr>
                <w:sz w:val="20"/>
              </w:rPr>
              <w:t xml:space="preserve">21977,1</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867</w:t>
            </w:r>
          </w:p>
        </w:tc>
        <w:tc>
          <w:tcPr>
            <w:tcW w:w="737" w:type="dxa"/>
          </w:tcPr>
          <w:p>
            <w:pPr>
              <w:pStyle w:val="0"/>
              <w:jc w:val="center"/>
            </w:pPr>
            <w:r>
              <w:rPr>
                <w:sz w:val="20"/>
              </w:rPr>
              <w:t xml:space="preserve">1102</w:t>
            </w:r>
          </w:p>
        </w:tc>
        <w:tc>
          <w:tcPr>
            <w:tcW w:w="1444" w:type="dxa"/>
          </w:tcPr>
          <w:p>
            <w:pPr>
              <w:pStyle w:val="0"/>
              <w:jc w:val="center"/>
            </w:pPr>
            <w:r>
              <w:rPr>
                <w:sz w:val="20"/>
              </w:rPr>
              <w:t xml:space="preserve">Ц510215384</w:t>
            </w:r>
          </w:p>
        </w:tc>
        <w:tc>
          <w:tcPr>
            <w:tcW w:w="680" w:type="dxa"/>
          </w:tcPr>
          <w:p>
            <w:pPr>
              <w:pStyle w:val="0"/>
              <w:jc w:val="center"/>
            </w:pPr>
            <w:r>
              <w:rPr>
                <w:sz w:val="20"/>
              </w:rPr>
              <w:t xml:space="preserve">522</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28359,2</w:t>
            </w:r>
          </w:p>
        </w:tc>
        <w:tc>
          <w:tcPr>
            <w:tcW w:w="1024" w:type="dxa"/>
          </w:tcPr>
          <w:p>
            <w:pPr>
              <w:pStyle w:val="0"/>
              <w:jc w:val="center"/>
            </w:pPr>
            <w:r>
              <w:rPr>
                <w:sz w:val="20"/>
              </w:rPr>
              <w:t xml:space="preserve">21584,7</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1492,6</w:t>
            </w:r>
          </w:p>
        </w:tc>
        <w:tc>
          <w:tcPr>
            <w:tcW w:w="1024" w:type="dxa"/>
          </w:tcPr>
          <w:p>
            <w:pPr>
              <w:pStyle w:val="0"/>
              <w:jc w:val="center"/>
            </w:pPr>
            <w:r>
              <w:rPr>
                <w:sz w:val="20"/>
              </w:rPr>
              <w:t xml:space="preserve">392,4</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2.30</w:t>
            </w:r>
          </w:p>
        </w:tc>
        <w:tc>
          <w:tcPr>
            <w:tcW w:w="1848" w:type="dxa"/>
            <w:vMerge w:val="restart"/>
          </w:tcPr>
          <w:p>
            <w:pPr>
              <w:pStyle w:val="0"/>
              <w:jc w:val="both"/>
            </w:pPr>
            <w:r>
              <w:rPr>
                <w:sz w:val="20"/>
              </w:rPr>
              <w:t xml:space="preserve">Строительство футбольного поля в г. Козловка Козловского района Чувашской Республики</w:t>
            </w:r>
          </w:p>
        </w:tc>
        <w:tc>
          <w:tcPr>
            <w:tcW w:w="1316" w:type="dxa"/>
            <w:vMerge w:val="restart"/>
          </w:tcPr>
          <w:p>
            <w:pPr>
              <w:pStyle w:val="0"/>
            </w:pPr>
            <w:r>
              <w:rPr>
                <w:sz w:val="20"/>
              </w:rPr>
            </w:r>
          </w:p>
        </w:tc>
        <w:tc>
          <w:tcPr>
            <w:tcW w:w="1414" w:type="dxa"/>
            <w:vMerge w:val="restart"/>
          </w:tcPr>
          <w:p>
            <w:pPr>
              <w:pStyle w:val="0"/>
              <w:jc w:val="both"/>
            </w:pPr>
            <w:r>
              <w:rPr>
                <w:sz w:val="20"/>
              </w:rPr>
              <w:t xml:space="preserve">ответственный исполнитель - Минспорт Чувашии</w:t>
            </w: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32000,0</w:t>
            </w:r>
          </w:p>
        </w:tc>
        <w:tc>
          <w:tcPr>
            <w:tcW w:w="1024" w:type="dxa"/>
          </w:tcPr>
          <w:p>
            <w:pPr>
              <w:pStyle w:val="0"/>
              <w:jc w:val="center"/>
            </w:pPr>
            <w:r>
              <w:rPr>
                <w:sz w:val="20"/>
              </w:rPr>
              <w:t xml:space="preserve">1500,0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867</w:t>
            </w:r>
          </w:p>
        </w:tc>
        <w:tc>
          <w:tcPr>
            <w:tcW w:w="737" w:type="dxa"/>
          </w:tcPr>
          <w:p>
            <w:pPr>
              <w:pStyle w:val="0"/>
              <w:jc w:val="center"/>
            </w:pPr>
            <w:r>
              <w:rPr>
                <w:sz w:val="20"/>
              </w:rPr>
              <w:t xml:space="preserve">1102</w:t>
            </w:r>
          </w:p>
        </w:tc>
        <w:tc>
          <w:tcPr>
            <w:tcW w:w="1444" w:type="dxa"/>
          </w:tcPr>
          <w:p>
            <w:pPr>
              <w:pStyle w:val="0"/>
              <w:jc w:val="center"/>
            </w:pPr>
            <w:r>
              <w:rPr>
                <w:sz w:val="20"/>
              </w:rPr>
              <w:t xml:space="preserve">Ц510215385</w:t>
            </w:r>
          </w:p>
        </w:tc>
        <w:tc>
          <w:tcPr>
            <w:tcW w:w="680" w:type="dxa"/>
          </w:tcPr>
          <w:p>
            <w:pPr>
              <w:pStyle w:val="0"/>
              <w:jc w:val="center"/>
            </w:pPr>
            <w:r>
              <w:rPr>
                <w:sz w:val="20"/>
              </w:rPr>
              <w:t xml:space="preserve">522</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30080,0</w:t>
            </w:r>
          </w:p>
        </w:tc>
        <w:tc>
          <w:tcPr>
            <w:tcW w:w="1024" w:type="dxa"/>
          </w:tcPr>
          <w:p>
            <w:pPr>
              <w:pStyle w:val="0"/>
              <w:jc w:val="center"/>
            </w:pPr>
            <w:r>
              <w:rPr>
                <w:sz w:val="20"/>
              </w:rPr>
              <w:t xml:space="preserve">1410,0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1920,0</w:t>
            </w:r>
          </w:p>
        </w:tc>
        <w:tc>
          <w:tcPr>
            <w:tcW w:w="1024" w:type="dxa"/>
          </w:tcPr>
          <w:p>
            <w:pPr>
              <w:pStyle w:val="0"/>
              <w:jc w:val="center"/>
            </w:pPr>
            <w:r>
              <w:rPr>
                <w:sz w:val="20"/>
              </w:rPr>
              <w:t xml:space="preserve">90,0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2.31</w:t>
            </w:r>
          </w:p>
        </w:tc>
        <w:tc>
          <w:tcPr>
            <w:tcW w:w="1848" w:type="dxa"/>
            <w:vMerge w:val="restart"/>
          </w:tcPr>
          <w:p>
            <w:pPr>
              <w:pStyle w:val="0"/>
              <w:jc w:val="both"/>
            </w:pPr>
            <w:r>
              <w:rPr>
                <w:sz w:val="20"/>
              </w:rPr>
              <w:t xml:space="preserve">Строительство футбольного поля в пгт Урмары Урмарского района Чувашской Республики</w:t>
            </w:r>
          </w:p>
        </w:tc>
        <w:tc>
          <w:tcPr>
            <w:tcW w:w="1316" w:type="dxa"/>
            <w:vMerge w:val="restart"/>
          </w:tcPr>
          <w:p>
            <w:pPr>
              <w:pStyle w:val="0"/>
            </w:pPr>
            <w:r>
              <w:rPr>
                <w:sz w:val="20"/>
              </w:rPr>
            </w:r>
          </w:p>
        </w:tc>
        <w:tc>
          <w:tcPr>
            <w:tcW w:w="1414" w:type="dxa"/>
            <w:vMerge w:val="restart"/>
          </w:tcPr>
          <w:p>
            <w:pPr>
              <w:pStyle w:val="0"/>
              <w:jc w:val="both"/>
            </w:pPr>
            <w:r>
              <w:rPr>
                <w:sz w:val="20"/>
              </w:rPr>
              <w:t xml:space="preserve">ответственный исполнитель - Минспорт Чувашии</w:t>
            </w: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26858,3</w:t>
            </w:r>
          </w:p>
        </w:tc>
        <w:tc>
          <w:tcPr>
            <w:tcW w:w="1024" w:type="dxa"/>
          </w:tcPr>
          <w:p>
            <w:pPr>
              <w:pStyle w:val="0"/>
              <w:jc w:val="center"/>
            </w:pPr>
            <w:r>
              <w:rPr>
                <w:sz w:val="20"/>
              </w:rPr>
              <w:t xml:space="preserve">2376,9</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867</w:t>
            </w:r>
          </w:p>
        </w:tc>
        <w:tc>
          <w:tcPr>
            <w:tcW w:w="737" w:type="dxa"/>
          </w:tcPr>
          <w:p>
            <w:pPr>
              <w:pStyle w:val="0"/>
              <w:jc w:val="center"/>
            </w:pPr>
            <w:r>
              <w:rPr>
                <w:sz w:val="20"/>
              </w:rPr>
              <w:t xml:space="preserve">1102</w:t>
            </w:r>
          </w:p>
        </w:tc>
        <w:tc>
          <w:tcPr>
            <w:tcW w:w="1444" w:type="dxa"/>
          </w:tcPr>
          <w:p>
            <w:pPr>
              <w:pStyle w:val="0"/>
              <w:jc w:val="center"/>
            </w:pPr>
            <w:r>
              <w:rPr>
                <w:sz w:val="20"/>
              </w:rPr>
              <w:t xml:space="preserve">Ц510215386</w:t>
            </w:r>
          </w:p>
        </w:tc>
        <w:tc>
          <w:tcPr>
            <w:tcW w:w="680" w:type="dxa"/>
          </w:tcPr>
          <w:p>
            <w:pPr>
              <w:pStyle w:val="0"/>
              <w:jc w:val="center"/>
            </w:pPr>
            <w:r>
              <w:rPr>
                <w:sz w:val="20"/>
              </w:rPr>
              <w:t xml:space="preserve">522</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25515,4</w:t>
            </w:r>
          </w:p>
        </w:tc>
        <w:tc>
          <w:tcPr>
            <w:tcW w:w="1024" w:type="dxa"/>
          </w:tcPr>
          <w:p>
            <w:pPr>
              <w:pStyle w:val="0"/>
              <w:jc w:val="center"/>
            </w:pPr>
            <w:r>
              <w:rPr>
                <w:sz w:val="20"/>
              </w:rPr>
              <w:t xml:space="preserve">2376,9</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1342,9</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2.32</w:t>
            </w:r>
          </w:p>
        </w:tc>
        <w:tc>
          <w:tcPr>
            <w:tcW w:w="1848" w:type="dxa"/>
            <w:vMerge w:val="restart"/>
          </w:tcPr>
          <w:p>
            <w:pPr>
              <w:pStyle w:val="0"/>
              <w:jc w:val="both"/>
            </w:pPr>
            <w:r>
              <w:rPr>
                <w:sz w:val="20"/>
              </w:rPr>
              <w:t xml:space="preserve">Строительство футбольного поля в с. Моргауши Моргаушского района Чувашской Республики</w:t>
            </w:r>
          </w:p>
        </w:tc>
        <w:tc>
          <w:tcPr>
            <w:tcW w:w="1316" w:type="dxa"/>
            <w:vMerge w:val="restart"/>
          </w:tcPr>
          <w:p>
            <w:pPr>
              <w:pStyle w:val="0"/>
            </w:pPr>
            <w:r>
              <w:rPr>
                <w:sz w:val="20"/>
              </w:rPr>
            </w:r>
          </w:p>
        </w:tc>
        <w:tc>
          <w:tcPr>
            <w:tcW w:w="1414" w:type="dxa"/>
            <w:vMerge w:val="restart"/>
          </w:tcPr>
          <w:p>
            <w:pPr>
              <w:pStyle w:val="0"/>
              <w:jc w:val="both"/>
            </w:pPr>
            <w:r>
              <w:rPr>
                <w:sz w:val="20"/>
              </w:rPr>
              <w:t xml:space="preserve">ответственный исполнитель - Минспорт Чувашии</w:t>
            </w: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867</w:t>
            </w:r>
          </w:p>
        </w:tc>
        <w:tc>
          <w:tcPr>
            <w:tcW w:w="737" w:type="dxa"/>
          </w:tcPr>
          <w:p>
            <w:pPr>
              <w:pStyle w:val="0"/>
              <w:jc w:val="center"/>
            </w:pPr>
            <w:r>
              <w:rPr>
                <w:sz w:val="20"/>
              </w:rPr>
              <w:t xml:space="preserve">1102</w:t>
            </w:r>
          </w:p>
        </w:tc>
        <w:tc>
          <w:tcPr>
            <w:tcW w:w="1444" w:type="dxa"/>
          </w:tcPr>
          <w:p>
            <w:pPr>
              <w:pStyle w:val="0"/>
              <w:jc w:val="center"/>
            </w:pPr>
            <w:r>
              <w:rPr>
                <w:sz w:val="20"/>
              </w:rPr>
              <w:t xml:space="preserve">Ц510215387</w:t>
            </w:r>
          </w:p>
        </w:tc>
        <w:tc>
          <w:tcPr>
            <w:tcW w:w="680" w:type="dxa"/>
          </w:tcPr>
          <w:p>
            <w:pPr>
              <w:pStyle w:val="0"/>
              <w:jc w:val="center"/>
            </w:pPr>
            <w:r>
              <w:rPr>
                <w:sz w:val="20"/>
              </w:rPr>
              <w:t xml:space="preserve">500</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2.33</w:t>
            </w:r>
          </w:p>
        </w:tc>
        <w:tc>
          <w:tcPr>
            <w:tcW w:w="1848" w:type="dxa"/>
            <w:vMerge w:val="restart"/>
          </w:tcPr>
          <w:p>
            <w:pPr>
              <w:pStyle w:val="0"/>
              <w:jc w:val="both"/>
            </w:pPr>
            <w:r>
              <w:rPr>
                <w:sz w:val="20"/>
              </w:rPr>
              <w:t xml:space="preserve">Строительство футбольного поля в Чебоксарском районе Чувашской Республики</w:t>
            </w:r>
          </w:p>
        </w:tc>
        <w:tc>
          <w:tcPr>
            <w:tcW w:w="1316" w:type="dxa"/>
            <w:vMerge w:val="restart"/>
          </w:tcPr>
          <w:p>
            <w:pPr>
              <w:pStyle w:val="0"/>
            </w:pPr>
            <w:r>
              <w:rPr>
                <w:sz w:val="20"/>
              </w:rPr>
            </w:r>
          </w:p>
        </w:tc>
        <w:tc>
          <w:tcPr>
            <w:tcW w:w="1414" w:type="dxa"/>
            <w:vMerge w:val="restart"/>
          </w:tcPr>
          <w:p>
            <w:pPr>
              <w:pStyle w:val="0"/>
              <w:jc w:val="both"/>
            </w:pPr>
            <w:r>
              <w:rPr>
                <w:sz w:val="20"/>
              </w:rPr>
              <w:t xml:space="preserve">ответственный исполнитель - Минспорт Чувашии</w:t>
            </w: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32000,0</w:t>
            </w:r>
          </w:p>
        </w:tc>
        <w:tc>
          <w:tcPr>
            <w:tcW w:w="1024" w:type="dxa"/>
          </w:tcPr>
          <w:p>
            <w:pPr>
              <w:pStyle w:val="0"/>
              <w:jc w:val="center"/>
            </w:pPr>
            <w:r>
              <w:rPr>
                <w:sz w:val="20"/>
              </w:rPr>
              <w:t xml:space="preserve">7686,4</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pPr>
            <w:r>
              <w:rPr>
                <w:sz w:val="20"/>
              </w:rPr>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867</w:t>
            </w:r>
          </w:p>
        </w:tc>
        <w:tc>
          <w:tcPr>
            <w:tcW w:w="737" w:type="dxa"/>
          </w:tcPr>
          <w:p>
            <w:pPr>
              <w:pStyle w:val="0"/>
              <w:jc w:val="center"/>
            </w:pPr>
            <w:r>
              <w:rPr>
                <w:sz w:val="20"/>
              </w:rPr>
              <w:t xml:space="preserve">1102</w:t>
            </w:r>
          </w:p>
        </w:tc>
        <w:tc>
          <w:tcPr>
            <w:tcW w:w="1444" w:type="dxa"/>
          </w:tcPr>
          <w:p>
            <w:pPr>
              <w:pStyle w:val="0"/>
              <w:jc w:val="center"/>
            </w:pPr>
            <w:r>
              <w:rPr>
                <w:sz w:val="20"/>
              </w:rPr>
              <w:t xml:space="preserve">Ц510215388</w:t>
            </w:r>
          </w:p>
        </w:tc>
        <w:tc>
          <w:tcPr>
            <w:tcW w:w="680" w:type="dxa"/>
          </w:tcPr>
          <w:p>
            <w:pPr>
              <w:pStyle w:val="0"/>
              <w:jc w:val="center"/>
            </w:pPr>
            <w:r>
              <w:rPr>
                <w:sz w:val="20"/>
              </w:rPr>
              <w:t xml:space="preserve">522</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29760,0</w:t>
            </w:r>
          </w:p>
        </w:tc>
        <w:tc>
          <w:tcPr>
            <w:tcW w:w="1024" w:type="dxa"/>
          </w:tcPr>
          <w:p>
            <w:pPr>
              <w:pStyle w:val="0"/>
              <w:jc w:val="center"/>
            </w:pPr>
            <w:r>
              <w:rPr>
                <w:sz w:val="20"/>
              </w:rPr>
              <w:t xml:space="preserve">7148,4</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2240,0</w:t>
            </w:r>
          </w:p>
        </w:tc>
        <w:tc>
          <w:tcPr>
            <w:tcW w:w="1024" w:type="dxa"/>
          </w:tcPr>
          <w:p>
            <w:pPr>
              <w:pStyle w:val="0"/>
              <w:jc w:val="center"/>
            </w:pPr>
            <w:r>
              <w:rPr>
                <w:sz w:val="20"/>
              </w:rPr>
              <w:t xml:space="preserve">538,0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2.34</w:t>
            </w:r>
          </w:p>
        </w:tc>
        <w:tc>
          <w:tcPr>
            <w:tcW w:w="1848" w:type="dxa"/>
            <w:vMerge w:val="restart"/>
          </w:tcPr>
          <w:p>
            <w:pPr>
              <w:pStyle w:val="0"/>
              <w:jc w:val="both"/>
            </w:pPr>
            <w:r>
              <w:rPr>
                <w:sz w:val="20"/>
              </w:rPr>
              <w:t xml:space="preserve">Строительство велосипедной дорожки на заволжской территории г. Чебоксары Чувашской Республики</w:t>
            </w:r>
          </w:p>
        </w:tc>
        <w:tc>
          <w:tcPr>
            <w:tcW w:w="1316" w:type="dxa"/>
            <w:vMerge w:val="restart"/>
          </w:tcPr>
          <w:p>
            <w:pPr>
              <w:pStyle w:val="0"/>
            </w:pPr>
            <w:r>
              <w:rPr>
                <w:sz w:val="20"/>
              </w:rPr>
            </w:r>
          </w:p>
        </w:tc>
        <w:tc>
          <w:tcPr>
            <w:tcW w:w="1414" w:type="dxa"/>
            <w:vMerge w:val="restart"/>
          </w:tcPr>
          <w:p>
            <w:pPr>
              <w:pStyle w:val="0"/>
              <w:jc w:val="both"/>
            </w:pPr>
            <w:r>
              <w:rPr>
                <w:sz w:val="20"/>
              </w:rPr>
              <w:t xml:space="preserve">ответственный исполнитель - Минстрой Чувашии, соисполнитель - Минспорт Чувашии</w:t>
            </w: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161372,5</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832</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161372,5</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2.35</w:t>
            </w:r>
          </w:p>
        </w:tc>
        <w:tc>
          <w:tcPr>
            <w:tcW w:w="1848" w:type="dxa"/>
            <w:vMerge w:val="restart"/>
          </w:tcPr>
          <w:p>
            <w:pPr>
              <w:pStyle w:val="0"/>
              <w:jc w:val="both"/>
            </w:pPr>
            <w:r>
              <w:rPr>
                <w:sz w:val="20"/>
              </w:rPr>
              <w:t xml:space="preserve">Устройство навеса в каркасном исполнении над трибунами стадиона "Поречье" в с. Порецкое Порецкого района Чувашской Республики</w:t>
            </w:r>
          </w:p>
        </w:tc>
        <w:tc>
          <w:tcPr>
            <w:tcW w:w="1316" w:type="dxa"/>
            <w:vMerge w:val="restart"/>
          </w:tcPr>
          <w:p>
            <w:pPr>
              <w:pStyle w:val="0"/>
            </w:pPr>
            <w:r>
              <w:rPr>
                <w:sz w:val="20"/>
              </w:rPr>
            </w:r>
          </w:p>
        </w:tc>
        <w:tc>
          <w:tcPr>
            <w:tcW w:w="1414" w:type="dxa"/>
            <w:vMerge w:val="restart"/>
          </w:tcPr>
          <w:p>
            <w:pPr>
              <w:pStyle w:val="0"/>
              <w:jc w:val="both"/>
            </w:pPr>
            <w:r>
              <w:rPr>
                <w:sz w:val="20"/>
              </w:rPr>
              <w:t xml:space="preserve">ответственный исполнитель - Минспорт Чувашии</w:t>
            </w: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867</w:t>
            </w:r>
          </w:p>
        </w:tc>
        <w:tc>
          <w:tcPr>
            <w:tcW w:w="737" w:type="dxa"/>
          </w:tcPr>
          <w:p>
            <w:pPr>
              <w:pStyle w:val="0"/>
              <w:jc w:val="center"/>
            </w:pPr>
            <w:r>
              <w:rPr>
                <w:sz w:val="20"/>
              </w:rPr>
              <w:t xml:space="preserve">1102</w:t>
            </w:r>
          </w:p>
        </w:tc>
        <w:tc>
          <w:tcPr>
            <w:tcW w:w="1444" w:type="dxa"/>
          </w:tcPr>
          <w:p>
            <w:pPr>
              <w:pStyle w:val="0"/>
              <w:jc w:val="center"/>
            </w:pPr>
            <w:r>
              <w:rPr>
                <w:sz w:val="20"/>
              </w:rPr>
              <w:t xml:space="preserve">Ц510201820</w:t>
            </w:r>
          </w:p>
        </w:tc>
        <w:tc>
          <w:tcPr>
            <w:tcW w:w="680" w:type="dxa"/>
          </w:tcPr>
          <w:p>
            <w:pPr>
              <w:pStyle w:val="0"/>
              <w:jc w:val="center"/>
            </w:pPr>
            <w:r>
              <w:rPr>
                <w:sz w:val="20"/>
              </w:rPr>
              <w:t xml:space="preserve">522</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2.36</w:t>
            </w:r>
          </w:p>
        </w:tc>
        <w:tc>
          <w:tcPr>
            <w:tcW w:w="1848" w:type="dxa"/>
            <w:vMerge w:val="restart"/>
          </w:tcPr>
          <w:p>
            <w:pPr>
              <w:pStyle w:val="0"/>
              <w:jc w:val="both"/>
            </w:pPr>
            <w:r>
              <w:rPr>
                <w:sz w:val="20"/>
              </w:rPr>
              <w:t xml:space="preserve">Строительство "Спортивной площадки с футбольным полем при МАУ ДО "Спортивная школа им. В.Н.Ярды" Шумерлинского района"</w:t>
            </w:r>
          </w:p>
        </w:tc>
        <w:tc>
          <w:tcPr>
            <w:tcW w:w="1316" w:type="dxa"/>
            <w:vMerge w:val="restart"/>
          </w:tcPr>
          <w:p>
            <w:pPr>
              <w:pStyle w:val="0"/>
            </w:pPr>
            <w:r>
              <w:rPr>
                <w:sz w:val="20"/>
              </w:rPr>
            </w:r>
          </w:p>
        </w:tc>
        <w:tc>
          <w:tcPr>
            <w:tcW w:w="1414" w:type="dxa"/>
            <w:vMerge w:val="restart"/>
          </w:tcPr>
          <w:p>
            <w:pPr>
              <w:pStyle w:val="0"/>
              <w:jc w:val="both"/>
            </w:pPr>
            <w:r>
              <w:rPr>
                <w:sz w:val="20"/>
              </w:rPr>
              <w:t xml:space="preserve">ответственный исполнитель - Минспорт Чувашии</w:t>
            </w: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24394,2</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867</w:t>
            </w:r>
          </w:p>
        </w:tc>
        <w:tc>
          <w:tcPr>
            <w:tcW w:w="737" w:type="dxa"/>
          </w:tcPr>
          <w:p>
            <w:pPr>
              <w:pStyle w:val="0"/>
              <w:jc w:val="center"/>
            </w:pPr>
            <w:r>
              <w:rPr>
                <w:sz w:val="20"/>
              </w:rPr>
              <w:t xml:space="preserve">1102</w:t>
            </w:r>
          </w:p>
        </w:tc>
        <w:tc>
          <w:tcPr>
            <w:tcW w:w="1444" w:type="dxa"/>
          </w:tcPr>
          <w:p>
            <w:pPr>
              <w:pStyle w:val="0"/>
              <w:jc w:val="center"/>
            </w:pPr>
            <w:r>
              <w:rPr>
                <w:sz w:val="20"/>
              </w:rPr>
              <w:t xml:space="preserve">Ц510201830</w:t>
            </w:r>
          </w:p>
        </w:tc>
        <w:tc>
          <w:tcPr>
            <w:tcW w:w="680" w:type="dxa"/>
          </w:tcPr>
          <w:p>
            <w:pPr>
              <w:pStyle w:val="0"/>
              <w:jc w:val="center"/>
            </w:pPr>
            <w:r>
              <w:rPr>
                <w:sz w:val="20"/>
              </w:rPr>
              <w:t xml:space="preserve">522</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23174,5</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1219,7</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2.37</w:t>
            </w:r>
          </w:p>
        </w:tc>
        <w:tc>
          <w:tcPr>
            <w:tcW w:w="1848" w:type="dxa"/>
            <w:vMerge w:val="restart"/>
          </w:tcPr>
          <w:p>
            <w:pPr>
              <w:pStyle w:val="0"/>
              <w:jc w:val="both"/>
            </w:pPr>
            <w:r>
              <w:rPr>
                <w:sz w:val="20"/>
              </w:rPr>
              <w:t xml:space="preserve">Реконструкция стадиона по ул. Чапаева, д. 20 в с. Янтиково Янтиковского района Чувашской Республики</w:t>
            </w:r>
          </w:p>
        </w:tc>
        <w:tc>
          <w:tcPr>
            <w:tcW w:w="1316" w:type="dxa"/>
            <w:vMerge w:val="restart"/>
          </w:tcPr>
          <w:p>
            <w:pPr>
              <w:pStyle w:val="0"/>
            </w:pPr>
            <w:r>
              <w:rPr>
                <w:sz w:val="20"/>
              </w:rPr>
            </w:r>
          </w:p>
        </w:tc>
        <w:tc>
          <w:tcPr>
            <w:tcW w:w="1414" w:type="dxa"/>
            <w:vMerge w:val="restart"/>
          </w:tcPr>
          <w:p>
            <w:pPr>
              <w:pStyle w:val="0"/>
              <w:jc w:val="both"/>
            </w:pPr>
            <w:r>
              <w:rPr>
                <w:sz w:val="20"/>
              </w:rPr>
              <w:t xml:space="preserve">ответственный исполнитель - Минстрой Чувашии, соисполнитель - Минспорт Чувашии</w:t>
            </w: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3138,1</w:t>
            </w:r>
          </w:p>
        </w:tc>
        <w:tc>
          <w:tcPr>
            <w:tcW w:w="1144" w:type="dxa"/>
          </w:tcPr>
          <w:p>
            <w:pPr>
              <w:pStyle w:val="0"/>
              <w:jc w:val="center"/>
            </w:pPr>
            <w:r>
              <w:rPr>
                <w:sz w:val="20"/>
              </w:rPr>
              <w:t xml:space="preserve">3138,1</w:t>
            </w:r>
          </w:p>
        </w:tc>
        <w:tc>
          <w:tcPr>
            <w:tcW w:w="1144" w:type="dxa"/>
          </w:tcPr>
          <w:p>
            <w:pPr>
              <w:pStyle w:val="0"/>
              <w:jc w:val="center"/>
            </w:pPr>
            <w:r>
              <w:rPr>
                <w:sz w:val="20"/>
              </w:rPr>
              <w:t xml:space="preserve">3138,1</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52301,7</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51778,7</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832</w:t>
            </w:r>
          </w:p>
        </w:tc>
        <w:tc>
          <w:tcPr>
            <w:tcW w:w="737" w:type="dxa"/>
          </w:tcPr>
          <w:p>
            <w:pPr>
              <w:pStyle w:val="0"/>
              <w:jc w:val="center"/>
            </w:pPr>
            <w:r>
              <w:rPr>
                <w:sz w:val="20"/>
              </w:rPr>
              <w:t xml:space="preserve">1102</w:t>
            </w:r>
          </w:p>
        </w:tc>
        <w:tc>
          <w:tcPr>
            <w:tcW w:w="1444" w:type="dxa"/>
          </w:tcPr>
          <w:p>
            <w:pPr>
              <w:pStyle w:val="0"/>
              <w:jc w:val="center"/>
            </w:pPr>
            <w:r>
              <w:rPr>
                <w:sz w:val="20"/>
              </w:rPr>
              <w:t xml:space="preserve">Ц510201690</w:t>
            </w:r>
          </w:p>
        </w:tc>
        <w:tc>
          <w:tcPr>
            <w:tcW w:w="680" w:type="dxa"/>
          </w:tcPr>
          <w:p>
            <w:pPr>
              <w:pStyle w:val="0"/>
              <w:jc w:val="center"/>
            </w:pPr>
            <w:r>
              <w:rPr>
                <w:sz w:val="20"/>
              </w:rPr>
              <w:t xml:space="preserve">414</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3138,1</w:t>
            </w:r>
          </w:p>
        </w:tc>
        <w:tc>
          <w:tcPr>
            <w:tcW w:w="1144" w:type="dxa"/>
          </w:tcPr>
          <w:p>
            <w:pPr>
              <w:pStyle w:val="0"/>
              <w:jc w:val="center"/>
            </w:pPr>
            <w:r>
              <w:rPr>
                <w:sz w:val="20"/>
              </w:rPr>
              <w:t xml:space="preserve">3138,1</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523,0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832</w:t>
            </w:r>
          </w:p>
        </w:tc>
        <w:tc>
          <w:tcPr>
            <w:tcW w:w="737" w:type="dxa"/>
          </w:tcPr>
          <w:p>
            <w:pPr>
              <w:pStyle w:val="0"/>
              <w:jc w:val="center"/>
            </w:pPr>
            <w:r>
              <w:rPr>
                <w:sz w:val="20"/>
              </w:rPr>
              <w:t xml:space="preserve">1102</w:t>
            </w:r>
          </w:p>
        </w:tc>
        <w:tc>
          <w:tcPr>
            <w:tcW w:w="1444" w:type="dxa"/>
          </w:tcPr>
          <w:p>
            <w:pPr>
              <w:pStyle w:val="0"/>
              <w:jc w:val="center"/>
            </w:pPr>
            <w:r>
              <w:rPr>
                <w:sz w:val="20"/>
              </w:rPr>
              <w:t xml:space="preserve">Ц51022069И</w:t>
            </w:r>
          </w:p>
        </w:tc>
        <w:tc>
          <w:tcPr>
            <w:tcW w:w="680" w:type="dxa"/>
          </w:tcPr>
          <w:p>
            <w:pPr>
              <w:pStyle w:val="0"/>
              <w:jc w:val="center"/>
            </w:pPr>
            <w:r>
              <w:rPr>
                <w:sz w:val="20"/>
              </w:rPr>
              <w:t xml:space="preserve">414</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3138,1</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523,0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2.38</w:t>
            </w:r>
          </w:p>
        </w:tc>
        <w:tc>
          <w:tcPr>
            <w:tcW w:w="1848" w:type="dxa"/>
            <w:vMerge w:val="restart"/>
          </w:tcPr>
          <w:p>
            <w:pPr>
              <w:pStyle w:val="0"/>
              <w:jc w:val="both"/>
            </w:pPr>
            <w:r>
              <w:rPr>
                <w:sz w:val="20"/>
              </w:rPr>
              <w:t xml:space="preserve">Строительство Центра подготовки по спортивной гимнастике муниципального бюджетного учреждения "Спортивная школа N 1" города Новочебоксарска Чувашской Республики</w:t>
            </w:r>
          </w:p>
        </w:tc>
        <w:tc>
          <w:tcPr>
            <w:tcW w:w="1316" w:type="dxa"/>
            <w:vMerge w:val="restart"/>
          </w:tcPr>
          <w:p>
            <w:pPr>
              <w:pStyle w:val="0"/>
            </w:pPr>
            <w:r>
              <w:rPr>
                <w:sz w:val="20"/>
              </w:rPr>
            </w:r>
          </w:p>
        </w:tc>
        <w:tc>
          <w:tcPr>
            <w:tcW w:w="1414" w:type="dxa"/>
            <w:vMerge w:val="restart"/>
          </w:tcPr>
          <w:p>
            <w:pPr>
              <w:pStyle w:val="0"/>
              <w:jc w:val="both"/>
            </w:pPr>
            <w:r>
              <w:rPr>
                <w:sz w:val="20"/>
              </w:rPr>
              <w:t xml:space="preserve">ответственный исполнитель - Минстрой Чувашии, соисполнитель - Минспорт Чувашии</w:t>
            </w: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10488,2</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440612,3</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411515,3</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832</w:t>
            </w:r>
          </w:p>
        </w:tc>
        <w:tc>
          <w:tcPr>
            <w:tcW w:w="737" w:type="dxa"/>
          </w:tcPr>
          <w:p>
            <w:pPr>
              <w:pStyle w:val="0"/>
              <w:jc w:val="center"/>
            </w:pPr>
            <w:r>
              <w:rPr>
                <w:sz w:val="20"/>
              </w:rPr>
              <w:t xml:space="preserve">1102</w:t>
            </w:r>
          </w:p>
        </w:tc>
        <w:tc>
          <w:tcPr>
            <w:tcW w:w="1444" w:type="dxa"/>
          </w:tcPr>
          <w:p>
            <w:pPr>
              <w:pStyle w:val="0"/>
              <w:jc w:val="center"/>
            </w:pPr>
            <w:r>
              <w:rPr>
                <w:sz w:val="20"/>
              </w:rPr>
              <w:t xml:space="preserve">Ц51022069И</w:t>
            </w:r>
          </w:p>
        </w:tc>
        <w:tc>
          <w:tcPr>
            <w:tcW w:w="680" w:type="dxa"/>
          </w:tcPr>
          <w:p>
            <w:pPr>
              <w:pStyle w:val="0"/>
              <w:jc w:val="center"/>
            </w:pPr>
            <w:r>
              <w:rPr>
                <w:sz w:val="20"/>
              </w:rPr>
              <w:t xml:space="preserve">414</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10488,2</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29097,0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2.39</w:t>
            </w:r>
          </w:p>
        </w:tc>
        <w:tc>
          <w:tcPr>
            <w:tcW w:w="1848" w:type="dxa"/>
            <w:vMerge w:val="restart"/>
          </w:tcPr>
          <w:p>
            <w:pPr>
              <w:pStyle w:val="0"/>
              <w:jc w:val="both"/>
            </w:pPr>
            <w:r>
              <w:rPr>
                <w:sz w:val="20"/>
              </w:rPr>
              <w:t xml:space="preserve">Строительство плоскостных сооружений АУ Чувашии "ФОЦ "Белые камни" Минспорта Чувашии</w:t>
            </w:r>
          </w:p>
        </w:tc>
        <w:tc>
          <w:tcPr>
            <w:tcW w:w="1316" w:type="dxa"/>
            <w:vMerge w:val="restart"/>
          </w:tcPr>
          <w:p>
            <w:pPr>
              <w:pStyle w:val="0"/>
            </w:pPr>
            <w:r>
              <w:rPr>
                <w:sz w:val="20"/>
              </w:rPr>
            </w:r>
          </w:p>
        </w:tc>
        <w:tc>
          <w:tcPr>
            <w:tcW w:w="1414" w:type="dxa"/>
            <w:vMerge w:val="restart"/>
          </w:tcPr>
          <w:p>
            <w:pPr>
              <w:pStyle w:val="0"/>
              <w:jc w:val="both"/>
            </w:pPr>
            <w:r>
              <w:rPr>
                <w:sz w:val="20"/>
              </w:rPr>
              <w:t xml:space="preserve">ответственный исполнитель - Минстрой Чувашии, соисполнитель - Минспорт Чувашии</w:t>
            </w: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214204,5</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832</w:t>
            </w:r>
          </w:p>
        </w:tc>
        <w:tc>
          <w:tcPr>
            <w:tcW w:w="737" w:type="dxa"/>
          </w:tcPr>
          <w:p>
            <w:pPr>
              <w:pStyle w:val="0"/>
              <w:jc w:val="center"/>
            </w:pPr>
            <w:r>
              <w:rPr>
                <w:sz w:val="20"/>
              </w:rPr>
              <w:t xml:space="preserve">1102</w:t>
            </w:r>
          </w:p>
        </w:tc>
        <w:tc>
          <w:tcPr>
            <w:tcW w:w="1444" w:type="dxa"/>
          </w:tcPr>
          <w:p>
            <w:pPr>
              <w:pStyle w:val="0"/>
              <w:jc w:val="center"/>
            </w:pPr>
            <w:r>
              <w:rPr>
                <w:sz w:val="20"/>
              </w:rPr>
              <w:t xml:space="preserve">Ц51022069И</w:t>
            </w:r>
          </w:p>
        </w:tc>
        <w:tc>
          <w:tcPr>
            <w:tcW w:w="680" w:type="dxa"/>
          </w:tcPr>
          <w:p>
            <w:pPr>
              <w:pStyle w:val="0"/>
              <w:jc w:val="center"/>
            </w:pPr>
            <w:r>
              <w:rPr>
                <w:sz w:val="20"/>
              </w:rPr>
              <w:t xml:space="preserve">414</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214204,5</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2.40</w:t>
            </w:r>
          </w:p>
        </w:tc>
        <w:tc>
          <w:tcPr>
            <w:tcW w:w="1848" w:type="dxa"/>
            <w:vMerge w:val="restart"/>
          </w:tcPr>
          <w:p>
            <w:pPr>
              <w:pStyle w:val="0"/>
              <w:jc w:val="both"/>
            </w:pPr>
            <w:r>
              <w:rPr>
                <w:sz w:val="20"/>
              </w:rPr>
              <w:t xml:space="preserve">Устройство основания фундамента, наружных сетей и благоустройство модульного спортивного сооружения в АУ "ФОЦ "Белые камни"</w:t>
            </w:r>
          </w:p>
        </w:tc>
        <w:tc>
          <w:tcPr>
            <w:tcW w:w="1316" w:type="dxa"/>
            <w:vMerge w:val="restart"/>
          </w:tcPr>
          <w:p>
            <w:pPr>
              <w:pStyle w:val="0"/>
            </w:pPr>
            <w:r>
              <w:rPr>
                <w:sz w:val="20"/>
              </w:rPr>
            </w:r>
          </w:p>
        </w:tc>
        <w:tc>
          <w:tcPr>
            <w:tcW w:w="1414" w:type="dxa"/>
            <w:vMerge w:val="restart"/>
          </w:tcPr>
          <w:p>
            <w:pPr>
              <w:pStyle w:val="0"/>
              <w:jc w:val="both"/>
            </w:pPr>
            <w:r>
              <w:rPr>
                <w:sz w:val="20"/>
              </w:rPr>
              <w:t xml:space="preserve">ответственный исполнитель - Минстрой Чувашии, соисполнитель - Минспорт Чувашии</w:t>
            </w: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888,5</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832</w:t>
            </w:r>
          </w:p>
        </w:tc>
        <w:tc>
          <w:tcPr>
            <w:tcW w:w="737" w:type="dxa"/>
          </w:tcPr>
          <w:p>
            <w:pPr>
              <w:pStyle w:val="0"/>
              <w:jc w:val="center"/>
            </w:pPr>
            <w:r>
              <w:rPr>
                <w:sz w:val="20"/>
              </w:rPr>
              <w:t xml:space="preserve">1102</w:t>
            </w:r>
          </w:p>
        </w:tc>
        <w:tc>
          <w:tcPr>
            <w:tcW w:w="1444" w:type="dxa"/>
          </w:tcPr>
          <w:p>
            <w:pPr>
              <w:pStyle w:val="0"/>
              <w:jc w:val="center"/>
            </w:pPr>
            <w:r>
              <w:rPr>
                <w:sz w:val="20"/>
              </w:rPr>
              <w:t xml:space="preserve">Ц51022069И</w:t>
            </w:r>
          </w:p>
        </w:tc>
        <w:tc>
          <w:tcPr>
            <w:tcW w:w="680" w:type="dxa"/>
          </w:tcPr>
          <w:p>
            <w:pPr>
              <w:pStyle w:val="0"/>
              <w:jc w:val="center"/>
            </w:pPr>
            <w:r>
              <w:rPr>
                <w:sz w:val="20"/>
              </w:rPr>
              <w:t xml:space="preserve">414</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888,5</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2.41</w:t>
            </w:r>
          </w:p>
        </w:tc>
        <w:tc>
          <w:tcPr>
            <w:tcW w:w="1848" w:type="dxa"/>
            <w:vMerge w:val="restart"/>
          </w:tcPr>
          <w:p>
            <w:pPr>
              <w:pStyle w:val="0"/>
              <w:jc w:val="both"/>
            </w:pPr>
            <w:r>
              <w:rPr>
                <w:sz w:val="20"/>
              </w:rPr>
              <w:t xml:space="preserve">Строительство спальных корпусов и здания столовой АУ Чувашии "ФОЦ "Росинка" Минспорта Чувашии</w:t>
            </w:r>
          </w:p>
        </w:tc>
        <w:tc>
          <w:tcPr>
            <w:tcW w:w="1316" w:type="dxa"/>
            <w:vMerge w:val="restart"/>
          </w:tcPr>
          <w:p>
            <w:pPr>
              <w:pStyle w:val="0"/>
            </w:pPr>
            <w:r>
              <w:rPr>
                <w:sz w:val="20"/>
              </w:rPr>
            </w:r>
          </w:p>
        </w:tc>
        <w:tc>
          <w:tcPr>
            <w:tcW w:w="1414" w:type="dxa"/>
            <w:vMerge w:val="restart"/>
          </w:tcPr>
          <w:p>
            <w:pPr>
              <w:pStyle w:val="0"/>
              <w:jc w:val="both"/>
            </w:pPr>
            <w:r>
              <w:rPr>
                <w:sz w:val="20"/>
              </w:rPr>
              <w:t xml:space="preserve">ответственный исполнитель - Минстрой Чувашии, соисполнитель - Минспорт Чувашии</w:t>
            </w: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11619,2</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832</w:t>
            </w:r>
          </w:p>
        </w:tc>
        <w:tc>
          <w:tcPr>
            <w:tcW w:w="737" w:type="dxa"/>
          </w:tcPr>
          <w:p>
            <w:pPr>
              <w:pStyle w:val="0"/>
              <w:jc w:val="center"/>
            </w:pPr>
            <w:r>
              <w:rPr>
                <w:sz w:val="20"/>
              </w:rPr>
              <w:t xml:space="preserve">1102</w:t>
            </w:r>
          </w:p>
        </w:tc>
        <w:tc>
          <w:tcPr>
            <w:tcW w:w="1444" w:type="dxa"/>
          </w:tcPr>
          <w:p>
            <w:pPr>
              <w:pStyle w:val="0"/>
              <w:jc w:val="center"/>
            </w:pPr>
            <w:r>
              <w:rPr>
                <w:sz w:val="20"/>
              </w:rPr>
              <w:t xml:space="preserve">Ц51022069И</w:t>
            </w:r>
          </w:p>
        </w:tc>
        <w:tc>
          <w:tcPr>
            <w:tcW w:w="680" w:type="dxa"/>
          </w:tcPr>
          <w:p>
            <w:pPr>
              <w:pStyle w:val="0"/>
              <w:jc w:val="center"/>
            </w:pPr>
            <w:r>
              <w:rPr>
                <w:sz w:val="20"/>
              </w:rPr>
              <w:t xml:space="preserve">414</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11619,2</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2.42</w:t>
            </w:r>
          </w:p>
        </w:tc>
        <w:tc>
          <w:tcPr>
            <w:tcW w:w="1848" w:type="dxa"/>
            <w:vMerge w:val="restart"/>
          </w:tcPr>
          <w:p>
            <w:pPr>
              <w:pStyle w:val="0"/>
              <w:jc w:val="both"/>
            </w:pPr>
            <w:r>
              <w:rPr>
                <w:sz w:val="20"/>
              </w:rPr>
              <w:t xml:space="preserve">Строительство трансформаторной подстанции по адресу: Чувашская Республика, г. Чебоксары, ул. Чапаева, для объектов спортивной инфраструктуры, находящихся в государственной собственности Чувашской Республики</w:t>
            </w:r>
          </w:p>
        </w:tc>
        <w:tc>
          <w:tcPr>
            <w:tcW w:w="1316" w:type="dxa"/>
            <w:vMerge w:val="restart"/>
          </w:tcPr>
          <w:p>
            <w:pPr>
              <w:pStyle w:val="0"/>
            </w:pPr>
            <w:r>
              <w:rPr>
                <w:sz w:val="20"/>
              </w:rPr>
            </w:r>
          </w:p>
        </w:tc>
        <w:tc>
          <w:tcPr>
            <w:tcW w:w="1414" w:type="dxa"/>
            <w:vMerge w:val="restart"/>
          </w:tcPr>
          <w:p>
            <w:pPr>
              <w:pStyle w:val="0"/>
              <w:jc w:val="both"/>
            </w:pPr>
            <w:r>
              <w:rPr>
                <w:sz w:val="20"/>
              </w:rPr>
              <w:t xml:space="preserve">ответственный исполнитель - Минстрой Чувашии, соисполнитель - Минспорт Чувашии</w:t>
            </w: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1777,2</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832</w:t>
            </w:r>
          </w:p>
        </w:tc>
        <w:tc>
          <w:tcPr>
            <w:tcW w:w="737" w:type="dxa"/>
          </w:tcPr>
          <w:p>
            <w:pPr>
              <w:pStyle w:val="0"/>
              <w:jc w:val="center"/>
            </w:pPr>
            <w:r>
              <w:rPr>
                <w:sz w:val="20"/>
              </w:rPr>
              <w:t xml:space="preserve">1102</w:t>
            </w:r>
          </w:p>
        </w:tc>
        <w:tc>
          <w:tcPr>
            <w:tcW w:w="1444" w:type="dxa"/>
          </w:tcPr>
          <w:p>
            <w:pPr>
              <w:pStyle w:val="0"/>
              <w:jc w:val="center"/>
            </w:pPr>
            <w:r>
              <w:rPr>
                <w:sz w:val="20"/>
              </w:rPr>
              <w:t xml:space="preserve">Ц51022069И</w:t>
            </w:r>
          </w:p>
        </w:tc>
        <w:tc>
          <w:tcPr>
            <w:tcW w:w="680" w:type="dxa"/>
          </w:tcPr>
          <w:p>
            <w:pPr>
              <w:pStyle w:val="0"/>
              <w:jc w:val="center"/>
            </w:pPr>
            <w:r>
              <w:rPr>
                <w:sz w:val="20"/>
              </w:rPr>
              <w:t xml:space="preserve">414</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1777,2</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2.43</w:t>
            </w:r>
          </w:p>
        </w:tc>
        <w:tc>
          <w:tcPr>
            <w:tcW w:w="1848" w:type="dxa"/>
            <w:vMerge w:val="restart"/>
          </w:tcPr>
          <w:p>
            <w:pPr>
              <w:pStyle w:val="0"/>
              <w:jc w:val="both"/>
            </w:pPr>
            <w:r>
              <w:rPr>
                <w:sz w:val="20"/>
              </w:rPr>
              <w:t xml:space="preserve">Строительство ипподрома на территории бюджетного учреждения Чувашской Республики "Спортивная школа по конному спорту" Министерства физической культуры и спорта Чувашской Республики</w:t>
            </w:r>
          </w:p>
        </w:tc>
        <w:tc>
          <w:tcPr>
            <w:tcW w:w="1316" w:type="dxa"/>
            <w:vMerge w:val="restart"/>
          </w:tcPr>
          <w:p>
            <w:pPr>
              <w:pStyle w:val="0"/>
            </w:pPr>
            <w:r>
              <w:rPr>
                <w:sz w:val="20"/>
              </w:rPr>
            </w:r>
          </w:p>
        </w:tc>
        <w:tc>
          <w:tcPr>
            <w:tcW w:w="1414" w:type="dxa"/>
            <w:vMerge w:val="restart"/>
          </w:tcPr>
          <w:p>
            <w:pPr>
              <w:pStyle w:val="0"/>
              <w:jc w:val="both"/>
            </w:pPr>
            <w:r>
              <w:rPr>
                <w:sz w:val="20"/>
              </w:rPr>
              <w:t xml:space="preserve">ответственный исполнитель - Минстрой Чувашии, соисполнитель - Минспорт Чувашии</w:t>
            </w: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9749,1</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832</w:t>
            </w:r>
          </w:p>
        </w:tc>
        <w:tc>
          <w:tcPr>
            <w:tcW w:w="737" w:type="dxa"/>
          </w:tcPr>
          <w:p>
            <w:pPr>
              <w:pStyle w:val="0"/>
              <w:jc w:val="center"/>
            </w:pPr>
            <w:r>
              <w:rPr>
                <w:sz w:val="20"/>
              </w:rPr>
              <w:t xml:space="preserve">1102</w:t>
            </w:r>
          </w:p>
        </w:tc>
        <w:tc>
          <w:tcPr>
            <w:tcW w:w="1444" w:type="dxa"/>
          </w:tcPr>
          <w:p>
            <w:pPr>
              <w:pStyle w:val="0"/>
              <w:jc w:val="center"/>
            </w:pPr>
            <w:r>
              <w:rPr>
                <w:sz w:val="20"/>
              </w:rPr>
              <w:t xml:space="preserve">Ц51022069И</w:t>
            </w:r>
          </w:p>
        </w:tc>
        <w:tc>
          <w:tcPr>
            <w:tcW w:w="680" w:type="dxa"/>
          </w:tcPr>
          <w:p>
            <w:pPr>
              <w:pStyle w:val="0"/>
              <w:jc w:val="center"/>
            </w:pPr>
            <w:r>
              <w:rPr>
                <w:sz w:val="20"/>
              </w:rPr>
              <w:t xml:space="preserve">414</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9749,1</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gridSpan w:val="18"/>
            <w:tcW w:w="19482" w:type="dxa"/>
            <w:tcBorders>
              <w:left w:val="nil"/>
            </w:tcBorders>
          </w:tcPr>
          <w:p>
            <w:pPr>
              <w:pStyle w:val="0"/>
              <w:outlineLvl w:val="3"/>
              <w:jc w:val="center"/>
            </w:pPr>
            <w:r>
              <w:rPr>
                <w:sz w:val="20"/>
              </w:rPr>
              <w:t xml:space="preserve">Цель "Повышение уровня обеспеченности населения объектами спорта"</w:t>
            </w:r>
          </w:p>
        </w:tc>
      </w:tr>
      <w:tr>
        <w:tc>
          <w:tcPr>
            <w:tcW w:w="850" w:type="dxa"/>
            <w:tcBorders>
              <w:left w:val="nil"/>
            </w:tcBorders>
            <w:vMerge w:val="restart"/>
          </w:tcPr>
          <w:p>
            <w:pPr>
              <w:pStyle w:val="0"/>
              <w:jc w:val="both"/>
            </w:pPr>
            <w:r>
              <w:rPr>
                <w:sz w:val="20"/>
              </w:rPr>
              <w:t xml:space="preserve">Основное мероприятие 3</w:t>
            </w:r>
          </w:p>
        </w:tc>
        <w:tc>
          <w:tcPr>
            <w:tcW w:w="1848" w:type="dxa"/>
            <w:vMerge w:val="restart"/>
          </w:tcPr>
          <w:p>
            <w:pPr>
              <w:pStyle w:val="0"/>
              <w:jc w:val="both"/>
            </w:pPr>
            <w:r>
              <w:rPr>
                <w:sz w:val="20"/>
              </w:rPr>
              <w:t xml:space="preserve">Реализация мероприятий регионального проекта "Спорт - норма жизни"</w:t>
            </w:r>
          </w:p>
        </w:tc>
        <w:tc>
          <w:tcPr>
            <w:tcW w:w="1316" w:type="dxa"/>
            <w:vMerge w:val="restart"/>
          </w:tcPr>
          <w:p>
            <w:pPr>
              <w:pStyle w:val="0"/>
              <w:jc w:val="both"/>
            </w:pPr>
            <w:r>
              <w:rPr>
                <w:sz w:val="20"/>
              </w:rPr>
              <w:t xml:space="preserve">развитие спортивной инфраструктуры и повышение эффективности ее использования для приобщения населения всех социальных категорий к занятиям массовым спортом, приобретение оборудования и инвентаря для приведения организаций спортивной подготовки в нормативное состояние</w:t>
            </w:r>
          </w:p>
        </w:tc>
        <w:tc>
          <w:tcPr>
            <w:tcW w:w="1414" w:type="dxa"/>
            <w:vMerge w:val="restart"/>
          </w:tcPr>
          <w:p>
            <w:pPr>
              <w:pStyle w:val="0"/>
              <w:jc w:val="both"/>
            </w:pPr>
            <w:r>
              <w:rPr>
                <w:sz w:val="20"/>
              </w:rPr>
              <w:t xml:space="preserve">ответственный исполнитель - Минспорт Чувашии</w:t>
            </w: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227282,9</w:t>
            </w:r>
          </w:p>
        </w:tc>
        <w:tc>
          <w:tcPr>
            <w:tcW w:w="1024" w:type="dxa"/>
          </w:tcPr>
          <w:p>
            <w:pPr>
              <w:pStyle w:val="0"/>
              <w:jc w:val="center"/>
            </w:pPr>
            <w:r>
              <w:rPr>
                <w:sz w:val="20"/>
              </w:rPr>
              <w:t xml:space="preserve">221492,1</w:t>
            </w:r>
          </w:p>
        </w:tc>
        <w:tc>
          <w:tcPr>
            <w:tcW w:w="1024" w:type="dxa"/>
          </w:tcPr>
          <w:p>
            <w:pPr>
              <w:pStyle w:val="0"/>
              <w:jc w:val="center"/>
            </w:pPr>
            <w:r>
              <w:rPr>
                <w:sz w:val="20"/>
              </w:rPr>
              <w:t xml:space="preserve">269995,1</w:t>
            </w:r>
          </w:p>
        </w:tc>
        <w:tc>
          <w:tcPr>
            <w:tcW w:w="1144" w:type="dxa"/>
          </w:tcPr>
          <w:p>
            <w:pPr>
              <w:pStyle w:val="0"/>
              <w:jc w:val="center"/>
            </w:pPr>
            <w:r>
              <w:rPr>
                <w:sz w:val="20"/>
              </w:rPr>
              <w:t xml:space="preserve">362362,2</w:t>
            </w:r>
          </w:p>
        </w:tc>
        <w:tc>
          <w:tcPr>
            <w:tcW w:w="1144" w:type="dxa"/>
          </w:tcPr>
          <w:p>
            <w:pPr>
              <w:pStyle w:val="0"/>
              <w:jc w:val="center"/>
            </w:pPr>
            <w:r>
              <w:rPr>
                <w:sz w:val="20"/>
              </w:rPr>
              <w:t xml:space="preserve">300 520,2</w:t>
            </w:r>
          </w:p>
        </w:tc>
        <w:tc>
          <w:tcPr>
            <w:tcW w:w="1084" w:type="dxa"/>
          </w:tcPr>
          <w:p>
            <w:pPr>
              <w:pStyle w:val="0"/>
              <w:jc w:val="center"/>
            </w:pPr>
            <w:r>
              <w:rPr>
                <w:sz w:val="20"/>
              </w:rPr>
              <w:t xml:space="preserve">173 653,3</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206467,2</w:t>
            </w:r>
          </w:p>
        </w:tc>
        <w:tc>
          <w:tcPr>
            <w:tcW w:w="1024" w:type="dxa"/>
          </w:tcPr>
          <w:p>
            <w:pPr>
              <w:pStyle w:val="0"/>
              <w:jc w:val="center"/>
            </w:pPr>
            <w:r>
              <w:rPr>
                <w:sz w:val="20"/>
              </w:rPr>
              <w:t xml:space="preserve">72319,2</w:t>
            </w:r>
          </w:p>
        </w:tc>
        <w:tc>
          <w:tcPr>
            <w:tcW w:w="1024" w:type="dxa"/>
          </w:tcPr>
          <w:p>
            <w:pPr>
              <w:pStyle w:val="0"/>
              <w:jc w:val="center"/>
            </w:pPr>
            <w:r>
              <w:rPr>
                <w:sz w:val="20"/>
              </w:rPr>
              <w:t xml:space="preserve">220429,9</w:t>
            </w:r>
          </w:p>
        </w:tc>
        <w:tc>
          <w:tcPr>
            <w:tcW w:w="1144" w:type="dxa"/>
          </w:tcPr>
          <w:p>
            <w:pPr>
              <w:pStyle w:val="0"/>
              <w:jc w:val="center"/>
            </w:pPr>
            <w:r>
              <w:rPr>
                <w:sz w:val="20"/>
              </w:rPr>
              <w:t xml:space="preserve">332465,6</w:t>
            </w:r>
          </w:p>
        </w:tc>
        <w:tc>
          <w:tcPr>
            <w:tcW w:w="1144" w:type="dxa"/>
          </w:tcPr>
          <w:p>
            <w:pPr>
              <w:pStyle w:val="0"/>
              <w:jc w:val="center"/>
            </w:pPr>
            <w:r>
              <w:rPr>
                <w:sz w:val="20"/>
              </w:rPr>
              <w:t xml:space="preserve">8826,3</w:t>
            </w:r>
          </w:p>
        </w:tc>
        <w:tc>
          <w:tcPr>
            <w:tcW w:w="1084" w:type="dxa"/>
          </w:tcPr>
          <w:p>
            <w:pPr>
              <w:pStyle w:val="0"/>
              <w:jc w:val="center"/>
            </w:pPr>
            <w:r>
              <w:rPr>
                <w:sz w:val="20"/>
              </w:rPr>
              <w:t xml:space="preserve">81548,2</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867</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vMerge w:val="restart"/>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20815,7</w:t>
            </w:r>
          </w:p>
        </w:tc>
        <w:tc>
          <w:tcPr>
            <w:tcW w:w="1024" w:type="dxa"/>
          </w:tcPr>
          <w:p>
            <w:pPr>
              <w:pStyle w:val="0"/>
              <w:jc w:val="center"/>
            </w:pPr>
            <w:r>
              <w:rPr>
                <w:sz w:val="20"/>
              </w:rPr>
              <w:t xml:space="preserve">144516,7</w:t>
            </w:r>
          </w:p>
        </w:tc>
        <w:tc>
          <w:tcPr>
            <w:tcW w:w="1024" w:type="dxa"/>
          </w:tcPr>
          <w:p>
            <w:pPr>
              <w:pStyle w:val="0"/>
              <w:jc w:val="center"/>
            </w:pPr>
            <w:r>
              <w:rPr>
                <w:sz w:val="20"/>
              </w:rPr>
              <w:t xml:space="preserve">49292,1</w:t>
            </w:r>
          </w:p>
        </w:tc>
        <w:tc>
          <w:tcPr>
            <w:tcW w:w="1144" w:type="dxa"/>
          </w:tcPr>
          <w:p>
            <w:pPr>
              <w:pStyle w:val="0"/>
              <w:jc w:val="center"/>
            </w:pPr>
            <w:r>
              <w:rPr>
                <w:sz w:val="20"/>
              </w:rPr>
              <w:t xml:space="preserve">29856,9</w:t>
            </w:r>
          </w:p>
        </w:tc>
        <w:tc>
          <w:tcPr>
            <w:tcW w:w="1144" w:type="dxa"/>
          </w:tcPr>
          <w:p>
            <w:pPr>
              <w:pStyle w:val="0"/>
              <w:jc w:val="center"/>
            </w:pPr>
            <w:r>
              <w:rPr>
                <w:sz w:val="20"/>
              </w:rPr>
              <w:t xml:space="preserve">291 653,1</w:t>
            </w:r>
          </w:p>
        </w:tc>
        <w:tc>
          <w:tcPr>
            <w:tcW w:w="1084" w:type="dxa"/>
          </w:tcPr>
          <w:p>
            <w:pPr>
              <w:pStyle w:val="0"/>
              <w:jc w:val="center"/>
            </w:pPr>
            <w:r>
              <w:rPr>
                <w:sz w:val="20"/>
              </w:rPr>
              <w:t xml:space="preserve">92 105,1</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867</w:t>
            </w:r>
          </w:p>
        </w:tc>
        <w:tc>
          <w:tcPr>
            <w:tcW w:w="737" w:type="dxa"/>
          </w:tcPr>
          <w:p>
            <w:pPr>
              <w:pStyle w:val="0"/>
              <w:jc w:val="center"/>
            </w:pPr>
            <w:r>
              <w:rPr>
                <w:sz w:val="20"/>
              </w:rPr>
              <w:t xml:space="preserve">1102</w:t>
            </w:r>
          </w:p>
        </w:tc>
        <w:tc>
          <w:tcPr>
            <w:tcW w:w="1444" w:type="dxa"/>
          </w:tcPr>
          <w:p>
            <w:pPr>
              <w:pStyle w:val="0"/>
              <w:jc w:val="center"/>
            </w:pPr>
            <w:r>
              <w:rPr>
                <w:sz w:val="20"/>
              </w:rPr>
              <w:t xml:space="preserve">Ц51Р554955</w:t>
            </w:r>
          </w:p>
        </w:tc>
        <w:tc>
          <w:tcPr>
            <w:tcW w:w="680" w:type="dxa"/>
          </w:tcPr>
          <w:p>
            <w:pPr>
              <w:pStyle w:val="0"/>
              <w:jc w:val="center"/>
            </w:pPr>
            <w:r>
              <w:rPr>
                <w:sz w:val="20"/>
              </w:rPr>
              <w:t xml:space="preserve">464</w:t>
            </w:r>
          </w:p>
        </w:tc>
        <w:tc>
          <w:tcPr>
            <w:vMerge w:val="continue"/>
          </w:tcPr>
          <w:p/>
        </w:tc>
        <w:tc>
          <w:tcPr>
            <w:tcW w:w="1024" w:type="dxa"/>
          </w:tcPr>
          <w:p>
            <w:pPr>
              <w:pStyle w:val="0"/>
              <w:jc w:val="center"/>
            </w:pPr>
            <w:r>
              <w:rPr>
                <w:sz w:val="20"/>
              </w:rPr>
              <w:t xml:space="preserve">20548,3</w:t>
            </w:r>
          </w:p>
        </w:tc>
        <w:tc>
          <w:tcPr>
            <w:tcW w:w="1024" w:type="dxa"/>
          </w:tcPr>
          <w:p>
            <w:pPr>
              <w:pStyle w:val="0"/>
              <w:jc w:val="center"/>
            </w:pPr>
            <w:r>
              <w:rPr>
                <w:sz w:val="20"/>
              </w:rPr>
              <w:t xml:space="preserve">18257,1</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867</w:t>
            </w:r>
          </w:p>
        </w:tc>
        <w:tc>
          <w:tcPr>
            <w:tcW w:w="737" w:type="dxa"/>
          </w:tcPr>
          <w:p>
            <w:pPr>
              <w:pStyle w:val="0"/>
              <w:jc w:val="center"/>
            </w:pPr>
            <w:r>
              <w:rPr>
                <w:sz w:val="20"/>
              </w:rPr>
              <w:t xml:space="preserve">1102</w:t>
            </w:r>
          </w:p>
        </w:tc>
        <w:tc>
          <w:tcPr>
            <w:tcW w:w="1444" w:type="dxa"/>
          </w:tcPr>
          <w:p>
            <w:pPr>
              <w:pStyle w:val="0"/>
              <w:jc w:val="center"/>
            </w:pPr>
            <w:r>
              <w:rPr>
                <w:sz w:val="20"/>
              </w:rPr>
              <w:t xml:space="preserve">Ц51Р552280</w:t>
            </w:r>
          </w:p>
        </w:tc>
        <w:tc>
          <w:tcPr>
            <w:tcW w:w="680" w:type="dxa"/>
          </w:tcPr>
          <w:p>
            <w:pPr>
              <w:pStyle w:val="0"/>
              <w:jc w:val="center"/>
            </w:pPr>
            <w:r>
              <w:rPr>
                <w:sz w:val="20"/>
              </w:rPr>
              <w:t xml:space="preserve">244</w:t>
            </w:r>
          </w:p>
        </w:tc>
        <w:tc>
          <w:tcPr>
            <w:vMerge w:val="continue"/>
          </w:tcPr>
          <w:p/>
        </w:tc>
        <w:tc>
          <w:tcPr>
            <w:tcW w:w="1024" w:type="dxa"/>
          </w:tcPr>
          <w:p>
            <w:pPr>
              <w:pStyle w:val="0"/>
              <w:jc w:val="center"/>
            </w:pPr>
            <w:r>
              <w:rPr>
                <w:sz w:val="20"/>
              </w:rPr>
              <w:t xml:space="preserve">267,4</w:t>
            </w:r>
          </w:p>
        </w:tc>
        <w:tc>
          <w:tcPr>
            <w:tcW w:w="1024" w:type="dxa"/>
          </w:tcPr>
          <w:p>
            <w:pPr>
              <w:pStyle w:val="0"/>
              <w:jc w:val="center"/>
            </w:pPr>
            <w:r>
              <w:rPr>
                <w:sz w:val="20"/>
              </w:rPr>
              <w:t xml:space="preserve">393,0</w:t>
            </w:r>
          </w:p>
        </w:tc>
        <w:tc>
          <w:tcPr>
            <w:tcW w:w="1024" w:type="dxa"/>
          </w:tcPr>
          <w:p>
            <w:pPr>
              <w:pStyle w:val="0"/>
              <w:jc w:val="center"/>
            </w:pPr>
            <w:r>
              <w:rPr>
                <w:sz w:val="20"/>
              </w:rPr>
              <w:t xml:space="preserve">430,8</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867</w:t>
            </w:r>
          </w:p>
        </w:tc>
        <w:tc>
          <w:tcPr>
            <w:tcW w:w="737" w:type="dxa"/>
          </w:tcPr>
          <w:p>
            <w:pPr>
              <w:pStyle w:val="0"/>
              <w:jc w:val="center"/>
            </w:pPr>
            <w:r>
              <w:rPr>
                <w:sz w:val="20"/>
              </w:rPr>
              <w:t xml:space="preserve">1102</w:t>
            </w:r>
          </w:p>
        </w:tc>
        <w:tc>
          <w:tcPr>
            <w:tcW w:w="1444" w:type="dxa"/>
          </w:tcPr>
          <w:p>
            <w:pPr>
              <w:pStyle w:val="0"/>
              <w:jc w:val="center"/>
            </w:pPr>
            <w:r>
              <w:rPr>
                <w:sz w:val="20"/>
              </w:rPr>
              <w:t xml:space="preserve">Ц51Р552280</w:t>
            </w:r>
          </w:p>
        </w:tc>
        <w:tc>
          <w:tcPr>
            <w:tcW w:w="680" w:type="dxa"/>
          </w:tcPr>
          <w:p>
            <w:pPr>
              <w:pStyle w:val="0"/>
              <w:jc w:val="center"/>
            </w:pPr>
            <w:r>
              <w:rPr>
                <w:sz w:val="20"/>
              </w:rPr>
              <w:t xml:space="preserve">521</w:t>
            </w:r>
          </w:p>
        </w:tc>
        <w:tc>
          <w:tcPr>
            <w:vMerge w:val="continue"/>
          </w:tcP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81,4</w:t>
            </w:r>
          </w:p>
        </w:tc>
        <w:tc>
          <w:tcPr>
            <w:tcW w:w="1144" w:type="dxa"/>
          </w:tcPr>
          <w:p>
            <w:pPr>
              <w:pStyle w:val="0"/>
              <w:jc w:val="center"/>
            </w:pPr>
            <w:r>
              <w:rPr>
                <w:sz w:val="20"/>
              </w:rPr>
              <w:t xml:space="preserve">89,2</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867</w:t>
            </w:r>
          </w:p>
        </w:tc>
        <w:tc>
          <w:tcPr>
            <w:tcW w:w="737" w:type="dxa"/>
          </w:tcPr>
          <w:p>
            <w:pPr>
              <w:pStyle w:val="0"/>
              <w:jc w:val="center"/>
            </w:pPr>
            <w:r>
              <w:rPr>
                <w:sz w:val="20"/>
              </w:rPr>
              <w:t xml:space="preserve">1102</w:t>
            </w:r>
          </w:p>
        </w:tc>
        <w:tc>
          <w:tcPr>
            <w:tcW w:w="1444" w:type="dxa"/>
          </w:tcPr>
          <w:p>
            <w:pPr>
              <w:pStyle w:val="0"/>
              <w:jc w:val="center"/>
            </w:pPr>
            <w:r>
              <w:rPr>
                <w:sz w:val="20"/>
              </w:rPr>
              <w:t xml:space="preserve">Ц51Р552280</w:t>
            </w:r>
          </w:p>
        </w:tc>
        <w:tc>
          <w:tcPr>
            <w:tcW w:w="680" w:type="dxa"/>
          </w:tcPr>
          <w:p>
            <w:pPr>
              <w:pStyle w:val="0"/>
              <w:jc w:val="center"/>
            </w:pPr>
            <w:r>
              <w:rPr>
                <w:sz w:val="20"/>
              </w:rPr>
              <w:t xml:space="preserve">622</w:t>
            </w:r>
          </w:p>
        </w:tc>
        <w:tc>
          <w:tcPr>
            <w:vMerge w:val="continue"/>
          </w:tcP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24,4</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867</w:t>
            </w:r>
          </w:p>
        </w:tc>
        <w:tc>
          <w:tcPr>
            <w:tcW w:w="737" w:type="dxa"/>
          </w:tcPr>
          <w:p>
            <w:pPr>
              <w:pStyle w:val="0"/>
              <w:jc w:val="center"/>
            </w:pPr>
            <w:r>
              <w:rPr>
                <w:sz w:val="20"/>
              </w:rPr>
              <w:t xml:space="preserve">1102</w:t>
            </w:r>
          </w:p>
        </w:tc>
        <w:tc>
          <w:tcPr>
            <w:tcW w:w="1444" w:type="dxa"/>
          </w:tcPr>
          <w:p>
            <w:pPr>
              <w:pStyle w:val="0"/>
              <w:jc w:val="center"/>
            </w:pPr>
            <w:r>
              <w:rPr>
                <w:sz w:val="20"/>
              </w:rPr>
              <w:t xml:space="preserve">Ц51Р554957</w:t>
            </w:r>
          </w:p>
        </w:tc>
        <w:tc>
          <w:tcPr>
            <w:tcW w:w="680" w:type="dxa"/>
          </w:tcPr>
          <w:p>
            <w:pPr>
              <w:pStyle w:val="0"/>
              <w:jc w:val="center"/>
            </w:pPr>
            <w:r>
              <w:rPr>
                <w:sz w:val="20"/>
              </w:rPr>
              <w:t xml:space="preserve">522</w:t>
            </w:r>
          </w:p>
        </w:tc>
        <w:tc>
          <w:tcPr>
            <w:vMerge w:val="continue"/>
          </w:tcPr>
          <w:p/>
        </w:tc>
        <w:tc>
          <w:tcPr>
            <w:tcW w:w="1024" w:type="dxa"/>
          </w:tcPr>
          <w:p>
            <w:pPr>
              <w:pStyle w:val="0"/>
              <w:jc w:val="center"/>
            </w:pPr>
            <w:r>
              <w:rPr>
                <w:sz w:val="20"/>
              </w:rPr>
              <w:t xml:space="preserve">0,0</w:t>
            </w:r>
          </w:p>
        </w:tc>
        <w:tc>
          <w:tcPr>
            <w:tcW w:w="1024" w:type="dxa"/>
          </w:tcPr>
          <w:p>
            <w:pPr>
              <w:pStyle w:val="0"/>
              <w:jc w:val="center"/>
            </w:pPr>
            <w:r>
              <w:rPr>
                <w:sz w:val="20"/>
              </w:rPr>
              <w:t xml:space="preserve">88467,9</w:t>
            </w:r>
          </w:p>
        </w:tc>
        <w:tc>
          <w:tcPr>
            <w:tcW w:w="1024" w:type="dxa"/>
          </w:tcPr>
          <w:p>
            <w:pPr>
              <w:pStyle w:val="0"/>
              <w:jc w:val="center"/>
            </w:pPr>
            <w:r>
              <w:rPr>
                <w:sz w:val="20"/>
              </w:rPr>
              <w:t xml:space="preserve">5188,5</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867</w:t>
            </w:r>
          </w:p>
        </w:tc>
        <w:tc>
          <w:tcPr>
            <w:tcW w:w="737" w:type="dxa"/>
          </w:tcPr>
          <w:p>
            <w:pPr>
              <w:pStyle w:val="0"/>
              <w:jc w:val="center"/>
            </w:pPr>
            <w:r>
              <w:rPr>
                <w:sz w:val="20"/>
              </w:rPr>
              <w:t xml:space="preserve">1102</w:t>
            </w:r>
          </w:p>
        </w:tc>
        <w:tc>
          <w:tcPr>
            <w:tcW w:w="1444" w:type="dxa"/>
          </w:tcPr>
          <w:p>
            <w:pPr>
              <w:pStyle w:val="0"/>
              <w:jc w:val="center"/>
            </w:pPr>
            <w:r>
              <w:rPr>
                <w:sz w:val="20"/>
              </w:rPr>
              <w:t xml:space="preserve">Ц51Р554958</w:t>
            </w:r>
          </w:p>
        </w:tc>
        <w:tc>
          <w:tcPr>
            <w:tcW w:w="680" w:type="dxa"/>
          </w:tcPr>
          <w:p>
            <w:pPr>
              <w:pStyle w:val="0"/>
              <w:jc w:val="center"/>
            </w:pPr>
            <w:r>
              <w:rPr>
                <w:sz w:val="20"/>
              </w:rPr>
              <w:t xml:space="preserve">464</w:t>
            </w:r>
          </w:p>
        </w:tc>
        <w:tc>
          <w:tcPr>
            <w:vMerge w:val="continue"/>
          </w:tcPr>
          <w:p/>
        </w:tc>
        <w:tc>
          <w:tcPr>
            <w:tcW w:w="1024" w:type="dxa"/>
          </w:tcPr>
          <w:p>
            <w:pPr>
              <w:pStyle w:val="0"/>
              <w:jc w:val="center"/>
            </w:pPr>
            <w:r>
              <w:rPr>
                <w:sz w:val="20"/>
              </w:rPr>
              <w:t xml:space="preserve">0,0</w:t>
            </w:r>
          </w:p>
        </w:tc>
        <w:tc>
          <w:tcPr>
            <w:tcW w:w="1024" w:type="dxa"/>
          </w:tcPr>
          <w:p>
            <w:pPr>
              <w:pStyle w:val="0"/>
              <w:jc w:val="center"/>
            </w:pPr>
            <w:r>
              <w:rPr>
                <w:sz w:val="20"/>
              </w:rPr>
              <w:t xml:space="preserve">32769,7</w:t>
            </w:r>
          </w:p>
        </w:tc>
        <w:tc>
          <w:tcPr>
            <w:tcW w:w="1024" w:type="dxa"/>
          </w:tcPr>
          <w:p>
            <w:pPr>
              <w:pStyle w:val="0"/>
              <w:jc w:val="center"/>
            </w:pPr>
            <w:r>
              <w:rPr>
                <w:sz w:val="20"/>
              </w:rPr>
              <w:t xml:space="preserve">848,6</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867</w:t>
            </w:r>
          </w:p>
        </w:tc>
        <w:tc>
          <w:tcPr>
            <w:tcW w:w="737" w:type="dxa"/>
          </w:tcPr>
          <w:p>
            <w:pPr>
              <w:pStyle w:val="0"/>
              <w:jc w:val="center"/>
            </w:pPr>
            <w:r>
              <w:rPr>
                <w:sz w:val="20"/>
              </w:rPr>
              <w:t xml:space="preserve">1102</w:t>
            </w:r>
          </w:p>
        </w:tc>
        <w:tc>
          <w:tcPr>
            <w:tcW w:w="1444" w:type="dxa"/>
          </w:tcPr>
          <w:p>
            <w:pPr>
              <w:pStyle w:val="0"/>
              <w:jc w:val="center"/>
            </w:pPr>
            <w:r>
              <w:rPr>
                <w:sz w:val="20"/>
              </w:rPr>
              <w:t xml:space="preserve">Ц51Р554959</w:t>
            </w:r>
          </w:p>
        </w:tc>
        <w:tc>
          <w:tcPr>
            <w:tcW w:w="680" w:type="dxa"/>
          </w:tcPr>
          <w:p>
            <w:pPr>
              <w:pStyle w:val="0"/>
              <w:jc w:val="center"/>
            </w:pPr>
            <w:r>
              <w:rPr>
                <w:sz w:val="20"/>
              </w:rPr>
              <w:t xml:space="preserve">522</w:t>
            </w:r>
          </w:p>
        </w:tc>
        <w:tc>
          <w:tcPr>
            <w:vMerge w:val="continue"/>
          </w:tcPr>
          <w:p/>
        </w:tc>
        <w:tc>
          <w:tcPr>
            <w:tcW w:w="1024" w:type="dxa"/>
          </w:tcPr>
          <w:p>
            <w:pPr>
              <w:pStyle w:val="0"/>
              <w:jc w:val="center"/>
            </w:pPr>
            <w:r>
              <w:rPr>
                <w:sz w:val="20"/>
              </w:rPr>
              <w:t xml:space="preserve">0,0</w:t>
            </w:r>
          </w:p>
        </w:tc>
        <w:tc>
          <w:tcPr>
            <w:tcW w:w="1024" w:type="dxa"/>
          </w:tcPr>
          <w:p>
            <w:pPr>
              <w:pStyle w:val="0"/>
              <w:jc w:val="center"/>
            </w:pPr>
            <w:r>
              <w:rPr>
                <w:sz w:val="20"/>
              </w:rPr>
              <w:t xml:space="preserve">85,0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832</w:t>
            </w:r>
          </w:p>
        </w:tc>
        <w:tc>
          <w:tcPr>
            <w:tcW w:w="737" w:type="dxa"/>
          </w:tcPr>
          <w:p>
            <w:pPr>
              <w:pStyle w:val="0"/>
              <w:jc w:val="center"/>
            </w:pPr>
            <w:r>
              <w:rPr>
                <w:sz w:val="20"/>
              </w:rPr>
              <w:t xml:space="preserve">1102</w:t>
            </w:r>
          </w:p>
        </w:tc>
        <w:tc>
          <w:tcPr>
            <w:tcW w:w="1444" w:type="dxa"/>
          </w:tcPr>
          <w:p>
            <w:pPr>
              <w:pStyle w:val="0"/>
              <w:jc w:val="center"/>
            </w:pPr>
            <w:r>
              <w:rPr>
                <w:sz w:val="20"/>
              </w:rPr>
              <w:t xml:space="preserve">Ц51Р551392</w:t>
            </w:r>
          </w:p>
        </w:tc>
        <w:tc>
          <w:tcPr>
            <w:tcW w:w="680" w:type="dxa"/>
          </w:tcPr>
          <w:p>
            <w:pPr>
              <w:pStyle w:val="0"/>
              <w:jc w:val="center"/>
            </w:pPr>
            <w:r>
              <w:rPr>
                <w:sz w:val="20"/>
              </w:rPr>
              <w:t xml:space="preserve">414</w:t>
            </w:r>
          </w:p>
        </w:tc>
        <w:tc>
          <w:tcPr>
            <w:vMerge w:val="continue"/>
          </w:tcP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1381,7</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832</w:t>
            </w:r>
          </w:p>
        </w:tc>
        <w:tc>
          <w:tcPr>
            <w:tcW w:w="737" w:type="dxa"/>
          </w:tcPr>
          <w:p>
            <w:pPr>
              <w:pStyle w:val="0"/>
              <w:jc w:val="center"/>
            </w:pPr>
            <w:r>
              <w:rPr>
                <w:sz w:val="20"/>
              </w:rPr>
              <w:t xml:space="preserve">1102</w:t>
            </w:r>
          </w:p>
        </w:tc>
        <w:tc>
          <w:tcPr>
            <w:tcW w:w="1444" w:type="dxa"/>
          </w:tcPr>
          <w:p>
            <w:pPr>
              <w:pStyle w:val="0"/>
              <w:jc w:val="center"/>
            </w:pPr>
            <w:r>
              <w:rPr>
                <w:sz w:val="20"/>
              </w:rPr>
              <w:t xml:space="preserve">Ц51Р551393</w:t>
            </w:r>
          </w:p>
        </w:tc>
        <w:tc>
          <w:tcPr>
            <w:tcW w:w="680" w:type="dxa"/>
          </w:tcPr>
          <w:p>
            <w:pPr>
              <w:pStyle w:val="0"/>
              <w:jc w:val="center"/>
            </w:pPr>
            <w:r>
              <w:rPr>
                <w:sz w:val="20"/>
              </w:rPr>
              <w:t xml:space="preserve">414</w:t>
            </w:r>
          </w:p>
        </w:tc>
        <w:tc>
          <w:tcPr>
            <w:vMerge w:val="continue"/>
          </w:tcP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41442,5</w:t>
            </w:r>
          </w:p>
        </w:tc>
        <w:tc>
          <w:tcPr>
            <w:tcW w:w="1144" w:type="dxa"/>
          </w:tcPr>
          <w:p>
            <w:pPr>
              <w:pStyle w:val="0"/>
              <w:jc w:val="center"/>
            </w:pPr>
            <w:r>
              <w:rPr>
                <w:sz w:val="20"/>
              </w:rPr>
              <w:t xml:space="preserve">107,2</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867</w:t>
            </w:r>
          </w:p>
        </w:tc>
        <w:tc>
          <w:tcPr>
            <w:tcW w:w="737" w:type="dxa"/>
          </w:tcPr>
          <w:p>
            <w:pPr>
              <w:pStyle w:val="0"/>
              <w:jc w:val="center"/>
            </w:pPr>
            <w:r>
              <w:rPr>
                <w:sz w:val="20"/>
              </w:rPr>
              <w:t xml:space="preserve">1102</w:t>
            </w:r>
          </w:p>
        </w:tc>
        <w:tc>
          <w:tcPr>
            <w:tcW w:w="1444" w:type="dxa"/>
          </w:tcPr>
          <w:p>
            <w:pPr>
              <w:pStyle w:val="0"/>
              <w:jc w:val="center"/>
            </w:pPr>
            <w:r>
              <w:rPr>
                <w:sz w:val="20"/>
              </w:rPr>
              <w:t xml:space="preserve">Ц51Р551394</w:t>
            </w:r>
          </w:p>
        </w:tc>
        <w:tc>
          <w:tcPr>
            <w:tcW w:w="680" w:type="dxa"/>
          </w:tcPr>
          <w:p>
            <w:pPr>
              <w:pStyle w:val="0"/>
              <w:jc w:val="center"/>
            </w:pPr>
            <w:r>
              <w:rPr>
                <w:sz w:val="20"/>
              </w:rPr>
              <w:t xml:space="preserve">464</w:t>
            </w:r>
          </w:p>
        </w:tc>
        <w:tc>
          <w:tcPr>
            <w:vMerge w:val="continue"/>
          </w:tcPr>
          <w:p/>
        </w:tc>
        <w:tc>
          <w:tcPr>
            <w:tcW w:w="1024" w:type="dxa"/>
          </w:tcPr>
          <w:p>
            <w:pPr>
              <w:pStyle w:val="0"/>
              <w:jc w:val="center"/>
            </w:pPr>
            <w:r>
              <w:rPr>
                <w:sz w:val="20"/>
              </w:rPr>
              <w:t xml:space="preserve">0,0</w:t>
            </w:r>
          </w:p>
        </w:tc>
        <w:tc>
          <w:tcPr>
            <w:tcW w:w="1024" w:type="dxa"/>
          </w:tcPr>
          <w:p>
            <w:pPr>
              <w:pStyle w:val="0"/>
              <w:jc w:val="center"/>
            </w:pPr>
            <w:r>
              <w:rPr>
                <w:sz w:val="20"/>
              </w:rPr>
              <w:t xml:space="preserve">4544,00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832</w:t>
            </w:r>
          </w:p>
        </w:tc>
        <w:tc>
          <w:tcPr>
            <w:tcW w:w="737" w:type="dxa"/>
          </w:tcPr>
          <w:p>
            <w:pPr>
              <w:pStyle w:val="0"/>
              <w:jc w:val="center"/>
            </w:pPr>
            <w:r>
              <w:rPr>
                <w:sz w:val="20"/>
              </w:rPr>
              <w:t xml:space="preserve">1102</w:t>
            </w:r>
          </w:p>
        </w:tc>
        <w:tc>
          <w:tcPr>
            <w:tcW w:w="1444" w:type="dxa"/>
          </w:tcPr>
          <w:p>
            <w:pPr>
              <w:pStyle w:val="0"/>
              <w:jc w:val="center"/>
            </w:pPr>
            <w:r>
              <w:rPr>
                <w:sz w:val="20"/>
              </w:rPr>
              <w:t xml:space="preserve">Ц51Р551391</w:t>
            </w:r>
          </w:p>
        </w:tc>
        <w:tc>
          <w:tcPr>
            <w:tcW w:w="680" w:type="dxa"/>
          </w:tcPr>
          <w:p>
            <w:pPr>
              <w:pStyle w:val="0"/>
              <w:jc w:val="center"/>
            </w:pPr>
            <w:r>
              <w:rPr>
                <w:sz w:val="20"/>
              </w:rPr>
              <w:t xml:space="preserve">414</w:t>
            </w:r>
          </w:p>
        </w:tc>
        <w:tc>
          <w:tcPr>
            <w:vMerge w:val="continue"/>
          </w:tcP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1501,5</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832</w:t>
            </w:r>
          </w:p>
        </w:tc>
        <w:tc>
          <w:tcPr>
            <w:tcW w:w="737" w:type="dxa"/>
          </w:tcPr>
          <w:p>
            <w:pPr>
              <w:pStyle w:val="0"/>
              <w:jc w:val="center"/>
            </w:pPr>
            <w:r>
              <w:rPr>
                <w:sz w:val="20"/>
              </w:rPr>
              <w:t xml:space="preserve">1102</w:t>
            </w:r>
          </w:p>
        </w:tc>
        <w:tc>
          <w:tcPr>
            <w:tcW w:w="1444" w:type="dxa"/>
          </w:tcPr>
          <w:p>
            <w:pPr>
              <w:pStyle w:val="0"/>
              <w:jc w:val="center"/>
            </w:pPr>
            <w:r>
              <w:rPr>
                <w:sz w:val="20"/>
              </w:rPr>
              <w:t xml:space="preserve">Ц51Р551395</w:t>
            </w:r>
          </w:p>
        </w:tc>
        <w:tc>
          <w:tcPr>
            <w:tcW w:w="680" w:type="dxa"/>
          </w:tcPr>
          <w:p>
            <w:pPr>
              <w:pStyle w:val="0"/>
              <w:jc w:val="center"/>
            </w:pPr>
            <w:r>
              <w:rPr>
                <w:sz w:val="20"/>
              </w:rPr>
              <w:t xml:space="preserve">414</w:t>
            </w:r>
          </w:p>
        </w:tc>
        <w:tc>
          <w:tcPr>
            <w:tcW w:w="1077" w:type="dxa"/>
          </w:tcPr>
          <w:p>
            <w:pPr>
              <w:pStyle w:val="0"/>
            </w:pPr>
            <w:r>
              <w:rPr>
                <w:sz w:val="20"/>
              </w:rPr>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11567,0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832</w:t>
            </w:r>
          </w:p>
        </w:tc>
        <w:tc>
          <w:tcPr>
            <w:tcW w:w="737" w:type="dxa"/>
          </w:tcPr>
          <w:p>
            <w:pPr>
              <w:pStyle w:val="0"/>
              <w:jc w:val="center"/>
            </w:pPr>
            <w:r>
              <w:rPr>
                <w:sz w:val="20"/>
              </w:rPr>
              <w:t xml:space="preserve">1102</w:t>
            </w:r>
          </w:p>
        </w:tc>
        <w:tc>
          <w:tcPr>
            <w:tcW w:w="1444" w:type="dxa"/>
          </w:tcPr>
          <w:p>
            <w:pPr>
              <w:pStyle w:val="0"/>
              <w:jc w:val="center"/>
            </w:pPr>
            <w:r>
              <w:rPr>
                <w:sz w:val="20"/>
              </w:rPr>
              <w:t xml:space="preserve">Ц51Р551396</w:t>
            </w:r>
          </w:p>
        </w:tc>
        <w:tc>
          <w:tcPr>
            <w:tcW w:w="680" w:type="dxa"/>
          </w:tcPr>
          <w:p>
            <w:pPr>
              <w:pStyle w:val="0"/>
              <w:jc w:val="center"/>
            </w:pPr>
            <w:r>
              <w:rPr>
                <w:sz w:val="20"/>
              </w:rPr>
              <w:t xml:space="preserve">414</w:t>
            </w:r>
          </w:p>
        </w:tc>
        <w:tc>
          <w:tcPr>
            <w:tcW w:w="1077" w:type="dxa"/>
          </w:tcPr>
          <w:p>
            <w:pPr>
              <w:pStyle w:val="0"/>
            </w:pPr>
            <w:r>
              <w:rPr>
                <w:sz w:val="20"/>
              </w:rPr>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513,4</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832</w:t>
            </w:r>
          </w:p>
        </w:tc>
        <w:tc>
          <w:tcPr>
            <w:tcW w:w="737" w:type="dxa"/>
          </w:tcPr>
          <w:p>
            <w:pPr>
              <w:pStyle w:val="0"/>
              <w:jc w:val="center"/>
            </w:pPr>
            <w:r>
              <w:rPr>
                <w:sz w:val="20"/>
              </w:rPr>
              <w:t xml:space="preserve">1102</w:t>
            </w:r>
          </w:p>
        </w:tc>
        <w:tc>
          <w:tcPr>
            <w:tcW w:w="1444" w:type="dxa"/>
          </w:tcPr>
          <w:p>
            <w:pPr>
              <w:pStyle w:val="0"/>
              <w:jc w:val="center"/>
            </w:pPr>
            <w:r>
              <w:rPr>
                <w:sz w:val="20"/>
              </w:rPr>
              <w:t xml:space="preserve">Ц51Р551397</w:t>
            </w:r>
          </w:p>
        </w:tc>
        <w:tc>
          <w:tcPr>
            <w:tcW w:w="680" w:type="dxa"/>
          </w:tcPr>
          <w:p>
            <w:pPr>
              <w:pStyle w:val="0"/>
              <w:jc w:val="center"/>
            </w:pPr>
            <w:r>
              <w:rPr>
                <w:sz w:val="20"/>
              </w:rPr>
              <w:t xml:space="preserve">414</w:t>
            </w:r>
          </w:p>
        </w:tc>
        <w:tc>
          <w:tcPr>
            <w:tcW w:w="1077" w:type="dxa"/>
          </w:tcPr>
          <w:p>
            <w:pPr>
              <w:pStyle w:val="0"/>
            </w:pPr>
            <w:r>
              <w:rPr>
                <w:sz w:val="20"/>
              </w:rPr>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15565,0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832</w:t>
            </w:r>
          </w:p>
        </w:tc>
        <w:tc>
          <w:tcPr>
            <w:tcW w:w="737" w:type="dxa"/>
          </w:tcPr>
          <w:p>
            <w:pPr>
              <w:pStyle w:val="0"/>
              <w:jc w:val="center"/>
            </w:pPr>
            <w:r>
              <w:rPr>
                <w:sz w:val="20"/>
              </w:rPr>
              <w:t xml:space="preserve">1102</w:t>
            </w:r>
          </w:p>
        </w:tc>
        <w:tc>
          <w:tcPr>
            <w:tcW w:w="1444" w:type="dxa"/>
          </w:tcPr>
          <w:p>
            <w:pPr>
              <w:pStyle w:val="0"/>
              <w:jc w:val="center"/>
            </w:pPr>
            <w:r>
              <w:rPr>
                <w:sz w:val="20"/>
              </w:rPr>
              <w:t xml:space="preserve">Ц51Р551390</w:t>
            </w:r>
          </w:p>
        </w:tc>
        <w:tc>
          <w:tcPr>
            <w:tcW w:w="680" w:type="dxa"/>
          </w:tcPr>
          <w:p>
            <w:pPr>
              <w:pStyle w:val="0"/>
              <w:jc w:val="center"/>
            </w:pPr>
            <w:r>
              <w:rPr>
                <w:sz w:val="20"/>
              </w:rPr>
              <w:t xml:space="preserve">414</w:t>
            </w:r>
          </w:p>
        </w:tc>
        <w:tc>
          <w:tcPr>
            <w:tcW w:w="1077" w:type="dxa"/>
          </w:tcPr>
          <w:p>
            <w:pPr>
              <w:pStyle w:val="0"/>
            </w:pPr>
            <w:r>
              <w:rPr>
                <w:sz w:val="20"/>
              </w:rPr>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291 563,9</w:t>
            </w:r>
          </w:p>
        </w:tc>
        <w:tc>
          <w:tcPr>
            <w:tcW w:w="1084" w:type="dxa"/>
          </w:tcPr>
          <w:p>
            <w:pPr>
              <w:pStyle w:val="0"/>
              <w:jc w:val="center"/>
            </w:pPr>
            <w:r>
              <w:rPr>
                <w:sz w:val="20"/>
              </w:rPr>
              <w:t xml:space="preserve">92 105,1</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832</w:t>
            </w:r>
          </w:p>
        </w:tc>
        <w:tc>
          <w:tcPr>
            <w:tcW w:w="737" w:type="dxa"/>
          </w:tcPr>
          <w:p>
            <w:pPr>
              <w:pStyle w:val="0"/>
              <w:jc w:val="center"/>
            </w:pPr>
            <w:r>
              <w:rPr>
                <w:sz w:val="20"/>
              </w:rPr>
              <w:t xml:space="preserve">1102</w:t>
            </w:r>
          </w:p>
        </w:tc>
        <w:tc>
          <w:tcPr>
            <w:tcW w:w="1444" w:type="dxa"/>
          </w:tcPr>
          <w:p>
            <w:pPr>
              <w:pStyle w:val="0"/>
              <w:jc w:val="center"/>
            </w:pPr>
            <w:r>
              <w:rPr>
                <w:sz w:val="20"/>
              </w:rPr>
              <w:t xml:space="preserve">Ц51Р55139F</w:t>
            </w:r>
          </w:p>
        </w:tc>
        <w:tc>
          <w:tcPr>
            <w:tcW w:w="680" w:type="dxa"/>
          </w:tcPr>
          <w:p>
            <w:pPr>
              <w:pStyle w:val="0"/>
              <w:jc w:val="center"/>
            </w:pPr>
            <w:r>
              <w:rPr>
                <w:sz w:val="20"/>
              </w:rPr>
              <w:t xml:space="preserve">414</w:t>
            </w:r>
          </w:p>
        </w:tc>
        <w:tc>
          <w:tcPr>
            <w:tcW w:w="1077" w:type="dxa"/>
          </w:tcPr>
          <w:p>
            <w:pPr>
              <w:pStyle w:val="0"/>
            </w:pPr>
            <w:r>
              <w:rPr>
                <w:sz w:val="20"/>
              </w:rPr>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497,0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4656,2</w:t>
            </w:r>
          </w:p>
        </w:tc>
        <w:tc>
          <w:tcPr>
            <w:tcW w:w="1024" w:type="dxa"/>
          </w:tcPr>
          <w:p>
            <w:pPr>
              <w:pStyle w:val="0"/>
              <w:jc w:val="center"/>
            </w:pPr>
            <w:r>
              <w:rPr>
                <w:sz w:val="20"/>
              </w:rPr>
              <w:t xml:space="preserve">273,1</w:t>
            </w:r>
          </w:p>
        </w:tc>
        <w:tc>
          <w:tcPr>
            <w:tcW w:w="1144" w:type="dxa"/>
          </w:tcPr>
          <w:p>
            <w:pPr>
              <w:pStyle w:val="0"/>
              <w:jc w:val="center"/>
            </w:pPr>
            <w:r>
              <w:rPr>
                <w:sz w:val="20"/>
              </w:rPr>
              <w:t xml:space="preserve">39,7</w:t>
            </w:r>
          </w:p>
        </w:tc>
        <w:tc>
          <w:tcPr>
            <w:tcW w:w="1144" w:type="dxa"/>
          </w:tcPr>
          <w:p>
            <w:pPr>
              <w:pStyle w:val="0"/>
              <w:jc w:val="center"/>
            </w:pPr>
            <w:r>
              <w:rPr>
                <w:sz w:val="20"/>
              </w:rPr>
              <w:t xml:space="preserve">40,8</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Целевые показатели (индикаторы) Государственной программы, подпрограммы, увязанные с основным мероприятием 3</w:t>
            </w:r>
          </w:p>
        </w:tc>
        <w:tc>
          <w:tcPr>
            <w:gridSpan w:val="7"/>
            <w:tcW w:w="8039" w:type="dxa"/>
          </w:tcPr>
          <w:p>
            <w:pPr>
              <w:pStyle w:val="0"/>
              <w:jc w:val="both"/>
            </w:pPr>
            <w:r>
              <w:rPr>
                <w:sz w:val="20"/>
              </w:rPr>
              <w:t xml:space="preserve">Доля граждан, систематически занимающихся физической культурой и спортом, процентов</w:t>
            </w:r>
          </w:p>
        </w:tc>
        <w:tc>
          <w:tcPr>
            <w:tcW w:w="1077" w:type="dxa"/>
          </w:tcPr>
          <w:p>
            <w:pPr>
              <w:pStyle w:val="0"/>
              <w:jc w:val="center"/>
            </w:pPr>
            <w:r>
              <w:rPr>
                <w:sz w:val="20"/>
              </w:rPr>
              <w:t xml:space="preserve">x</w:t>
            </w:r>
          </w:p>
        </w:tc>
        <w:tc>
          <w:tcPr>
            <w:tcW w:w="1024" w:type="dxa"/>
          </w:tcPr>
          <w:p>
            <w:pPr>
              <w:pStyle w:val="0"/>
              <w:jc w:val="center"/>
            </w:pPr>
            <w:r>
              <w:rPr>
                <w:sz w:val="20"/>
              </w:rPr>
              <w:t xml:space="preserve">45,8</w:t>
            </w:r>
          </w:p>
        </w:tc>
        <w:tc>
          <w:tcPr>
            <w:tcW w:w="1024" w:type="dxa"/>
          </w:tcPr>
          <w:p>
            <w:pPr>
              <w:pStyle w:val="0"/>
              <w:jc w:val="center"/>
            </w:pPr>
            <w:r>
              <w:rPr>
                <w:sz w:val="20"/>
              </w:rPr>
              <w:t xml:space="preserve">47,0</w:t>
            </w:r>
          </w:p>
        </w:tc>
        <w:tc>
          <w:tcPr>
            <w:tcW w:w="1024" w:type="dxa"/>
          </w:tcPr>
          <w:p>
            <w:pPr>
              <w:pStyle w:val="0"/>
              <w:jc w:val="center"/>
            </w:pPr>
            <w:r>
              <w:rPr>
                <w:sz w:val="20"/>
              </w:rPr>
              <w:t xml:space="preserve">49,8</w:t>
            </w:r>
          </w:p>
        </w:tc>
        <w:tc>
          <w:tcPr>
            <w:tcW w:w="1144" w:type="dxa"/>
          </w:tcPr>
          <w:p>
            <w:pPr>
              <w:pStyle w:val="0"/>
              <w:jc w:val="center"/>
            </w:pPr>
            <w:r>
              <w:rPr>
                <w:sz w:val="20"/>
              </w:rPr>
              <w:t xml:space="preserve">52,1</w:t>
            </w:r>
          </w:p>
        </w:tc>
        <w:tc>
          <w:tcPr>
            <w:tcW w:w="1144" w:type="dxa"/>
          </w:tcPr>
          <w:p>
            <w:pPr>
              <w:pStyle w:val="0"/>
              <w:jc w:val="center"/>
            </w:pPr>
            <w:r>
              <w:rPr>
                <w:sz w:val="20"/>
              </w:rPr>
              <w:t xml:space="preserve">55,0</w:t>
            </w:r>
          </w:p>
        </w:tc>
        <w:tc>
          <w:tcPr>
            <w:tcW w:w="1084" w:type="dxa"/>
          </w:tcPr>
          <w:p>
            <w:pPr>
              <w:pStyle w:val="0"/>
              <w:jc w:val="center"/>
            </w:pPr>
            <w:r>
              <w:rPr>
                <w:sz w:val="20"/>
              </w:rPr>
              <w:t xml:space="preserve">57,9</w:t>
            </w:r>
          </w:p>
        </w:tc>
        <w:tc>
          <w:tcPr>
            <w:tcW w:w="904" w:type="dxa"/>
          </w:tcPr>
          <w:p>
            <w:pPr>
              <w:pStyle w:val="0"/>
              <w:jc w:val="center"/>
            </w:pPr>
            <w:r>
              <w:rPr>
                <w:sz w:val="20"/>
              </w:rPr>
              <w:t xml:space="preserve">60,8</w:t>
            </w:r>
          </w:p>
        </w:tc>
        <w:tc>
          <w:tcPr>
            <w:tcW w:w="1144" w:type="dxa"/>
          </w:tcPr>
          <w:p>
            <w:pPr>
              <w:pStyle w:val="0"/>
              <w:jc w:val="center"/>
            </w:pPr>
            <w:r>
              <w:rPr>
                <w:sz w:val="20"/>
              </w:rPr>
              <w:t xml:space="preserve">70,0 </w:t>
            </w:r>
            <w:hyperlink w:history="0" w:anchor="P7750" w:tooltip="&lt;**&gt; Приводятся значения целевых показателей (индикаторов) в 2030 и 2035 годах соответственно.">
              <w:r>
                <w:rPr>
                  <w:sz w:val="20"/>
                  <w:color w:val="0000ff"/>
                </w:rPr>
                <w:t xml:space="preserve">&lt;**&gt;</w:t>
              </w:r>
            </w:hyperlink>
          </w:p>
        </w:tc>
        <w:tc>
          <w:tcPr>
            <w:tcW w:w="1024" w:type="dxa"/>
          </w:tcPr>
          <w:p>
            <w:pPr>
              <w:pStyle w:val="0"/>
              <w:jc w:val="center"/>
            </w:pPr>
            <w:r>
              <w:rPr>
                <w:sz w:val="20"/>
              </w:rPr>
              <w:t xml:space="preserve">80,0 </w:t>
            </w:r>
            <w:hyperlink w:history="0" w:anchor="P7750" w:tooltip="&lt;**&gt; Приводятся значения целевых показателей (индикаторов) в 2030 и 2035 годах соответственно.">
              <w:r>
                <w:rPr>
                  <w:sz w:val="20"/>
                  <w:color w:val="0000ff"/>
                </w:rPr>
                <w:t xml:space="preserve">&lt;**&gt;</w:t>
              </w:r>
            </w:hyperlink>
          </w:p>
        </w:tc>
      </w:tr>
      <w:tr>
        <w:tc>
          <w:tcPr>
            <w:tcBorders>
              <w:left w:val="nil"/>
            </w:tcBorders>
            <w:vMerge w:val="continue"/>
          </w:tcPr>
          <w:p/>
        </w:tc>
        <w:tc>
          <w:tcPr>
            <w:gridSpan w:val="7"/>
            <w:tcW w:w="8039" w:type="dxa"/>
          </w:tcPr>
          <w:p>
            <w:pPr>
              <w:pStyle w:val="0"/>
              <w:jc w:val="both"/>
            </w:pPr>
            <w:r>
              <w:rPr>
                <w:sz w:val="20"/>
              </w:rPr>
              <w:t xml:space="preserve">Уровень удовлетворенности граждан созданными условиями для занятий физической культурой и спортом, процентов</w:t>
            </w:r>
          </w:p>
        </w:tc>
        <w:tc>
          <w:tcPr>
            <w:tcW w:w="1077" w:type="dxa"/>
          </w:tcPr>
          <w:p>
            <w:pPr>
              <w:pStyle w:val="0"/>
              <w:jc w:val="center"/>
            </w:pPr>
            <w:r>
              <w:rPr>
                <w:sz w:val="20"/>
              </w:rPr>
              <w:t xml:space="preserve">x</w:t>
            </w:r>
          </w:p>
        </w:tc>
        <w:tc>
          <w:tcPr>
            <w:tcW w:w="1024" w:type="dxa"/>
          </w:tcPr>
          <w:p>
            <w:pPr>
              <w:pStyle w:val="0"/>
              <w:jc w:val="center"/>
            </w:pPr>
            <w:r>
              <w:rPr>
                <w:sz w:val="20"/>
              </w:rPr>
              <w:t xml:space="preserve">-</w:t>
            </w:r>
          </w:p>
        </w:tc>
        <w:tc>
          <w:tcPr>
            <w:tcW w:w="1024" w:type="dxa"/>
          </w:tcPr>
          <w:p>
            <w:pPr>
              <w:pStyle w:val="0"/>
              <w:jc w:val="center"/>
            </w:pPr>
            <w:r>
              <w:rPr>
                <w:sz w:val="20"/>
              </w:rPr>
              <w:t xml:space="preserve">-</w:t>
            </w:r>
          </w:p>
        </w:tc>
        <w:tc>
          <w:tcPr>
            <w:tcW w:w="102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57,0</w:t>
            </w:r>
          </w:p>
        </w:tc>
        <w:tc>
          <w:tcPr>
            <w:tcW w:w="1084" w:type="dxa"/>
          </w:tcPr>
          <w:p>
            <w:pPr>
              <w:pStyle w:val="0"/>
              <w:jc w:val="center"/>
            </w:pPr>
            <w:r>
              <w:rPr>
                <w:sz w:val="20"/>
              </w:rPr>
              <w:t xml:space="preserve">58,0</w:t>
            </w:r>
          </w:p>
        </w:tc>
        <w:tc>
          <w:tcPr>
            <w:tcW w:w="904" w:type="dxa"/>
          </w:tcPr>
          <w:p>
            <w:pPr>
              <w:pStyle w:val="0"/>
              <w:jc w:val="center"/>
            </w:pPr>
            <w:r>
              <w:rPr>
                <w:sz w:val="20"/>
              </w:rPr>
              <w:t xml:space="preserve">60,0</w:t>
            </w:r>
          </w:p>
        </w:tc>
        <w:tc>
          <w:tcPr>
            <w:tcW w:w="1144" w:type="dxa"/>
          </w:tcPr>
          <w:p>
            <w:pPr>
              <w:pStyle w:val="0"/>
              <w:jc w:val="center"/>
            </w:pPr>
            <w:r>
              <w:rPr>
                <w:sz w:val="20"/>
              </w:rPr>
              <w:t xml:space="preserve">70,0 </w:t>
            </w:r>
            <w:hyperlink w:history="0" w:anchor="P7750" w:tooltip="&lt;**&gt; Приводятся значения целевых показателей (индикаторов) в 2030 и 2035 годах соответственно.">
              <w:r>
                <w:rPr>
                  <w:sz w:val="20"/>
                  <w:color w:val="0000ff"/>
                </w:rPr>
                <w:t xml:space="preserve">&lt;**&gt;</w:t>
              </w:r>
            </w:hyperlink>
          </w:p>
        </w:tc>
        <w:tc>
          <w:tcPr>
            <w:tcW w:w="1024" w:type="dxa"/>
          </w:tcPr>
          <w:p>
            <w:pPr>
              <w:pStyle w:val="0"/>
              <w:jc w:val="center"/>
            </w:pPr>
            <w:r>
              <w:rPr>
                <w:sz w:val="20"/>
              </w:rPr>
              <w:t xml:space="preserve">80,0 </w:t>
            </w:r>
            <w:hyperlink w:history="0" w:anchor="P7750" w:tooltip="&lt;**&gt; Приводятся значения целевых показателей (индикаторов) в 2030 и 2035 годах соответственно.">
              <w:r>
                <w:rPr>
                  <w:sz w:val="20"/>
                  <w:color w:val="0000ff"/>
                </w:rPr>
                <w:t xml:space="preserve">&lt;**&gt;</w:t>
              </w:r>
            </w:hyperlink>
          </w:p>
        </w:tc>
      </w:tr>
      <w:tr>
        <w:tc>
          <w:tcPr>
            <w:tcBorders>
              <w:left w:val="nil"/>
            </w:tcBorders>
            <w:vMerge w:val="continue"/>
          </w:tcPr>
          <w:p/>
        </w:tc>
        <w:tc>
          <w:tcPr>
            <w:gridSpan w:val="7"/>
            <w:tcW w:w="8039" w:type="dxa"/>
          </w:tcPr>
          <w:p>
            <w:pPr>
              <w:pStyle w:val="0"/>
              <w:jc w:val="both"/>
            </w:pPr>
            <w:r>
              <w:rPr>
                <w:sz w:val="20"/>
              </w:rPr>
              <w:t xml:space="preserve">Единовременная пропускная способность спортивных сооружений, тыс. человек</w:t>
            </w:r>
          </w:p>
        </w:tc>
        <w:tc>
          <w:tcPr>
            <w:tcW w:w="1077" w:type="dxa"/>
          </w:tcPr>
          <w:p>
            <w:pPr>
              <w:pStyle w:val="0"/>
            </w:pPr>
            <w:r>
              <w:rPr>
                <w:sz w:val="20"/>
              </w:rPr>
            </w:r>
          </w:p>
        </w:tc>
        <w:tc>
          <w:tcPr>
            <w:tcW w:w="1024" w:type="dxa"/>
          </w:tcPr>
          <w:p>
            <w:pPr>
              <w:pStyle w:val="0"/>
              <w:jc w:val="center"/>
            </w:pPr>
            <w:r>
              <w:rPr>
                <w:sz w:val="20"/>
              </w:rPr>
              <w:t xml:space="preserve">108,65</w:t>
            </w:r>
          </w:p>
        </w:tc>
        <w:tc>
          <w:tcPr>
            <w:tcW w:w="1024" w:type="dxa"/>
          </w:tcPr>
          <w:p>
            <w:pPr>
              <w:pStyle w:val="0"/>
              <w:jc w:val="center"/>
            </w:pPr>
            <w:r>
              <w:rPr>
                <w:sz w:val="20"/>
              </w:rPr>
              <w:t xml:space="preserve">108,70</w:t>
            </w:r>
          </w:p>
        </w:tc>
        <w:tc>
          <w:tcPr>
            <w:tcW w:w="1024" w:type="dxa"/>
          </w:tcPr>
          <w:p>
            <w:pPr>
              <w:pStyle w:val="0"/>
              <w:jc w:val="center"/>
            </w:pPr>
            <w:r>
              <w:rPr>
                <w:sz w:val="20"/>
              </w:rPr>
              <w:t xml:space="preserve">108,75</w:t>
            </w:r>
          </w:p>
        </w:tc>
        <w:tc>
          <w:tcPr>
            <w:tcW w:w="1144" w:type="dxa"/>
          </w:tcPr>
          <w:p>
            <w:pPr>
              <w:pStyle w:val="0"/>
              <w:jc w:val="center"/>
            </w:pPr>
            <w:r>
              <w:rPr>
                <w:sz w:val="20"/>
              </w:rPr>
              <w:t xml:space="preserve">108,85</w:t>
            </w:r>
          </w:p>
        </w:tc>
        <w:tc>
          <w:tcPr>
            <w:tcW w:w="1144" w:type="dxa"/>
          </w:tcPr>
          <w:p>
            <w:pPr>
              <w:pStyle w:val="0"/>
              <w:jc w:val="center"/>
            </w:pPr>
            <w:r>
              <w:rPr>
                <w:sz w:val="20"/>
              </w:rPr>
              <w:t xml:space="preserve">-</w:t>
            </w:r>
          </w:p>
        </w:tc>
        <w:tc>
          <w:tcPr>
            <w:tcW w:w="1084" w:type="dxa"/>
          </w:tcPr>
          <w:p>
            <w:pPr>
              <w:pStyle w:val="0"/>
              <w:jc w:val="center"/>
            </w:pPr>
            <w:r>
              <w:rPr>
                <w:sz w:val="20"/>
              </w:rPr>
              <w:t xml:space="preserve">-</w:t>
            </w:r>
          </w:p>
        </w:tc>
        <w:tc>
          <w:tcPr>
            <w:tcW w:w="904" w:type="dxa"/>
          </w:tcPr>
          <w:p>
            <w:pPr>
              <w:pStyle w:val="0"/>
              <w:jc w:val="center"/>
            </w:pPr>
            <w:r>
              <w:rPr>
                <w:sz w:val="20"/>
              </w:rPr>
              <w:t xml:space="preserve">-</w:t>
            </w:r>
          </w:p>
        </w:tc>
        <w:tc>
          <w:tcPr>
            <w:tcW w:w="1144" w:type="dxa"/>
          </w:tcPr>
          <w:p>
            <w:pPr>
              <w:pStyle w:val="0"/>
              <w:jc w:val="center"/>
            </w:pPr>
            <w:r>
              <w:rPr>
                <w:sz w:val="20"/>
              </w:rPr>
              <w:t xml:space="preserve">-</w:t>
            </w:r>
          </w:p>
        </w:tc>
        <w:tc>
          <w:tcPr>
            <w:tcW w:w="1024" w:type="dxa"/>
          </w:tcPr>
          <w:p>
            <w:pPr>
              <w:pStyle w:val="0"/>
              <w:jc w:val="center"/>
            </w:pPr>
            <w:r>
              <w:rPr>
                <w:sz w:val="20"/>
              </w:rPr>
              <w:t xml:space="preserve">-</w:t>
            </w:r>
          </w:p>
        </w:tc>
      </w:tr>
      <w:tr>
        <w:tc>
          <w:tcPr>
            <w:tcBorders>
              <w:left w:val="nil"/>
            </w:tcBorders>
            <w:vMerge w:val="continue"/>
          </w:tcPr>
          <w:p/>
        </w:tc>
        <w:tc>
          <w:tcPr>
            <w:gridSpan w:val="7"/>
            <w:tcW w:w="8039" w:type="dxa"/>
          </w:tcPr>
          <w:p>
            <w:pPr>
              <w:pStyle w:val="0"/>
              <w:jc w:val="both"/>
            </w:pPr>
            <w:r>
              <w:rPr>
                <w:sz w:val="20"/>
              </w:rPr>
              <w:t xml:space="preserve">Эффективность использования существующих объектов спорта, процентов</w:t>
            </w:r>
          </w:p>
        </w:tc>
        <w:tc>
          <w:tcPr>
            <w:tcW w:w="1077" w:type="dxa"/>
          </w:tcPr>
          <w:p>
            <w:pPr>
              <w:pStyle w:val="0"/>
              <w:jc w:val="center"/>
            </w:pPr>
            <w:r>
              <w:rPr>
                <w:sz w:val="20"/>
              </w:rPr>
              <w:t xml:space="preserve">x</w:t>
            </w:r>
          </w:p>
        </w:tc>
        <w:tc>
          <w:tcPr>
            <w:tcW w:w="1024" w:type="dxa"/>
          </w:tcPr>
          <w:p>
            <w:pPr>
              <w:pStyle w:val="0"/>
              <w:jc w:val="center"/>
            </w:pPr>
            <w:r>
              <w:rPr>
                <w:sz w:val="20"/>
              </w:rPr>
              <w:t xml:space="preserve">75,0</w:t>
            </w:r>
          </w:p>
        </w:tc>
        <w:tc>
          <w:tcPr>
            <w:tcW w:w="1024" w:type="dxa"/>
          </w:tcPr>
          <w:p>
            <w:pPr>
              <w:pStyle w:val="0"/>
              <w:jc w:val="center"/>
            </w:pPr>
            <w:r>
              <w:rPr>
                <w:sz w:val="20"/>
              </w:rPr>
              <w:t xml:space="preserve">76,0</w:t>
            </w:r>
          </w:p>
        </w:tc>
        <w:tc>
          <w:tcPr>
            <w:tcW w:w="1024" w:type="dxa"/>
          </w:tcPr>
          <w:p>
            <w:pPr>
              <w:pStyle w:val="0"/>
              <w:jc w:val="center"/>
            </w:pPr>
            <w:r>
              <w:rPr>
                <w:sz w:val="20"/>
              </w:rPr>
              <w:t xml:space="preserve">77,0</w:t>
            </w:r>
          </w:p>
        </w:tc>
        <w:tc>
          <w:tcPr>
            <w:tcW w:w="1144" w:type="dxa"/>
          </w:tcPr>
          <w:p>
            <w:pPr>
              <w:pStyle w:val="0"/>
              <w:jc w:val="center"/>
            </w:pPr>
            <w:r>
              <w:rPr>
                <w:sz w:val="20"/>
              </w:rPr>
              <w:t xml:space="preserve">78,0</w:t>
            </w:r>
          </w:p>
        </w:tc>
        <w:tc>
          <w:tcPr>
            <w:tcW w:w="1144" w:type="dxa"/>
          </w:tcPr>
          <w:p>
            <w:pPr>
              <w:pStyle w:val="0"/>
              <w:jc w:val="center"/>
            </w:pPr>
            <w:r>
              <w:rPr>
                <w:sz w:val="20"/>
              </w:rPr>
              <w:t xml:space="preserve">-</w:t>
            </w:r>
          </w:p>
        </w:tc>
        <w:tc>
          <w:tcPr>
            <w:tcW w:w="1084" w:type="dxa"/>
          </w:tcPr>
          <w:p>
            <w:pPr>
              <w:pStyle w:val="0"/>
              <w:jc w:val="center"/>
            </w:pPr>
            <w:r>
              <w:rPr>
                <w:sz w:val="20"/>
              </w:rPr>
              <w:t xml:space="preserve">-</w:t>
            </w:r>
          </w:p>
        </w:tc>
        <w:tc>
          <w:tcPr>
            <w:tcW w:w="904" w:type="dxa"/>
          </w:tcPr>
          <w:p>
            <w:pPr>
              <w:pStyle w:val="0"/>
              <w:jc w:val="center"/>
            </w:pPr>
            <w:r>
              <w:rPr>
                <w:sz w:val="20"/>
              </w:rPr>
              <w:t xml:space="preserve">-</w:t>
            </w:r>
          </w:p>
        </w:tc>
        <w:tc>
          <w:tcPr>
            <w:tcW w:w="1144" w:type="dxa"/>
          </w:tcPr>
          <w:p>
            <w:pPr>
              <w:pStyle w:val="0"/>
              <w:jc w:val="center"/>
            </w:pPr>
            <w:r>
              <w:rPr>
                <w:sz w:val="20"/>
              </w:rPr>
              <w:t xml:space="preserve">-</w:t>
            </w:r>
          </w:p>
        </w:tc>
        <w:tc>
          <w:tcPr>
            <w:tcW w:w="1024" w:type="dxa"/>
          </w:tcPr>
          <w:p>
            <w:pPr>
              <w:pStyle w:val="0"/>
              <w:jc w:val="center"/>
            </w:pPr>
            <w:r>
              <w:rPr>
                <w:sz w:val="20"/>
              </w:rPr>
              <w:t xml:space="preserve">-</w:t>
            </w:r>
          </w:p>
        </w:tc>
      </w:tr>
      <w:tr>
        <w:tc>
          <w:tcPr>
            <w:tcW w:w="850" w:type="dxa"/>
            <w:tcBorders>
              <w:left w:val="nil"/>
            </w:tcBorders>
            <w:vMerge w:val="restart"/>
          </w:tcPr>
          <w:p>
            <w:pPr>
              <w:pStyle w:val="0"/>
              <w:jc w:val="both"/>
            </w:pPr>
            <w:r>
              <w:rPr>
                <w:sz w:val="20"/>
              </w:rPr>
              <w:t xml:space="preserve">Мероприятие 3.1</w:t>
            </w:r>
          </w:p>
        </w:tc>
        <w:tc>
          <w:tcPr>
            <w:tcW w:w="1848" w:type="dxa"/>
            <w:vMerge w:val="restart"/>
          </w:tcPr>
          <w:p>
            <w:pPr>
              <w:pStyle w:val="0"/>
              <w:jc w:val="both"/>
            </w:pPr>
            <w:r>
              <w:rPr>
                <w:sz w:val="20"/>
              </w:rPr>
              <w:t xml:space="preserve">Оснащение объектов спортивной инфраструктуры спортивно-технологическим оборудованием</w:t>
            </w:r>
          </w:p>
        </w:tc>
        <w:tc>
          <w:tcPr>
            <w:tcW w:w="1316" w:type="dxa"/>
            <w:vMerge w:val="restart"/>
          </w:tcPr>
          <w:p>
            <w:pPr>
              <w:pStyle w:val="0"/>
            </w:pPr>
            <w:r>
              <w:rPr>
                <w:sz w:val="20"/>
              </w:rPr>
            </w:r>
          </w:p>
        </w:tc>
        <w:tc>
          <w:tcPr>
            <w:tcW w:w="1414" w:type="dxa"/>
            <w:vMerge w:val="restart"/>
          </w:tcPr>
          <w:p>
            <w:pPr>
              <w:pStyle w:val="0"/>
              <w:jc w:val="both"/>
            </w:pPr>
            <w:r>
              <w:rPr>
                <w:sz w:val="20"/>
              </w:rPr>
              <w:t xml:space="preserve">ответственный исполнитель - Минспорт Чувашии</w:t>
            </w: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26734,6</w:t>
            </w:r>
          </w:p>
        </w:tc>
        <w:tc>
          <w:tcPr>
            <w:tcW w:w="1024" w:type="dxa"/>
          </w:tcPr>
          <w:p>
            <w:pPr>
              <w:pStyle w:val="0"/>
              <w:jc w:val="center"/>
            </w:pPr>
            <w:r>
              <w:rPr>
                <w:sz w:val="20"/>
              </w:rPr>
              <w:t xml:space="preserve">39300,1</w:t>
            </w:r>
          </w:p>
        </w:tc>
        <w:tc>
          <w:tcPr>
            <w:tcW w:w="1024" w:type="dxa"/>
          </w:tcPr>
          <w:p>
            <w:pPr>
              <w:pStyle w:val="0"/>
              <w:jc w:val="center"/>
            </w:pPr>
            <w:r>
              <w:rPr>
                <w:sz w:val="20"/>
              </w:rPr>
              <w:t xml:space="preserve">43079,7</w:t>
            </w:r>
          </w:p>
        </w:tc>
        <w:tc>
          <w:tcPr>
            <w:tcW w:w="1144" w:type="dxa"/>
          </w:tcPr>
          <w:p>
            <w:pPr>
              <w:pStyle w:val="0"/>
              <w:jc w:val="center"/>
            </w:pPr>
            <w:r>
              <w:rPr>
                <w:sz w:val="20"/>
              </w:rPr>
              <w:t xml:space="preserve">10363,9</w:t>
            </w:r>
          </w:p>
        </w:tc>
        <w:tc>
          <w:tcPr>
            <w:tcW w:w="1144" w:type="dxa"/>
          </w:tcPr>
          <w:p>
            <w:pPr>
              <w:pStyle w:val="0"/>
              <w:jc w:val="center"/>
            </w:pPr>
            <w:r>
              <w:rPr>
                <w:sz w:val="20"/>
              </w:rPr>
              <w:t xml:space="preserve">8956,3</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26467,2</w:t>
            </w:r>
          </w:p>
        </w:tc>
        <w:tc>
          <w:tcPr>
            <w:tcW w:w="1024" w:type="dxa"/>
          </w:tcPr>
          <w:p>
            <w:pPr>
              <w:pStyle w:val="0"/>
              <w:jc w:val="center"/>
            </w:pPr>
            <w:r>
              <w:rPr>
                <w:sz w:val="20"/>
              </w:rPr>
              <w:t xml:space="preserve">38907,1</w:t>
            </w:r>
          </w:p>
        </w:tc>
        <w:tc>
          <w:tcPr>
            <w:tcW w:w="1024" w:type="dxa"/>
          </w:tcPr>
          <w:p>
            <w:pPr>
              <w:pStyle w:val="0"/>
              <w:jc w:val="center"/>
            </w:pPr>
            <w:r>
              <w:rPr>
                <w:sz w:val="20"/>
              </w:rPr>
              <w:t xml:space="preserve">42648,9</w:t>
            </w:r>
          </w:p>
        </w:tc>
        <w:tc>
          <w:tcPr>
            <w:tcW w:w="1144" w:type="dxa"/>
          </w:tcPr>
          <w:p>
            <w:pPr>
              <w:pStyle w:val="0"/>
              <w:jc w:val="center"/>
            </w:pPr>
            <w:r>
              <w:rPr>
                <w:sz w:val="20"/>
              </w:rPr>
              <w:t xml:space="preserve">10221,0</w:t>
            </w:r>
          </w:p>
        </w:tc>
        <w:tc>
          <w:tcPr>
            <w:tcW w:w="1144" w:type="dxa"/>
          </w:tcPr>
          <w:p>
            <w:pPr>
              <w:pStyle w:val="0"/>
              <w:jc w:val="center"/>
            </w:pPr>
            <w:r>
              <w:rPr>
                <w:sz w:val="20"/>
              </w:rPr>
              <w:t xml:space="preserve">8826,3</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867</w:t>
            </w:r>
          </w:p>
        </w:tc>
        <w:tc>
          <w:tcPr>
            <w:tcW w:w="737" w:type="dxa"/>
          </w:tcPr>
          <w:p>
            <w:pPr>
              <w:pStyle w:val="0"/>
              <w:jc w:val="center"/>
            </w:pPr>
            <w:r>
              <w:rPr>
                <w:sz w:val="20"/>
              </w:rPr>
              <w:t xml:space="preserve">1102</w:t>
            </w:r>
          </w:p>
        </w:tc>
        <w:tc>
          <w:tcPr>
            <w:tcW w:w="1444" w:type="dxa"/>
          </w:tcPr>
          <w:p>
            <w:pPr>
              <w:pStyle w:val="0"/>
              <w:jc w:val="center"/>
            </w:pPr>
            <w:r>
              <w:rPr>
                <w:sz w:val="20"/>
              </w:rPr>
              <w:t xml:space="preserve">Ц51Р552280</w:t>
            </w:r>
          </w:p>
        </w:tc>
        <w:tc>
          <w:tcPr>
            <w:tcW w:w="680" w:type="dxa"/>
          </w:tcPr>
          <w:p>
            <w:pPr>
              <w:pStyle w:val="0"/>
              <w:jc w:val="center"/>
            </w:pPr>
            <w:r>
              <w:rPr>
                <w:sz w:val="20"/>
              </w:rPr>
              <w:t xml:space="preserve">244</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267,4</w:t>
            </w:r>
          </w:p>
        </w:tc>
        <w:tc>
          <w:tcPr>
            <w:tcW w:w="1024" w:type="dxa"/>
          </w:tcPr>
          <w:p>
            <w:pPr>
              <w:pStyle w:val="0"/>
              <w:jc w:val="center"/>
            </w:pPr>
            <w:r>
              <w:rPr>
                <w:sz w:val="20"/>
              </w:rPr>
              <w:t xml:space="preserve">393,00</w:t>
            </w:r>
          </w:p>
        </w:tc>
        <w:tc>
          <w:tcPr>
            <w:tcW w:w="1024" w:type="dxa"/>
          </w:tcPr>
          <w:p>
            <w:pPr>
              <w:pStyle w:val="0"/>
              <w:jc w:val="center"/>
            </w:pPr>
            <w:r>
              <w:rPr>
                <w:sz w:val="20"/>
              </w:rPr>
              <w:t xml:space="preserve">430,8</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867</w:t>
            </w:r>
          </w:p>
        </w:tc>
        <w:tc>
          <w:tcPr>
            <w:tcW w:w="737" w:type="dxa"/>
          </w:tcPr>
          <w:p>
            <w:pPr>
              <w:pStyle w:val="0"/>
              <w:jc w:val="center"/>
            </w:pPr>
            <w:r>
              <w:rPr>
                <w:sz w:val="20"/>
              </w:rPr>
              <w:t xml:space="preserve">1102</w:t>
            </w:r>
          </w:p>
        </w:tc>
        <w:tc>
          <w:tcPr>
            <w:tcW w:w="1444" w:type="dxa"/>
          </w:tcPr>
          <w:p>
            <w:pPr>
              <w:pStyle w:val="0"/>
              <w:jc w:val="center"/>
            </w:pPr>
            <w:r>
              <w:rPr>
                <w:sz w:val="20"/>
              </w:rPr>
              <w:t xml:space="preserve">Ц51Р552280</w:t>
            </w:r>
          </w:p>
        </w:tc>
        <w:tc>
          <w:tcPr>
            <w:tcW w:w="680" w:type="dxa"/>
          </w:tcPr>
          <w:p>
            <w:pPr>
              <w:pStyle w:val="0"/>
              <w:jc w:val="center"/>
            </w:pPr>
            <w:r>
              <w:rPr>
                <w:sz w:val="20"/>
              </w:rPr>
              <w:t xml:space="preserve">521</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81,4</w:t>
            </w:r>
          </w:p>
        </w:tc>
        <w:tc>
          <w:tcPr>
            <w:tcW w:w="1144" w:type="dxa"/>
          </w:tcPr>
          <w:p>
            <w:pPr>
              <w:pStyle w:val="0"/>
              <w:jc w:val="center"/>
            </w:pPr>
            <w:r>
              <w:rPr>
                <w:sz w:val="20"/>
              </w:rPr>
              <w:t xml:space="preserve">89,2</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867</w:t>
            </w:r>
          </w:p>
        </w:tc>
        <w:tc>
          <w:tcPr>
            <w:tcW w:w="737" w:type="dxa"/>
          </w:tcPr>
          <w:p>
            <w:pPr>
              <w:pStyle w:val="0"/>
              <w:jc w:val="center"/>
            </w:pPr>
            <w:r>
              <w:rPr>
                <w:sz w:val="20"/>
              </w:rPr>
              <w:t xml:space="preserve">1102</w:t>
            </w:r>
          </w:p>
        </w:tc>
        <w:tc>
          <w:tcPr>
            <w:tcW w:w="1444" w:type="dxa"/>
          </w:tcPr>
          <w:p>
            <w:pPr>
              <w:pStyle w:val="0"/>
              <w:jc w:val="center"/>
            </w:pPr>
            <w:r>
              <w:rPr>
                <w:sz w:val="20"/>
              </w:rPr>
              <w:t xml:space="preserve">Ц51Р552280</w:t>
            </w:r>
          </w:p>
        </w:tc>
        <w:tc>
          <w:tcPr>
            <w:tcW w:w="680" w:type="dxa"/>
          </w:tcPr>
          <w:p>
            <w:pPr>
              <w:pStyle w:val="0"/>
              <w:jc w:val="center"/>
            </w:pPr>
            <w:r>
              <w:rPr>
                <w:sz w:val="20"/>
              </w:rPr>
              <w:t xml:space="preserve">622</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24,4</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39,7</w:t>
            </w:r>
          </w:p>
        </w:tc>
        <w:tc>
          <w:tcPr>
            <w:tcW w:w="1144" w:type="dxa"/>
          </w:tcPr>
          <w:p>
            <w:pPr>
              <w:pStyle w:val="0"/>
              <w:jc w:val="center"/>
            </w:pPr>
            <w:r>
              <w:rPr>
                <w:sz w:val="20"/>
              </w:rPr>
              <w:t xml:space="preserve">40,8</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3.2</w:t>
            </w:r>
          </w:p>
        </w:tc>
        <w:tc>
          <w:tcPr>
            <w:tcW w:w="1848" w:type="dxa"/>
            <w:vMerge w:val="restart"/>
          </w:tcPr>
          <w:p>
            <w:pPr>
              <w:pStyle w:val="0"/>
              <w:jc w:val="both"/>
            </w:pPr>
            <w:r>
              <w:rPr>
                <w:sz w:val="20"/>
              </w:rPr>
              <w:t xml:space="preserve">Строительство регионального центра по хоккею при БОУ ЧР "Чувашский кадетский корпус Приволжского федерального округа имени Героя Советского Союза А.В.Кочетова", расположенного по Эгерскому бульвару г. Чебоксары</w:t>
            </w:r>
          </w:p>
        </w:tc>
        <w:tc>
          <w:tcPr>
            <w:tcW w:w="1316" w:type="dxa"/>
            <w:vMerge w:val="restart"/>
          </w:tcPr>
          <w:p>
            <w:pPr>
              <w:pStyle w:val="0"/>
            </w:pPr>
            <w:r>
              <w:rPr>
                <w:sz w:val="20"/>
              </w:rPr>
            </w:r>
          </w:p>
        </w:tc>
        <w:tc>
          <w:tcPr>
            <w:tcW w:w="1414" w:type="dxa"/>
            <w:vMerge w:val="restart"/>
          </w:tcPr>
          <w:p>
            <w:pPr>
              <w:pStyle w:val="0"/>
              <w:jc w:val="both"/>
            </w:pPr>
            <w:r>
              <w:rPr>
                <w:sz w:val="20"/>
              </w:rPr>
              <w:t xml:space="preserve">ответственный исполнитель - Минспорт Чувашии</w:t>
            </w: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200548,3</w:t>
            </w:r>
          </w:p>
        </w:tc>
        <w:tc>
          <w:tcPr>
            <w:tcW w:w="1024" w:type="dxa"/>
          </w:tcPr>
          <w:p>
            <w:pPr>
              <w:pStyle w:val="0"/>
              <w:jc w:val="center"/>
            </w:pPr>
            <w:r>
              <w:rPr>
                <w:sz w:val="20"/>
              </w:rPr>
              <w:t xml:space="preserve">18257,1</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180000,0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867</w:t>
            </w:r>
          </w:p>
        </w:tc>
        <w:tc>
          <w:tcPr>
            <w:tcW w:w="737" w:type="dxa"/>
          </w:tcPr>
          <w:p>
            <w:pPr>
              <w:pStyle w:val="0"/>
              <w:jc w:val="center"/>
            </w:pPr>
            <w:r>
              <w:rPr>
                <w:sz w:val="20"/>
              </w:rPr>
              <w:t xml:space="preserve">1102</w:t>
            </w:r>
          </w:p>
        </w:tc>
        <w:tc>
          <w:tcPr>
            <w:tcW w:w="1444" w:type="dxa"/>
          </w:tcPr>
          <w:p>
            <w:pPr>
              <w:pStyle w:val="0"/>
              <w:jc w:val="center"/>
            </w:pPr>
            <w:r>
              <w:rPr>
                <w:sz w:val="20"/>
              </w:rPr>
              <w:t xml:space="preserve">Ц51Р554955</w:t>
            </w:r>
          </w:p>
          <w:p>
            <w:pPr>
              <w:pStyle w:val="0"/>
              <w:jc w:val="center"/>
            </w:pPr>
            <w:r>
              <w:rPr>
                <w:sz w:val="20"/>
              </w:rPr>
              <w:t xml:space="preserve">Ц51P51A955</w:t>
            </w:r>
          </w:p>
        </w:tc>
        <w:tc>
          <w:tcPr>
            <w:tcW w:w="680" w:type="dxa"/>
          </w:tcPr>
          <w:p>
            <w:pPr>
              <w:pStyle w:val="0"/>
              <w:jc w:val="center"/>
            </w:pPr>
            <w:r>
              <w:rPr>
                <w:sz w:val="20"/>
              </w:rPr>
              <w:t xml:space="preserve">464</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20548,3</w:t>
            </w:r>
          </w:p>
        </w:tc>
        <w:tc>
          <w:tcPr>
            <w:tcW w:w="1024" w:type="dxa"/>
          </w:tcPr>
          <w:p>
            <w:pPr>
              <w:pStyle w:val="0"/>
              <w:jc w:val="center"/>
            </w:pPr>
            <w:r>
              <w:rPr>
                <w:sz w:val="20"/>
              </w:rPr>
              <w:t xml:space="preserve">18257,1</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3.3</w:t>
            </w:r>
          </w:p>
        </w:tc>
        <w:tc>
          <w:tcPr>
            <w:tcW w:w="1848" w:type="dxa"/>
            <w:vMerge w:val="restart"/>
          </w:tcPr>
          <w:p>
            <w:pPr>
              <w:pStyle w:val="0"/>
              <w:jc w:val="both"/>
            </w:pPr>
            <w:r>
              <w:rPr>
                <w:sz w:val="20"/>
              </w:rPr>
              <w:t xml:space="preserve">Строительство объекта "Физкультурно-оздоровительный комплекс в с. Ишлеи Чебоксарского района Чувашской Республики"</w:t>
            </w:r>
          </w:p>
        </w:tc>
        <w:tc>
          <w:tcPr>
            <w:tcW w:w="1316" w:type="dxa"/>
            <w:vMerge w:val="restart"/>
          </w:tcPr>
          <w:p>
            <w:pPr>
              <w:pStyle w:val="0"/>
            </w:pPr>
            <w:r>
              <w:rPr>
                <w:sz w:val="20"/>
              </w:rPr>
            </w:r>
          </w:p>
        </w:tc>
        <w:tc>
          <w:tcPr>
            <w:tcW w:w="1414" w:type="dxa"/>
            <w:vMerge w:val="restart"/>
          </w:tcPr>
          <w:p>
            <w:pPr>
              <w:pStyle w:val="0"/>
              <w:jc w:val="both"/>
            </w:pPr>
            <w:r>
              <w:rPr>
                <w:sz w:val="20"/>
              </w:rPr>
              <w:t xml:space="preserve">ответственный исполнитель - Минстрой Чувашии, соисполнитель - Минспорт Чувашии</w:t>
            </w: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188342,5</w:t>
            </w:r>
          </w:p>
        </w:tc>
        <w:tc>
          <w:tcPr>
            <w:tcW w:w="1144" w:type="dxa"/>
          </w:tcPr>
          <w:p>
            <w:pPr>
              <w:pStyle w:val="0"/>
              <w:jc w:val="center"/>
            </w:pPr>
            <w:r>
              <w:rPr>
                <w:sz w:val="20"/>
              </w:rPr>
              <w:t xml:space="preserve">130819,0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832</w:t>
            </w:r>
          </w:p>
        </w:tc>
        <w:tc>
          <w:tcPr>
            <w:tcW w:w="737" w:type="dxa"/>
          </w:tcPr>
          <w:p>
            <w:pPr>
              <w:pStyle w:val="0"/>
              <w:jc w:val="center"/>
            </w:pPr>
            <w:r>
              <w:rPr>
                <w:sz w:val="20"/>
              </w:rPr>
              <w:t xml:space="preserve">1102</w:t>
            </w:r>
          </w:p>
        </w:tc>
        <w:tc>
          <w:tcPr>
            <w:tcW w:w="1444" w:type="dxa"/>
          </w:tcPr>
          <w:p>
            <w:pPr>
              <w:pStyle w:val="0"/>
              <w:jc w:val="center"/>
            </w:pPr>
            <w:r>
              <w:rPr>
                <w:sz w:val="20"/>
              </w:rPr>
              <w:t xml:space="preserve">Ц51Р551393</w:t>
            </w:r>
          </w:p>
        </w:tc>
        <w:tc>
          <w:tcPr>
            <w:tcW w:w="680" w:type="dxa"/>
          </w:tcPr>
          <w:p>
            <w:pPr>
              <w:pStyle w:val="0"/>
              <w:jc w:val="center"/>
            </w:pPr>
            <w:r>
              <w:rPr>
                <w:sz w:val="20"/>
              </w:rPr>
              <w:t xml:space="preserve">414</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146900,0</w:t>
            </w:r>
          </w:p>
        </w:tc>
        <w:tc>
          <w:tcPr>
            <w:tcW w:w="1144" w:type="dxa"/>
          </w:tcPr>
          <w:p>
            <w:pPr>
              <w:pStyle w:val="0"/>
              <w:jc w:val="center"/>
            </w:pPr>
            <w:r>
              <w:rPr>
                <w:sz w:val="20"/>
              </w:rPr>
              <w:t xml:space="preserve">10261,3</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832</w:t>
            </w:r>
          </w:p>
        </w:tc>
        <w:tc>
          <w:tcPr>
            <w:tcW w:w="737" w:type="dxa"/>
          </w:tcPr>
          <w:p>
            <w:pPr>
              <w:pStyle w:val="0"/>
              <w:jc w:val="center"/>
            </w:pPr>
            <w:r>
              <w:rPr>
                <w:sz w:val="20"/>
              </w:rPr>
              <w:t xml:space="preserve">1102</w:t>
            </w:r>
          </w:p>
        </w:tc>
        <w:tc>
          <w:tcPr>
            <w:tcW w:w="1444" w:type="dxa"/>
          </w:tcPr>
          <w:p>
            <w:pPr>
              <w:pStyle w:val="0"/>
              <w:jc w:val="center"/>
            </w:pPr>
            <w:r>
              <w:rPr>
                <w:sz w:val="20"/>
              </w:rPr>
              <w:t xml:space="preserve">Ц51Р551393</w:t>
            </w:r>
          </w:p>
        </w:tc>
        <w:tc>
          <w:tcPr>
            <w:tcW w:w="680" w:type="dxa"/>
          </w:tcPr>
          <w:p>
            <w:pPr>
              <w:pStyle w:val="0"/>
              <w:jc w:val="center"/>
            </w:pPr>
            <w:r>
              <w:rPr>
                <w:sz w:val="20"/>
              </w:rPr>
              <w:t xml:space="preserve">414</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41442,5</w:t>
            </w:r>
          </w:p>
        </w:tc>
        <w:tc>
          <w:tcPr>
            <w:tcW w:w="1144" w:type="dxa"/>
          </w:tcPr>
          <w:p>
            <w:pPr>
              <w:pStyle w:val="0"/>
              <w:jc w:val="center"/>
            </w:pPr>
            <w:r>
              <w:rPr>
                <w:sz w:val="20"/>
              </w:rPr>
              <w:t xml:space="preserve">107,2</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832</w:t>
            </w:r>
          </w:p>
        </w:tc>
        <w:tc>
          <w:tcPr>
            <w:tcW w:w="737" w:type="dxa"/>
          </w:tcPr>
          <w:p>
            <w:pPr>
              <w:pStyle w:val="0"/>
              <w:jc w:val="center"/>
            </w:pPr>
            <w:r>
              <w:rPr>
                <w:sz w:val="20"/>
              </w:rPr>
              <w:t xml:space="preserve">1102</w:t>
            </w:r>
          </w:p>
        </w:tc>
        <w:tc>
          <w:tcPr>
            <w:tcW w:w="1444" w:type="dxa"/>
          </w:tcPr>
          <w:p>
            <w:pPr>
              <w:pStyle w:val="0"/>
              <w:jc w:val="center"/>
            </w:pPr>
            <w:r>
              <w:rPr>
                <w:sz w:val="20"/>
              </w:rPr>
              <w:t xml:space="preserve">Ц51Р551397</w:t>
            </w:r>
          </w:p>
        </w:tc>
        <w:tc>
          <w:tcPr>
            <w:tcW w:w="680" w:type="dxa"/>
          </w:tcPr>
          <w:p>
            <w:pPr>
              <w:pStyle w:val="0"/>
              <w:jc w:val="center"/>
            </w:pPr>
            <w:r>
              <w:rPr>
                <w:sz w:val="20"/>
              </w:rPr>
              <w:t xml:space="preserve">414</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55184,9</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832</w:t>
            </w:r>
          </w:p>
        </w:tc>
        <w:tc>
          <w:tcPr>
            <w:tcW w:w="737" w:type="dxa"/>
          </w:tcPr>
          <w:p>
            <w:pPr>
              <w:pStyle w:val="0"/>
              <w:jc w:val="center"/>
            </w:pPr>
            <w:r>
              <w:rPr>
                <w:sz w:val="20"/>
              </w:rPr>
              <w:t xml:space="preserve">1102</w:t>
            </w:r>
          </w:p>
        </w:tc>
        <w:tc>
          <w:tcPr>
            <w:tcW w:w="1444" w:type="dxa"/>
          </w:tcPr>
          <w:p>
            <w:pPr>
              <w:pStyle w:val="0"/>
              <w:jc w:val="center"/>
            </w:pPr>
            <w:r>
              <w:rPr>
                <w:sz w:val="20"/>
              </w:rPr>
              <w:t xml:space="preserve">Ц51Р551397</w:t>
            </w:r>
          </w:p>
        </w:tc>
        <w:tc>
          <w:tcPr>
            <w:tcW w:w="680" w:type="dxa"/>
          </w:tcPr>
          <w:p>
            <w:pPr>
              <w:pStyle w:val="0"/>
              <w:jc w:val="center"/>
            </w:pPr>
            <w:r>
              <w:rPr>
                <w:sz w:val="20"/>
              </w:rPr>
              <w:t xml:space="preserve">414</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15565,0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832</w:t>
            </w:r>
          </w:p>
        </w:tc>
        <w:tc>
          <w:tcPr>
            <w:tcW w:w="737" w:type="dxa"/>
          </w:tcPr>
          <w:p>
            <w:pPr>
              <w:pStyle w:val="0"/>
              <w:jc w:val="center"/>
            </w:pPr>
            <w:r>
              <w:rPr>
                <w:sz w:val="20"/>
              </w:rPr>
              <w:t xml:space="preserve">1102</w:t>
            </w:r>
          </w:p>
        </w:tc>
        <w:tc>
          <w:tcPr>
            <w:tcW w:w="1444" w:type="dxa"/>
          </w:tcPr>
          <w:p>
            <w:pPr>
              <w:pStyle w:val="0"/>
              <w:jc w:val="center"/>
            </w:pPr>
            <w:r>
              <w:rPr>
                <w:sz w:val="20"/>
              </w:rPr>
              <w:t xml:space="preserve">Ц51Р55139F</w:t>
            </w:r>
          </w:p>
        </w:tc>
        <w:tc>
          <w:tcPr>
            <w:tcW w:w="680" w:type="dxa"/>
          </w:tcPr>
          <w:p>
            <w:pPr>
              <w:pStyle w:val="0"/>
              <w:jc w:val="center"/>
            </w:pPr>
            <w:r>
              <w:rPr>
                <w:sz w:val="20"/>
              </w:rPr>
              <w:t xml:space="preserve">414</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49203,6</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832</w:t>
            </w:r>
          </w:p>
        </w:tc>
        <w:tc>
          <w:tcPr>
            <w:tcW w:w="737" w:type="dxa"/>
          </w:tcPr>
          <w:p>
            <w:pPr>
              <w:pStyle w:val="0"/>
              <w:jc w:val="center"/>
            </w:pPr>
            <w:r>
              <w:rPr>
                <w:sz w:val="20"/>
              </w:rPr>
              <w:t xml:space="preserve">1102</w:t>
            </w:r>
          </w:p>
        </w:tc>
        <w:tc>
          <w:tcPr>
            <w:tcW w:w="1444" w:type="dxa"/>
          </w:tcPr>
          <w:p>
            <w:pPr>
              <w:pStyle w:val="0"/>
              <w:jc w:val="center"/>
            </w:pPr>
            <w:r>
              <w:rPr>
                <w:sz w:val="20"/>
              </w:rPr>
              <w:t xml:space="preserve">Ц51Р55139F</w:t>
            </w:r>
          </w:p>
        </w:tc>
        <w:tc>
          <w:tcPr>
            <w:tcW w:w="680" w:type="dxa"/>
          </w:tcPr>
          <w:p>
            <w:pPr>
              <w:pStyle w:val="0"/>
              <w:jc w:val="center"/>
            </w:pPr>
            <w:r>
              <w:rPr>
                <w:sz w:val="20"/>
              </w:rPr>
              <w:t xml:space="preserve">414</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497,0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3.4</w:t>
            </w:r>
          </w:p>
        </w:tc>
        <w:tc>
          <w:tcPr>
            <w:tcW w:w="1848" w:type="dxa"/>
            <w:vMerge w:val="restart"/>
          </w:tcPr>
          <w:p>
            <w:pPr>
              <w:pStyle w:val="0"/>
              <w:jc w:val="both"/>
            </w:pPr>
            <w:r>
              <w:rPr>
                <w:sz w:val="20"/>
              </w:rPr>
              <w:t xml:space="preserve">Строительство плоскостного стадиона, расположенного на территории МБОУ "СОШ N 8" г. Новочебоксарска Чувашской Республики</w:t>
            </w:r>
          </w:p>
        </w:tc>
        <w:tc>
          <w:tcPr>
            <w:tcW w:w="1316" w:type="dxa"/>
            <w:vMerge w:val="restart"/>
          </w:tcPr>
          <w:p>
            <w:pPr>
              <w:pStyle w:val="0"/>
            </w:pPr>
            <w:r>
              <w:rPr>
                <w:sz w:val="20"/>
              </w:rPr>
            </w:r>
          </w:p>
        </w:tc>
        <w:tc>
          <w:tcPr>
            <w:tcW w:w="1414" w:type="dxa"/>
            <w:vMerge w:val="restart"/>
          </w:tcPr>
          <w:p>
            <w:pPr>
              <w:pStyle w:val="0"/>
              <w:jc w:val="both"/>
            </w:pPr>
            <w:r>
              <w:rPr>
                <w:sz w:val="20"/>
              </w:rPr>
              <w:t xml:space="preserve">ответственный исполнитель - Минстрой Чувашии, соисполнитель - Минспорт Чувашии</w:t>
            </w: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32262,7</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30881,0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832</w:t>
            </w:r>
          </w:p>
        </w:tc>
        <w:tc>
          <w:tcPr>
            <w:tcW w:w="737" w:type="dxa"/>
          </w:tcPr>
          <w:p>
            <w:pPr>
              <w:pStyle w:val="0"/>
              <w:jc w:val="center"/>
            </w:pPr>
            <w:r>
              <w:rPr>
                <w:sz w:val="20"/>
              </w:rPr>
              <w:t xml:space="preserve">1102</w:t>
            </w:r>
          </w:p>
        </w:tc>
        <w:tc>
          <w:tcPr>
            <w:tcW w:w="1444" w:type="dxa"/>
          </w:tcPr>
          <w:p>
            <w:pPr>
              <w:pStyle w:val="0"/>
              <w:jc w:val="center"/>
            </w:pPr>
            <w:r>
              <w:rPr>
                <w:sz w:val="20"/>
              </w:rPr>
              <w:t xml:space="preserve">Ц51Р551392</w:t>
            </w:r>
          </w:p>
        </w:tc>
        <w:tc>
          <w:tcPr>
            <w:tcW w:w="680" w:type="dxa"/>
          </w:tcPr>
          <w:p>
            <w:pPr>
              <w:pStyle w:val="0"/>
              <w:jc w:val="center"/>
            </w:pPr>
            <w:r>
              <w:rPr>
                <w:sz w:val="20"/>
              </w:rPr>
              <w:t xml:space="preserve">414</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1381,7</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3.5</w:t>
            </w:r>
          </w:p>
        </w:tc>
        <w:tc>
          <w:tcPr>
            <w:tcW w:w="1848" w:type="dxa"/>
            <w:vMerge w:val="restart"/>
          </w:tcPr>
          <w:p>
            <w:pPr>
              <w:pStyle w:val="0"/>
              <w:jc w:val="both"/>
            </w:pPr>
            <w:r>
              <w:rPr>
                <w:sz w:val="20"/>
              </w:rPr>
              <w:t xml:space="preserve">Реконструкция футбольного поля при БУ "СШ по футболу" Минспорта Чувашии</w:t>
            </w:r>
          </w:p>
        </w:tc>
        <w:tc>
          <w:tcPr>
            <w:tcW w:w="1316" w:type="dxa"/>
            <w:vMerge w:val="restart"/>
          </w:tcPr>
          <w:p>
            <w:pPr>
              <w:pStyle w:val="0"/>
            </w:pPr>
            <w:r>
              <w:rPr>
                <w:sz w:val="20"/>
              </w:rPr>
            </w:r>
          </w:p>
        </w:tc>
        <w:tc>
          <w:tcPr>
            <w:tcW w:w="1414" w:type="dxa"/>
            <w:vMerge w:val="restart"/>
          </w:tcPr>
          <w:p>
            <w:pPr>
              <w:pStyle w:val="0"/>
              <w:jc w:val="both"/>
            </w:pPr>
            <w:r>
              <w:rPr>
                <w:sz w:val="20"/>
              </w:rPr>
              <w:t xml:space="preserve">ответственный исполнитель - Минспорт Чувашии</w:t>
            </w: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32769,7</w:t>
            </w:r>
          </w:p>
        </w:tc>
        <w:tc>
          <w:tcPr>
            <w:tcW w:w="1024" w:type="dxa"/>
          </w:tcPr>
          <w:p>
            <w:pPr>
              <w:pStyle w:val="0"/>
              <w:jc w:val="center"/>
            </w:pPr>
            <w:r>
              <w:rPr>
                <w:sz w:val="20"/>
              </w:rPr>
              <w:t xml:space="preserve">848,6</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867</w:t>
            </w:r>
          </w:p>
        </w:tc>
        <w:tc>
          <w:tcPr>
            <w:tcW w:w="737" w:type="dxa"/>
          </w:tcPr>
          <w:p>
            <w:pPr>
              <w:pStyle w:val="0"/>
              <w:jc w:val="center"/>
            </w:pPr>
            <w:r>
              <w:rPr>
                <w:sz w:val="20"/>
              </w:rPr>
              <w:t xml:space="preserve">1102</w:t>
            </w:r>
          </w:p>
        </w:tc>
        <w:tc>
          <w:tcPr>
            <w:tcW w:w="1444" w:type="dxa"/>
          </w:tcPr>
          <w:p>
            <w:pPr>
              <w:pStyle w:val="0"/>
              <w:jc w:val="center"/>
            </w:pPr>
            <w:r>
              <w:rPr>
                <w:sz w:val="20"/>
              </w:rPr>
              <w:t xml:space="preserve">Ц51Р554958</w:t>
            </w:r>
          </w:p>
        </w:tc>
        <w:tc>
          <w:tcPr>
            <w:tcW w:w="680" w:type="dxa"/>
          </w:tcPr>
          <w:p>
            <w:pPr>
              <w:pStyle w:val="0"/>
              <w:jc w:val="center"/>
            </w:pPr>
            <w:r>
              <w:rPr>
                <w:sz w:val="20"/>
              </w:rPr>
              <w:t xml:space="preserve">464</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32769,7</w:t>
            </w:r>
          </w:p>
        </w:tc>
        <w:tc>
          <w:tcPr>
            <w:tcW w:w="1024" w:type="dxa"/>
          </w:tcPr>
          <w:p>
            <w:pPr>
              <w:pStyle w:val="0"/>
              <w:jc w:val="center"/>
            </w:pPr>
            <w:r>
              <w:rPr>
                <w:sz w:val="20"/>
              </w:rPr>
              <w:t xml:space="preserve">848,6</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3.6</w:t>
            </w:r>
          </w:p>
        </w:tc>
        <w:tc>
          <w:tcPr>
            <w:tcW w:w="1848" w:type="dxa"/>
            <w:vMerge w:val="restart"/>
          </w:tcPr>
          <w:p>
            <w:pPr>
              <w:pStyle w:val="0"/>
              <w:jc w:val="both"/>
            </w:pPr>
            <w:r>
              <w:rPr>
                <w:sz w:val="20"/>
              </w:rPr>
              <w:t xml:space="preserve">Закупка комплектов искусственных покрытий для футбольных полей для спортивных школ</w:t>
            </w:r>
          </w:p>
        </w:tc>
        <w:tc>
          <w:tcPr>
            <w:tcW w:w="1316" w:type="dxa"/>
            <w:vMerge w:val="restart"/>
          </w:tcPr>
          <w:p>
            <w:pPr>
              <w:pStyle w:val="0"/>
            </w:pPr>
            <w:r>
              <w:rPr>
                <w:sz w:val="20"/>
              </w:rPr>
            </w:r>
          </w:p>
        </w:tc>
        <w:tc>
          <w:tcPr>
            <w:tcW w:w="1414" w:type="dxa"/>
            <w:vMerge w:val="restart"/>
          </w:tcPr>
          <w:p>
            <w:pPr>
              <w:pStyle w:val="0"/>
              <w:jc w:val="both"/>
            </w:pPr>
            <w:r>
              <w:rPr>
                <w:sz w:val="20"/>
              </w:rPr>
              <w:t xml:space="preserve">ответственный исполнитель - Минспорт Чувашии</w:t>
            </w: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8500,0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8415,0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867</w:t>
            </w:r>
          </w:p>
        </w:tc>
        <w:tc>
          <w:tcPr>
            <w:tcW w:w="737" w:type="dxa"/>
          </w:tcPr>
          <w:p>
            <w:pPr>
              <w:pStyle w:val="0"/>
              <w:jc w:val="center"/>
            </w:pPr>
            <w:r>
              <w:rPr>
                <w:sz w:val="20"/>
              </w:rPr>
              <w:t xml:space="preserve">1102</w:t>
            </w:r>
          </w:p>
        </w:tc>
        <w:tc>
          <w:tcPr>
            <w:tcW w:w="1444" w:type="dxa"/>
          </w:tcPr>
          <w:p>
            <w:pPr>
              <w:pStyle w:val="0"/>
              <w:jc w:val="center"/>
            </w:pPr>
            <w:r>
              <w:rPr>
                <w:sz w:val="20"/>
              </w:rPr>
              <w:t xml:space="preserve">Ц51Р554959</w:t>
            </w:r>
          </w:p>
        </w:tc>
        <w:tc>
          <w:tcPr>
            <w:tcW w:w="680" w:type="dxa"/>
          </w:tcPr>
          <w:p>
            <w:pPr>
              <w:pStyle w:val="0"/>
              <w:jc w:val="center"/>
            </w:pPr>
            <w:r>
              <w:rPr>
                <w:sz w:val="20"/>
              </w:rPr>
              <w:t xml:space="preserve">612</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85,0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3.7</w:t>
            </w:r>
          </w:p>
        </w:tc>
        <w:tc>
          <w:tcPr>
            <w:tcW w:w="1848" w:type="dxa"/>
            <w:vMerge w:val="restart"/>
          </w:tcPr>
          <w:p>
            <w:pPr>
              <w:pStyle w:val="0"/>
              <w:jc w:val="both"/>
            </w:pPr>
            <w:r>
              <w:rPr>
                <w:sz w:val="20"/>
              </w:rPr>
              <w:t xml:space="preserve">Строительство футбольного манежа при БУ "СШ по футболу" Минспорта Чувашии</w:t>
            </w:r>
          </w:p>
        </w:tc>
        <w:tc>
          <w:tcPr>
            <w:tcW w:w="1316" w:type="dxa"/>
            <w:vMerge w:val="restart"/>
          </w:tcPr>
          <w:p>
            <w:pPr>
              <w:pStyle w:val="0"/>
            </w:pPr>
            <w:r>
              <w:rPr>
                <w:sz w:val="20"/>
              </w:rPr>
            </w:r>
          </w:p>
        </w:tc>
        <w:tc>
          <w:tcPr>
            <w:tcW w:w="1414" w:type="dxa"/>
            <w:vMerge w:val="restart"/>
          </w:tcPr>
          <w:p>
            <w:pPr>
              <w:pStyle w:val="0"/>
              <w:jc w:val="both"/>
            </w:pPr>
            <w:r>
              <w:rPr>
                <w:sz w:val="20"/>
              </w:rPr>
              <w:t xml:space="preserve">ответственный исполнитель - Минспорт Чувашии</w:t>
            </w: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4544,00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109 696,6</w:t>
            </w:r>
          </w:p>
        </w:tc>
        <w:tc>
          <w:tcPr>
            <w:tcW w:w="1084" w:type="dxa"/>
          </w:tcPr>
          <w:p>
            <w:pPr>
              <w:pStyle w:val="0"/>
              <w:jc w:val="center"/>
            </w:pPr>
            <w:r>
              <w:rPr>
                <w:sz w:val="20"/>
              </w:rPr>
              <w:t xml:space="preserve">173 653,3</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81548,2</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867</w:t>
            </w:r>
          </w:p>
        </w:tc>
        <w:tc>
          <w:tcPr>
            <w:tcW w:w="737" w:type="dxa"/>
          </w:tcPr>
          <w:p>
            <w:pPr>
              <w:pStyle w:val="0"/>
              <w:jc w:val="center"/>
            </w:pPr>
            <w:r>
              <w:rPr>
                <w:sz w:val="20"/>
              </w:rPr>
              <w:t xml:space="preserve">1102</w:t>
            </w:r>
          </w:p>
        </w:tc>
        <w:tc>
          <w:tcPr>
            <w:tcW w:w="1444" w:type="dxa"/>
          </w:tcPr>
          <w:p>
            <w:pPr>
              <w:pStyle w:val="0"/>
              <w:jc w:val="center"/>
            </w:pPr>
            <w:r>
              <w:rPr>
                <w:sz w:val="20"/>
              </w:rPr>
              <w:t xml:space="preserve">Ц51Р551394</w:t>
            </w:r>
          </w:p>
        </w:tc>
        <w:tc>
          <w:tcPr>
            <w:tcW w:w="680" w:type="dxa"/>
          </w:tcPr>
          <w:p>
            <w:pPr>
              <w:pStyle w:val="0"/>
              <w:jc w:val="center"/>
            </w:pPr>
            <w:r>
              <w:rPr>
                <w:sz w:val="20"/>
              </w:rPr>
              <w:t xml:space="preserve">464</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4544,00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832</w:t>
            </w:r>
          </w:p>
        </w:tc>
        <w:tc>
          <w:tcPr>
            <w:tcW w:w="737" w:type="dxa"/>
          </w:tcPr>
          <w:p>
            <w:pPr>
              <w:pStyle w:val="0"/>
              <w:jc w:val="center"/>
            </w:pPr>
            <w:r>
              <w:rPr>
                <w:sz w:val="20"/>
              </w:rPr>
              <w:t xml:space="preserve">1102</w:t>
            </w:r>
          </w:p>
        </w:tc>
        <w:tc>
          <w:tcPr>
            <w:tcW w:w="1444" w:type="dxa"/>
          </w:tcPr>
          <w:p>
            <w:pPr>
              <w:pStyle w:val="0"/>
              <w:jc w:val="center"/>
            </w:pPr>
            <w:r>
              <w:rPr>
                <w:sz w:val="20"/>
              </w:rPr>
              <w:t xml:space="preserve">Ц51Р551390</w:t>
            </w:r>
          </w:p>
        </w:tc>
        <w:tc>
          <w:tcPr>
            <w:tcW w:w="680" w:type="dxa"/>
          </w:tcPr>
          <w:p>
            <w:pPr>
              <w:pStyle w:val="0"/>
              <w:jc w:val="center"/>
            </w:pPr>
            <w:r>
              <w:rPr>
                <w:sz w:val="20"/>
              </w:rPr>
              <w:t xml:space="preserve">414</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109 696,6</w:t>
            </w:r>
          </w:p>
        </w:tc>
        <w:tc>
          <w:tcPr>
            <w:tcW w:w="1084" w:type="dxa"/>
          </w:tcPr>
          <w:p>
            <w:pPr>
              <w:pStyle w:val="0"/>
              <w:jc w:val="center"/>
            </w:pPr>
            <w:r>
              <w:rPr>
                <w:sz w:val="20"/>
              </w:rPr>
              <w:t xml:space="preserve">92 105,1</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3.8</w:t>
            </w:r>
          </w:p>
        </w:tc>
        <w:tc>
          <w:tcPr>
            <w:tcW w:w="1848" w:type="dxa"/>
            <w:vMerge w:val="restart"/>
          </w:tcPr>
          <w:p>
            <w:pPr>
              <w:pStyle w:val="0"/>
              <w:jc w:val="both"/>
            </w:pPr>
            <w:r>
              <w:rPr>
                <w:sz w:val="20"/>
              </w:rPr>
              <w:t xml:space="preserve">Строительство крытого катка с искусственным льдом с трибуной на 250 мест в микрорайоне N 1 жилого района "Новый город" г. Чебоксары, поз. 1.25</w:t>
            </w:r>
          </w:p>
        </w:tc>
        <w:tc>
          <w:tcPr>
            <w:tcW w:w="1316" w:type="dxa"/>
            <w:vMerge w:val="restart"/>
          </w:tcPr>
          <w:p>
            <w:pPr>
              <w:pStyle w:val="0"/>
            </w:pPr>
            <w:r>
              <w:rPr>
                <w:sz w:val="20"/>
              </w:rPr>
            </w:r>
          </w:p>
        </w:tc>
        <w:tc>
          <w:tcPr>
            <w:tcW w:w="1414" w:type="dxa"/>
            <w:vMerge w:val="restart"/>
          </w:tcPr>
          <w:p>
            <w:pPr>
              <w:pStyle w:val="0"/>
              <w:jc w:val="both"/>
            </w:pPr>
            <w:r>
              <w:rPr>
                <w:sz w:val="20"/>
              </w:rPr>
              <w:t xml:space="preserve">ответственный исполнитель - Минстрой Чувашии, соисполнитель - Минспорт Чувашии</w:t>
            </w: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150147,5</w:t>
            </w:r>
          </w:p>
        </w:tc>
        <w:tc>
          <w:tcPr>
            <w:tcW w:w="1144" w:type="dxa"/>
          </w:tcPr>
          <w:p>
            <w:pPr>
              <w:pStyle w:val="0"/>
              <w:jc w:val="center"/>
            </w:pPr>
            <w:r>
              <w:rPr>
                <w:sz w:val="20"/>
              </w:rPr>
              <w:t xml:space="preserve">181867,3</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148646,0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832</w:t>
            </w:r>
          </w:p>
        </w:tc>
        <w:tc>
          <w:tcPr>
            <w:tcW w:w="737" w:type="dxa"/>
          </w:tcPr>
          <w:p>
            <w:pPr>
              <w:pStyle w:val="0"/>
              <w:jc w:val="center"/>
            </w:pPr>
            <w:r>
              <w:rPr>
                <w:sz w:val="20"/>
              </w:rPr>
              <w:t xml:space="preserve">1102</w:t>
            </w:r>
          </w:p>
        </w:tc>
        <w:tc>
          <w:tcPr>
            <w:tcW w:w="1444" w:type="dxa"/>
          </w:tcPr>
          <w:p>
            <w:pPr>
              <w:pStyle w:val="0"/>
              <w:jc w:val="center"/>
            </w:pPr>
            <w:r>
              <w:rPr>
                <w:sz w:val="20"/>
              </w:rPr>
              <w:t xml:space="preserve">Ц51Р551391</w:t>
            </w:r>
          </w:p>
        </w:tc>
        <w:tc>
          <w:tcPr>
            <w:tcW w:w="680" w:type="dxa"/>
          </w:tcPr>
          <w:p>
            <w:pPr>
              <w:pStyle w:val="0"/>
              <w:jc w:val="center"/>
            </w:pPr>
            <w:r>
              <w:rPr>
                <w:sz w:val="20"/>
              </w:rPr>
              <w:t xml:space="preserve">414</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1501,5</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832</w:t>
            </w:r>
          </w:p>
        </w:tc>
        <w:tc>
          <w:tcPr>
            <w:tcW w:w="737" w:type="dxa"/>
          </w:tcPr>
          <w:p>
            <w:pPr>
              <w:pStyle w:val="0"/>
              <w:jc w:val="center"/>
            </w:pPr>
            <w:r>
              <w:rPr>
                <w:sz w:val="20"/>
              </w:rPr>
              <w:t xml:space="preserve">1102</w:t>
            </w:r>
          </w:p>
        </w:tc>
        <w:tc>
          <w:tcPr>
            <w:tcW w:w="1444" w:type="dxa"/>
          </w:tcPr>
          <w:p>
            <w:pPr>
              <w:pStyle w:val="0"/>
              <w:jc w:val="center"/>
            </w:pPr>
            <w:r>
              <w:rPr>
                <w:sz w:val="20"/>
              </w:rPr>
              <w:t xml:space="preserve">Ц51Р551390</w:t>
            </w:r>
          </w:p>
        </w:tc>
        <w:tc>
          <w:tcPr>
            <w:tcW w:w="680" w:type="dxa"/>
          </w:tcPr>
          <w:p>
            <w:pPr>
              <w:pStyle w:val="0"/>
              <w:jc w:val="center"/>
            </w:pPr>
            <w:r>
              <w:rPr>
                <w:sz w:val="20"/>
              </w:rPr>
              <w:t xml:space="preserve">414</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181867,3</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3.9</w:t>
            </w:r>
          </w:p>
        </w:tc>
        <w:tc>
          <w:tcPr>
            <w:tcW w:w="1848" w:type="dxa"/>
            <w:vMerge w:val="restart"/>
          </w:tcPr>
          <w:p>
            <w:pPr>
              <w:pStyle w:val="0"/>
              <w:jc w:val="both"/>
            </w:pPr>
            <w:r>
              <w:rPr>
                <w:sz w:val="20"/>
              </w:rPr>
              <w:t xml:space="preserve">Строительство объекта "Плавательный бассейн в с. Аликово Аликовского района Чувашской Республики"</w:t>
            </w:r>
          </w:p>
        </w:tc>
        <w:tc>
          <w:tcPr>
            <w:tcW w:w="1316" w:type="dxa"/>
            <w:vMerge w:val="restart"/>
          </w:tcPr>
          <w:p>
            <w:pPr>
              <w:pStyle w:val="0"/>
            </w:pPr>
            <w:r>
              <w:rPr>
                <w:sz w:val="20"/>
              </w:rPr>
            </w:r>
          </w:p>
        </w:tc>
        <w:tc>
          <w:tcPr>
            <w:tcW w:w="1414" w:type="dxa"/>
            <w:vMerge w:val="restart"/>
          </w:tcPr>
          <w:p>
            <w:pPr>
              <w:pStyle w:val="0"/>
              <w:jc w:val="both"/>
            </w:pPr>
            <w:r>
              <w:rPr>
                <w:sz w:val="20"/>
              </w:rPr>
              <w:t xml:space="preserve">ответственный исполнитель - Минспорт Чувашии</w:t>
            </w: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118121,2</w:t>
            </w:r>
          </w:p>
        </w:tc>
        <w:tc>
          <w:tcPr>
            <w:tcW w:w="1024" w:type="dxa"/>
          </w:tcPr>
          <w:p>
            <w:pPr>
              <w:pStyle w:val="0"/>
              <w:jc w:val="center"/>
            </w:pPr>
            <w:r>
              <w:rPr>
                <w:sz w:val="20"/>
              </w:rPr>
              <w:t xml:space="preserve">5461,6</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24997,1</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867</w:t>
            </w:r>
          </w:p>
        </w:tc>
        <w:tc>
          <w:tcPr>
            <w:tcW w:w="737" w:type="dxa"/>
          </w:tcPr>
          <w:p>
            <w:pPr>
              <w:pStyle w:val="0"/>
              <w:jc w:val="center"/>
            </w:pPr>
            <w:r>
              <w:rPr>
                <w:sz w:val="20"/>
              </w:rPr>
              <w:t xml:space="preserve">1102</w:t>
            </w:r>
          </w:p>
        </w:tc>
        <w:tc>
          <w:tcPr>
            <w:tcW w:w="1444" w:type="dxa"/>
          </w:tcPr>
          <w:p>
            <w:pPr>
              <w:pStyle w:val="0"/>
              <w:jc w:val="center"/>
            </w:pPr>
            <w:r>
              <w:rPr>
                <w:sz w:val="20"/>
              </w:rPr>
              <w:t xml:space="preserve">Ц51Р554957</w:t>
            </w:r>
          </w:p>
        </w:tc>
        <w:tc>
          <w:tcPr>
            <w:tcW w:w="680" w:type="dxa"/>
          </w:tcPr>
          <w:p>
            <w:pPr>
              <w:pStyle w:val="0"/>
              <w:jc w:val="center"/>
            </w:pPr>
            <w:r>
              <w:rPr>
                <w:sz w:val="20"/>
              </w:rPr>
              <w:t xml:space="preserve">522</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88467,9</w:t>
            </w:r>
          </w:p>
        </w:tc>
        <w:tc>
          <w:tcPr>
            <w:tcW w:w="1024" w:type="dxa"/>
          </w:tcPr>
          <w:p>
            <w:pPr>
              <w:pStyle w:val="0"/>
              <w:jc w:val="center"/>
            </w:pPr>
            <w:r>
              <w:rPr>
                <w:sz w:val="20"/>
              </w:rPr>
              <w:t xml:space="preserve">5188,5</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4656,2</w:t>
            </w:r>
          </w:p>
        </w:tc>
        <w:tc>
          <w:tcPr>
            <w:tcW w:w="1024" w:type="dxa"/>
          </w:tcPr>
          <w:p>
            <w:pPr>
              <w:pStyle w:val="0"/>
              <w:jc w:val="center"/>
            </w:pPr>
            <w:r>
              <w:rPr>
                <w:sz w:val="20"/>
              </w:rPr>
              <w:t xml:space="preserve">273,1</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3.10</w:t>
            </w:r>
          </w:p>
        </w:tc>
        <w:tc>
          <w:tcPr>
            <w:tcW w:w="1848" w:type="dxa"/>
            <w:vMerge w:val="restart"/>
          </w:tcPr>
          <w:p>
            <w:pPr>
              <w:pStyle w:val="0"/>
              <w:jc w:val="both"/>
            </w:pPr>
            <w:r>
              <w:rPr>
                <w:sz w:val="20"/>
              </w:rPr>
              <w:t xml:space="preserve">Строительство открытого стадиона широкого профиля с элементами полосы препятствий в г. Мариинский Посад</w:t>
            </w:r>
          </w:p>
        </w:tc>
        <w:tc>
          <w:tcPr>
            <w:tcW w:w="1316" w:type="dxa"/>
            <w:vMerge w:val="restart"/>
          </w:tcPr>
          <w:p>
            <w:pPr>
              <w:pStyle w:val="0"/>
            </w:pPr>
            <w:r>
              <w:rPr>
                <w:sz w:val="20"/>
              </w:rPr>
            </w:r>
          </w:p>
        </w:tc>
        <w:tc>
          <w:tcPr>
            <w:tcW w:w="1414" w:type="dxa"/>
            <w:vMerge w:val="restart"/>
          </w:tcPr>
          <w:p>
            <w:pPr>
              <w:pStyle w:val="0"/>
              <w:jc w:val="both"/>
            </w:pPr>
            <w:r>
              <w:rPr>
                <w:sz w:val="20"/>
              </w:rPr>
              <w:t xml:space="preserve">ответственный исполнитель - Минстрой Чувашии, соисполнитель - Минспорт Чувашии</w:t>
            </w: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59496,2</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47929,2</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832</w:t>
            </w:r>
          </w:p>
        </w:tc>
        <w:tc>
          <w:tcPr>
            <w:tcW w:w="737" w:type="dxa"/>
          </w:tcPr>
          <w:p>
            <w:pPr>
              <w:pStyle w:val="0"/>
              <w:jc w:val="center"/>
            </w:pPr>
            <w:r>
              <w:rPr>
                <w:sz w:val="20"/>
              </w:rPr>
              <w:t xml:space="preserve">1102</w:t>
            </w:r>
          </w:p>
        </w:tc>
        <w:tc>
          <w:tcPr>
            <w:tcW w:w="1444" w:type="dxa"/>
          </w:tcPr>
          <w:p>
            <w:pPr>
              <w:pStyle w:val="0"/>
              <w:jc w:val="center"/>
            </w:pPr>
            <w:r>
              <w:rPr>
                <w:sz w:val="20"/>
              </w:rPr>
              <w:t xml:space="preserve">Ц51Р551395</w:t>
            </w:r>
          </w:p>
        </w:tc>
        <w:tc>
          <w:tcPr>
            <w:tcW w:w="680" w:type="dxa"/>
          </w:tcPr>
          <w:p>
            <w:pPr>
              <w:pStyle w:val="0"/>
              <w:jc w:val="center"/>
            </w:pPr>
            <w:r>
              <w:rPr>
                <w:sz w:val="20"/>
              </w:rPr>
              <w:t xml:space="preserve">414</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11567,0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3.11</w:t>
            </w:r>
          </w:p>
        </w:tc>
        <w:tc>
          <w:tcPr>
            <w:tcW w:w="1848" w:type="dxa"/>
            <w:vMerge w:val="restart"/>
          </w:tcPr>
          <w:p>
            <w:pPr>
              <w:pStyle w:val="0"/>
              <w:jc w:val="both"/>
            </w:pPr>
            <w:r>
              <w:rPr>
                <w:sz w:val="20"/>
              </w:rPr>
              <w:t xml:space="preserve">Строительство физкультурно-спортивной зоны МБОУ "Батыревская СОШ N 2" на земельном участке с кадастровым номером 21:08:240206:78 по ул. А.П.Табакова в с. Батырево Батыревского района Чувашской Республики</w:t>
            </w:r>
          </w:p>
        </w:tc>
        <w:tc>
          <w:tcPr>
            <w:tcW w:w="1316" w:type="dxa"/>
            <w:vMerge w:val="restart"/>
          </w:tcPr>
          <w:p>
            <w:pPr>
              <w:pStyle w:val="0"/>
            </w:pPr>
            <w:r>
              <w:rPr>
                <w:sz w:val="20"/>
              </w:rPr>
            </w:r>
          </w:p>
        </w:tc>
        <w:tc>
          <w:tcPr>
            <w:tcW w:w="1414" w:type="dxa"/>
            <w:vMerge w:val="restart"/>
          </w:tcPr>
          <w:p>
            <w:pPr>
              <w:pStyle w:val="0"/>
              <w:jc w:val="both"/>
            </w:pPr>
            <w:r>
              <w:rPr>
                <w:sz w:val="20"/>
              </w:rPr>
              <w:t xml:space="preserve">ответственный исполнитель - Минстрой Чувашии, соисполнитель - Минспорт Чувашии</w:t>
            </w: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11533,0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11019,6</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832</w:t>
            </w:r>
          </w:p>
        </w:tc>
        <w:tc>
          <w:tcPr>
            <w:tcW w:w="737" w:type="dxa"/>
          </w:tcPr>
          <w:p>
            <w:pPr>
              <w:pStyle w:val="0"/>
              <w:jc w:val="center"/>
            </w:pPr>
            <w:r>
              <w:rPr>
                <w:sz w:val="20"/>
              </w:rPr>
              <w:t xml:space="preserve">1102</w:t>
            </w:r>
          </w:p>
        </w:tc>
        <w:tc>
          <w:tcPr>
            <w:tcW w:w="1444" w:type="dxa"/>
          </w:tcPr>
          <w:p>
            <w:pPr>
              <w:pStyle w:val="0"/>
              <w:jc w:val="center"/>
            </w:pPr>
            <w:r>
              <w:rPr>
                <w:sz w:val="20"/>
              </w:rPr>
              <w:t xml:space="preserve">Ц51Р551396</w:t>
            </w:r>
          </w:p>
        </w:tc>
        <w:tc>
          <w:tcPr>
            <w:tcW w:w="680" w:type="dxa"/>
          </w:tcPr>
          <w:p>
            <w:pPr>
              <w:pStyle w:val="0"/>
              <w:jc w:val="center"/>
            </w:pPr>
            <w:r>
              <w:rPr>
                <w:sz w:val="20"/>
              </w:rPr>
              <w:t xml:space="preserve">414</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513,4</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r>
      <w:tr>
        <w:tc>
          <w:tcPr>
            <w:gridSpan w:val="18"/>
            <w:tcW w:w="19482" w:type="dxa"/>
            <w:tcBorders>
              <w:left w:val="nil"/>
            </w:tcBorders>
          </w:tcPr>
          <w:p>
            <w:pPr>
              <w:pStyle w:val="0"/>
              <w:outlineLvl w:val="3"/>
              <w:jc w:val="center"/>
            </w:pPr>
            <w:r>
              <w:rPr>
                <w:sz w:val="20"/>
              </w:rPr>
              <w:t xml:space="preserve">Цель "Повышение уровня обеспеченности населения объектами спорта"</w:t>
            </w:r>
          </w:p>
        </w:tc>
      </w:tr>
      <w:tr>
        <w:tblPrEx>
          <w:tblBorders>
            <w:right w:val="nil"/>
          </w:tblBorders>
        </w:tblPrEx>
        <w:tc>
          <w:tcPr>
            <w:tcW w:w="850" w:type="dxa"/>
            <w:tcBorders>
              <w:left w:val="nil"/>
            </w:tcBorders>
            <w:vMerge w:val="restart"/>
          </w:tcPr>
          <w:p>
            <w:pPr>
              <w:pStyle w:val="0"/>
              <w:jc w:val="both"/>
            </w:pPr>
            <w:r>
              <w:rPr>
                <w:sz w:val="20"/>
              </w:rPr>
              <w:t xml:space="preserve">Основное мероприятие 4</w:t>
            </w:r>
          </w:p>
        </w:tc>
        <w:tc>
          <w:tcPr>
            <w:tcW w:w="1848" w:type="dxa"/>
            <w:vMerge w:val="restart"/>
          </w:tcPr>
          <w:p>
            <w:pPr>
              <w:pStyle w:val="0"/>
              <w:jc w:val="both"/>
            </w:pPr>
            <w:r>
              <w:rPr>
                <w:sz w:val="20"/>
              </w:rPr>
              <w:t xml:space="preserve">Реализация мероприятий федерального проекта "Бизнес-спринт (Я выбираю спорт)"</w:t>
            </w:r>
          </w:p>
        </w:tc>
        <w:tc>
          <w:tcPr>
            <w:tcW w:w="1316" w:type="dxa"/>
            <w:vMerge w:val="restart"/>
          </w:tcPr>
          <w:p>
            <w:pPr>
              <w:pStyle w:val="0"/>
              <w:jc w:val="both"/>
            </w:pPr>
            <w:r>
              <w:rPr>
                <w:sz w:val="20"/>
              </w:rPr>
              <w:t xml:space="preserve">реализация мероприятий по закупке и монтажу оборудования для создания "умных" спортивных площадок</w:t>
            </w:r>
          </w:p>
        </w:tc>
        <w:tc>
          <w:tcPr>
            <w:tcW w:w="1414" w:type="dxa"/>
            <w:vMerge w:val="restart"/>
          </w:tcPr>
          <w:p>
            <w:pPr>
              <w:pStyle w:val="0"/>
            </w:pPr>
            <w:r>
              <w:rPr>
                <w:sz w:val="20"/>
              </w:rPr>
            </w: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52525,2</w:t>
            </w:r>
          </w:p>
        </w:tc>
        <w:tc>
          <w:tcPr>
            <w:tcW w:w="1144" w:type="dxa"/>
          </w:tcPr>
          <w:p>
            <w:pPr>
              <w:pStyle w:val="0"/>
              <w:jc w:val="center"/>
            </w:pPr>
            <w:r>
              <w:rPr>
                <w:sz w:val="20"/>
              </w:rPr>
              <w:t xml:space="preserve">0,0</w:t>
            </w:r>
          </w:p>
        </w:tc>
        <w:tc>
          <w:tcPr>
            <w:tcW w:w="1084" w:type="dxa"/>
          </w:tcPr>
          <w:p>
            <w:pPr>
              <w:pStyle w:val="0"/>
              <w:jc w:val="center"/>
            </w:pPr>
            <w:r>
              <w:rPr>
                <w:sz w:val="20"/>
              </w:rPr>
              <w:t xml:space="preserve">78787,9</w:t>
            </w:r>
          </w:p>
        </w:tc>
        <w:tc>
          <w:tcPr>
            <w:tcW w:w="904" w:type="dxa"/>
          </w:tcPr>
          <w:p>
            <w:pPr>
              <w:pStyle w:val="0"/>
              <w:jc w:val="center"/>
            </w:pPr>
            <w:r>
              <w:rPr>
                <w:sz w:val="20"/>
              </w:rPr>
              <w:t xml:space="preserve">26804,1</w:t>
            </w:r>
          </w:p>
        </w:tc>
        <w:tc>
          <w:tcPr>
            <w:tcW w:w="114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blPrEx>
          <w:tblBorders>
            <w:right w:val="nil"/>
          </w:tblBorders>
        </w:tblPrEx>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52000,0</w:t>
            </w:r>
          </w:p>
        </w:tc>
        <w:tc>
          <w:tcPr>
            <w:tcW w:w="1144" w:type="dxa"/>
          </w:tcPr>
          <w:p>
            <w:pPr>
              <w:pStyle w:val="0"/>
              <w:jc w:val="center"/>
            </w:pPr>
            <w:r>
              <w:rPr>
                <w:sz w:val="20"/>
              </w:rPr>
              <w:t xml:space="preserve">0,0</w:t>
            </w:r>
          </w:p>
        </w:tc>
        <w:tc>
          <w:tcPr>
            <w:tcW w:w="1084" w:type="dxa"/>
          </w:tcPr>
          <w:p>
            <w:pPr>
              <w:pStyle w:val="0"/>
              <w:jc w:val="center"/>
            </w:pPr>
            <w:r>
              <w:rPr>
                <w:sz w:val="20"/>
              </w:rPr>
              <w:t xml:space="preserve">78000,0</w:t>
            </w:r>
          </w:p>
        </w:tc>
        <w:tc>
          <w:tcPr>
            <w:tcW w:w="904" w:type="dxa"/>
          </w:tcPr>
          <w:p>
            <w:pPr>
              <w:pStyle w:val="0"/>
              <w:jc w:val="center"/>
            </w:pPr>
            <w:r>
              <w:rPr>
                <w:sz w:val="20"/>
              </w:rPr>
              <w:t xml:space="preserve">26000,0</w:t>
            </w:r>
          </w:p>
        </w:tc>
        <w:tc>
          <w:tcPr>
            <w:tcW w:w="114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blPrEx>
          <w:tblBorders>
            <w:right w:val="nil"/>
          </w:tblBorders>
        </w:tblPrEx>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867</w:t>
            </w:r>
          </w:p>
        </w:tc>
        <w:tc>
          <w:tcPr>
            <w:tcW w:w="737" w:type="dxa"/>
          </w:tcPr>
          <w:p>
            <w:pPr>
              <w:pStyle w:val="0"/>
              <w:jc w:val="center"/>
            </w:pPr>
            <w:r>
              <w:rPr>
                <w:sz w:val="20"/>
              </w:rPr>
              <w:t xml:space="preserve">1102</w:t>
            </w:r>
          </w:p>
        </w:tc>
        <w:tc>
          <w:tcPr>
            <w:tcW w:w="1444" w:type="dxa"/>
          </w:tcPr>
          <w:p>
            <w:pPr>
              <w:pStyle w:val="0"/>
              <w:jc w:val="center"/>
            </w:pPr>
            <w:r>
              <w:rPr>
                <w:sz w:val="20"/>
              </w:rPr>
              <w:t xml:space="preserve">Ц518D00000</w:t>
            </w:r>
          </w:p>
        </w:tc>
        <w:tc>
          <w:tcPr>
            <w:tcW w:w="680" w:type="dxa"/>
          </w:tcPr>
          <w:p>
            <w:pPr>
              <w:pStyle w:val="0"/>
              <w:jc w:val="center"/>
            </w:pPr>
            <w:r>
              <w:rPr>
                <w:sz w:val="20"/>
              </w:rPr>
              <w:t xml:space="preserve">622</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525,2</w:t>
            </w:r>
          </w:p>
        </w:tc>
        <w:tc>
          <w:tcPr>
            <w:tcW w:w="1144" w:type="dxa"/>
          </w:tcPr>
          <w:p>
            <w:pPr>
              <w:pStyle w:val="0"/>
              <w:jc w:val="center"/>
            </w:pPr>
            <w:r>
              <w:rPr>
                <w:sz w:val="20"/>
              </w:rPr>
              <w:t xml:space="preserve">0,0</w:t>
            </w:r>
          </w:p>
        </w:tc>
        <w:tc>
          <w:tcPr>
            <w:tcW w:w="1084" w:type="dxa"/>
          </w:tcPr>
          <w:p>
            <w:pPr>
              <w:pStyle w:val="0"/>
              <w:jc w:val="center"/>
            </w:pPr>
            <w:r>
              <w:rPr>
                <w:sz w:val="20"/>
              </w:rPr>
              <w:t xml:space="preserve">787,9</w:t>
            </w:r>
          </w:p>
        </w:tc>
        <w:tc>
          <w:tcPr>
            <w:tcW w:w="904" w:type="dxa"/>
          </w:tcPr>
          <w:p>
            <w:pPr>
              <w:pStyle w:val="0"/>
              <w:jc w:val="center"/>
            </w:pPr>
            <w:r>
              <w:rPr>
                <w:sz w:val="20"/>
              </w:rPr>
              <w:t xml:space="preserve">804,1</w:t>
            </w:r>
          </w:p>
        </w:tc>
        <w:tc>
          <w:tcPr>
            <w:tcW w:w="114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blPrEx>
          <w:tblBorders>
            <w:right w:val="nil"/>
          </w:tblBorders>
        </w:tblPrEx>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blPrEx>
          <w:tblBorders>
            <w:right w:val="nil"/>
          </w:tblBorders>
        </w:tblPrEx>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blPrEx>
          <w:tblBorders>
            <w:right w:val="nil"/>
          </w:tblBorders>
        </w:tblPrEx>
        <w:tc>
          <w:tcPr>
            <w:tcW w:w="850" w:type="dxa"/>
            <w:tcBorders>
              <w:left w:val="nil"/>
            </w:tcBorders>
            <w:vMerge w:val="restart"/>
          </w:tcPr>
          <w:p>
            <w:pPr>
              <w:pStyle w:val="0"/>
              <w:jc w:val="both"/>
            </w:pPr>
            <w:r>
              <w:rPr>
                <w:sz w:val="20"/>
              </w:rPr>
              <w:t xml:space="preserve">Целевые показатели (индикаторы) Государственной программы, подпрограммы, увязанные с основным мероприятием 4</w:t>
            </w:r>
          </w:p>
        </w:tc>
        <w:tc>
          <w:tcPr>
            <w:gridSpan w:val="7"/>
            <w:tcW w:w="8039" w:type="dxa"/>
          </w:tcPr>
          <w:p>
            <w:pPr>
              <w:pStyle w:val="0"/>
              <w:jc w:val="both"/>
            </w:pPr>
            <w:r>
              <w:rPr>
                <w:sz w:val="20"/>
              </w:rPr>
              <w:t xml:space="preserve">Доля граждан, систематически занимающихся физической культурой и спортом, процентов</w:t>
            </w:r>
          </w:p>
        </w:tc>
        <w:tc>
          <w:tcPr>
            <w:tcW w:w="1077" w:type="dxa"/>
          </w:tcPr>
          <w:p>
            <w:pPr>
              <w:pStyle w:val="0"/>
              <w:jc w:val="center"/>
            </w:pPr>
            <w:r>
              <w:rPr>
                <w:sz w:val="20"/>
              </w:rPr>
              <w:t xml:space="preserve">x</w:t>
            </w:r>
          </w:p>
        </w:tc>
        <w:tc>
          <w:tcPr>
            <w:tcW w:w="1024" w:type="dxa"/>
          </w:tcPr>
          <w:p>
            <w:pPr>
              <w:pStyle w:val="0"/>
              <w:jc w:val="center"/>
            </w:pPr>
            <w:r>
              <w:rPr>
                <w:sz w:val="20"/>
              </w:rPr>
              <w:t xml:space="preserve">45,8</w:t>
            </w:r>
          </w:p>
        </w:tc>
        <w:tc>
          <w:tcPr>
            <w:tcW w:w="1024" w:type="dxa"/>
          </w:tcPr>
          <w:p>
            <w:pPr>
              <w:pStyle w:val="0"/>
              <w:jc w:val="center"/>
            </w:pPr>
            <w:r>
              <w:rPr>
                <w:sz w:val="20"/>
              </w:rPr>
              <w:t xml:space="preserve">47,0</w:t>
            </w:r>
          </w:p>
        </w:tc>
        <w:tc>
          <w:tcPr>
            <w:tcW w:w="1024" w:type="dxa"/>
          </w:tcPr>
          <w:p>
            <w:pPr>
              <w:pStyle w:val="0"/>
              <w:jc w:val="center"/>
            </w:pPr>
            <w:r>
              <w:rPr>
                <w:sz w:val="20"/>
              </w:rPr>
              <w:t xml:space="preserve">49,8</w:t>
            </w:r>
          </w:p>
        </w:tc>
        <w:tc>
          <w:tcPr>
            <w:tcW w:w="1144" w:type="dxa"/>
          </w:tcPr>
          <w:p>
            <w:pPr>
              <w:pStyle w:val="0"/>
              <w:jc w:val="center"/>
            </w:pPr>
            <w:r>
              <w:rPr>
                <w:sz w:val="20"/>
              </w:rPr>
              <w:t xml:space="preserve">52,1</w:t>
            </w:r>
          </w:p>
        </w:tc>
        <w:tc>
          <w:tcPr>
            <w:tcW w:w="1144" w:type="dxa"/>
          </w:tcPr>
          <w:p>
            <w:pPr>
              <w:pStyle w:val="0"/>
              <w:jc w:val="center"/>
            </w:pPr>
            <w:r>
              <w:rPr>
                <w:sz w:val="20"/>
              </w:rPr>
              <w:t xml:space="preserve">55,0</w:t>
            </w:r>
          </w:p>
        </w:tc>
        <w:tc>
          <w:tcPr>
            <w:tcW w:w="1084" w:type="dxa"/>
          </w:tcPr>
          <w:p>
            <w:pPr>
              <w:pStyle w:val="0"/>
              <w:jc w:val="center"/>
            </w:pPr>
            <w:r>
              <w:rPr>
                <w:sz w:val="20"/>
              </w:rPr>
              <w:t xml:space="preserve">57,9</w:t>
            </w:r>
          </w:p>
        </w:tc>
        <w:tc>
          <w:tcPr>
            <w:tcW w:w="904" w:type="dxa"/>
          </w:tcPr>
          <w:p>
            <w:pPr>
              <w:pStyle w:val="0"/>
              <w:jc w:val="center"/>
            </w:pPr>
            <w:r>
              <w:rPr>
                <w:sz w:val="20"/>
              </w:rPr>
              <w:t xml:space="preserve">60,8</w:t>
            </w:r>
          </w:p>
        </w:tc>
        <w:tc>
          <w:tcPr>
            <w:tcW w:w="1144" w:type="dxa"/>
          </w:tcPr>
          <w:p>
            <w:pPr>
              <w:pStyle w:val="0"/>
              <w:jc w:val="center"/>
            </w:pPr>
            <w:r>
              <w:rPr>
                <w:sz w:val="20"/>
              </w:rPr>
              <w:t xml:space="preserve">70,0 </w:t>
            </w:r>
            <w:hyperlink w:history="0" w:anchor="P7750" w:tooltip="&lt;**&gt; Приводятся значения целевых показателей (индикаторов) в 2030 и 2035 годах соответственно.">
              <w:r>
                <w:rPr>
                  <w:sz w:val="20"/>
                  <w:color w:val="0000ff"/>
                </w:rPr>
                <w:t xml:space="preserve">&lt;**&gt;</w:t>
              </w:r>
            </w:hyperlink>
          </w:p>
        </w:tc>
        <w:tc>
          <w:tcPr>
            <w:tcW w:w="1024" w:type="dxa"/>
            <w:tcBorders>
              <w:right w:val="nil"/>
            </w:tcBorders>
          </w:tcPr>
          <w:p>
            <w:pPr>
              <w:pStyle w:val="0"/>
              <w:jc w:val="center"/>
            </w:pPr>
            <w:r>
              <w:rPr>
                <w:sz w:val="20"/>
              </w:rPr>
              <w:t xml:space="preserve">80,0 </w:t>
            </w:r>
            <w:hyperlink w:history="0" w:anchor="P7750" w:tooltip="&lt;**&gt; Приводятся значения целевых показателей (индикаторов) в 2030 и 2035 годах соответственно.">
              <w:r>
                <w:rPr>
                  <w:sz w:val="20"/>
                  <w:color w:val="0000ff"/>
                </w:rPr>
                <w:t xml:space="preserve">&lt;**&gt;</w:t>
              </w:r>
            </w:hyperlink>
          </w:p>
        </w:tc>
      </w:tr>
      <w:tr>
        <w:tblPrEx>
          <w:tblBorders>
            <w:right w:val="nil"/>
          </w:tblBorders>
        </w:tblPrEx>
        <w:tc>
          <w:tcPr>
            <w:tcBorders>
              <w:left w:val="nil"/>
            </w:tcBorders>
            <w:vMerge w:val="continue"/>
          </w:tcPr>
          <w:p/>
        </w:tc>
        <w:tc>
          <w:tcPr>
            <w:gridSpan w:val="7"/>
            <w:tcW w:w="8039" w:type="dxa"/>
          </w:tcPr>
          <w:p>
            <w:pPr>
              <w:pStyle w:val="0"/>
              <w:jc w:val="both"/>
            </w:pPr>
            <w:r>
              <w:rPr>
                <w:sz w:val="20"/>
              </w:rPr>
              <w:t xml:space="preserve">Уровень удовлетворенности граждан созданными условиями для занятий физической культурой и спортом, процентов</w:t>
            </w:r>
          </w:p>
        </w:tc>
        <w:tc>
          <w:tcPr>
            <w:tcW w:w="1077" w:type="dxa"/>
          </w:tcPr>
          <w:p>
            <w:pPr>
              <w:pStyle w:val="0"/>
              <w:jc w:val="center"/>
            </w:pPr>
            <w:r>
              <w:rPr>
                <w:sz w:val="20"/>
              </w:rPr>
              <w:t xml:space="preserve">x</w:t>
            </w:r>
          </w:p>
        </w:tc>
        <w:tc>
          <w:tcPr>
            <w:tcW w:w="1024" w:type="dxa"/>
          </w:tcPr>
          <w:p>
            <w:pPr>
              <w:pStyle w:val="0"/>
              <w:jc w:val="center"/>
            </w:pPr>
            <w:r>
              <w:rPr>
                <w:sz w:val="20"/>
              </w:rPr>
              <w:t xml:space="preserve">-</w:t>
            </w:r>
          </w:p>
        </w:tc>
        <w:tc>
          <w:tcPr>
            <w:tcW w:w="1024" w:type="dxa"/>
          </w:tcPr>
          <w:p>
            <w:pPr>
              <w:pStyle w:val="0"/>
              <w:jc w:val="center"/>
            </w:pPr>
            <w:r>
              <w:rPr>
                <w:sz w:val="20"/>
              </w:rPr>
              <w:t xml:space="preserve">-</w:t>
            </w:r>
          </w:p>
        </w:tc>
        <w:tc>
          <w:tcPr>
            <w:tcW w:w="1024" w:type="dxa"/>
          </w:tcPr>
          <w:p>
            <w:pPr>
              <w:pStyle w:val="0"/>
              <w:jc w:val="center"/>
            </w:pPr>
            <w:r>
              <w:rPr>
                <w:sz w:val="20"/>
              </w:rPr>
              <w:t xml:space="preserve">-</w:t>
            </w:r>
          </w:p>
        </w:tc>
        <w:tc>
          <w:tcPr>
            <w:tcW w:w="1144" w:type="dxa"/>
          </w:tcPr>
          <w:p>
            <w:pPr>
              <w:pStyle w:val="0"/>
              <w:jc w:val="center"/>
            </w:pPr>
            <w:r>
              <w:rPr>
                <w:sz w:val="20"/>
              </w:rPr>
              <w:t xml:space="preserve">56,0</w:t>
            </w:r>
          </w:p>
        </w:tc>
        <w:tc>
          <w:tcPr>
            <w:tcW w:w="1144" w:type="dxa"/>
          </w:tcPr>
          <w:p>
            <w:pPr>
              <w:pStyle w:val="0"/>
              <w:jc w:val="center"/>
            </w:pPr>
            <w:r>
              <w:rPr>
                <w:sz w:val="20"/>
              </w:rPr>
              <w:t xml:space="preserve">57,0</w:t>
            </w:r>
          </w:p>
        </w:tc>
        <w:tc>
          <w:tcPr>
            <w:tcW w:w="1084" w:type="dxa"/>
          </w:tcPr>
          <w:p>
            <w:pPr>
              <w:pStyle w:val="0"/>
              <w:jc w:val="center"/>
            </w:pPr>
            <w:r>
              <w:rPr>
                <w:sz w:val="20"/>
              </w:rPr>
              <w:t xml:space="preserve">58,0</w:t>
            </w:r>
          </w:p>
        </w:tc>
        <w:tc>
          <w:tcPr>
            <w:tcW w:w="904" w:type="dxa"/>
          </w:tcPr>
          <w:p>
            <w:pPr>
              <w:pStyle w:val="0"/>
              <w:jc w:val="center"/>
            </w:pPr>
            <w:r>
              <w:rPr>
                <w:sz w:val="20"/>
              </w:rPr>
              <w:t xml:space="preserve">60,0</w:t>
            </w:r>
          </w:p>
        </w:tc>
        <w:tc>
          <w:tcPr>
            <w:tcW w:w="1144" w:type="dxa"/>
          </w:tcPr>
          <w:p>
            <w:pPr>
              <w:pStyle w:val="0"/>
              <w:jc w:val="center"/>
            </w:pPr>
            <w:r>
              <w:rPr>
                <w:sz w:val="20"/>
              </w:rPr>
              <w:t xml:space="preserve">70,0 </w:t>
            </w:r>
            <w:hyperlink w:history="0" w:anchor="P7750" w:tooltip="&lt;**&gt; Приводятся значения целевых показателей (индикаторов) в 2030 и 2035 годах соответственно.">
              <w:r>
                <w:rPr>
                  <w:sz w:val="20"/>
                  <w:color w:val="0000ff"/>
                </w:rPr>
                <w:t xml:space="preserve">&lt;**&gt;</w:t>
              </w:r>
            </w:hyperlink>
          </w:p>
        </w:tc>
        <w:tc>
          <w:tcPr>
            <w:tcW w:w="1024" w:type="dxa"/>
            <w:tcBorders>
              <w:right w:val="nil"/>
            </w:tcBorders>
          </w:tcPr>
          <w:p>
            <w:pPr>
              <w:pStyle w:val="0"/>
              <w:jc w:val="center"/>
            </w:pPr>
            <w:r>
              <w:rPr>
                <w:sz w:val="20"/>
              </w:rPr>
              <w:t xml:space="preserve">80,0 </w:t>
            </w:r>
            <w:hyperlink w:history="0" w:anchor="P7750" w:tooltip="&lt;**&gt; Приводятся значения целевых показателей (индикаторов) в 2030 и 2035 годах соответственно.">
              <w:r>
                <w:rPr>
                  <w:sz w:val="20"/>
                  <w:color w:val="0000ff"/>
                </w:rPr>
                <w:t xml:space="preserve">&lt;**&gt;</w:t>
              </w:r>
            </w:hyperlink>
          </w:p>
        </w:tc>
      </w:tr>
      <w:tr>
        <w:tblPrEx>
          <w:tblBorders>
            <w:right w:val="nil"/>
          </w:tblBorders>
        </w:tblPrEx>
        <w:tc>
          <w:tcPr>
            <w:tcW w:w="850" w:type="dxa"/>
            <w:tcBorders>
              <w:left w:val="nil"/>
            </w:tcBorders>
            <w:vMerge w:val="restart"/>
          </w:tcPr>
          <w:p>
            <w:pPr>
              <w:pStyle w:val="0"/>
              <w:jc w:val="both"/>
            </w:pPr>
            <w:r>
              <w:rPr>
                <w:sz w:val="20"/>
              </w:rPr>
              <w:t xml:space="preserve">Мероприятие 4.1</w:t>
            </w:r>
          </w:p>
        </w:tc>
        <w:tc>
          <w:tcPr>
            <w:tcW w:w="1848" w:type="dxa"/>
            <w:vMerge w:val="restart"/>
          </w:tcPr>
          <w:p>
            <w:pPr>
              <w:pStyle w:val="0"/>
              <w:jc w:val="both"/>
            </w:pPr>
            <w:r>
              <w:rPr>
                <w:sz w:val="20"/>
              </w:rPr>
              <w:t xml:space="preserve">Закупка оборудования для создания "умных" спортивных площадок</w:t>
            </w:r>
          </w:p>
        </w:tc>
        <w:tc>
          <w:tcPr>
            <w:tcW w:w="1316" w:type="dxa"/>
            <w:vMerge w:val="restart"/>
          </w:tcPr>
          <w:p>
            <w:pPr>
              <w:pStyle w:val="0"/>
            </w:pPr>
            <w:r>
              <w:rPr>
                <w:sz w:val="20"/>
              </w:rPr>
            </w:r>
          </w:p>
        </w:tc>
        <w:tc>
          <w:tcPr>
            <w:tcW w:w="1414" w:type="dxa"/>
            <w:vMerge w:val="restart"/>
          </w:tcPr>
          <w:p>
            <w:pPr>
              <w:pStyle w:val="0"/>
              <w:jc w:val="both"/>
            </w:pPr>
            <w:r>
              <w:rPr>
                <w:sz w:val="20"/>
              </w:rPr>
              <w:t xml:space="preserve">ответственный исполнитель - Минспорт Чувашии</w:t>
            </w: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52525,2</w:t>
            </w:r>
          </w:p>
        </w:tc>
        <w:tc>
          <w:tcPr>
            <w:tcW w:w="1144" w:type="dxa"/>
          </w:tcPr>
          <w:p>
            <w:pPr>
              <w:pStyle w:val="0"/>
              <w:jc w:val="center"/>
            </w:pPr>
            <w:r>
              <w:rPr>
                <w:sz w:val="20"/>
              </w:rPr>
              <w:t xml:space="preserve">0,0</w:t>
            </w:r>
          </w:p>
        </w:tc>
        <w:tc>
          <w:tcPr>
            <w:tcW w:w="1084" w:type="dxa"/>
          </w:tcPr>
          <w:p>
            <w:pPr>
              <w:pStyle w:val="0"/>
              <w:jc w:val="center"/>
            </w:pPr>
            <w:r>
              <w:rPr>
                <w:sz w:val="20"/>
              </w:rPr>
              <w:t xml:space="preserve">78787,9</w:t>
            </w:r>
          </w:p>
        </w:tc>
        <w:tc>
          <w:tcPr>
            <w:tcW w:w="904" w:type="dxa"/>
          </w:tcPr>
          <w:p>
            <w:pPr>
              <w:pStyle w:val="0"/>
              <w:jc w:val="center"/>
            </w:pPr>
            <w:r>
              <w:rPr>
                <w:sz w:val="20"/>
              </w:rPr>
              <w:t xml:space="preserve">26804,1</w:t>
            </w:r>
          </w:p>
        </w:tc>
        <w:tc>
          <w:tcPr>
            <w:tcW w:w="114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blPrEx>
          <w:tblBorders>
            <w:right w:val="nil"/>
          </w:tblBorders>
        </w:tblPrEx>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52000,0</w:t>
            </w:r>
          </w:p>
        </w:tc>
        <w:tc>
          <w:tcPr>
            <w:tcW w:w="1144" w:type="dxa"/>
          </w:tcPr>
          <w:p>
            <w:pPr>
              <w:pStyle w:val="0"/>
              <w:jc w:val="center"/>
            </w:pPr>
            <w:r>
              <w:rPr>
                <w:sz w:val="20"/>
              </w:rPr>
              <w:t xml:space="preserve">0,0</w:t>
            </w:r>
          </w:p>
        </w:tc>
        <w:tc>
          <w:tcPr>
            <w:tcW w:w="1084" w:type="dxa"/>
          </w:tcPr>
          <w:p>
            <w:pPr>
              <w:pStyle w:val="0"/>
              <w:jc w:val="center"/>
            </w:pPr>
            <w:r>
              <w:rPr>
                <w:sz w:val="20"/>
              </w:rPr>
              <w:t xml:space="preserve">78000,0</w:t>
            </w:r>
          </w:p>
        </w:tc>
        <w:tc>
          <w:tcPr>
            <w:tcW w:w="904" w:type="dxa"/>
          </w:tcPr>
          <w:p>
            <w:pPr>
              <w:pStyle w:val="0"/>
              <w:jc w:val="center"/>
            </w:pPr>
            <w:r>
              <w:rPr>
                <w:sz w:val="20"/>
              </w:rPr>
              <w:t xml:space="preserve">26000,0</w:t>
            </w:r>
          </w:p>
        </w:tc>
        <w:tc>
          <w:tcPr>
            <w:tcW w:w="114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blPrEx>
          <w:tblBorders>
            <w:right w:val="nil"/>
          </w:tblBorders>
        </w:tblPrEx>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867</w:t>
            </w:r>
          </w:p>
        </w:tc>
        <w:tc>
          <w:tcPr>
            <w:tcW w:w="737" w:type="dxa"/>
          </w:tcPr>
          <w:p>
            <w:pPr>
              <w:pStyle w:val="0"/>
              <w:jc w:val="center"/>
            </w:pPr>
            <w:r>
              <w:rPr>
                <w:sz w:val="20"/>
              </w:rPr>
              <w:t xml:space="preserve">1102</w:t>
            </w:r>
          </w:p>
        </w:tc>
        <w:tc>
          <w:tcPr>
            <w:tcW w:w="1444" w:type="dxa"/>
          </w:tcPr>
          <w:p>
            <w:pPr>
              <w:pStyle w:val="0"/>
              <w:jc w:val="center"/>
            </w:pPr>
            <w:r>
              <w:rPr>
                <w:sz w:val="20"/>
              </w:rPr>
              <w:t xml:space="preserve">Ц518DR7530</w:t>
            </w:r>
          </w:p>
        </w:tc>
        <w:tc>
          <w:tcPr>
            <w:tcW w:w="680" w:type="dxa"/>
          </w:tcPr>
          <w:p>
            <w:pPr>
              <w:pStyle w:val="0"/>
              <w:jc w:val="center"/>
            </w:pPr>
            <w:r>
              <w:rPr>
                <w:sz w:val="20"/>
              </w:rPr>
              <w:t xml:space="preserve">622</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525,2</w:t>
            </w:r>
          </w:p>
        </w:tc>
        <w:tc>
          <w:tcPr>
            <w:tcW w:w="1144" w:type="dxa"/>
          </w:tcPr>
          <w:p>
            <w:pPr>
              <w:pStyle w:val="0"/>
              <w:jc w:val="center"/>
            </w:pPr>
            <w:r>
              <w:rPr>
                <w:sz w:val="20"/>
              </w:rPr>
              <w:t xml:space="preserve">0,0</w:t>
            </w:r>
          </w:p>
        </w:tc>
        <w:tc>
          <w:tcPr>
            <w:tcW w:w="1084" w:type="dxa"/>
          </w:tcPr>
          <w:p>
            <w:pPr>
              <w:pStyle w:val="0"/>
              <w:jc w:val="center"/>
            </w:pPr>
            <w:r>
              <w:rPr>
                <w:sz w:val="20"/>
              </w:rPr>
              <w:t xml:space="preserve">787,9</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blPrEx>
          <w:tblBorders>
            <w:right w:val="nil"/>
          </w:tblBorders>
        </w:tblPrEx>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867</w:t>
            </w:r>
          </w:p>
        </w:tc>
        <w:tc>
          <w:tcPr>
            <w:tcW w:w="737" w:type="dxa"/>
          </w:tcPr>
          <w:p>
            <w:pPr>
              <w:pStyle w:val="0"/>
              <w:jc w:val="center"/>
            </w:pPr>
            <w:r>
              <w:rPr>
                <w:sz w:val="20"/>
              </w:rPr>
              <w:t xml:space="preserve">1102</w:t>
            </w:r>
          </w:p>
        </w:tc>
        <w:tc>
          <w:tcPr>
            <w:tcW w:w="1444" w:type="dxa"/>
          </w:tcPr>
          <w:p>
            <w:pPr>
              <w:pStyle w:val="0"/>
              <w:jc w:val="center"/>
            </w:pPr>
            <w:r>
              <w:rPr>
                <w:sz w:val="20"/>
              </w:rPr>
              <w:t xml:space="preserve">Ц518DR7530</w:t>
            </w:r>
          </w:p>
        </w:tc>
        <w:tc>
          <w:tcPr>
            <w:tcW w:w="680" w:type="dxa"/>
          </w:tcPr>
          <w:p>
            <w:pPr>
              <w:pStyle w:val="0"/>
              <w:jc w:val="center"/>
            </w:pPr>
            <w:r>
              <w:rPr>
                <w:sz w:val="20"/>
              </w:rPr>
              <w:t xml:space="preserve">612</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804,1</w:t>
            </w:r>
          </w:p>
        </w:tc>
        <w:tc>
          <w:tcPr>
            <w:tcW w:w="114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blPrEx>
          <w:tblBorders>
            <w:right w:val="nil"/>
          </w:tblBorders>
        </w:tblPrEx>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blPrEx>
          <w:tblBorders>
            <w:right w:val="nil"/>
          </w:tblBorders>
        </w:tblPrEx>
        <w:tc>
          <w:tcPr>
            <w:tcBorders>
              <w:left w:val="nil"/>
            </w:tcBorders>
            <w:vMerge w:val="continue"/>
          </w:tcPr>
          <w:p/>
        </w:tc>
        <w:tc>
          <w:tcPr>
            <w:vMerge w:val="continue"/>
          </w:tcPr>
          <w:p/>
        </w:tc>
        <w:tc>
          <w:tcPr>
            <w:vMerge w:val="continue"/>
          </w:tcPr>
          <w:p/>
        </w:tc>
        <w:tc>
          <w:tcPr>
            <w:vMerge w:val="continue"/>
          </w:tcPr>
          <w:p/>
        </w:tc>
        <w:tc>
          <w:tcPr>
            <w:tcW w:w="600"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84" w:type="dxa"/>
          </w:tcPr>
          <w:p>
            <w:pPr>
              <w:pStyle w:val="0"/>
              <w:jc w:val="center"/>
            </w:pPr>
            <w:r>
              <w:rPr>
                <w:sz w:val="20"/>
              </w:rPr>
              <w:t xml:space="preserve">0,0</w:t>
            </w:r>
          </w:p>
        </w:tc>
        <w:tc>
          <w:tcPr>
            <w:tcW w:w="90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bl>
    <w:p>
      <w:pPr>
        <w:sectPr>
          <w:headerReference w:type="default" r:id="rId188"/>
          <w:headerReference w:type="first" r:id="rId188"/>
          <w:footerReference w:type="default" r:id="rId189"/>
          <w:footerReference w:type="first" r:id="rId189"/>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7749" w:name="P7749"/>
    <w:bookmarkEnd w:id="7749"/>
    <w:p>
      <w:pPr>
        <w:pStyle w:val="0"/>
        <w:spacing w:before="200" w:line-rule="auto"/>
        <w:ind w:firstLine="540"/>
        <w:jc w:val="both"/>
      </w:pPr>
      <w:r>
        <w:rPr>
          <w:sz w:val="20"/>
        </w:rPr>
        <w:t xml:space="preserve">&lt;*&gt; Мероприятие осуществляется по согласованию с исполнителем.</w:t>
      </w:r>
    </w:p>
    <w:bookmarkStart w:id="7750" w:name="P7750"/>
    <w:bookmarkEnd w:id="7750"/>
    <w:p>
      <w:pPr>
        <w:pStyle w:val="0"/>
        <w:spacing w:before="200" w:line-rule="auto"/>
        <w:ind w:firstLine="540"/>
        <w:jc w:val="both"/>
      </w:pPr>
      <w:r>
        <w:rPr>
          <w:sz w:val="20"/>
        </w:rPr>
        <w:t xml:space="preserve">&lt;**&gt; Приводятся значения целевых показателей (индикаторов) в 2030 и 2035 годах соответственно.</w:t>
      </w:r>
    </w:p>
    <w:bookmarkStart w:id="7751" w:name="P7751"/>
    <w:bookmarkEnd w:id="7751"/>
    <w:p>
      <w:pPr>
        <w:pStyle w:val="0"/>
        <w:spacing w:before="200" w:line-rule="auto"/>
        <w:ind w:firstLine="540"/>
        <w:jc w:val="both"/>
      </w:pPr>
      <w:r>
        <w:rPr>
          <w:sz w:val="20"/>
        </w:rPr>
        <w:t xml:space="preserve">&lt;***&gt; Финансирование мероприятий в республиканском бюджете Чувашской Республики не предусмотрено. Мероприятия включаются для участия в конкурсном отборе.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2</w:t>
      </w:r>
    </w:p>
    <w:p>
      <w:pPr>
        <w:pStyle w:val="0"/>
        <w:jc w:val="right"/>
      </w:pPr>
      <w:r>
        <w:rPr>
          <w:sz w:val="20"/>
        </w:rPr>
        <w:t xml:space="preserve">к подпрограмме "Развитие</w:t>
      </w:r>
    </w:p>
    <w:p>
      <w:pPr>
        <w:pStyle w:val="0"/>
        <w:jc w:val="right"/>
      </w:pPr>
      <w:r>
        <w:rPr>
          <w:sz w:val="20"/>
        </w:rPr>
        <w:t xml:space="preserve">физической культуры и массового спорта"</w:t>
      </w:r>
    </w:p>
    <w:p>
      <w:pPr>
        <w:pStyle w:val="0"/>
        <w:jc w:val="right"/>
      </w:pPr>
      <w:r>
        <w:rPr>
          <w:sz w:val="20"/>
        </w:rPr>
        <w:t xml:space="preserve">государственной программы Чувашской Республики</w:t>
      </w:r>
    </w:p>
    <w:p>
      <w:pPr>
        <w:pStyle w:val="0"/>
        <w:jc w:val="right"/>
      </w:pPr>
      <w:r>
        <w:rPr>
          <w:sz w:val="20"/>
        </w:rPr>
        <w:t xml:space="preserve">"Развитие физической культуры и спорта"</w:t>
      </w:r>
    </w:p>
    <w:p>
      <w:pPr>
        <w:pStyle w:val="0"/>
        <w:jc w:val="both"/>
      </w:pPr>
      <w:r>
        <w:rPr>
          <w:sz w:val="20"/>
        </w:rPr>
      </w:r>
    </w:p>
    <w:bookmarkStart w:id="7763" w:name="P7763"/>
    <w:bookmarkEnd w:id="7763"/>
    <w:p>
      <w:pPr>
        <w:pStyle w:val="2"/>
        <w:jc w:val="center"/>
      </w:pPr>
      <w:r>
        <w:rPr>
          <w:sz w:val="20"/>
        </w:rPr>
        <w:t xml:space="preserve">ПРАВИЛА</w:t>
      </w:r>
    </w:p>
    <w:p>
      <w:pPr>
        <w:pStyle w:val="2"/>
        <w:jc w:val="center"/>
      </w:pPr>
      <w:r>
        <w:rPr>
          <w:sz w:val="20"/>
        </w:rPr>
        <w:t xml:space="preserve">ПРЕДОСТАВЛЕНИЯ СУБСИДИЙ ИЗ РЕСПУБЛИКАНСКОГО БЮДЖЕТА</w:t>
      </w:r>
    </w:p>
    <w:p>
      <w:pPr>
        <w:pStyle w:val="2"/>
        <w:jc w:val="center"/>
      </w:pPr>
      <w:r>
        <w:rPr>
          <w:sz w:val="20"/>
        </w:rPr>
        <w:t xml:space="preserve">ЧУВАШСКОЙ РЕСПУБЛИКИ БЮДЖЕТАМ МУНИЦИПАЛЬНЫХ ОКРУГОВ</w:t>
      </w:r>
    </w:p>
    <w:p>
      <w:pPr>
        <w:pStyle w:val="2"/>
        <w:jc w:val="center"/>
      </w:pPr>
      <w:r>
        <w:rPr>
          <w:sz w:val="20"/>
        </w:rPr>
        <w:t xml:space="preserve">И БЮДЖЕТАМ ГОРОДСКИХ ОКРУГОВ НА УКРЕПЛЕНИЕ</w:t>
      </w:r>
    </w:p>
    <w:p>
      <w:pPr>
        <w:pStyle w:val="2"/>
        <w:jc w:val="center"/>
      </w:pPr>
      <w:r>
        <w:rPr>
          <w:sz w:val="20"/>
        </w:rPr>
        <w:t xml:space="preserve">МАТЕРИАЛЬНО-ТЕХНИЧЕСКОЙ БАЗЫ МУНИЦИПАЛЬНЫХ УЧРЕЖДЕНИЙ</w:t>
      </w:r>
    </w:p>
    <w:p>
      <w:pPr>
        <w:pStyle w:val="2"/>
        <w:jc w:val="center"/>
      </w:pPr>
      <w:r>
        <w:rPr>
          <w:sz w:val="20"/>
        </w:rPr>
        <w:t xml:space="preserve">В СФЕРЕ ФИЗИЧЕСКОЙ КУЛЬТУРЫ И СПОРТА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30.04.2020 </w:t>
            </w:r>
            <w:hyperlink w:history="0" r:id="rId386" w:tooltip="Постановление Кабинета Министров ЧР от 30.04.2020 N 215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215</w:t>
              </w:r>
            </w:hyperlink>
            <w:r>
              <w:rPr>
                <w:sz w:val="20"/>
                <w:color w:val="392c69"/>
              </w:rPr>
              <w:t xml:space="preserve">,</w:t>
            </w:r>
          </w:p>
          <w:p>
            <w:pPr>
              <w:pStyle w:val="0"/>
              <w:jc w:val="center"/>
            </w:pPr>
            <w:r>
              <w:rPr>
                <w:sz w:val="20"/>
                <w:color w:val="392c69"/>
              </w:rPr>
              <w:t xml:space="preserve">от 26.08.2020 </w:t>
            </w:r>
            <w:hyperlink w:history="0" r:id="rId387" w:tooltip="Постановление Кабинета Министров ЧР от 26.08.2020 N 492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492</w:t>
              </w:r>
            </w:hyperlink>
            <w:r>
              <w:rPr>
                <w:sz w:val="20"/>
                <w:color w:val="392c69"/>
              </w:rPr>
              <w:t xml:space="preserve">, от 30.03.2021 </w:t>
            </w:r>
            <w:hyperlink w:history="0" r:id="rId388" w:tooltip="Постановление Кабинета Министров ЧР от 30.03.2021 N 11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111</w:t>
              </w:r>
            </w:hyperlink>
            <w:r>
              <w:rPr>
                <w:sz w:val="20"/>
                <w:color w:val="392c69"/>
              </w:rPr>
              <w:t xml:space="preserve">, от 13.12.2021 </w:t>
            </w:r>
            <w:hyperlink w:history="0" r:id="rId389" w:tooltip="Постановление Кабинета Министров ЧР от 13.12.2021 N 6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657</w:t>
              </w:r>
            </w:hyperlink>
            <w:r>
              <w:rPr>
                <w:sz w:val="20"/>
                <w:color w:val="392c69"/>
              </w:rPr>
              <w:t xml:space="preserve">,</w:t>
            </w:r>
          </w:p>
          <w:p>
            <w:pPr>
              <w:pStyle w:val="0"/>
              <w:jc w:val="center"/>
            </w:pPr>
            <w:r>
              <w:rPr>
                <w:sz w:val="20"/>
                <w:color w:val="392c69"/>
              </w:rPr>
              <w:t xml:space="preserve">от 25.05.2022 </w:t>
            </w:r>
            <w:hyperlink w:history="0" r:id="rId390" w:tooltip="Постановление Кабинета Министров ЧР от 25.05.2022 N 229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229</w:t>
              </w:r>
            </w:hyperlink>
            <w:r>
              <w:rPr>
                <w:sz w:val="20"/>
                <w:color w:val="392c69"/>
              </w:rPr>
              <w:t xml:space="preserve">, от 07.12.2022 </w:t>
            </w:r>
            <w:hyperlink w:history="0" r:id="rId391"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654</w:t>
              </w:r>
            </w:hyperlink>
            <w:r>
              <w:rPr>
                <w:sz w:val="20"/>
                <w:color w:val="392c69"/>
              </w:rPr>
              <w:t xml:space="preserve">, от 31.01.2023 </w:t>
            </w:r>
            <w:hyperlink w:history="0" r:id="rId392" w:tooltip="Постановление Кабинета Министров ЧР от 31.01.2023 N 50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50</w:t>
              </w:r>
            </w:hyperlink>
            <w:r>
              <w:rPr>
                <w:sz w:val="20"/>
                <w:color w:val="392c69"/>
              </w:rPr>
              <w:t xml:space="preserve">,</w:t>
            </w:r>
          </w:p>
          <w:p>
            <w:pPr>
              <w:pStyle w:val="0"/>
              <w:jc w:val="center"/>
            </w:pPr>
            <w:r>
              <w:rPr>
                <w:sz w:val="20"/>
                <w:color w:val="392c69"/>
              </w:rPr>
              <w:t xml:space="preserve">от 10.05.2023 </w:t>
            </w:r>
            <w:hyperlink w:history="0" r:id="rId393" w:tooltip="Постановление Кабинета Министров ЧР от 10.05.2023 N 315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315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3"/>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Настоящие Правила определяют цели, порядок и условия предоставления субсидий из республиканского бюджета Чувашской Республики бюджетам муниципальных округов и бюджетам городских округов на укрепление материально-технической базы муниципальных учреждений в сфере физической культуры и спорта (далее - субсидия).</w:t>
      </w:r>
    </w:p>
    <w:p>
      <w:pPr>
        <w:pStyle w:val="0"/>
        <w:jc w:val="both"/>
      </w:pPr>
      <w:r>
        <w:rPr>
          <w:sz w:val="20"/>
        </w:rPr>
        <w:t xml:space="preserve">(в ред. Постановлений Кабинета Министров ЧР от 13.12.2021 </w:t>
      </w:r>
      <w:hyperlink w:history="0" r:id="rId394" w:tooltip="Постановление Кабинета Министров ЧР от 13.12.2021 N 6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657</w:t>
        </w:r>
      </w:hyperlink>
      <w:r>
        <w:rPr>
          <w:sz w:val="20"/>
        </w:rPr>
        <w:t xml:space="preserve">, от 07.12.2022 </w:t>
      </w:r>
      <w:hyperlink w:history="0" r:id="rId395"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654</w:t>
        </w:r>
      </w:hyperlink>
      <w:r>
        <w:rPr>
          <w:sz w:val="20"/>
        </w:rPr>
        <w:t xml:space="preserve">)</w:t>
      </w:r>
    </w:p>
    <w:p>
      <w:pPr>
        <w:pStyle w:val="0"/>
        <w:spacing w:before="200" w:line-rule="auto"/>
        <w:ind w:firstLine="540"/>
        <w:jc w:val="both"/>
      </w:pPr>
      <w:r>
        <w:rPr>
          <w:sz w:val="20"/>
        </w:rPr>
        <w:t xml:space="preserve">1.2. В настоящих Правилах под муниципальными учреждениями в сфере физической культуры и спорта понимаются юридические лица - спортивные школы, спортивные школы олимпийского резерва, спортивно-адаптивные школы, детско-юношеские спортивные школы, находящиеся в ведении органов местного самоуправления (далее - спортивная школа).</w:t>
      </w:r>
    </w:p>
    <w:p>
      <w:pPr>
        <w:pStyle w:val="0"/>
        <w:spacing w:before="200" w:line-rule="auto"/>
        <w:ind w:firstLine="540"/>
        <w:jc w:val="both"/>
      </w:pPr>
      <w:r>
        <w:rPr>
          <w:sz w:val="20"/>
        </w:rPr>
        <w:t xml:space="preserve">1.3. Субсидия предоставляется бюджетам муниципальных округов и бюджетам городских округов (далее соответственно - бюджет муниципального образования, муниципальное образование) за счет средств республиканского бюджета Чувашской Республики, предусмотренных на реализацию мероприятий государственной </w:t>
      </w:r>
      <w:hyperlink w:history="0" w:anchor="P39" w:tooltip="ГОСУДАРСТВЕННАЯ ПРОГРАММА ЧУВАШСКОЙ РЕСПУБЛИКИ">
        <w:r>
          <w:rPr>
            <w:sz w:val="20"/>
            <w:color w:val="0000ff"/>
          </w:rPr>
          <w:t xml:space="preserve">программы</w:t>
        </w:r>
      </w:hyperlink>
      <w:r>
        <w:rPr>
          <w:sz w:val="20"/>
        </w:rPr>
        <w:t xml:space="preserve"> Чувашской Республики "Развитие физической культуры и спорта", утвержденной постановлением Кабинета Министров Чувашской Республики от 12 декабря 2018 г. N 517 (далее - Государственная программа).</w:t>
      </w:r>
    </w:p>
    <w:p>
      <w:pPr>
        <w:pStyle w:val="0"/>
        <w:jc w:val="both"/>
      </w:pPr>
      <w:r>
        <w:rPr>
          <w:sz w:val="20"/>
        </w:rPr>
        <w:t xml:space="preserve">(в ред. Постановлений Кабинета Министров ЧР от 13.12.2021 </w:t>
      </w:r>
      <w:hyperlink w:history="0" r:id="rId396" w:tooltip="Постановление Кабинета Министров ЧР от 13.12.2021 N 6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657</w:t>
        </w:r>
      </w:hyperlink>
      <w:r>
        <w:rPr>
          <w:sz w:val="20"/>
        </w:rPr>
        <w:t xml:space="preserve">, от 07.12.2022 </w:t>
      </w:r>
      <w:hyperlink w:history="0" r:id="rId397"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654</w:t>
        </w:r>
      </w:hyperlink>
      <w:r>
        <w:rPr>
          <w:sz w:val="20"/>
        </w:rPr>
        <w:t xml:space="preserve">)</w:t>
      </w:r>
    </w:p>
    <w:bookmarkStart w:id="7782" w:name="P7782"/>
    <w:bookmarkEnd w:id="7782"/>
    <w:p>
      <w:pPr>
        <w:pStyle w:val="0"/>
        <w:spacing w:before="200" w:line-rule="auto"/>
        <w:ind w:firstLine="540"/>
        <w:jc w:val="both"/>
      </w:pPr>
      <w:r>
        <w:rPr>
          <w:sz w:val="20"/>
        </w:rPr>
        <w:t xml:space="preserve">1.4. Субсидии предоставляются бюджетам муниципальных образований в целях софинансирования расходных обязательств муниципальных образований, возникающих при реализации мероприятий, связанных с проведением капитального и (или) текущего ремонта зданий (части зданий) спортивных школ и (или) спортивных сооружений, закрепленных на праве оперативного управления за спортивными школами (далее - ремонт зданий спортивных школ):</w:t>
      </w:r>
    </w:p>
    <w:p>
      <w:pPr>
        <w:pStyle w:val="0"/>
        <w:spacing w:before="200" w:line-rule="auto"/>
        <w:ind w:firstLine="540"/>
        <w:jc w:val="both"/>
      </w:pPr>
      <w:r>
        <w:rPr>
          <w:sz w:val="20"/>
        </w:rPr>
        <w:t xml:space="preserve">а) проведение капитального ремонта зданий спортивных школ или их отдельных элементов, имеющих степень износа 50 процентов и выше, за исключением работ по благоустройству окружающей территории;</w:t>
      </w:r>
    </w:p>
    <w:p>
      <w:pPr>
        <w:pStyle w:val="0"/>
        <w:jc w:val="both"/>
      </w:pPr>
      <w:r>
        <w:rPr>
          <w:sz w:val="20"/>
        </w:rPr>
        <w:t xml:space="preserve">(в ред. Постановлений Кабинета Министров ЧР от 13.12.2021 </w:t>
      </w:r>
      <w:hyperlink w:history="0" r:id="rId398" w:tooltip="Постановление Кабинета Министров ЧР от 13.12.2021 N 6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657</w:t>
        </w:r>
      </w:hyperlink>
      <w:r>
        <w:rPr>
          <w:sz w:val="20"/>
        </w:rPr>
        <w:t xml:space="preserve">, от 25.05.2022 </w:t>
      </w:r>
      <w:hyperlink w:history="0" r:id="rId399" w:tooltip="Постановление Кабинета Министров ЧР от 25.05.2022 N 229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229</w:t>
        </w:r>
      </w:hyperlink>
      <w:r>
        <w:rPr>
          <w:sz w:val="20"/>
        </w:rPr>
        <w:t xml:space="preserve">)</w:t>
      </w:r>
    </w:p>
    <w:p>
      <w:pPr>
        <w:pStyle w:val="0"/>
        <w:spacing w:before="200" w:line-rule="auto"/>
        <w:ind w:firstLine="540"/>
        <w:jc w:val="both"/>
      </w:pPr>
      <w:r>
        <w:rPr>
          <w:sz w:val="20"/>
        </w:rPr>
        <w:t xml:space="preserve">б) проведение текущего ремонта зданий спортивных школ, за исключением работ по благоустройству окружающей территории.</w:t>
      </w:r>
    </w:p>
    <w:p>
      <w:pPr>
        <w:pStyle w:val="0"/>
        <w:jc w:val="both"/>
      </w:pPr>
      <w:r>
        <w:rPr>
          <w:sz w:val="20"/>
        </w:rPr>
        <w:t xml:space="preserve">(в ред. </w:t>
      </w:r>
      <w:hyperlink w:history="0" r:id="rId400" w:tooltip="Постановление Кабинета Министров ЧР от 13.12.2021 N 6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13.12.2021 N 657)</w:t>
      </w:r>
    </w:p>
    <w:p>
      <w:pPr>
        <w:pStyle w:val="0"/>
        <w:jc w:val="both"/>
      </w:pPr>
      <w:r>
        <w:rPr>
          <w:sz w:val="20"/>
        </w:rPr>
        <w:t xml:space="preserve">(п. 1.4 в ред. </w:t>
      </w:r>
      <w:hyperlink w:history="0" r:id="rId401" w:tooltip="Постановление Кабинета Министров ЧР от 30.03.2021 N 11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30.03.2021 N 111)</w:t>
      </w:r>
    </w:p>
    <w:p>
      <w:pPr>
        <w:pStyle w:val="0"/>
        <w:spacing w:before="200" w:line-rule="auto"/>
        <w:ind w:firstLine="540"/>
        <w:jc w:val="both"/>
      </w:pPr>
      <w:r>
        <w:rPr>
          <w:sz w:val="20"/>
        </w:rPr>
        <w:t xml:space="preserve">1.5. В случае образования экономии по результатам заключения муниципальных контрактов на поставки товаров, выполнение работ и оказание услуг при наличии потребности в соответствии с решением Министерства физической культуры и спорта Чувашской Республики по согласованию с Министерством финансов Чувашской Республики (далее соответственно - Минспорт Чувашии, Минфин Чувашии) сумма экономии может быть использована на те же цели в порядке, установленном настоящими Правилами, для осуществления расходов, источником финансового обеспечения которых является субсидия.</w:t>
      </w:r>
    </w:p>
    <w:bookmarkStart w:id="7789" w:name="P7789"/>
    <w:bookmarkEnd w:id="7789"/>
    <w:p>
      <w:pPr>
        <w:pStyle w:val="0"/>
        <w:spacing w:before="200" w:line-rule="auto"/>
        <w:ind w:firstLine="540"/>
        <w:jc w:val="both"/>
      </w:pPr>
      <w:r>
        <w:rPr>
          <w:sz w:val="20"/>
        </w:rPr>
        <w:t xml:space="preserve">Администрацией муниципального образования, направившей письменное обращение о потребности в использовании средств, указанных в абзаце первом настоящего пункта, муниципальные контракты на ремонт зданий спортивных школ (далее - муниципальный контракт) должны быть заключены не позднее 15 июня года предоставления субсидии.</w:t>
      </w:r>
    </w:p>
    <w:p>
      <w:pPr>
        <w:pStyle w:val="0"/>
        <w:jc w:val="both"/>
      </w:pPr>
      <w:r>
        <w:rPr>
          <w:sz w:val="20"/>
        </w:rPr>
        <w:t xml:space="preserve">(абзац введен </w:t>
      </w:r>
      <w:hyperlink w:history="0" r:id="rId402" w:tooltip="Постановление Кабинета Министров ЧР от 10.05.2023 N 315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10.05.2023 N 315)</w:t>
      </w:r>
    </w:p>
    <w:p>
      <w:pPr>
        <w:pStyle w:val="0"/>
        <w:jc w:val="both"/>
      </w:pPr>
      <w:r>
        <w:rPr>
          <w:sz w:val="20"/>
        </w:rPr>
        <w:t xml:space="preserve">(п. 1.5 введен </w:t>
      </w:r>
      <w:hyperlink w:history="0" r:id="rId403" w:tooltip="Постановление Кабинета Министров ЧР от 26.08.2020 N 492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26.08.2020 N 492)</w:t>
      </w:r>
    </w:p>
    <w:p>
      <w:pPr>
        <w:pStyle w:val="0"/>
        <w:jc w:val="both"/>
      </w:pPr>
      <w:r>
        <w:rPr>
          <w:sz w:val="20"/>
        </w:rPr>
      </w:r>
    </w:p>
    <w:p>
      <w:pPr>
        <w:pStyle w:val="2"/>
        <w:outlineLvl w:val="3"/>
        <w:jc w:val="center"/>
      </w:pPr>
      <w:r>
        <w:rPr>
          <w:sz w:val="20"/>
        </w:rPr>
        <w:t xml:space="preserve">II. Порядок, условия и методика</w:t>
      </w:r>
    </w:p>
    <w:p>
      <w:pPr>
        <w:pStyle w:val="2"/>
        <w:jc w:val="center"/>
      </w:pPr>
      <w:r>
        <w:rPr>
          <w:sz w:val="20"/>
        </w:rPr>
        <w:t xml:space="preserve">распределения и предоставления субсидий</w:t>
      </w:r>
    </w:p>
    <w:p>
      <w:pPr>
        <w:pStyle w:val="0"/>
        <w:jc w:val="both"/>
      </w:pPr>
      <w:r>
        <w:rPr>
          <w:sz w:val="20"/>
        </w:rPr>
      </w:r>
    </w:p>
    <w:p>
      <w:pPr>
        <w:pStyle w:val="0"/>
        <w:ind w:firstLine="540"/>
        <w:jc w:val="both"/>
      </w:pPr>
      <w:r>
        <w:rPr>
          <w:sz w:val="20"/>
        </w:rPr>
        <w:t xml:space="preserve">2.1. Условиями предоставления субсидии являются:</w:t>
      </w:r>
    </w:p>
    <w:p>
      <w:pPr>
        <w:pStyle w:val="0"/>
        <w:spacing w:before="200" w:line-rule="auto"/>
        <w:ind w:firstLine="540"/>
        <w:jc w:val="both"/>
      </w:pPr>
      <w:r>
        <w:rPr>
          <w:sz w:val="20"/>
        </w:rPr>
        <w:t xml:space="preserve">наличие </w:t>
      </w:r>
      <w:hyperlink w:history="0" w:anchor="P7963" w:tooltip="                                  ЗАЯВКА">
        <w:r>
          <w:rPr>
            <w:sz w:val="20"/>
            <w:color w:val="0000ff"/>
          </w:rPr>
          <w:t xml:space="preserve">заявки</w:t>
        </w:r>
      </w:hyperlink>
      <w:r>
        <w:rPr>
          <w:sz w:val="20"/>
        </w:rPr>
        <w:t xml:space="preserve"> о потребности в осуществлении расходов на укрепление материально-технической базы спортивных школ по форме согласно приложению к настоящим Правилам (далее - заявка);</w:t>
      </w:r>
    </w:p>
    <w:p>
      <w:pPr>
        <w:pStyle w:val="0"/>
        <w:spacing w:before="200" w:line-rule="auto"/>
        <w:ind w:firstLine="540"/>
        <w:jc w:val="both"/>
      </w:pPr>
      <w:r>
        <w:rPr>
          <w:sz w:val="20"/>
        </w:rPr>
        <w:t xml:space="preserve">абзац утратил силу. - </w:t>
      </w:r>
      <w:hyperlink w:history="0" r:id="rId404" w:tooltip="Постановление Кабинета Министров ЧР от 31.01.2023 N 50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w:t>
        </w:r>
      </w:hyperlink>
      <w:r>
        <w:rPr>
          <w:sz w:val="20"/>
        </w:rPr>
        <w:t xml:space="preserve"> Кабинета Министров ЧР от 31.01.2023 N 50;</w:t>
      </w:r>
    </w:p>
    <w:p>
      <w:pPr>
        <w:pStyle w:val="0"/>
        <w:spacing w:before="200" w:line-rule="auto"/>
        <w:ind w:firstLine="540"/>
        <w:jc w:val="both"/>
      </w:pPr>
      <w:r>
        <w:rPr>
          <w:sz w:val="20"/>
        </w:rPr>
        <w:t xml:space="preserve">наличие муниципального правового акта (за исключением решения о бюджете), утверждающего перечень мероприятий, в целях софинансирования которых предоставляется субсидия;</w:t>
      </w:r>
    </w:p>
    <w:p>
      <w:pPr>
        <w:pStyle w:val="0"/>
        <w:jc w:val="both"/>
      </w:pPr>
      <w:r>
        <w:rPr>
          <w:sz w:val="20"/>
        </w:rPr>
        <w:t xml:space="preserve">(в ред. Постановлений Кабинета Министров ЧР от 30.03.2021 </w:t>
      </w:r>
      <w:hyperlink w:history="0" r:id="rId405" w:tooltip="Постановление Кабинета Министров ЧР от 30.03.2021 N 11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111</w:t>
        </w:r>
      </w:hyperlink>
      <w:r>
        <w:rPr>
          <w:sz w:val="20"/>
        </w:rPr>
        <w:t xml:space="preserve">, от 13.12.2021 </w:t>
      </w:r>
      <w:hyperlink w:history="0" r:id="rId406" w:tooltip="Постановление Кабинета Министров ЧР от 13.12.2021 N 6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657</w:t>
        </w:r>
      </w:hyperlink>
      <w:r>
        <w:rPr>
          <w:sz w:val="20"/>
        </w:rPr>
        <w:t xml:space="preserve">)</w:t>
      </w:r>
    </w:p>
    <w:p>
      <w:pPr>
        <w:pStyle w:val="0"/>
        <w:spacing w:before="200" w:line-rule="auto"/>
        <w:ind w:firstLine="540"/>
        <w:jc w:val="both"/>
      </w:pPr>
      <w:r>
        <w:rPr>
          <w:sz w:val="20"/>
        </w:rPr>
        <w:t xml:space="preserve">наличие положительного заключения о проверке достоверности определения сметной стоимости;</w:t>
      </w:r>
    </w:p>
    <w:p>
      <w:pPr>
        <w:pStyle w:val="0"/>
        <w:spacing w:before="200" w:line-rule="auto"/>
        <w:ind w:firstLine="540"/>
        <w:jc w:val="both"/>
      </w:pPr>
      <w:r>
        <w:rPr>
          <w:sz w:val="20"/>
        </w:rPr>
        <w:t xml:space="preserve">заключение соглашения о предоставлении субсидии между Минспортом Чувашии и администрацией муниципального образования по типовой форме, утвержденной Минфином Чувашии (далее - соглашение).</w:t>
      </w:r>
    </w:p>
    <w:p>
      <w:pPr>
        <w:pStyle w:val="0"/>
        <w:jc w:val="both"/>
      </w:pPr>
      <w:r>
        <w:rPr>
          <w:sz w:val="20"/>
        </w:rPr>
        <w:t xml:space="preserve">(в ред. </w:t>
      </w:r>
      <w:hyperlink w:history="0" r:id="rId407" w:tooltip="Постановление Кабинета Министров ЧР от 26.08.2020 N 492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26.08.2020 N 492)</w:t>
      </w:r>
    </w:p>
    <w:p>
      <w:pPr>
        <w:pStyle w:val="0"/>
        <w:spacing w:before="200" w:line-rule="auto"/>
        <w:ind w:firstLine="540"/>
        <w:jc w:val="both"/>
      </w:pPr>
      <w:r>
        <w:rPr>
          <w:sz w:val="20"/>
        </w:rPr>
        <w:t xml:space="preserve">2.2. Субсидия на реализацию мероприятий, указанных в </w:t>
      </w:r>
      <w:hyperlink w:history="0" w:anchor="P7782" w:tooltip="1.4. Субсидии предоставляются бюджетам муниципальных образований в целях софинансирования расходных обязательств муниципальных образований, возникающих при реализации мероприятий, связанных с проведением капитального и (или) текущего ремонта зданий (части зданий) спортивных школ и (или) спортивных сооружений, закрепленных на праве оперативного управления за спортивными школами (далее - ремонт зданий спортивных школ):">
        <w:r>
          <w:rPr>
            <w:sz w:val="20"/>
            <w:color w:val="0000ff"/>
          </w:rPr>
          <w:t xml:space="preserve">пункте 1.4</w:t>
        </w:r>
      </w:hyperlink>
      <w:r>
        <w:rPr>
          <w:sz w:val="20"/>
        </w:rPr>
        <w:t xml:space="preserve"> настоящих Правил, предоставляется на основании соглашения, в котором предусматриваются:</w:t>
      </w:r>
    </w:p>
    <w:p>
      <w:pPr>
        <w:pStyle w:val="0"/>
        <w:spacing w:before="200" w:line-rule="auto"/>
        <w:ind w:firstLine="540"/>
        <w:jc w:val="both"/>
      </w:pPr>
      <w:r>
        <w:rPr>
          <w:sz w:val="20"/>
        </w:rPr>
        <w:t xml:space="preserve">размер предоставляемой субсидии, цели, порядок, условия и сроки ее перечисления в бюджет муниципального образования, а также объем бюджетных ассигнований бюджета муниципального образования на исполнение соответствующих расходных обязательств;</w:t>
      </w:r>
    </w:p>
    <w:p>
      <w:pPr>
        <w:pStyle w:val="0"/>
        <w:spacing w:before="200" w:line-rule="auto"/>
        <w:ind w:firstLine="540"/>
        <w:jc w:val="both"/>
      </w:pPr>
      <w:r>
        <w:rPr>
          <w:sz w:val="20"/>
        </w:rPr>
        <w:t xml:space="preserve">уровень софинансирования, выраженный в процентах от объема бюджетных ассигнований на исполнение расходных обязательств муниципального образования, предусмотренных в бюджете муниципального образования, в целях софинансирования которых предоставляется субсидия, установленный с учетом предельного уровня софинансирования, определенного в порядке, установленном Кабинетом Министров Чувашской Республики;</w:t>
      </w:r>
    </w:p>
    <w:p>
      <w:pPr>
        <w:pStyle w:val="0"/>
        <w:jc w:val="both"/>
      </w:pPr>
      <w:r>
        <w:rPr>
          <w:sz w:val="20"/>
        </w:rPr>
        <w:t xml:space="preserve">(в ред. </w:t>
      </w:r>
      <w:hyperlink w:history="0" r:id="rId408" w:tooltip="Постановление Кабинета Министров ЧР от 13.12.2021 N 6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13.12.2021 N 657)</w:t>
      </w:r>
    </w:p>
    <w:p>
      <w:pPr>
        <w:pStyle w:val="0"/>
        <w:spacing w:before="200" w:line-rule="auto"/>
        <w:ind w:firstLine="540"/>
        <w:jc w:val="both"/>
      </w:pPr>
      <w:r>
        <w:rPr>
          <w:sz w:val="20"/>
        </w:rPr>
        <w:t xml:space="preserve">направления использования субсидии;</w:t>
      </w:r>
    </w:p>
    <w:p>
      <w:pPr>
        <w:pStyle w:val="0"/>
        <w:spacing w:before="200" w:line-rule="auto"/>
        <w:ind w:firstLine="540"/>
        <w:jc w:val="both"/>
      </w:pPr>
      <w:r>
        <w:rPr>
          <w:sz w:val="20"/>
        </w:rPr>
        <w:t xml:space="preserve">перечень документов, представляемых администрацией муниципального образования для получения субсидии;</w:t>
      </w:r>
    </w:p>
    <w:bookmarkStart w:id="7810" w:name="P7810"/>
    <w:bookmarkEnd w:id="7810"/>
    <w:p>
      <w:pPr>
        <w:pStyle w:val="0"/>
        <w:spacing w:before="200" w:line-rule="auto"/>
        <w:ind w:firstLine="540"/>
        <w:jc w:val="both"/>
      </w:pPr>
      <w:r>
        <w:rPr>
          <w:sz w:val="20"/>
        </w:rPr>
        <w:t xml:space="preserve">значение результата использования субсидии, которое должно соответствовать значению целевого показателя (индикатора) Государственной программы, и обязательство муниципального образования по его достижению;</w:t>
      </w:r>
    </w:p>
    <w:p>
      <w:pPr>
        <w:pStyle w:val="0"/>
        <w:spacing w:before="200" w:line-rule="auto"/>
        <w:ind w:firstLine="540"/>
        <w:jc w:val="both"/>
      </w:pPr>
      <w:r>
        <w:rPr>
          <w:sz w:val="20"/>
        </w:rPr>
        <w:t xml:space="preserve">обязательство муниципального образования по согласованию с Минспортом Чувашии муниципальных программ (подпрограмм), софинансируемых за счет средств республиканского бюджета Чувашской Республики, и внесения в них изменений, которые влекут изменения объемов финансирования и (или) показателей муниципальных программ (подпрограмм) и (или) изменения состава мероприятий указанных программ (подпрограмм), на которые предоставляется субсидия;</w:t>
      </w:r>
    </w:p>
    <w:p>
      <w:pPr>
        <w:pStyle w:val="0"/>
        <w:spacing w:before="200" w:line-rule="auto"/>
        <w:ind w:firstLine="540"/>
        <w:jc w:val="both"/>
      </w:pPr>
      <w:r>
        <w:rPr>
          <w:sz w:val="20"/>
        </w:rPr>
        <w:t xml:space="preserve">реквизиты муниципального правового акта (за исключением решения о бюджете), устанавливающего расходные обязательства муниципального образования, в целях софинансирования которых предоставляется субсидия;</w:t>
      </w:r>
    </w:p>
    <w:p>
      <w:pPr>
        <w:pStyle w:val="0"/>
        <w:jc w:val="both"/>
      </w:pPr>
      <w:r>
        <w:rPr>
          <w:sz w:val="20"/>
        </w:rPr>
        <w:t xml:space="preserve">(в ред. </w:t>
      </w:r>
      <w:hyperlink w:history="0" r:id="rId409" w:tooltip="Постановление Кабинета Министров ЧР от 13.12.2021 N 6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13.12.2021 N 657)</w:t>
      </w:r>
    </w:p>
    <w:p>
      <w:pPr>
        <w:pStyle w:val="0"/>
        <w:spacing w:before="200" w:line-rule="auto"/>
        <w:ind w:firstLine="540"/>
        <w:jc w:val="both"/>
      </w:pPr>
      <w:r>
        <w:rPr>
          <w:sz w:val="20"/>
        </w:rPr>
        <w:t xml:space="preserve">сроки и порядок представления отчетности об осуществлении расходов бюджета муниципального образования, в целях софинансирования которых предоставляется субсидия, а также о достижении значения результата использования субсидии;</w:t>
      </w:r>
    </w:p>
    <w:p>
      <w:pPr>
        <w:pStyle w:val="0"/>
        <w:spacing w:before="200" w:line-rule="auto"/>
        <w:ind w:firstLine="540"/>
        <w:jc w:val="both"/>
      </w:pPr>
      <w:r>
        <w:rPr>
          <w:sz w:val="20"/>
        </w:rPr>
        <w:t xml:space="preserve">указание структурного подразделения администрации муниципального образования, на которое возлагаются функции по исполнению (координации исполнения) соглашения со стороны муниципального образования и представлению отчетности;</w:t>
      </w:r>
    </w:p>
    <w:p>
      <w:pPr>
        <w:pStyle w:val="0"/>
        <w:spacing w:before="200" w:line-rule="auto"/>
        <w:ind w:firstLine="540"/>
        <w:jc w:val="both"/>
      </w:pPr>
      <w:r>
        <w:rPr>
          <w:sz w:val="20"/>
        </w:rPr>
        <w:t xml:space="preserve">порядок осуществления контроля за выполнением муниципальным образованием обязательств, предусмотренных соглашением;</w:t>
      </w:r>
    </w:p>
    <w:p>
      <w:pPr>
        <w:pStyle w:val="0"/>
        <w:spacing w:before="200" w:line-rule="auto"/>
        <w:ind w:firstLine="540"/>
        <w:jc w:val="both"/>
      </w:pPr>
      <w:r>
        <w:rPr>
          <w:sz w:val="20"/>
        </w:rPr>
        <w:t xml:space="preserve">порядок возврата не использованных муниципальным образованием остатков субсидии;</w:t>
      </w:r>
    </w:p>
    <w:p>
      <w:pPr>
        <w:pStyle w:val="0"/>
        <w:spacing w:before="200" w:line-rule="auto"/>
        <w:ind w:firstLine="540"/>
        <w:jc w:val="both"/>
      </w:pPr>
      <w:r>
        <w:rPr>
          <w:sz w:val="20"/>
        </w:rPr>
        <w:t xml:space="preserve">обязательство муниципального образования по возврату средств в республиканский бюджет Чувашской Республики в соответствии с </w:t>
      </w:r>
      <w:hyperlink w:history="0" w:anchor="P7898" w:tooltip="4.4. В случае если администрацией муниципального образования по состоянию на 31 декабря года предоставления субсидии допущены нарушения обязательств, предусмотренных соглашением в части достижения значения результата использования субсидии,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в республикан...">
        <w:r>
          <w:rPr>
            <w:sz w:val="20"/>
            <w:color w:val="0000ff"/>
          </w:rPr>
          <w:t xml:space="preserve">пунктом 4.4</w:t>
        </w:r>
      </w:hyperlink>
      <w:r>
        <w:rPr>
          <w:sz w:val="20"/>
        </w:rPr>
        <w:t xml:space="preserve"> настоящих Правил;</w:t>
      </w:r>
    </w:p>
    <w:p>
      <w:pPr>
        <w:pStyle w:val="0"/>
        <w:jc w:val="both"/>
      </w:pPr>
      <w:r>
        <w:rPr>
          <w:sz w:val="20"/>
        </w:rPr>
        <w:t xml:space="preserve">(в ред. </w:t>
      </w:r>
      <w:hyperlink w:history="0" r:id="rId410" w:tooltip="Постановление Кабинета Министров ЧР от 30.03.2021 N 11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30.03.2021 N 111)</w:t>
      </w:r>
    </w:p>
    <w:bookmarkStart w:id="7820" w:name="P7820"/>
    <w:bookmarkEnd w:id="7820"/>
    <w:p>
      <w:pPr>
        <w:pStyle w:val="0"/>
        <w:spacing w:before="200" w:line-rule="auto"/>
        <w:ind w:firstLine="540"/>
        <w:jc w:val="both"/>
      </w:pPr>
      <w:r>
        <w:rPr>
          <w:sz w:val="20"/>
        </w:rPr>
        <w:t xml:space="preserve">условие о предельной дате заключения муниципальных контрактов в течение трех месяцев с даты заключения соглашения, за исключением:</w:t>
      </w:r>
    </w:p>
    <w:p>
      <w:pPr>
        <w:pStyle w:val="0"/>
        <w:jc w:val="both"/>
      </w:pPr>
      <w:r>
        <w:rPr>
          <w:sz w:val="20"/>
        </w:rPr>
        <w:t xml:space="preserve">(абзац введен </w:t>
      </w:r>
      <w:hyperlink w:history="0" r:id="rId411" w:tooltip="Постановление Кабинета Министров ЧР от 10.05.2023 N 315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10.05.2023 N 315)</w:t>
      </w:r>
    </w:p>
    <w:p>
      <w:pPr>
        <w:pStyle w:val="0"/>
        <w:spacing w:before="200" w:line-rule="auto"/>
        <w:ind w:firstLine="540"/>
        <w:jc w:val="both"/>
      </w:pPr>
      <w:r>
        <w:rPr>
          <w:sz w:val="20"/>
        </w:rPr>
        <w:t xml:space="preserve">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pPr>
        <w:pStyle w:val="0"/>
        <w:jc w:val="both"/>
      </w:pPr>
      <w:r>
        <w:rPr>
          <w:sz w:val="20"/>
        </w:rPr>
        <w:t xml:space="preserve">(абзац введен </w:t>
      </w:r>
      <w:hyperlink w:history="0" r:id="rId412" w:tooltip="Постановление Кабинета Министров ЧР от 10.05.2023 N 315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10.05.2023 N 315)</w:t>
      </w:r>
    </w:p>
    <w:bookmarkStart w:id="7824" w:name="P7824"/>
    <w:bookmarkEnd w:id="7824"/>
    <w:p>
      <w:pPr>
        <w:pStyle w:val="0"/>
        <w:spacing w:before="200" w:line-rule="auto"/>
        <w:ind w:firstLine="540"/>
        <w:jc w:val="both"/>
      </w:pPr>
      <w:r>
        <w:rPr>
          <w:sz w:val="20"/>
        </w:rPr>
        <w:t xml:space="preserve">случаев проведения повторного конкурса или новой закупки, если конкурс признан несостоявшимся по основаниям, предусмотренным законодательством Российской Федерации, при которых срок заключения таких муниципальных контрактов продлевается на срок проведения конкурсных процедур;</w:t>
      </w:r>
    </w:p>
    <w:p>
      <w:pPr>
        <w:pStyle w:val="0"/>
        <w:jc w:val="both"/>
      </w:pPr>
      <w:r>
        <w:rPr>
          <w:sz w:val="20"/>
        </w:rPr>
        <w:t xml:space="preserve">(абзац введен </w:t>
      </w:r>
      <w:hyperlink w:history="0" r:id="rId413" w:tooltip="Постановление Кабинета Министров ЧР от 10.05.2023 N 315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10.05.2023 N 315)</w:t>
      </w:r>
    </w:p>
    <w:p>
      <w:pPr>
        <w:pStyle w:val="0"/>
        <w:spacing w:before="200" w:line-rule="auto"/>
        <w:ind w:firstLine="540"/>
        <w:jc w:val="both"/>
      </w:pPr>
      <w:r>
        <w:rPr>
          <w:sz w:val="20"/>
        </w:rPr>
        <w:t xml:space="preserve">условие о завершении работ по муниципальным контрактам до 1 декабря года предоставления субсидии;</w:t>
      </w:r>
    </w:p>
    <w:p>
      <w:pPr>
        <w:pStyle w:val="0"/>
        <w:jc w:val="both"/>
      </w:pPr>
      <w:r>
        <w:rPr>
          <w:sz w:val="20"/>
        </w:rPr>
        <w:t xml:space="preserve">(абзац введен </w:t>
      </w:r>
      <w:hyperlink w:history="0" r:id="rId414" w:tooltip="Постановление Кабинета Министров ЧР от 10.05.2023 N 315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10.05.2023 N 315)</w:t>
      </w:r>
    </w:p>
    <w:p>
      <w:pPr>
        <w:pStyle w:val="0"/>
        <w:spacing w:before="200" w:line-rule="auto"/>
        <w:ind w:firstLine="540"/>
        <w:jc w:val="both"/>
      </w:pPr>
      <w:r>
        <w:rPr>
          <w:sz w:val="20"/>
        </w:rPr>
        <w:t xml:space="preserve">условие о возврате муниципальным образованием в срок до 1 мая года предоставления субсидии в доход республиканского бюджета Чувашской Республики остатка субсидии, образовавшегося в связи с необъявлением в срок до 1 апреля года предоставления субсидии закупок товаров, работ и услуг для обеспечения муниципальных нужд в целях ремонта зданий спортивных школ;</w:t>
      </w:r>
    </w:p>
    <w:p>
      <w:pPr>
        <w:pStyle w:val="0"/>
        <w:jc w:val="both"/>
      </w:pPr>
      <w:r>
        <w:rPr>
          <w:sz w:val="20"/>
        </w:rPr>
        <w:t xml:space="preserve">(абзац введен </w:t>
      </w:r>
      <w:hyperlink w:history="0" r:id="rId415" w:tooltip="Постановление Кабинета Министров ЧР от 10.05.2023 N 315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10.05.2023 N 315)</w:t>
      </w:r>
    </w:p>
    <w:p>
      <w:pPr>
        <w:pStyle w:val="0"/>
        <w:spacing w:before="200" w:line-rule="auto"/>
        <w:ind w:firstLine="540"/>
        <w:jc w:val="both"/>
      </w:pPr>
      <w:r>
        <w:rPr>
          <w:sz w:val="20"/>
        </w:rPr>
        <w:t xml:space="preserve">ответственность сторон за нарушение условий соглашения;</w:t>
      </w:r>
    </w:p>
    <w:p>
      <w:pPr>
        <w:pStyle w:val="0"/>
        <w:spacing w:before="200" w:line-rule="auto"/>
        <w:ind w:firstLine="540"/>
        <w:jc w:val="both"/>
      </w:pPr>
      <w:r>
        <w:rPr>
          <w:sz w:val="20"/>
        </w:rPr>
        <w:t xml:space="preserve">условие о вступлении в силу соглашения.</w:t>
      </w:r>
    </w:p>
    <w:bookmarkStart w:id="7832" w:name="P7832"/>
    <w:bookmarkEnd w:id="7832"/>
    <w:p>
      <w:pPr>
        <w:pStyle w:val="0"/>
        <w:spacing w:before="200" w:line-rule="auto"/>
        <w:ind w:firstLine="540"/>
        <w:jc w:val="both"/>
      </w:pPr>
      <w:r>
        <w:rPr>
          <w:sz w:val="20"/>
        </w:rPr>
        <w:t xml:space="preserve">Соглашение заключается в течение 30 рабочих дней со дня принятия закона Чувашской Республики о республиканском бюджете Чувашской Республики на текущий финансовый год и плановый период (закона Чувашской Республики о внесении изменений в закон Чувашской Республики о республиканском бюджете Чувашской Республики на очередной финансовый год и плановый период).</w:t>
      </w:r>
    </w:p>
    <w:p>
      <w:pPr>
        <w:pStyle w:val="0"/>
        <w:jc w:val="both"/>
      </w:pPr>
      <w:r>
        <w:rPr>
          <w:sz w:val="20"/>
        </w:rPr>
        <w:t xml:space="preserve">(в ред. </w:t>
      </w:r>
      <w:hyperlink w:history="0" r:id="rId416" w:tooltip="Постановление Кабинета Министров ЧР от 10.05.2023 N 315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10.05.2023 N 315)</w:t>
      </w:r>
    </w:p>
    <w:p>
      <w:pPr>
        <w:pStyle w:val="0"/>
        <w:spacing w:before="200" w:line-rule="auto"/>
        <w:ind w:firstLine="540"/>
        <w:jc w:val="both"/>
      </w:pPr>
      <w:r>
        <w:rPr>
          <w:sz w:val="20"/>
        </w:rPr>
        <w:t xml:space="preserve">2.2.1. В случае если в срок до 1 апреля года предоставления субсидии муниципальным образованием не объявлены закупки товаров, работ и услуг для обеспечения муниципальных нужд в целях ремонта зданий спортивных школ, Минспорт Чувашии в срок до 1 мая года предоставления субсидии уменьшает муниципальным образованиям лимиты бюджетных обязательств на ремонт зданий спортивных школ, за исключением муниципальных образований, заключивших муниципальные контракты в срок, указанный в </w:t>
      </w:r>
      <w:hyperlink w:history="0" w:anchor="P7820" w:tooltip="условие о предельной дате заключения муниципальных контрактов в течение трех месяцев с даты заключения соглашения, за исключением:">
        <w:r>
          <w:rPr>
            <w:sz w:val="20"/>
            <w:color w:val="0000ff"/>
          </w:rPr>
          <w:t xml:space="preserve">абзацах четырнадцатом</w:t>
        </w:r>
      </w:hyperlink>
      <w:r>
        <w:rPr>
          <w:sz w:val="20"/>
        </w:rPr>
        <w:t xml:space="preserve"> - </w:t>
      </w:r>
      <w:hyperlink w:history="0" w:anchor="P7824" w:tooltip="случаев проведения повторного конкурса или новой закупки, если конкурс признан несостоявшимся по основаниям, предусмотренным законодательством Российской Федерации, при которых срок заключения таких муниципальных контрактов продлевается на срок проведения конкурсных процедур;">
        <w:r>
          <w:rPr>
            <w:sz w:val="20"/>
            <w:color w:val="0000ff"/>
          </w:rPr>
          <w:t xml:space="preserve">шестнадцатом пункта 2.2</w:t>
        </w:r>
      </w:hyperlink>
      <w:r>
        <w:rPr>
          <w:sz w:val="20"/>
        </w:rPr>
        <w:t xml:space="preserve"> настоящих Правил.</w:t>
      </w:r>
    </w:p>
    <w:p>
      <w:pPr>
        <w:pStyle w:val="0"/>
        <w:jc w:val="both"/>
      </w:pPr>
      <w:r>
        <w:rPr>
          <w:sz w:val="20"/>
        </w:rPr>
        <w:t xml:space="preserve">(п. 2.2.1 введен </w:t>
      </w:r>
      <w:hyperlink w:history="0" r:id="rId417" w:tooltip="Постановление Кабинета Министров ЧР от 10.05.2023 N 315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10.05.2023 N 315)</w:t>
      </w:r>
    </w:p>
    <w:p>
      <w:pPr>
        <w:pStyle w:val="0"/>
        <w:spacing w:before="200" w:line-rule="auto"/>
        <w:ind w:firstLine="540"/>
        <w:jc w:val="both"/>
      </w:pPr>
      <w:r>
        <w:rPr>
          <w:sz w:val="20"/>
        </w:rPr>
        <w:t xml:space="preserve">2.2.2. В случае если соглашение не заключено в срок, установленный </w:t>
      </w:r>
      <w:hyperlink w:history="0" w:anchor="P7832" w:tooltip="Соглашение заключается в течение 30 рабочих дней со дня принятия закона Чувашской Республики о республиканском бюджете Чувашской Республики на текущий финансовый год и плановый период (закона Чувашской Республики о внесении изменений в закон Чувашской Республики о республиканском бюджете Чувашской Республики на очередной финансовый год и плановый период).">
        <w:r>
          <w:rPr>
            <w:sz w:val="20"/>
            <w:color w:val="0000ff"/>
          </w:rPr>
          <w:t xml:space="preserve">абзацем двадцать первым пункта 2.2</w:t>
        </w:r>
      </w:hyperlink>
      <w:r>
        <w:rPr>
          <w:sz w:val="20"/>
        </w:rPr>
        <w:t xml:space="preserve"> настоящих Правил, и (или) не заключен муниципальный контракт в срок, установленный в </w:t>
      </w:r>
      <w:hyperlink w:history="0" w:anchor="P7820" w:tooltip="условие о предельной дате заключения муниципальных контрактов в течение трех месяцев с даты заключения соглашения, за исключением:">
        <w:r>
          <w:rPr>
            <w:sz w:val="20"/>
            <w:color w:val="0000ff"/>
          </w:rPr>
          <w:t xml:space="preserve">абзацах четырнадцатом</w:t>
        </w:r>
      </w:hyperlink>
      <w:r>
        <w:rPr>
          <w:sz w:val="20"/>
        </w:rPr>
        <w:t xml:space="preserve"> - </w:t>
      </w:r>
      <w:hyperlink w:history="0" w:anchor="P7824" w:tooltip="случаев проведения повторного конкурса или новой закупки, если конкурс признан несостоявшимся по основаниям, предусмотренным законодательством Российской Федерации, при которых срок заключения таких муниципальных контрактов продлевается на срок проведения конкурсных процедур;">
        <w:r>
          <w:rPr>
            <w:sz w:val="20"/>
            <w:color w:val="0000ff"/>
          </w:rPr>
          <w:t xml:space="preserve">шестнадцатом пункта 2.2</w:t>
        </w:r>
      </w:hyperlink>
      <w:r>
        <w:rPr>
          <w:sz w:val="20"/>
        </w:rPr>
        <w:t xml:space="preserve"> настоящих Правил, высвободившийся объем субсидии перераспределяется между другими муниципальными образованиями до 15 июля года предоставления субсидии. Перераспределение субсидии между бюджетами муниципальных образований утверждается нормативным правовым актом Кабинета Министров Чувашской Республики с учетом результатов конкурсного отбора заявок для реализации мероприятий, указанных в </w:t>
      </w:r>
      <w:hyperlink w:history="0" w:anchor="P7782" w:tooltip="1.4. Субсидии предоставляются бюджетам муниципальных образований в целях софинансирования расходных обязательств муниципальных образований, возникающих при реализации мероприятий, связанных с проведением капитального и (или) текущего ремонта зданий (части зданий) спортивных школ и (или) спортивных сооружений, закрепленных на праве оперативного управления за спортивными школами (далее - ремонт зданий спортивных школ):">
        <w:r>
          <w:rPr>
            <w:sz w:val="20"/>
            <w:color w:val="0000ff"/>
          </w:rPr>
          <w:t xml:space="preserve">пункте 1.4</w:t>
        </w:r>
      </w:hyperlink>
      <w:r>
        <w:rPr>
          <w:sz w:val="20"/>
        </w:rPr>
        <w:t xml:space="preserve"> настоящих Правил.</w:t>
      </w:r>
    </w:p>
    <w:p>
      <w:pPr>
        <w:pStyle w:val="0"/>
        <w:jc w:val="both"/>
      </w:pPr>
      <w:r>
        <w:rPr>
          <w:sz w:val="20"/>
        </w:rPr>
        <w:t xml:space="preserve">(п. 2.2.2 введен </w:t>
      </w:r>
      <w:hyperlink w:history="0" r:id="rId418" w:tooltip="Постановление Кабинета Министров ЧР от 10.05.2023 N 315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10.05.2023 N 315)</w:t>
      </w:r>
    </w:p>
    <w:p>
      <w:pPr>
        <w:pStyle w:val="0"/>
        <w:spacing w:before="200" w:line-rule="auto"/>
        <w:ind w:firstLine="540"/>
        <w:jc w:val="both"/>
      </w:pPr>
      <w:r>
        <w:rPr>
          <w:sz w:val="20"/>
        </w:rPr>
        <w:t xml:space="preserve">2.3. В случае внесения в </w:t>
      </w:r>
      <w:hyperlink w:history="0" r:id="rId419" w:tooltip="Справочная информация: &quot;Перечень нормативных актов о республиканском бюджете и бюджете Территориального фонда обязательного медицинского страхования Чувашской Республики&quot; (Материал подготовлен специалистами КонсультантПлюс) {КонсультантПлюс}">
        <w:r>
          <w:rPr>
            <w:sz w:val="20"/>
            <w:color w:val="0000ff"/>
          </w:rPr>
          <w:t xml:space="preserve">закон</w:t>
        </w:r>
      </w:hyperlink>
      <w:r>
        <w:rPr>
          <w:sz w:val="20"/>
        </w:rPr>
        <w:t xml:space="preserve"> Чувашской Республики о республиканском бюджете Чувашской Республики на текущий финансовый год и плановый период и (или) нормативные правовые акты Кабинета Министров Чувашской Республики изменений, предусматривающих уточнение в соответствующем финансовом году объемов бюджетных ассигнований на предоставление субсидий, в соглашение вносятся соответствующие изменения.</w:t>
      </w:r>
    </w:p>
    <w:p>
      <w:pPr>
        <w:pStyle w:val="0"/>
        <w:spacing w:before="200" w:line-rule="auto"/>
        <w:ind w:firstLine="540"/>
        <w:jc w:val="both"/>
      </w:pPr>
      <w:r>
        <w:rPr>
          <w:sz w:val="20"/>
        </w:rPr>
        <w:t xml:space="preserve">Основаниями для внесения изменений в соглашение также являются уменьшение сметной стоимости ремонта зданий спортивных школ, на софинансирование которых предоставляется субсидия, по результатам проверки достоверности сметной стоимости ремонта зданий спортивных школ и (или) уменьшение цены муниципального контракта по результатам торгов на право его заключения.</w:t>
      </w:r>
    </w:p>
    <w:p>
      <w:pPr>
        <w:pStyle w:val="0"/>
        <w:spacing w:before="200" w:line-rule="auto"/>
        <w:ind w:firstLine="540"/>
        <w:jc w:val="both"/>
      </w:pPr>
      <w:r>
        <w:rPr>
          <w:sz w:val="20"/>
        </w:rPr>
        <w:t xml:space="preserve">В случае уменьшения сметной стоимости ремонта зданий спортивных школ субсидия предоставляется в размере, определенном исходя из уровня софинансирования, предусмотренного соглашением.</w:t>
      </w:r>
    </w:p>
    <w:p>
      <w:pPr>
        <w:pStyle w:val="0"/>
        <w:spacing w:before="200" w:line-rule="auto"/>
        <w:ind w:firstLine="540"/>
        <w:jc w:val="both"/>
      </w:pPr>
      <w:r>
        <w:rPr>
          <w:sz w:val="20"/>
        </w:rPr>
        <w:t xml:space="preserve">Увеличение в соответствующем финансовом году сметной стоимости ремонта зданий спортивных школ не влечет обязательств Чувашской Республики по увеличению размера субсидии.</w:t>
      </w:r>
    </w:p>
    <w:p>
      <w:pPr>
        <w:pStyle w:val="0"/>
        <w:jc w:val="both"/>
      </w:pPr>
      <w:r>
        <w:rPr>
          <w:sz w:val="20"/>
        </w:rPr>
        <w:t xml:space="preserve">(абзац введен </w:t>
      </w:r>
      <w:hyperlink w:history="0" r:id="rId420" w:tooltip="Постановление Кабинета Министров ЧР от 30.03.2021 N 11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30.03.2021 N 111)</w:t>
      </w:r>
    </w:p>
    <w:p>
      <w:pPr>
        <w:pStyle w:val="0"/>
        <w:spacing w:before="200" w:line-rule="auto"/>
        <w:ind w:firstLine="540"/>
        <w:jc w:val="both"/>
      </w:pPr>
      <w:r>
        <w:rPr>
          <w:sz w:val="20"/>
        </w:rPr>
        <w:t xml:space="preserve">Внесение в соглашение изменений, предусматривающих ухудшение значения результата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изменения значения целевого показателя (индикатора) Государственной программы, а также случая сокращения размера субсидии.</w:t>
      </w:r>
    </w:p>
    <w:p>
      <w:pPr>
        <w:pStyle w:val="0"/>
        <w:jc w:val="both"/>
      </w:pPr>
      <w:r>
        <w:rPr>
          <w:sz w:val="20"/>
        </w:rPr>
        <w:t xml:space="preserve">(в ред. </w:t>
      </w:r>
      <w:hyperlink w:history="0" r:id="rId421" w:tooltip="Постановление Кабинета Министров ЧР от 30.03.2021 N 11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30.03.2021 N 111)</w:t>
      </w:r>
    </w:p>
    <w:p>
      <w:pPr>
        <w:pStyle w:val="0"/>
        <w:spacing w:before="200" w:line-rule="auto"/>
        <w:ind w:firstLine="540"/>
        <w:jc w:val="both"/>
      </w:pPr>
      <w:r>
        <w:rPr>
          <w:sz w:val="20"/>
        </w:rPr>
        <w:t xml:space="preserve">2.4. Не допускается использование субсидий:</w:t>
      </w:r>
    </w:p>
    <w:p>
      <w:pPr>
        <w:pStyle w:val="0"/>
        <w:spacing w:before="200" w:line-rule="auto"/>
        <w:ind w:firstLine="540"/>
        <w:jc w:val="both"/>
      </w:pPr>
      <w:r>
        <w:rPr>
          <w:sz w:val="20"/>
        </w:rPr>
        <w:t xml:space="preserve">на проведение технического обследования объектов незавершенного строительства и подготовку документов для государственной регистрации прав на объекты незавершенного строительства;</w:t>
      </w:r>
    </w:p>
    <w:p>
      <w:pPr>
        <w:pStyle w:val="0"/>
        <w:spacing w:before="200" w:line-rule="auto"/>
        <w:ind w:firstLine="540"/>
        <w:jc w:val="both"/>
      </w:pPr>
      <w:r>
        <w:rPr>
          <w:sz w:val="20"/>
        </w:rPr>
        <w:t xml:space="preserve">на оценку рыночной стоимости объектов недвижимого имущества;</w:t>
      </w:r>
    </w:p>
    <w:p>
      <w:pPr>
        <w:pStyle w:val="0"/>
        <w:spacing w:before="200" w:line-rule="auto"/>
        <w:ind w:firstLine="540"/>
        <w:jc w:val="both"/>
      </w:pPr>
      <w:r>
        <w:rPr>
          <w:sz w:val="20"/>
        </w:rPr>
        <w:t xml:space="preserve">на содержание застройщиков;</w:t>
      </w:r>
    </w:p>
    <w:p>
      <w:pPr>
        <w:pStyle w:val="0"/>
        <w:spacing w:before="200" w:line-rule="auto"/>
        <w:ind w:firstLine="540"/>
        <w:jc w:val="both"/>
      </w:pPr>
      <w:r>
        <w:rPr>
          <w:sz w:val="20"/>
        </w:rPr>
        <w:t xml:space="preserve">на оплату штрафов, пеней, неустоек и процентов за пользование чужими денежными средствами;</w:t>
      </w:r>
    </w:p>
    <w:p>
      <w:pPr>
        <w:pStyle w:val="0"/>
        <w:spacing w:before="200" w:line-rule="auto"/>
        <w:ind w:firstLine="540"/>
        <w:jc w:val="both"/>
      </w:pPr>
      <w:r>
        <w:rPr>
          <w:sz w:val="20"/>
        </w:rPr>
        <w:t xml:space="preserve">на осуществление строительного контроля (за исключением случаев осуществления строительного контроля подведомственным Министерству строительства и жилищно-коммунального хозяйства Российской Федерации федеральным бюджетным учреждением "Федеральный центр строительного контроля").</w:t>
      </w:r>
    </w:p>
    <w:p>
      <w:pPr>
        <w:pStyle w:val="0"/>
        <w:jc w:val="both"/>
      </w:pPr>
      <w:r>
        <w:rPr>
          <w:sz w:val="20"/>
        </w:rPr>
        <w:t xml:space="preserve">(п. 2.4 в ред. </w:t>
      </w:r>
      <w:hyperlink w:history="0" r:id="rId422" w:tooltip="Постановление Кабинета Министров ЧР от 13.12.2021 N 6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13.12.2021 N 657)</w:t>
      </w:r>
    </w:p>
    <w:p>
      <w:pPr>
        <w:pStyle w:val="0"/>
        <w:spacing w:before="200" w:line-rule="auto"/>
        <w:ind w:firstLine="540"/>
        <w:jc w:val="both"/>
      </w:pPr>
      <w:r>
        <w:rPr>
          <w:sz w:val="20"/>
        </w:rPr>
        <w:t xml:space="preserve">2.5. Запрещается использовать субсидии на цели, не установленные настоящими Правилами, на возмещение расходов, ранее произведенных из бюджетов муниципальных образований в отчетном финансовом году.</w:t>
      </w:r>
    </w:p>
    <w:p>
      <w:pPr>
        <w:pStyle w:val="0"/>
        <w:spacing w:before="200" w:line-rule="auto"/>
        <w:ind w:firstLine="540"/>
        <w:jc w:val="both"/>
      </w:pPr>
      <w:r>
        <w:rPr>
          <w:sz w:val="20"/>
        </w:rPr>
        <w:t xml:space="preserve">2.6. Критерием отбора муниципальных образований для предоставления субсидии является наличие потребности спортивных школ в проведении ремонта зданий спортивных школ.</w:t>
      </w:r>
    </w:p>
    <w:p>
      <w:pPr>
        <w:pStyle w:val="0"/>
        <w:spacing w:before="200" w:line-rule="auto"/>
        <w:ind w:firstLine="540"/>
        <w:jc w:val="both"/>
      </w:pPr>
      <w:r>
        <w:rPr>
          <w:sz w:val="20"/>
        </w:rPr>
        <w:t xml:space="preserve">Субсидия предоставляется по результатам конкурсного отбора заявок для реализации мероприятий, указанных в </w:t>
      </w:r>
      <w:hyperlink w:history="0" w:anchor="P7782" w:tooltip="1.4. Субсидии предоставляются бюджетам муниципальных образований в целях софинансирования расходных обязательств муниципальных образований, возникающих при реализации мероприятий, связанных с проведением капитального и (или) текущего ремонта зданий (части зданий) спортивных школ и (или) спортивных сооружений, закрепленных на праве оперативного управления за спортивными школами (далее - ремонт зданий спортивных школ):">
        <w:r>
          <w:rPr>
            <w:sz w:val="20"/>
            <w:color w:val="0000ff"/>
          </w:rPr>
          <w:t xml:space="preserve">пункте 1.4</w:t>
        </w:r>
      </w:hyperlink>
      <w:r>
        <w:rPr>
          <w:sz w:val="20"/>
        </w:rPr>
        <w:t xml:space="preserve"> настоящих Правил, проводимого в соответствии с </w:t>
      </w:r>
      <w:hyperlink w:history="0" w:anchor="P8005" w:tooltip="ПОРЯДОК">
        <w:r>
          <w:rPr>
            <w:sz w:val="20"/>
            <w:color w:val="0000ff"/>
          </w:rPr>
          <w:t xml:space="preserve">Порядком</w:t>
        </w:r>
      </w:hyperlink>
      <w:r>
        <w:rPr>
          <w:sz w:val="20"/>
        </w:rPr>
        <w:t xml:space="preserve"> проведения конкурсного отбора проектов по укреплению материально-технической базы муниципальных учреждений в сфере физической культуры и спорта, приведенным в приложении N 2.1 к подпрограмме "Развитие физической культуры и массового спорта" Государственной программы.</w:t>
      </w:r>
    </w:p>
    <w:p>
      <w:pPr>
        <w:pStyle w:val="0"/>
        <w:jc w:val="both"/>
      </w:pPr>
      <w:r>
        <w:rPr>
          <w:sz w:val="20"/>
        </w:rPr>
        <w:t xml:space="preserve">(в ред. </w:t>
      </w:r>
      <w:hyperlink w:history="0" r:id="rId423" w:tooltip="Постановление Кабинета Министров ЧР от 30.03.2021 N 11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30.03.2021 N 111)</w:t>
      </w:r>
    </w:p>
    <w:p>
      <w:pPr>
        <w:pStyle w:val="0"/>
        <w:spacing w:before="200" w:line-rule="auto"/>
        <w:ind w:firstLine="540"/>
        <w:jc w:val="both"/>
      </w:pPr>
      <w:r>
        <w:rPr>
          <w:sz w:val="20"/>
        </w:rPr>
        <w:t xml:space="preserve">2.7. Размер субсидии бюджету муниципального образования (V</w:t>
      </w:r>
      <w:r>
        <w:rPr>
          <w:sz w:val="20"/>
          <w:vertAlign w:val="subscript"/>
        </w:rPr>
        <w:t xml:space="preserve">i</w:t>
      </w:r>
      <w:r>
        <w:rPr>
          <w:sz w:val="20"/>
        </w:rPr>
        <w:t xml:space="preserve">) рассчитывается по формуле</w:t>
      </w:r>
    </w:p>
    <w:p>
      <w:pPr>
        <w:pStyle w:val="0"/>
        <w:jc w:val="both"/>
      </w:pPr>
      <w:r>
        <w:rPr>
          <w:sz w:val="20"/>
        </w:rPr>
      </w:r>
    </w:p>
    <w:p>
      <w:pPr>
        <w:pStyle w:val="0"/>
        <w:ind w:firstLine="540"/>
        <w:jc w:val="both"/>
      </w:pPr>
      <w:r>
        <w:rPr>
          <w:position w:val="-28"/>
        </w:rPr>
        <w:drawing>
          <wp:inline distT="0" distB="0" distL="0" distR="0">
            <wp:extent cx="876300"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4">
                      <a:extLst>
                        <a:ext uri="{28A0092B-C50C-407E-A947-70E740481C1C}">
                          <a14:useLocalDpi xmlns:a14="http://schemas.microsoft.com/office/drawing/2010/main" val="0"/>
                        </a:ext>
                      </a:extLst>
                    </a:blip>
                    <a:srcRect/>
                    <a:stretch>
                      <a:fillRect/>
                    </a:stretch>
                  </pic:blipFill>
                  <pic:spPr bwMode="auto">
                    <a:xfrm>
                      <a:off x="0" y="0"/>
                      <a:ext cx="876300" cy="485775"/>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субсидии, предоставляемой бюджету i-го муниципального образования;</w:t>
      </w:r>
    </w:p>
    <w:p>
      <w:pPr>
        <w:pStyle w:val="0"/>
        <w:spacing w:before="200" w:line-rule="auto"/>
        <w:ind w:firstLine="540"/>
        <w:jc w:val="both"/>
      </w:pPr>
      <w:r>
        <w:rPr>
          <w:sz w:val="20"/>
        </w:rPr>
        <w:t xml:space="preserve">P</w:t>
      </w:r>
      <w:r>
        <w:rPr>
          <w:sz w:val="20"/>
          <w:vertAlign w:val="subscript"/>
        </w:rPr>
        <w:t xml:space="preserve">Mi</w:t>
      </w:r>
      <w:r>
        <w:rPr>
          <w:sz w:val="20"/>
        </w:rPr>
        <w:t xml:space="preserve"> - объем средств, предусмотренных в бюджете i-го муниципального образования;</w:t>
      </w:r>
    </w:p>
    <w:p>
      <w:pPr>
        <w:pStyle w:val="0"/>
        <w:spacing w:before="200" w:line-rule="auto"/>
        <w:ind w:firstLine="540"/>
        <w:jc w:val="both"/>
      </w:pPr>
      <w:r>
        <w:rPr>
          <w:sz w:val="20"/>
        </w:rPr>
        <w:t xml:space="preserve">К</w:t>
      </w:r>
      <w:r>
        <w:rPr>
          <w:sz w:val="20"/>
          <w:vertAlign w:val="subscript"/>
        </w:rPr>
        <w:t xml:space="preserve">Mi</w:t>
      </w:r>
      <w:r>
        <w:rPr>
          <w:sz w:val="20"/>
        </w:rPr>
        <w:t xml:space="preserve"> - уровень софинансирования расходных обязательств за счет средств бюджета муниципального образования, определенный в соответствии с решением Кабинета Министров Чувашской Республики;</w:t>
      </w:r>
    </w:p>
    <w:p>
      <w:pPr>
        <w:pStyle w:val="0"/>
        <w:spacing w:before="200" w:line-rule="auto"/>
        <w:ind w:firstLine="540"/>
        <w:jc w:val="both"/>
      </w:pPr>
      <w:r>
        <w:rPr>
          <w:sz w:val="20"/>
        </w:rPr>
        <w:t xml:space="preserve">К</w:t>
      </w:r>
      <w:r>
        <w:rPr>
          <w:sz w:val="20"/>
          <w:vertAlign w:val="subscript"/>
        </w:rPr>
        <w:t xml:space="preserve">Ri</w:t>
      </w:r>
      <w:r>
        <w:rPr>
          <w:sz w:val="20"/>
        </w:rPr>
        <w:t xml:space="preserve"> - уровень софинансирования расходных обязательств за счет средств республиканского бюджета Чувашской Республики, определенный в соответствии с решением Кабинета Министров Чувашской Республики.</w:t>
      </w:r>
    </w:p>
    <w:p>
      <w:pPr>
        <w:pStyle w:val="0"/>
        <w:jc w:val="both"/>
      </w:pPr>
      <w:r>
        <w:rPr>
          <w:sz w:val="20"/>
        </w:rPr>
      </w:r>
    </w:p>
    <w:p>
      <w:pPr>
        <w:pStyle w:val="0"/>
        <w:ind w:firstLine="540"/>
        <w:jc w:val="both"/>
      </w:pPr>
      <w:r>
        <w:rPr>
          <w:sz w:val="20"/>
        </w:rPr>
        <w:t xml:space="preserve">Если </w:t>
      </w:r>
      <w:r>
        <w:rPr>
          <w:position w:val="-10"/>
        </w:rPr>
        <w:drawing>
          <wp:inline distT="0" distB="0" distL="0" distR="0">
            <wp:extent cx="3714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5">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inline>
        </w:drawing>
      </w:r>
      <w:r>
        <w:rPr>
          <w:sz w:val="20"/>
        </w:rPr>
        <w:t xml:space="preserve"> превышает объем, подлежащий распределению муниципальным образованиям (V), то V</w:t>
      </w:r>
      <w:r>
        <w:rPr>
          <w:sz w:val="20"/>
          <w:vertAlign w:val="subscript"/>
        </w:rPr>
        <w:t xml:space="preserve">i</w:t>
      </w:r>
      <w:r>
        <w:rPr>
          <w:sz w:val="20"/>
        </w:rPr>
        <w:t xml:space="preserve"> уменьшается на коэффициент К, рассчитываемый как </w:t>
      </w:r>
      <w:r>
        <w:rPr>
          <w:position w:val="-10"/>
        </w:rPr>
        <w:drawing>
          <wp:inline distT="0" distB="0" distL="0" distR="0">
            <wp:extent cx="5334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6">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sz w:val="20"/>
        </w:rPr>
        <w:t xml:space="preserve">.</w:t>
      </w:r>
    </w:p>
    <w:p>
      <w:pPr>
        <w:pStyle w:val="0"/>
        <w:jc w:val="both"/>
      </w:pPr>
      <w:r>
        <w:rPr>
          <w:sz w:val="20"/>
        </w:rPr>
      </w:r>
    </w:p>
    <w:p>
      <w:pPr>
        <w:pStyle w:val="2"/>
        <w:outlineLvl w:val="3"/>
        <w:jc w:val="center"/>
      </w:pPr>
      <w:r>
        <w:rPr>
          <w:sz w:val="20"/>
        </w:rPr>
        <w:t xml:space="preserve">III. Порядок финансирования</w:t>
      </w:r>
    </w:p>
    <w:p>
      <w:pPr>
        <w:pStyle w:val="0"/>
        <w:jc w:val="both"/>
      </w:pPr>
      <w:r>
        <w:rPr>
          <w:sz w:val="20"/>
        </w:rPr>
      </w:r>
    </w:p>
    <w:p>
      <w:pPr>
        <w:pStyle w:val="0"/>
        <w:ind w:firstLine="540"/>
        <w:jc w:val="both"/>
      </w:pPr>
      <w:r>
        <w:rPr>
          <w:sz w:val="20"/>
        </w:rPr>
        <w:t xml:space="preserve">3.1. Предоставление субсидии осуществляется за счет средств республиканского бюджета Чувашской Республики, предусмотренных по разделу 1100 "Физическая культура и спорт", подразделу 1102 "Массовый спорт", в соответствии со сводной бюджетной росписью республиканского бюджета Чувашской Республики в пределах лимитов бюджетных обязательств, утвержденных в установленном порядке главному распорядителю средств республиканского бюджета Чувашской Республики - Минспорту Чувашии.</w:t>
      </w:r>
    </w:p>
    <w:p>
      <w:pPr>
        <w:pStyle w:val="0"/>
        <w:spacing w:before="200" w:line-rule="auto"/>
        <w:ind w:firstLine="540"/>
        <w:jc w:val="both"/>
      </w:pPr>
      <w:r>
        <w:rPr>
          <w:sz w:val="20"/>
        </w:rPr>
        <w:t xml:space="preserve">3.2. Перечисление субсидий на реализацию мероприятий, указанных в </w:t>
      </w:r>
      <w:hyperlink w:history="0" w:anchor="P7782" w:tooltip="1.4. Субсидии предоставляются бюджетам муниципальных образований в целях софинансирования расходных обязательств муниципальных образований, возникающих при реализации мероприятий, связанных с проведением капитального и (или) текущего ремонта зданий (части зданий) спортивных школ и (или) спортивных сооружений, закрепленных на праве оперативного управления за спортивными школами (далее - ремонт зданий спортивных школ):">
        <w:r>
          <w:rPr>
            <w:sz w:val="20"/>
            <w:color w:val="0000ff"/>
          </w:rPr>
          <w:t xml:space="preserve">пункте 1.4</w:t>
        </w:r>
      </w:hyperlink>
      <w:r>
        <w:rPr>
          <w:sz w:val="20"/>
        </w:rPr>
        <w:t xml:space="preserve"> настоящих Правил, осуществляется с лицевого счета для учета операций по переданным полномочиям получателя бюджетных средств - Минспорта Чувашии, открытого в Управлении Федерального казначейства по Чувашской Республике (далее - УФК по Чувашской Республике), для последующего их перечисления в установленном порядке в бюджеты муниципальных образований.</w:t>
      </w:r>
    </w:p>
    <w:p>
      <w:pPr>
        <w:pStyle w:val="0"/>
        <w:spacing w:before="200" w:line-rule="auto"/>
        <w:ind w:firstLine="540"/>
        <w:jc w:val="both"/>
      </w:pPr>
      <w:r>
        <w:rPr>
          <w:sz w:val="20"/>
        </w:rPr>
        <w:t xml:space="preserve">Минспорт Чувашии доводит лимиты бюджетных обязательств и предельные объемы финансирования расходов на лицевой счет для учета операций по переданным полномочиям получателя бюджетных средств, открытый в УФК по Чувашской Республике для муниципального образования.</w:t>
      </w:r>
    </w:p>
    <w:p>
      <w:pPr>
        <w:pStyle w:val="0"/>
        <w:spacing w:before="200" w:line-rule="auto"/>
        <w:ind w:firstLine="540"/>
        <w:jc w:val="both"/>
      </w:pPr>
      <w:r>
        <w:rPr>
          <w:sz w:val="20"/>
        </w:rPr>
        <w:t xml:space="preserve">3.3. Для получения субсидии на реализацию мероприятий, указанных в </w:t>
      </w:r>
      <w:hyperlink w:history="0" w:anchor="P7782" w:tooltip="1.4. Субсидии предоставляются бюджетам муниципальных образований в целях софинансирования расходных обязательств муниципальных образований, возникающих при реализации мероприятий, связанных с проведением капитального и (или) текущего ремонта зданий (части зданий) спортивных школ и (или) спортивных сооружений, закрепленных на праве оперативного управления за спортивными школами (далее - ремонт зданий спортивных школ):">
        <w:r>
          <w:rPr>
            <w:sz w:val="20"/>
            <w:color w:val="0000ff"/>
          </w:rPr>
          <w:t xml:space="preserve">пункте 1.4</w:t>
        </w:r>
      </w:hyperlink>
      <w:r>
        <w:rPr>
          <w:sz w:val="20"/>
        </w:rPr>
        <w:t xml:space="preserve"> настоящих Правил, администрации муниципальных образований представляют в Минспорт Чувашии:</w:t>
      </w:r>
    </w:p>
    <w:p>
      <w:pPr>
        <w:pStyle w:val="0"/>
        <w:spacing w:before="200" w:line-rule="auto"/>
        <w:ind w:firstLine="540"/>
        <w:jc w:val="both"/>
      </w:pPr>
      <w:r>
        <w:rPr>
          <w:sz w:val="20"/>
        </w:rPr>
        <w:t xml:space="preserve">копии муниципальных контрактов (договоров), подтверждающих принятие бюджетных обязательств;</w:t>
      </w:r>
    </w:p>
    <w:p>
      <w:pPr>
        <w:pStyle w:val="0"/>
        <w:spacing w:before="200" w:line-rule="auto"/>
        <w:ind w:firstLine="540"/>
        <w:jc w:val="both"/>
      </w:pPr>
      <w:r>
        <w:rPr>
          <w:sz w:val="20"/>
        </w:rPr>
        <w:t xml:space="preserve">копии актов о приемке выполненных работ по унифицированной форме </w:t>
      </w:r>
      <w:hyperlink w:history="0" r:id="rId427"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 {КонсультантПлюс}">
        <w:r>
          <w:rPr>
            <w:sz w:val="20"/>
            <w:color w:val="0000ff"/>
          </w:rPr>
          <w:t xml:space="preserve">N КС-2</w:t>
        </w:r>
      </w:hyperlink>
      <w:r>
        <w:rPr>
          <w:sz w:val="20"/>
        </w:rPr>
        <w:t xml:space="preserve">, утвержденной постановлением Государственного комитета Российской Федерации по статистике от 11 ноября 1999 г. N 100 "Об утверждении унифицированных форм первичной учетной документации по учету работ в капитальном строительстве и ремонтно-строительных работ";</w:t>
      </w:r>
    </w:p>
    <w:p>
      <w:pPr>
        <w:pStyle w:val="0"/>
        <w:spacing w:before="200" w:line-rule="auto"/>
        <w:ind w:firstLine="540"/>
        <w:jc w:val="both"/>
      </w:pPr>
      <w:r>
        <w:rPr>
          <w:sz w:val="20"/>
        </w:rPr>
        <w:t xml:space="preserve">копии справок о стоимости выполненных работ и затрат по унифицированной форме </w:t>
      </w:r>
      <w:hyperlink w:history="0" r:id="rId428"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 {КонсультантПлюс}">
        <w:r>
          <w:rPr>
            <w:sz w:val="20"/>
            <w:color w:val="0000ff"/>
          </w:rPr>
          <w:t xml:space="preserve">N КС-3</w:t>
        </w:r>
      </w:hyperlink>
      <w:r>
        <w:rPr>
          <w:sz w:val="20"/>
        </w:rPr>
        <w:t xml:space="preserve">, утвержденной постановлением Государственного комитета Российской Федерации по статистике от 11 ноября 1999 г. N 100 "Об утверждении унифицированных форм первичной учетной документации по учету работ в капитальном строительстве и ремонтно-строительных работ".</w:t>
      </w:r>
    </w:p>
    <w:p>
      <w:pPr>
        <w:pStyle w:val="0"/>
        <w:spacing w:before="200" w:line-rule="auto"/>
        <w:ind w:firstLine="540"/>
        <w:jc w:val="both"/>
      </w:pPr>
      <w:r>
        <w:rPr>
          <w:sz w:val="20"/>
        </w:rPr>
        <w:t xml:space="preserve">3.4. Администрации муниципальных образований ежеквартально не позднее 10-го числа месяца, следующего за отчетным кварталом, представляют в Минспорт Чувашии:</w:t>
      </w:r>
    </w:p>
    <w:p>
      <w:pPr>
        <w:pStyle w:val="0"/>
        <w:spacing w:before="200" w:line-rule="auto"/>
        <w:ind w:firstLine="540"/>
        <w:jc w:val="both"/>
      </w:pPr>
      <w:r>
        <w:rPr>
          <w:sz w:val="20"/>
        </w:rPr>
        <w:t xml:space="preserve">отчет об эффективности осуществления расходов бюджета муниципального образования, источником финансового обеспечения которых является субсидия, по форме, установленной соглашением;</w:t>
      </w:r>
    </w:p>
    <w:p>
      <w:pPr>
        <w:pStyle w:val="0"/>
        <w:spacing w:before="200" w:line-rule="auto"/>
        <w:ind w:firstLine="540"/>
        <w:jc w:val="both"/>
      </w:pPr>
      <w:r>
        <w:rPr>
          <w:sz w:val="20"/>
        </w:rPr>
        <w:t xml:space="preserve">отчет о достижении значения результата использования субсидии по форме, установленной соглашением.</w:t>
      </w:r>
    </w:p>
    <w:p>
      <w:pPr>
        <w:pStyle w:val="0"/>
        <w:spacing w:before="200" w:line-rule="auto"/>
        <w:ind w:firstLine="540"/>
        <w:jc w:val="both"/>
      </w:pPr>
      <w:r>
        <w:rPr>
          <w:sz w:val="20"/>
        </w:rPr>
        <w:t xml:space="preserve">Администрации муниципальных образований в соответствии с законодательством Российской Федерации и законодательством Чувашской Республики несут ответственность за неисполнение условий соглашения и достоверность сведений, содержащихся в представляемых отчетах.</w:t>
      </w:r>
    </w:p>
    <w:p>
      <w:pPr>
        <w:pStyle w:val="0"/>
        <w:spacing w:before="200" w:line-rule="auto"/>
        <w:ind w:firstLine="540"/>
        <w:jc w:val="both"/>
      </w:pPr>
      <w:r>
        <w:rPr>
          <w:sz w:val="20"/>
        </w:rPr>
        <w:t xml:space="preserve">3.5. Результатом использования субсидии является уровень удовлетворенности граждан созданными условиями для занятий физической культурой и спортом.</w:t>
      </w:r>
    </w:p>
    <w:p>
      <w:pPr>
        <w:pStyle w:val="0"/>
        <w:jc w:val="both"/>
      </w:pPr>
      <w:r>
        <w:rPr>
          <w:sz w:val="20"/>
        </w:rPr>
        <w:t xml:space="preserve">(в ред. </w:t>
      </w:r>
      <w:hyperlink w:history="0" r:id="rId429" w:tooltip="Постановление Кабинета Министров ЧР от 31.01.2023 N 50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31.01.2023 N 50)</w:t>
      </w:r>
    </w:p>
    <w:p>
      <w:pPr>
        <w:pStyle w:val="0"/>
        <w:spacing w:before="200" w:line-rule="auto"/>
        <w:ind w:firstLine="540"/>
        <w:jc w:val="both"/>
      </w:pPr>
      <w:r>
        <w:rPr>
          <w:sz w:val="20"/>
        </w:rPr>
        <w:t xml:space="preserve">Оценка достижения значения результата использования субсидии осуществляется Минспортом Чувашии на основании анализа отчетности, представленной администрациями муниципальных образований.</w:t>
      </w:r>
    </w:p>
    <w:p>
      <w:pPr>
        <w:pStyle w:val="0"/>
        <w:spacing w:before="200" w:line-rule="auto"/>
        <w:ind w:firstLine="540"/>
        <w:jc w:val="both"/>
      </w:pPr>
      <w:r>
        <w:rPr>
          <w:sz w:val="20"/>
        </w:rPr>
        <w:t xml:space="preserve">3.6. Оценка эффективности использования субсидии осуществляется Минспортом Чувашии на основе установленного соглашением значения результата использования субсидии.</w:t>
      </w:r>
    </w:p>
    <w:p>
      <w:pPr>
        <w:pStyle w:val="0"/>
        <w:spacing w:before="200" w:line-rule="auto"/>
        <w:ind w:firstLine="540"/>
        <w:jc w:val="both"/>
      </w:pPr>
      <w:r>
        <w:rPr>
          <w:sz w:val="20"/>
        </w:rPr>
        <w:t xml:space="preserve">Оценка эффективности использования субсидии производится путем сравнения фактически достигнутого значения результата использования субсидии за соответствующий год со значением результата использования субсидии, предусмотренным соглашением.</w:t>
      </w:r>
    </w:p>
    <w:p>
      <w:pPr>
        <w:pStyle w:val="0"/>
        <w:spacing w:before="200" w:line-rule="auto"/>
        <w:ind w:firstLine="540"/>
        <w:jc w:val="both"/>
      </w:pPr>
      <w:r>
        <w:rPr>
          <w:sz w:val="20"/>
        </w:rPr>
        <w:t xml:space="preserve">3.7. Минспорт Чувашии в целях осуществления мониторинга предоставления субсидии формирует и ведет реестр соглашений.</w:t>
      </w:r>
    </w:p>
    <w:p>
      <w:pPr>
        <w:pStyle w:val="0"/>
        <w:jc w:val="both"/>
      </w:pPr>
      <w:r>
        <w:rPr>
          <w:sz w:val="20"/>
        </w:rPr>
      </w:r>
    </w:p>
    <w:p>
      <w:pPr>
        <w:pStyle w:val="2"/>
        <w:outlineLvl w:val="3"/>
        <w:jc w:val="center"/>
      </w:pPr>
      <w:r>
        <w:rPr>
          <w:sz w:val="20"/>
        </w:rPr>
        <w:t xml:space="preserve">IV. Порядок возврата субсидий</w:t>
      </w:r>
    </w:p>
    <w:p>
      <w:pPr>
        <w:pStyle w:val="0"/>
        <w:jc w:val="both"/>
      </w:pPr>
      <w:r>
        <w:rPr>
          <w:sz w:val="20"/>
        </w:rPr>
      </w:r>
    </w:p>
    <w:p>
      <w:pPr>
        <w:pStyle w:val="0"/>
        <w:ind w:firstLine="540"/>
        <w:jc w:val="both"/>
      </w:pPr>
      <w:r>
        <w:rPr>
          <w:sz w:val="20"/>
        </w:rPr>
        <w:t xml:space="preserve">4.1. В случае нарушения муниципальным образованием условий, установленных при предоставлении субсидии, администрация муниципального образования обязана возвратить субсидию в республиканский бюджет Чувашской Республики. Минспорт Чувашии и (или) органы государственного финансового контроля в течение 10 рабочих дней со дня принятия решения о возврате субсидии направляют администрации муниципального образования уведомление о необходимости возврата в республиканский бюджет Чувашской Республики указанных средств в течение одного месяца со дня получения уведомления.</w:t>
      </w:r>
    </w:p>
    <w:p>
      <w:pPr>
        <w:pStyle w:val="0"/>
        <w:spacing w:before="200" w:line-rule="auto"/>
        <w:ind w:firstLine="540"/>
        <w:jc w:val="both"/>
      </w:pPr>
      <w:r>
        <w:rPr>
          <w:sz w:val="20"/>
        </w:rPr>
        <w:t xml:space="preserve">Возврат субсидии осуществляется в случае:</w:t>
      </w:r>
    </w:p>
    <w:p>
      <w:pPr>
        <w:pStyle w:val="0"/>
        <w:spacing w:before="200" w:line-rule="auto"/>
        <w:ind w:firstLine="540"/>
        <w:jc w:val="both"/>
      </w:pPr>
      <w:r>
        <w:rPr>
          <w:sz w:val="20"/>
        </w:rPr>
        <w:t xml:space="preserve">выявления фактов нарушения условий предоставления субсидии - в размере всей предоставленной суммы субсидии;</w:t>
      </w:r>
    </w:p>
    <w:p>
      <w:pPr>
        <w:pStyle w:val="0"/>
        <w:spacing w:before="200" w:line-rule="auto"/>
        <w:ind w:firstLine="540"/>
        <w:jc w:val="both"/>
      </w:pPr>
      <w:r>
        <w:rPr>
          <w:sz w:val="20"/>
        </w:rPr>
        <w:t xml:space="preserve">нецелевого использования субсидии - в размере суммы нецелевого использования субсидии;</w:t>
      </w:r>
    </w:p>
    <w:p>
      <w:pPr>
        <w:pStyle w:val="0"/>
        <w:spacing w:before="200" w:line-rule="auto"/>
        <w:ind w:firstLine="540"/>
        <w:jc w:val="both"/>
      </w:pPr>
      <w:r>
        <w:rPr>
          <w:sz w:val="20"/>
        </w:rPr>
        <w:t xml:space="preserve">недостижения значения результата использования субсидии - в размере суммы, рассчитанной в соответствии с </w:t>
      </w:r>
      <w:hyperlink w:history="0" w:anchor="P7898" w:tooltip="4.4. В случае если администрацией муниципального образования по состоянию на 31 декабря года предоставления субсидии допущены нарушения обязательств, предусмотренных соглашением в части достижения значения результата использования субсидии,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в республикан...">
        <w:r>
          <w:rPr>
            <w:sz w:val="20"/>
            <w:color w:val="0000ff"/>
          </w:rPr>
          <w:t xml:space="preserve">пунктом 4.4</w:t>
        </w:r>
      </w:hyperlink>
      <w:r>
        <w:rPr>
          <w:sz w:val="20"/>
        </w:rPr>
        <w:t xml:space="preserve"> настоящих Правил.</w:t>
      </w:r>
    </w:p>
    <w:p>
      <w:pPr>
        <w:pStyle w:val="0"/>
        <w:spacing w:before="200" w:line-rule="auto"/>
        <w:ind w:firstLine="540"/>
        <w:jc w:val="both"/>
      </w:pPr>
      <w:r>
        <w:rPr>
          <w:sz w:val="20"/>
        </w:rPr>
        <w:t xml:space="preserve">4.2. Не использованные по состоянию на 1 января текущего финансового года остатки субсидии, предоставленной из республиканского бюджета Чувашской Республики бюджету муниципального образования, подлежат возврату в республиканский бюджет Чувашской Республики в течение первых 15 рабочих дней текущего финансового года.</w:t>
      </w:r>
    </w:p>
    <w:p>
      <w:pPr>
        <w:pStyle w:val="0"/>
        <w:spacing w:before="200" w:line-rule="auto"/>
        <w:ind w:firstLine="540"/>
        <w:jc w:val="both"/>
      </w:pPr>
      <w:r>
        <w:rPr>
          <w:sz w:val="20"/>
        </w:rPr>
        <w:t xml:space="preserve">При наличии потребности в не использованном в текущем финансовом году остатке субсидии указанный остаток в соответствии с решением Минспорта Чувашии по согласованию с Минфином Чувашии может быть использован администрацией муниципального образования в очередном финансовом году на те же цели в порядке, установленном бюджетным законодательством Российской Федерации для осуществления расходов бюджета муниципального образования, источником финансового обеспечения которых является субсидия.</w:t>
      </w:r>
    </w:p>
    <w:p>
      <w:pPr>
        <w:pStyle w:val="0"/>
        <w:spacing w:before="200" w:line-rule="auto"/>
        <w:ind w:firstLine="540"/>
        <w:jc w:val="both"/>
      </w:pPr>
      <w:r>
        <w:rPr>
          <w:sz w:val="20"/>
        </w:rPr>
        <w:t xml:space="preserve">4.3. В случае если неиспользованный остаток субсидии не перечислен в доход республиканского бюджета Чувашской Республики, указанные средства подлежат взысканию в доход республиканского бюджета Чувашской Республики в порядке, установленном Минфином Чувашии.</w:t>
      </w:r>
    </w:p>
    <w:bookmarkStart w:id="7898" w:name="P7898"/>
    <w:bookmarkEnd w:id="7898"/>
    <w:p>
      <w:pPr>
        <w:pStyle w:val="0"/>
        <w:spacing w:before="200" w:line-rule="auto"/>
        <w:ind w:firstLine="540"/>
        <w:jc w:val="both"/>
      </w:pPr>
      <w:r>
        <w:rPr>
          <w:sz w:val="20"/>
        </w:rPr>
        <w:t xml:space="preserve">4.4. В случае если администрацией муниципального образования по состоянию на 31 декабря года предоставления субсидии допущены нарушения обязательств, предусмотренных соглашением в части достижения значения результата использования субсидии,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в республиканский бюджет Чувашской Республики в срок до 1 мая года, следующего за годом предоставления субсидии (V</w:t>
      </w:r>
      <w:r>
        <w:rPr>
          <w:sz w:val="20"/>
          <w:vertAlign w:val="subscript"/>
        </w:rPr>
        <w:t xml:space="preserve">возврата</w:t>
      </w:r>
      <w:r>
        <w:rPr>
          <w:sz w:val="20"/>
        </w:rPr>
        <w:t xml:space="preserve">), рассчитывается по формуле</w:t>
      </w:r>
    </w:p>
    <w:p>
      <w:pPr>
        <w:pStyle w:val="0"/>
        <w:jc w:val="both"/>
      </w:pPr>
      <w:r>
        <w:rPr>
          <w:sz w:val="20"/>
        </w:rPr>
      </w:r>
    </w:p>
    <w:p>
      <w:pPr>
        <w:pStyle w:val="0"/>
        <w:ind w:firstLine="540"/>
        <w:jc w:val="both"/>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m / n) x 0,1,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субсидии</w:t>
      </w:r>
      <w:r>
        <w:rPr>
          <w:sz w:val="20"/>
        </w:rPr>
        <w:t xml:space="preserve"> - размер субсидии, полученной муниципальным образованием;</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m - количество невыполненных результатов использования субсидии;</w:t>
      </w:r>
    </w:p>
    <w:p>
      <w:pPr>
        <w:pStyle w:val="0"/>
        <w:spacing w:before="200" w:line-rule="auto"/>
        <w:ind w:firstLine="540"/>
        <w:jc w:val="both"/>
      </w:pPr>
      <w:r>
        <w:rPr>
          <w:sz w:val="20"/>
        </w:rPr>
        <w:t xml:space="preserve">n - общее количество результатов использования субсидии, установленных соглашением.</w:t>
      </w:r>
    </w:p>
    <w:p>
      <w:pPr>
        <w:pStyle w:val="0"/>
        <w:jc w:val="both"/>
      </w:pPr>
      <w:r>
        <w:rPr>
          <w:sz w:val="20"/>
        </w:rPr>
      </w:r>
    </w:p>
    <w:p>
      <w:pPr>
        <w:pStyle w:val="0"/>
        <w:ind w:firstLine="540"/>
        <w:jc w:val="both"/>
      </w:pPr>
      <w:r>
        <w:rPr>
          <w:sz w:val="20"/>
        </w:rPr>
        <w:t xml:space="preserve">При расчете объема средств, подлежащих возврату из бюджета муниципального образования в республиканский бюджет Чувашской Республики, в размере субсидии, предоставленной бюджету муниципального образования (V</w:t>
      </w:r>
      <w:r>
        <w:rPr>
          <w:sz w:val="20"/>
          <w:vertAlign w:val="subscript"/>
        </w:rPr>
        <w:t xml:space="preserve">субсидии</w:t>
      </w:r>
      <w:r>
        <w:rPr>
          <w:sz w:val="20"/>
        </w:rPr>
        <w:t xml:space="preserve">), не учитывается размер остатка субсидии, не использованного по состоянию на 1 января текущего финансового года.</w:t>
      </w:r>
    </w:p>
    <w:p>
      <w:pPr>
        <w:pStyle w:val="0"/>
        <w:spacing w:before="200" w:line-rule="auto"/>
        <w:ind w:firstLine="540"/>
        <w:jc w:val="both"/>
      </w:pPr>
      <w:r>
        <w:rPr>
          <w:sz w:val="20"/>
        </w:rPr>
        <w:t xml:space="preserve">Коэффициент возврата субсидии рассчитывается по формуле</w:t>
      </w:r>
    </w:p>
    <w:p>
      <w:pPr>
        <w:pStyle w:val="0"/>
        <w:jc w:val="both"/>
      </w:pPr>
      <w:r>
        <w:rPr>
          <w:sz w:val="20"/>
        </w:rPr>
      </w:r>
    </w:p>
    <w:p>
      <w:pPr>
        <w:pStyle w:val="0"/>
        <w:ind w:firstLine="540"/>
        <w:jc w:val="both"/>
      </w:pPr>
      <w:r>
        <w:rPr>
          <w:sz w:val="20"/>
        </w:rPr>
        <w:t xml:space="preserve">k = SUM D</w:t>
      </w:r>
      <w:r>
        <w:rPr>
          <w:sz w:val="20"/>
          <w:vertAlign w:val="subscript"/>
        </w:rPr>
        <w:t xml:space="preserve">i</w:t>
      </w:r>
      <w:r>
        <w:rPr>
          <w:sz w:val="20"/>
        </w:rPr>
        <w:t xml:space="preserve"> / m,</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i</w:t>
      </w:r>
      <w:r>
        <w:rPr>
          <w:sz w:val="20"/>
        </w:rPr>
        <w:t xml:space="preserve"> - индекс, отражающий уровень недостижения значения i-го результата использования субсидии.</w:t>
      </w:r>
    </w:p>
    <w:p>
      <w:pPr>
        <w:pStyle w:val="0"/>
        <w:jc w:val="both"/>
      </w:pPr>
      <w:r>
        <w:rPr>
          <w:sz w:val="20"/>
        </w:rPr>
      </w:r>
    </w:p>
    <w:p>
      <w:pPr>
        <w:pStyle w:val="0"/>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значения i-го результата использования субсидии.</w:t>
      </w:r>
    </w:p>
    <w:p>
      <w:pPr>
        <w:pStyle w:val="0"/>
        <w:spacing w:before="200" w:line-rule="auto"/>
        <w:ind w:firstLine="540"/>
        <w:jc w:val="both"/>
      </w:pPr>
      <w:r>
        <w:rPr>
          <w:sz w:val="20"/>
        </w:rPr>
        <w:t xml:space="preserve">Индекс, отражающий уровень недостижения значения i-го результата использования субсидии, определяется по формуле</w:t>
      </w:r>
    </w:p>
    <w:p>
      <w:pPr>
        <w:pStyle w:val="0"/>
        <w:jc w:val="both"/>
      </w:pPr>
      <w:r>
        <w:rPr>
          <w:sz w:val="20"/>
        </w:rPr>
      </w:r>
    </w:p>
    <w:p>
      <w:pPr>
        <w:pStyle w:val="0"/>
        <w:ind w:firstLine="540"/>
        <w:jc w:val="both"/>
      </w:pPr>
      <w:r>
        <w:rPr>
          <w:sz w:val="20"/>
        </w:rPr>
        <w:t xml:space="preserve">D</w:t>
      </w:r>
      <w:r>
        <w:rPr>
          <w:sz w:val="20"/>
          <w:vertAlign w:val="subscript"/>
        </w:rPr>
        <w:t xml:space="preserve">i</w:t>
      </w:r>
      <w:r>
        <w:rPr>
          <w:sz w:val="20"/>
        </w:rPr>
        <w:t xml:space="preserve"> = 1 - Т</w:t>
      </w:r>
      <w:r>
        <w:rPr>
          <w:sz w:val="20"/>
          <w:vertAlign w:val="subscript"/>
        </w:rPr>
        <w:t xml:space="preserve">i</w:t>
      </w:r>
      <w:r>
        <w:rPr>
          <w:sz w:val="20"/>
        </w:rPr>
        <w:t xml:space="preserve"> / S</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Т</w:t>
      </w:r>
      <w:r>
        <w:rPr>
          <w:sz w:val="20"/>
          <w:vertAlign w:val="subscript"/>
        </w:rPr>
        <w:t xml:space="preserve">i</w:t>
      </w:r>
      <w:r>
        <w:rPr>
          <w:sz w:val="20"/>
        </w:rPr>
        <w:t xml:space="preserve"> - фактически достигнутое значение i-го результата использования субсидии на отчетную дату;</w:t>
      </w:r>
    </w:p>
    <w:p>
      <w:pPr>
        <w:pStyle w:val="0"/>
        <w:spacing w:before="200" w:line-rule="auto"/>
        <w:ind w:firstLine="540"/>
        <w:jc w:val="both"/>
      </w:pPr>
      <w:r>
        <w:rPr>
          <w:sz w:val="20"/>
        </w:rPr>
        <w:t xml:space="preserve">S</w:t>
      </w:r>
      <w:r>
        <w:rPr>
          <w:sz w:val="20"/>
          <w:vertAlign w:val="subscript"/>
        </w:rPr>
        <w:t xml:space="preserve">i</w:t>
      </w:r>
      <w:r>
        <w:rPr>
          <w:sz w:val="20"/>
        </w:rPr>
        <w:t xml:space="preserve"> - плановое значение i-го результата использования субсидии.</w:t>
      </w:r>
    </w:p>
    <w:p>
      <w:pPr>
        <w:pStyle w:val="0"/>
        <w:jc w:val="both"/>
      </w:pPr>
      <w:r>
        <w:rPr>
          <w:sz w:val="20"/>
        </w:rPr>
      </w:r>
    </w:p>
    <w:p>
      <w:pPr>
        <w:pStyle w:val="0"/>
        <w:ind w:firstLine="540"/>
        <w:jc w:val="both"/>
      </w:pPr>
      <w:r>
        <w:rPr>
          <w:sz w:val="20"/>
        </w:rPr>
        <w:t xml:space="preserve">4.5. Основанием для освобождения администрации муниципального образования от применения мер ответственности, предусмотренных </w:t>
      </w:r>
      <w:hyperlink w:history="0" w:anchor="P7898" w:tooltip="4.4. В случае если администрацией муниципального образования по состоянию на 31 декабря года предоставления субсидии допущены нарушения обязательств, предусмотренных соглашением в части достижения значения результата использования субсидии,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в республикан...">
        <w:r>
          <w:rPr>
            <w:sz w:val="20"/>
            <w:color w:val="0000ff"/>
          </w:rPr>
          <w:t xml:space="preserve">пунктом 4.4</w:t>
        </w:r>
      </w:hyperlink>
      <w:r>
        <w:rPr>
          <w:sz w:val="20"/>
        </w:rPr>
        <w:t xml:space="preserve"> настоящих Правил,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w:t>
      </w:r>
    </w:p>
    <w:bookmarkStart w:id="7926" w:name="P7926"/>
    <w:bookmarkEnd w:id="7926"/>
    <w:p>
      <w:pPr>
        <w:pStyle w:val="0"/>
        <w:spacing w:before="200" w:line-rule="auto"/>
        <w:ind w:firstLine="540"/>
        <w:jc w:val="both"/>
      </w:pPr>
      <w:r>
        <w:rPr>
          <w:sz w:val="20"/>
        </w:rPr>
        <w:t xml:space="preserve">установление регионального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w:t>
      </w:r>
    </w:p>
    <w:p>
      <w:pPr>
        <w:pStyle w:val="0"/>
        <w:spacing w:before="200" w:line-rule="auto"/>
        <w:ind w:firstLine="540"/>
        <w:jc w:val="both"/>
      </w:pPr>
      <w:r>
        <w:rPr>
          <w:sz w:val="20"/>
        </w:rPr>
        <w:t xml:space="preserve">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Чувашской Республики;</w:t>
      </w:r>
    </w:p>
    <w:p>
      <w:pPr>
        <w:pStyle w:val="0"/>
        <w:spacing w:before="200" w:line-rule="auto"/>
        <w:ind w:firstLine="540"/>
        <w:jc w:val="both"/>
      </w:pPr>
      <w:r>
        <w:rPr>
          <w:sz w:val="20"/>
        </w:rPr>
        <w:t xml:space="preserve">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bookmarkStart w:id="7929" w:name="P7929"/>
    <w:bookmarkEnd w:id="7929"/>
    <w:p>
      <w:pPr>
        <w:pStyle w:val="0"/>
        <w:spacing w:before="200" w:line-rule="auto"/>
        <w:ind w:firstLine="540"/>
        <w:jc w:val="both"/>
      </w:pPr>
      <w:r>
        <w:rPr>
          <w:sz w:val="20"/>
        </w:rPr>
        <w:t xml:space="preserve">наличие вступившего в законную силу в год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w:t>
      </w:r>
      <w:hyperlink w:history="0" w:anchor="P7810" w:tooltip="значение результата использования субсидии, которое должно соответствовать значению целевого показателя (индикатора) Государственной программы, и обязательство муниципального образования по его достижению;">
        <w:r>
          <w:rPr>
            <w:sz w:val="20"/>
            <w:color w:val="0000ff"/>
          </w:rPr>
          <w:t xml:space="preserve">абзацем шестым пункта 2.2</w:t>
        </w:r>
      </w:hyperlink>
      <w:r>
        <w:rPr>
          <w:sz w:val="20"/>
        </w:rPr>
        <w:t xml:space="preserve"> настоящих Правил.</w:t>
      </w:r>
    </w:p>
    <w:p>
      <w:pPr>
        <w:pStyle w:val="0"/>
        <w:spacing w:before="200" w:line-rule="auto"/>
        <w:ind w:firstLine="540"/>
        <w:jc w:val="both"/>
      </w:pPr>
      <w:r>
        <w:rPr>
          <w:sz w:val="20"/>
        </w:rPr>
        <w:t xml:space="preserve">Администрацией муниципального образования не позднее 1 февраля года, следующего за годом предоставления субсидии, в Минспорт Чувашии представляются документы, подтверждающие наступление обстоятельств непреодолимой силы, препятствующих исполнению соответствующих обязательств, предусмотренных </w:t>
      </w:r>
      <w:hyperlink w:history="0" w:anchor="P7926" w:tooltip="установление регион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
        <w:r>
          <w:rPr>
            <w:sz w:val="20"/>
            <w:color w:val="0000ff"/>
          </w:rPr>
          <w:t xml:space="preserve">абзацами вторым</w:t>
        </w:r>
      </w:hyperlink>
      <w:r>
        <w:rPr>
          <w:sz w:val="20"/>
        </w:rPr>
        <w:t xml:space="preserve"> - </w:t>
      </w:r>
      <w:hyperlink w:history="0" w:anchor="P7929" w:tooltip="наличие вступившего в законную силу в год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абзацем шестым пункта 2.2 настоящих Правил.">
        <w:r>
          <w:rPr>
            <w:sz w:val="20"/>
            <w:color w:val="0000ff"/>
          </w:rPr>
          <w:t xml:space="preserve">пятым</w:t>
        </w:r>
      </w:hyperlink>
      <w:r>
        <w:rPr>
          <w:sz w:val="20"/>
        </w:rPr>
        <w:t xml:space="preserve"> настоящего пункта.</w:t>
      </w:r>
    </w:p>
    <w:p>
      <w:pPr>
        <w:pStyle w:val="0"/>
        <w:spacing w:before="200" w:line-rule="auto"/>
        <w:ind w:firstLine="540"/>
        <w:jc w:val="both"/>
      </w:pPr>
      <w:r>
        <w:rPr>
          <w:sz w:val="20"/>
        </w:rPr>
        <w:t xml:space="preserve">Одновременно с указанными документами представляется информация о предпринимаемых мерах по устранению нарушения.</w:t>
      </w:r>
    </w:p>
    <w:bookmarkStart w:id="7932" w:name="P7932"/>
    <w:bookmarkEnd w:id="7932"/>
    <w:p>
      <w:pPr>
        <w:pStyle w:val="0"/>
        <w:spacing w:before="200" w:line-rule="auto"/>
        <w:ind w:firstLine="540"/>
        <w:jc w:val="both"/>
      </w:pPr>
      <w:r>
        <w:rPr>
          <w:sz w:val="20"/>
        </w:rPr>
        <w:t xml:space="preserve">Минспорт Чувашии на основании документов, подтверждающих наступление обстоятельств непреодолимой силы, предусмотренных </w:t>
      </w:r>
      <w:hyperlink w:history="0" w:anchor="P7926" w:tooltip="установление регион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
        <w:r>
          <w:rPr>
            <w:sz w:val="20"/>
            <w:color w:val="0000ff"/>
          </w:rPr>
          <w:t xml:space="preserve">абзацами вторым</w:t>
        </w:r>
      </w:hyperlink>
      <w:r>
        <w:rPr>
          <w:sz w:val="20"/>
        </w:rPr>
        <w:t xml:space="preserve"> - </w:t>
      </w:r>
      <w:hyperlink w:history="0" w:anchor="P7929" w:tooltip="наличие вступившего в законную силу в год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абзацем шестым пункта 2.2 настоящих Правил.">
        <w:r>
          <w:rPr>
            <w:sz w:val="20"/>
            <w:color w:val="0000ff"/>
          </w:rPr>
          <w:t xml:space="preserve">пятым</w:t>
        </w:r>
      </w:hyperlink>
      <w:r>
        <w:rPr>
          <w:sz w:val="20"/>
        </w:rPr>
        <w:t xml:space="preserve"> настоящего пункта, вследствие которых соответствующие обязательства не исполнены, не позднее 10 марта года, следующего за годом предоставления субсидии, подготавливает и представляет в Минфин Чувашии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pPr>
        <w:pStyle w:val="0"/>
        <w:spacing w:before="200" w:line-rule="auto"/>
        <w:ind w:firstLine="540"/>
        <w:jc w:val="both"/>
      </w:pPr>
      <w:r>
        <w:rPr>
          <w:sz w:val="20"/>
        </w:rPr>
        <w:t xml:space="preserve">В случае отсутствия оснований для освобождения администрации муниципального образования от применения мер ответственности, предусмотренных </w:t>
      </w:r>
      <w:hyperlink w:history="0" w:anchor="P7898" w:tooltip="4.4. В случае если администрацией муниципального образования по состоянию на 31 декабря года предоставления субсидии допущены нарушения обязательств, предусмотренных соглашением в части достижения значения результата использования субсидии,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в республикан...">
        <w:r>
          <w:rPr>
            <w:sz w:val="20"/>
            <w:color w:val="0000ff"/>
          </w:rPr>
          <w:t xml:space="preserve">пунктом 4.4</w:t>
        </w:r>
      </w:hyperlink>
      <w:r>
        <w:rPr>
          <w:sz w:val="20"/>
        </w:rPr>
        <w:t xml:space="preserve"> настоящих Правил, субсидии подлежат возврату из бюджета муниципального образования в республиканский бюджет Чувашской Республики в объеме и в сроки, которые предусмотрены пунктом 4.4 настоящих Правил.</w:t>
      </w:r>
    </w:p>
    <w:p>
      <w:pPr>
        <w:pStyle w:val="0"/>
        <w:spacing w:before="200" w:line-rule="auto"/>
        <w:ind w:firstLine="540"/>
        <w:jc w:val="both"/>
      </w:pPr>
      <w:r>
        <w:rPr>
          <w:sz w:val="20"/>
        </w:rPr>
        <w:t xml:space="preserve">В случае если администрация муниципального образования не возвращает средства в республиканский бюджет Чувашской Республики в объеме и в сроки, которые предусмотрены </w:t>
      </w:r>
      <w:hyperlink w:history="0" w:anchor="P7898" w:tooltip="4.4. В случае если администрацией муниципального образования по состоянию на 31 декабря года предоставления субсидии допущены нарушения обязательств, предусмотренных соглашением в части достижения значения результата использования субсидии,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в республикан...">
        <w:r>
          <w:rPr>
            <w:sz w:val="20"/>
            <w:color w:val="0000ff"/>
          </w:rPr>
          <w:t xml:space="preserve">пунктом 4.4</w:t>
        </w:r>
      </w:hyperlink>
      <w:r>
        <w:rPr>
          <w:sz w:val="20"/>
        </w:rPr>
        <w:t xml:space="preserve"> настоящих Правил, или отказывается от добровольного возврата указанных средств, они взыскиваются в судебном порядке.</w:t>
      </w:r>
    </w:p>
    <w:p>
      <w:pPr>
        <w:pStyle w:val="0"/>
        <w:spacing w:before="200" w:line-rule="auto"/>
        <w:ind w:firstLine="540"/>
        <w:jc w:val="both"/>
      </w:pPr>
      <w:r>
        <w:rPr>
          <w:sz w:val="20"/>
        </w:rPr>
        <w:t xml:space="preserve">При отсутствии оснований для применения мер ответственности Минфин Чувашии не позднее 1 апреля года, следующего за годом предоставления субсидии, вносит в Кабинет Министров Чувашской Республики предложение об освобождении администрации муниципального образования от применения мер ответственности, предусмотренных </w:t>
      </w:r>
      <w:hyperlink w:history="0" w:anchor="P7898" w:tooltip="4.4. В случае если администрацией муниципального образования по состоянию на 31 декабря года предоставления субсидии допущены нарушения обязательств, предусмотренных соглашением в части достижения значения результата использования субсидии,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в республикан...">
        <w:r>
          <w:rPr>
            <w:sz w:val="20"/>
            <w:color w:val="0000ff"/>
          </w:rPr>
          <w:t xml:space="preserve">пунктом 4.4</w:t>
        </w:r>
      </w:hyperlink>
      <w:r>
        <w:rPr>
          <w:sz w:val="20"/>
        </w:rPr>
        <w:t xml:space="preserve"> настоящих Правил, с приложением соответствующего проекта распоряжения Кабинета Министров Чувашской Республики и заключения, указанного в </w:t>
      </w:r>
      <w:hyperlink w:history="0" w:anchor="P7932" w:tooltip="Минспорт Чувашии на основании документов, подтверждающих наступление обстоятельств непреодолимой силы, предусмотренных абзацами вторым - пятым настоящего пункта, вследствие которых соответствующие обязательства не исполнены, не позднее 10 марта года, следующего за годом предоставления субсидии, подготавливает и представляет в Минфин Чувашии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
        <w:r>
          <w:rPr>
            <w:sz w:val="20"/>
            <w:color w:val="0000ff"/>
          </w:rPr>
          <w:t xml:space="preserve">абзаце восьмом</w:t>
        </w:r>
      </w:hyperlink>
      <w:r>
        <w:rPr>
          <w:sz w:val="20"/>
        </w:rPr>
        <w:t xml:space="preserve"> настоящего пункта.</w:t>
      </w:r>
    </w:p>
    <w:p>
      <w:pPr>
        <w:pStyle w:val="0"/>
        <w:spacing w:before="200" w:line-rule="auto"/>
        <w:ind w:firstLine="540"/>
        <w:jc w:val="both"/>
      </w:pPr>
      <w:r>
        <w:rPr>
          <w:sz w:val="20"/>
        </w:rPr>
        <w:t xml:space="preserve">4.6. В случае нецелевого использования субсидии муниципальным образованием к нему применяются бюджетные меры принуждения, предусмотренные бюджетным законодательством Российской Федерации.</w:t>
      </w:r>
    </w:p>
    <w:p>
      <w:pPr>
        <w:pStyle w:val="0"/>
        <w:jc w:val="both"/>
      </w:pPr>
      <w:r>
        <w:rPr>
          <w:sz w:val="20"/>
        </w:rPr>
        <w:t xml:space="preserve">(п. 4.6 в ред. </w:t>
      </w:r>
      <w:hyperlink w:history="0" r:id="rId430" w:tooltip="Постановление Кабинета Министров ЧР от 30.03.2021 N 11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30.03.2021 N 111)</w:t>
      </w:r>
    </w:p>
    <w:p>
      <w:pPr>
        <w:pStyle w:val="0"/>
        <w:spacing w:before="200" w:line-rule="auto"/>
        <w:ind w:firstLine="540"/>
        <w:jc w:val="both"/>
      </w:pPr>
      <w:r>
        <w:rPr>
          <w:sz w:val="20"/>
        </w:rPr>
        <w:t xml:space="preserve">4.7. Утратил силу. - </w:t>
      </w:r>
      <w:hyperlink w:history="0" r:id="rId431" w:tooltip="Постановление Кабинета Министров ЧР от 30.03.2021 N 11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w:t>
        </w:r>
      </w:hyperlink>
      <w:r>
        <w:rPr>
          <w:sz w:val="20"/>
        </w:rPr>
        <w:t xml:space="preserve"> Кабинета Министров ЧР от 30.03.2021 N 111.</w:t>
      </w:r>
    </w:p>
    <w:p>
      <w:pPr>
        <w:pStyle w:val="0"/>
        <w:spacing w:before="200" w:line-rule="auto"/>
        <w:ind w:firstLine="540"/>
        <w:jc w:val="both"/>
      </w:pPr>
      <w:r>
        <w:rPr>
          <w:sz w:val="20"/>
        </w:rPr>
        <w:t xml:space="preserve">4.8. В случае незаключения муниципальных контрактов муниципальными образованиями в сроки, предусмотренные в </w:t>
      </w:r>
      <w:hyperlink w:history="0" w:anchor="P7820" w:tooltip="условие о предельной дате заключения муниципальных контрактов в течение трех месяцев с даты заключения соглашения, за исключением:">
        <w:r>
          <w:rPr>
            <w:sz w:val="20"/>
            <w:color w:val="0000ff"/>
          </w:rPr>
          <w:t xml:space="preserve">абзацах четырнадцатом</w:t>
        </w:r>
      </w:hyperlink>
      <w:r>
        <w:rPr>
          <w:sz w:val="20"/>
        </w:rPr>
        <w:t xml:space="preserve"> - </w:t>
      </w:r>
      <w:hyperlink w:history="0" w:anchor="P7824" w:tooltip="случаев проведения повторного конкурса или новой закупки, если конкурс признан несостоявшимся по основаниям, предусмотренным законодательством Российской Федерации, при которых срок заключения таких муниципальных контрактов продлевается на срок проведения конкурсных процедур;">
        <w:r>
          <w:rPr>
            <w:sz w:val="20"/>
            <w:color w:val="0000ff"/>
          </w:rPr>
          <w:t xml:space="preserve">шестнадцатом пункта 2.2</w:t>
        </w:r>
      </w:hyperlink>
      <w:r>
        <w:rPr>
          <w:sz w:val="20"/>
        </w:rPr>
        <w:t xml:space="preserve"> и </w:t>
      </w:r>
      <w:hyperlink w:history="0" w:anchor="P7789" w:tooltip="Администрацией муниципального образования, направившей письменное обращение о потребности в использовании средств, указанных в абзаце первом настоящего пункта, муниципальные контракты на ремонт зданий спортивных школ (далее - муниципальный контракт) должны быть заключены не позднее 15 июня года предоставления субсидии.">
        <w:r>
          <w:rPr>
            <w:sz w:val="20"/>
            <w:color w:val="0000ff"/>
          </w:rPr>
          <w:t xml:space="preserve">абзацем вторым пункта 1.5</w:t>
        </w:r>
      </w:hyperlink>
      <w:r>
        <w:rPr>
          <w:sz w:val="20"/>
        </w:rPr>
        <w:t xml:space="preserve"> настоящих Правил, субсидии подлежат возврату в доход республиканского бюджета Чувашской Республики в срок до 1 июля года предоставления субсидии.</w:t>
      </w:r>
    </w:p>
    <w:p>
      <w:pPr>
        <w:pStyle w:val="0"/>
        <w:jc w:val="both"/>
      </w:pPr>
      <w:r>
        <w:rPr>
          <w:sz w:val="20"/>
        </w:rPr>
        <w:t xml:space="preserve">(п. 4.8 введен </w:t>
      </w:r>
      <w:hyperlink w:history="0" r:id="rId432" w:tooltip="Постановление Кабинета Министров ЧР от 10.05.2023 N 315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10.05.2023 N 315)</w:t>
      </w:r>
    </w:p>
    <w:p>
      <w:pPr>
        <w:pStyle w:val="0"/>
        <w:jc w:val="both"/>
      </w:pPr>
      <w:r>
        <w:rPr>
          <w:sz w:val="20"/>
        </w:rPr>
      </w:r>
    </w:p>
    <w:p>
      <w:pPr>
        <w:pStyle w:val="2"/>
        <w:outlineLvl w:val="3"/>
        <w:jc w:val="center"/>
      </w:pPr>
      <w:r>
        <w:rPr>
          <w:sz w:val="20"/>
        </w:rPr>
        <w:t xml:space="preserve">V. Осуществление контроля</w:t>
      </w:r>
    </w:p>
    <w:p>
      <w:pPr>
        <w:pStyle w:val="0"/>
        <w:jc w:val="both"/>
      </w:pPr>
      <w:r>
        <w:rPr>
          <w:sz w:val="20"/>
        </w:rPr>
      </w:r>
    </w:p>
    <w:p>
      <w:pPr>
        <w:pStyle w:val="0"/>
        <w:ind w:firstLine="540"/>
        <w:jc w:val="both"/>
      </w:pPr>
      <w:r>
        <w:rPr>
          <w:sz w:val="20"/>
        </w:rPr>
        <w:t xml:space="preserve">Минспорт Чувашии 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проверку соблюдения администрациями муниципальных образований условий, целей и порядка предоставления субсидии.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w:t>
      </w:r>
    </w:p>
    <w:p>
      <w:pPr>
        <w:pStyle w:val="0"/>
        <w:jc w:val="right"/>
      </w:pPr>
      <w:r>
        <w:rPr>
          <w:sz w:val="20"/>
        </w:rPr>
        <w:t xml:space="preserve">к Правилам предоставления субсидий</w:t>
      </w:r>
    </w:p>
    <w:p>
      <w:pPr>
        <w:pStyle w:val="0"/>
        <w:jc w:val="right"/>
      </w:pPr>
      <w:r>
        <w:rPr>
          <w:sz w:val="20"/>
        </w:rPr>
        <w:t xml:space="preserve">из республиканского бюджета</w:t>
      </w:r>
    </w:p>
    <w:p>
      <w:pPr>
        <w:pStyle w:val="0"/>
        <w:jc w:val="right"/>
      </w:pPr>
      <w:r>
        <w:rPr>
          <w:sz w:val="20"/>
        </w:rPr>
        <w:t xml:space="preserve">Чувашской Республики бюджетам</w:t>
      </w:r>
    </w:p>
    <w:p>
      <w:pPr>
        <w:pStyle w:val="0"/>
        <w:jc w:val="right"/>
      </w:pPr>
      <w:r>
        <w:rPr>
          <w:sz w:val="20"/>
        </w:rPr>
        <w:t xml:space="preserve">муниципальных округов и бюджетам</w:t>
      </w:r>
    </w:p>
    <w:p>
      <w:pPr>
        <w:pStyle w:val="0"/>
        <w:jc w:val="right"/>
      </w:pPr>
      <w:r>
        <w:rPr>
          <w:sz w:val="20"/>
        </w:rPr>
        <w:t xml:space="preserve">городских округов на укрепление</w:t>
      </w:r>
    </w:p>
    <w:p>
      <w:pPr>
        <w:pStyle w:val="0"/>
        <w:jc w:val="right"/>
      </w:pPr>
      <w:r>
        <w:rPr>
          <w:sz w:val="20"/>
        </w:rPr>
        <w:t xml:space="preserve">материально-технической базы</w:t>
      </w:r>
    </w:p>
    <w:p>
      <w:pPr>
        <w:pStyle w:val="0"/>
        <w:jc w:val="right"/>
      </w:pPr>
      <w:r>
        <w:rPr>
          <w:sz w:val="20"/>
        </w:rPr>
        <w:t xml:space="preserve">муниципальных учреждений в сфере</w:t>
      </w:r>
    </w:p>
    <w:p>
      <w:pPr>
        <w:pStyle w:val="0"/>
        <w:jc w:val="right"/>
      </w:pPr>
      <w:r>
        <w:rPr>
          <w:sz w:val="20"/>
        </w:rPr>
        <w:t xml:space="preserve">физической культуры и спорта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13.12.2021 </w:t>
            </w:r>
            <w:hyperlink w:history="0" r:id="rId433" w:tooltip="Постановление Кабинета Министров ЧР от 13.12.2021 N 6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657</w:t>
              </w:r>
            </w:hyperlink>
            <w:r>
              <w:rPr>
                <w:sz w:val="20"/>
                <w:color w:val="392c69"/>
              </w:rPr>
              <w:t xml:space="preserve">,</w:t>
            </w:r>
          </w:p>
          <w:p>
            <w:pPr>
              <w:pStyle w:val="0"/>
              <w:jc w:val="center"/>
            </w:pPr>
            <w:r>
              <w:rPr>
                <w:sz w:val="20"/>
                <w:color w:val="392c69"/>
              </w:rPr>
              <w:t xml:space="preserve">от 07.12.2022 </w:t>
            </w:r>
            <w:hyperlink w:history="0" r:id="rId434"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7963" w:name="P7963"/>
    <w:bookmarkEnd w:id="7963"/>
    <w:p>
      <w:pPr>
        <w:pStyle w:val="1"/>
        <w:jc w:val="both"/>
      </w:pPr>
      <w:r>
        <w:rPr>
          <w:sz w:val="20"/>
        </w:rPr>
        <w:t xml:space="preserve">                                  ЗАЯВКА</w:t>
      </w:r>
    </w:p>
    <w:p>
      <w:pPr>
        <w:pStyle w:val="1"/>
        <w:jc w:val="both"/>
      </w:pPr>
      <w:r>
        <w:rPr>
          <w:sz w:val="20"/>
        </w:rPr>
        <w:t xml:space="preserve">           о потребности в осуществлении расходов на укрепление</w:t>
      </w:r>
    </w:p>
    <w:p>
      <w:pPr>
        <w:pStyle w:val="1"/>
        <w:jc w:val="both"/>
      </w:pPr>
      <w:r>
        <w:rPr>
          <w:sz w:val="20"/>
        </w:rPr>
        <w:t xml:space="preserve">           материально-технической базы муниципальных учреждений</w:t>
      </w:r>
    </w:p>
    <w:p>
      <w:pPr>
        <w:pStyle w:val="1"/>
        <w:jc w:val="both"/>
      </w:pPr>
      <w:r>
        <w:rPr>
          <w:sz w:val="20"/>
        </w:rPr>
        <w:t xml:space="preserve">                   в сфере физической культуры и спорта</w:t>
      </w:r>
    </w:p>
    <w:p>
      <w:pPr>
        <w:pStyle w:val="1"/>
        <w:jc w:val="both"/>
      </w:pPr>
      <w:r>
        <w:rPr>
          <w:sz w:val="20"/>
        </w:rPr>
      </w:r>
    </w:p>
    <w:p>
      <w:pPr>
        <w:pStyle w:val="1"/>
        <w:jc w:val="both"/>
      </w:pPr>
      <w:r>
        <w:rPr>
          <w:sz w:val="20"/>
        </w:rPr>
        <w:t xml:space="preserve">    Администрация _________________________________________________________</w:t>
      </w:r>
    </w:p>
    <w:p>
      <w:pPr>
        <w:pStyle w:val="1"/>
        <w:jc w:val="both"/>
      </w:pPr>
      <w:r>
        <w:rPr>
          <w:sz w:val="20"/>
        </w:rPr>
        <w:t xml:space="preserve">                            (наименование муниципального округа</w:t>
      </w:r>
    </w:p>
    <w:p>
      <w:pPr>
        <w:pStyle w:val="1"/>
        <w:jc w:val="both"/>
      </w:pPr>
      <w:r>
        <w:rPr>
          <w:sz w:val="20"/>
        </w:rPr>
        <w:t xml:space="preserve">                                      (городского округа))</w:t>
      </w:r>
    </w:p>
    <w:p>
      <w:pPr>
        <w:pStyle w:val="1"/>
        <w:jc w:val="both"/>
      </w:pPr>
      <w:r>
        <w:rPr>
          <w:sz w:val="20"/>
        </w:rPr>
        <w:t xml:space="preserve">направляет  заявку  о  потребности  в  осуществлении расходов на укрепление</w:t>
      </w:r>
    </w:p>
    <w:p>
      <w:pPr>
        <w:pStyle w:val="1"/>
        <w:jc w:val="both"/>
      </w:pPr>
      <w:r>
        <w:rPr>
          <w:sz w:val="20"/>
        </w:rPr>
        <w:t xml:space="preserve">материально-технической базы ______________________________________________</w:t>
      </w:r>
    </w:p>
    <w:p>
      <w:pPr>
        <w:pStyle w:val="1"/>
        <w:jc w:val="both"/>
      </w:pPr>
      <w:r>
        <w:rPr>
          <w:sz w:val="20"/>
        </w:rPr>
        <w:t xml:space="preserve">                             (полное наименование муниципального учреждения</w:t>
      </w:r>
    </w:p>
    <w:p>
      <w:pPr>
        <w:pStyle w:val="1"/>
        <w:jc w:val="both"/>
      </w:pPr>
      <w:r>
        <w:rPr>
          <w:sz w:val="20"/>
        </w:rPr>
        <w:t xml:space="preserve">___________________________________________________________________________</w:t>
      </w:r>
    </w:p>
    <w:p>
      <w:pPr>
        <w:pStyle w:val="1"/>
        <w:jc w:val="both"/>
      </w:pPr>
      <w:r>
        <w:rPr>
          <w:sz w:val="20"/>
        </w:rPr>
        <w:t xml:space="preserve">                   в сфере физической культуры и спорта)</w:t>
      </w:r>
    </w:p>
    <w:p>
      <w:pPr>
        <w:pStyle w:val="1"/>
        <w:jc w:val="both"/>
      </w:pPr>
      <w:r>
        <w:rPr>
          <w:sz w:val="20"/>
        </w:rPr>
        <w:t xml:space="preserve">в  размере  _________ тыс. рублей, в том числе на проведение капитального и</w:t>
      </w:r>
    </w:p>
    <w:p>
      <w:pPr>
        <w:pStyle w:val="1"/>
        <w:jc w:val="both"/>
      </w:pPr>
      <w:r>
        <w:rPr>
          <w:sz w:val="20"/>
        </w:rPr>
        <w:t xml:space="preserve">(или)  текущего  ремонта  зданий  (части  зданий)  спортивных  школ и (или)</w:t>
      </w:r>
    </w:p>
    <w:p>
      <w:pPr>
        <w:pStyle w:val="1"/>
        <w:jc w:val="both"/>
      </w:pPr>
      <w:r>
        <w:rPr>
          <w:sz w:val="20"/>
        </w:rPr>
        <w:t xml:space="preserve">спортивных  сооружений,  закрепленных  на  праве оперативного управления за</w:t>
      </w:r>
    </w:p>
    <w:p>
      <w:pPr>
        <w:pStyle w:val="1"/>
        <w:jc w:val="both"/>
      </w:pPr>
      <w:r>
        <w:rPr>
          <w:sz w:val="20"/>
        </w:rPr>
        <w:t xml:space="preserve">муниципальным  учреждением,  в  размере  ________  тыс.  рублей,  и  просит</w:t>
      </w:r>
    </w:p>
    <w:p>
      <w:pPr>
        <w:pStyle w:val="1"/>
        <w:jc w:val="both"/>
      </w:pPr>
      <w:r>
        <w:rPr>
          <w:sz w:val="20"/>
        </w:rPr>
        <w:t xml:space="preserve">предоставить в 20___ году субсидию за счет средств республиканского бюджета</w:t>
      </w:r>
    </w:p>
    <w:p>
      <w:pPr>
        <w:pStyle w:val="1"/>
        <w:jc w:val="both"/>
      </w:pPr>
      <w:r>
        <w:rPr>
          <w:sz w:val="20"/>
        </w:rPr>
        <w:t xml:space="preserve">Чувашской    Республики,    предусмотренных   на   реализацию   мероприятий</w:t>
      </w:r>
    </w:p>
    <w:p>
      <w:pPr>
        <w:pStyle w:val="1"/>
        <w:jc w:val="both"/>
      </w:pPr>
      <w:r>
        <w:rPr>
          <w:sz w:val="20"/>
        </w:rPr>
        <w:t xml:space="preserve">государственной   </w:t>
      </w:r>
      <w:hyperlink w:history="0" w:anchor="P39" w:tooltip="ГОСУДАРСТВЕННАЯ ПРОГРАММА ЧУВАШСКОЙ РЕСПУБЛИКИ">
        <w:r>
          <w:rPr>
            <w:sz w:val="20"/>
            <w:color w:val="0000ff"/>
          </w:rPr>
          <w:t xml:space="preserve">программы</w:t>
        </w:r>
      </w:hyperlink>
      <w:r>
        <w:rPr>
          <w:sz w:val="20"/>
        </w:rPr>
        <w:t xml:space="preserve">   Чувашской   Республики  "Развитие  физической</w:t>
      </w:r>
    </w:p>
    <w:p>
      <w:pPr>
        <w:pStyle w:val="1"/>
        <w:jc w:val="both"/>
      </w:pPr>
      <w:r>
        <w:rPr>
          <w:sz w:val="20"/>
        </w:rPr>
        <w:t xml:space="preserve">культуры   и   спорта",   утвержденной  постановлением  Кабинета  Министров</w:t>
      </w:r>
    </w:p>
    <w:p>
      <w:pPr>
        <w:pStyle w:val="1"/>
        <w:jc w:val="both"/>
      </w:pPr>
      <w:r>
        <w:rPr>
          <w:sz w:val="20"/>
        </w:rPr>
        <w:t xml:space="preserve">Чувашской Республики от 12 декабря 2018 г. N 517.</w:t>
      </w:r>
    </w:p>
    <w:p>
      <w:pPr>
        <w:pStyle w:val="1"/>
        <w:jc w:val="both"/>
      </w:pPr>
      <w:r>
        <w:rPr>
          <w:sz w:val="20"/>
        </w:rPr>
      </w:r>
    </w:p>
    <w:p>
      <w:pPr>
        <w:pStyle w:val="1"/>
        <w:jc w:val="both"/>
      </w:pPr>
      <w:r>
        <w:rPr>
          <w:sz w:val="20"/>
        </w:rPr>
        <w:t xml:space="preserve">Глава администрации</w:t>
      </w:r>
    </w:p>
    <w:p>
      <w:pPr>
        <w:pStyle w:val="1"/>
        <w:jc w:val="both"/>
      </w:pPr>
      <w:r>
        <w:rPr>
          <w:sz w:val="20"/>
        </w:rPr>
        <w:t xml:space="preserve">городского округа (глава</w:t>
      </w:r>
    </w:p>
    <w:p>
      <w:pPr>
        <w:pStyle w:val="1"/>
        <w:jc w:val="both"/>
      </w:pPr>
      <w:r>
        <w:rPr>
          <w:sz w:val="20"/>
        </w:rPr>
        <w:t xml:space="preserve">муниципального округа)   _______________ __________________________________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2.1</w:t>
      </w:r>
    </w:p>
    <w:p>
      <w:pPr>
        <w:pStyle w:val="0"/>
        <w:jc w:val="right"/>
      </w:pPr>
      <w:r>
        <w:rPr>
          <w:sz w:val="20"/>
        </w:rPr>
        <w:t xml:space="preserve">к подпрограмме "Развитие</w:t>
      </w:r>
    </w:p>
    <w:p>
      <w:pPr>
        <w:pStyle w:val="0"/>
        <w:jc w:val="right"/>
      </w:pPr>
      <w:r>
        <w:rPr>
          <w:sz w:val="20"/>
        </w:rPr>
        <w:t xml:space="preserve">физической культуры</w:t>
      </w:r>
    </w:p>
    <w:p>
      <w:pPr>
        <w:pStyle w:val="0"/>
        <w:jc w:val="right"/>
      </w:pPr>
      <w:r>
        <w:rPr>
          <w:sz w:val="20"/>
        </w:rPr>
        <w:t xml:space="preserve">и массового спорта"</w:t>
      </w:r>
    </w:p>
    <w:p>
      <w:pPr>
        <w:pStyle w:val="0"/>
        <w:jc w:val="right"/>
      </w:pPr>
      <w:r>
        <w:rPr>
          <w:sz w:val="20"/>
        </w:rPr>
        <w:t xml:space="preserve">государственной программы</w:t>
      </w:r>
    </w:p>
    <w:p>
      <w:pPr>
        <w:pStyle w:val="0"/>
        <w:jc w:val="right"/>
      </w:pPr>
      <w:r>
        <w:rPr>
          <w:sz w:val="20"/>
        </w:rPr>
        <w:t xml:space="preserve">Чувашской Республики "Развитие</w:t>
      </w:r>
    </w:p>
    <w:p>
      <w:pPr>
        <w:pStyle w:val="0"/>
        <w:jc w:val="right"/>
      </w:pPr>
      <w:r>
        <w:rPr>
          <w:sz w:val="20"/>
        </w:rPr>
        <w:t xml:space="preserve">физической культуры и спорта"</w:t>
      </w:r>
    </w:p>
    <w:p>
      <w:pPr>
        <w:pStyle w:val="0"/>
        <w:jc w:val="both"/>
      </w:pPr>
      <w:r>
        <w:rPr>
          <w:sz w:val="20"/>
        </w:rPr>
      </w:r>
    </w:p>
    <w:bookmarkStart w:id="8005" w:name="P8005"/>
    <w:bookmarkEnd w:id="8005"/>
    <w:p>
      <w:pPr>
        <w:pStyle w:val="2"/>
        <w:jc w:val="center"/>
      </w:pPr>
      <w:r>
        <w:rPr>
          <w:sz w:val="20"/>
        </w:rPr>
        <w:t xml:space="preserve">ПОРЯДОК</w:t>
      </w:r>
    </w:p>
    <w:p>
      <w:pPr>
        <w:pStyle w:val="2"/>
        <w:jc w:val="center"/>
      </w:pPr>
      <w:r>
        <w:rPr>
          <w:sz w:val="20"/>
        </w:rPr>
        <w:t xml:space="preserve">ПРОВЕДЕНИЯ КОНКУРСНОГО ОТБОРА ПРОЕКТОВ ПО УКРЕПЛЕНИЮ</w:t>
      </w:r>
    </w:p>
    <w:p>
      <w:pPr>
        <w:pStyle w:val="2"/>
        <w:jc w:val="center"/>
      </w:pPr>
      <w:r>
        <w:rPr>
          <w:sz w:val="20"/>
        </w:rPr>
        <w:t xml:space="preserve">МАТЕРИАЛЬНО-ТЕХНИЧЕСКОЙ БАЗЫ МУНИЦИПАЛЬНЫХ УЧРЕЖДЕНИЙ</w:t>
      </w:r>
    </w:p>
    <w:p>
      <w:pPr>
        <w:pStyle w:val="2"/>
        <w:jc w:val="center"/>
      </w:pPr>
      <w:r>
        <w:rPr>
          <w:sz w:val="20"/>
        </w:rPr>
        <w:t xml:space="preserve">В СФЕРЕ ФИЗИЧЕСКОЙ КУЛЬТУРЫ И СПОРТА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435" w:tooltip="Постановление Кабинета Министров ЧР от 30.03.2021 N 11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color w:val="392c69"/>
              </w:rPr>
              <w:t xml:space="preserve"> Кабинета Министров ЧР от 30.03.2021 N 111;</w:t>
            </w:r>
          </w:p>
          <w:p>
            <w:pPr>
              <w:pStyle w:val="0"/>
              <w:jc w:val="center"/>
            </w:pPr>
            <w:r>
              <w:rPr>
                <w:sz w:val="20"/>
                <w:color w:val="392c69"/>
              </w:rPr>
              <w:t xml:space="preserve">в ред. Постановлений Кабинета Министров ЧР от 12.05.2021 </w:t>
            </w:r>
            <w:hyperlink w:history="0" r:id="rId436" w:tooltip="Постановление Кабинета Министров ЧР от 12.05.2021 N 186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186</w:t>
              </w:r>
            </w:hyperlink>
            <w:r>
              <w:rPr>
                <w:sz w:val="20"/>
                <w:color w:val="392c69"/>
              </w:rPr>
              <w:t xml:space="preserve">,</w:t>
            </w:r>
          </w:p>
          <w:p>
            <w:pPr>
              <w:pStyle w:val="0"/>
              <w:jc w:val="center"/>
            </w:pPr>
            <w:r>
              <w:rPr>
                <w:sz w:val="20"/>
                <w:color w:val="392c69"/>
              </w:rPr>
              <w:t xml:space="preserve">от 13.12.2021 </w:t>
            </w:r>
            <w:hyperlink w:history="0" r:id="rId437" w:tooltip="Постановление Кабинета Министров ЧР от 13.12.2021 N 6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657</w:t>
              </w:r>
            </w:hyperlink>
            <w:r>
              <w:rPr>
                <w:sz w:val="20"/>
                <w:color w:val="392c69"/>
              </w:rPr>
              <w:t xml:space="preserve">, от 25.05.2022 </w:t>
            </w:r>
            <w:hyperlink w:history="0" r:id="rId438" w:tooltip="Постановление Кабинета Министров ЧР от 25.05.2022 N 229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229</w:t>
              </w:r>
            </w:hyperlink>
            <w:r>
              <w:rPr>
                <w:sz w:val="20"/>
                <w:color w:val="392c69"/>
              </w:rPr>
              <w:t xml:space="preserve">, от 07.12.2022 </w:t>
            </w:r>
            <w:hyperlink w:history="0" r:id="rId439"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654</w:t>
              </w:r>
            </w:hyperlink>
            <w:r>
              <w:rPr>
                <w:sz w:val="20"/>
                <w:color w:val="392c69"/>
              </w:rPr>
              <w:t xml:space="preserve">,</w:t>
            </w:r>
          </w:p>
          <w:p>
            <w:pPr>
              <w:pStyle w:val="0"/>
              <w:jc w:val="center"/>
            </w:pPr>
            <w:r>
              <w:rPr>
                <w:sz w:val="20"/>
                <w:color w:val="392c69"/>
              </w:rPr>
              <w:t xml:space="preserve">от 31.01.2023 </w:t>
            </w:r>
            <w:hyperlink w:history="0" r:id="rId440" w:tooltip="Постановление Кабинета Министров ЧР от 31.01.2023 N 50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50</w:t>
              </w:r>
            </w:hyperlink>
            <w:r>
              <w:rPr>
                <w:sz w:val="20"/>
                <w:color w:val="392c69"/>
              </w:rPr>
              <w:t xml:space="preserve">, от 10.05.2023 </w:t>
            </w:r>
            <w:hyperlink w:history="0" r:id="rId441" w:tooltip="Постановление Кабинета Министров ЧР от 10.05.2023 N 315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315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определяет процедуру организации и проведения конкурсного отбора проектов по укреплению материально-технической базы муниципальных учреждений в сфере физической культуры и спорта (далее также соответственно - конкурсный отбор, проект) в соответствии с </w:t>
      </w:r>
      <w:hyperlink w:history="0" w:anchor="P7763" w:tooltip="ПРАВИЛА">
        <w:r>
          <w:rPr>
            <w:sz w:val="20"/>
            <w:color w:val="0000ff"/>
          </w:rPr>
          <w:t xml:space="preserve">Правилами</w:t>
        </w:r>
      </w:hyperlink>
      <w:r>
        <w:rPr>
          <w:sz w:val="20"/>
        </w:rPr>
        <w:t xml:space="preserve"> предоставления субсидий из республиканского бюджета Чувашской Республики бюджетам муниципальных округов и бюджетам городских округов на укрепление материально-технической базы муниципальных учреждений в сфере физической культуры и спорта (далее - Правила), приведенными в приложении N 2 к подпрограмме "Развитие физической культуры и массового спорта" государственной программы Чувашской Республики "Развитие физической культуры и спорта" (далее соответственно - подпрограмма, Государственная программа).</w:t>
      </w:r>
    </w:p>
    <w:p>
      <w:pPr>
        <w:pStyle w:val="0"/>
        <w:jc w:val="both"/>
      </w:pPr>
      <w:r>
        <w:rPr>
          <w:sz w:val="20"/>
        </w:rPr>
        <w:t xml:space="preserve">(в ред. Постановлений Кабинета Министров ЧР от 13.12.2021 </w:t>
      </w:r>
      <w:hyperlink w:history="0" r:id="rId442" w:tooltip="Постановление Кабинета Министров ЧР от 13.12.2021 N 6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657</w:t>
        </w:r>
      </w:hyperlink>
      <w:r>
        <w:rPr>
          <w:sz w:val="20"/>
        </w:rPr>
        <w:t xml:space="preserve">, от 07.12.2022 </w:t>
      </w:r>
      <w:hyperlink w:history="0" r:id="rId443"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654</w:t>
        </w:r>
      </w:hyperlink>
      <w:r>
        <w:rPr>
          <w:sz w:val="20"/>
        </w:rPr>
        <w:t xml:space="preserve">)</w:t>
      </w:r>
    </w:p>
    <w:p>
      <w:pPr>
        <w:pStyle w:val="0"/>
        <w:spacing w:before="200" w:line-rule="auto"/>
        <w:ind w:firstLine="540"/>
        <w:jc w:val="both"/>
      </w:pPr>
      <w:r>
        <w:rPr>
          <w:sz w:val="20"/>
        </w:rPr>
        <w:t xml:space="preserve">2. Уполномоченным органом по проведению конкурсного отбора является Министерство физической культуры и спорта Чувашской Республики (далее также соответственно - Минспорт Чувашии, организатор конкурсного отбора).</w:t>
      </w:r>
    </w:p>
    <w:p>
      <w:pPr>
        <w:pStyle w:val="0"/>
        <w:spacing w:before="200" w:line-rule="auto"/>
        <w:ind w:firstLine="540"/>
        <w:jc w:val="both"/>
      </w:pPr>
      <w:r>
        <w:rPr>
          <w:sz w:val="20"/>
        </w:rPr>
        <w:t xml:space="preserve">3. Участниками конкурсного отбора являются муниципальные округа и городские округа Чувашской Республики (далее также - участник конкурсного отбора, муниципальное образование).</w:t>
      </w:r>
    </w:p>
    <w:p>
      <w:pPr>
        <w:pStyle w:val="0"/>
        <w:jc w:val="both"/>
      </w:pPr>
      <w:r>
        <w:rPr>
          <w:sz w:val="20"/>
        </w:rPr>
        <w:t xml:space="preserve">(в ред. Постановлений Кабинета Министров ЧР от 13.12.2021 </w:t>
      </w:r>
      <w:hyperlink w:history="0" r:id="rId444" w:tooltip="Постановление Кабинета Министров ЧР от 13.12.2021 N 6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657</w:t>
        </w:r>
      </w:hyperlink>
      <w:r>
        <w:rPr>
          <w:sz w:val="20"/>
        </w:rPr>
        <w:t xml:space="preserve">, от 07.12.2022 </w:t>
      </w:r>
      <w:hyperlink w:history="0" r:id="rId445"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654</w:t>
        </w:r>
      </w:hyperlink>
      <w:r>
        <w:rPr>
          <w:sz w:val="20"/>
        </w:rPr>
        <w:t xml:space="preserve">)</w:t>
      </w:r>
    </w:p>
    <w:p>
      <w:pPr>
        <w:pStyle w:val="0"/>
        <w:spacing w:before="200" w:line-rule="auto"/>
        <w:ind w:firstLine="540"/>
        <w:jc w:val="both"/>
      </w:pPr>
      <w:r>
        <w:rPr>
          <w:sz w:val="20"/>
        </w:rPr>
        <w:t xml:space="preserve">4. Конкурсный отбор проектов осуществляется конкурсной комиссией по отбору проектов развития спортивной инфраструктуры на территории Чувашской Республики (далее - конкурсная комиссия), состав которой утверждается распоряжением Кабинета Министров Чувашской Республики по предложению организатора конкурсного отбора.</w:t>
      </w:r>
    </w:p>
    <w:p>
      <w:pPr>
        <w:pStyle w:val="0"/>
        <w:spacing w:before="200" w:line-rule="auto"/>
        <w:ind w:firstLine="540"/>
        <w:jc w:val="both"/>
      </w:pPr>
      <w:r>
        <w:rPr>
          <w:sz w:val="20"/>
        </w:rPr>
        <w:t xml:space="preserve">5. Деятельность конкурсной комиссии определяется </w:t>
      </w:r>
      <w:hyperlink w:history="0" w:anchor="P10039" w:tooltip="ПОЛОЖЕНИЕ">
        <w:r>
          <w:rPr>
            <w:sz w:val="20"/>
            <w:color w:val="0000ff"/>
          </w:rPr>
          <w:t xml:space="preserve">Положением</w:t>
        </w:r>
      </w:hyperlink>
      <w:r>
        <w:rPr>
          <w:sz w:val="20"/>
        </w:rPr>
        <w:t xml:space="preserve"> о конкурсной комиссии по отбору проектов развития спортивной инфраструктуры на территории Чувашской Республики, приведенным в приложении N 8 к подпрограмме.</w:t>
      </w:r>
    </w:p>
    <w:bookmarkStart w:id="8022" w:name="P8022"/>
    <w:bookmarkEnd w:id="8022"/>
    <w:p>
      <w:pPr>
        <w:pStyle w:val="0"/>
        <w:spacing w:before="200" w:line-rule="auto"/>
        <w:ind w:firstLine="540"/>
        <w:jc w:val="both"/>
      </w:pPr>
      <w:r>
        <w:rPr>
          <w:sz w:val="20"/>
        </w:rPr>
        <w:t xml:space="preserve">6. Целями конкурсного отбора являются:</w:t>
      </w:r>
    </w:p>
    <w:p>
      <w:pPr>
        <w:pStyle w:val="0"/>
        <w:spacing w:before="200" w:line-rule="auto"/>
        <w:ind w:firstLine="540"/>
        <w:jc w:val="both"/>
      </w:pPr>
      <w:r>
        <w:rPr>
          <w:sz w:val="20"/>
        </w:rPr>
        <w:t xml:space="preserve">содействие в решении вопросов местного значения;</w:t>
      </w:r>
    </w:p>
    <w:p>
      <w:pPr>
        <w:pStyle w:val="0"/>
        <w:spacing w:before="200" w:line-rule="auto"/>
        <w:ind w:firstLine="540"/>
        <w:jc w:val="both"/>
      </w:pPr>
      <w:r>
        <w:rPr>
          <w:sz w:val="20"/>
        </w:rPr>
        <w:t xml:space="preserve">повышение качества предоставления социальных услуг на местном уровне;</w:t>
      </w:r>
    </w:p>
    <w:p>
      <w:pPr>
        <w:pStyle w:val="0"/>
        <w:spacing w:before="200" w:line-rule="auto"/>
        <w:ind w:firstLine="540"/>
        <w:jc w:val="both"/>
      </w:pPr>
      <w:r>
        <w:rPr>
          <w:sz w:val="20"/>
        </w:rPr>
        <w:t xml:space="preserve">приведение муниципальных учреждений в сфере физической культуры и спорта в нормативное состояние;</w:t>
      </w:r>
    </w:p>
    <w:p>
      <w:pPr>
        <w:pStyle w:val="0"/>
        <w:spacing w:before="200" w:line-rule="auto"/>
        <w:ind w:firstLine="540"/>
        <w:jc w:val="both"/>
      </w:pPr>
      <w:r>
        <w:rPr>
          <w:sz w:val="20"/>
        </w:rPr>
        <w:t xml:space="preserve">определение проектов для предоставления субсидий из республиканского бюджета Чувашской Республики бюджетам муниципальных округов и бюджетам городских округов на укрепление материально-технической базы муниципальных учреждений в сфере физической культуры и спорта (далее - субсидия).</w:t>
      </w:r>
    </w:p>
    <w:p>
      <w:pPr>
        <w:pStyle w:val="0"/>
        <w:jc w:val="both"/>
      </w:pPr>
      <w:r>
        <w:rPr>
          <w:sz w:val="20"/>
        </w:rPr>
        <w:t xml:space="preserve">(в ред. Постановлений Кабинета Министров ЧР от 13.12.2021 </w:t>
      </w:r>
      <w:hyperlink w:history="0" r:id="rId446" w:tooltip="Постановление Кабинета Министров ЧР от 13.12.2021 N 6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657</w:t>
        </w:r>
      </w:hyperlink>
      <w:r>
        <w:rPr>
          <w:sz w:val="20"/>
        </w:rPr>
        <w:t xml:space="preserve">, от 07.12.2022 </w:t>
      </w:r>
      <w:hyperlink w:history="0" r:id="rId447"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654</w:t>
        </w:r>
      </w:hyperlink>
      <w:r>
        <w:rPr>
          <w:sz w:val="20"/>
        </w:rPr>
        <w:t xml:space="preserve">)</w:t>
      </w:r>
    </w:p>
    <w:p>
      <w:pPr>
        <w:pStyle w:val="0"/>
        <w:spacing w:before="200" w:line-rule="auto"/>
        <w:ind w:firstLine="540"/>
        <w:jc w:val="both"/>
      </w:pPr>
      <w:r>
        <w:rPr>
          <w:sz w:val="20"/>
        </w:rPr>
        <w:t xml:space="preserve">7. К конкурсному отбору допускаются проекты, удовлетворяющие следующим требованиям:</w:t>
      </w:r>
    </w:p>
    <w:p>
      <w:pPr>
        <w:pStyle w:val="0"/>
        <w:spacing w:before="200" w:line-rule="auto"/>
        <w:ind w:firstLine="540"/>
        <w:jc w:val="both"/>
      </w:pPr>
      <w:r>
        <w:rPr>
          <w:sz w:val="20"/>
        </w:rPr>
        <w:t xml:space="preserve">1) проекты направлены на укрепление материально-технической базы муниципальных учреждений в сфере физической культуры и спорта путем:</w:t>
      </w:r>
    </w:p>
    <w:p>
      <w:pPr>
        <w:pStyle w:val="0"/>
        <w:spacing w:before="200" w:line-rule="auto"/>
        <w:ind w:firstLine="540"/>
        <w:jc w:val="both"/>
      </w:pPr>
      <w:r>
        <w:rPr>
          <w:sz w:val="20"/>
        </w:rPr>
        <w:t xml:space="preserve">проведения капитального ремонта зданий муниципальных учреждений в сфере физической культуры и спорта или их отдельных элементов, имеющих степень износа 50 процентов и выше;</w:t>
      </w:r>
    </w:p>
    <w:p>
      <w:pPr>
        <w:pStyle w:val="0"/>
        <w:jc w:val="both"/>
      </w:pPr>
      <w:r>
        <w:rPr>
          <w:sz w:val="20"/>
        </w:rPr>
        <w:t xml:space="preserve">(в ред. </w:t>
      </w:r>
      <w:hyperlink w:history="0" r:id="rId448" w:tooltip="Постановление Кабинета Министров ЧР от 25.05.2022 N 229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25.05.2022 N 229)</w:t>
      </w:r>
    </w:p>
    <w:p>
      <w:pPr>
        <w:pStyle w:val="0"/>
        <w:spacing w:before="200" w:line-rule="auto"/>
        <w:ind w:firstLine="540"/>
        <w:jc w:val="both"/>
      </w:pPr>
      <w:r>
        <w:rPr>
          <w:sz w:val="20"/>
        </w:rPr>
        <w:t xml:space="preserve">проведения текущего ремонта зданий муниципальных учреждений в сфере физической культуры и спорта;</w:t>
      </w:r>
    </w:p>
    <w:p>
      <w:pPr>
        <w:pStyle w:val="0"/>
        <w:spacing w:before="200" w:line-rule="auto"/>
        <w:ind w:firstLine="540"/>
        <w:jc w:val="both"/>
      </w:pPr>
      <w:r>
        <w:rPr>
          <w:sz w:val="20"/>
        </w:rPr>
        <w:t xml:space="preserve">2) проекты имеют положительное заключение о проверке достоверности определения сметной стоимости;</w:t>
      </w:r>
    </w:p>
    <w:p>
      <w:pPr>
        <w:pStyle w:val="0"/>
        <w:spacing w:before="200" w:line-rule="auto"/>
        <w:ind w:firstLine="540"/>
        <w:jc w:val="both"/>
      </w:pPr>
      <w:r>
        <w:rPr>
          <w:sz w:val="20"/>
        </w:rPr>
        <w:t xml:space="preserve">3) реализация проекта осуществляется с привлечением средств бюджета муниципального округа (бюджета городского округа);</w:t>
      </w:r>
    </w:p>
    <w:p>
      <w:pPr>
        <w:pStyle w:val="0"/>
        <w:jc w:val="both"/>
      </w:pPr>
      <w:r>
        <w:rPr>
          <w:sz w:val="20"/>
        </w:rPr>
        <w:t xml:space="preserve">(в ред. Постановлений Кабинета Министров ЧР от 13.12.2021 </w:t>
      </w:r>
      <w:hyperlink w:history="0" r:id="rId449" w:tooltip="Постановление Кабинета Министров ЧР от 13.12.2021 N 6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657</w:t>
        </w:r>
      </w:hyperlink>
      <w:r>
        <w:rPr>
          <w:sz w:val="20"/>
        </w:rPr>
        <w:t xml:space="preserve">, от 07.12.2022 </w:t>
      </w:r>
      <w:hyperlink w:history="0" r:id="rId450"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654</w:t>
        </w:r>
      </w:hyperlink>
      <w:r>
        <w:rPr>
          <w:sz w:val="20"/>
        </w:rPr>
        <w:t xml:space="preserve">)</w:t>
      </w:r>
    </w:p>
    <w:p>
      <w:pPr>
        <w:pStyle w:val="0"/>
        <w:spacing w:before="200" w:line-rule="auto"/>
        <w:ind w:firstLine="540"/>
        <w:jc w:val="both"/>
      </w:pPr>
      <w:r>
        <w:rPr>
          <w:sz w:val="20"/>
        </w:rPr>
        <w:t xml:space="preserve">4) проект реализуется в муниципальном образовании, администрацией которого с организатором конкурсного отбора заключено соглашение о взаимодействии в сфере развития физической культуры и спорта в Чувашской Республике;</w:t>
      </w:r>
    </w:p>
    <w:p>
      <w:pPr>
        <w:pStyle w:val="0"/>
        <w:spacing w:before="200" w:line-rule="auto"/>
        <w:ind w:firstLine="540"/>
        <w:jc w:val="both"/>
      </w:pPr>
      <w:r>
        <w:rPr>
          <w:sz w:val="20"/>
        </w:rPr>
        <w:t xml:space="preserve">5) реализация проекта осуществляется в пределах одного финансового года.</w:t>
      </w:r>
    </w:p>
    <w:p>
      <w:pPr>
        <w:pStyle w:val="0"/>
        <w:spacing w:before="200" w:line-rule="auto"/>
        <w:ind w:firstLine="540"/>
        <w:jc w:val="both"/>
      </w:pPr>
      <w:r>
        <w:rPr>
          <w:sz w:val="20"/>
        </w:rPr>
        <w:t xml:space="preserve">8. На конкурсный отбор от одного муниципального образования может быть представлено несколько проектов.</w:t>
      </w:r>
    </w:p>
    <w:bookmarkStart w:id="8039" w:name="P8039"/>
    <w:bookmarkEnd w:id="8039"/>
    <w:p>
      <w:pPr>
        <w:pStyle w:val="0"/>
        <w:spacing w:before="200" w:line-rule="auto"/>
        <w:ind w:firstLine="540"/>
        <w:jc w:val="both"/>
      </w:pPr>
      <w:r>
        <w:rPr>
          <w:sz w:val="20"/>
        </w:rPr>
        <w:t xml:space="preserve">9. К конкурсному отбору не допускаются проекты, финансирование которых осуществляется за счет средств федерального бюджета и республиканского бюджета Чувашской Республики в рамках других направлений поддержки, в том числе в рамках республиканской адресной инвестиционной программы.</w:t>
      </w:r>
    </w:p>
    <w:p>
      <w:pPr>
        <w:pStyle w:val="0"/>
        <w:spacing w:before="200" w:line-rule="auto"/>
        <w:ind w:firstLine="540"/>
        <w:jc w:val="both"/>
      </w:pPr>
      <w:r>
        <w:rPr>
          <w:sz w:val="20"/>
        </w:rPr>
        <w:t xml:space="preserve">10. Организатор конкурсного отбора осуществляет:</w:t>
      </w:r>
    </w:p>
    <w:p>
      <w:pPr>
        <w:pStyle w:val="0"/>
        <w:spacing w:before="200" w:line-rule="auto"/>
        <w:ind w:firstLine="540"/>
        <w:jc w:val="both"/>
      </w:pPr>
      <w:r>
        <w:rPr>
          <w:sz w:val="20"/>
        </w:rPr>
        <w:t xml:space="preserve">размещение на своем официальном сайте на Портале органов власти Чувашской Республики в информационно-телекоммуникационной сети "Интернет" (далее - официальный сайт) извещения о порядке проведения, условиях конкурсного отбора, сроках начала и окончания приема заявок на участие в конкурсном отборе (далее соответственно - извещение, заявка), рассылку указанной информации в письменной форме в администрации муниципальных образований;</w:t>
      </w:r>
    </w:p>
    <w:p>
      <w:pPr>
        <w:pStyle w:val="0"/>
        <w:spacing w:before="200" w:line-rule="auto"/>
        <w:ind w:firstLine="540"/>
        <w:jc w:val="both"/>
      </w:pPr>
      <w:r>
        <w:rPr>
          <w:sz w:val="20"/>
        </w:rPr>
        <w:t xml:space="preserve">прием и регистрацию заявок в течение 30 календарных дней со дня опубликования извещения;</w:t>
      </w:r>
    </w:p>
    <w:p>
      <w:pPr>
        <w:pStyle w:val="0"/>
        <w:spacing w:before="200" w:line-rule="auto"/>
        <w:ind w:firstLine="540"/>
        <w:jc w:val="both"/>
      </w:pPr>
      <w:r>
        <w:rPr>
          <w:sz w:val="20"/>
        </w:rPr>
        <w:t xml:space="preserve">учет и хранение представленных на конкурсный отбор документов;</w:t>
      </w:r>
    </w:p>
    <w:p>
      <w:pPr>
        <w:pStyle w:val="0"/>
        <w:spacing w:before="200" w:line-rule="auto"/>
        <w:ind w:firstLine="540"/>
        <w:jc w:val="both"/>
      </w:pPr>
      <w:r>
        <w:rPr>
          <w:sz w:val="20"/>
        </w:rPr>
        <w:t xml:space="preserve">ведение реестра заявок путем их регистрации в течение одного рабочего дня со дня их поступления организатору конкурсного отбора в системе электронного документооборота;</w:t>
      </w:r>
    </w:p>
    <w:p>
      <w:pPr>
        <w:pStyle w:val="0"/>
        <w:spacing w:before="200" w:line-rule="auto"/>
        <w:ind w:firstLine="540"/>
        <w:jc w:val="both"/>
      </w:pPr>
      <w:r>
        <w:rPr>
          <w:sz w:val="20"/>
        </w:rPr>
        <w:t xml:space="preserve">размещение на официальном сайте решений конкурсной комиссии.</w:t>
      </w:r>
    </w:p>
    <w:p>
      <w:pPr>
        <w:pStyle w:val="0"/>
        <w:spacing w:before="200" w:line-rule="auto"/>
        <w:ind w:firstLine="540"/>
        <w:jc w:val="both"/>
      </w:pPr>
      <w:r>
        <w:rPr>
          <w:sz w:val="20"/>
        </w:rPr>
        <w:t xml:space="preserve">Извещение о проведении конкурсного отбора должно содержать следующую информацию:</w:t>
      </w:r>
    </w:p>
    <w:p>
      <w:pPr>
        <w:pStyle w:val="0"/>
        <w:spacing w:before="200" w:line-rule="auto"/>
        <w:ind w:firstLine="540"/>
        <w:jc w:val="both"/>
      </w:pPr>
      <w:r>
        <w:rPr>
          <w:sz w:val="20"/>
        </w:rPr>
        <w:t xml:space="preserve">наименование и адрес организатора конкурсного отбора;</w:t>
      </w:r>
    </w:p>
    <w:p>
      <w:pPr>
        <w:pStyle w:val="0"/>
        <w:spacing w:before="200" w:line-rule="auto"/>
        <w:ind w:firstLine="540"/>
        <w:jc w:val="both"/>
      </w:pPr>
      <w:r>
        <w:rPr>
          <w:sz w:val="20"/>
        </w:rPr>
        <w:t xml:space="preserve">адрес, дату, время начала и окончания приема заявок;</w:t>
      </w:r>
    </w:p>
    <w:p>
      <w:pPr>
        <w:pStyle w:val="0"/>
        <w:spacing w:before="200" w:line-rule="auto"/>
        <w:ind w:firstLine="540"/>
        <w:jc w:val="both"/>
      </w:pPr>
      <w:r>
        <w:rPr>
          <w:sz w:val="20"/>
        </w:rPr>
        <w:t xml:space="preserve">перечень документов, представляемых на конкурсный отбор, и требования к их оформлению;</w:t>
      </w:r>
    </w:p>
    <w:p>
      <w:pPr>
        <w:pStyle w:val="0"/>
        <w:spacing w:before="200" w:line-rule="auto"/>
        <w:ind w:firstLine="540"/>
        <w:jc w:val="both"/>
      </w:pPr>
      <w:r>
        <w:rPr>
          <w:sz w:val="20"/>
        </w:rPr>
        <w:t xml:space="preserve">контактные данные;</w:t>
      </w:r>
    </w:p>
    <w:p>
      <w:pPr>
        <w:pStyle w:val="0"/>
        <w:spacing w:before="200" w:line-rule="auto"/>
        <w:ind w:firstLine="540"/>
        <w:jc w:val="both"/>
      </w:pPr>
      <w:r>
        <w:rPr>
          <w:sz w:val="20"/>
        </w:rPr>
        <w:t xml:space="preserve">порядок проведения и условия конкурсного отбора.</w:t>
      </w:r>
    </w:p>
    <w:p>
      <w:pPr>
        <w:pStyle w:val="0"/>
        <w:spacing w:before="200" w:line-rule="auto"/>
        <w:ind w:firstLine="540"/>
        <w:jc w:val="both"/>
      </w:pPr>
      <w:r>
        <w:rPr>
          <w:sz w:val="20"/>
        </w:rPr>
        <w:t xml:space="preserve">11. Критериями конкурсного отбора являются:</w:t>
      </w:r>
    </w:p>
    <w:p>
      <w:pPr>
        <w:pStyle w:val="0"/>
        <w:spacing w:before="200" w:line-rule="auto"/>
        <w:ind w:firstLine="540"/>
        <w:jc w:val="both"/>
      </w:pPr>
      <w:r>
        <w:rPr>
          <w:sz w:val="20"/>
        </w:rPr>
        <w:t xml:space="preserve">1) доля граждан, систематически занимающихся физической культурой и спортом, в общей численности населения муниципального образования по итогам года, предшествующего году подачи заявки;</w:t>
      </w:r>
    </w:p>
    <w:p>
      <w:pPr>
        <w:pStyle w:val="0"/>
        <w:jc w:val="both"/>
      </w:pPr>
      <w:r>
        <w:rPr>
          <w:sz w:val="20"/>
        </w:rPr>
        <w:t xml:space="preserve">(в ред. </w:t>
      </w:r>
      <w:hyperlink w:history="0" r:id="rId451" w:tooltip="Постановление Кабинета Министров ЧР от 12.05.2021 N 186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12.05.2021 N 186)</w:t>
      </w:r>
    </w:p>
    <w:p>
      <w:pPr>
        <w:pStyle w:val="0"/>
        <w:spacing w:before="200" w:line-rule="auto"/>
        <w:ind w:firstLine="540"/>
        <w:jc w:val="both"/>
      </w:pPr>
      <w:r>
        <w:rPr>
          <w:sz w:val="20"/>
        </w:rPr>
        <w:t xml:space="preserve">2) уровень обеспеченности населения муниципального образования спортивными сооружениями исходя из единовременной пропускной способности объектов спорта по итогам года, предшествующего году подачи заявки;</w:t>
      </w:r>
    </w:p>
    <w:p>
      <w:pPr>
        <w:pStyle w:val="0"/>
        <w:spacing w:before="200" w:line-rule="auto"/>
        <w:ind w:firstLine="540"/>
        <w:jc w:val="both"/>
      </w:pPr>
      <w:r>
        <w:rPr>
          <w:sz w:val="20"/>
        </w:rPr>
        <w:t xml:space="preserve">3) наличие проекта в </w:t>
      </w:r>
      <w:hyperlink w:history="0" r:id="rId452" w:tooltip="Распоряжение Кабинета Министров ЧР от 31.05.2021 N 428-р &lt;О Плане мероприятий по реализации Стратегии социально-экономического развития Чувашской Республики до 2035 года&gt; {КонсультантПлюс}">
        <w:r>
          <w:rPr>
            <w:sz w:val="20"/>
            <w:color w:val="0000ff"/>
          </w:rPr>
          <w:t xml:space="preserve">плане</w:t>
        </w:r>
      </w:hyperlink>
      <w:r>
        <w:rPr>
          <w:sz w:val="20"/>
        </w:rPr>
        <w:t xml:space="preserve"> мероприятий на 2021 - 2025 годы по реализации Стратегии социально-экономического развития Чувашской Республики до 2035 года, утвержденном распоряжением Кабинета Министров Чувашской Республики от 31 мая 2021 г. N 428-р;</w:t>
      </w:r>
    </w:p>
    <w:p>
      <w:pPr>
        <w:pStyle w:val="0"/>
        <w:jc w:val="both"/>
      </w:pPr>
      <w:r>
        <w:rPr>
          <w:sz w:val="20"/>
        </w:rPr>
        <w:t xml:space="preserve">(пп. 3 в ред. </w:t>
      </w:r>
      <w:hyperlink w:history="0" r:id="rId453" w:tooltip="Постановление Кабинета Министров ЧР от 13.12.2021 N 6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13.12.2021 N 657)</w:t>
      </w:r>
    </w:p>
    <w:p>
      <w:pPr>
        <w:pStyle w:val="0"/>
        <w:spacing w:before="200" w:line-rule="auto"/>
        <w:ind w:firstLine="540"/>
        <w:jc w:val="both"/>
      </w:pPr>
      <w:r>
        <w:rPr>
          <w:sz w:val="20"/>
        </w:rPr>
        <w:t xml:space="preserve">4) результат реализации проектов в предыдущем финансовом году;</w:t>
      </w:r>
    </w:p>
    <w:p>
      <w:pPr>
        <w:pStyle w:val="0"/>
        <w:spacing w:before="200" w:line-rule="auto"/>
        <w:ind w:firstLine="540"/>
        <w:jc w:val="both"/>
      </w:pPr>
      <w:r>
        <w:rPr>
          <w:sz w:val="20"/>
        </w:rPr>
        <w:t xml:space="preserve">5) утратил силу. - </w:t>
      </w:r>
      <w:hyperlink w:history="0" r:id="rId454" w:tooltip="Постановление Кабинета Министров ЧР от 10.05.2023 N 315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w:t>
        </w:r>
      </w:hyperlink>
      <w:r>
        <w:rPr>
          <w:sz w:val="20"/>
        </w:rPr>
        <w:t xml:space="preserve"> Кабинета Министров ЧР от 10.05.2023 N 315.</w:t>
      </w:r>
    </w:p>
    <w:bookmarkStart w:id="8060" w:name="P8060"/>
    <w:bookmarkEnd w:id="8060"/>
    <w:p>
      <w:pPr>
        <w:pStyle w:val="0"/>
        <w:spacing w:before="200" w:line-rule="auto"/>
        <w:ind w:firstLine="540"/>
        <w:jc w:val="both"/>
      </w:pPr>
      <w:r>
        <w:rPr>
          <w:sz w:val="20"/>
        </w:rPr>
        <w:t xml:space="preserve">12. Участник конкурсного отбора представляет организатору конкурсного отбора </w:t>
      </w:r>
      <w:hyperlink w:history="0" w:anchor="P8100" w:tooltip="                                  ЗАЯВКА">
        <w:r>
          <w:rPr>
            <w:sz w:val="20"/>
            <w:color w:val="0000ff"/>
          </w:rPr>
          <w:t xml:space="preserve">заявку</w:t>
        </w:r>
      </w:hyperlink>
      <w:r>
        <w:rPr>
          <w:sz w:val="20"/>
        </w:rPr>
        <w:t xml:space="preserve"> по форме согласно приложению N 1 к настоящему Порядку с приложением </w:t>
      </w:r>
      <w:hyperlink w:history="0" w:anchor="P8207" w:tooltip="                            ПЕРЕЧЕНЬ ДОКУМЕНТОВ">
        <w:r>
          <w:rPr>
            <w:sz w:val="20"/>
            <w:color w:val="0000ff"/>
          </w:rPr>
          <w:t xml:space="preserve">документов</w:t>
        </w:r>
      </w:hyperlink>
      <w:r>
        <w:rPr>
          <w:sz w:val="20"/>
        </w:rPr>
        <w:t xml:space="preserve">, указанных в приложении N 2 к настоящему Порядку.</w:t>
      </w:r>
    </w:p>
    <w:p>
      <w:pPr>
        <w:pStyle w:val="0"/>
        <w:spacing w:before="200" w:line-rule="auto"/>
        <w:ind w:firstLine="540"/>
        <w:jc w:val="both"/>
      </w:pPr>
      <w:r>
        <w:rPr>
          <w:sz w:val="20"/>
        </w:rPr>
        <w:t xml:space="preserve">13. Участник конкурсного отбора дополнительно может представить материалы, подтверждающие актуальность и остроту проблемы, на решение которой направлена реализация проекта.</w:t>
      </w:r>
    </w:p>
    <w:p>
      <w:pPr>
        <w:pStyle w:val="0"/>
        <w:spacing w:before="200" w:line-rule="auto"/>
        <w:ind w:firstLine="540"/>
        <w:jc w:val="both"/>
      </w:pPr>
      <w:r>
        <w:rPr>
          <w:sz w:val="20"/>
        </w:rPr>
        <w:t xml:space="preserve">Участник конкурсного отбора гарантирует, что вся информация, содержащаяся в заявке и прилагаемых к ней документах, является подлинной и достоверной.</w:t>
      </w:r>
    </w:p>
    <w:p>
      <w:pPr>
        <w:pStyle w:val="0"/>
        <w:spacing w:before="200" w:line-rule="auto"/>
        <w:ind w:firstLine="540"/>
        <w:jc w:val="both"/>
      </w:pPr>
      <w:r>
        <w:rPr>
          <w:sz w:val="20"/>
        </w:rPr>
        <w:t xml:space="preserve">14. Заявка и документы представляются организатору конкурсного отбора в сроки, указанные в извещении, на бумажном носителе в прошитом и пронумерованном виде.</w:t>
      </w:r>
    </w:p>
    <w:p>
      <w:pPr>
        <w:pStyle w:val="0"/>
        <w:spacing w:before="200" w:line-rule="auto"/>
        <w:ind w:firstLine="540"/>
        <w:jc w:val="both"/>
      </w:pPr>
      <w:r>
        <w:rPr>
          <w:sz w:val="20"/>
        </w:rPr>
        <w:t xml:space="preserve">15. Участник конкурсного отбора имеет право отозвать свою заявку, сообщив об этом письменно организатору конкурсного отбора до окончания срока приема заявок, и отказаться от участия в конкурсном отборе.</w:t>
      </w:r>
    </w:p>
    <w:bookmarkStart w:id="8065" w:name="P8065"/>
    <w:bookmarkEnd w:id="8065"/>
    <w:p>
      <w:pPr>
        <w:pStyle w:val="0"/>
        <w:spacing w:before="200" w:line-rule="auto"/>
        <w:ind w:firstLine="540"/>
        <w:jc w:val="both"/>
      </w:pPr>
      <w:r>
        <w:rPr>
          <w:sz w:val="20"/>
        </w:rPr>
        <w:t xml:space="preserve">16. В срок не более пяти рабочих дней со дня окончания приема заявок конкурсная комиссия проверяет представленные в составе заявки документы на соответствие </w:t>
      </w:r>
      <w:hyperlink w:history="0" w:anchor="P8060" w:tooltip="12. Участник конкурсного отбора представляет организатору конкурсного отбора заявку по форме согласно приложению N 1 к настоящему Порядку с приложением документов, указанных в приложении N 2 к настоящему Порядку.">
        <w:r>
          <w:rPr>
            <w:sz w:val="20"/>
            <w:color w:val="0000ff"/>
          </w:rPr>
          <w:t xml:space="preserve">пункту 12</w:t>
        </w:r>
      </w:hyperlink>
      <w:r>
        <w:rPr>
          <w:sz w:val="20"/>
        </w:rPr>
        <w:t xml:space="preserve"> настоящего Порядка и </w:t>
      </w:r>
      <w:hyperlink w:history="0" w:anchor="P8207" w:tooltip="                            ПЕРЕЧЕНЬ ДОКУМЕНТОВ">
        <w:r>
          <w:rPr>
            <w:sz w:val="20"/>
            <w:color w:val="0000ff"/>
          </w:rPr>
          <w:t xml:space="preserve">приложению N 2</w:t>
        </w:r>
      </w:hyperlink>
      <w:r>
        <w:rPr>
          <w:sz w:val="20"/>
        </w:rPr>
        <w:t xml:space="preserve"> к настоящему Порядку. На данном этапе конкурсная комиссия также проводит определение объектов на соответствие целям и требованиям, указанным в </w:t>
      </w:r>
      <w:hyperlink w:history="0" w:anchor="P8022" w:tooltip="6. Целями конкурсного отбора являются:">
        <w:r>
          <w:rPr>
            <w:sz w:val="20"/>
            <w:color w:val="0000ff"/>
          </w:rPr>
          <w:t xml:space="preserve">пунктах 6</w:t>
        </w:r>
      </w:hyperlink>
      <w:r>
        <w:rPr>
          <w:sz w:val="20"/>
        </w:rPr>
        <w:t xml:space="preserve"> - </w:t>
      </w:r>
      <w:hyperlink w:history="0" w:anchor="P8039" w:tooltip="9. К конкурсному отбору не допускаются проекты, финансирование которых осуществляется за счет средств федерального бюджета и республиканского бюджета Чувашской Республики в рамках других направлений поддержки, в том числе в рамках республиканской адресной инвестиционной программы.">
        <w:r>
          <w:rPr>
            <w:sz w:val="20"/>
            <w:color w:val="0000ff"/>
          </w:rPr>
          <w:t xml:space="preserve">9</w:t>
        </w:r>
      </w:hyperlink>
      <w:r>
        <w:rPr>
          <w:sz w:val="20"/>
        </w:rPr>
        <w:t xml:space="preserve"> настоящего Порядка.</w:t>
      </w:r>
    </w:p>
    <w:p>
      <w:pPr>
        <w:pStyle w:val="0"/>
        <w:spacing w:before="200" w:line-rule="auto"/>
        <w:ind w:firstLine="540"/>
        <w:jc w:val="both"/>
      </w:pPr>
      <w:r>
        <w:rPr>
          <w:sz w:val="20"/>
        </w:rPr>
        <w:t xml:space="preserve">Конкурсная комиссия принимает решение об отказе в допуске проекта к участию в конкурсном отборе в случаях, если:</w:t>
      </w:r>
    </w:p>
    <w:p>
      <w:pPr>
        <w:pStyle w:val="0"/>
        <w:spacing w:before="200" w:line-rule="auto"/>
        <w:ind w:firstLine="540"/>
        <w:jc w:val="both"/>
      </w:pPr>
      <w:r>
        <w:rPr>
          <w:sz w:val="20"/>
        </w:rPr>
        <w:t xml:space="preserve">проект не соответствует целям и требованиям, указанным в </w:t>
      </w:r>
      <w:hyperlink w:history="0" w:anchor="P8022" w:tooltip="6. Целями конкурсного отбора являются:">
        <w:r>
          <w:rPr>
            <w:sz w:val="20"/>
            <w:color w:val="0000ff"/>
          </w:rPr>
          <w:t xml:space="preserve">пунктах 6</w:t>
        </w:r>
      </w:hyperlink>
      <w:r>
        <w:rPr>
          <w:sz w:val="20"/>
        </w:rPr>
        <w:t xml:space="preserve"> - </w:t>
      </w:r>
      <w:hyperlink w:history="0" w:anchor="P8039" w:tooltip="9. К конкурсному отбору не допускаются проекты, финансирование которых осуществляется за счет средств федерального бюджета и республиканского бюджета Чувашской Республики в рамках других направлений поддержки, в том числе в рамках республиканской адресной инвестиционной программы.">
        <w:r>
          <w:rPr>
            <w:sz w:val="20"/>
            <w:color w:val="0000ff"/>
          </w:rPr>
          <w:t xml:space="preserve">9</w:t>
        </w:r>
      </w:hyperlink>
      <w:r>
        <w:rPr>
          <w:sz w:val="20"/>
        </w:rPr>
        <w:t xml:space="preserve"> настоящего Порядка;</w:t>
      </w:r>
    </w:p>
    <w:p>
      <w:pPr>
        <w:pStyle w:val="0"/>
        <w:spacing w:before="200" w:line-rule="auto"/>
        <w:ind w:firstLine="540"/>
        <w:jc w:val="both"/>
      </w:pPr>
      <w:r>
        <w:rPr>
          <w:sz w:val="20"/>
        </w:rPr>
        <w:t xml:space="preserve">размер доли граждан, систематически занимающихся физической культурой и спортом, в общей численности населения муниципального образования по итогам года, предшествующего году подачи заявки, меньше среднереспубликанского значения при уровне обеспеченности населения муниципального образования спортивными сооружениями исходя из единовременной пропускной способности объектов спорта по итогам года, предшествующего году подачи заявки, выше среднереспубликанского значения;</w:t>
      </w:r>
    </w:p>
    <w:p>
      <w:pPr>
        <w:pStyle w:val="0"/>
        <w:jc w:val="both"/>
      </w:pPr>
      <w:r>
        <w:rPr>
          <w:sz w:val="20"/>
        </w:rPr>
        <w:t xml:space="preserve">(абзац введен </w:t>
      </w:r>
      <w:hyperlink w:history="0" r:id="rId455" w:tooltip="Постановление Кабинета Министров ЧР от 25.05.2022 N 229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25.05.2022 N 229)</w:t>
      </w:r>
    </w:p>
    <w:p>
      <w:pPr>
        <w:pStyle w:val="0"/>
        <w:spacing w:before="200" w:line-rule="auto"/>
        <w:ind w:firstLine="540"/>
        <w:jc w:val="both"/>
      </w:pPr>
      <w:r>
        <w:rPr>
          <w:sz w:val="20"/>
        </w:rPr>
        <w:t xml:space="preserve">ненадлежащим образом оформлены документы, предусмотренные </w:t>
      </w:r>
      <w:hyperlink w:history="0" w:anchor="P8060" w:tooltip="12. Участник конкурсного отбора представляет организатору конкурсного отбора заявку по форме согласно приложению N 1 к настоящему Порядку с приложением документов, указанных в приложении N 2 к настоящему Порядку.">
        <w:r>
          <w:rPr>
            <w:sz w:val="20"/>
            <w:color w:val="0000ff"/>
          </w:rPr>
          <w:t xml:space="preserve">пунктом 12</w:t>
        </w:r>
      </w:hyperlink>
      <w:r>
        <w:rPr>
          <w:sz w:val="20"/>
        </w:rPr>
        <w:t xml:space="preserve"> настоящего Порядка;</w:t>
      </w:r>
    </w:p>
    <w:p>
      <w:pPr>
        <w:pStyle w:val="0"/>
        <w:spacing w:before="200" w:line-rule="auto"/>
        <w:ind w:firstLine="540"/>
        <w:jc w:val="both"/>
      </w:pPr>
      <w:r>
        <w:rPr>
          <w:sz w:val="20"/>
        </w:rPr>
        <w:t xml:space="preserve">не представлены </w:t>
      </w:r>
      <w:hyperlink w:history="0" w:anchor="P8207" w:tooltip="                            ПЕРЕЧЕНЬ ДОКУМЕНТОВ">
        <w:r>
          <w:rPr>
            <w:sz w:val="20"/>
            <w:color w:val="0000ff"/>
          </w:rPr>
          <w:t xml:space="preserve">документы</w:t>
        </w:r>
      </w:hyperlink>
      <w:r>
        <w:rPr>
          <w:sz w:val="20"/>
        </w:rPr>
        <w:t xml:space="preserve">, предусмотренные приложением N 2 к настоящему Порядку.</w:t>
      </w:r>
    </w:p>
    <w:p>
      <w:pPr>
        <w:pStyle w:val="0"/>
        <w:spacing w:before="200" w:line-rule="auto"/>
        <w:ind w:firstLine="540"/>
        <w:jc w:val="both"/>
      </w:pPr>
      <w:r>
        <w:rPr>
          <w:sz w:val="20"/>
        </w:rPr>
        <w:t xml:space="preserve">По результатам проверки поданных документов и проектов на соответствие целям и требованиям, указанным в </w:t>
      </w:r>
      <w:hyperlink w:history="0" w:anchor="P8022" w:tooltip="6. Целями конкурсного отбора являются:">
        <w:r>
          <w:rPr>
            <w:sz w:val="20"/>
            <w:color w:val="0000ff"/>
          </w:rPr>
          <w:t xml:space="preserve">пунктах 6</w:t>
        </w:r>
      </w:hyperlink>
      <w:r>
        <w:rPr>
          <w:sz w:val="20"/>
        </w:rPr>
        <w:t xml:space="preserve"> - </w:t>
      </w:r>
      <w:hyperlink w:history="0" w:anchor="P8039" w:tooltip="9. К конкурсному отбору не допускаются проекты, финансирование которых осуществляется за счет средств федерального бюджета и республиканского бюджета Чувашской Республики в рамках других направлений поддержки, в том числе в рамках республиканской адресной инвестиционной программы.">
        <w:r>
          <w:rPr>
            <w:sz w:val="20"/>
            <w:color w:val="0000ff"/>
          </w:rPr>
          <w:t xml:space="preserve">9</w:t>
        </w:r>
      </w:hyperlink>
      <w:r>
        <w:rPr>
          <w:sz w:val="20"/>
        </w:rPr>
        <w:t xml:space="preserve"> настоящего Порядка, конкурсной комиссией в срок, указанный в </w:t>
      </w:r>
      <w:hyperlink w:history="0" w:anchor="P8065" w:tooltip="16. В срок не более пяти рабочих дней со дня окончания приема заявок конкурсная комиссия проверяет представленные в составе заявки документы на соответствие пункту 12 настоящего Порядка и приложению N 2 к настоящему Порядку. На данном этапе конкурсная комиссия также проводит определение объектов на соответствие целям и требованиям, указанным в пунктах 6 - 9 настоящего Порядка.">
        <w:r>
          <w:rPr>
            <w:sz w:val="20"/>
            <w:color w:val="0000ff"/>
          </w:rPr>
          <w:t xml:space="preserve">абзаце первом</w:t>
        </w:r>
      </w:hyperlink>
      <w:r>
        <w:rPr>
          <w:sz w:val="20"/>
        </w:rPr>
        <w:t xml:space="preserve"> настоящего пункта, принимается решение о допуске (об отказе в допуске) проектов к участию в конкурсном отборе. В случае если на конкурсный отбор представлена одна заявка, удовлетворяющая требованиям и целям, указанным в пунктах 6 - 9 настоящего Порядка, конкурс считается состоявшимся и участник допускается к конкурсному отбору. Решение конкурсной комиссии оформляется протоколом, который подписывается всеми присутствующими на заседании членами конкурсной комиссии в течение трех рабочих дней со дня проведения заседания конкурсной комиссии. Протокол не позднее трех рабочих дней со дня его подписания размещается на официальном сайте.</w:t>
      </w:r>
    </w:p>
    <w:p>
      <w:pPr>
        <w:pStyle w:val="0"/>
        <w:jc w:val="both"/>
      </w:pPr>
      <w:r>
        <w:rPr>
          <w:sz w:val="20"/>
        </w:rPr>
        <w:t xml:space="preserve">(в ред. </w:t>
      </w:r>
      <w:hyperlink w:history="0" r:id="rId456" w:tooltip="Постановление Кабинета Министров ЧР от 10.05.2023 N 315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10.05.2023 N 315)</w:t>
      </w:r>
    </w:p>
    <w:p>
      <w:pPr>
        <w:pStyle w:val="0"/>
        <w:spacing w:before="200" w:line-rule="auto"/>
        <w:ind w:firstLine="540"/>
        <w:jc w:val="both"/>
      </w:pPr>
      <w:r>
        <w:rPr>
          <w:sz w:val="20"/>
        </w:rPr>
        <w:t xml:space="preserve">17. В срок не более пяти рабочих дней со дня подписания протокола, указанного в </w:t>
      </w:r>
      <w:hyperlink w:history="0" w:anchor="P8065" w:tooltip="16. В срок не более пяти рабочих дней со дня окончания приема заявок конкурсная комиссия проверяет представленные в составе заявки документы на соответствие пункту 12 настоящего Порядка и приложению N 2 к настоящему Порядку. На данном этапе конкурсная комиссия также проводит определение объектов на соответствие целям и требованиям, указанным в пунктах 6 - 9 настоящего Порядка.">
        <w:r>
          <w:rPr>
            <w:sz w:val="20"/>
            <w:color w:val="0000ff"/>
          </w:rPr>
          <w:t xml:space="preserve">пункте 16</w:t>
        </w:r>
      </w:hyperlink>
      <w:r>
        <w:rPr>
          <w:sz w:val="20"/>
        </w:rPr>
        <w:t xml:space="preserve"> настоящего Порядка, конкурсная комиссия проводит предварительный конкурсный отбор проектов из числа допущенных к участию в конкурсном отборе с учетом балльной </w:t>
      </w:r>
      <w:hyperlink w:history="0" w:anchor="P8279" w:tooltip="БАЛЛЬНАЯ ШКАЛА">
        <w:r>
          <w:rPr>
            <w:sz w:val="20"/>
            <w:color w:val="0000ff"/>
          </w:rPr>
          <w:t xml:space="preserve">шкалы</w:t>
        </w:r>
      </w:hyperlink>
      <w:r>
        <w:rPr>
          <w:sz w:val="20"/>
        </w:rPr>
        <w:t xml:space="preserve"> оценки проектов по укреплению материально-технической базы муниципальных учреждений в сфере физической культуры и спорта согласно приложению N 3 к настоящему Порядку.</w:t>
      </w:r>
    </w:p>
    <w:p>
      <w:pPr>
        <w:pStyle w:val="0"/>
        <w:spacing w:before="200" w:line-rule="auto"/>
        <w:ind w:firstLine="540"/>
        <w:jc w:val="both"/>
      </w:pPr>
      <w:r>
        <w:rPr>
          <w:sz w:val="20"/>
        </w:rPr>
        <w:t xml:space="preserve">По результатам предварительного конкурсного отбора конкурсной комиссией формируется рейтинг проектов в порядке убывания присвоенных им суммарных баллов.</w:t>
      </w:r>
    </w:p>
    <w:p>
      <w:pPr>
        <w:pStyle w:val="0"/>
        <w:spacing w:before="200" w:line-rule="auto"/>
        <w:ind w:firstLine="540"/>
        <w:jc w:val="both"/>
      </w:pPr>
      <w:r>
        <w:rPr>
          <w:sz w:val="20"/>
        </w:rPr>
        <w:t xml:space="preserve">Проекты, которые набрали 190 суммарных баллов и менее, считаются не прошедшими конкурсный отбор.</w:t>
      </w:r>
    </w:p>
    <w:p>
      <w:pPr>
        <w:pStyle w:val="0"/>
        <w:jc w:val="both"/>
      </w:pPr>
      <w:r>
        <w:rPr>
          <w:sz w:val="20"/>
        </w:rPr>
        <w:t xml:space="preserve">(в ред. </w:t>
      </w:r>
      <w:hyperlink w:history="0" r:id="rId457" w:tooltip="Постановление Кабинета Министров ЧР от 10.05.2023 N 315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10.05.2023 N 315)</w:t>
      </w:r>
    </w:p>
    <w:p>
      <w:pPr>
        <w:pStyle w:val="0"/>
        <w:spacing w:before="200" w:line-rule="auto"/>
        <w:ind w:firstLine="540"/>
        <w:jc w:val="both"/>
      </w:pPr>
      <w:r>
        <w:rPr>
          <w:sz w:val="20"/>
        </w:rPr>
        <w:t xml:space="preserve">В случае если на конкурсный отбор допущена одна заявка, проект по итогам конкурсного отбора набрал более 190 суммарных баллов, конкурсная комиссия принимает решение о признании проекта прошедшим конкурсный отбор.</w:t>
      </w:r>
    </w:p>
    <w:p>
      <w:pPr>
        <w:pStyle w:val="0"/>
        <w:jc w:val="both"/>
      </w:pPr>
      <w:r>
        <w:rPr>
          <w:sz w:val="20"/>
        </w:rPr>
        <w:t xml:space="preserve">(абзац введен </w:t>
      </w:r>
      <w:hyperlink w:history="0" r:id="rId458" w:tooltip="Постановление Кабинета Министров ЧР от 10.05.2023 N 315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10.05.2023 N 315)</w:t>
      </w:r>
    </w:p>
    <w:p>
      <w:pPr>
        <w:pStyle w:val="0"/>
        <w:spacing w:before="200" w:line-rule="auto"/>
        <w:ind w:firstLine="540"/>
        <w:jc w:val="both"/>
      </w:pPr>
      <w:r>
        <w:rPr>
          <w:sz w:val="20"/>
        </w:rPr>
        <w:t xml:space="preserve">18. Решение конкурсной комиссии оформляется протоколом о подведении итогов предварительного конкурсного отбора (далее - протокол предварительных итогов), который подписывается всеми присутствующими на заседании членами конкурсной комиссии в течение трех рабочих дней со дня проведения заседания конкурсной комиссии. Протокол предварительных итогов не позднее трех рабочих дней со дня его подписания размещается на официальном сайте.</w:t>
      </w:r>
    </w:p>
    <w:p>
      <w:pPr>
        <w:pStyle w:val="0"/>
        <w:spacing w:before="200" w:line-rule="auto"/>
        <w:ind w:firstLine="540"/>
        <w:jc w:val="both"/>
      </w:pPr>
      <w:r>
        <w:rPr>
          <w:sz w:val="20"/>
        </w:rPr>
        <w:t xml:space="preserve">19. Минспорт Чувашии направляет проекты, прошедшие предварительный конкурсный отбор, в Министерство финансов Чувашской Республики в соответствии с </w:t>
      </w:r>
      <w:hyperlink w:history="0" r:id="rId459" w:tooltip="Постановление Кабинета Министров ЧР от 26.05.2011 N 207 (ред. от 06.10.2023) &quot;О порядке составления проектов республиканского бюджета Чувашской Республики и бюджета Территориального фонда обязательного медицинского страхования Чувашской Республики на очередной финансовый год и плановый период&quot; {КонсультантПлюс}">
        <w:r>
          <w:rPr>
            <w:sz w:val="20"/>
            <w:color w:val="0000ff"/>
          </w:rPr>
          <w:t xml:space="preserve">Порядком</w:t>
        </w:r>
      </w:hyperlink>
      <w:r>
        <w:rPr>
          <w:sz w:val="20"/>
        </w:rPr>
        <w:t xml:space="preserve"> составления проектов республиканского бюджета Чувашской Республики и бюджета Территориального фонда обязательного медицинского страхования Чувашской Республики на очередной финансовый год и плановый период, утвержденным постановлением Кабинета Министров Чувашской Республики от 26 мая 2011 г. N 207 "О порядке составления проектов республиканского бюджета Чувашской Республики и бюджета Территориального фонда обязательного медицинского страхования Чувашской Республики на очередной финансовый год и плановый период". В случае если проекты, прошедшие предварительный конкурсный отбор, не включены в проект республиканского бюджета Чувашской Республики на очередной финансовый год и плановый период, это не исключает возможности последующего представления указанных проектов муниципальным образованием для участия в конкурсном отборе.</w:t>
      </w:r>
    </w:p>
    <w:p>
      <w:pPr>
        <w:pStyle w:val="0"/>
        <w:spacing w:before="200" w:line-rule="auto"/>
        <w:ind w:firstLine="540"/>
        <w:jc w:val="both"/>
      </w:pPr>
      <w:r>
        <w:rPr>
          <w:sz w:val="20"/>
        </w:rPr>
        <w:t xml:space="preserve">20. Распределение субсидий бюджетам муниципальных округов и бюджетам городских округов утверждается </w:t>
      </w:r>
      <w:hyperlink w:history="0" r:id="rId460" w:tooltip="Справочная информация: &quot;Перечень нормативных актов о республиканском бюджете и бюджете Территориального фонда обязательного медицинского страхования Чувашской Республики&quot; (Материал подготовлен специалистами КонсультантПлюс) {КонсультантПлюс}">
        <w:r>
          <w:rPr>
            <w:sz w:val="20"/>
            <w:color w:val="0000ff"/>
          </w:rPr>
          <w:t xml:space="preserve">законом</w:t>
        </w:r>
      </w:hyperlink>
      <w:r>
        <w:rPr>
          <w:sz w:val="20"/>
        </w:rPr>
        <w:t xml:space="preserve"> Чувашской Республики о республиканском бюджете Чувашской Республики на очередной финансовый год и плановый период.</w:t>
      </w:r>
    </w:p>
    <w:p>
      <w:pPr>
        <w:pStyle w:val="0"/>
        <w:jc w:val="both"/>
      </w:pPr>
      <w:r>
        <w:rPr>
          <w:sz w:val="20"/>
        </w:rPr>
        <w:t xml:space="preserve">(в ред. Постановлений Кабинета Министров ЧР от 13.12.2021 </w:t>
      </w:r>
      <w:hyperlink w:history="0" r:id="rId461" w:tooltip="Постановление Кабинета Министров ЧР от 13.12.2021 N 6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657</w:t>
        </w:r>
      </w:hyperlink>
      <w:r>
        <w:rPr>
          <w:sz w:val="20"/>
        </w:rPr>
        <w:t xml:space="preserve">, от 07.12.2022 </w:t>
      </w:r>
      <w:hyperlink w:history="0" r:id="rId462"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654</w:t>
        </w:r>
      </w:hyperlink>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N 1</w:t>
      </w:r>
    </w:p>
    <w:p>
      <w:pPr>
        <w:pStyle w:val="0"/>
        <w:jc w:val="right"/>
      </w:pPr>
      <w:r>
        <w:rPr>
          <w:sz w:val="20"/>
        </w:rPr>
        <w:t xml:space="preserve">к Порядку проведения конкурсного</w:t>
      </w:r>
    </w:p>
    <w:p>
      <w:pPr>
        <w:pStyle w:val="0"/>
        <w:jc w:val="right"/>
      </w:pPr>
      <w:r>
        <w:rPr>
          <w:sz w:val="20"/>
        </w:rPr>
        <w:t xml:space="preserve">отбора проектов по укреплению</w:t>
      </w:r>
    </w:p>
    <w:p>
      <w:pPr>
        <w:pStyle w:val="0"/>
        <w:jc w:val="right"/>
      </w:pPr>
      <w:r>
        <w:rPr>
          <w:sz w:val="20"/>
        </w:rPr>
        <w:t xml:space="preserve">материально-технической базы</w:t>
      </w:r>
    </w:p>
    <w:p>
      <w:pPr>
        <w:pStyle w:val="0"/>
        <w:jc w:val="right"/>
      </w:pPr>
      <w:r>
        <w:rPr>
          <w:sz w:val="20"/>
        </w:rPr>
        <w:t xml:space="preserve">муниципальных учреждений в сфере</w:t>
      </w:r>
    </w:p>
    <w:p>
      <w:pPr>
        <w:pStyle w:val="0"/>
        <w:jc w:val="right"/>
      </w:pPr>
      <w:r>
        <w:rPr>
          <w:sz w:val="20"/>
        </w:rPr>
        <w:t xml:space="preserve">физической культуры и спорта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12.05.2021 </w:t>
            </w:r>
            <w:hyperlink w:history="0" r:id="rId463" w:tooltip="Постановление Кабинета Министров ЧР от 12.05.2021 N 186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186</w:t>
              </w:r>
            </w:hyperlink>
            <w:r>
              <w:rPr>
                <w:sz w:val="20"/>
                <w:color w:val="392c69"/>
              </w:rPr>
              <w:t xml:space="preserve">,</w:t>
            </w:r>
          </w:p>
          <w:p>
            <w:pPr>
              <w:pStyle w:val="0"/>
              <w:jc w:val="center"/>
            </w:pPr>
            <w:r>
              <w:rPr>
                <w:sz w:val="20"/>
                <w:color w:val="392c69"/>
              </w:rPr>
              <w:t xml:space="preserve">от 13.12.2021 </w:t>
            </w:r>
            <w:hyperlink w:history="0" r:id="rId464" w:tooltip="Постановление Кабинета Министров ЧР от 13.12.2021 N 6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657</w:t>
              </w:r>
            </w:hyperlink>
            <w:r>
              <w:rPr>
                <w:sz w:val="20"/>
                <w:color w:val="392c69"/>
              </w:rPr>
              <w:t xml:space="preserve">, от 07.12.2022 </w:t>
            </w:r>
            <w:hyperlink w:history="0" r:id="rId465"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654</w:t>
              </w:r>
            </w:hyperlink>
            <w:r>
              <w:rPr>
                <w:sz w:val="20"/>
                <w:color w:val="392c69"/>
              </w:rPr>
              <w:t xml:space="preserve">, от 31.01.2023 </w:t>
            </w:r>
            <w:hyperlink w:history="0" r:id="rId466" w:tooltip="Постановление Кабинета Министров ЧР от 31.01.2023 N 50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50</w:t>
              </w:r>
            </w:hyperlink>
            <w:r>
              <w:rPr>
                <w:sz w:val="20"/>
                <w:color w:val="392c69"/>
              </w:rPr>
              <w:t xml:space="preserve">,</w:t>
            </w:r>
          </w:p>
          <w:p>
            <w:pPr>
              <w:pStyle w:val="0"/>
              <w:jc w:val="center"/>
            </w:pPr>
            <w:r>
              <w:rPr>
                <w:sz w:val="20"/>
                <w:color w:val="392c69"/>
              </w:rPr>
              <w:t xml:space="preserve">от 10.05.2023 </w:t>
            </w:r>
            <w:hyperlink w:history="0" r:id="rId467" w:tooltip="Постановление Кабинета Министров ЧР от 10.05.2023 N 315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315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8100" w:name="P8100"/>
    <w:bookmarkEnd w:id="8100"/>
    <w:p>
      <w:pPr>
        <w:pStyle w:val="1"/>
        <w:jc w:val="both"/>
      </w:pPr>
      <w:r>
        <w:rPr>
          <w:sz w:val="20"/>
        </w:rPr>
        <w:t xml:space="preserve">                                  </w:t>
      </w:r>
      <w:r>
        <w:rPr>
          <w:sz w:val="20"/>
          <w:b w:val="on"/>
        </w:rPr>
        <w:t xml:space="preserve">ЗАЯВКА</w:t>
      </w:r>
    </w:p>
    <w:p>
      <w:pPr>
        <w:pStyle w:val="1"/>
        <w:jc w:val="both"/>
      </w:pPr>
      <w:r>
        <w:rPr>
          <w:sz w:val="20"/>
        </w:rPr>
        <w:t xml:space="preserve">           </w:t>
      </w:r>
      <w:r>
        <w:rPr>
          <w:sz w:val="20"/>
          <w:b w:val="on"/>
        </w:rPr>
        <w:t xml:space="preserve">на участие в конкурсном отборе проектов по укреплению</w:t>
      </w:r>
    </w:p>
    <w:p>
      <w:pPr>
        <w:pStyle w:val="1"/>
        <w:jc w:val="both"/>
      </w:pPr>
      <w:r>
        <w:rPr>
          <w:sz w:val="20"/>
        </w:rPr>
        <w:t xml:space="preserve">           </w:t>
      </w:r>
      <w:r>
        <w:rPr>
          <w:sz w:val="20"/>
          <w:b w:val="on"/>
        </w:rPr>
        <w:t xml:space="preserve">материально-технической базы муниципальных учреждений</w:t>
      </w:r>
    </w:p>
    <w:p>
      <w:pPr>
        <w:pStyle w:val="1"/>
        <w:jc w:val="both"/>
      </w:pPr>
      <w:r>
        <w:rPr>
          <w:sz w:val="20"/>
        </w:rPr>
        <w:t xml:space="preserve">                   </w:t>
      </w:r>
      <w:r>
        <w:rPr>
          <w:sz w:val="20"/>
          <w:b w:val="on"/>
        </w:rPr>
        <w:t xml:space="preserve">в сфере физической культуры и спорта</w:t>
      </w:r>
    </w:p>
    <w:p>
      <w:pPr>
        <w:pStyle w:val="1"/>
        <w:jc w:val="both"/>
      </w:pPr>
      <w:r>
        <w:rPr>
          <w:sz w:val="20"/>
        </w:rPr>
      </w:r>
    </w:p>
    <w:p>
      <w:pPr>
        <w:pStyle w:val="1"/>
        <w:jc w:val="both"/>
      </w:pPr>
      <w:r>
        <w:rPr>
          <w:sz w:val="20"/>
        </w:rPr>
        <w:t xml:space="preserve">    1. Наименование проекта: ______________________________________________</w:t>
      </w:r>
    </w:p>
    <w:p>
      <w:pPr>
        <w:pStyle w:val="1"/>
        <w:jc w:val="both"/>
      </w:pPr>
      <w:r>
        <w:rPr>
          <w:sz w:val="20"/>
        </w:rPr>
        <w:t xml:space="preserve">    2. Место реализации проекта:</w:t>
      </w:r>
    </w:p>
    <w:p>
      <w:pPr>
        <w:pStyle w:val="1"/>
        <w:jc w:val="both"/>
      </w:pPr>
      <w:r>
        <w:rPr>
          <w:sz w:val="20"/>
        </w:rPr>
        <w:t xml:space="preserve">    2.1. Муниципальный округ (городской округ):</w:t>
      </w:r>
    </w:p>
    <w:p>
      <w:pPr>
        <w:pStyle w:val="1"/>
        <w:jc w:val="both"/>
      </w:pPr>
      <w:r>
        <w:rPr>
          <w:sz w:val="20"/>
        </w:rPr>
        <w:t xml:space="preserve">___________________________________________________________________________</w:t>
      </w:r>
    </w:p>
    <w:p>
      <w:pPr>
        <w:pStyle w:val="1"/>
        <w:jc w:val="both"/>
      </w:pPr>
      <w:r>
        <w:rPr>
          <w:sz w:val="20"/>
        </w:rPr>
        <w:t xml:space="preserve">    2.2. Населенный пункт: ________________________________________________</w:t>
      </w:r>
    </w:p>
    <w:p>
      <w:pPr>
        <w:pStyle w:val="1"/>
        <w:jc w:val="both"/>
      </w:pPr>
      <w:r>
        <w:rPr>
          <w:sz w:val="20"/>
        </w:rPr>
        <w:t xml:space="preserve">    2.3. Численность населения муниципального округа (городского округа):</w:t>
      </w:r>
    </w:p>
    <w:p>
      <w:pPr>
        <w:pStyle w:val="1"/>
        <w:jc w:val="both"/>
      </w:pPr>
      <w:r>
        <w:rPr>
          <w:sz w:val="20"/>
        </w:rPr>
        <w:t xml:space="preserve">__________________________________________________________________ человек.</w:t>
      </w:r>
    </w:p>
    <w:p>
      <w:pPr>
        <w:pStyle w:val="1"/>
        <w:jc w:val="both"/>
      </w:pPr>
      <w:r>
        <w:rPr>
          <w:sz w:val="20"/>
        </w:rPr>
        <w:t xml:space="preserve">      (по данным Территориального органа Федеральной службы</w:t>
      </w:r>
    </w:p>
    <w:p>
      <w:pPr>
        <w:pStyle w:val="1"/>
        <w:jc w:val="both"/>
      </w:pPr>
      <w:r>
        <w:rPr>
          <w:sz w:val="20"/>
        </w:rPr>
        <w:t xml:space="preserve">       государственной статистики по Чувашской Республике)</w:t>
      </w:r>
    </w:p>
    <w:p>
      <w:pPr>
        <w:pStyle w:val="1"/>
        <w:jc w:val="both"/>
      </w:pPr>
      <w:r>
        <w:rPr>
          <w:sz w:val="20"/>
        </w:rPr>
        <w:t xml:space="preserve">    2.4. Численность населения населенного пункта: _______________ человек.</w:t>
      </w:r>
    </w:p>
    <w:p>
      <w:pPr>
        <w:pStyle w:val="1"/>
        <w:jc w:val="both"/>
      </w:pPr>
      <w:r>
        <w:rPr>
          <w:sz w:val="20"/>
        </w:rPr>
        <w:t xml:space="preserve">    3. Описание проекта:</w:t>
      </w:r>
    </w:p>
    <w:p>
      <w:pPr>
        <w:pStyle w:val="1"/>
        <w:jc w:val="both"/>
      </w:pPr>
      <w:r>
        <w:rPr>
          <w:sz w:val="20"/>
        </w:rPr>
        <w:t xml:space="preserve">    3.1. Описание проблемы, на решение которой направлен проект:</w:t>
      </w:r>
    </w:p>
    <w:p>
      <w:pPr>
        <w:pStyle w:val="1"/>
        <w:jc w:val="both"/>
      </w:pPr>
      <w:r>
        <w:rPr>
          <w:sz w:val="20"/>
        </w:rPr>
        <w:t xml:space="preserve">___________________________________________________________________________</w:t>
      </w:r>
    </w:p>
    <w:p>
      <w:pPr>
        <w:pStyle w:val="1"/>
        <w:jc w:val="both"/>
      </w:pPr>
      <w:r>
        <w:rPr>
          <w:sz w:val="20"/>
        </w:rPr>
        <w:t xml:space="preserve">    (суть проблемы, ее негативные социально-экономические последствия,</w:t>
      </w:r>
    </w:p>
    <w:p>
      <w:pPr>
        <w:pStyle w:val="1"/>
        <w:jc w:val="both"/>
      </w:pPr>
      <w:r>
        <w:rPr>
          <w:sz w:val="20"/>
        </w:rPr>
        <w:t xml:space="preserve">___________________________________________________________________________</w:t>
      </w:r>
    </w:p>
    <w:p>
      <w:pPr>
        <w:pStyle w:val="1"/>
        <w:jc w:val="both"/>
      </w:pPr>
      <w:r>
        <w:rPr>
          <w:sz w:val="20"/>
        </w:rPr>
        <w:t xml:space="preserve">         степень неотложности решения проблемы, текущее состояние</w:t>
      </w:r>
    </w:p>
    <w:p>
      <w:pPr>
        <w:pStyle w:val="1"/>
        <w:jc w:val="both"/>
      </w:pPr>
      <w:r>
        <w:rPr>
          <w:sz w:val="20"/>
        </w:rPr>
        <w:t xml:space="preserve">___________________________________________________________________________</w:t>
      </w:r>
    </w:p>
    <w:p>
      <w:pPr>
        <w:pStyle w:val="1"/>
        <w:jc w:val="both"/>
      </w:pPr>
      <w:r>
        <w:rPr>
          <w:sz w:val="20"/>
        </w:rPr>
        <w:t xml:space="preserve">                   материально-технической базы и т.д.)</w:t>
      </w:r>
    </w:p>
    <w:p>
      <w:pPr>
        <w:pStyle w:val="1"/>
        <w:jc w:val="both"/>
      </w:pPr>
      <w:r>
        <w:rPr>
          <w:sz w:val="20"/>
        </w:rPr>
        <w:t xml:space="preserve">    3.2. Ожидаемые результаты:</w:t>
      </w:r>
    </w:p>
    <w:p>
      <w:pPr>
        <w:pStyle w:val="1"/>
        <w:jc w:val="both"/>
      </w:pPr>
      <w:r>
        <w:rPr>
          <w:sz w:val="20"/>
        </w:rPr>
        <w:t xml:space="preserve">___________________________________________________________________________</w:t>
      </w:r>
    </w:p>
    <w:p>
      <w:pPr>
        <w:pStyle w:val="1"/>
        <w:jc w:val="both"/>
      </w:pPr>
      <w:r>
        <w:rPr>
          <w:sz w:val="20"/>
        </w:rPr>
        <w:t xml:space="preserve">             (как изменится ситуация после реализации проекта)</w:t>
      </w:r>
    </w:p>
    <w:p>
      <w:pPr>
        <w:pStyle w:val="1"/>
        <w:jc w:val="both"/>
      </w:pPr>
      <w:r>
        <w:rPr>
          <w:sz w:val="20"/>
        </w:rPr>
        <w:t xml:space="preserve">___________________________________________________________________________</w:t>
      </w:r>
    </w:p>
    <w:p>
      <w:pPr>
        <w:pStyle w:val="1"/>
        <w:jc w:val="both"/>
      </w:pPr>
      <w:r>
        <w:rPr>
          <w:sz w:val="20"/>
        </w:rPr>
        <w:t xml:space="preserve">    3.3. Описание технической документации:</w:t>
      </w:r>
    </w:p>
    <w:p>
      <w:pPr>
        <w:pStyle w:val="1"/>
        <w:jc w:val="both"/>
      </w:pPr>
      <w:r>
        <w:rPr>
          <w:sz w:val="20"/>
        </w:rPr>
        <w:t xml:space="preserve">_____________________________________________________________________</w:t>
      </w:r>
    </w:p>
    <w:p>
      <w:pPr>
        <w:pStyle w:val="1"/>
        <w:jc w:val="both"/>
      </w:pPr>
      <w:r>
        <w:rPr>
          <w:sz w:val="20"/>
        </w:rPr>
        <w:t xml:space="preserve">_____________________________________________________________________</w:t>
      </w:r>
    </w:p>
    <w:p>
      <w:pPr>
        <w:pStyle w:val="1"/>
        <w:jc w:val="both"/>
      </w:pPr>
      <w:r>
        <w:rPr>
          <w:sz w:val="20"/>
        </w:rPr>
        <w:t xml:space="preserve">    4. Информация для оценки проекта:</w:t>
      </w:r>
    </w:p>
    <w:p>
      <w:pPr>
        <w:pStyle w:val="1"/>
        <w:jc w:val="both"/>
      </w:pPr>
      <w:r>
        <w:rPr>
          <w:sz w:val="20"/>
        </w:rPr>
        <w:t xml:space="preserve">    4.1. Степень износа материально-технической базы: __________ %.</w:t>
      </w:r>
    </w:p>
    <w:p>
      <w:pPr>
        <w:pStyle w:val="1"/>
        <w:jc w:val="both"/>
      </w:pPr>
      <w:r>
        <w:rPr>
          <w:sz w:val="20"/>
        </w:rPr>
        <w:t xml:space="preserve">    4.2.  Доля граждан,  систематически занимающихся физической культурой и</w:t>
      </w:r>
    </w:p>
    <w:p>
      <w:pPr>
        <w:pStyle w:val="1"/>
        <w:jc w:val="both"/>
      </w:pPr>
      <w:r>
        <w:rPr>
          <w:sz w:val="20"/>
        </w:rPr>
        <w:t xml:space="preserve">спортом,  в  общей  численности населения муниципального округа (городского</w:t>
      </w:r>
    </w:p>
    <w:p>
      <w:pPr>
        <w:pStyle w:val="1"/>
        <w:jc w:val="both"/>
      </w:pPr>
      <w:r>
        <w:rPr>
          <w:sz w:val="20"/>
        </w:rPr>
        <w:t xml:space="preserve">округа) по итогам года, предшествующего году подачи заявки, ____ %.</w:t>
      </w:r>
    </w:p>
    <w:p>
      <w:pPr>
        <w:pStyle w:val="1"/>
        <w:jc w:val="both"/>
      </w:pPr>
      <w:r>
        <w:rPr>
          <w:sz w:val="20"/>
        </w:rPr>
        <w:t xml:space="preserve">    4.3. Уровень обеспеченности населения муниципального округа (городского</w:t>
      </w:r>
    </w:p>
    <w:p>
      <w:pPr>
        <w:pStyle w:val="1"/>
        <w:jc w:val="both"/>
      </w:pPr>
      <w:r>
        <w:rPr>
          <w:sz w:val="20"/>
        </w:rPr>
        <w:t xml:space="preserve">округа)  спортивными  сооружениями   исходя  из  единовременной  пропускной</w:t>
      </w:r>
    </w:p>
    <w:p>
      <w:pPr>
        <w:pStyle w:val="1"/>
        <w:jc w:val="both"/>
      </w:pPr>
      <w:r>
        <w:rPr>
          <w:sz w:val="20"/>
        </w:rPr>
        <w:t xml:space="preserve">способности объектов спорта по  итогам года,  предшествующего  году  подачи</w:t>
      </w:r>
    </w:p>
    <w:p>
      <w:pPr>
        <w:pStyle w:val="1"/>
        <w:jc w:val="both"/>
      </w:pPr>
      <w:r>
        <w:rPr>
          <w:sz w:val="20"/>
        </w:rPr>
        <w:t xml:space="preserve">заявки, ____%.</w:t>
      </w:r>
    </w:p>
    <w:p>
      <w:pPr>
        <w:pStyle w:val="1"/>
        <w:jc w:val="both"/>
      </w:pPr>
      <w:r>
        <w:rPr>
          <w:sz w:val="20"/>
        </w:rPr>
        <w:t xml:space="preserve">    4.4. Информация о наличии проекта в </w:t>
      </w:r>
      <w:hyperlink w:history="0" r:id="rId468" w:tooltip="Распоряжение Кабинета Министров ЧР от 31.05.2021 N 428-р &lt;О Плане мероприятий по реализации Стратегии социально-экономического развития Чувашской Республики до 2035 года&gt; {КонсультантПлюс}">
        <w:r>
          <w:rPr>
            <w:sz w:val="20"/>
            <w:color w:val="0000ff"/>
          </w:rPr>
          <w:t xml:space="preserve">плане</w:t>
        </w:r>
      </w:hyperlink>
      <w:r>
        <w:rPr>
          <w:sz w:val="20"/>
        </w:rPr>
        <w:t xml:space="preserve">  мероприятий  на  2021 - 2025</w:t>
      </w:r>
    </w:p>
    <w:p>
      <w:pPr>
        <w:pStyle w:val="1"/>
        <w:jc w:val="both"/>
      </w:pPr>
      <w:r>
        <w:rPr>
          <w:sz w:val="20"/>
        </w:rPr>
        <w:t xml:space="preserve">годы  по  реализации Стратегии социально-экономического развития  Чувашской</w:t>
      </w:r>
    </w:p>
    <w:p>
      <w:pPr>
        <w:pStyle w:val="1"/>
        <w:jc w:val="both"/>
      </w:pPr>
      <w:r>
        <w:rPr>
          <w:sz w:val="20"/>
        </w:rPr>
        <w:t xml:space="preserve">Республики  до  2035 года,  утвержденном  распоряжением  Кабинета Министров</w:t>
      </w:r>
    </w:p>
    <w:p>
      <w:pPr>
        <w:pStyle w:val="1"/>
        <w:jc w:val="both"/>
      </w:pPr>
      <w:r>
        <w:rPr>
          <w:sz w:val="20"/>
        </w:rPr>
        <w:t xml:space="preserve">Чувашской Республики от 31 мая 2021 г. N 428-р (далее - план):</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5128"/>
        <w:gridCol w:w="1644"/>
        <w:gridCol w:w="2251"/>
      </w:tblGrid>
      <w:tr>
        <w:tc>
          <w:tcPr>
            <w:tcW w:w="5128" w:type="dxa"/>
            <w:tcBorders>
              <w:left w:val="nil"/>
            </w:tcBorders>
          </w:tcPr>
          <w:p>
            <w:pPr>
              <w:pStyle w:val="0"/>
              <w:jc w:val="center"/>
            </w:pPr>
            <w:r>
              <w:rPr>
                <w:sz w:val="20"/>
              </w:rPr>
              <w:t xml:space="preserve">Наименование проекта в соответствии с планом</w:t>
            </w:r>
          </w:p>
        </w:tc>
        <w:tc>
          <w:tcPr>
            <w:tcW w:w="1644" w:type="dxa"/>
          </w:tcPr>
          <w:p>
            <w:pPr>
              <w:pStyle w:val="0"/>
              <w:jc w:val="center"/>
            </w:pPr>
            <w:r>
              <w:rPr>
                <w:sz w:val="20"/>
              </w:rPr>
              <w:t xml:space="preserve">Год реализации проекта в соответствии с планом</w:t>
            </w:r>
          </w:p>
        </w:tc>
        <w:tc>
          <w:tcPr>
            <w:tcW w:w="2251" w:type="dxa"/>
            <w:tcBorders>
              <w:right w:val="nil"/>
            </w:tcBorders>
          </w:tcPr>
          <w:p>
            <w:pPr>
              <w:pStyle w:val="0"/>
              <w:jc w:val="center"/>
            </w:pPr>
            <w:r>
              <w:rPr>
                <w:sz w:val="20"/>
              </w:rPr>
              <w:t xml:space="preserve">Стоимость проекта в соответствии с планом, рублей</w:t>
            </w:r>
          </w:p>
        </w:tc>
      </w:tr>
      <w:tr>
        <w:tc>
          <w:tcPr>
            <w:tcW w:w="5128" w:type="dxa"/>
            <w:tcBorders>
              <w:left w:val="nil"/>
            </w:tcBorders>
          </w:tcPr>
          <w:p>
            <w:pPr>
              <w:pStyle w:val="0"/>
            </w:pPr>
            <w:r>
              <w:rPr>
                <w:sz w:val="20"/>
              </w:rPr>
            </w:r>
          </w:p>
        </w:tc>
        <w:tc>
          <w:tcPr>
            <w:tcW w:w="1644" w:type="dxa"/>
          </w:tcPr>
          <w:p>
            <w:pPr>
              <w:pStyle w:val="0"/>
            </w:pPr>
            <w:r>
              <w:rPr>
                <w:sz w:val="20"/>
              </w:rPr>
            </w:r>
          </w:p>
        </w:tc>
        <w:tc>
          <w:tcPr>
            <w:tcW w:w="2251" w:type="dxa"/>
            <w:tcBorders>
              <w:right w:val="nil"/>
            </w:tcBorders>
          </w:tcPr>
          <w:p>
            <w:pPr>
              <w:pStyle w:val="0"/>
            </w:pPr>
            <w:r>
              <w:rPr>
                <w:sz w:val="20"/>
              </w:rPr>
            </w:r>
          </w:p>
        </w:tc>
      </w:tr>
    </w:tbl>
    <w:p>
      <w:pPr>
        <w:pStyle w:val="0"/>
        <w:jc w:val="both"/>
      </w:pPr>
      <w:r>
        <w:rPr>
          <w:sz w:val="20"/>
        </w:rPr>
      </w:r>
    </w:p>
    <w:p>
      <w:pPr>
        <w:pStyle w:val="1"/>
        <w:jc w:val="both"/>
      </w:pPr>
      <w:r>
        <w:rPr>
          <w:sz w:val="20"/>
        </w:rPr>
        <w:t xml:space="preserve">    4.5. Результаты реализации проектов в предыдущем финансовом году:</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793"/>
        <w:gridCol w:w="4113"/>
        <w:gridCol w:w="2041"/>
        <w:gridCol w:w="2098"/>
      </w:tblGrid>
      <w:tr>
        <w:tc>
          <w:tcPr>
            <w:tcW w:w="793" w:type="dxa"/>
            <w:tcBorders>
              <w:left w:val="nil"/>
            </w:tcBorders>
          </w:tcPr>
          <w:p>
            <w:pPr>
              <w:pStyle w:val="0"/>
              <w:jc w:val="center"/>
            </w:pPr>
            <w:r>
              <w:rPr>
                <w:sz w:val="20"/>
              </w:rPr>
              <w:t xml:space="preserve">N</w:t>
            </w:r>
          </w:p>
          <w:p>
            <w:pPr>
              <w:pStyle w:val="0"/>
              <w:jc w:val="center"/>
            </w:pPr>
            <w:r>
              <w:rPr>
                <w:sz w:val="20"/>
              </w:rPr>
              <w:t xml:space="preserve">пп</w:t>
            </w:r>
          </w:p>
        </w:tc>
        <w:tc>
          <w:tcPr>
            <w:tcW w:w="4113" w:type="dxa"/>
          </w:tcPr>
          <w:p>
            <w:pPr>
              <w:pStyle w:val="0"/>
              <w:jc w:val="center"/>
            </w:pPr>
            <w:r>
              <w:rPr>
                <w:sz w:val="20"/>
              </w:rPr>
              <w:t xml:space="preserve">Наименование проекта, реализованного в предыдущем финансовом году</w:t>
            </w:r>
          </w:p>
        </w:tc>
        <w:tc>
          <w:tcPr>
            <w:tcW w:w="2041" w:type="dxa"/>
          </w:tcPr>
          <w:p>
            <w:pPr>
              <w:pStyle w:val="0"/>
              <w:jc w:val="center"/>
            </w:pPr>
            <w:r>
              <w:rPr>
                <w:sz w:val="20"/>
              </w:rPr>
              <w:t xml:space="preserve">Размер средств республиканского бюджета Чувашской Республики, выделенных на реализацию проекта, рублей</w:t>
            </w:r>
          </w:p>
        </w:tc>
        <w:tc>
          <w:tcPr>
            <w:tcW w:w="2098" w:type="dxa"/>
            <w:tcBorders>
              <w:right w:val="nil"/>
            </w:tcBorders>
          </w:tcPr>
          <w:p>
            <w:pPr>
              <w:pStyle w:val="0"/>
              <w:jc w:val="center"/>
            </w:pPr>
            <w:r>
              <w:rPr>
                <w:sz w:val="20"/>
              </w:rPr>
              <w:t xml:space="preserve">Уровень освоения средств республиканского бюджета Чувашской Республики, выделенных на реализацию проекта, %</w:t>
            </w:r>
          </w:p>
        </w:tc>
      </w:tr>
      <w:tr>
        <w:tc>
          <w:tcPr>
            <w:tcW w:w="793" w:type="dxa"/>
            <w:tcBorders>
              <w:left w:val="nil"/>
            </w:tcBorders>
          </w:tcPr>
          <w:p>
            <w:pPr>
              <w:pStyle w:val="0"/>
              <w:jc w:val="center"/>
            </w:pPr>
            <w:r>
              <w:rPr>
                <w:sz w:val="20"/>
              </w:rPr>
              <w:t xml:space="preserve">1.</w:t>
            </w:r>
          </w:p>
        </w:tc>
        <w:tc>
          <w:tcPr>
            <w:tcW w:w="4113" w:type="dxa"/>
          </w:tcPr>
          <w:p>
            <w:pPr>
              <w:pStyle w:val="0"/>
            </w:pPr>
            <w:r>
              <w:rPr>
                <w:sz w:val="20"/>
              </w:rPr>
            </w:r>
          </w:p>
        </w:tc>
        <w:tc>
          <w:tcPr>
            <w:tcW w:w="2041" w:type="dxa"/>
          </w:tcPr>
          <w:p>
            <w:pPr>
              <w:pStyle w:val="0"/>
            </w:pPr>
            <w:r>
              <w:rPr>
                <w:sz w:val="20"/>
              </w:rPr>
            </w:r>
          </w:p>
        </w:tc>
        <w:tc>
          <w:tcPr>
            <w:tcW w:w="2098" w:type="dxa"/>
            <w:tcBorders>
              <w:right w:val="nil"/>
            </w:tcBorders>
          </w:tcPr>
          <w:p>
            <w:pPr>
              <w:pStyle w:val="0"/>
            </w:pPr>
            <w:r>
              <w:rPr>
                <w:sz w:val="20"/>
              </w:rPr>
            </w:r>
          </w:p>
        </w:tc>
      </w:tr>
      <w:tr>
        <w:tc>
          <w:tcPr>
            <w:tcW w:w="793" w:type="dxa"/>
            <w:tcBorders>
              <w:left w:val="nil"/>
            </w:tcBorders>
          </w:tcPr>
          <w:p>
            <w:pPr>
              <w:pStyle w:val="0"/>
              <w:jc w:val="center"/>
            </w:pPr>
            <w:r>
              <w:rPr>
                <w:sz w:val="20"/>
              </w:rPr>
              <w:t xml:space="preserve">2.</w:t>
            </w:r>
          </w:p>
        </w:tc>
        <w:tc>
          <w:tcPr>
            <w:tcW w:w="4113" w:type="dxa"/>
          </w:tcPr>
          <w:p>
            <w:pPr>
              <w:pStyle w:val="0"/>
            </w:pPr>
            <w:r>
              <w:rPr>
                <w:sz w:val="20"/>
              </w:rPr>
            </w:r>
          </w:p>
        </w:tc>
        <w:tc>
          <w:tcPr>
            <w:tcW w:w="2041" w:type="dxa"/>
          </w:tcPr>
          <w:p>
            <w:pPr>
              <w:pStyle w:val="0"/>
            </w:pPr>
            <w:r>
              <w:rPr>
                <w:sz w:val="20"/>
              </w:rPr>
            </w:r>
          </w:p>
        </w:tc>
        <w:tc>
          <w:tcPr>
            <w:tcW w:w="2098" w:type="dxa"/>
            <w:tcBorders>
              <w:right w:val="nil"/>
            </w:tcBorders>
          </w:tcPr>
          <w:p>
            <w:pPr>
              <w:pStyle w:val="0"/>
            </w:pPr>
            <w:r>
              <w:rPr>
                <w:sz w:val="20"/>
              </w:rPr>
            </w:r>
          </w:p>
        </w:tc>
      </w:tr>
      <w:tr>
        <w:tc>
          <w:tcPr>
            <w:tcW w:w="793" w:type="dxa"/>
            <w:tcBorders>
              <w:left w:val="nil"/>
            </w:tcBorders>
          </w:tcPr>
          <w:p>
            <w:pPr>
              <w:pStyle w:val="0"/>
              <w:jc w:val="center"/>
            </w:pPr>
            <w:r>
              <w:rPr>
                <w:sz w:val="20"/>
              </w:rPr>
              <w:t xml:space="preserve">...</w:t>
            </w:r>
          </w:p>
        </w:tc>
        <w:tc>
          <w:tcPr>
            <w:tcW w:w="4113" w:type="dxa"/>
          </w:tcPr>
          <w:p>
            <w:pPr>
              <w:pStyle w:val="0"/>
            </w:pPr>
            <w:r>
              <w:rPr>
                <w:sz w:val="20"/>
              </w:rPr>
            </w:r>
          </w:p>
        </w:tc>
        <w:tc>
          <w:tcPr>
            <w:tcW w:w="2041" w:type="dxa"/>
          </w:tcPr>
          <w:p>
            <w:pPr>
              <w:pStyle w:val="0"/>
            </w:pPr>
            <w:r>
              <w:rPr>
                <w:sz w:val="20"/>
              </w:rPr>
            </w:r>
          </w:p>
        </w:tc>
        <w:tc>
          <w:tcPr>
            <w:tcW w:w="2098" w:type="dxa"/>
            <w:tcBorders>
              <w:right w:val="nil"/>
            </w:tcBorders>
          </w:tcPr>
          <w:p>
            <w:pPr>
              <w:pStyle w:val="0"/>
            </w:pPr>
            <w:r>
              <w:rPr>
                <w:sz w:val="20"/>
              </w:rPr>
            </w:r>
          </w:p>
        </w:tc>
      </w:tr>
      <w:tr>
        <w:tc>
          <w:tcPr>
            <w:tcW w:w="793" w:type="dxa"/>
            <w:tcBorders>
              <w:left w:val="nil"/>
            </w:tcBorders>
          </w:tcPr>
          <w:p>
            <w:pPr>
              <w:pStyle w:val="0"/>
              <w:jc w:val="center"/>
            </w:pPr>
            <w:r>
              <w:rPr>
                <w:sz w:val="20"/>
              </w:rPr>
              <w:t xml:space="preserve">Итого</w:t>
            </w:r>
          </w:p>
        </w:tc>
        <w:tc>
          <w:tcPr>
            <w:tcW w:w="4113" w:type="dxa"/>
          </w:tcPr>
          <w:p>
            <w:pPr>
              <w:pStyle w:val="0"/>
            </w:pPr>
            <w:r>
              <w:rPr>
                <w:sz w:val="20"/>
              </w:rPr>
            </w:r>
          </w:p>
        </w:tc>
        <w:tc>
          <w:tcPr>
            <w:tcW w:w="2041" w:type="dxa"/>
          </w:tcPr>
          <w:p>
            <w:pPr>
              <w:pStyle w:val="0"/>
            </w:pPr>
            <w:r>
              <w:rPr>
                <w:sz w:val="20"/>
              </w:rPr>
            </w:r>
          </w:p>
        </w:tc>
        <w:tc>
          <w:tcPr>
            <w:tcW w:w="2098" w:type="dxa"/>
            <w:tcBorders>
              <w:right w:val="nil"/>
            </w:tcBorders>
          </w:tcPr>
          <w:p>
            <w:pPr>
              <w:pStyle w:val="0"/>
            </w:pPr>
            <w:r>
              <w:rPr>
                <w:sz w:val="20"/>
              </w:rPr>
            </w:r>
          </w:p>
        </w:tc>
      </w:tr>
    </w:tbl>
    <w:p>
      <w:pPr>
        <w:pStyle w:val="0"/>
        <w:jc w:val="both"/>
      </w:pPr>
      <w:r>
        <w:rPr>
          <w:sz w:val="20"/>
        </w:rPr>
      </w:r>
    </w:p>
    <w:p>
      <w:pPr>
        <w:pStyle w:val="1"/>
        <w:jc w:val="both"/>
      </w:pPr>
      <w:r>
        <w:rPr>
          <w:sz w:val="20"/>
        </w:rPr>
        <w:t xml:space="preserve">    4.6. Утратил силу.</w:t>
      </w:r>
    </w:p>
    <w:p>
      <w:pPr>
        <w:pStyle w:val="1"/>
        <w:jc w:val="both"/>
      </w:pPr>
      <w:r>
        <w:rPr>
          <w:sz w:val="20"/>
        </w:rPr>
        <w:t xml:space="preserve">    5. Ожидаемая продолжительность реализации проекта: ___________ дней.</w:t>
      </w:r>
    </w:p>
    <w:p>
      <w:pPr>
        <w:pStyle w:val="1"/>
        <w:jc w:val="both"/>
      </w:pPr>
      <w:r>
        <w:rPr>
          <w:sz w:val="20"/>
        </w:rPr>
        <w:t xml:space="preserve">    6. Дополнительная информация и комментарии: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Глава администрации</w:t>
      </w:r>
    </w:p>
    <w:p>
      <w:pPr>
        <w:pStyle w:val="1"/>
        <w:jc w:val="both"/>
      </w:pPr>
      <w:r>
        <w:rPr>
          <w:sz w:val="20"/>
        </w:rPr>
        <w:t xml:space="preserve">городского округа (глава</w:t>
      </w:r>
    </w:p>
    <w:p>
      <w:pPr>
        <w:pStyle w:val="1"/>
        <w:jc w:val="both"/>
      </w:pPr>
      <w:r>
        <w:rPr>
          <w:sz w:val="20"/>
        </w:rPr>
        <w:t xml:space="preserve">муниципального округа)   _______________ __________________________________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М.П.</w:t>
      </w:r>
    </w:p>
    <w:p>
      <w:pPr>
        <w:pStyle w:val="1"/>
        <w:jc w:val="both"/>
      </w:pPr>
      <w:r>
        <w:rPr>
          <w:sz w:val="20"/>
        </w:rPr>
        <w:t xml:space="preserve">___ ____________ 20___ г.</w:t>
      </w:r>
    </w:p>
    <w:p>
      <w:pPr>
        <w:pStyle w:val="1"/>
        <w:jc w:val="both"/>
      </w:pPr>
      <w:r>
        <w:rPr>
          <w:sz w:val="20"/>
        </w:rPr>
      </w:r>
    </w:p>
    <w:p>
      <w:pPr>
        <w:pStyle w:val="1"/>
        <w:jc w:val="both"/>
      </w:pPr>
      <w:r>
        <w:rPr>
          <w:sz w:val="20"/>
        </w:rPr>
        <w:t xml:space="preserve">Контактный телефон: ____________________</w:t>
      </w:r>
    </w:p>
    <w:p>
      <w:pPr>
        <w:pStyle w:val="1"/>
        <w:jc w:val="both"/>
      </w:pPr>
      <w:r>
        <w:rPr>
          <w:sz w:val="20"/>
        </w:rPr>
        <w:t xml:space="preserve">Факс: __________________________________</w:t>
      </w:r>
    </w:p>
    <w:p>
      <w:pPr>
        <w:pStyle w:val="1"/>
        <w:jc w:val="both"/>
      </w:pPr>
      <w:r>
        <w:rPr>
          <w:sz w:val="20"/>
        </w:rPr>
        <w:t xml:space="preserve">e-mail: ________________________________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N 2</w:t>
      </w:r>
    </w:p>
    <w:p>
      <w:pPr>
        <w:pStyle w:val="0"/>
        <w:jc w:val="right"/>
      </w:pPr>
      <w:r>
        <w:rPr>
          <w:sz w:val="20"/>
        </w:rPr>
        <w:t xml:space="preserve">к Порядку проведения конкурсного</w:t>
      </w:r>
    </w:p>
    <w:p>
      <w:pPr>
        <w:pStyle w:val="0"/>
        <w:jc w:val="right"/>
      </w:pPr>
      <w:r>
        <w:rPr>
          <w:sz w:val="20"/>
        </w:rPr>
        <w:t xml:space="preserve">отбора проектов по укреплению</w:t>
      </w:r>
    </w:p>
    <w:p>
      <w:pPr>
        <w:pStyle w:val="0"/>
        <w:jc w:val="right"/>
      </w:pPr>
      <w:r>
        <w:rPr>
          <w:sz w:val="20"/>
        </w:rPr>
        <w:t xml:space="preserve">материально-технической базы</w:t>
      </w:r>
    </w:p>
    <w:p>
      <w:pPr>
        <w:pStyle w:val="0"/>
        <w:jc w:val="right"/>
      </w:pPr>
      <w:r>
        <w:rPr>
          <w:sz w:val="20"/>
        </w:rPr>
        <w:t xml:space="preserve">муниципальных учреждений в сфере</w:t>
      </w:r>
    </w:p>
    <w:p>
      <w:pPr>
        <w:pStyle w:val="0"/>
        <w:jc w:val="right"/>
      </w:pPr>
      <w:r>
        <w:rPr>
          <w:sz w:val="20"/>
        </w:rPr>
        <w:t xml:space="preserve">физической культуры и спорта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13.12.2021 </w:t>
            </w:r>
            <w:hyperlink w:history="0" r:id="rId469" w:tooltip="Постановление Кабинета Министров ЧР от 13.12.2021 N 6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657</w:t>
              </w:r>
            </w:hyperlink>
            <w:r>
              <w:rPr>
                <w:sz w:val="20"/>
                <w:color w:val="392c69"/>
              </w:rPr>
              <w:t xml:space="preserve">,</w:t>
            </w:r>
          </w:p>
          <w:p>
            <w:pPr>
              <w:pStyle w:val="0"/>
              <w:jc w:val="center"/>
            </w:pPr>
            <w:r>
              <w:rPr>
                <w:sz w:val="20"/>
                <w:color w:val="392c69"/>
              </w:rPr>
              <w:t xml:space="preserve">от 07.12.2022 </w:t>
            </w:r>
            <w:hyperlink w:history="0" r:id="rId470"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654</w:t>
              </w:r>
            </w:hyperlink>
            <w:r>
              <w:rPr>
                <w:sz w:val="20"/>
                <w:color w:val="392c69"/>
              </w:rPr>
              <w:t xml:space="preserve">, от 31.01.2023 </w:t>
            </w:r>
            <w:hyperlink w:history="0" r:id="rId471" w:tooltip="Постановление Кабинета Министров ЧР от 31.01.2023 N 50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50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8207" w:name="P8207"/>
    <w:bookmarkEnd w:id="8207"/>
    <w:p>
      <w:pPr>
        <w:pStyle w:val="1"/>
        <w:jc w:val="both"/>
      </w:pPr>
      <w:r>
        <w:rPr>
          <w:sz w:val="20"/>
        </w:rPr>
        <w:t xml:space="preserve">                            </w:t>
      </w:r>
      <w:r>
        <w:rPr>
          <w:sz w:val="20"/>
          <w:b w:val="on"/>
        </w:rPr>
        <w:t xml:space="preserve">ПЕРЕЧЕНЬ ДОКУМЕНТОВ</w:t>
      </w:r>
    </w:p>
    <w:p>
      <w:pPr>
        <w:pStyle w:val="1"/>
        <w:jc w:val="both"/>
      </w:pPr>
      <w:r>
        <w:rPr>
          <w:sz w:val="20"/>
        </w:rPr>
        <w:t xml:space="preserve">          </w:t>
      </w:r>
      <w:r>
        <w:rPr>
          <w:sz w:val="20"/>
          <w:b w:val="on"/>
        </w:rPr>
        <w:t xml:space="preserve">для участия в конкурсном отборе проектов по укреплению</w:t>
      </w:r>
    </w:p>
    <w:p>
      <w:pPr>
        <w:pStyle w:val="1"/>
        <w:jc w:val="both"/>
      </w:pPr>
      <w:r>
        <w:rPr>
          <w:sz w:val="20"/>
        </w:rPr>
        <w:t xml:space="preserve">           </w:t>
      </w:r>
      <w:r>
        <w:rPr>
          <w:sz w:val="20"/>
          <w:b w:val="on"/>
        </w:rPr>
        <w:t xml:space="preserve">материально-технической базы муниципальных учреждений</w:t>
      </w:r>
    </w:p>
    <w:p>
      <w:pPr>
        <w:pStyle w:val="1"/>
        <w:jc w:val="both"/>
      </w:pPr>
      <w:r>
        <w:rPr>
          <w:sz w:val="20"/>
        </w:rPr>
        <w:t xml:space="preserve">                   </w:t>
      </w:r>
      <w:r>
        <w:rPr>
          <w:sz w:val="20"/>
          <w:b w:val="on"/>
        </w:rPr>
        <w:t xml:space="preserve">в сфере физической культуры и спорта</w:t>
      </w:r>
    </w:p>
    <w:p>
      <w:pPr>
        <w:pStyle w:val="1"/>
        <w:jc w:val="both"/>
      </w:pPr>
      <w:r>
        <w:rPr>
          <w:sz w:val="20"/>
        </w:rPr>
      </w:r>
    </w:p>
    <w:p>
      <w:pPr>
        <w:pStyle w:val="1"/>
        <w:jc w:val="both"/>
      </w:pPr>
      <w:r>
        <w:rPr>
          <w:sz w:val="20"/>
        </w:rPr>
        <w:t xml:space="preserve">    Администрация _________________________________________________________</w:t>
      </w:r>
    </w:p>
    <w:p>
      <w:pPr>
        <w:pStyle w:val="1"/>
        <w:jc w:val="both"/>
      </w:pPr>
      <w:r>
        <w:rPr>
          <w:sz w:val="20"/>
        </w:rPr>
        <w:t xml:space="preserve">                         ((муниципальный округ (городской округ)</w:t>
      </w:r>
    </w:p>
    <w:p>
      <w:pPr>
        <w:pStyle w:val="1"/>
        <w:jc w:val="both"/>
      </w:pPr>
      <w:r>
        <w:rPr>
          <w:sz w:val="20"/>
        </w:rPr>
        <w:t xml:space="preserve">                           (далее - муниципальное образование)</w:t>
      </w:r>
    </w:p>
    <w:p>
      <w:pPr>
        <w:pStyle w:val="1"/>
        <w:jc w:val="both"/>
      </w:pPr>
      <w:r>
        <w:rPr>
          <w:sz w:val="20"/>
        </w:rPr>
        <w:t xml:space="preserve">направляет  следующие документы для участия в конкурсном отборе проектов по</w:t>
      </w:r>
    </w:p>
    <w:p>
      <w:pPr>
        <w:pStyle w:val="1"/>
        <w:jc w:val="both"/>
      </w:pPr>
      <w:r>
        <w:rPr>
          <w:sz w:val="20"/>
        </w:rPr>
        <w:t xml:space="preserve">укреплению  материально-технической  базы  муниципальных учреждений в сфере</w:t>
      </w:r>
    </w:p>
    <w:p>
      <w:pPr>
        <w:pStyle w:val="1"/>
        <w:jc w:val="both"/>
      </w:pPr>
      <w:r>
        <w:rPr>
          <w:sz w:val="20"/>
        </w:rPr>
        <w:t xml:space="preserve">физической  культуры  и  спорта  (далее  соответственно - конкурсный отбор,</w:t>
      </w:r>
    </w:p>
    <w:p>
      <w:pPr>
        <w:pStyle w:val="1"/>
        <w:jc w:val="both"/>
      </w:pPr>
      <w:r>
        <w:rPr>
          <w:sz w:val="20"/>
        </w:rPr>
        <w:t xml:space="preserve">проект) __________________________________________________________________:</w:t>
      </w:r>
    </w:p>
    <w:p>
      <w:pPr>
        <w:pStyle w:val="1"/>
        <w:jc w:val="both"/>
      </w:pPr>
      <w:r>
        <w:rPr>
          <w:sz w:val="20"/>
        </w:rPr>
        <w:t xml:space="preserve">                              (наименование проекта)</w:t>
      </w:r>
    </w:p>
    <w:p>
      <w:pPr>
        <w:pStyle w:val="1"/>
        <w:jc w:val="both"/>
      </w:pPr>
      <w:r>
        <w:rPr>
          <w:sz w:val="20"/>
        </w:rPr>
        <w:t xml:space="preserve">    заявка   на   участие   в  конкурсном  отборе  проектов  по  укреплению</w:t>
      </w:r>
    </w:p>
    <w:p>
      <w:pPr>
        <w:pStyle w:val="1"/>
        <w:jc w:val="both"/>
      </w:pPr>
      <w:r>
        <w:rPr>
          <w:sz w:val="20"/>
        </w:rPr>
        <w:t xml:space="preserve">материально-технической  базы  муниципальных  учреждений в сфере физической</w:t>
      </w:r>
    </w:p>
    <w:p>
      <w:pPr>
        <w:pStyle w:val="1"/>
        <w:jc w:val="both"/>
      </w:pPr>
      <w:r>
        <w:rPr>
          <w:sz w:val="20"/>
        </w:rPr>
        <w:t xml:space="preserve">культуры и спорта (далее - заявка);</w:t>
      </w:r>
    </w:p>
    <w:p>
      <w:pPr>
        <w:pStyle w:val="1"/>
        <w:jc w:val="both"/>
      </w:pPr>
      <w:r>
        <w:rPr>
          <w:sz w:val="20"/>
        </w:rPr>
        <w:t xml:space="preserve">    выписка  из  Единого государственного реестра юридических лиц, выданная</w:t>
      </w:r>
    </w:p>
    <w:p>
      <w:pPr>
        <w:pStyle w:val="1"/>
        <w:jc w:val="both"/>
      </w:pPr>
      <w:r>
        <w:rPr>
          <w:sz w:val="20"/>
        </w:rPr>
        <w:t xml:space="preserve">регистрирующим  органом  не позднее чем за 30 дней до дня подачи заявки (по</w:t>
      </w:r>
    </w:p>
    <w:p>
      <w:pPr>
        <w:pStyle w:val="1"/>
        <w:jc w:val="both"/>
      </w:pPr>
      <w:r>
        <w:rPr>
          <w:sz w:val="20"/>
        </w:rPr>
        <w:t xml:space="preserve">муниципальному учреждению в сфере физической культуры и спорта);</w:t>
      </w:r>
    </w:p>
    <w:p>
      <w:pPr>
        <w:pStyle w:val="1"/>
        <w:jc w:val="both"/>
      </w:pPr>
      <w:r>
        <w:rPr>
          <w:sz w:val="20"/>
        </w:rPr>
        <w:t xml:space="preserve">    выписка   из   Единого   государственного   реестра   недвижимости   об</w:t>
      </w:r>
    </w:p>
    <w:p>
      <w:pPr>
        <w:pStyle w:val="1"/>
        <w:jc w:val="both"/>
      </w:pPr>
      <w:r>
        <w:rPr>
          <w:sz w:val="20"/>
        </w:rPr>
        <w:t xml:space="preserve">объекте(ах), указанном(ых) в проекте (далее - объект);</w:t>
      </w:r>
    </w:p>
    <w:p>
      <w:pPr>
        <w:pStyle w:val="1"/>
        <w:jc w:val="both"/>
      </w:pPr>
      <w:r>
        <w:rPr>
          <w:sz w:val="20"/>
        </w:rPr>
        <w:t xml:space="preserve">    выписка  из реестра муниципального имущества муниципального образования</w:t>
      </w:r>
    </w:p>
    <w:p>
      <w:pPr>
        <w:pStyle w:val="1"/>
        <w:jc w:val="both"/>
      </w:pPr>
      <w:r>
        <w:rPr>
          <w:sz w:val="20"/>
        </w:rPr>
        <w:t xml:space="preserve">об объекте(ах);</w:t>
      </w:r>
    </w:p>
    <w:p>
      <w:pPr>
        <w:pStyle w:val="1"/>
        <w:jc w:val="both"/>
      </w:pPr>
      <w:r>
        <w:rPr>
          <w:sz w:val="20"/>
        </w:rPr>
        <w:t xml:space="preserve">    акт обследования объекта(ов) с дефектной ведомостью;</w:t>
      </w:r>
    </w:p>
    <w:p>
      <w:pPr>
        <w:pStyle w:val="1"/>
        <w:jc w:val="both"/>
      </w:pPr>
      <w:r>
        <w:rPr>
          <w:sz w:val="20"/>
        </w:rPr>
        <w:t xml:space="preserve">    фотографические    материалы    с    фиксацией    разрушений,   износа,</w:t>
      </w:r>
    </w:p>
    <w:p>
      <w:pPr>
        <w:pStyle w:val="1"/>
        <w:jc w:val="both"/>
      </w:pPr>
      <w:r>
        <w:rPr>
          <w:sz w:val="20"/>
        </w:rPr>
        <w:t xml:space="preserve">неисправностей объекта(ов);</w:t>
      </w:r>
    </w:p>
    <w:p>
      <w:pPr>
        <w:pStyle w:val="1"/>
        <w:jc w:val="both"/>
      </w:pPr>
      <w:r>
        <w:rPr>
          <w:sz w:val="20"/>
        </w:rPr>
        <w:t xml:space="preserve">    пояснительная  записка, содержащая обоснование необходимости проведения</w:t>
      </w:r>
    </w:p>
    <w:p>
      <w:pPr>
        <w:pStyle w:val="1"/>
        <w:jc w:val="both"/>
      </w:pPr>
      <w:r>
        <w:rPr>
          <w:sz w:val="20"/>
        </w:rPr>
        <w:t xml:space="preserve">капитального  или текущего ремонта объекта за счет средств республиканского</w:t>
      </w:r>
    </w:p>
    <w:p>
      <w:pPr>
        <w:pStyle w:val="1"/>
        <w:jc w:val="both"/>
      </w:pPr>
      <w:r>
        <w:rPr>
          <w:sz w:val="20"/>
        </w:rPr>
        <w:t xml:space="preserve">бюджета Чувашской Республики;</w:t>
      </w:r>
    </w:p>
    <w:p>
      <w:pPr>
        <w:pStyle w:val="1"/>
        <w:jc w:val="both"/>
      </w:pPr>
      <w:r>
        <w:rPr>
          <w:sz w:val="20"/>
        </w:rPr>
        <w:t xml:space="preserve">    сводные  сметные  расчеты  стоимости  капитального или текущего ремонта</w:t>
      </w:r>
    </w:p>
    <w:p>
      <w:pPr>
        <w:pStyle w:val="1"/>
        <w:jc w:val="both"/>
      </w:pPr>
      <w:r>
        <w:rPr>
          <w:sz w:val="20"/>
        </w:rPr>
        <w:t xml:space="preserve">объекта(ов),  локальные  сметные  расчеты,  объектные  сметные расчеты (при</w:t>
      </w:r>
    </w:p>
    <w:p>
      <w:pPr>
        <w:pStyle w:val="1"/>
        <w:jc w:val="both"/>
      </w:pPr>
      <w:r>
        <w:rPr>
          <w:sz w:val="20"/>
        </w:rPr>
        <w:t xml:space="preserve">наличии);</w:t>
      </w:r>
    </w:p>
    <w:p>
      <w:pPr>
        <w:pStyle w:val="1"/>
        <w:jc w:val="both"/>
      </w:pPr>
      <w:r>
        <w:rPr>
          <w:sz w:val="20"/>
        </w:rPr>
        <w:t xml:space="preserve">    копии   положительных   заключений   автономного  учреждения  Чувашской</w:t>
      </w:r>
    </w:p>
    <w:p>
      <w:pPr>
        <w:pStyle w:val="1"/>
        <w:jc w:val="both"/>
      </w:pPr>
      <w:r>
        <w:rPr>
          <w:sz w:val="20"/>
        </w:rPr>
        <w:t xml:space="preserve">Республики  "Центр  экспертизы  и ценообразования в строительстве Чувашской</w:t>
      </w:r>
    </w:p>
    <w:p>
      <w:pPr>
        <w:pStyle w:val="1"/>
        <w:jc w:val="both"/>
      </w:pPr>
      <w:r>
        <w:rPr>
          <w:sz w:val="20"/>
        </w:rPr>
        <w:t xml:space="preserve">Республики" Министерства строительства, архитектуры и жилищно-коммунального</w:t>
      </w:r>
    </w:p>
    <w:p>
      <w:pPr>
        <w:pStyle w:val="1"/>
        <w:jc w:val="both"/>
      </w:pPr>
      <w:r>
        <w:rPr>
          <w:sz w:val="20"/>
        </w:rPr>
        <w:t xml:space="preserve">хозяйства  Чувашской  Республики  по результатам проверки сметной стоимости</w:t>
      </w:r>
    </w:p>
    <w:p>
      <w:pPr>
        <w:pStyle w:val="1"/>
        <w:jc w:val="both"/>
      </w:pPr>
      <w:r>
        <w:rPr>
          <w:sz w:val="20"/>
        </w:rPr>
        <w:t xml:space="preserve">капитального  ремонта  объекта(ов)  или  текущего  ремонта  в  случае, если</w:t>
      </w:r>
    </w:p>
    <w:p>
      <w:pPr>
        <w:pStyle w:val="1"/>
        <w:jc w:val="both"/>
      </w:pPr>
      <w:r>
        <w:rPr>
          <w:sz w:val="20"/>
        </w:rPr>
        <w:t xml:space="preserve">стоимость текущего ремонта составляет 200 тыс. рублей и более;</w:t>
      </w:r>
    </w:p>
    <w:p>
      <w:pPr>
        <w:pStyle w:val="1"/>
        <w:jc w:val="both"/>
      </w:pPr>
      <w:r>
        <w:rPr>
          <w:sz w:val="20"/>
        </w:rPr>
        <w:t xml:space="preserve">    копии   документов   об   утверждении   администрацией   муниципального</w:t>
      </w:r>
    </w:p>
    <w:p>
      <w:pPr>
        <w:pStyle w:val="1"/>
        <w:jc w:val="both"/>
      </w:pPr>
      <w:r>
        <w:rPr>
          <w:sz w:val="20"/>
        </w:rPr>
        <w:t xml:space="preserve">образования сводных  сметных расчетов стоимости капитального  или  текущего</w:t>
      </w:r>
    </w:p>
    <w:p>
      <w:pPr>
        <w:pStyle w:val="1"/>
        <w:jc w:val="both"/>
      </w:pPr>
      <w:r>
        <w:rPr>
          <w:sz w:val="20"/>
        </w:rPr>
        <w:t xml:space="preserve">ремонта объекта(ов), локальных сметных расчетов, объектных сметных расчетов</w:t>
      </w:r>
    </w:p>
    <w:p>
      <w:pPr>
        <w:pStyle w:val="1"/>
        <w:jc w:val="both"/>
      </w:pPr>
      <w:r>
        <w:rPr>
          <w:sz w:val="20"/>
        </w:rPr>
        <w:t xml:space="preserve">(при наличии);</w:t>
      </w:r>
    </w:p>
    <w:p>
      <w:pPr>
        <w:pStyle w:val="1"/>
        <w:jc w:val="both"/>
      </w:pPr>
      <w:r>
        <w:rPr>
          <w:sz w:val="20"/>
        </w:rPr>
        <w:t xml:space="preserve">    копия   муниципальной   программы   либо   подпрограммы   муниципальной</w:t>
      </w:r>
    </w:p>
    <w:p>
      <w:pPr>
        <w:pStyle w:val="1"/>
        <w:jc w:val="both"/>
      </w:pPr>
      <w:r>
        <w:rPr>
          <w:sz w:val="20"/>
        </w:rPr>
        <w:t xml:space="preserve">программы,   предусматривающей   реализацию   мероприятий   по   укреплению</w:t>
      </w:r>
    </w:p>
    <w:p>
      <w:pPr>
        <w:pStyle w:val="1"/>
        <w:jc w:val="both"/>
      </w:pPr>
      <w:r>
        <w:rPr>
          <w:sz w:val="20"/>
        </w:rPr>
        <w:t xml:space="preserve">материально-технической  базы  муниципальных  учреждений в сфере физической</w:t>
      </w:r>
    </w:p>
    <w:p>
      <w:pPr>
        <w:pStyle w:val="1"/>
        <w:jc w:val="both"/>
      </w:pPr>
      <w:r>
        <w:rPr>
          <w:sz w:val="20"/>
        </w:rPr>
        <w:t xml:space="preserve">культуры и спорта;</w:t>
      </w:r>
    </w:p>
    <w:p>
      <w:pPr>
        <w:pStyle w:val="1"/>
        <w:jc w:val="both"/>
      </w:pPr>
      <w:r>
        <w:rPr>
          <w:sz w:val="20"/>
        </w:rPr>
        <w:t xml:space="preserve">    справка  о начисленном износе объекта(ов), подлежащего(их) капитальному</w:t>
      </w:r>
    </w:p>
    <w:p>
      <w:pPr>
        <w:pStyle w:val="1"/>
        <w:jc w:val="both"/>
      </w:pPr>
      <w:r>
        <w:rPr>
          <w:sz w:val="20"/>
        </w:rPr>
        <w:t xml:space="preserve">ремонту,  составленная на основании бухгалтерской отчетности муниципального</w:t>
      </w:r>
    </w:p>
    <w:p>
      <w:pPr>
        <w:pStyle w:val="1"/>
        <w:jc w:val="both"/>
      </w:pPr>
      <w:r>
        <w:rPr>
          <w:sz w:val="20"/>
        </w:rPr>
        <w:t xml:space="preserve">учреждения  в  сфере  физической  культуры  и  спорта,  на балансе которого</w:t>
      </w:r>
    </w:p>
    <w:p>
      <w:pPr>
        <w:pStyle w:val="1"/>
        <w:jc w:val="both"/>
      </w:pPr>
      <w:r>
        <w:rPr>
          <w:sz w:val="20"/>
        </w:rPr>
        <w:t xml:space="preserve">находится объект, на 1 января текущего года.</w:t>
      </w:r>
    </w:p>
    <w:p>
      <w:pPr>
        <w:pStyle w:val="1"/>
        <w:jc w:val="both"/>
      </w:pPr>
      <w:r>
        <w:rPr>
          <w:sz w:val="20"/>
        </w:rPr>
        <w:t xml:space="preserve">    Заявитель  гарантирует,  что  вся  информация,  содержащаяся в заявке и</w:t>
      </w:r>
    </w:p>
    <w:p>
      <w:pPr>
        <w:pStyle w:val="1"/>
        <w:jc w:val="both"/>
      </w:pPr>
      <w:r>
        <w:rPr>
          <w:sz w:val="20"/>
        </w:rPr>
        <w:t xml:space="preserve">прилагаемых к ней документах, является подлинной и достоверной.</w:t>
      </w:r>
    </w:p>
    <w:p>
      <w:pPr>
        <w:pStyle w:val="1"/>
        <w:jc w:val="both"/>
      </w:pPr>
      <w:r>
        <w:rPr>
          <w:sz w:val="20"/>
        </w:rPr>
      </w:r>
    </w:p>
    <w:p>
      <w:pPr>
        <w:pStyle w:val="1"/>
        <w:jc w:val="both"/>
      </w:pPr>
      <w:r>
        <w:rPr>
          <w:sz w:val="20"/>
        </w:rPr>
        <w:t xml:space="preserve">Глава администрации</w:t>
      </w:r>
    </w:p>
    <w:p>
      <w:pPr>
        <w:pStyle w:val="1"/>
        <w:jc w:val="both"/>
      </w:pPr>
      <w:r>
        <w:rPr>
          <w:sz w:val="20"/>
        </w:rPr>
        <w:t xml:space="preserve">городского округа (глава</w:t>
      </w:r>
    </w:p>
    <w:p>
      <w:pPr>
        <w:pStyle w:val="1"/>
        <w:jc w:val="both"/>
      </w:pPr>
      <w:r>
        <w:rPr>
          <w:sz w:val="20"/>
        </w:rPr>
        <w:t xml:space="preserve">муниципального округа)   _______________ __________________________________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М.П.</w:t>
      </w:r>
    </w:p>
    <w:p>
      <w:pPr>
        <w:pStyle w:val="1"/>
        <w:jc w:val="both"/>
      </w:pPr>
      <w:r>
        <w:rPr>
          <w:sz w:val="20"/>
        </w:rPr>
        <w:t xml:space="preserve">___ ____________ 20___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N 3</w:t>
      </w:r>
    </w:p>
    <w:p>
      <w:pPr>
        <w:pStyle w:val="0"/>
        <w:jc w:val="right"/>
      </w:pPr>
      <w:r>
        <w:rPr>
          <w:sz w:val="20"/>
        </w:rPr>
        <w:t xml:space="preserve">к Порядку проведения конкурсного</w:t>
      </w:r>
    </w:p>
    <w:p>
      <w:pPr>
        <w:pStyle w:val="0"/>
        <w:jc w:val="right"/>
      </w:pPr>
      <w:r>
        <w:rPr>
          <w:sz w:val="20"/>
        </w:rPr>
        <w:t xml:space="preserve">отбора проектов по укреплению</w:t>
      </w:r>
    </w:p>
    <w:p>
      <w:pPr>
        <w:pStyle w:val="0"/>
        <w:jc w:val="right"/>
      </w:pPr>
      <w:r>
        <w:rPr>
          <w:sz w:val="20"/>
        </w:rPr>
        <w:t xml:space="preserve">материально-технической базы</w:t>
      </w:r>
    </w:p>
    <w:p>
      <w:pPr>
        <w:pStyle w:val="0"/>
        <w:jc w:val="right"/>
      </w:pPr>
      <w:r>
        <w:rPr>
          <w:sz w:val="20"/>
        </w:rPr>
        <w:t xml:space="preserve">муниципальных учреждений в сфере</w:t>
      </w:r>
    </w:p>
    <w:p>
      <w:pPr>
        <w:pStyle w:val="0"/>
        <w:jc w:val="right"/>
      </w:pPr>
      <w:r>
        <w:rPr>
          <w:sz w:val="20"/>
        </w:rPr>
        <w:t xml:space="preserve">физической культуры и спорта</w:t>
      </w:r>
    </w:p>
    <w:p>
      <w:pPr>
        <w:pStyle w:val="0"/>
        <w:jc w:val="both"/>
      </w:pPr>
      <w:r>
        <w:rPr>
          <w:sz w:val="20"/>
        </w:rPr>
      </w:r>
    </w:p>
    <w:bookmarkStart w:id="8279" w:name="P8279"/>
    <w:bookmarkEnd w:id="8279"/>
    <w:p>
      <w:pPr>
        <w:pStyle w:val="2"/>
        <w:jc w:val="center"/>
      </w:pPr>
      <w:r>
        <w:rPr>
          <w:sz w:val="20"/>
        </w:rPr>
        <w:t xml:space="preserve">БАЛЛЬНАЯ ШКАЛА</w:t>
      </w:r>
    </w:p>
    <w:p>
      <w:pPr>
        <w:pStyle w:val="2"/>
        <w:jc w:val="center"/>
      </w:pPr>
      <w:r>
        <w:rPr>
          <w:sz w:val="20"/>
        </w:rPr>
        <w:t xml:space="preserve">ОЦЕНКИ ПРОЕКТОВ ПО УКРЕПЛЕНИЮ МАТЕРИАЛЬНО-ТЕХНИЧЕСКОЙ БАЗЫ</w:t>
      </w:r>
    </w:p>
    <w:p>
      <w:pPr>
        <w:pStyle w:val="2"/>
        <w:jc w:val="center"/>
      </w:pPr>
      <w:r>
        <w:rPr>
          <w:sz w:val="20"/>
        </w:rPr>
        <w:t xml:space="preserve">МУНИЦИПАЛЬНЫХ УЧРЕЖДЕНИЙ В СФЕРЕ ФИЗИЧЕСКОЙ КУЛЬТУРЫ</w:t>
      </w:r>
    </w:p>
    <w:p>
      <w:pPr>
        <w:pStyle w:val="2"/>
        <w:jc w:val="center"/>
      </w:pPr>
      <w:r>
        <w:rPr>
          <w:sz w:val="20"/>
        </w:rPr>
        <w:t xml:space="preserve">И СПОРТА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12.05.2021 </w:t>
            </w:r>
            <w:hyperlink w:history="0" r:id="rId472" w:tooltip="Постановление Кабинета Министров ЧР от 12.05.2021 N 186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186</w:t>
              </w:r>
            </w:hyperlink>
            <w:r>
              <w:rPr>
                <w:sz w:val="20"/>
                <w:color w:val="392c69"/>
              </w:rPr>
              <w:t xml:space="preserve">,</w:t>
            </w:r>
          </w:p>
          <w:p>
            <w:pPr>
              <w:pStyle w:val="0"/>
              <w:jc w:val="center"/>
            </w:pPr>
            <w:r>
              <w:rPr>
                <w:sz w:val="20"/>
                <w:color w:val="392c69"/>
              </w:rPr>
              <w:t xml:space="preserve">от 13.12.2021 </w:t>
            </w:r>
            <w:hyperlink w:history="0" r:id="rId473" w:tooltip="Постановление Кабинета Министров ЧР от 13.12.2021 N 6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657</w:t>
              </w:r>
            </w:hyperlink>
            <w:r>
              <w:rPr>
                <w:sz w:val="20"/>
                <w:color w:val="392c69"/>
              </w:rPr>
              <w:t xml:space="preserve">, от 07.12.2022 </w:t>
            </w:r>
            <w:hyperlink w:history="0" r:id="rId474"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654</w:t>
              </w:r>
            </w:hyperlink>
            <w:r>
              <w:rPr>
                <w:sz w:val="20"/>
                <w:color w:val="392c69"/>
              </w:rPr>
              <w:t xml:space="preserve">, от 31.01.2023 </w:t>
            </w:r>
            <w:hyperlink w:history="0" r:id="rId475" w:tooltip="Постановление Кабинета Министров ЧР от 31.01.2023 N 50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50</w:t>
              </w:r>
            </w:hyperlink>
            <w:r>
              <w:rPr>
                <w:sz w:val="20"/>
                <w:color w:val="392c69"/>
              </w:rPr>
              <w:t xml:space="preserve">,</w:t>
            </w:r>
          </w:p>
          <w:p>
            <w:pPr>
              <w:pStyle w:val="0"/>
              <w:jc w:val="center"/>
            </w:pPr>
            <w:r>
              <w:rPr>
                <w:sz w:val="20"/>
                <w:color w:val="392c69"/>
              </w:rPr>
              <w:t xml:space="preserve">от 10.05.2023 </w:t>
            </w:r>
            <w:hyperlink w:history="0" r:id="rId476" w:tooltip="Постановление Кабинета Министров ЧР от 10.05.2023 N 315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315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Оценка проектов по укреплению материально-технической базы муниципальных учреждений в сфере физической культуры и спорта для предоставления субсидий из республиканского бюджета Чувашской Республики бюджетам муниципальных округов и бюджетам городских округов на укрепление материально-технической базы муниципальных учреждений в сфере физической культуры и спорта осуществляется по следующим критериям:</w:t>
      </w:r>
    </w:p>
    <w:p>
      <w:pPr>
        <w:pStyle w:val="0"/>
        <w:jc w:val="both"/>
      </w:pPr>
      <w:r>
        <w:rPr>
          <w:sz w:val="20"/>
        </w:rPr>
        <w:t xml:space="preserve">(в ред. Постановлений Кабинета Министров ЧР от 13.12.2021 </w:t>
      </w:r>
      <w:hyperlink w:history="0" r:id="rId477" w:tooltip="Постановление Кабинета Министров ЧР от 13.12.2021 N 6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657</w:t>
        </w:r>
      </w:hyperlink>
      <w:r>
        <w:rPr>
          <w:sz w:val="20"/>
        </w:rPr>
        <w:t xml:space="preserve">, от 07.12.2022 </w:t>
      </w:r>
      <w:hyperlink w:history="0" r:id="rId478"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654</w:t>
        </w:r>
      </w:hyperlink>
      <w:r>
        <w:rPr>
          <w:sz w:val="20"/>
        </w:rPr>
        <w:t xml:space="preserve">)</w:t>
      </w:r>
    </w:p>
    <w:p>
      <w:pPr>
        <w:pStyle w:val="0"/>
        <w:spacing w:before="200" w:line-rule="auto"/>
        <w:ind w:firstLine="540"/>
        <w:jc w:val="both"/>
      </w:pPr>
      <w:r>
        <w:rPr>
          <w:sz w:val="20"/>
        </w:rPr>
        <w:t xml:space="preserve">1.1. По критерию "доля граждан, систематически занимающихся физической культурой и спортом, в общей численности населения муниципального округа (городского округа) по итогам года, предшествующего году подачи заявки" количество баллов (В) определяется по формуле</w:t>
      </w:r>
    </w:p>
    <w:p>
      <w:pPr>
        <w:pStyle w:val="0"/>
        <w:jc w:val="both"/>
      </w:pPr>
      <w:r>
        <w:rPr>
          <w:sz w:val="20"/>
        </w:rPr>
        <w:t xml:space="preserve">(в ред. Постановлений Кабинета Министров ЧР от 12.05.2021 </w:t>
      </w:r>
      <w:hyperlink w:history="0" r:id="rId479" w:tooltip="Постановление Кабинета Министров ЧР от 12.05.2021 N 186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186</w:t>
        </w:r>
      </w:hyperlink>
      <w:r>
        <w:rPr>
          <w:sz w:val="20"/>
        </w:rPr>
        <w:t xml:space="preserve">, от 13.12.2021 </w:t>
      </w:r>
      <w:hyperlink w:history="0" r:id="rId480" w:tooltip="Постановление Кабинета Министров ЧР от 13.12.2021 N 6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657</w:t>
        </w:r>
      </w:hyperlink>
      <w:r>
        <w:rPr>
          <w:sz w:val="20"/>
        </w:rPr>
        <w:t xml:space="preserve">, от 07.12.2022 </w:t>
      </w:r>
      <w:hyperlink w:history="0" r:id="rId481"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654</w:t>
        </w:r>
      </w:hyperlink>
      <w:r>
        <w:rPr>
          <w:sz w:val="20"/>
        </w:rPr>
        <w:t xml:space="preserve">)</w:t>
      </w:r>
    </w:p>
    <w:p>
      <w:pPr>
        <w:pStyle w:val="0"/>
        <w:jc w:val="both"/>
      </w:pPr>
      <w:r>
        <w:rPr>
          <w:sz w:val="20"/>
        </w:rPr>
      </w:r>
    </w:p>
    <w:p>
      <w:pPr>
        <w:pStyle w:val="0"/>
        <w:ind w:firstLine="540"/>
        <w:jc w:val="both"/>
      </w:pPr>
      <w:r>
        <w:rPr>
          <w:sz w:val="20"/>
        </w:rPr>
        <w:t xml:space="preserve">B = N / N</w:t>
      </w:r>
      <w:r>
        <w:rPr>
          <w:sz w:val="20"/>
          <w:vertAlign w:val="subscript"/>
        </w:rPr>
        <w:t xml:space="preserve">респ</w:t>
      </w:r>
      <w:r>
        <w:rPr>
          <w:sz w:val="20"/>
        </w:rPr>
        <w:t xml:space="preserve"> x 100,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 - доля граждан, систематически занимающихся физической культурой и спортом, в общей численности населения муниципального округа (городского округа) по итогам года, предшествующего году подачи заявки, %;</w:t>
      </w:r>
    </w:p>
    <w:p>
      <w:pPr>
        <w:pStyle w:val="0"/>
        <w:jc w:val="both"/>
      </w:pPr>
      <w:r>
        <w:rPr>
          <w:sz w:val="20"/>
        </w:rPr>
        <w:t xml:space="preserve">(в ред. Постановлений Кабинета Министров ЧР от 12.05.2021 </w:t>
      </w:r>
      <w:hyperlink w:history="0" r:id="rId482" w:tooltip="Постановление Кабинета Министров ЧР от 12.05.2021 N 186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186</w:t>
        </w:r>
      </w:hyperlink>
      <w:r>
        <w:rPr>
          <w:sz w:val="20"/>
        </w:rPr>
        <w:t xml:space="preserve">, от 13.12.2021 </w:t>
      </w:r>
      <w:hyperlink w:history="0" r:id="rId483" w:tooltip="Постановление Кабинета Министров ЧР от 13.12.2021 N 6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657</w:t>
        </w:r>
      </w:hyperlink>
      <w:r>
        <w:rPr>
          <w:sz w:val="20"/>
        </w:rPr>
        <w:t xml:space="preserve">, от 07.12.2022 </w:t>
      </w:r>
      <w:hyperlink w:history="0" r:id="rId484"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654</w:t>
        </w:r>
      </w:hyperlink>
      <w:r>
        <w:rPr>
          <w:sz w:val="20"/>
        </w:rPr>
        <w:t xml:space="preserve">)</w:t>
      </w:r>
    </w:p>
    <w:p>
      <w:pPr>
        <w:pStyle w:val="0"/>
        <w:spacing w:before="200" w:line-rule="auto"/>
        <w:ind w:firstLine="540"/>
        <w:jc w:val="both"/>
      </w:pPr>
      <w:r>
        <w:rPr>
          <w:sz w:val="20"/>
        </w:rPr>
        <w:t xml:space="preserve">N</w:t>
      </w:r>
      <w:r>
        <w:rPr>
          <w:sz w:val="20"/>
          <w:vertAlign w:val="subscript"/>
        </w:rPr>
        <w:t xml:space="preserve">респ</w:t>
      </w:r>
      <w:r>
        <w:rPr>
          <w:sz w:val="20"/>
        </w:rPr>
        <w:t xml:space="preserve"> - доля граждан, систематически занимающихся физической культурой и спортом, в общей численности населения Чувашской Республики по итогам года, предшествующего году подачи заявки, %.</w:t>
      </w:r>
    </w:p>
    <w:p>
      <w:pPr>
        <w:pStyle w:val="0"/>
        <w:jc w:val="both"/>
      </w:pPr>
      <w:r>
        <w:rPr>
          <w:sz w:val="20"/>
        </w:rPr>
        <w:t xml:space="preserve">(в ред. </w:t>
      </w:r>
      <w:hyperlink w:history="0" r:id="rId485" w:tooltip="Постановление Кабинета Министров ЧР от 12.05.2021 N 186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12.05.2021 N 186)</w:t>
      </w:r>
    </w:p>
    <w:p>
      <w:pPr>
        <w:pStyle w:val="0"/>
        <w:jc w:val="both"/>
      </w:pPr>
      <w:r>
        <w:rPr>
          <w:sz w:val="20"/>
        </w:rPr>
      </w:r>
    </w:p>
    <w:p>
      <w:pPr>
        <w:pStyle w:val="0"/>
        <w:ind w:firstLine="540"/>
        <w:jc w:val="both"/>
      </w:pPr>
      <w:r>
        <w:rPr>
          <w:sz w:val="20"/>
        </w:rPr>
        <w:t xml:space="preserve">1.2. По критерию "уровень обеспеченности населения муниципального округа (городского округа) спортивными сооружениями исходя из единовременной пропускной способности объектов спорта по итогам года, предшествующего году подачи заявки" количество баллов (С) определяется по формуле</w:t>
      </w:r>
    </w:p>
    <w:p>
      <w:pPr>
        <w:pStyle w:val="0"/>
        <w:jc w:val="both"/>
      </w:pPr>
      <w:r>
        <w:rPr>
          <w:sz w:val="20"/>
        </w:rPr>
        <w:t xml:space="preserve">(в ред. Постановлений Кабинета Министров ЧР от 13.12.2021 </w:t>
      </w:r>
      <w:hyperlink w:history="0" r:id="rId486" w:tooltip="Постановление Кабинета Министров ЧР от 13.12.2021 N 6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657</w:t>
        </w:r>
      </w:hyperlink>
      <w:r>
        <w:rPr>
          <w:sz w:val="20"/>
        </w:rPr>
        <w:t xml:space="preserve">, от 07.12.2022 </w:t>
      </w:r>
      <w:hyperlink w:history="0" r:id="rId487"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654</w:t>
        </w:r>
      </w:hyperlink>
      <w:r>
        <w:rPr>
          <w:sz w:val="20"/>
        </w:rPr>
        <w:t xml:space="preserve">)</w:t>
      </w:r>
    </w:p>
    <w:p>
      <w:pPr>
        <w:pStyle w:val="0"/>
        <w:jc w:val="both"/>
      </w:pPr>
      <w:r>
        <w:rPr>
          <w:sz w:val="20"/>
        </w:rPr>
      </w:r>
    </w:p>
    <w:p>
      <w:pPr>
        <w:pStyle w:val="0"/>
        <w:ind w:firstLine="540"/>
        <w:jc w:val="both"/>
      </w:pPr>
      <w:r>
        <w:rPr>
          <w:sz w:val="20"/>
        </w:rPr>
        <w:t xml:space="preserve">С = К / К</w:t>
      </w:r>
      <w:r>
        <w:rPr>
          <w:sz w:val="20"/>
          <w:vertAlign w:val="subscript"/>
        </w:rPr>
        <w:t xml:space="preserve">респ</w:t>
      </w:r>
      <w:r>
        <w:rPr>
          <w:sz w:val="20"/>
        </w:rPr>
        <w:t xml:space="preserve"> x 100,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 - уровень обеспеченности населения муниципального округа (городского округа) спортивными сооружениями исходя из единовременной пропускной способности объектов спорта по итогам года, предшествующего году подачи заявки, %;</w:t>
      </w:r>
    </w:p>
    <w:p>
      <w:pPr>
        <w:pStyle w:val="0"/>
        <w:jc w:val="both"/>
      </w:pPr>
      <w:r>
        <w:rPr>
          <w:sz w:val="20"/>
        </w:rPr>
        <w:t xml:space="preserve">(в ред. Постановлений Кабинета Министров ЧР от 13.12.2021 </w:t>
      </w:r>
      <w:hyperlink w:history="0" r:id="rId488" w:tooltip="Постановление Кабинета Министров ЧР от 13.12.2021 N 6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657</w:t>
        </w:r>
      </w:hyperlink>
      <w:r>
        <w:rPr>
          <w:sz w:val="20"/>
        </w:rPr>
        <w:t xml:space="preserve">, от 07.12.2022 </w:t>
      </w:r>
      <w:hyperlink w:history="0" r:id="rId489"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654</w:t>
        </w:r>
      </w:hyperlink>
      <w:r>
        <w:rPr>
          <w:sz w:val="20"/>
        </w:rPr>
        <w:t xml:space="preserve">)</w:t>
      </w:r>
    </w:p>
    <w:p>
      <w:pPr>
        <w:pStyle w:val="0"/>
        <w:spacing w:before="200" w:line-rule="auto"/>
        <w:ind w:firstLine="540"/>
        <w:jc w:val="both"/>
      </w:pPr>
      <w:r>
        <w:rPr>
          <w:sz w:val="20"/>
        </w:rPr>
        <w:t xml:space="preserve">К</w:t>
      </w:r>
      <w:r>
        <w:rPr>
          <w:sz w:val="20"/>
          <w:vertAlign w:val="subscript"/>
        </w:rPr>
        <w:t xml:space="preserve">респ</w:t>
      </w:r>
      <w:r>
        <w:rPr>
          <w:sz w:val="20"/>
        </w:rPr>
        <w:t xml:space="preserve"> - уровень обеспеченности населения Чувашской Республики спортивными сооружениями исходя из единовременной пропускной способности объектов спорта по итогам года, предшествующего году подачи заявки, %.</w:t>
      </w:r>
    </w:p>
    <w:p>
      <w:pPr>
        <w:pStyle w:val="0"/>
        <w:spacing w:before="200" w:line-rule="auto"/>
        <w:ind w:firstLine="540"/>
        <w:jc w:val="both"/>
      </w:pPr>
      <w:r>
        <w:rPr>
          <w:sz w:val="20"/>
        </w:rPr>
        <w:t xml:space="preserve">1.3. Информация о наличии проекта в </w:t>
      </w:r>
      <w:hyperlink w:history="0" r:id="rId490" w:tooltip="Распоряжение Кабинета Министров ЧР от 31.05.2021 N 428-р &lt;О Плане мероприятий по реализации Стратегии социально-экономического развития Чувашской Республики до 2035 года&gt; {КонсультантПлюс}">
        <w:r>
          <w:rPr>
            <w:sz w:val="20"/>
            <w:color w:val="0000ff"/>
          </w:rPr>
          <w:t xml:space="preserve">плане</w:t>
        </w:r>
      </w:hyperlink>
      <w:r>
        <w:rPr>
          <w:sz w:val="20"/>
        </w:rPr>
        <w:t xml:space="preserve"> мероприятий на 2021 - 2025 годы по реализации Стратегии социально-экономического развития Чувашской Республики до 2035 года, утвержденном распоряжением Кабинета Министров Чувашской Республики от 31 мая 2021 г. N 428-р (далее - план):</w:t>
      </w:r>
    </w:p>
    <w:p>
      <w:pPr>
        <w:pStyle w:val="0"/>
        <w:spacing w:before="200" w:line-rule="auto"/>
        <w:ind w:firstLine="540"/>
        <w:jc w:val="both"/>
      </w:pPr>
      <w:r>
        <w:rPr>
          <w:sz w:val="20"/>
        </w:rPr>
        <w:t xml:space="preserve">в случае наличия проекта в плане начисляется 100 баллов;</w:t>
      </w:r>
    </w:p>
    <w:p>
      <w:pPr>
        <w:pStyle w:val="0"/>
        <w:spacing w:before="200" w:line-rule="auto"/>
        <w:ind w:firstLine="540"/>
        <w:jc w:val="both"/>
      </w:pPr>
      <w:r>
        <w:rPr>
          <w:sz w:val="20"/>
        </w:rPr>
        <w:t xml:space="preserve">в случае отсутствия проекта в плане начисляется 0 баллов.</w:t>
      </w:r>
    </w:p>
    <w:p>
      <w:pPr>
        <w:pStyle w:val="0"/>
        <w:jc w:val="both"/>
      </w:pPr>
      <w:r>
        <w:rPr>
          <w:sz w:val="20"/>
        </w:rPr>
        <w:t xml:space="preserve">(пп. 1.3 в ред. </w:t>
      </w:r>
      <w:hyperlink w:history="0" r:id="rId491" w:tooltip="Постановление Кабинета Министров ЧР от 13.12.2021 N 6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13.12.2021 N 657)</w:t>
      </w:r>
    </w:p>
    <w:p>
      <w:pPr>
        <w:pStyle w:val="0"/>
        <w:spacing w:before="200" w:line-rule="auto"/>
        <w:ind w:firstLine="540"/>
        <w:jc w:val="both"/>
      </w:pPr>
      <w:r>
        <w:rPr>
          <w:sz w:val="20"/>
        </w:rPr>
        <w:t xml:space="preserve">1.4. Результат реализации проектов в предыдущем финансовом году.</w:t>
      </w:r>
    </w:p>
    <w:p>
      <w:pPr>
        <w:pStyle w:val="0"/>
        <w:spacing w:before="200" w:line-rule="auto"/>
        <w:ind w:firstLine="540"/>
        <w:jc w:val="both"/>
      </w:pPr>
      <w:r>
        <w:rPr>
          <w:sz w:val="20"/>
        </w:rPr>
        <w:t xml:space="preserve">Уровень освоения средств республиканского бюджета Чувашской Республики, выделенных на реализацию проекта в предыдущем финансовом году (в процентах), соответствует количеству баллов.</w:t>
      </w:r>
    </w:p>
    <w:p>
      <w:pPr>
        <w:pStyle w:val="0"/>
        <w:spacing w:before="200" w:line-rule="auto"/>
        <w:ind w:firstLine="540"/>
        <w:jc w:val="both"/>
      </w:pPr>
      <w:r>
        <w:rPr>
          <w:sz w:val="20"/>
        </w:rPr>
        <w:t xml:space="preserve">В случае, если в предыдущем финансовом году в муниципальном округе (городском округе) проекты не реализовывались, начисляется 100 баллов.</w:t>
      </w:r>
    </w:p>
    <w:p>
      <w:pPr>
        <w:pStyle w:val="0"/>
        <w:jc w:val="both"/>
      </w:pPr>
      <w:r>
        <w:rPr>
          <w:sz w:val="20"/>
        </w:rPr>
        <w:t xml:space="preserve">(в ред. Постановлений Кабинета Министров ЧР от 13.12.2021 </w:t>
      </w:r>
      <w:hyperlink w:history="0" r:id="rId492" w:tooltip="Постановление Кабинета Министров ЧР от 13.12.2021 N 6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657</w:t>
        </w:r>
      </w:hyperlink>
      <w:r>
        <w:rPr>
          <w:sz w:val="20"/>
        </w:rPr>
        <w:t xml:space="preserve">, от 07.12.2022 </w:t>
      </w:r>
      <w:hyperlink w:history="0" r:id="rId493"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654</w:t>
        </w:r>
      </w:hyperlink>
      <w:r>
        <w:rPr>
          <w:sz w:val="20"/>
        </w:rPr>
        <w:t xml:space="preserve">)</w:t>
      </w:r>
    </w:p>
    <w:p>
      <w:pPr>
        <w:pStyle w:val="0"/>
        <w:spacing w:before="200" w:line-rule="auto"/>
        <w:ind w:firstLine="540"/>
        <w:jc w:val="both"/>
      </w:pPr>
      <w:r>
        <w:rPr>
          <w:sz w:val="20"/>
        </w:rPr>
        <w:t xml:space="preserve">1.5. Утратил силу. - </w:t>
      </w:r>
      <w:hyperlink w:history="0" r:id="rId494" w:tooltip="Постановление Кабинета Министров ЧР от 10.05.2023 N 315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w:t>
        </w:r>
      </w:hyperlink>
      <w:r>
        <w:rPr>
          <w:sz w:val="20"/>
        </w:rPr>
        <w:t xml:space="preserve"> Кабинета Министров ЧР от 10.05.2023 N 315.</w:t>
      </w:r>
    </w:p>
    <w:p>
      <w:pPr>
        <w:pStyle w:val="0"/>
        <w:spacing w:before="200" w:line-rule="auto"/>
        <w:ind w:firstLine="540"/>
        <w:jc w:val="both"/>
      </w:pPr>
      <w:r>
        <w:rPr>
          <w:sz w:val="20"/>
        </w:rPr>
        <w:t xml:space="preserve">2. Оценка проектов осуществляется по следующей формуле:</w:t>
      </w:r>
    </w:p>
    <w:p>
      <w:pPr>
        <w:pStyle w:val="0"/>
        <w:jc w:val="both"/>
      </w:pPr>
      <w:r>
        <w:rPr>
          <w:sz w:val="20"/>
        </w:rPr>
      </w:r>
    </w:p>
    <w:p>
      <w:pPr>
        <w:pStyle w:val="0"/>
        <w:ind w:firstLine="540"/>
        <w:jc w:val="both"/>
      </w:pPr>
      <w:r>
        <w:rPr>
          <w:position w:val="-11"/>
        </w:rPr>
        <w:drawing>
          <wp:inline distT="0" distB="0" distL="0" distR="0">
            <wp:extent cx="800100"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5">
                      <a:extLst>
                        <a:ext uri="{28A0092B-C50C-407E-A947-70E740481C1C}">
                          <a14:useLocalDpi xmlns:a14="http://schemas.microsoft.com/office/drawing/2010/main" val="0"/>
                        </a:ext>
                      </a:extLst>
                    </a:blip>
                    <a:srcRect/>
                    <a:stretch>
                      <a:fillRect/>
                    </a:stretch>
                  </pic:blipFill>
                  <pic:spPr bwMode="auto">
                    <a:xfrm>
                      <a:off x="0" y="0"/>
                      <a:ext cx="800100" cy="2762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О</w:t>
      </w:r>
      <w:r>
        <w:rPr>
          <w:sz w:val="20"/>
          <w:vertAlign w:val="subscript"/>
        </w:rPr>
        <w:t xml:space="preserve">ц</w:t>
      </w:r>
      <w:r>
        <w:rPr>
          <w:sz w:val="20"/>
        </w:rPr>
        <w:t xml:space="preserve"> - оценка проекта;</w:t>
      </w:r>
    </w:p>
    <w:p>
      <w:pPr>
        <w:pStyle w:val="0"/>
        <w:spacing w:before="200" w:line-rule="auto"/>
        <w:ind w:firstLine="540"/>
        <w:jc w:val="both"/>
      </w:pPr>
      <w:r>
        <w:rPr>
          <w:sz w:val="20"/>
        </w:rPr>
        <w:t xml:space="preserve">b</w:t>
      </w:r>
      <w:r>
        <w:rPr>
          <w:sz w:val="20"/>
          <w:vertAlign w:val="subscript"/>
        </w:rPr>
        <w:t xml:space="preserve">i</w:t>
      </w:r>
      <w:r>
        <w:rPr>
          <w:sz w:val="20"/>
        </w:rPr>
        <w:t xml:space="preserve"> - балл i-го критерия;</w:t>
      </w:r>
    </w:p>
    <w:p>
      <w:pPr>
        <w:pStyle w:val="0"/>
        <w:spacing w:before="200" w:line-rule="auto"/>
        <w:ind w:firstLine="540"/>
        <w:jc w:val="both"/>
      </w:pPr>
      <w:r>
        <w:rPr>
          <w:sz w:val="20"/>
        </w:rPr>
        <w:t xml:space="preserve">i - общее число критериев.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3</w:t>
      </w:r>
    </w:p>
    <w:p>
      <w:pPr>
        <w:pStyle w:val="0"/>
        <w:jc w:val="right"/>
      </w:pPr>
      <w:r>
        <w:rPr>
          <w:sz w:val="20"/>
        </w:rPr>
        <w:t xml:space="preserve">к подпрограмме "Развитие</w:t>
      </w:r>
    </w:p>
    <w:p>
      <w:pPr>
        <w:pStyle w:val="0"/>
        <w:jc w:val="right"/>
      </w:pPr>
      <w:r>
        <w:rPr>
          <w:sz w:val="20"/>
        </w:rPr>
        <w:t xml:space="preserve">физической культуры и массового спорта"</w:t>
      </w:r>
    </w:p>
    <w:p>
      <w:pPr>
        <w:pStyle w:val="0"/>
        <w:jc w:val="right"/>
      </w:pPr>
      <w:r>
        <w:rPr>
          <w:sz w:val="20"/>
        </w:rPr>
        <w:t xml:space="preserve">государственной программы Чувашской Республики</w:t>
      </w:r>
    </w:p>
    <w:p>
      <w:pPr>
        <w:pStyle w:val="0"/>
        <w:jc w:val="right"/>
      </w:pPr>
      <w:r>
        <w:rPr>
          <w:sz w:val="20"/>
        </w:rPr>
        <w:t xml:space="preserve">"Развитие физической культуры и спорта"</w:t>
      </w:r>
    </w:p>
    <w:p>
      <w:pPr>
        <w:pStyle w:val="0"/>
        <w:jc w:val="both"/>
      </w:pPr>
      <w:r>
        <w:rPr>
          <w:sz w:val="20"/>
        </w:rPr>
      </w:r>
    </w:p>
    <w:p>
      <w:pPr>
        <w:pStyle w:val="2"/>
        <w:jc w:val="center"/>
      </w:pPr>
      <w:r>
        <w:rPr>
          <w:sz w:val="20"/>
        </w:rPr>
        <w:t xml:space="preserve">ПРАВИЛА</w:t>
      </w:r>
    </w:p>
    <w:p>
      <w:pPr>
        <w:pStyle w:val="2"/>
        <w:jc w:val="center"/>
      </w:pPr>
      <w:r>
        <w:rPr>
          <w:sz w:val="20"/>
        </w:rPr>
        <w:t xml:space="preserve">ПРЕДОСТАВЛЕНИЯ СУБСИДИЙ ИЗ РЕСПУБЛИКАНСКОГО БЮДЖЕТА</w:t>
      </w:r>
    </w:p>
    <w:p>
      <w:pPr>
        <w:pStyle w:val="2"/>
        <w:jc w:val="center"/>
      </w:pPr>
      <w:r>
        <w:rPr>
          <w:sz w:val="20"/>
        </w:rPr>
        <w:t xml:space="preserve">ЧУВАШСКОЙ РЕСПУБЛИКИ БЮДЖЕТАМ ГОРОДСКИХ ОКРУГОВ</w:t>
      </w:r>
    </w:p>
    <w:p>
      <w:pPr>
        <w:pStyle w:val="2"/>
        <w:jc w:val="center"/>
      </w:pPr>
      <w:r>
        <w:rPr>
          <w:sz w:val="20"/>
        </w:rPr>
        <w:t xml:space="preserve">НА РЕАЛИЗАЦИЮ КОМПЛЕКСА МЕРОПРИЯТИЙ, СВЯЗАННЫХ</w:t>
      </w:r>
    </w:p>
    <w:p>
      <w:pPr>
        <w:pStyle w:val="2"/>
        <w:jc w:val="center"/>
      </w:pPr>
      <w:r>
        <w:rPr>
          <w:sz w:val="20"/>
        </w:rPr>
        <w:t xml:space="preserve">С ЭФФЕКТИВНЫМ ИСПОЛЬЗОВАНИЕМ ТРЕНИРОВОЧНЫХ ПЛОЩАДОК</w:t>
      </w:r>
    </w:p>
    <w:p>
      <w:pPr>
        <w:pStyle w:val="2"/>
        <w:jc w:val="center"/>
      </w:pPr>
      <w:r>
        <w:rPr>
          <w:sz w:val="20"/>
        </w:rPr>
        <w:t xml:space="preserve">ПОСЛЕ ПРОВЕДЕНИЯ ЧЕМПИОНАТА МИРА ПО ФУТБОЛУ 2018 ГОДА</w:t>
      </w:r>
    </w:p>
    <w:p>
      <w:pPr>
        <w:pStyle w:val="2"/>
        <w:jc w:val="center"/>
      </w:pPr>
      <w:r>
        <w:rPr>
          <w:sz w:val="20"/>
        </w:rPr>
        <w:t xml:space="preserve">В РОССИЙСКОЙ ФЕДЕРАЦИИ</w:t>
      </w:r>
    </w:p>
    <w:p>
      <w:pPr>
        <w:pStyle w:val="0"/>
        <w:jc w:val="both"/>
      </w:pPr>
      <w:r>
        <w:rPr>
          <w:sz w:val="20"/>
        </w:rPr>
      </w:r>
    </w:p>
    <w:p>
      <w:pPr>
        <w:pStyle w:val="0"/>
        <w:ind w:firstLine="540"/>
        <w:jc w:val="both"/>
      </w:pPr>
      <w:r>
        <w:rPr>
          <w:sz w:val="20"/>
        </w:rPr>
        <w:t xml:space="preserve">Утратили силу. - </w:t>
      </w:r>
      <w:hyperlink w:history="0" r:id="rId496" w:tooltip="Постановление Кабинета Министров ЧР от 30.04.2020 N 215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w:t>
        </w:r>
      </w:hyperlink>
      <w:r>
        <w:rPr>
          <w:sz w:val="20"/>
        </w:rPr>
        <w:t xml:space="preserve"> Кабинета Министров ЧР от 30.04.2020 N 215.</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4</w:t>
      </w:r>
    </w:p>
    <w:p>
      <w:pPr>
        <w:pStyle w:val="0"/>
        <w:jc w:val="right"/>
      </w:pPr>
      <w:r>
        <w:rPr>
          <w:sz w:val="20"/>
        </w:rPr>
        <w:t xml:space="preserve">к подпрограмме "Развитие</w:t>
      </w:r>
    </w:p>
    <w:p>
      <w:pPr>
        <w:pStyle w:val="0"/>
        <w:jc w:val="right"/>
      </w:pPr>
      <w:r>
        <w:rPr>
          <w:sz w:val="20"/>
        </w:rPr>
        <w:t xml:space="preserve">физической культуры и массового спорта"</w:t>
      </w:r>
    </w:p>
    <w:p>
      <w:pPr>
        <w:pStyle w:val="0"/>
        <w:jc w:val="right"/>
      </w:pPr>
      <w:r>
        <w:rPr>
          <w:sz w:val="20"/>
        </w:rPr>
        <w:t xml:space="preserve">государственной программы Чувашской Республики</w:t>
      </w:r>
    </w:p>
    <w:p>
      <w:pPr>
        <w:pStyle w:val="0"/>
        <w:jc w:val="right"/>
      </w:pPr>
      <w:r>
        <w:rPr>
          <w:sz w:val="20"/>
        </w:rPr>
        <w:t xml:space="preserve">"Развитие физической культуры и спорта"</w:t>
      </w:r>
    </w:p>
    <w:p>
      <w:pPr>
        <w:pStyle w:val="0"/>
        <w:jc w:val="both"/>
      </w:pPr>
      <w:r>
        <w:rPr>
          <w:sz w:val="20"/>
        </w:rPr>
      </w:r>
    </w:p>
    <w:p>
      <w:pPr>
        <w:pStyle w:val="2"/>
        <w:jc w:val="center"/>
      </w:pPr>
      <w:r>
        <w:rPr>
          <w:sz w:val="20"/>
        </w:rPr>
        <w:t xml:space="preserve">ПРАВИЛА</w:t>
      </w:r>
    </w:p>
    <w:p>
      <w:pPr>
        <w:pStyle w:val="2"/>
        <w:jc w:val="center"/>
      </w:pPr>
      <w:r>
        <w:rPr>
          <w:sz w:val="20"/>
        </w:rPr>
        <w:t xml:space="preserve">ПРЕДОСТАВЛЕНИЯ СУБСИДИЙ ИЗ РЕСПУБЛИКАНСКОГО БЮДЖЕТА</w:t>
      </w:r>
    </w:p>
    <w:p>
      <w:pPr>
        <w:pStyle w:val="2"/>
        <w:jc w:val="center"/>
      </w:pPr>
      <w:r>
        <w:rPr>
          <w:sz w:val="20"/>
        </w:rPr>
        <w:t xml:space="preserve">ЧУВАШСКОЙ РЕСПУБЛИКИ БЮДЖЕТАМ ГОРОДСКИХ ОКРУГОВ</w:t>
      </w:r>
    </w:p>
    <w:p>
      <w:pPr>
        <w:pStyle w:val="2"/>
        <w:jc w:val="center"/>
      </w:pPr>
      <w:r>
        <w:rPr>
          <w:sz w:val="20"/>
        </w:rPr>
        <w:t xml:space="preserve">НА ОРГАНИЗАЦИЮ И ПРОВЕДЕНИЕ ОФИЦИАЛЬНЫХ СПОРТИВНЫХ</w:t>
      </w:r>
    </w:p>
    <w:p>
      <w:pPr>
        <w:pStyle w:val="2"/>
        <w:jc w:val="center"/>
      </w:pPr>
      <w:r>
        <w:rPr>
          <w:sz w:val="20"/>
        </w:rPr>
        <w:t xml:space="preserve">МЕРОПРИЯТИЙ, ОБЕСПЕЧЕНИЕ УЧАСТИЯ СПОРТСМЕНОВ,</w:t>
      </w:r>
    </w:p>
    <w:p>
      <w:pPr>
        <w:pStyle w:val="2"/>
        <w:jc w:val="center"/>
      </w:pPr>
      <w:r>
        <w:rPr>
          <w:sz w:val="20"/>
        </w:rPr>
        <w:t xml:space="preserve">СПОРТСМЕНОВ-ИНВАЛИДОВ И СБОРНЫХ КОМАНД ЧУВАШСКОЙ РЕСПУБЛИКИ</w:t>
      </w:r>
    </w:p>
    <w:p>
      <w:pPr>
        <w:pStyle w:val="2"/>
        <w:jc w:val="center"/>
      </w:pPr>
      <w:r>
        <w:rPr>
          <w:sz w:val="20"/>
        </w:rPr>
        <w:t xml:space="preserve">В ОКРУЖНЫХ, ВСЕРОССИЙСКИХ И МЕЖДУНАРОДНЫХ СОРЕВНОВАНИЯХ</w:t>
      </w:r>
    </w:p>
    <w:p>
      <w:pPr>
        <w:pStyle w:val="0"/>
        <w:jc w:val="both"/>
      </w:pPr>
      <w:r>
        <w:rPr>
          <w:sz w:val="20"/>
        </w:rPr>
      </w:r>
    </w:p>
    <w:p>
      <w:pPr>
        <w:pStyle w:val="0"/>
        <w:ind w:firstLine="540"/>
        <w:jc w:val="both"/>
      </w:pPr>
      <w:r>
        <w:rPr>
          <w:sz w:val="20"/>
        </w:rPr>
        <w:t xml:space="preserve">Утратили силу. - </w:t>
      </w:r>
      <w:hyperlink w:history="0" r:id="rId497" w:tooltip="Постановление Кабинета Министров ЧР от 25.05.2022 N 229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w:t>
        </w:r>
      </w:hyperlink>
      <w:r>
        <w:rPr>
          <w:sz w:val="20"/>
        </w:rPr>
        <w:t xml:space="preserve"> Кабинета Министров ЧР от 25.05.2022 N 229.</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5</w:t>
      </w:r>
    </w:p>
    <w:p>
      <w:pPr>
        <w:pStyle w:val="0"/>
        <w:jc w:val="right"/>
      </w:pPr>
      <w:r>
        <w:rPr>
          <w:sz w:val="20"/>
        </w:rPr>
        <w:t xml:space="preserve">к подпрограмме "Развитие</w:t>
      </w:r>
    </w:p>
    <w:p>
      <w:pPr>
        <w:pStyle w:val="0"/>
        <w:jc w:val="right"/>
      </w:pPr>
      <w:r>
        <w:rPr>
          <w:sz w:val="20"/>
        </w:rPr>
        <w:t xml:space="preserve">физической культуры и массового спорта"</w:t>
      </w:r>
    </w:p>
    <w:p>
      <w:pPr>
        <w:pStyle w:val="0"/>
        <w:jc w:val="right"/>
      </w:pPr>
      <w:r>
        <w:rPr>
          <w:sz w:val="20"/>
        </w:rPr>
        <w:t xml:space="preserve">государственной программы Чувашской Республики</w:t>
      </w:r>
    </w:p>
    <w:p>
      <w:pPr>
        <w:pStyle w:val="0"/>
        <w:jc w:val="right"/>
      </w:pPr>
      <w:r>
        <w:rPr>
          <w:sz w:val="20"/>
        </w:rPr>
        <w:t xml:space="preserve">"Развитие физической культуры и спорта"</w:t>
      </w:r>
    </w:p>
    <w:p>
      <w:pPr>
        <w:pStyle w:val="0"/>
        <w:jc w:val="both"/>
      </w:pPr>
      <w:r>
        <w:rPr>
          <w:sz w:val="20"/>
        </w:rPr>
      </w:r>
    </w:p>
    <w:bookmarkStart w:id="8378" w:name="P8378"/>
    <w:bookmarkEnd w:id="8378"/>
    <w:p>
      <w:pPr>
        <w:pStyle w:val="2"/>
        <w:jc w:val="center"/>
      </w:pPr>
      <w:r>
        <w:rPr>
          <w:sz w:val="20"/>
        </w:rPr>
        <w:t xml:space="preserve">ПРАВИЛА</w:t>
      </w:r>
    </w:p>
    <w:p>
      <w:pPr>
        <w:pStyle w:val="2"/>
        <w:jc w:val="center"/>
      </w:pPr>
      <w:r>
        <w:rPr>
          <w:sz w:val="20"/>
        </w:rPr>
        <w:t xml:space="preserve">ПРЕДОСТАВЛЕНИЯ СУБСИДИЙ ИЗ РЕСПУБЛИКАНСКОГО БЮДЖЕТА</w:t>
      </w:r>
    </w:p>
    <w:p>
      <w:pPr>
        <w:pStyle w:val="2"/>
        <w:jc w:val="center"/>
      </w:pPr>
      <w:r>
        <w:rPr>
          <w:sz w:val="20"/>
        </w:rPr>
        <w:t xml:space="preserve">ЧУВАШСКОЙ РЕСПУБЛИКИ БЮДЖЕТАМ МУНИЦИПАЛЬНЫХ ОКРУГОВ</w:t>
      </w:r>
    </w:p>
    <w:p>
      <w:pPr>
        <w:pStyle w:val="2"/>
        <w:jc w:val="center"/>
      </w:pPr>
      <w:r>
        <w:rPr>
          <w:sz w:val="20"/>
        </w:rPr>
        <w:t xml:space="preserve">И БЮДЖЕТАМ ГОРОДСКИХ ОКРУГОВ НА РАЗВИТИЕ</w:t>
      </w:r>
    </w:p>
    <w:p>
      <w:pPr>
        <w:pStyle w:val="2"/>
        <w:jc w:val="center"/>
      </w:pPr>
      <w:r>
        <w:rPr>
          <w:sz w:val="20"/>
        </w:rPr>
        <w:t xml:space="preserve">СПОРТИВНОЙ ИНФРАСТРУКТУРЫ ПО МЕСТУ ЖИТЕЛЬСТВА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498" w:tooltip="Постановление Кабинета Министров ЧР от 30.04.2020 N 215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color w:val="392c69"/>
              </w:rPr>
              <w:t xml:space="preserve"> Кабинета Министров ЧР от 30.04.2020 N 215;</w:t>
            </w:r>
          </w:p>
          <w:p>
            <w:pPr>
              <w:pStyle w:val="0"/>
              <w:jc w:val="center"/>
            </w:pPr>
            <w:r>
              <w:rPr>
                <w:sz w:val="20"/>
                <w:color w:val="392c69"/>
              </w:rPr>
              <w:t xml:space="preserve">в ред. Постановлений Кабинета Министров ЧР от 26.08.2020 </w:t>
            </w:r>
            <w:hyperlink w:history="0" r:id="rId499" w:tooltip="Постановление Кабинета Министров ЧР от 26.08.2020 N 492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492</w:t>
              </w:r>
            </w:hyperlink>
            <w:r>
              <w:rPr>
                <w:sz w:val="20"/>
                <w:color w:val="392c69"/>
              </w:rPr>
              <w:t xml:space="preserve">,</w:t>
            </w:r>
          </w:p>
          <w:p>
            <w:pPr>
              <w:pStyle w:val="0"/>
              <w:jc w:val="center"/>
            </w:pPr>
            <w:r>
              <w:rPr>
                <w:sz w:val="20"/>
                <w:color w:val="392c69"/>
              </w:rPr>
              <w:t xml:space="preserve">от 30.03.2021 </w:t>
            </w:r>
            <w:hyperlink w:history="0" r:id="rId500" w:tooltip="Постановление Кабинета Министров ЧР от 30.03.2021 N 11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111</w:t>
              </w:r>
            </w:hyperlink>
            <w:r>
              <w:rPr>
                <w:sz w:val="20"/>
                <w:color w:val="392c69"/>
              </w:rPr>
              <w:t xml:space="preserve">, от 12.05.2021 </w:t>
            </w:r>
            <w:hyperlink w:history="0" r:id="rId501" w:tooltip="Постановление Кабинета Министров ЧР от 12.05.2021 N 186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186</w:t>
              </w:r>
            </w:hyperlink>
            <w:r>
              <w:rPr>
                <w:sz w:val="20"/>
                <w:color w:val="392c69"/>
              </w:rPr>
              <w:t xml:space="preserve">, от 13.12.2021 </w:t>
            </w:r>
            <w:hyperlink w:history="0" r:id="rId502" w:tooltip="Постановление Кабинета Министров ЧР от 13.12.2021 N 6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657</w:t>
              </w:r>
            </w:hyperlink>
            <w:r>
              <w:rPr>
                <w:sz w:val="20"/>
                <w:color w:val="392c69"/>
              </w:rPr>
              <w:t xml:space="preserve">,</w:t>
            </w:r>
          </w:p>
          <w:p>
            <w:pPr>
              <w:pStyle w:val="0"/>
              <w:jc w:val="center"/>
            </w:pPr>
            <w:r>
              <w:rPr>
                <w:sz w:val="20"/>
                <w:color w:val="392c69"/>
              </w:rPr>
              <w:t xml:space="preserve">от 07.12.2022 </w:t>
            </w:r>
            <w:hyperlink w:history="0" r:id="rId503"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654</w:t>
              </w:r>
            </w:hyperlink>
            <w:r>
              <w:rPr>
                <w:sz w:val="20"/>
                <w:color w:val="392c69"/>
              </w:rPr>
              <w:t xml:space="preserve">, от 31.01.2023 </w:t>
            </w:r>
            <w:hyperlink w:history="0" r:id="rId504" w:tooltip="Постановление Кабинета Министров ЧР от 31.01.2023 N 50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50</w:t>
              </w:r>
            </w:hyperlink>
            <w:r>
              <w:rPr>
                <w:sz w:val="20"/>
                <w:color w:val="392c69"/>
              </w:rPr>
              <w:t xml:space="preserve">, от 10.05.2023 </w:t>
            </w:r>
            <w:hyperlink w:history="0" r:id="rId505" w:tooltip="Постановление Кабинета Министров ЧР от 10.05.2023 N 315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315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3"/>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Настоящие Правила определяют цели, порядок и условия предоставления субсидий из республиканского бюджета Чувашской Республики бюджетам муниципальных округов и бюджетам городских округов на развитие спортивной инфраструктуры по месту жительства (далее - субсидия).</w:t>
      </w:r>
    </w:p>
    <w:p>
      <w:pPr>
        <w:pStyle w:val="0"/>
        <w:jc w:val="both"/>
      </w:pPr>
      <w:r>
        <w:rPr>
          <w:sz w:val="20"/>
        </w:rPr>
        <w:t xml:space="preserve">(в ред. Постановлений Кабинета Министров ЧР от 13.12.2021 </w:t>
      </w:r>
      <w:hyperlink w:history="0" r:id="rId506" w:tooltip="Постановление Кабинета Министров ЧР от 13.12.2021 N 6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657</w:t>
        </w:r>
      </w:hyperlink>
      <w:r>
        <w:rPr>
          <w:sz w:val="20"/>
        </w:rPr>
        <w:t xml:space="preserve">, от 07.12.2022 </w:t>
      </w:r>
      <w:hyperlink w:history="0" r:id="rId507"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654</w:t>
        </w:r>
      </w:hyperlink>
      <w:r>
        <w:rPr>
          <w:sz w:val="20"/>
        </w:rPr>
        <w:t xml:space="preserve">)</w:t>
      </w:r>
    </w:p>
    <w:p>
      <w:pPr>
        <w:pStyle w:val="0"/>
        <w:spacing w:before="200" w:line-rule="auto"/>
        <w:ind w:firstLine="540"/>
        <w:jc w:val="both"/>
      </w:pPr>
      <w:r>
        <w:rPr>
          <w:sz w:val="20"/>
        </w:rPr>
        <w:t xml:space="preserve">1.2. В настоящих Правилах под развитием спортивной инфраструктуры по месту жительства понимается проведение работ по строительству и реконструкции футбольных полей на территории муниципальных округов и городских округов.</w:t>
      </w:r>
    </w:p>
    <w:p>
      <w:pPr>
        <w:pStyle w:val="0"/>
        <w:jc w:val="both"/>
      </w:pPr>
      <w:r>
        <w:rPr>
          <w:sz w:val="20"/>
        </w:rPr>
        <w:t xml:space="preserve">(в ред. Постановлений Кабинета Министров ЧР от 13.12.2021 </w:t>
      </w:r>
      <w:hyperlink w:history="0" r:id="rId508" w:tooltip="Постановление Кабинета Министров ЧР от 13.12.2021 N 6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657</w:t>
        </w:r>
      </w:hyperlink>
      <w:r>
        <w:rPr>
          <w:sz w:val="20"/>
        </w:rPr>
        <w:t xml:space="preserve">, от 07.12.2022 </w:t>
      </w:r>
      <w:hyperlink w:history="0" r:id="rId509"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654</w:t>
        </w:r>
      </w:hyperlink>
      <w:r>
        <w:rPr>
          <w:sz w:val="20"/>
        </w:rPr>
        <w:t xml:space="preserve">)</w:t>
      </w:r>
    </w:p>
    <w:p>
      <w:pPr>
        <w:pStyle w:val="0"/>
        <w:spacing w:before="200" w:line-rule="auto"/>
        <w:ind w:firstLine="540"/>
        <w:jc w:val="both"/>
      </w:pPr>
      <w:r>
        <w:rPr>
          <w:sz w:val="20"/>
        </w:rPr>
        <w:t xml:space="preserve">1.3. Субсидия предоставляется бюджетам муниципальных округов и бюджетам городских округов (далее соответственно - бюджет муниципального образования, муниципальное образование) в целях реализации </w:t>
      </w:r>
      <w:hyperlink w:history="0" r:id="rId510" w:tooltip="Указ Главы ЧР от 26.09.2019 N 118 &quot;О дополнительных мерах по повышению качества жизни населения Чувашской Республики&quot; {КонсультантПлюс}">
        <w:r>
          <w:rPr>
            <w:sz w:val="20"/>
            <w:color w:val="0000ff"/>
          </w:rPr>
          <w:t xml:space="preserve">Указа</w:t>
        </w:r>
      </w:hyperlink>
      <w:r>
        <w:rPr>
          <w:sz w:val="20"/>
        </w:rPr>
        <w:t xml:space="preserve"> Главы Чувашской Республики от 26 сентября 2019 г. N 118 "О дополнительных мерах по повышению качества жизни населения Чувашской Республики" за счет средств республиканского бюджета Чувашской Республики, предусмотренных на реализацию мероприятий государственной </w:t>
      </w:r>
      <w:hyperlink w:history="0" w:anchor="P39" w:tooltip="ГОСУДАРСТВЕННАЯ ПРОГРАММА ЧУВАШСКОЙ РЕСПУБЛИКИ">
        <w:r>
          <w:rPr>
            <w:sz w:val="20"/>
            <w:color w:val="0000ff"/>
          </w:rPr>
          <w:t xml:space="preserve">программы</w:t>
        </w:r>
      </w:hyperlink>
      <w:r>
        <w:rPr>
          <w:sz w:val="20"/>
        </w:rPr>
        <w:t xml:space="preserve"> Чувашской Республики "Развитие физической культуры и спорта", утвержденной постановлением Кабинета Министров Чувашской Республики от 12 декабря 2018 г. N 517 (далее - Государственная программа).</w:t>
      </w:r>
    </w:p>
    <w:p>
      <w:pPr>
        <w:pStyle w:val="0"/>
        <w:jc w:val="both"/>
      </w:pPr>
      <w:r>
        <w:rPr>
          <w:sz w:val="20"/>
        </w:rPr>
        <w:t xml:space="preserve">(в ред. Постановлений Кабинета Министров ЧР от 13.12.2021 </w:t>
      </w:r>
      <w:hyperlink w:history="0" r:id="rId511" w:tooltip="Постановление Кабинета Министров ЧР от 13.12.2021 N 6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657</w:t>
        </w:r>
      </w:hyperlink>
      <w:r>
        <w:rPr>
          <w:sz w:val="20"/>
        </w:rPr>
        <w:t xml:space="preserve">, от 07.12.2022 </w:t>
      </w:r>
      <w:hyperlink w:history="0" r:id="rId512"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654</w:t>
        </w:r>
      </w:hyperlink>
      <w:r>
        <w:rPr>
          <w:sz w:val="20"/>
        </w:rPr>
        <w:t xml:space="preserve">)</w:t>
      </w:r>
    </w:p>
    <w:bookmarkStart w:id="8397" w:name="P8397"/>
    <w:bookmarkEnd w:id="8397"/>
    <w:p>
      <w:pPr>
        <w:pStyle w:val="0"/>
        <w:spacing w:before="200" w:line-rule="auto"/>
        <w:ind w:firstLine="540"/>
        <w:jc w:val="both"/>
      </w:pPr>
      <w:r>
        <w:rPr>
          <w:sz w:val="20"/>
        </w:rPr>
        <w:t xml:space="preserve">1.4. Субсидия бюджету муниципального образования предоставляется в целях софинансирования расходных обязательств муниципального образования, возникающих при выполнении работ по развитию спортивной инфраструктуры по месту жительства.</w:t>
      </w:r>
    </w:p>
    <w:p>
      <w:pPr>
        <w:pStyle w:val="0"/>
        <w:spacing w:before="200" w:line-rule="auto"/>
        <w:ind w:firstLine="540"/>
        <w:jc w:val="both"/>
      </w:pPr>
      <w:r>
        <w:rPr>
          <w:sz w:val="20"/>
        </w:rPr>
        <w:t xml:space="preserve">1.5. В случае образования экономии по результатам заключения муниципальных контрактов на поставки товаров, выполнение работ и оказание услуг при наличии потребности в соответствии с решением Министерства физической культуры и спорта Чувашской Республики по согласованию с Министерством финансов Чувашской Республики (далее соответственно - Минспорт Чувашии, Минфин Чувашии) сумма экономии может быть использована на те же цели в порядке, установленном настоящими Правилами, для осуществления расходов, источником финансового обеспечения которых является субсидия.</w:t>
      </w:r>
    </w:p>
    <w:bookmarkStart w:id="8399" w:name="P8399"/>
    <w:bookmarkEnd w:id="8399"/>
    <w:p>
      <w:pPr>
        <w:pStyle w:val="0"/>
        <w:spacing w:before="200" w:line-rule="auto"/>
        <w:ind w:firstLine="540"/>
        <w:jc w:val="both"/>
      </w:pPr>
      <w:r>
        <w:rPr>
          <w:sz w:val="20"/>
        </w:rPr>
        <w:t xml:space="preserve">Администрацией муниципального образования, направившей письменное обращение о потребности в использовании средств, указанных в абзаце первом настоящего пункта, муниципальные контракты на выполнение работ по развитию спортивной инфраструктуры по месту жительства (далее - муниципальный контракт) должны быть заключены не позднее 15 июня года предоставления субсидии.</w:t>
      </w:r>
    </w:p>
    <w:p>
      <w:pPr>
        <w:pStyle w:val="0"/>
        <w:jc w:val="both"/>
      </w:pPr>
      <w:r>
        <w:rPr>
          <w:sz w:val="20"/>
        </w:rPr>
        <w:t xml:space="preserve">(абзац введен </w:t>
      </w:r>
      <w:hyperlink w:history="0" r:id="rId513" w:tooltip="Постановление Кабинета Министров ЧР от 10.05.2023 N 315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10.05.2023 N 315)</w:t>
      </w:r>
    </w:p>
    <w:p>
      <w:pPr>
        <w:pStyle w:val="0"/>
        <w:jc w:val="both"/>
      </w:pPr>
      <w:r>
        <w:rPr>
          <w:sz w:val="20"/>
        </w:rPr>
        <w:t xml:space="preserve">(п. 1.5 введен </w:t>
      </w:r>
      <w:hyperlink w:history="0" r:id="rId514" w:tooltip="Постановление Кабинета Министров ЧР от 26.08.2020 N 492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26.08.2020 N 492)</w:t>
      </w:r>
    </w:p>
    <w:p>
      <w:pPr>
        <w:pStyle w:val="0"/>
        <w:jc w:val="both"/>
      </w:pPr>
      <w:r>
        <w:rPr>
          <w:sz w:val="20"/>
        </w:rPr>
      </w:r>
    </w:p>
    <w:p>
      <w:pPr>
        <w:pStyle w:val="2"/>
        <w:outlineLvl w:val="3"/>
        <w:jc w:val="center"/>
      </w:pPr>
      <w:r>
        <w:rPr>
          <w:sz w:val="20"/>
        </w:rPr>
        <w:t xml:space="preserve">II. Порядок, условия и методика</w:t>
      </w:r>
    </w:p>
    <w:p>
      <w:pPr>
        <w:pStyle w:val="2"/>
        <w:jc w:val="center"/>
      </w:pPr>
      <w:r>
        <w:rPr>
          <w:sz w:val="20"/>
        </w:rPr>
        <w:t xml:space="preserve">распределения и предоставления субсидий</w:t>
      </w:r>
    </w:p>
    <w:p>
      <w:pPr>
        <w:pStyle w:val="0"/>
        <w:jc w:val="both"/>
      </w:pPr>
      <w:r>
        <w:rPr>
          <w:sz w:val="20"/>
        </w:rPr>
      </w:r>
    </w:p>
    <w:p>
      <w:pPr>
        <w:pStyle w:val="0"/>
        <w:ind w:firstLine="540"/>
        <w:jc w:val="both"/>
      </w:pPr>
      <w:r>
        <w:rPr>
          <w:sz w:val="20"/>
        </w:rPr>
        <w:t xml:space="preserve">2.1. Условиями предоставления субсидии являются:</w:t>
      </w:r>
    </w:p>
    <w:p>
      <w:pPr>
        <w:pStyle w:val="0"/>
        <w:spacing w:before="200" w:line-rule="auto"/>
        <w:ind w:firstLine="540"/>
        <w:jc w:val="both"/>
      </w:pPr>
      <w:r>
        <w:rPr>
          <w:sz w:val="20"/>
        </w:rPr>
        <w:t xml:space="preserve">наличие </w:t>
      </w:r>
      <w:hyperlink w:history="0" w:anchor="P8601" w:tooltip="                                  ЗАЯВКА">
        <w:r>
          <w:rPr>
            <w:sz w:val="20"/>
            <w:color w:val="0000ff"/>
          </w:rPr>
          <w:t xml:space="preserve">заявки</w:t>
        </w:r>
      </w:hyperlink>
      <w:r>
        <w:rPr>
          <w:sz w:val="20"/>
        </w:rPr>
        <w:t xml:space="preserve"> о потребности в осуществлении расходов на развитие спортивной инфраструктуры по месту жительства по форме согласно приложению к настоящим Правилам (далее - заявка);</w:t>
      </w:r>
    </w:p>
    <w:p>
      <w:pPr>
        <w:pStyle w:val="0"/>
        <w:spacing w:before="200" w:line-rule="auto"/>
        <w:ind w:firstLine="540"/>
        <w:jc w:val="both"/>
      </w:pPr>
      <w:r>
        <w:rPr>
          <w:sz w:val="20"/>
        </w:rPr>
        <w:t xml:space="preserve">абзац утратил силу. - </w:t>
      </w:r>
      <w:hyperlink w:history="0" r:id="rId515" w:tooltip="Постановление Кабинета Министров ЧР от 31.01.2023 N 50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w:t>
        </w:r>
      </w:hyperlink>
      <w:r>
        <w:rPr>
          <w:sz w:val="20"/>
        </w:rPr>
        <w:t xml:space="preserve"> Кабинета Министров ЧР от 31.01.2023 N 50;</w:t>
      </w:r>
    </w:p>
    <w:p>
      <w:pPr>
        <w:pStyle w:val="0"/>
        <w:spacing w:before="200" w:line-rule="auto"/>
        <w:ind w:firstLine="540"/>
        <w:jc w:val="both"/>
      </w:pPr>
      <w:r>
        <w:rPr>
          <w:sz w:val="20"/>
        </w:rPr>
        <w:t xml:space="preserve">наличие муниципального правового акта (за исключением решения о бюджете), утверждающего перечень мероприятий, в целях софинансирования которых предоставляется субсидия;</w:t>
      </w:r>
    </w:p>
    <w:p>
      <w:pPr>
        <w:pStyle w:val="0"/>
        <w:jc w:val="both"/>
      </w:pPr>
      <w:r>
        <w:rPr>
          <w:sz w:val="20"/>
        </w:rPr>
        <w:t xml:space="preserve">(в ред. </w:t>
      </w:r>
      <w:hyperlink w:history="0" r:id="rId516" w:tooltip="Постановление Кабинета Министров ЧР от 13.12.2021 N 6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13.12.2021 N 657)</w:t>
      </w:r>
    </w:p>
    <w:p>
      <w:pPr>
        <w:pStyle w:val="0"/>
        <w:spacing w:before="200" w:line-rule="auto"/>
        <w:ind w:firstLine="540"/>
        <w:jc w:val="both"/>
      </w:pPr>
      <w:r>
        <w:rPr>
          <w:sz w:val="20"/>
        </w:rPr>
        <w:t xml:space="preserve">наличие объектов капитального строительства и (или) объектов недвижимого имущества в Государственной программе (подпрограмме Государственной программы);</w:t>
      </w:r>
    </w:p>
    <w:p>
      <w:pPr>
        <w:pStyle w:val="0"/>
        <w:spacing w:before="200" w:line-rule="auto"/>
        <w:ind w:firstLine="540"/>
        <w:jc w:val="both"/>
      </w:pPr>
      <w:r>
        <w:rPr>
          <w:sz w:val="20"/>
        </w:rPr>
        <w:t xml:space="preserve">наличие положительного заключения государственной экспертизы проектной документации, содержащего оценку достоверности определения сметной стоимости;</w:t>
      </w:r>
    </w:p>
    <w:p>
      <w:pPr>
        <w:pStyle w:val="0"/>
        <w:spacing w:before="200" w:line-rule="auto"/>
        <w:ind w:firstLine="540"/>
        <w:jc w:val="both"/>
      </w:pPr>
      <w:r>
        <w:rPr>
          <w:sz w:val="20"/>
        </w:rPr>
        <w:t xml:space="preserve">наличие в детско-юношеской спортивной школе муниципального образования отделения по футболу;</w:t>
      </w:r>
    </w:p>
    <w:p>
      <w:pPr>
        <w:pStyle w:val="0"/>
        <w:spacing w:before="200" w:line-rule="auto"/>
        <w:ind w:firstLine="540"/>
        <w:jc w:val="both"/>
      </w:pPr>
      <w:r>
        <w:rPr>
          <w:sz w:val="20"/>
        </w:rPr>
        <w:t xml:space="preserve">наличие правоустанавливающих документов на земельный участок, предназначенный для строительства или реконструкции футбольного поля;</w:t>
      </w:r>
    </w:p>
    <w:p>
      <w:pPr>
        <w:pStyle w:val="0"/>
        <w:spacing w:before="200" w:line-rule="auto"/>
        <w:ind w:firstLine="540"/>
        <w:jc w:val="both"/>
      </w:pPr>
      <w:r>
        <w:rPr>
          <w:sz w:val="20"/>
        </w:rPr>
        <w:t xml:space="preserve">заключение соглашения о предоставлении субсидии между Минспортом Чувашии и администрацией муниципального образования по типовой форме, утвержденной Минфином Чувашии (далее - соглашение);</w:t>
      </w:r>
    </w:p>
    <w:p>
      <w:pPr>
        <w:pStyle w:val="0"/>
        <w:jc w:val="both"/>
      </w:pPr>
      <w:r>
        <w:rPr>
          <w:sz w:val="20"/>
        </w:rPr>
        <w:t xml:space="preserve">(в ред. </w:t>
      </w:r>
      <w:hyperlink w:history="0" r:id="rId517" w:tooltip="Постановление Кабинета Министров ЧР от 26.08.2020 N 492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26.08.2020 N 492)</w:t>
      </w:r>
    </w:p>
    <w:p>
      <w:pPr>
        <w:pStyle w:val="0"/>
        <w:spacing w:before="200" w:line-rule="auto"/>
        <w:ind w:firstLine="540"/>
        <w:jc w:val="both"/>
      </w:pPr>
      <w:r>
        <w:rPr>
          <w:sz w:val="20"/>
        </w:rPr>
        <w:t xml:space="preserve">наличие обязательства муниципального образования об использовании типовой проектной документации (при наличии такой документации).</w:t>
      </w:r>
    </w:p>
    <w:p>
      <w:pPr>
        <w:pStyle w:val="0"/>
        <w:jc w:val="both"/>
      </w:pPr>
      <w:r>
        <w:rPr>
          <w:sz w:val="20"/>
        </w:rPr>
        <w:t xml:space="preserve">(в ред. </w:t>
      </w:r>
      <w:hyperlink w:history="0" r:id="rId518"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07.12.2022 N 654)</w:t>
      </w:r>
    </w:p>
    <w:p>
      <w:pPr>
        <w:pStyle w:val="0"/>
        <w:spacing w:before="200" w:line-rule="auto"/>
        <w:ind w:firstLine="540"/>
        <w:jc w:val="both"/>
      </w:pPr>
      <w:r>
        <w:rPr>
          <w:sz w:val="20"/>
        </w:rPr>
        <w:t xml:space="preserve">2.2. Субсидия на реализацию мероприятий, указанных в </w:t>
      </w:r>
      <w:hyperlink w:history="0" w:anchor="P8397" w:tooltip="1.4. Субсидия бюджету муниципального образования предоставляется в целях софинансирования расходных обязательств муниципального образования, возникающих при выполнении работ по развитию спортивной инфраструктуры по месту жительства.">
        <w:r>
          <w:rPr>
            <w:sz w:val="20"/>
            <w:color w:val="0000ff"/>
          </w:rPr>
          <w:t xml:space="preserve">пункте 1.4</w:t>
        </w:r>
      </w:hyperlink>
      <w:r>
        <w:rPr>
          <w:sz w:val="20"/>
        </w:rPr>
        <w:t xml:space="preserve"> настоящих Правил, предоставляется на основании соглашения, в котором предусматриваются:</w:t>
      </w:r>
    </w:p>
    <w:p>
      <w:pPr>
        <w:pStyle w:val="0"/>
        <w:spacing w:before="200" w:line-rule="auto"/>
        <w:ind w:firstLine="540"/>
        <w:jc w:val="both"/>
      </w:pPr>
      <w:r>
        <w:rPr>
          <w:sz w:val="20"/>
        </w:rPr>
        <w:t xml:space="preserve">размер предоставляемой субсидии, цели, порядок, условия и сроки ее перечисления в бюджет муниципального образования, а также объем бюджетных ассигнований бюджета муниципального образования на исполнение соответствующих расходных обязательств;</w:t>
      </w:r>
    </w:p>
    <w:p>
      <w:pPr>
        <w:pStyle w:val="0"/>
        <w:spacing w:before="200" w:line-rule="auto"/>
        <w:ind w:firstLine="540"/>
        <w:jc w:val="both"/>
      </w:pPr>
      <w:r>
        <w:rPr>
          <w:sz w:val="20"/>
        </w:rPr>
        <w:t xml:space="preserve">уровень софинансирования, выраженный в процентах от объема бюджетных ассигнований на исполнение расходных обязательств муниципального образования, предусмотренных в бюджете муниципального образования, в целях софинансирования которых предоставляется субсидия, установленный с учетом предельного уровня софинансирования, определенного в порядке, установленном Кабинетом Министров Чувашской Республики;</w:t>
      </w:r>
    </w:p>
    <w:p>
      <w:pPr>
        <w:pStyle w:val="0"/>
        <w:jc w:val="both"/>
      </w:pPr>
      <w:r>
        <w:rPr>
          <w:sz w:val="20"/>
        </w:rPr>
        <w:t xml:space="preserve">(в ред. </w:t>
      </w:r>
      <w:hyperlink w:history="0" r:id="rId519" w:tooltip="Постановление Кабинета Министров ЧР от 13.12.2021 N 6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13.12.2021 N 657)</w:t>
      </w:r>
    </w:p>
    <w:p>
      <w:pPr>
        <w:pStyle w:val="0"/>
        <w:spacing w:before="200" w:line-rule="auto"/>
        <w:ind w:firstLine="540"/>
        <w:jc w:val="both"/>
      </w:pPr>
      <w:r>
        <w:rPr>
          <w:sz w:val="20"/>
        </w:rPr>
        <w:t xml:space="preserve">направления использования субсидии;</w:t>
      </w:r>
    </w:p>
    <w:p>
      <w:pPr>
        <w:pStyle w:val="0"/>
        <w:spacing w:before="200" w:line-rule="auto"/>
        <w:ind w:firstLine="540"/>
        <w:jc w:val="both"/>
      </w:pPr>
      <w:r>
        <w:rPr>
          <w:sz w:val="20"/>
        </w:rPr>
        <w:t xml:space="preserve">перечень документов, представляемых администрацией муниципального образования для получения субсидии;</w:t>
      </w:r>
    </w:p>
    <w:p>
      <w:pPr>
        <w:pStyle w:val="0"/>
        <w:spacing w:before="200" w:line-rule="auto"/>
        <w:ind w:firstLine="540"/>
        <w:jc w:val="both"/>
      </w:pPr>
      <w:r>
        <w:rPr>
          <w:sz w:val="20"/>
        </w:rPr>
        <w:t xml:space="preserve">перечень объектов капитального строительства и (или) объектов недвижимого имущества с указанием наименований, адресов (при наличии), мощности объектов, сроков ввода в эксплуатацию (приобретения) объектов капитального строительства (объектов недвижимого имущества), стоимости (предельной стоимости) указанных объектов;</w:t>
      </w:r>
    </w:p>
    <w:bookmarkStart w:id="8426" w:name="P8426"/>
    <w:bookmarkEnd w:id="8426"/>
    <w:p>
      <w:pPr>
        <w:pStyle w:val="0"/>
        <w:spacing w:before="200" w:line-rule="auto"/>
        <w:ind w:firstLine="540"/>
        <w:jc w:val="both"/>
      </w:pPr>
      <w:r>
        <w:rPr>
          <w:sz w:val="20"/>
        </w:rPr>
        <w:t xml:space="preserve">обязательство муниципального образования по соблюдению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w:t>
      </w:r>
    </w:p>
    <w:p>
      <w:pPr>
        <w:pStyle w:val="0"/>
        <w:jc w:val="both"/>
      </w:pPr>
      <w:r>
        <w:rPr>
          <w:sz w:val="20"/>
        </w:rPr>
        <w:t xml:space="preserve">(в ред. </w:t>
      </w:r>
      <w:hyperlink w:history="0" r:id="rId520" w:tooltip="Постановление Кабинета Министров ЧР от 30.03.2021 N 11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30.03.2021 N 111)</w:t>
      </w:r>
    </w:p>
    <w:p>
      <w:pPr>
        <w:pStyle w:val="0"/>
        <w:spacing w:before="200" w:line-rule="auto"/>
        <w:ind w:firstLine="540"/>
        <w:jc w:val="both"/>
      </w:pPr>
      <w:r>
        <w:rPr>
          <w:sz w:val="20"/>
        </w:rPr>
        <w:t xml:space="preserve">обязательство муниципального образования по использованию типовой проектной документации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(при наличии такой документации);</w:t>
      </w:r>
    </w:p>
    <w:p>
      <w:pPr>
        <w:pStyle w:val="0"/>
        <w:jc w:val="both"/>
      </w:pPr>
      <w:r>
        <w:rPr>
          <w:sz w:val="20"/>
        </w:rPr>
        <w:t xml:space="preserve">(в ред. </w:t>
      </w:r>
      <w:hyperlink w:history="0" r:id="rId521"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07.12.2022 N 654)</w:t>
      </w:r>
    </w:p>
    <w:bookmarkStart w:id="8430" w:name="P8430"/>
    <w:bookmarkEnd w:id="8430"/>
    <w:p>
      <w:pPr>
        <w:pStyle w:val="0"/>
        <w:spacing w:before="200" w:line-rule="auto"/>
        <w:ind w:firstLine="540"/>
        <w:jc w:val="both"/>
      </w:pPr>
      <w:r>
        <w:rPr>
          <w:sz w:val="20"/>
        </w:rPr>
        <w:t xml:space="preserve">значения результатов использования субсидии, которые должны соответствовать значениям целевых показателей (индикаторов) Государственной программы (подпрограммы Государственной программы), и обязательство муниципального образования по их достижению;</w:t>
      </w:r>
    </w:p>
    <w:p>
      <w:pPr>
        <w:pStyle w:val="0"/>
        <w:spacing w:before="200" w:line-rule="auto"/>
        <w:ind w:firstLine="540"/>
        <w:jc w:val="both"/>
      </w:pPr>
      <w:r>
        <w:rPr>
          <w:sz w:val="20"/>
        </w:rPr>
        <w:t xml:space="preserve">обязательство муниципального образования по согласованию с Минспортом Чувашии муниципальных программ (подпрограмм), софинансируемых за счет средств республиканского бюджета Чувашской Республики, и внесения в них изменений, которые влекут изменения объемов финансирования и (или) показателей муниципальных программ (подпрограмм) и (или) изменения состава мероприятий указанных программ (подпрограмм), на которые предоставляется субсидия;</w:t>
      </w:r>
    </w:p>
    <w:p>
      <w:pPr>
        <w:pStyle w:val="0"/>
        <w:spacing w:before="200" w:line-rule="auto"/>
        <w:ind w:firstLine="540"/>
        <w:jc w:val="both"/>
      </w:pPr>
      <w:r>
        <w:rPr>
          <w:sz w:val="20"/>
        </w:rPr>
        <w:t xml:space="preserve">реквизиты муниципального правового акта (за исключением решения о бюджете), устанавливающего расходные обязательства муниципального образования, в целях софинансирования которых предоставляется субсидия;</w:t>
      </w:r>
    </w:p>
    <w:p>
      <w:pPr>
        <w:pStyle w:val="0"/>
        <w:jc w:val="both"/>
      </w:pPr>
      <w:r>
        <w:rPr>
          <w:sz w:val="20"/>
        </w:rPr>
        <w:t xml:space="preserve">(в ред. </w:t>
      </w:r>
      <w:hyperlink w:history="0" r:id="rId522" w:tooltip="Постановление Кабинета Министров ЧР от 13.12.2021 N 6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13.12.2021 N 657)</w:t>
      </w:r>
    </w:p>
    <w:p>
      <w:pPr>
        <w:pStyle w:val="0"/>
        <w:spacing w:before="200" w:line-rule="auto"/>
        <w:ind w:firstLine="540"/>
        <w:jc w:val="both"/>
      </w:pPr>
      <w:r>
        <w:rPr>
          <w:sz w:val="20"/>
        </w:rPr>
        <w:t xml:space="preserve">сроки и порядок представления в государственной интегрированной информационной системе управления общественными финансами "Электронный бюджет" при наличии технической возможности отчетности об осуществлении расходов бюджета муниципального образования, в целях софинансирования которых предоставляется субсидия, а также о достижении значений результатов использования субсидии;</w:t>
      </w:r>
    </w:p>
    <w:p>
      <w:pPr>
        <w:pStyle w:val="0"/>
        <w:spacing w:before="200" w:line-rule="auto"/>
        <w:ind w:firstLine="540"/>
        <w:jc w:val="both"/>
      </w:pPr>
      <w:r>
        <w:rPr>
          <w:sz w:val="20"/>
        </w:rPr>
        <w:t xml:space="preserve">указание структурного подразделения администрации муниципального образования, на которое возлагаются функции по исполнению (координации исполнения) соглашения со стороны муниципального образования и представлению отчетности;</w:t>
      </w:r>
    </w:p>
    <w:p>
      <w:pPr>
        <w:pStyle w:val="0"/>
        <w:spacing w:before="200" w:line-rule="auto"/>
        <w:ind w:firstLine="540"/>
        <w:jc w:val="both"/>
      </w:pPr>
      <w:r>
        <w:rPr>
          <w:sz w:val="20"/>
        </w:rPr>
        <w:t xml:space="preserve">порядок осуществления контроля за выполнением муниципальным образованием обязательств, предусмотренных соглашением;</w:t>
      </w:r>
    </w:p>
    <w:p>
      <w:pPr>
        <w:pStyle w:val="0"/>
        <w:spacing w:before="200" w:line-rule="auto"/>
        <w:ind w:firstLine="540"/>
        <w:jc w:val="both"/>
      </w:pPr>
      <w:r>
        <w:rPr>
          <w:sz w:val="20"/>
        </w:rPr>
        <w:t xml:space="preserve">порядок возврата не использованных муниципальным образованием остатков субсидии;</w:t>
      </w:r>
    </w:p>
    <w:p>
      <w:pPr>
        <w:pStyle w:val="0"/>
        <w:spacing w:before="200" w:line-rule="auto"/>
        <w:ind w:firstLine="540"/>
        <w:jc w:val="both"/>
      </w:pPr>
      <w:r>
        <w:rPr>
          <w:sz w:val="20"/>
        </w:rPr>
        <w:t xml:space="preserve">обязательства муниципального образования по возврату средств в республиканский бюджет Чувашской Республики в соответствии с </w:t>
      </w:r>
      <w:hyperlink w:history="0" w:anchor="P8532" w:tooltip="4.4. В случае если администрацией муниципального образования по состоянию на 31 декабря года предоставления субсидии допущены нарушения обязательств, предусмотренных соглашением в части достижения значений результатов использования субсидии,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в республик...">
        <w:r>
          <w:rPr>
            <w:sz w:val="20"/>
            <w:color w:val="0000ff"/>
          </w:rPr>
          <w:t xml:space="preserve">пунктом 4.4</w:t>
        </w:r>
      </w:hyperlink>
      <w:r>
        <w:rPr>
          <w:sz w:val="20"/>
        </w:rPr>
        <w:t xml:space="preserve"> настоящих Правил;</w:t>
      </w:r>
    </w:p>
    <w:p>
      <w:pPr>
        <w:pStyle w:val="0"/>
        <w:jc w:val="both"/>
      </w:pPr>
      <w:r>
        <w:rPr>
          <w:sz w:val="20"/>
        </w:rPr>
        <w:t xml:space="preserve">(в ред. </w:t>
      </w:r>
      <w:hyperlink w:history="0" r:id="rId523" w:tooltip="Постановление Кабинета Министров ЧР от 30.03.2021 N 11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30.03.2021 N 111)</w:t>
      </w:r>
    </w:p>
    <w:bookmarkStart w:id="8440" w:name="P8440"/>
    <w:bookmarkEnd w:id="8440"/>
    <w:p>
      <w:pPr>
        <w:pStyle w:val="0"/>
        <w:spacing w:before="200" w:line-rule="auto"/>
        <w:ind w:firstLine="540"/>
        <w:jc w:val="both"/>
      </w:pPr>
      <w:r>
        <w:rPr>
          <w:sz w:val="20"/>
        </w:rPr>
        <w:t xml:space="preserve">условие о предельной дате заключения муниципальных контрактов до 1 апреля года предоставления субсидии, за исключением:</w:t>
      </w:r>
    </w:p>
    <w:p>
      <w:pPr>
        <w:pStyle w:val="0"/>
        <w:jc w:val="both"/>
      </w:pPr>
      <w:r>
        <w:rPr>
          <w:sz w:val="20"/>
        </w:rPr>
        <w:t xml:space="preserve">(абзац введен </w:t>
      </w:r>
      <w:hyperlink w:history="0" r:id="rId524" w:tooltip="Постановление Кабинета Министров ЧР от 10.05.2023 N 315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10.05.2023 N 315)</w:t>
      </w:r>
    </w:p>
    <w:p>
      <w:pPr>
        <w:pStyle w:val="0"/>
        <w:spacing w:before="200" w:line-rule="auto"/>
        <w:ind w:firstLine="540"/>
        <w:jc w:val="both"/>
      </w:pPr>
      <w:r>
        <w:rPr>
          <w:sz w:val="20"/>
        </w:rPr>
        <w:t xml:space="preserve">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pPr>
        <w:pStyle w:val="0"/>
        <w:jc w:val="both"/>
      </w:pPr>
      <w:r>
        <w:rPr>
          <w:sz w:val="20"/>
        </w:rPr>
        <w:t xml:space="preserve">(абзац введен </w:t>
      </w:r>
      <w:hyperlink w:history="0" r:id="rId525" w:tooltip="Постановление Кабинета Министров ЧР от 10.05.2023 N 315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10.05.2023 N 315)</w:t>
      </w:r>
    </w:p>
    <w:bookmarkStart w:id="8444" w:name="P8444"/>
    <w:bookmarkEnd w:id="8444"/>
    <w:p>
      <w:pPr>
        <w:pStyle w:val="0"/>
        <w:spacing w:before="200" w:line-rule="auto"/>
        <w:ind w:firstLine="540"/>
        <w:jc w:val="both"/>
      </w:pPr>
      <w:r>
        <w:rPr>
          <w:sz w:val="20"/>
        </w:rPr>
        <w:t xml:space="preserve">случаев проведения повторного конкурса или новой закупки, если конкурс признан несостоявшимся по основаниям, предусмотренным законодательством Российской Федерации, при которых срок заключения таких муниципальных контрактов продлевается на срок проведения конкурсных процедур;</w:t>
      </w:r>
    </w:p>
    <w:p>
      <w:pPr>
        <w:pStyle w:val="0"/>
        <w:jc w:val="both"/>
      </w:pPr>
      <w:r>
        <w:rPr>
          <w:sz w:val="20"/>
        </w:rPr>
        <w:t xml:space="preserve">(абзац введен </w:t>
      </w:r>
      <w:hyperlink w:history="0" r:id="rId526" w:tooltip="Постановление Кабинета Министров ЧР от 10.05.2023 N 315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10.05.2023 N 315)</w:t>
      </w:r>
    </w:p>
    <w:p>
      <w:pPr>
        <w:pStyle w:val="0"/>
        <w:spacing w:before="200" w:line-rule="auto"/>
        <w:ind w:firstLine="540"/>
        <w:jc w:val="both"/>
      </w:pPr>
      <w:r>
        <w:rPr>
          <w:sz w:val="20"/>
        </w:rPr>
        <w:t xml:space="preserve">условие о завершении работ по муниципальным контрактам до 1 декабря года предоставления субсидии;</w:t>
      </w:r>
    </w:p>
    <w:p>
      <w:pPr>
        <w:pStyle w:val="0"/>
        <w:jc w:val="both"/>
      </w:pPr>
      <w:r>
        <w:rPr>
          <w:sz w:val="20"/>
        </w:rPr>
        <w:t xml:space="preserve">(абзац введен </w:t>
      </w:r>
      <w:hyperlink w:history="0" r:id="rId527" w:tooltip="Постановление Кабинета Министров ЧР от 10.05.2023 N 315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10.05.2023 N 315)</w:t>
      </w:r>
    </w:p>
    <w:p>
      <w:pPr>
        <w:pStyle w:val="0"/>
        <w:spacing w:before="200" w:line-rule="auto"/>
        <w:ind w:firstLine="540"/>
        <w:jc w:val="both"/>
      </w:pPr>
      <w:r>
        <w:rPr>
          <w:sz w:val="20"/>
        </w:rPr>
        <w:t xml:space="preserve">условие о возврате муниципальным образованием в срок до 1 мая года предоставления субсидии в доход республиканского бюджета Чувашской Республики остатка субсидии, образовавшегося в связи с необъявлением в срок до 1 апреля года предоставления субсидии закупок товаров, работ и услуг для обеспечения муниципальных нужд в целях выполнения работ по развитию спортивной инфраструктуры по месту жительства;</w:t>
      </w:r>
    </w:p>
    <w:p>
      <w:pPr>
        <w:pStyle w:val="0"/>
        <w:jc w:val="both"/>
      </w:pPr>
      <w:r>
        <w:rPr>
          <w:sz w:val="20"/>
        </w:rPr>
        <w:t xml:space="preserve">(абзац введен </w:t>
      </w:r>
      <w:hyperlink w:history="0" r:id="rId528" w:tooltip="Постановление Кабинета Министров ЧР от 10.05.2023 N 315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10.05.2023 N 315)</w:t>
      </w:r>
    </w:p>
    <w:p>
      <w:pPr>
        <w:pStyle w:val="0"/>
        <w:spacing w:before="200" w:line-rule="auto"/>
        <w:ind w:firstLine="540"/>
        <w:jc w:val="both"/>
      </w:pPr>
      <w:r>
        <w:rPr>
          <w:sz w:val="20"/>
        </w:rPr>
        <w:t xml:space="preserve">ответственность сторон за нарушение условий соглашения;</w:t>
      </w:r>
    </w:p>
    <w:p>
      <w:pPr>
        <w:pStyle w:val="0"/>
        <w:spacing w:before="200" w:line-rule="auto"/>
        <w:ind w:firstLine="540"/>
        <w:jc w:val="both"/>
      </w:pPr>
      <w:r>
        <w:rPr>
          <w:sz w:val="20"/>
        </w:rPr>
        <w:t xml:space="preserve">условие о вступлении в силу соглашения.</w:t>
      </w:r>
    </w:p>
    <w:bookmarkStart w:id="8452" w:name="P8452"/>
    <w:bookmarkEnd w:id="8452"/>
    <w:p>
      <w:pPr>
        <w:pStyle w:val="0"/>
        <w:spacing w:before="200" w:line-rule="auto"/>
        <w:ind w:firstLine="540"/>
        <w:jc w:val="both"/>
      </w:pPr>
      <w:r>
        <w:rPr>
          <w:sz w:val="20"/>
        </w:rPr>
        <w:t xml:space="preserve">Соглашение заключается в течение 30 рабочих дней со дня принятия закона Чувашской Республики о республиканском бюджете Чувашской Республики на текущий финансовый год и плановый период (закона Чувашской Республики о внесении изменений в закон Чувашской Республики о республиканском бюджете Чувашской Республики на очередной финансовый год и плановый период).</w:t>
      </w:r>
    </w:p>
    <w:p>
      <w:pPr>
        <w:pStyle w:val="0"/>
        <w:jc w:val="both"/>
      </w:pPr>
      <w:r>
        <w:rPr>
          <w:sz w:val="20"/>
        </w:rPr>
        <w:t xml:space="preserve">(в ред. </w:t>
      </w:r>
      <w:hyperlink w:history="0" r:id="rId529" w:tooltip="Постановление Кабинета Министров ЧР от 10.05.2023 N 315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10.05.2023 N 315)</w:t>
      </w:r>
    </w:p>
    <w:p>
      <w:pPr>
        <w:pStyle w:val="0"/>
        <w:spacing w:before="200" w:line-rule="auto"/>
        <w:ind w:firstLine="540"/>
        <w:jc w:val="both"/>
      </w:pPr>
      <w:r>
        <w:rPr>
          <w:sz w:val="20"/>
        </w:rPr>
        <w:t xml:space="preserve">2.2.1. В случае если в срок до 1 апреля года предоставления субсидии муниципальным образованием не объявлены закупки товаров, работ и услуг для обеспечения муниципальных нужд в целях выполнения работ по развитию спортивной инфраструктуры по месту жительства, Минспорт Чувашии в срок до 1 мая года предоставления субсидии уменьшает муниципальным образованиям лимиты бюджетных обязательств на выполнение работ по развитию спортивной инфраструктуры по месту жительства, за исключением муниципальных образований, заключивших муниципальные контракты в срок, указанный в </w:t>
      </w:r>
      <w:hyperlink w:history="0" w:anchor="P8440" w:tooltip="условие о предельной дате заключения муниципальных контрактов до 1 апреля года предоставления субсидии, за исключением:">
        <w:r>
          <w:rPr>
            <w:sz w:val="20"/>
            <w:color w:val="0000ff"/>
          </w:rPr>
          <w:t xml:space="preserve">абзацах семнадцатом</w:t>
        </w:r>
      </w:hyperlink>
      <w:r>
        <w:rPr>
          <w:sz w:val="20"/>
        </w:rPr>
        <w:t xml:space="preserve"> - </w:t>
      </w:r>
      <w:hyperlink w:history="0" w:anchor="P8444" w:tooltip="случаев проведения повторного конкурса или новой закупки, если конкурс признан несостоявшимся по основаниям, предусмотренным законодательством Российской Федерации, при которых срок заключения таких муниципальных контрактов продлевается на срок проведения конкурсных процедур;">
        <w:r>
          <w:rPr>
            <w:sz w:val="20"/>
            <w:color w:val="0000ff"/>
          </w:rPr>
          <w:t xml:space="preserve">девятнадцатом пункта 2.2</w:t>
        </w:r>
      </w:hyperlink>
      <w:r>
        <w:rPr>
          <w:sz w:val="20"/>
        </w:rPr>
        <w:t xml:space="preserve"> настоящих Правил.</w:t>
      </w:r>
    </w:p>
    <w:p>
      <w:pPr>
        <w:pStyle w:val="0"/>
        <w:jc w:val="both"/>
      </w:pPr>
      <w:r>
        <w:rPr>
          <w:sz w:val="20"/>
        </w:rPr>
        <w:t xml:space="preserve">(п. 2.2.1 введен </w:t>
      </w:r>
      <w:hyperlink w:history="0" r:id="rId530" w:tooltip="Постановление Кабинета Министров ЧР от 10.05.2023 N 315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10.05.2023 N 315)</w:t>
      </w:r>
    </w:p>
    <w:p>
      <w:pPr>
        <w:pStyle w:val="0"/>
        <w:spacing w:before="200" w:line-rule="auto"/>
        <w:ind w:firstLine="540"/>
        <w:jc w:val="both"/>
      </w:pPr>
      <w:r>
        <w:rPr>
          <w:sz w:val="20"/>
        </w:rPr>
        <w:t xml:space="preserve">2.2.2. В случае если соглашение не заключено в срок, установленный </w:t>
      </w:r>
      <w:hyperlink w:history="0" w:anchor="P8452" w:tooltip="Соглашение заключается в течение 30 рабочих дней со дня принятия закона Чувашской Республики о республиканском бюджете Чувашской Республики на текущий финансовый год и плановый период (закона Чувашской Республики о внесении изменений в закон Чувашской Республики о республиканском бюджете Чувашской Республики на очередной финансовый год и плановый период).">
        <w:r>
          <w:rPr>
            <w:sz w:val="20"/>
            <w:color w:val="0000ff"/>
          </w:rPr>
          <w:t xml:space="preserve">абзацем двадцать четвертым пункта 2.2</w:t>
        </w:r>
      </w:hyperlink>
      <w:r>
        <w:rPr>
          <w:sz w:val="20"/>
        </w:rPr>
        <w:t xml:space="preserve"> настоящих Правил, и (или) не заключен муниципальный контракт в срок, установленный в </w:t>
      </w:r>
      <w:hyperlink w:history="0" w:anchor="P8440" w:tooltip="условие о предельной дате заключения муниципальных контрактов до 1 апреля года предоставления субсидии, за исключением:">
        <w:r>
          <w:rPr>
            <w:sz w:val="20"/>
            <w:color w:val="0000ff"/>
          </w:rPr>
          <w:t xml:space="preserve">абзацах семнадцатом</w:t>
        </w:r>
      </w:hyperlink>
      <w:r>
        <w:rPr>
          <w:sz w:val="20"/>
        </w:rPr>
        <w:t xml:space="preserve"> - </w:t>
      </w:r>
      <w:hyperlink w:history="0" w:anchor="P8444" w:tooltip="случаев проведения повторного конкурса или новой закупки, если конкурс признан несостоявшимся по основаниям, предусмотренным законодательством Российской Федерации, при которых срок заключения таких муниципальных контрактов продлевается на срок проведения конкурсных процедур;">
        <w:r>
          <w:rPr>
            <w:sz w:val="20"/>
            <w:color w:val="0000ff"/>
          </w:rPr>
          <w:t xml:space="preserve">девятнадцатом пункта 2.2</w:t>
        </w:r>
      </w:hyperlink>
      <w:r>
        <w:rPr>
          <w:sz w:val="20"/>
        </w:rPr>
        <w:t xml:space="preserve"> настоящих Правил, высвободившийся объем субсидии перераспределяется между другими муниципальными образованиями до 15 июля года предоставления субсидии. Перераспределение субсидии между бюджетами муниципальных образований утверждается нормативным правовым актом Кабинета Министров Чувашской Республики с учетом результатов отбора заявок для реализации мероприятий, указанных в </w:t>
      </w:r>
      <w:hyperlink w:history="0" w:anchor="P8397" w:tooltip="1.4. Субсидия бюджету муниципального образования предоставляется в целях софинансирования расходных обязательств муниципального образования, возникающих при выполнении работ по развитию спортивной инфраструктуры по месту жительства.">
        <w:r>
          <w:rPr>
            <w:sz w:val="20"/>
            <w:color w:val="0000ff"/>
          </w:rPr>
          <w:t xml:space="preserve">пункте 1.4</w:t>
        </w:r>
      </w:hyperlink>
      <w:r>
        <w:rPr>
          <w:sz w:val="20"/>
        </w:rPr>
        <w:t xml:space="preserve"> настоящих Правил.</w:t>
      </w:r>
    </w:p>
    <w:p>
      <w:pPr>
        <w:pStyle w:val="0"/>
        <w:jc w:val="both"/>
      </w:pPr>
      <w:r>
        <w:rPr>
          <w:sz w:val="20"/>
        </w:rPr>
        <w:t xml:space="preserve">(п. 2.2.2 введен </w:t>
      </w:r>
      <w:hyperlink w:history="0" r:id="rId531" w:tooltip="Постановление Кабинета Министров ЧР от 10.05.2023 N 315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10.05.2023 N 315)</w:t>
      </w:r>
    </w:p>
    <w:p>
      <w:pPr>
        <w:pStyle w:val="0"/>
        <w:spacing w:before="200" w:line-rule="auto"/>
        <w:ind w:firstLine="540"/>
        <w:jc w:val="both"/>
      </w:pPr>
      <w:r>
        <w:rPr>
          <w:sz w:val="20"/>
        </w:rPr>
        <w:t xml:space="preserve">2.3. Субсидии бюджету муниципального образования предоставляются на цели, указанные в </w:t>
      </w:r>
      <w:hyperlink w:history="0" w:anchor="P8397" w:tooltip="1.4. Субсидия бюджету муниципального образования предоставляется в целях софинансирования расходных обязательств муниципального образования, возникающих при выполнении работ по развитию спортивной инфраструктуры по месту жительства.">
        <w:r>
          <w:rPr>
            <w:sz w:val="20"/>
            <w:color w:val="0000ff"/>
          </w:rPr>
          <w:t xml:space="preserve">пункте 1.4</w:t>
        </w:r>
      </w:hyperlink>
      <w:r>
        <w:rPr>
          <w:sz w:val="20"/>
        </w:rPr>
        <w:t xml:space="preserve"> настоящих Правил, на основании соглашений, подготавливаемых (формируемых) и заключаемых в государственной интегрированной информационной системе управления общественными финансами "Электронный бюджет" при наличии технической возможности.</w:t>
      </w:r>
    </w:p>
    <w:p>
      <w:pPr>
        <w:pStyle w:val="0"/>
        <w:spacing w:before="200" w:line-rule="auto"/>
        <w:ind w:firstLine="540"/>
        <w:jc w:val="both"/>
      </w:pPr>
      <w:r>
        <w:rPr>
          <w:sz w:val="20"/>
        </w:rPr>
        <w:t xml:space="preserve">Дополнительные соглашения, предусматривающие внесение в соглашение изменений и его расторжение, заключаются по типовым формам, которые утверждаются Минфином Чувашии.</w:t>
      </w:r>
    </w:p>
    <w:p>
      <w:pPr>
        <w:pStyle w:val="0"/>
        <w:spacing w:before="200" w:line-rule="auto"/>
        <w:ind w:firstLine="540"/>
        <w:jc w:val="both"/>
      </w:pPr>
      <w:r>
        <w:rPr>
          <w:sz w:val="20"/>
        </w:rPr>
        <w:t xml:space="preserve">2.4. В случае внесения в </w:t>
      </w:r>
      <w:hyperlink w:history="0" r:id="rId532" w:tooltip="Справочная информация: &quot;Перечень нормативных актов о республиканском бюджете и бюджете Территориального фонда обязательного медицинского страхования Чувашской Республики&quot; (Материал подготовлен специалистами КонсультантПлюс) {КонсультантПлюс}">
        <w:r>
          <w:rPr>
            <w:sz w:val="20"/>
            <w:color w:val="0000ff"/>
          </w:rPr>
          <w:t xml:space="preserve">закон</w:t>
        </w:r>
      </w:hyperlink>
      <w:r>
        <w:rPr>
          <w:sz w:val="20"/>
        </w:rPr>
        <w:t xml:space="preserve"> Чувашской Республики о республиканском бюджете Чувашской Республики на текущий финансовый год и плановый период и (или) нормативные правовые акты Кабинета Министров Чувашской Республики изменений, предусматривающих уточнение в соответствующем финансовом году объемов бюджетных ассигнований на предоставление субсидий, в соглашение вносятся соответствующие изменения.</w:t>
      </w:r>
    </w:p>
    <w:p>
      <w:pPr>
        <w:pStyle w:val="0"/>
        <w:spacing w:before="200" w:line-rule="auto"/>
        <w:ind w:firstLine="540"/>
        <w:jc w:val="both"/>
      </w:pPr>
      <w:r>
        <w:rPr>
          <w:sz w:val="20"/>
        </w:rPr>
        <w:t xml:space="preserve">Основанием для внесения изменений в соглашение также является уменьшение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на софинансирование которых предоставляется субсидия, по результатам государственной экспертизы, включающей проверку достоверности определения сметной стоимости строительства (реконструкции) объектов капитального строительства в случаях, установленных </w:t>
      </w:r>
      <w:hyperlink w:history="0" r:id="rId53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2 статьи 8.3</w:t>
        </w:r>
      </w:hyperlink>
      <w:r>
        <w:rPr>
          <w:sz w:val="20"/>
        </w:rPr>
        <w:t xml:space="preserve"> Градостроительного кодекса Российской Федерации, и (или) уменьшение цены муниципального контракта по результатам торгов на право его заключения.</w:t>
      </w:r>
    </w:p>
    <w:p>
      <w:pPr>
        <w:pStyle w:val="0"/>
        <w:jc w:val="both"/>
      </w:pPr>
      <w:r>
        <w:rPr>
          <w:sz w:val="20"/>
        </w:rPr>
        <w:t xml:space="preserve">(в ред. </w:t>
      </w:r>
      <w:hyperlink w:history="0" r:id="rId534" w:tooltip="Постановление Кабинета Министров ЧР от 30.03.2021 N 11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30.03.2021 N 111)</w:t>
      </w:r>
    </w:p>
    <w:p>
      <w:pPr>
        <w:pStyle w:val="0"/>
        <w:spacing w:before="200" w:line-rule="auto"/>
        <w:ind w:firstLine="540"/>
        <w:jc w:val="both"/>
      </w:pPr>
      <w:r>
        <w:rPr>
          <w:sz w:val="20"/>
        </w:rPr>
        <w:t xml:space="preserve">В случае уменьшения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субсидия предоставляется в размере, определенном исходя из уровня софинансирования, предусмотренного соглашением.</w:t>
      </w:r>
    </w:p>
    <w:p>
      <w:pPr>
        <w:pStyle w:val="0"/>
        <w:spacing w:before="200" w:line-rule="auto"/>
        <w:ind w:firstLine="540"/>
        <w:jc w:val="both"/>
      </w:pPr>
      <w:r>
        <w:rPr>
          <w:sz w:val="20"/>
        </w:rPr>
        <w:t xml:space="preserve">Увеличение в соответствующем финансовом году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не влечет обязательств Чувашской Республики по увеличению размера субсидии.</w:t>
      </w:r>
    </w:p>
    <w:p>
      <w:pPr>
        <w:pStyle w:val="0"/>
        <w:jc w:val="both"/>
      </w:pPr>
      <w:r>
        <w:rPr>
          <w:sz w:val="20"/>
        </w:rPr>
        <w:t xml:space="preserve">(абзац введен </w:t>
      </w:r>
      <w:hyperlink w:history="0" r:id="rId535" w:tooltip="Постановление Кабинета Министров ЧР от 30.03.2021 N 11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30.03.2021 N 111)</w:t>
      </w:r>
    </w:p>
    <w:p>
      <w:pPr>
        <w:pStyle w:val="0"/>
        <w:spacing w:before="200" w:line-rule="auto"/>
        <w:ind w:firstLine="540"/>
        <w:jc w:val="both"/>
      </w:pPr>
      <w:r>
        <w:rPr>
          <w:sz w:val="20"/>
        </w:rPr>
        <w:t xml:space="preserve">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изменения значений целевых показателей (индикаторов) Государственной программы, а также случая сокращения размера субсидии.</w:t>
      </w:r>
    </w:p>
    <w:p>
      <w:pPr>
        <w:pStyle w:val="0"/>
        <w:jc w:val="both"/>
      </w:pPr>
      <w:r>
        <w:rPr>
          <w:sz w:val="20"/>
        </w:rPr>
        <w:t xml:space="preserve">(в ред. </w:t>
      </w:r>
      <w:hyperlink w:history="0" r:id="rId536" w:tooltip="Постановление Кабинета Министров ЧР от 30.03.2021 N 11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30.03.2021 N 111)</w:t>
      </w:r>
    </w:p>
    <w:p>
      <w:pPr>
        <w:pStyle w:val="0"/>
        <w:spacing w:before="200" w:line-rule="auto"/>
        <w:ind w:firstLine="540"/>
        <w:jc w:val="both"/>
      </w:pPr>
      <w:r>
        <w:rPr>
          <w:sz w:val="20"/>
        </w:rPr>
        <w:t xml:space="preserve">2.5. Не допускается использование субсидий:</w:t>
      </w:r>
    </w:p>
    <w:p>
      <w:pPr>
        <w:pStyle w:val="0"/>
        <w:spacing w:before="200" w:line-rule="auto"/>
        <w:ind w:firstLine="540"/>
        <w:jc w:val="both"/>
      </w:pPr>
      <w:r>
        <w:rPr>
          <w:sz w:val="20"/>
        </w:rPr>
        <w:t xml:space="preserve">на проведение технического обследования объектов незавершенного строительства и подготовку документов для государственной регистрации прав на объекты незавершенного строительства;</w:t>
      </w:r>
    </w:p>
    <w:p>
      <w:pPr>
        <w:pStyle w:val="0"/>
        <w:spacing w:before="200" w:line-rule="auto"/>
        <w:ind w:firstLine="540"/>
        <w:jc w:val="both"/>
      </w:pPr>
      <w:r>
        <w:rPr>
          <w:sz w:val="20"/>
        </w:rPr>
        <w:t xml:space="preserve">на оценку рыночной стоимости объектов недвижимого имущества;</w:t>
      </w:r>
    </w:p>
    <w:p>
      <w:pPr>
        <w:pStyle w:val="0"/>
        <w:spacing w:before="200" w:line-rule="auto"/>
        <w:ind w:firstLine="540"/>
        <w:jc w:val="both"/>
      </w:pPr>
      <w:r>
        <w:rPr>
          <w:sz w:val="20"/>
        </w:rPr>
        <w:t xml:space="preserve">на осуществление строительного контроля (за исключением случаев осуществления строительного контроля подведомственным Министерству строительства и жилищно-коммунального хозяйства Российской Федерации федеральным бюджетным учреждением "Федеральный центр строительного контроля");</w:t>
      </w:r>
    </w:p>
    <w:p>
      <w:pPr>
        <w:pStyle w:val="0"/>
        <w:jc w:val="both"/>
      </w:pPr>
      <w:r>
        <w:rPr>
          <w:sz w:val="20"/>
        </w:rPr>
        <w:t xml:space="preserve">(в ред. Постановлений Кабинета Министров ЧР от 30.03.2021 </w:t>
      </w:r>
      <w:hyperlink w:history="0" r:id="rId537" w:tooltip="Постановление Кабинета Министров ЧР от 30.03.2021 N 11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111</w:t>
        </w:r>
      </w:hyperlink>
      <w:r>
        <w:rPr>
          <w:sz w:val="20"/>
        </w:rPr>
        <w:t xml:space="preserve">, от 13.12.2021 </w:t>
      </w:r>
      <w:hyperlink w:history="0" r:id="rId538" w:tooltip="Постановление Кабинета Министров ЧР от 13.12.2021 N 6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657</w:t>
        </w:r>
      </w:hyperlink>
      <w:r>
        <w:rPr>
          <w:sz w:val="20"/>
        </w:rPr>
        <w:t xml:space="preserve">)</w:t>
      </w:r>
    </w:p>
    <w:p>
      <w:pPr>
        <w:pStyle w:val="0"/>
        <w:spacing w:before="200" w:line-rule="auto"/>
        <w:ind w:firstLine="540"/>
        <w:jc w:val="both"/>
      </w:pPr>
      <w:r>
        <w:rPr>
          <w:sz w:val="20"/>
        </w:rPr>
        <w:t xml:space="preserve">на содержание застройщиков;</w:t>
      </w:r>
    </w:p>
    <w:p>
      <w:pPr>
        <w:pStyle w:val="0"/>
        <w:spacing w:before="200" w:line-rule="auto"/>
        <w:ind w:firstLine="540"/>
        <w:jc w:val="both"/>
      </w:pPr>
      <w:r>
        <w:rPr>
          <w:sz w:val="20"/>
        </w:rPr>
        <w:t xml:space="preserve">на оплату штрафов, пеней, неустоек и процентов за пользование чужими денежными средствами.</w:t>
      </w:r>
    </w:p>
    <w:p>
      <w:pPr>
        <w:pStyle w:val="0"/>
        <w:spacing w:before="200" w:line-rule="auto"/>
        <w:ind w:firstLine="540"/>
        <w:jc w:val="both"/>
      </w:pPr>
      <w:r>
        <w:rPr>
          <w:sz w:val="20"/>
        </w:rPr>
        <w:t xml:space="preserve">2.6. Запрещается использовать субсидии на цели, не установленные настоящими Правилами, на возмещение расходов, ранее произведенных из бюджетов муниципальных образований в отчетном финансовом году.</w:t>
      </w:r>
    </w:p>
    <w:p>
      <w:pPr>
        <w:pStyle w:val="0"/>
        <w:spacing w:before="200" w:line-rule="auto"/>
        <w:ind w:firstLine="540"/>
        <w:jc w:val="both"/>
      </w:pPr>
      <w:r>
        <w:rPr>
          <w:sz w:val="20"/>
        </w:rPr>
        <w:t xml:space="preserve">2.7. Критериями отбора муниципальных образований для предоставления субсидии являются:</w:t>
      </w:r>
    </w:p>
    <w:p>
      <w:pPr>
        <w:pStyle w:val="0"/>
        <w:spacing w:before="200" w:line-rule="auto"/>
        <w:ind w:firstLine="540"/>
        <w:jc w:val="both"/>
      </w:pPr>
      <w:r>
        <w:rPr>
          <w:sz w:val="20"/>
        </w:rPr>
        <w:t xml:space="preserve">доля граждан, систематически занимающихся физической культурой и спортом;</w:t>
      </w:r>
    </w:p>
    <w:p>
      <w:pPr>
        <w:pStyle w:val="0"/>
        <w:jc w:val="both"/>
      </w:pPr>
      <w:r>
        <w:rPr>
          <w:sz w:val="20"/>
        </w:rPr>
        <w:t xml:space="preserve">(в ред. </w:t>
      </w:r>
      <w:hyperlink w:history="0" r:id="rId539" w:tooltip="Постановление Кабинета Министров ЧР от 12.05.2021 N 186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12.05.2021 N 186)</w:t>
      </w:r>
    </w:p>
    <w:p>
      <w:pPr>
        <w:pStyle w:val="0"/>
        <w:spacing w:before="200" w:line-rule="auto"/>
        <w:ind w:firstLine="540"/>
        <w:jc w:val="both"/>
      </w:pPr>
      <w:r>
        <w:rPr>
          <w:sz w:val="20"/>
        </w:rPr>
        <w:t xml:space="preserve">уровень обеспеченности населения спортивными сооружениями исходя из единовременной пропускной способности объектов спорта;</w:t>
      </w:r>
    </w:p>
    <w:p>
      <w:pPr>
        <w:pStyle w:val="0"/>
        <w:spacing w:before="200" w:line-rule="auto"/>
        <w:ind w:firstLine="540"/>
        <w:jc w:val="both"/>
      </w:pPr>
      <w:r>
        <w:rPr>
          <w:sz w:val="20"/>
        </w:rPr>
        <w:t xml:space="preserve">наличие потребности в развитии спортивной инфраструктуры по месту жительства путем строительства или реконструкции футбольного поля.</w:t>
      </w:r>
    </w:p>
    <w:p>
      <w:pPr>
        <w:pStyle w:val="0"/>
        <w:spacing w:before="200" w:line-rule="auto"/>
        <w:ind w:firstLine="540"/>
        <w:jc w:val="both"/>
      </w:pPr>
      <w:r>
        <w:rPr>
          <w:sz w:val="20"/>
        </w:rPr>
        <w:t xml:space="preserve">Минспорт Чувашии размещает на своем официальном сайте на Портале органов власти Чувашской Республики в информационно-телекоммуникационной сети "Интернет" информацию о порядке и условиях отбора, сроках начала и окончания приема заявок для реализации мероприятий, указанных в </w:t>
      </w:r>
      <w:hyperlink w:history="0" w:anchor="P8397" w:tooltip="1.4. Субсидия бюджету муниципального образования предоставляется в целях софинансирования расходных обязательств муниципального образования, возникающих при выполнении работ по развитию спортивной инфраструктуры по месту жительства.">
        <w:r>
          <w:rPr>
            <w:sz w:val="20"/>
            <w:color w:val="0000ff"/>
          </w:rPr>
          <w:t xml:space="preserve">пункте 1.4</w:t>
        </w:r>
      </w:hyperlink>
      <w:r>
        <w:rPr>
          <w:sz w:val="20"/>
        </w:rPr>
        <w:t xml:space="preserve"> настоящих Правил, и рассылает указанную информацию в письменной форме в администрации муниципальных образований.</w:t>
      </w:r>
    </w:p>
    <w:p>
      <w:pPr>
        <w:pStyle w:val="0"/>
        <w:spacing w:before="200" w:line-rule="auto"/>
        <w:ind w:firstLine="540"/>
        <w:jc w:val="both"/>
      </w:pPr>
      <w:r>
        <w:rPr>
          <w:sz w:val="20"/>
        </w:rPr>
        <w:t xml:space="preserve">2.8. Размер субсидии бюджету муниципального образования (V</w:t>
      </w:r>
      <w:r>
        <w:rPr>
          <w:sz w:val="20"/>
          <w:vertAlign w:val="subscript"/>
        </w:rPr>
        <w:t xml:space="preserve">i</w:t>
      </w:r>
      <w:r>
        <w:rPr>
          <w:sz w:val="20"/>
        </w:rPr>
        <w:t xml:space="preserve">) рассчитывается по формуле</w:t>
      </w:r>
    </w:p>
    <w:p>
      <w:pPr>
        <w:pStyle w:val="0"/>
        <w:jc w:val="both"/>
      </w:pPr>
      <w:r>
        <w:rPr>
          <w:sz w:val="20"/>
        </w:rPr>
      </w:r>
    </w:p>
    <w:p>
      <w:pPr>
        <w:pStyle w:val="0"/>
        <w:ind w:firstLine="540"/>
        <w:jc w:val="both"/>
      </w:pPr>
      <w:r>
        <w:rPr>
          <w:position w:val="-28"/>
        </w:rPr>
        <w:drawing>
          <wp:inline distT="0" distB="0" distL="0" distR="0">
            <wp:extent cx="876300"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4">
                      <a:extLst>
                        <a:ext uri="{28A0092B-C50C-407E-A947-70E740481C1C}">
                          <a14:useLocalDpi xmlns:a14="http://schemas.microsoft.com/office/drawing/2010/main" val="0"/>
                        </a:ext>
                      </a:extLst>
                    </a:blip>
                    <a:srcRect/>
                    <a:stretch>
                      <a:fillRect/>
                    </a:stretch>
                  </pic:blipFill>
                  <pic:spPr bwMode="auto">
                    <a:xfrm>
                      <a:off x="0" y="0"/>
                      <a:ext cx="876300" cy="485775"/>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P</w:t>
      </w:r>
      <w:r>
        <w:rPr>
          <w:sz w:val="20"/>
          <w:vertAlign w:val="subscript"/>
        </w:rPr>
        <w:t xml:space="preserve">Mi</w:t>
      </w:r>
      <w:r>
        <w:rPr>
          <w:sz w:val="20"/>
        </w:rPr>
        <w:t xml:space="preserve"> - объем средств, предусмотренных в бюджете i-го муниципального образования;</w:t>
      </w:r>
    </w:p>
    <w:p>
      <w:pPr>
        <w:pStyle w:val="0"/>
        <w:spacing w:before="200" w:line-rule="auto"/>
        <w:ind w:firstLine="540"/>
        <w:jc w:val="both"/>
      </w:pPr>
      <w:r>
        <w:rPr>
          <w:sz w:val="20"/>
        </w:rPr>
        <w:t xml:space="preserve">К</w:t>
      </w:r>
      <w:r>
        <w:rPr>
          <w:sz w:val="20"/>
          <w:vertAlign w:val="subscript"/>
        </w:rPr>
        <w:t xml:space="preserve">Mi</w:t>
      </w:r>
      <w:r>
        <w:rPr>
          <w:sz w:val="20"/>
        </w:rPr>
        <w:t xml:space="preserve"> - уровень софинансирования расходных обязательств за счет средств бюджета муниципального образования, определенный в соответствии с решением Кабинета Министров Чувашской Республики;</w:t>
      </w:r>
    </w:p>
    <w:p>
      <w:pPr>
        <w:pStyle w:val="0"/>
        <w:spacing w:before="200" w:line-rule="auto"/>
        <w:ind w:firstLine="540"/>
        <w:jc w:val="both"/>
      </w:pPr>
      <w:r>
        <w:rPr>
          <w:sz w:val="20"/>
        </w:rPr>
        <w:t xml:space="preserve">К</w:t>
      </w:r>
      <w:r>
        <w:rPr>
          <w:sz w:val="20"/>
          <w:vertAlign w:val="subscript"/>
        </w:rPr>
        <w:t xml:space="preserve">Ri</w:t>
      </w:r>
      <w:r>
        <w:rPr>
          <w:sz w:val="20"/>
        </w:rPr>
        <w:t xml:space="preserve"> - уровень софинансирования расходных обязательств за счет средств республиканского бюджета Чувашской Республики, определенный в соответствии с решением Кабинета Министров Чувашской Республики.</w:t>
      </w:r>
    </w:p>
    <w:p>
      <w:pPr>
        <w:pStyle w:val="0"/>
        <w:jc w:val="both"/>
      </w:pPr>
      <w:r>
        <w:rPr>
          <w:sz w:val="20"/>
        </w:rPr>
      </w:r>
    </w:p>
    <w:p>
      <w:pPr>
        <w:pStyle w:val="0"/>
        <w:ind w:firstLine="540"/>
        <w:jc w:val="both"/>
      </w:pPr>
      <w:r>
        <w:rPr>
          <w:sz w:val="20"/>
        </w:rPr>
        <w:t xml:space="preserve">Если </w:t>
      </w:r>
      <w:r>
        <w:rPr>
          <w:position w:val="-10"/>
        </w:rPr>
        <w:drawing>
          <wp:inline distT="0" distB="0" distL="0" distR="0">
            <wp:extent cx="3714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5">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inline>
        </w:drawing>
      </w:r>
      <w:r>
        <w:rPr>
          <w:sz w:val="20"/>
        </w:rPr>
        <w:t xml:space="preserve"> превышает объем, подлежащий распределению муниципальным образованиям (V), то V</w:t>
      </w:r>
      <w:r>
        <w:rPr>
          <w:sz w:val="20"/>
          <w:vertAlign w:val="subscript"/>
        </w:rPr>
        <w:t xml:space="preserve">i</w:t>
      </w:r>
      <w:r>
        <w:rPr>
          <w:sz w:val="20"/>
        </w:rPr>
        <w:t xml:space="preserve"> уменьшается на коэффициент К, рассчитываемый как </w:t>
      </w:r>
      <w:r>
        <w:rPr>
          <w:position w:val="-10"/>
        </w:rPr>
        <w:drawing>
          <wp:inline distT="0" distB="0" distL="0" distR="0">
            <wp:extent cx="5334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6">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sz w:val="20"/>
        </w:rPr>
        <w:t xml:space="preserve">.</w:t>
      </w:r>
    </w:p>
    <w:p>
      <w:pPr>
        <w:pStyle w:val="0"/>
        <w:jc w:val="both"/>
      </w:pPr>
      <w:r>
        <w:rPr>
          <w:sz w:val="20"/>
        </w:rPr>
      </w:r>
    </w:p>
    <w:p>
      <w:pPr>
        <w:pStyle w:val="2"/>
        <w:outlineLvl w:val="3"/>
        <w:jc w:val="center"/>
      </w:pPr>
      <w:r>
        <w:rPr>
          <w:sz w:val="20"/>
        </w:rPr>
        <w:t xml:space="preserve">III. Порядок финансирования</w:t>
      </w:r>
    </w:p>
    <w:p>
      <w:pPr>
        <w:pStyle w:val="0"/>
        <w:jc w:val="both"/>
      </w:pPr>
      <w:r>
        <w:rPr>
          <w:sz w:val="20"/>
        </w:rPr>
      </w:r>
    </w:p>
    <w:p>
      <w:pPr>
        <w:pStyle w:val="0"/>
        <w:ind w:firstLine="540"/>
        <w:jc w:val="both"/>
      </w:pPr>
      <w:r>
        <w:rPr>
          <w:sz w:val="20"/>
        </w:rPr>
        <w:t xml:space="preserve">3.1. Предоставление субсидии осуществляется за счет средств республиканского бюджета Чувашской Республики, предусмотренных по разделу 1100 "Физическая культура и спорт", подразделу 1102 "Массовый спорт", в соответствии со сводной бюджетной росписью республиканского бюджета Чувашской Республики в пределах лимитов бюджетных обязательств, утвержденных в установленном порядке главному распорядителю средств республиканского бюджета Чувашской Республики - Минспорту Чувашии.</w:t>
      </w:r>
    </w:p>
    <w:p>
      <w:pPr>
        <w:pStyle w:val="0"/>
        <w:spacing w:before="200" w:line-rule="auto"/>
        <w:ind w:firstLine="540"/>
        <w:jc w:val="both"/>
      </w:pPr>
      <w:r>
        <w:rPr>
          <w:sz w:val="20"/>
        </w:rPr>
        <w:t xml:space="preserve">3.2. Перечисление субсидии осуществляется с лицевого счета для учета операций по переданным полномочиям получателя бюджетных средств - Минспорта Чувашии, открытого в Управлении Федерального казначейства по Чувашской Республике (далее - УФК по Чувашской Республике), для последующего ее перечисления в установленном порядке в бюджеты муниципальных образований.</w:t>
      </w:r>
    </w:p>
    <w:p>
      <w:pPr>
        <w:pStyle w:val="0"/>
        <w:spacing w:before="200" w:line-rule="auto"/>
        <w:ind w:firstLine="540"/>
        <w:jc w:val="both"/>
      </w:pPr>
      <w:r>
        <w:rPr>
          <w:sz w:val="20"/>
        </w:rPr>
        <w:t xml:space="preserve">Минспорт Чувашии доводит лимиты бюджетных обязательств и предельные объемы финансирования расходов на лицевые счета для учета операций по переданным полномочиям получателя бюджетных средств, открытые в УФК по Чувашской Республике для муниципальных образований.</w:t>
      </w:r>
    </w:p>
    <w:p>
      <w:pPr>
        <w:pStyle w:val="0"/>
        <w:spacing w:before="200" w:line-rule="auto"/>
        <w:ind w:firstLine="540"/>
        <w:jc w:val="both"/>
      </w:pPr>
      <w:r>
        <w:rPr>
          <w:sz w:val="20"/>
        </w:rPr>
        <w:t xml:space="preserve">Для перечисления субсидии Минспорт Чувашии представляет в УФК по Чувашской Республике копию соглашения.</w:t>
      </w:r>
    </w:p>
    <w:p>
      <w:pPr>
        <w:pStyle w:val="0"/>
        <w:spacing w:before="200" w:line-rule="auto"/>
        <w:ind w:firstLine="540"/>
        <w:jc w:val="both"/>
      </w:pPr>
      <w:r>
        <w:rPr>
          <w:sz w:val="20"/>
        </w:rPr>
        <w:t xml:space="preserve">3.3. Для получения субсидии на реализацию мероприятий, указанных в </w:t>
      </w:r>
      <w:hyperlink w:history="0" w:anchor="P8397" w:tooltip="1.4. Субсидия бюджету муниципального образования предоставляется в целях софинансирования расходных обязательств муниципального образования, возникающих при выполнении работ по развитию спортивной инфраструктуры по месту жительства.">
        <w:r>
          <w:rPr>
            <w:sz w:val="20"/>
            <w:color w:val="0000ff"/>
          </w:rPr>
          <w:t xml:space="preserve">пункте 1.4</w:t>
        </w:r>
      </w:hyperlink>
      <w:r>
        <w:rPr>
          <w:sz w:val="20"/>
        </w:rPr>
        <w:t xml:space="preserve"> настоящих Правил, администрация муниципального образования представляет в Минспорт Чувашии:</w:t>
      </w:r>
    </w:p>
    <w:p>
      <w:pPr>
        <w:pStyle w:val="0"/>
        <w:spacing w:before="200" w:line-rule="auto"/>
        <w:ind w:firstLine="540"/>
        <w:jc w:val="both"/>
      </w:pPr>
      <w:r>
        <w:rPr>
          <w:sz w:val="20"/>
        </w:rPr>
        <w:t xml:space="preserve">заверенную в установленном порядке копию утвержденной муниципальной программы, предусматривающей расходные обязательства муниципальных образований, в целях софинансирования которых предоставляется субсидия;</w:t>
      </w:r>
    </w:p>
    <w:p>
      <w:pPr>
        <w:pStyle w:val="0"/>
        <w:spacing w:before="200" w:line-rule="auto"/>
        <w:ind w:firstLine="540"/>
        <w:jc w:val="both"/>
      </w:pPr>
      <w:r>
        <w:rPr>
          <w:sz w:val="20"/>
        </w:rPr>
        <w:t xml:space="preserve">абзац утратил силу. - </w:t>
      </w:r>
      <w:hyperlink w:history="0" r:id="rId540" w:tooltip="Постановление Кабинета Министров ЧР от 31.01.2023 N 50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w:t>
        </w:r>
      </w:hyperlink>
      <w:r>
        <w:rPr>
          <w:sz w:val="20"/>
        </w:rPr>
        <w:t xml:space="preserve"> Кабинета Министров ЧР от 31.01.2023 N 50;</w:t>
      </w:r>
    </w:p>
    <w:p>
      <w:pPr>
        <w:pStyle w:val="0"/>
        <w:spacing w:before="200" w:line-rule="auto"/>
        <w:ind w:firstLine="540"/>
        <w:jc w:val="both"/>
      </w:pPr>
      <w:r>
        <w:rPr>
          <w:sz w:val="20"/>
        </w:rPr>
        <w:t xml:space="preserve">заверенные в установленном порядке копии правоустанавливающих документов на земельный участок, предназначенный для строительства или реконструкции футбольного поля;</w:t>
      </w:r>
    </w:p>
    <w:p>
      <w:pPr>
        <w:pStyle w:val="0"/>
        <w:spacing w:before="200" w:line-rule="auto"/>
        <w:jc w:val="both"/>
      </w:pPr>
      <w:r>
        <w:rPr>
          <w:sz w:val="20"/>
        </w:rPr>
        <w:t xml:space="preserve">копию утвержденной сметной документации на проведение строительно-монтажных работ;</w:t>
      </w:r>
    </w:p>
    <w:p>
      <w:pPr>
        <w:pStyle w:val="0"/>
        <w:spacing w:before="200" w:line-rule="auto"/>
        <w:ind w:firstLine="540"/>
        <w:jc w:val="both"/>
      </w:pPr>
      <w:r>
        <w:rPr>
          <w:sz w:val="20"/>
        </w:rPr>
        <w:t xml:space="preserve">копии актов о приемке выполненных работ по унифицированной форме </w:t>
      </w:r>
      <w:hyperlink w:history="0" r:id="rId541"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 {КонсультантПлюс}">
        <w:r>
          <w:rPr>
            <w:sz w:val="20"/>
            <w:color w:val="0000ff"/>
          </w:rPr>
          <w:t xml:space="preserve">N КС-2</w:t>
        </w:r>
      </w:hyperlink>
      <w:r>
        <w:rPr>
          <w:sz w:val="20"/>
        </w:rPr>
        <w:t xml:space="preserve">, утвержденной постановлением Государственного комитета Российской Федерации по статистике от 11 ноября 1999 г. N 100 "Об утверждении унифицированных форм первичной учетной документации по учету работ в капитальном строительстве и ремонтно-строительных работ";</w:t>
      </w:r>
    </w:p>
    <w:p>
      <w:pPr>
        <w:pStyle w:val="0"/>
        <w:spacing w:before="200" w:line-rule="auto"/>
        <w:ind w:firstLine="540"/>
        <w:jc w:val="both"/>
      </w:pPr>
      <w:r>
        <w:rPr>
          <w:sz w:val="20"/>
        </w:rPr>
        <w:t xml:space="preserve">копии справок о стоимости выполненных работ и затрат по унифицированной форме </w:t>
      </w:r>
      <w:hyperlink w:history="0" r:id="rId542"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 {КонсультантПлюс}">
        <w:r>
          <w:rPr>
            <w:sz w:val="20"/>
            <w:color w:val="0000ff"/>
          </w:rPr>
          <w:t xml:space="preserve">N КС-3</w:t>
        </w:r>
      </w:hyperlink>
      <w:r>
        <w:rPr>
          <w:sz w:val="20"/>
        </w:rPr>
        <w:t xml:space="preserve">, утвержденной постановлением Государственного комитета Российской Федерации по статистике от 11 ноября 1999 г. N 100 "Об утверждении унифицированных форм первичной учетной документации по учету работ в капитальном строительстве и ремонтно-строительных работ";</w:t>
      </w:r>
    </w:p>
    <w:p>
      <w:pPr>
        <w:pStyle w:val="0"/>
        <w:spacing w:before="200" w:line-rule="auto"/>
        <w:ind w:firstLine="540"/>
        <w:jc w:val="both"/>
      </w:pPr>
      <w:r>
        <w:rPr>
          <w:sz w:val="20"/>
        </w:rPr>
        <w:t xml:space="preserve">справку из детско-юношеской спортивной школы муниципального образования о наличии отделения по футболу, численности тренеров-преподавателей по футболу и численности занимающихся футболом, составленную в произвольной форме и подписанную главой администрации муниципального образования;</w:t>
      </w:r>
    </w:p>
    <w:p>
      <w:pPr>
        <w:pStyle w:val="0"/>
        <w:spacing w:before="200" w:line-rule="auto"/>
        <w:ind w:firstLine="540"/>
        <w:jc w:val="both"/>
      </w:pPr>
      <w:r>
        <w:rPr>
          <w:sz w:val="20"/>
        </w:rPr>
        <w:t xml:space="preserve">документы, предусмотренные </w:t>
      </w:r>
      <w:hyperlink w:history="0" r:id="rId543" w:tooltip="Постановление Кабинета Министров ЧР от 09.12.2010 N 428 (ред. от 25.05.2023) &quot;Об утверждении Правил формирования и реализации республиканской адресной инвестиционной программы и Порядка оценки эксплуатационных расходов будущих периодов инвестиционных проектов, финансирование которых осуществляется в рамках республиканской адресной инвестиционной программы&quot; {КонсультантПлюс}">
        <w:r>
          <w:rPr>
            <w:sz w:val="20"/>
            <w:color w:val="0000ff"/>
          </w:rPr>
          <w:t xml:space="preserve">подпунктом "е" пункта 2.9</w:t>
        </w:r>
      </w:hyperlink>
      <w:r>
        <w:rPr>
          <w:sz w:val="20"/>
        </w:rPr>
        <w:t xml:space="preserve"> Правил формирования и реализации республиканской адресной инвестиционной программы (приложение N 1), утвержденных постановлением Кабинета Министров Чувашской Республики от 9 декабря 2010 г. N 428 "Об утверждении Правил формирования и реализации республиканской адресной инвестиционной программы и Порядка оценки эксплуатационных расходов будущих периодов инвестиционных проектов, финансирование которых осуществляется в рамках республиканской адресной инвестиционной программы".</w:t>
      </w:r>
    </w:p>
    <w:p>
      <w:pPr>
        <w:pStyle w:val="0"/>
        <w:spacing w:before="200" w:line-rule="auto"/>
        <w:ind w:firstLine="540"/>
        <w:jc w:val="both"/>
      </w:pPr>
      <w:r>
        <w:rPr>
          <w:sz w:val="20"/>
        </w:rPr>
        <w:t xml:space="preserve">3.4. Администрации муниципальных образований ежеквартально не позднее 15 числа месяца, следующего за отчетным кварталом, представляют в Минспорт Чувашии:</w:t>
      </w:r>
    </w:p>
    <w:p>
      <w:pPr>
        <w:pStyle w:val="0"/>
        <w:spacing w:before="200" w:line-rule="auto"/>
        <w:ind w:firstLine="540"/>
        <w:jc w:val="both"/>
      </w:pPr>
      <w:r>
        <w:rPr>
          <w:sz w:val="20"/>
        </w:rPr>
        <w:t xml:space="preserve">отчет об эффективности осуществления расходов бюджета муниципального образования, источником финансового обеспечения которых является субсидия, по форме, установленной соглашением;</w:t>
      </w:r>
    </w:p>
    <w:p>
      <w:pPr>
        <w:pStyle w:val="0"/>
        <w:spacing w:before="200" w:line-rule="auto"/>
        <w:ind w:firstLine="540"/>
        <w:jc w:val="both"/>
      </w:pPr>
      <w:r>
        <w:rPr>
          <w:sz w:val="20"/>
        </w:rPr>
        <w:t xml:space="preserve">отчет о достижении значений результатов использования субсидии по форме, установленной соглашением.</w:t>
      </w:r>
    </w:p>
    <w:p>
      <w:pPr>
        <w:pStyle w:val="0"/>
        <w:spacing w:before="200" w:line-rule="auto"/>
        <w:ind w:firstLine="540"/>
        <w:jc w:val="both"/>
      </w:pPr>
      <w:r>
        <w:rPr>
          <w:sz w:val="20"/>
        </w:rPr>
        <w:t xml:space="preserve">Администрации муниципальных образований в соответствии с законодательством Российской Федерации и законодательством Чувашской Республики несут ответственность за неисполнение условий соглашения и достоверность сведений, содержащихся в представляемых отчетах.</w:t>
      </w:r>
    </w:p>
    <w:p>
      <w:pPr>
        <w:pStyle w:val="0"/>
        <w:spacing w:before="200" w:line-rule="auto"/>
        <w:ind w:firstLine="540"/>
        <w:jc w:val="both"/>
      </w:pPr>
      <w:r>
        <w:rPr>
          <w:sz w:val="20"/>
        </w:rPr>
        <w:t xml:space="preserve">3.5. Результатами использования субсидии являются:</w:t>
      </w:r>
    </w:p>
    <w:p>
      <w:pPr>
        <w:pStyle w:val="0"/>
        <w:spacing w:before="200" w:line-rule="auto"/>
        <w:ind w:firstLine="540"/>
        <w:jc w:val="both"/>
      </w:pPr>
      <w:r>
        <w:rPr>
          <w:sz w:val="20"/>
        </w:rPr>
        <w:t xml:space="preserve">уровень обеспеченности населения спортивными сооружениями исходя из единовременной пропускной способности объектов спорта;</w:t>
      </w:r>
    </w:p>
    <w:p>
      <w:pPr>
        <w:pStyle w:val="0"/>
        <w:spacing w:before="200" w:line-rule="auto"/>
        <w:ind w:firstLine="540"/>
        <w:jc w:val="both"/>
      </w:pPr>
      <w:r>
        <w:rPr>
          <w:sz w:val="20"/>
        </w:rPr>
        <w:t xml:space="preserve">абзац утратил силу. - </w:t>
      </w:r>
      <w:hyperlink w:history="0" r:id="rId544" w:tooltip="Постановление Кабинета Министров ЧР от 31.01.2023 N 50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w:t>
        </w:r>
      </w:hyperlink>
      <w:r>
        <w:rPr>
          <w:sz w:val="20"/>
        </w:rPr>
        <w:t xml:space="preserve"> Кабинета Министров ЧР от 31.01.2023 N 50;</w:t>
      </w:r>
    </w:p>
    <w:p>
      <w:pPr>
        <w:pStyle w:val="0"/>
        <w:spacing w:before="200" w:line-rule="auto"/>
        <w:ind w:firstLine="540"/>
        <w:jc w:val="both"/>
      </w:pPr>
      <w:r>
        <w:rPr>
          <w:sz w:val="20"/>
        </w:rPr>
        <w:t xml:space="preserve">уровень удовлетворенности граждан созданными условиями для занятий физической культурой и спортом.</w:t>
      </w:r>
    </w:p>
    <w:p>
      <w:pPr>
        <w:pStyle w:val="0"/>
        <w:jc w:val="both"/>
      </w:pPr>
      <w:r>
        <w:rPr>
          <w:sz w:val="20"/>
        </w:rPr>
        <w:t xml:space="preserve">(в ред. </w:t>
      </w:r>
      <w:hyperlink w:history="0" r:id="rId545" w:tooltip="Постановление Кабинета Министров ЧР от 31.01.2023 N 50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31.01.2023 N 50)</w:t>
      </w:r>
    </w:p>
    <w:p>
      <w:pPr>
        <w:pStyle w:val="0"/>
        <w:spacing w:before="200" w:line-rule="auto"/>
        <w:ind w:firstLine="540"/>
        <w:jc w:val="both"/>
      </w:pPr>
      <w:r>
        <w:rPr>
          <w:sz w:val="20"/>
        </w:rPr>
        <w:t xml:space="preserve">Оценка достижения значений результатов использования субсидии осуществляется Минспортом Чувашии на основании анализа отчетности, представленной администрациями муниципальных образований.</w:t>
      </w:r>
    </w:p>
    <w:p>
      <w:pPr>
        <w:pStyle w:val="0"/>
        <w:spacing w:before="200" w:line-rule="auto"/>
        <w:ind w:firstLine="540"/>
        <w:jc w:val="both"/>
      </w:pPr>
      <w:r>
        <w:rPr>
          <w:sz w:val="20"/>
        </w:rPr>
        <w:t xml:space="preserve">3.6. Оценка эффективности использования субсидии осуществляется Минспортом Чувашии на основе установленных соглашением значений результатов использования субсидии.</w:t>
      </w:r>
    </w:p>
    <w:p>
      <w:pPr>
        <w:pStyle w:val="0"/>
        <w:spacing w:before="200" w:line-rule="auto"/>
        <w:ind w:firstLine="540"/>
        <w:jc w:val="both"/>
      </w:pPr>
      <w:r>
        <w:rPr>
          <w:sz w:val="20"/>
        </w:rPr>
        <w:t xml:space="preserve">Оценка эффективности использования субсидии производится путем сравнения фактически достигнутого значения результата использования субсидии за соответствующий год со значением результата использования субсидии, предусмотренным соглашением.</w:t>
      </w:r>
    </w:p>
    <w:p>
      <w:pPr>
        <w:pStyle w:val="0"/>
        <w:spacing w:before="200" w:line-rule="auto"/>
        <w:ind w:firstLine="540"/>
        <w:jc w:val="both"/>
      </w:pPr>
      <w:r>
        <w:rPr>
          <w:sz w:val="20"/>
        </w:rPr>
        <w:t xml:space="preserve">3.7. Минспорт Чувашии в целях осуществления мониторинга предоставления субсидии формирует и ведет реестр соглашений.</w:t>
      </w:r>
    </w:p>
    <w:p>
      <w:pPr>
        <w:pStyle w:val="0"/>
        <w:jc w:val="both"/>
      </w:pPr>
      <w:r>
        <w:rPr>
          <w:sz w:val="20"/>
        </w:rPr>
      </w:r>
    </w:p>
    <w:p>
      <w:pPr>
        <w:pStyle w:val="2"/>
        <w:outlineLvl w:val="3"/>
        <w:jc w:val="center"/>
      </w:pPr>
      <w:r>
        <w:rPr>
          <w:sz w:val="20"/>
        </w:rPr>
        <w:t xml:space="preserve">IV. Порядок возврата субсидий</w:t>
      </w:r>
    </w:p>
    <w:p>
      <w:pPr>
        <w:pStyle w:val="0"/>
        <w:jc w:val="both"/>
      </w:pPr>
      <w:r>
        <w:rPr>
          <w:sz w:val="20"/>
        </w:rPr>
      </w:r>
    </w:p>
    <w:p>
      <w:pPr>
        <w:pStyle w:val="0"/>
        <w:ind w:firstLine="540"/>
        <w:jc w:val="both"/>
      </w:pPr>
      <w:r>
        <w:rPr>
          <w:sz w:val="20"/>
        </w:rPr>
        <w:t xml:space="preserve">4.1. В случае нарушения муниципальным образованием условий, установленных при предоставлении субсидии, администрация муниципального образования обязана возвратить субсидию в республиканский бюджет Чувашской Республики. Минспорт Чувашии и (или) органы государственного финансового контроля в течение 10 рабочих дней со дня принятия решения о возврате субсидии направляют администрации муниципального образования уведомление о необходимости возврата в республиканский бюджет Чувашской Республики указанных средств в течение одного месяца со дня получения уведомления.</w:t>
      </w:r>
    </w:p>
    <w:p>
      <w:pPr>
        <w:pStyle w:val="0"/>
        <w:spacing w:before="200" w:line-rule="auto"/>
        <w:ind w:firstLine="540"/>
        <w:jc w:val="both"/>
      </w:pPr>
      <w:r>
        <w:rPr>
          <w:sz w:val="20"/>
        </w:rPr>
        <w:t xml:space="preserve">Возврат субсидии осуществляется в случае:</w:t>
      </w:r>
    </w:p>
    <w:p>
      <w:pPr>
        <w:pStyle w:val="0"/>
        <w:spacing w:before="200" w:line-rule="auto"/>
        <w:ind w:firstLine="540"/>
        <w:jc w:val="both"/>
      </w:pPr>
      <w:r>
        <w:rPr>
          <w:sz w:val="20"/>
        </w:rPr>
        <w:t xml:space="preserve">выявления фактов нарушения условий предоставления субсидии - в размере всей предоставленной суммы субсидии;</w:t>
      </w:r>
    </w:p>
    <w:p>
      <w:pPr>
        <w:pStyle w:val="0"/>
        <w:spacing w:before="200" w:line-rule="auto"/>
        <w:ind w:firstLine="540"/>
        <w:jc w:val="both"/>
      </w:pPr>
      <w:r>
        <w:rPr>
          <w:sz w:val="20"/>
        </w:rPr>
        <w:t xml:space="preserve">нецелевого использования субсидии - в размере суммы нецелевого использования субсидии;</w:t>
      </w:r>
    </w:p>
    <w:p>
      <w:pPr>
        <w:pStyle w:val="0"/>
        <w:spacing w:before="200" w:line-rule="auto"/>
        <w:ind w:firstLine="540"/>
        <w:jc w:val="both"/>
      </w:pPr>
      <w:r>
        <w:rPr>
          <w:sz w:val="20"/>
        </w:rPr>
        <w:t xml:space="preserve">недостижения значений результатов использования субсидии - в размере суммы, рассчитанной в соответствии с </w:t>
      </w:r>
      <w:hyperlink w:history="0" w:anchor="P8532" w:tooltip="4.4. В случае если администрацией муниципального образования по состоянию на 31 декабря года предоставления субсидии допущены нарушения обязательств, предусмотренных соглашением в части достижения значений результатов использования субсидии,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в республик...">
        <w:r>
          <w:rPr>
            <w:sz w:val="20"/>
            <w:color w:val="0000ff"/>
          </w:rPr>
          <w:t xml:space="preserve">пунктом 4.4</w:t>
        </w:r>
      </w:hyperlink>
      <w:r>
        <w:rPr>
          <w:sz w:val="20"/>
        </w:rPr>
        <w:t xml:space="preserve"> настоящих Правил.</w:t>
      </w:r>
    </w:p>
    <w:p>
      <w:pPr>
        <w:pStyle w:val="0"/>
        <w:spacing w:before="200" w:line-rule="auto"/>
        <w:ind w:firstLine="540"/>
        <w:jc w:val="both"/>
      </w:pPr>
      <w:r>
        <w:rPr>
          <w:sz w:val="20"/>
        </w:rPr>
        <w:t xml:space="preserve">4.2. Не использованные по состоянию на 1 января текущего финансового года остатки субсидии, предоставленной из республиканского бюджета Чувашской Республики бюджету муниципального образования, подлежат возврату в республиканский бюджет Чувашской Республики в течение первых 15 рабочих дней текущего финансового года.</w:t>
      </w:r>
    </w:p>
    <w:p>
      <w:pPr>
        <w:pStyle w:val="0"/>
        <w:spacing w:before="200" w:line-rule="auto"/>
        <w:ind w:firstLine="540"/>
        <w:jc w:val="both"/>
      </w:pPr>
      <w:r>
        <w:rPr>
          <w:sz w:val="20"/>
        </w:rPr>
        <w:t xml:space="preserve">При наличии потребности в не использованном в текущем финансовом году остатке субсидии указанный остаток в соответствии с решением Минспорта Чувашии по согласованию с Минфином Чувашии может быть использован администрацией муниципального образования в очередном финансовом году на те же цели в порядке, установленном бюджетным законодательством Российской Федерации для осуществления расходов бюджета муниципального образования, источником финансового обеспечения которых является субсидия.</w:t>
      </w:r>
    </w:p>
    <w:p>
      <w:pPr>
        <w:pStyle w:val="0"/>
        <w:spacing w:before="200" w:line-rule="auto"/>
        <w:ind w:firstLine="540"/>
        <w:jc w:val="both"/>
      </w:pPr>
      <w:r>
        <w:rPr>
          <w:sz w:val="20"/>
        </w:rPr>
        <w:t xml:space="preserve">4.3. В случае если неиспользованный остаток субсидии не перечислен в доход республиканского бюджета Чувашской Республики, указанные средства подлежат взысканию в доход республиканского бюджета Чувашской Республики в порядке, установленном Минфином Чувашии.</w:t>
      </w:r>
    </w:p>
    <w:bookmarkStart w:id="8532" w:name="P8532"/>
    <w:bookmarkEnd w:id="8532"/>
    <w:p>
      <w:pPr>
        <w:pStyle w:val="0"/>
        <w:spacing w:before="200" w:line-rule="auto"/>
        <w:ind w:firstLine="540"/>
        <w:jc w:val="both"/>
      </w:pPr>
      <w:r>
        <w:rPr>
          <w:sz w:val="20"/>
        </w:rPr>
        <w:t xml:space="preserve">4.4. В случае если администрацией муниципального образования по состоянию на 31 декабря года предоставления субсидии допущены нарушения обязательств, предусмотренных соглашением в части достижения значений результатов использования субсидии,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в республиканский бюджет Чувашской Республики в срок до 1 мая года, следующего за годом предоставления субсидии (V</w:t>
      </w:r>
      <w:r>
        <w:rPr>
          <w:sz w:val="20"/>
          <w:vertAlign w:val="subscript"/>
        </w:rPr>
        <w:t xml:space="preserve">возврата</w:t>
      </w:r>
      <w:r>
        <w:rPr>
          <w:sz w:val="20"/>
        </w:rPr>
        <w:t xml:space="preserve">), рассчитывается по формуле</w:t>
      </w:r>
    </w:p>
    <w:p>
      <w:pPr>
        <w:pStyle w:val="0"/>
        <w:jc w:val="both"/>
      </w:pPr>
      <w:r>
        <w:rPr>
          <w:sz w:val="20"/>
        </w:rPr>
      </w:r>
    </w:p>
    <w:p>
      <w:pPr>
        <w:pStyle w:val="0"/>
        <w:ind w:firstLine="540"/>
        <w:jc w:val="both"/>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m / n) x 0,1,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субсидии</w:t>
      </w:r>
      <w:r>
        <w:rPr>
          <w:sz w:val="20"/>
        </w:rPr>
        <w:t xml:space="preserve"> - размер субсидии, полученной муниципальным образованием;</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m - количество невыполненных результатов использования субсидии;</w:t>
      </w:r>
    </w:p>
    <w:p>
      <w:pPr>
        <w:pStyle w:val="0"/>
        <w:spacing w:before="200" w:line-rule="auto"/>
        <w:ind w:firstLine="540"/>
        <w:jc w:val="both"/>
      </w:pPr>
      <w:r>
        <w:rPr>
          <w:sz w:val="20"/>
        </w:rPr>
        <w:t xml:space="preserve">n - общее количество результатов использования субсидии, установленных соглашением.</w:t>
      </w:r>
    </w:p>
    <w:p>
      <w:pPr>
        <w:pStyle w:val="0"/>
        <w:jc w:val="both"/>
      </w:pPr>
      <w:r>
        <w:rPr>
          <w:sz w:val="20"/>
        </w:rPr>
      </w:r>
    </w:p>
    <w:p>
      <w:pPr>
        <w:pStyle w:val="0"/>
        <w:ind w:firstLine="540"/>
        <w:jc w:val="both"/>
      </w:pPr>
      <w:r>
        <w:rPr>
          <w:sz w:val="20"/>
        </w:rPr>
        <w:t xml:space="preserve">При расчете объема средств, подлежащих возврату из бюджета муниципального образования в республиканский бюджет Чувашской Республики, в размере субсидии, предоставленной бюджету муниципального образования (V</w:t>
      </w:r>
      <w:r>
        <w:rPr>
          <w:sz w:val="20"/>
          <w:vertAlign w:val="subscript"/>
        </w:rPr>
        <w:t xml:space="preserve">субсидии</w:t>
      </w:r>
      <w:r>
        <w:rPr>
          <w:sz w:val="20"/>
        </w:rPr>
        <w:t xml:space="preserve">), не учитывается размер остатка субсидии, не использованного по состоянию на 1 января текущего финансового года.</w:t>
      </w:r>
    </w:p>
    <w:p>
      <w:pPr>
        <w:pStyle w:val="0"/>
        <w:spacing w:before="200" w:line-rule="auto"/>
        <w:ind w:firstLine="540"/>
        <w:jc w:val="both"/>
      </w:pPr>
      <w:r>
        <w:rPr>
          <w:sz w:val="20"/>
        </w:rPr>
        <w:t xml:space="preserve">Коэффициент возврата субсидии рассчитывается по формуле</w:t>
      </w:r>
    </w:p>
    <w:p>
      <w:pPr>
        <w:pStyle w:val="0"/>
        <w:jc w:val="both"/>
      </w:pPr>
      <w:r>
        <w:rPr>
          <w:sz w:val="20"/>
        </w:rPr>
      </w:r>
    </w:p>
    <w:p>
      <w:pPr>
        <w:pStyle w:val="0"/>
        <w:ind w:firstLine="540"/>
        <w:jc w:val="both"/>
      </w:pPr>
      <w:r>
        <w:rPr>
          <w:sz w:val="20"/>
        </w:rPr>
        <w:t xml:space="preserve">k = SUM D</w:t>
      </w:r>
      <w:r>
        <w:rPr>
          <w:sz w:val="20"/>
          <w:vertAlign w:val="subscript"/>
        </w:rPr>
        <w:t xml:space="preserve">i</w:t>
      </w:r>
      <w:r>
        <w:rPr>
          <w:sz w:val="20"/>
        </w:rPr>
        <w:t xml:space="preserve"> / m,</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i</w:t>
      </w:r>
      <w:r>
        <w:rPr>
          <w:sz w:val="20"/>
        </w:rPr>
        <w:t xml:space="preserve"> - индекс, отражающий уровень недостижения значения i-го результата использования субсидии.</w:t>
      </w:r>
    </w:p>
    <w:p>
      <w:pPr>
        <w:pStyle w:val="0"/>
        <w:jc w:val="both"/>
      </w:pPr>
      <w:r>
        <w:rPr>
          <w:sz w:val="20"/>
        </w:rPr>
      </w:r>
    </w:p>
    <w:p>
      <w:pPr>
        <w:pStyle w:val="0"/>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значения i-го результата использования субсидии.</w:t>
      </w:r>
    </w:p>
    <w:p>
      <w:pPr>
        <w:pStyle w:val="0"/>
        <w:spacing w:before="200" w:line-rule="auto"/>
        <w:ind w:firstLine="540"/>
        <w:jc w:val="both"/>
      </w:pPr>
      <w:r>
        <w:rPr>
          <w:sz w:val="20"/>
        </w:rPr>
        <w:t xml:space="preserve">Индекс, отражающий уровень недостижения значения i-го результата использования субсидии, определяется по формуле</w:t>
      </w:r>
    </w:p>
    <w:p>
      <w:pPr>
        <w:pStyle w:val="0"/>
        <w:jc w:val="both"/>
      </w:pPr>
      <w:r>
        <w:rPr>
          <w:sz w:val="20"/>
        </w:rPr>
      </w:r>
    </w:p>
    <w:p>
      <w:pPr>
        <w:pStyle w:val="0"/>
        <w:ind w:firstLine="540"/>
        <w:jc w:val="both"/>
      </w:pPr>
      <w:r>
        <w:rPr>
          <w:sz w:val="20"/>
        </w:rPr>
        <w:t xml:space="preserve">D</w:t>
      </w:r>
      <w:r>
        <w:rPr>
          <w:sz w:val="20"/>
          <w:vertAlign w:val="subscript"/>
        </w:rPr>
        <w:t xml:space="preserve">i</w:t>
      </w:r>
      <w:r>
        <w:rPr>
          <w:sz w:val="20"/>
        </w:rPr>
        <w:t xml:space="preserve"> = 1 - Т</w:t>
      </w:r>
      <w:r>
        <w:rPr>
          <w:sz w:val="20"/>
          <w:vertAlign w:val="subscript"/>
        </w:rPr>
        <w:t xml:space="preserve">i</w:t>
      </w:r>
      <w:r>
        <w:rPr>
          <w:sz w:val="20"/>
        </w:rPr>
        <w:t xml:space="preserve"> / S</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Т</w:t>
      </w:r>
      <w:r>
        <w:rPr>
          <w:sz w:val="20"/>
          <w:vertAlign w:val="subscript"/>
        </w:rPr>
        <w:t xml:space="preserve">i</w:t>
      </w:r>
      <w:r>
        <w:rPr>
          <w:sz w:val="20"/>
        </w:rPr>
        <w:t xml:space="preserve"> - фактически достигнутое значение i-го результата использования субсидии на отчетную дату;</w:t>
      </w:r>
    </w:p>
    <w:p>
      <w:pPr>
        <w:pStyle w:val="0"/>
        <w:spacing w:before="200" w:line-rule="auto"/>
        <w:ind w:firstLine="540"/>
        <w:jc w:val="both"/>
      </w:pPr>
      <w:r>
        <w:rPr>
          <w:sz w:val="20"/>
        </w:rPr>
        <w:t xml:space="preserve">S</w:t>
      </w:r>
      <w:r>
        <w:rPr>
          <w:sz w:val="20"/>
          <w:vertAlign w:val="subscript"/>
        </w:rPr>
        <w:t xml:space="preserve">i</w:t>
      </w:r>
      <w:r>
        <w:rPr>
          <w:sz w:val="20"/>
        </w:rPr>
        <w:t xml:space="preserve"> - плановое значение i-го результата использования субсидии.</w:t>
      </w:r>
    </w:p>
    <w:p>
      <w:pPr>
        <w:pStyle w:val="0"/>
        <w:jc w:val="both"/>
      </w:pPr>
      <w:r>
        <w:rPr>
          <w:sz w:val="20"/>
        </w:rPr>
      </w:r>
    </w:p>
    <w:bookmarkStart w:id="8559" w:name="P8559"/>
    <w:bookmarkEnd w:id="8559"/>
    <w:p>
      <w:pPr>
        <w:pStyle w:val="0"/>
        <w:ind w:firstLine="540"/>
        <w:jc w:val="both"/>
      </w:pPr>
      <w:r>
        <w:rPr>
          <w:sz w:val="20"/>
        </w:rPr>
        <w:t xml:space="preserve">4.4.1.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history="0" w:anchor="P8426" w:tooltip="обязательство муниципального образования по соблюдению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w:r>
          <w:rPr>
            <w:sz w:val="20"/>
            <w:color w:val="0000ff"/>
          </w:rPr>
          <w:t xml:space="preserve">абзацем седьмым пункта 2.2</w:t>
        </w:r>
      </w:hyperlink>
      <w:r>
        <w:rPr>
          <w:sz w:val="20"/>
        </w:rPr>
        <w:t xml:space="preserve"> настоящих Правил, и в срок до 1 марта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указанных обязательств, на софинансирование капитальных вложений в объекты муниципальной собственности, по которым допущено нарушение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без учета размера остатка субсидии по указанным объектам муниципальной собственности, не использованного по состоянию на 1 января текущего финансового года, подлежит возврату из бюджета муниципального образования в доход республиканского бюджета Чувашской Республики в срок до 1 мая года, следующего за годом предоставления субсидии, если администрацией муниципального образования, допустившего нарушение соответствующих обязательств, не позднее 1 февраля года, следующего за годом предоставления субсидии, не представлены документы, предусмотренные </w:t>
      </w:r>
      <w:hyperlink w:history="0" w:anchor="P8571" w:tooltip="Минспорт Чувашии на основании документов, подтверждающих наступление обстоятельств непреодолимой силы, предусмотренных абзацами вторым - пятым настоящего пункта, вследствие которых соответствующие обязательства не исполнены, не позднее 10 марта года, следующего за годом предоставления субсидии, подготавливает и представляет в Минфин Чувашии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
        <w:r>
          <w:rPr>
            <w:sz w:val="20"/>
            <w:color w:val="0000ff"/>
          </w:rPr>
          <w:t xml:space="preserve">абзацем восьмым пункта 4.5</w:t>
        </w:r>
      </w:hyperlink>
      <w:r>
        <w:rPr>
          <w:sz w:val="20"/>
        </w:rPr>
        <w:t xml:space="preserve"> настоящих Правил.</w:t>
      </w:r>
    </w:p>
    <w:p>
      <w:pPr>
        <w:pStyle w:val="0"/>
        <w:spacing w:before="200" w:line-rule="auto"/>
        <w:ind w:firstLine="540"/>
        <w:jc w:val="both"/>
      </w:pPr>
      <w:r>
        <w:rPr>
          <w:sz w:val="20"/>
        </w:rPr>
        <w:t xml:space="preserve">В случае одновременного нарушения муниципальным образованием обязательств, предусмотренных соглашением в соответствии с </w:t>
      </w:r>
      <w:hyperlink w:history="0" w:anchor="P8426" w:tooltip="обязательство муниципального образования по соблюдению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w:r>
          <w:rPr>
            <w:sz w:val="20"/>
            <w:color w:val="0000ff"/>
          </w:rPr>
          <w:t xml:space="preserve">абзацами седьмым</w:t>
        </w:r>
      </w:hyperlink>
      <w:r>
        <w:rPr>
          <w:sz w:val="20"/>
        </w:rPr>
        <w:t xml:space="preserve"> и </w:t>
      </w:r>
      <w:hyperlink w:history="0" w:anchor="P8430" w:tooltip="значения результатов использования субсидии, которые должны соответствовать значениям целевых показателей (индикаторов) Государственной программы (подпрограммы Государственной программы), и обязательство муниципального образования по их достижению;">
        <w:r>
          <w:rPr>
            <w:sz w:val="20"/>
            <w:color w:val="0000ff"/>
          </w:rPr>
          <w:t xml:space="preserve">девятым пункта 2.2</w:t>
        </w:r>
      </w:hyperlink>
      <w:r>
        <w:rPr>
          <w:sz w:val="20"/>
        </w:rPr>
        <w:t xml:space="preserve"> настоящих Правил, возврату подлежит объем средств, соответствующий размеру субсидии на софинансирование капитальных вложений в объекты муниципальной собственности, определенный в соответствии с </w:t>
      </w:r>
      <w:hyperlink w:history="0" w:anchor="P8559" w:tooltip="4.4.1.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абзацем седьмым пункта 2.2 настоящих Правил, и в срок до 1 марта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ных обязательств, на софинансирование капитальных вложени...">
        <w:r>
          <w:rPr>
            <w:sz w:val="20"/>
            <w:color w:val="0000ff"/>
          </w:rPr>
          <w:t xml:space="preserve">абзацем первым</w:t>
        </w:r>
      </w:hyperlink>
      <w:r>
        <w:rPr>
          <w:sz w:val="20"/>
        </w:rPr>
        <w:t xml:space="preserve"> настоящего пункта.</w:t>
      </w:r>
    </w:p>
    <w:p>
      <w:pPr>
        <w:pStyle w:val="0"/>
        <w:jc w:val="both"/>
      </w:pPr>
      <w:r>
        <w:rPr>
          <w:sz w:val="20"/>
        </w:rPr>
        <w:t xml:space="preserve">(п. 4.4.1 введен </w:t>
      </w:r>
      <w:hyperlink w:history="0" r:id="rId546" w:tooltip="Постановление Кабинета Министров ЧР от 30.03.2021 N 11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30.03.2021 N 111)</w:t>
      </w:r>
    </w:p>
    <w:p>
      <w:pPr>
        <w:pStyle w:val="0"/>
        <w:spacing w:before="200" w:line-rule="auto"/>
        <w:ind w:firstLine="540"/>
        <w:jc w:val="both"/>
      </w:pPr>
      <w:r>
        <w:rPr>
          <w:sz w:val="20"/>
        </w:rPr>
        <w:t xml:space="preserve">4.4.2. Расчет объема средств, подлежащих возврату из местного бюджета в республиканский бюджет Чувашской Республики, в случае предоставления консолидированной субсидии осуществляется отдельно для каждого мероприятия и (или) объекта капитального строительства (объекта недвижимого имущества), в отношении которого допущены нарушения обязательств, предусмотренных соглашением в соответствии с </w:t>
      </w:r>
      <w:hyperlink w:history="0" w:anchor="P8426" w:tooltip="обязательство муниципального образования по соблюдению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w:r>
          <w:rPr>
            <w:sz w:val="20"/>
            <w:color w:val="0000ff"/>
          </w:rPr>
          <w:t xml:space="preserve">абзацами седьмым</w:t>
        </w:r>
      </w:hyperlink>
      <w:r>
        <w:rPr>
          <w:sz w:val="20"/>
        </w:rPr>
        <w:t xml:space="preserve"> и </w:t>
      </w:r>
      <w:hyperlink w:history="0" w:anchor="P8430" w:tooltip="значения результатов использования субсидии, которые должны соответствовать значениям целевых показателей (индикаторов) Государственной программы (подпрограммы Государственной программы), и обязательство муниципального образования по их достижению;">
        <w:r>
          <w:rPr>
            <w:sz w:val="20"/>
            <w:color w:val="0000ff"/>
          </w:rPr>
          <w:t xml:space="preserve">девятым пункта 2.2</w:t>
        </w:r>
      </w:hyperlink>
      <w:r>
        <w:rPr>
          <w:sz w:val="20"/>
        </w:rPr>
        <w:t xml:space="preserve"> настоящих Правил, с учетом применения результатов использования консолидированной субсидии, предусмотренных для такого мероприятия и (или) объекта капитального строительства (объекта недвижимого имущества) в соответствующих правилах предоставления субсидий. Общий объем средств, подлежащих возврату, определяется как сумма объемов средств, подлежащих возврату, для каждого мероприятия и (или) объекта капитального строительства (объекта недвижимого имущества) в соответствии с </w:t>
      </w:r>
      <w:hyperlink w:history="0" w:anchor="P8532" w:tooltip="4.4. В случае если администрацией муниципального образования по состоянию на 31 декабря года предоставления субсидии допущены нарушения обязательств, предусмотренных соглашением в части достижения значений результатов использования субсидии,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в республик...">
        <w:r>
          <w:rPr>
            <w:sz w:val="20"/>
            <w:color w:val="0000ff"/>
          </w:rPr>
          <w:t xml:space="preserve">пунктами 4.4</w:t>
        </w:r>
      </w:hyperlink>
      <w:r>
        <w:rPr>
          <w:sz w:val="20"/>
        </w:rPr>
        <w:t xml:space="preserve"> и </w:t>
      </w:r>
      <w:hyperlink w:history="0" w:anchor="P8559" w:tooltip="4.4.1.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абзацем седьмым пункта 2.2 настоящих Правил, и в срок до 1 марта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ных обязательств, на софинансирование капитальных вложени...">
        <w:r>
          <w:rPr>
            <w:sz w:val="20"/>
            <w:color w:val="0000ff"/>
          </w:rPr>
          <w:t xml:space="preserve">4.4.1</w:t>
        </w:r>
      </w:hyperlink>
      <w:r>
        <w:rPr>
          <w:sz w:val="20"/>
        </w:rPr>
        <w:t xml:space="preserve"> настоящих Правил, в отношении которых были допущены нарушения.</w:t>
      </w:r>
    </w:p>
    <w:p>
      <w:pPr>
        <w:pStyle w:val="0"/>
        <w:jc w:val="both"/>
      </w:pPr>
      <w:r>
        <w:rPr>
          <w:sz w:val="20"/>
        </w:rPr>
        <w:t xml:space="preserve">(п. 4.4.2 введен </w:t>
      </w:r>
      <w:hyperlink w:history="0" r:id="rId547" w:tooltip="Постановление Кабинета Министров ЧР от 30.03.2021 N 11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30.03.2021 N 111)</w:t>
      </w:r>
    </w:p>
    <w:p>
      <w:pPr>
        <w:pStyle w:val="0"/>
        <w:spacing w:before="200" w:line-rule="auto"/>
        <w:ind w:firstLine="540"/>
        <w:jc w:val="both"/>
      </w:pPr>
      <w:r>
        <w:rPr>
          <w:sz w:val="20"/>
        </w:rPr>
        <w:t xml:space="preserve">4.5. Основанием для освобождения администрации муниципального образования от применения мер ответственности, предусмотренных </w:t>
      </w:r>
      <w:hyperlink w:history="0" w:anchor="P8532" w:tooltip="4.4. В случае если администрацией муниципального образования по состоянию на 31 декабря года предоставления субсидии допущены нарушения обязательств, предусмотренных соглашением в части достижения значений результатов использования субсидии,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в республик...">
        <w:r>
          <w:rPr>
            <w:sz w:val="20"/>
            <w:color w:val="0000ff"/>
          </w:rPr>
          <w:t xml:space="preserve">пунктом 4.4</w:t>
        </w:r>
      </w:hyperlink>
      <w:r>
        <w:rPr>
          <w:sz w:val="20"/>
        </w:rPr>
        <w:t xml:space="preserve"> настоящих Правил,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w:t>
      </w:r>
    </w:p>
    <w:bookmarkStart w:id="8565" w:name="P8565"/>
    <w:bookmarkEnd w:id="8565"/>
    <w:p>
      <w:pPr>
        <w:pStyle w:val="0"/>
        <w:spacing w:before="200" w:line-rule="auto"/>
        <w:ind w:firstLine="540"/>
        <w:jc w:val="both"/>
      </w:pPr>
      <w:r>
        <w:rPr>
          <w:sz w:val="20"/>
        </w:rPr>
        <w:t xml:space="preserve">установление регионального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w:t>
      </w:r>
    </w:p>
    <w:p>
      <w:pPr>
        <w:pStyle w:val="0"/>
        <w:spacing w:before="200" w:line-rule="auto"/>
        <w:ind w:firstLine="540"/>
        <w:jc w:val="both"/>
      </w:pPr>
      <w:r>
        <w:rPr>
          <w:sz w:val="20"/>
        </w:rPr>
        <w:t xml:space="preserve">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Чувашской Республики;</w:t>
      </w:r>
    </w:p>
    <w:p>
      <w:pPr>
        <w:pStyle w:val="0"/>
        <w:spacing w:before="200" w:line-rule="auto"/>
        <w:ind w:firstLine="540"/>
        <w:jc w:val="both"/>
      </w:pPr>
      <w:r>
        <w:rPr>
          <w:sz w:val="20"/>
        </w:rPr>
        <w:t xml:space="preserve">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bookmarkStart w:id="8568" w:name="P8568"/>
    <w:bookmarkEnd w:id="8568"/>
    <w:p>
      <w:pPr>
        <w:pStyle w:val="0"/>
        <w:spacing w:before="200" w:line-rule="auto"/>
        <w:ind w:firstLine="540"/>
        <w:jc w:val="both"/>
      </w:pPr>
      <w:r>
        <w:rPr>
          <w:sz w:val="20"/>
        </w:rPr>
        <w:t xml:space="preserve">наличие вступившего в законную силу в год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w:t>
      </w:r>
      <w:hyperlink w:history="0" w:anchor="P8430" w:tooltip="значения результатов использования субсидии, которые должны соответствовать значениям целевых показателей (индикаторов) Государственной программы (подпрограммы Государственной программы), и обязательство муниципального образования по их достижению;">
        <w:r>
          <w:rPr>
            <w:sz w:val="20"/>
            <w:color w:val="0000ff"/>
          </w:rPr>
          <w:t xml:space="preserve">абзацем девятым пункта 2.2</w:t>
        </w:r>
      </w:hyperlink>
      <w:r>
        <w:rPr>
          <w:sz w:val="20"/>
        </w:rPr>
        <w:t xml:space="preserve"> настоящих Правил.</w:t>
      </w:r>
    </w:p>
    <w:p>
      <w:pPr>
        <w:pStyle w:val="0"/>
        <w:spacing w:before="200" w:line-rule="auto"/>
        <w:ind w:firstLine="540"/>
        <w:jc w:val="both"/>
      </w:pPr>
      <w:r>
        <w:rPr>
          <w:sz w:val="20"/>
        </w:rPr>
        <w:t xml:space="preserve">Администрацией муниципального образования не позднее 1 февраля года, следующего за годом предоставления субсидии, в Минспорт Чувашии представляются документы, подтверждающие наступление обстоятельств непреодолимой силы, препятствующих исполнению соответствующих обязательств, предусмотренных </w:t>
      </w:r>
      <w:hyperlink w:history="0" w:anchor="P8565" w:tooltip="установление регион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
        <w:r>
          <w:rPr>
            <w:sz w:val="20"/>
            <w:color w:val="0000ff"/>
          </w:rPr>
          <w:t xml:space="preserve">абзацами вторым</w:t>
        </w:r>
      </w:hyperlink>
      <w:r>
        <w:rPr>
          <w:sz w:val="20"/>
        </w:rPr>
        <w:t xml:space="preserve"> - </w:t>
      </w:r>
      <w:hyperlink w:history="0" w:anchor="P8568" w:tooltip="наличие вступившего в законную силу в год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абзацем девятым пункта 2.2 настоящих Правил.">
        <w:r>
          <w:rPr>
            <w:sz w:val="20"/>
            <w:color w:val="0000ff"/>
          </w:rPr>
          <w:t xml:space="preserve">пятым</w:t>
        </w:r>
      </w:hyperlink>
      <w:r>
        <w:rPr>
          <w:sz w:val="20"/>
        </w:rPr>
        <w:t xml:space="preserve"> настоящего пункта.</w:t>
      </w:r>
    </w:p>
    <w:p>
      <w:pPr>
        <w:pStyle w:val="0"/>
        <w:spacing w:before="200" w:line-rule="auto"/>
        <w:ind w:firstLine="540"/>
        <w:jc w:val="both"/>
      </w:pPr>
      <w:r>
        <w:rPr>
          <w:sz w:val="20"/>
        </w:rPr>
        <w:t xml:space="preserve">Одновременно с указанными документами представляется информация о предпринимаемых мерах по устранению нарушения.</w:t>
      </w:r>
    </w:p>
    <w:bookmarkStart w:id="8571" w:name="P8571"/>
    <w:bookmarkEnd w:id="8571"/>
    <w:p>
      <w:pPr>
        <w:pStyle w:val="0"/>
        <w:spacing w:before="200" w:line-rule="auto"/>
        <w:ind w:firstLine="540"/>
        <w:jc w:val="both"/>
      </w:pPr>
      <w:r>
        <w:rPr>
          <w:sz w:val="20"/>
        </w:rPr>
        <w:t xml:space="preserve">Минспорт Чувашии на основании документов, подтверждающих наступление обстоятельств непреодолимой силы, предусмотренных </w:t>
      </w:r>
      <w:hyperlink w:history="0" w:anchor="P8565" w:tooltip="установление регион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
        <w:r>
          <w:rPr>
            <w:sz w:val="20"/>
            <w:color w:val="0000ff"/>
          </w:rPr>
          <w:t xml:space="preserve">абзацами вторым</w:t>
        </w:r>
      </w:hyperlink>
      <w:r>
        <w:rPr>
          <w:sz w:val="20"/>
        </w:rPr>
        <w:t xml:space="preserve"> - </w:t>
      </w:r>
      <w:hyperlink w:history="0" w:anchor="P8568" w:tooltip="наличие вступившего в законную силу в год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абзацем девятым пункта 2.2 настоящих Правил.">
        <w:r>
          <w:rPr>
            <w:sz w:val="20"/>
            <w:color w:val="0000ff"/>
          </w:rPr>
          <w:t xml:space="preserve">пятым</w:t>
        </w:r>
      </w:hyperlink>
      <w:r>
        <w:rPr>
          <w:sz w:val="20"/>
        </w:rPr>
        <w:t xml:space="preserve"> настоящего пункта, вследствие которых соответствующие обязательства не исполнены, не позднее 10 марта года, следующего за годом предоставления субсидии, подготавливает и представляет в Минфин Чувашии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pPr>
        <w:pStyle w:val="0"/>
        <w:spacing w:before="200" w:line-rule="auto"/>
        <w:ind w:firstLine="540"/>
        <w:jc w:val="both"/>
      </w:pPr>
      <w:r>
        <w:rPr>
          <w:sz w:val="20"/>
        </w:rPr>
        <w:t xml:space="preserve">В случае отсутствия оснований для освобождения администрации муниципального образования от применения мер ответственности, предусмотренных </w:t>
      </w:r>
      <w:hyperlink w:history="0" w:anchor="P8532" w:tooltip="4.4. В случае если администрацией муниципального образования по состоянию на 31 декабря года предоставления субсидии допущены нарушения обязательств, предусмотренных соглашением в части достижения значений результатов использования субсидии,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в республик...">
        <w:r>
          <w:rPr>
            <w:sz w:val="20"/>
            <w:color w:val="0000ff"/>
          </w:rPr>
          <w:t xml:space="preserve">пунктом 4.4</w:t>
        </w:r>
      </w:hyperlink>
      <w:r>
        <w:rPr>
          <w:sz w:val="20"/>
        </w:rPr>
        <w:t xml:space="preserve"> настоящих Правил, субсидии подлежат возврату из бюджета муниципального образования в республиканский бюджет Чувашской Республики в объеме и в сроки, которые предусмотрены пунктом 4.4 настоящих Правил.</w:t>
      </w:r>
    </w:p>
    <w:p>
      <w:pPr>
        <w:pStyle w:val="0"/>
        <w:spacing w:before="200" w:line-rule="auto"/>
        <w:ind w:firstLine="540"/>
        <w:jc w:val="both"/>
      </w:pPr>
      <w:r>
        <w:rPr>
          <w:sz w:val="20"/>
        </w:rPr>
        <w:t xml:space="preserve">В случае если администрация муниципального образования не возвращает средства в республиканский бюджет Чувашской Республики в объеме и в сроки, которые предусмотрены </w:t>
      </w:r>
      <w:hyperlink w:history="0" w:anchor="P8532" w:tooltip="4.4. В случае если администрацией муниципального образования по состоянию на 31 декабря года предоставления субсидии допущены нарушения обязательств, предусмотренных соглашением в части достижения значений результатов использования субсидии,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в республик...">
        <w:r>
          <w:rPr>
            <w:sz w:val="20"/>
            <w:color w:val="0000ff"/>
          </w:rPr>
          <w:t xml:space="preserve">пунктом 4.4</w:t>
        </w:r>
      </w:hyperlink>
      <w:r>
        <w:rPr>
          <w:sz w:val="20"/>
        </w:rPr>
        <w:t xml:space="preserve"> настоящих Правил, или отказывается от добровольного возврата указанных средств, они взыскиваются в судебном порядке.</w:t>
      </w:r>
    </w:p>
    <w:p>
      <w:pPr>
        <w:pStyle w:val="0"/>
        <w:spacing w:before="200" w:line-rule="auto"/>
        <w:ind w:firstLine="540"/>
        <w:jc w:val="both"/>
      </w:pPr>
      <w:r>
        <w:rPr>
          <w:sz w:val="20"/>
        </w:rPr>
        <w:t xml:space="preserve">При отсутствии оснований для применения мер ответственности Минфин Чувашии не позднее 1 апреля года, следующего за годом предоставления субсидии, вносит в Кабинет Министров Чувашской Республики предложение об освобождении администрации муниципального образования от применения мер ответственности, предусмотренных </w:t>
      </w:r>
      <w:hyperlink w:history="0" w:anchor="P8532" w:tooltip="4.4. В случае если администрацией муниципального образования по состоянию на 31 декабря года предоставления субсидии допущены нарушения обязательств, предусмотренных соглашением в части достижения значений результатов использования субсидии,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в республик...">
        <w:r>
          <w:rPr>
            <w:sz w:val="20"/>
            <w:color w:val="0000ff"/>
          </w:rPr>
          <w:t xml:space="preserve">пунктом 4.4</w:t>
        </w:r>
      </w:hyperlink>
      <w:r>
        <w:rPr>
          <w:sz w:val="20"/>
        </w:rPr>
        <w:t xml:space="preserve"> настоящих Правил, с приложением соответствующего проекта распоряжения Кабинета Министров Чувашской Республики и заключения, указанного в </w:t>
      </w:r>
      <w:hyperlink w:history="0" w:anchor="P8571" w:tooltip="Минспорт Чувашии на основании документов, подтверждающих наступление обстоятельств непреодолимой силы, предусмотренных абзацами вторым - пятым настоящего пункта, вследствие которых соответствующие обязательства не исполнены, не позднее 10 марта года, следующего за годом предоставления субсидии, подготавливает и представляет в Минфин Чувашии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
        <w:r>
          <w:rPr>
            <w:sz w:val="20"/>
            <w:color w:val="0000ff"/>
          </w:rPr>
          <w:t xml:space="preserve">абзаце восьмом</w:t>
        </w:r>
      </w:hyperlink>
      <w:r>
        <w:rPr>
          <w:sz w:val="20"/>
        </w:rPr>
        <w:t xml:space="preserve"> настоящего пункта.</w:t>
      </w:r>
    </w:p>
    <w:p>
      <w:pPr>
        <w:pStyle w:val="0"/>
        <w:spacing w:before="200" w:line-rule="auto"/>
        <w:ind w:firstLine="540"/>
        <w:jc w:val="both"/>
      </w:pPr>
      <w:r>
        <w:rPr>
          <w:sz w:val="20"/>
        </w:rPr>
        <w:t xml:space="preserve">4.6. В случае нецелевого использования субсидии муниципальным образованием к нему применяются бюджетные меры принуждения, предусмотренные бюджетным законодательством Российской Федерации.</w:t>
      </w:r>
    </w:p>
    <w:p>
      <w:pPr>
        <w:pStyle w:val="0"/>
        <w:jc w:val="both"/>
      </w:pPr>
      <w:r>
        <w:rPr>
          <w:sz w:val="20"/>
        </w:rPr>
        <w:t xml:space="preserve">(п. 4.6 в ред. </w:t>
      </w:r>
      <w:hyperlink w:history="0" r:id="rId548" w:tooltip="Постановление Кабинета Министров ЧР от 30.03.2021 N 11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30.03.2021 N 111)</w:t>
      </w:r>
    </w:p>
    <w:p>
      <w:pPr>
        <w:pStyle w:val="0"/>
        <w:spacing w:before="200" w:line-rule="auto"/>
        <w:ind w:firstLine="540"/>
        <w:jc w:val="both"/>
      </w:pPr>
      <w:r>
        <w:rPr>
          <w:sz w:val="20"/>
        </w:rPr>
        <w:t xml:space="preserve">4.7. Утратил силу. - </w:t>
      </w:r>
      <w:hyperlink w:history="0" r:id="rId549" w:tooltip="Постановление Кабинета Министров ЧР от 30.03.2021 N 11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w:t>
        </w:r>
      </w:hyperlink>
      <w:r>
        <w:rPr>
          <w:sz w:val="20"/>
        </w:rPr>
        <w:t xml:space="preserve"> Кабинета Министров ЧР от 30.03.2021 N 111.</w:t>
      </w:r>
    </w:p>
    <w:p>
      <w:pPr>
        <w:pStyle w:val="0"/>
        <w:spacing w:before="200" w:line-rule="auto"/>
        <w:ind w:firstLine="540"/>
        <w:jc w:val="both"/>
      </w:pPr>
      <w:r>
        <w:rPr>
          <w:sz w:val="20"/>
        </w:rPr>
        <w:t xml:space="preserve">4.8. В случае незаключения муниципальных контрактов муниципальными образованиями в сроки, предусмотренные в </w:t>
      </w:r>
      <w:hyperlink w:history="0" w:anchor="P8440" w:tooltip="условие о предельной дате заключения муниципальных контрактов до 1 апреля года предоставления субсидии, за исключением:">
        <w:r>
          <w:rPr>
            <w:sz w:val="20"/>
            <w:color w:val="0000ff"/>
          </w:rPr>
          <w:t xml:space="preserve">абзацах семнадцатом</w:t>
        </w:r>
      </w:hyperlink>
      <w:r>
        <w:rPr>
          <w:sz w:val="20"/>
        </w:rPr>
        <w:t xml:space="preserve"> - </w:t>
      </w:r>
      <w:hyperlink w:history="0" w:anchor="P8444" w:tooltip="случаев проведения повторного конкурса или новой закупки, если конкурс признан несостоявшимся по основаниям, предусмотренным законодательством Российской Федерации, при которых срок заключения таких муниципальных контрактов продлевается на срок проведения конкурсных процедур;">
        <w:r>
          <w:rPr>
            <w:sz w:val="20"/>
            <w:color w:val="0000ff"/>
          </w:rPr>
          <w:t xml:space="preserve">девятнадцатом пункта 2.2</w:t>
        </w:r>
      </w:hyperlink>
      <w:r>
        <w:rPr>
          <w:sz w:val="20"/>
        </w:rPr>
        <w:t xml:space="preserve"> и </w:t>
      </w:r>
      <w:hyperlink w:history="0" w:anchor="P8399" w:tooltip="Администрацией муниципального образования, направившей письменное обращение о потребности в использовании средств, указанных в абзаце первом настоящего пункта, муниципальные контракты на выполнение работ по развитию спортивной инфраструктуры по месту жительства (далее - муниципальный контракт) должны быть заключены не позднее 15 июня года предоставления субсидии.">
        <w:r>
          <w:rPr>
            <w:sz w:val="20"/>
            <w:color w:val="0000ff"/>
          </w:rPr>
          <w:t xml:space="preserve">абзацем вторым пункта 1.5</w:t>
        </w:r>
      </w:hyperlink>
      <w:r>
        <w:rPr>
          <w:sz w:val="20"/>
        </w:rPr>
        <w:t xml:space="preserve"> настоящих Правил, субсидии подлежат возврату в доход республиканского бюджета Чувашской Республики в срок до 1 июля года предоставления субсидии.</w:t>
      </w:r>
    </w:p>
    <w:p>
      <w:pPr>
        <w:pStyle w:val="0"/>
        <w:jc w:val="both"/>
      </w:pPr>
      <w:r>
        <w:rPr>
          <w:sz w:val="20"/>
        </w:rPr>
        <w:t xml:space="preserve">(п. 4.8 введен </w:t>
      </w:r>
      <w:hyperlink w:history="0" r:id="rId550" w:tooltip="Постановление Кабинета Министров ЧР от 10.05.2023 N 315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10.05.2023 N 315)</w:t>
      </w:r>
    </w:p>
    <w:p>
      <w:pPr>
        <w:pStyle w:val="0"/>
        <w:jc w:val="both"/>
      </w:pPr>
      <w:r>
        <w:rPr>
          <w:sz w:val="20"/>
        </w:rPr>
      </w:r>
    </w:p>
    <w:p>
      <w:pPr>
        <w:pStyle w:val="2"/>
        <w:outlineLvl w:val="3"/>
        <w:jc w:val="center"/>
      </w:pPr>
      <w:r>
        <w:rPr>
          <w:sz w:val="20"/>
        </w:rPr>
        <w:t xml:space="preserve">V. Осуществление контроля</w:t>
      </w:r>
    </w:p>
    <w:p>
      <w:pPr>
        <w:pStyle w:val="0"/>
        <w:jc w:val="both"/>
      </w:pPr>
      <w:r>
        <w:rPr>
          <w:sz w:val="20"/>
        </w:rPr>
      </w:r>
    </w:p>
    <w:p>
      <w:pPr>
        <w:pStyle w:val="0"/>
        <w:ind w:firstLine="540"/>
        <w:jc w:val="both"/>
      </w:pPr>
      <w:r>
        <w:rPr>
          <w:sz w:val="20"/>
        </w:rPr>
        <w:t xml:space="preserve">Минспорт Чувашии 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проверку соблюдения администрациями муниципальных образований условий, целей и порядка предоставления субсидии.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w:t>
      </w:r>
    </w:p>
    <w:p>
      <w:pPr>
        <w:pStyle w:val="0"/>
        <w:jc w:val="right"/>
      </w:pPr>
      <w:r>
        <w:rPr>
          <w:sz w:val="20"/>
        </w:rPr>
        <w:t xml:space="preserve">к Правилам предоставления субсидий</w:t>
      </w:r>
    </w:p>
    <w:p>
      <w:pPr>
        <w:pStyle w:val="0"/>
        <w:jc w:val="right"/>
      </w:pPr>
      <w:r>
        <w:rPr>
          <w:sz w:val="20"/>
        </w:rPr>
        <w:t xml:space="preserve">из республиканского бюджета</w:t>
      </w:r>
    </w:p>
    <w:p>
      <w:pPr>
        <w:pStyle w:val="0"/>
        <w:jc w:val="right"/>
      </w:pPr>
      <w:r>
        <w:rPr>
          <w:sz w:val="20"/>
        </w:rPr>
        <w:t xml:space="preserve">Чувашской Республики бюджетам</w:t>
      </w:r>
    </w:p>
    <w:p>
      <w:pPr>
        <w:pStyle w:val="0"/>
        <w:jc w:val="right"/>
      </w:pPr>
      <w:r>
        <w:rPr>
          <w:sz w:val="20"/>
        </w:rPr>
        <w:t xml:space="preserve">муниципальных округов и бюджетам</w:t>
      </w:r>
    </w:p>
    <w:p>
      <w:pPr>
        <w:pStyle w:val="0"/>
        <w:jc w:val="right"/>
      </w:pPr>
      <w:r>
        <w:rPr>
          <w:sz w:val="20"/>
        </w:rPr>
        <w:t xml:space="preserve">городских округов на развитие</w:t>
      </w:r>
    </w:p>
    <w:p>
      <w:pPr>
        <w:pStyle w:val="0"/>
        <w:jc w:val="right"/>
      </w:pPr>
      <w:r>
        <w:rPr>
          <w:sz w:val="20"/>
        </w:rPr>
        <w:t xml:space="preserve">спортивной инфраструктуры</w:t>
      </w:r>
    </w:p>
    <w:p>
      <w:pPr>
        <w:pStyle w:val="0"/>
        <w:jc w:val="right"/>
      </w:pPr>
      <w:r>
        <w:rPr>
          <w:sz w:val="20"/>
        </w:rPr>
        <w:t xml:space="preserve">по месту жительства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13.12.2021 </w:t>
            </w:r>
            <w:hyperlink w:history="0" r:id="rId551" w:tooltip="Постановление Кабинета Министров ЧР от 13.12.2021 N 6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657</w:t>
              </w:r>
            </w:hyperlink>
            <w:r>
              <w:rPr>
                <w:sz w:val="20"/>
                <w:color w:val="392c69"/>
              </w:rPr>
              <w:t xml:space="preserve">,</w:t>
            </w:r>
          </w:p>
          <w:p>
            <w:pPr>
              <w:pStyle w:val="0"/>
              <w:jc w:val="center"/>
            </w:pPr>
            <w:r>
              <w:rPr>
                <w:sz w:val="20"/>
                <w:color w:val="392c69"/>
              </w:rPr>
              <w:t xml:space="preserve">от 07.12.2022 </w:t>
            </w:r>
            <w:hyperlink w:history="0" r:id="rId552"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8601" w:name="P8601"/>
    <w:bookmarkEnd w:id="8601"/>
    <w:p>
      <w:pPr>
        <w:pStyle w:val="1"/>
        <w:jc w:val="both"/>
      </w:pPr>
      <w:r>
        <w:rPr>
          <w:sz w:val="20"/>
        </w:rPr>
        <w:t xml:space="preserve">                                  ЗАЯВКА</w:t>
      </w:r>
    </w:p>
    <w:p>
      <w:pPr>
        <w:pStyle w:val="1"/>
        <w:jc w:val="both"/>
      </w:pPr>
      <w:r>
        <w:rPr>
          <w:sz w:val="20"/>
        </w:rPr>
        <w:t xml:space="preserve">            о потребности в осуществлении расходов на развитие</w:t>
      </w:r>
    </w:p>
    <w:p>
      <w:pPr>
        <w:pStyle w:val="1"/>
        <w:jc w:val="both"/>
      </w:pPr>
      <w:r>
        <w:rPr>
          <w:sz w:val="20"/>
        </w:rPr>
        <w:t xml:space="preserve">               спортивной инфраструктуры по месту жительства</w:t>
      </w:r>
    </w:p>
    <w:p>
      <w:pPr>
        <w:pStyle w:val="1"/>
        <w:jc w:val="both"/>
      </w:pPr>
      <w:r>
        <w:rPr>
          <w:sz w:val="20"/>
        </w:rPr>
      </w:r>
    </w:p>
    <w:p>
      <w:pPr>
        <w:pStyle w:val="1"/>
        <w:jc w:val="both"/>
      </w:pPr>
      <w:r>
        <w:rPr>
          <w:sz w:val="20"/>
        </w:rPr>
        <w:t xml:space="preserve">    Администрация _________________________________________________________</w:t>
      </w:r>
    </w:p>
    <w:p>
      <w:pPr>
        <w:pStyle w:val="1"/>
        <w:jc w:val="both"/>
      </w:pPr>
      <w:r>
        <w:rPr>
          <w:sz w:val="20"/>
        </w:rPr>
        <w:t xml:space="preserve">                            (наименование муниципального округа</w:t>
      </w:r>
    </w:p>
    <w:p>
      <w:pPr>
        <w:pStyle w:val="1"/>
        <w:jc w:val="both"/>
      </w:pPr>
      <w:r>
        <w:rPr>
          <w:sz w:val="20"/>
        </w:rPr>
        <w:t xml:space="preserve">                                    (городского округа)</w:t>
      </w:r>
    </w:p>
    <w:p>
      <w:pPr>
        <w:pStyle w:val="1"/>
        <w:jc w:val="both"/>
      </w:pPr>
      <w:r>
        <w:rPr>
          <w:sz w:val="20"/>
        </w:rPr>
        <w:t xml:space="preserve">направляет  заявку  о  потребности  в  осуществлении  расходов  на развитие</w:t>
      </w:r>
    </w:p>
    <w:p>
      <w:pPr>
        <w:pStyle w:val="1"/>
        <w:jc w:val="both"/>
      </w:pPr>
      <w:r>
        <w:rPr>
          <w:sz w:val="20"/>
        </w:rPr>
        <w:t xml:space="preserve">спортивной  инфраструктуры по месту жительства в размере _____________ тыс.</w:t>
      </w:r>
    </w:p>
    <w:p>
      <w:pPr>
        <w:pStyle w:val="1"/>
        <w:jc w:val="both"/>
      </w:pPr>
      <w:r>
        <w:rPr>
          <w:sz w:val="20"/>
        </w:rPr>
        <w:t xml:space="preserve">рублей, в том числе на:</w:t>
      </w:r>
    </w:p>
    <w:p>
      <w:pPr>
        <w:pStyle w:val="1"/>
        <w:jc w:val="both"/>
      </w:pPr>
      <w:r>
        <w:rPr>
          <w:sz w:val="20"/>
        </w:rPr>
        <w:t xml:space="preserve">строительно-монтажные работы в размере _____________ тыс. рублей,</w:t>
      </w:r>
    </w:p>
    <w:p>
      <w:pPr>
        <w:pStyle w:val="1"/>
        <w:jc w:val="both"/>
      </w:pPr>
      <w:r>
        <w:rPr>
          <w:sz w:val="20"/>
        </w:rPr>
        <w:t xml:space="preserve">____________________________ в размере _____________ тыс. рублей,</w:t>
      </w:r>
    </w:p>
    <w:p>
      <w:pPr>
        <w:pStyle w:val="1"/>
        <w:jc w:val="both"/>
      </w:pPr>
      <w:r>
        <w:rPr>
          <w:sz w:val="20"/>
        </w:rPr>
        <w:t xml:space="preserve">____________________________ в размере _____________ тыс. рублей,</w:t>
      </w:r>
    </w:p>
    <w:p>
      <w:pPr>
        <w:pStyle w:val="1"/>
        <w:jc w:val="both"/>
      </w:pPr>
      <w:r>
        <w:rPr>
          <w:sz w:val="20"/>
        </w:rPr>
        <w:t xml:space="preserve">и  просит  предоставить  в 20____ году субсидии из республиканского бюджета</w:t>
      </w:r>
    </w:p>
    <w:p>
      <w:pPr>
        <w:pStyle w:val="1"/>
        <w:jc w:val="both"/>
      </w:pPr>
      <w:r>
        <w:rPr>
          <w:sz w:val="20"/>
        </w:rPr>
        <w:t xml:space="preserve">Чувашской Республики бюджету ______________________________________________</w:t>
      </w:r>
    </w:p>
    <w:p>
      <w:pPr>
        <w:pStyle w:val="1"/>
        <w:jc w:val="both"/>
      </w:pPr>
      <w:r>
        <w:rPr>
          <w:sz w:val="20"/>
        </w:rPr>
        <w:t xml:space="preserve">                                 (наименование муниципального округа</w:t>
      </w:r>
    </w:p>
    <w:p>
      <w:pPr>
        <w:pStyle w:val="1"/>
        <w:jc w:val="both"/>
      </w:pPr>
      <w:r>
        <w:rPr>
          <w:sz w:val="20"/>
        </w:rPr>
        <w:t xml:space="preserve">                                          (городского округа)</w:t>
      </w:r>
    </w:p>
    <w:p>
      <w:pPr>
        <w:pStyle w:val="1"/>
        <w:jc w:val="both"/>
      </w:pPr>
      <w:r>
        <w:rPr>
          <w:sz w:val="20"/>
        </w:rPr>
        <w:t xml:space="preserve">на  развитие  спортивной  инфраструктуры  по  месту  жительства  в  размере</w:t>
      </w:r>
    </w:p>
    <w:p>
      <w:pPr>
        <w:pStyle w:val="1"/>
        <w:jc w:val="both"/>
      </w:pPr>
      <w:r>
        <w:rPr>
          <w:sz w:val="20"/>
        </w:rPr>
        <w:t xml:space="preserve">______________________ тыс. рублей за счет средств республиканского бюджета</w:t>
      </w:r>
    </w:p>
    <w:p>
      <w:pPr>
        <w:pStyle w:val="1"/>
        <w:jc w:val="both"/>
      </w:pPr>
      <w:r>
        <w:rPr>
          <w:sz w:val="20"/>
        </w:rPr>
        <w:t xml:space="preserve">Чувашской Республики.</w:t>
      </w:r>
    </w:p>
    <w:p>
      <w:pPr>
        <w:pStyle w:val="1"/>
        <w:jc w:val="both"/>
      </w:pPr>
      <w:r>
        <w:rPr>
          <w:sz w:val="20"/>
        </w:rPr>
      </w:r>
    </w:p>
    <w:p>
      <w:pPr>
        <w:pStyle w:val="1"/>
        <w:jc w:val="both"/>
      </w:pPr>
      <w:r>
        <w:rPr>
          <w:sz w:val="20"/>
        </w:rPr>
        <w:t xml:space="preserve">Глава администрации</w:t>
      </w:r>
    </w:p>
    <w:p>
      <w:pPr>
        <w:pStyle w:val="1"/>
        <w:jc w:val="both"/>
      </w:pPr>
      <w:r>
        <w:rPr>
          <w:sz w:val="20"/>
        </w:rPr>
        <w:t xml:space="preserve">городского округа (глава</w:t>
      </w:r>
    </w:p>
    <w:p>
      <w:pPr>
        <w:pStyle w:val="1"/>
        <w:jc w:val="both"/>
      </w:pPr>
      <w:r>
        <w:rPr>
          <w:sz w:val="20"/>
        </w:rPr>
        <w:t xml:space="preserve">муниципального округа)   _______________ __________________________________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М.П.</w:t>
      </w:r>
    </w:p>
    <w:p>
      <w:pPr>
        <w:pStyle w:val="1"/>
        <w:jc w:val="both"/>
      </w:pPr>
      <w:r>
        <w:rPr>
          <w:sz w:val="20"/>
        </w:rPr>
      </w:r>
    </w:p>
    <w:p>
      <w:pPr>
        <w:pStyle w:val="1"/>
        <w:jc w:val="both"/>
      </w:pPr>
      <w:r>
        <w:rPr>
          <w:sz w:val="20"/>
        </w:rPr>
        <w:t xml:space="preserve">Исполнитель           _________________ ___________________________________</w:t>
      </w:r>
    </w:p>
    <w:p>
      <w:pPr>
        <w:pStyle w:val="1"/>
        <w:jc w:val="both"/>
      </w:pPr>
      <w:r>
        <w:rPr>
          <w:sz w:val="20"/>
        </w:rPr>
        <w:t xml:space="preserve">                         (подпись)             (расшифровка подписи)</w:t>
      </w:r>
    </w:p>
    <w:p>
      <w:pPr>
        <w:pStyle w:val="1"/>
        <w:jc w:val="both"/>
      </w:pPr>
      <w:r>
        <w:rPr>
          <w:sz w:val="20"/>
        </w:rPr>
        <w:t xml:space="preserve">Тел.: ______________________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6</w:t>
      </w:r>
    </w:p>
    <w:p>
      <w:pPr>
        <w:pStyle w:val="0"/>
        <w:jc w:val="right"/>
      </w:pPr>
      <w:r>
        <w:rPr>
          <w:sz w:val="20"/>
        </w:rPr>
        <w:t xml:space="preserve">к подпрограмме "Развитие</w:t>
      </w:r>
    </w:p>
    <w:p>
      <w:pPr>
        <w:pStyle w:val="0"/>
        <w:jc w:val="right"/>
      </w:pPr>
      <w:r>
        <w:rPr>
          <w:sz w:val="20"/>
        </w:rPr>
        <w:t xml:space="preserve">физической культуры</w:t>
      </w:r>
    </w:p>
    <w:p>
      <w:pPr>
        <w:pStyle w:val="0"/>
        <w:jc w:val="right"/>
      </w:pPr>
      <w:r>
        <w:rPr>
          <w:sz w:val="20"/>
        </w:rPr>
        <w:t xml:space="preserve">и массового спорта"</w:t>
      </w:r>
    </w:p>
    <w:p>
      <w:pPr>
        <w:pStyle w:val="0"/>
        <w:jc w:val="right"/>
      </w:pPr>
      <w:r>
        <w:rPr>
          <w:sz w:val="20"/>
        </w:rPr>
        <w:t xml:space="preserve">государственной программы</w:t>
      </w:r>
    </w:p>
    <w:p>
      <w:pPr>
        <w:pStyle w:val="0"/>
        <w:jc w:val="right"/>
      </w:pPr>
      <w:r>
        <w:rPr>
          <w:sz w:val="20"/>
        </w:rPr>
        <w:t xml:space="preserve">Чувашской Республики</w:t>
      </w:r>
    </w:p>
    <w:p>
      <w:pPr>
        <w:pStyle w:val="0"/>
        <w:jc w:val="right"/>
      </w:pPr>
      <w:r>
        <w:rPr>
          <w:sz w:val="20"/>
        </w:rPr>
        <w:t xml:space="preserve">"Развитие физической</w:t>
      </w:r>
    </w:p>
    <w:p>
      <w:pPr>
        <w:pStyle w:val="0"/>
        <w:jc w:val="right"/>
      </w:pPr>
      <w:r>
        <w:rPr>
          <w:sz w:val="20"/>
        </w:rPr>
        <w:t xml:space="preserve">культуры и спорта"</w:t>
      </w:r>
    </w:p>
    <w:p>
      <w:pPr>
        <w:pStyle w:val="0"/>
        <w:jc w:val="both"/>
      </w:pPr>
      <w:r>
        <w:rPr>
          <w:sz w:val="20"/>
        </w:rPr>
      </w:r>
    </w:p>
    <w:bookmarkStart w:id="8646" w:name="P8646"/>
    <w:bookmarkEnd w:id="8646"/>
    <w:p>
      <w:pPr>
        <w:pStyle w:val="2"/>
        <w:jc w:val="center"/>
      </w:pPr>
      <w:r>
        <w:rPr>
          <w:sz w:val="20"/>
        </w:rPr>
        <w:t xml:space="preserve">ПРАВИЛА</w:t>
      </w:r>
    </w:p>
    <w:p>
      <w:pPr>
        <w:pStyle w:val="2"/>
        <w:jc w:val="center"/>
      </w:pPr>
      <w:r>
        <w:rPr>
          <w:sz w:val="20"/>
        </w:rPr>
        <w:t xml:space="preserve">ПРЕДОСТАВЛЕНИЯ СУБСИДИЙ ИЗ РЕСПУБЛИКАНСКОГО БЮДЖЕТА</w:t>
      </w:r>
    </w:p>
    <w:p>
      <w:pPr>
        <w:pStyle w:val="2"/>
        <w:jc w:val="center"/>
      </w:pPr>
      <w:r>
        <w:rPr>
          <w:sz w:val="20"/>
        </w:rPr>
        <w:t xml:space="preserve">ЧУВАШСКОЙ РЕСПУБЛИКИ БЮДЖЕТАМ МУНИЦИПАЛЬНЫХ ОКРУГОВ</w:t>
      </w:r>
    </w:p>
    <w:p>
      <w:pPr>
        <w:pStyle w:val="2"/>
        <w:jc w:val="center"/>
      </w:pPr>
      <w:r>
        <w:rPr>
          <w:sz w:val="20"/>
        </w:rPr>
        <w:t xml:space="preserve">И БЮДЖЕТАМ ГОРОДСКИХ ОКРУГОВ НА СОЗДАНИЕ И (ИЛИ) РАЗВИТИЕ</w:t>
      </w:r>
    </w:p>
    <w:p>
      <w:pPr>
        <w:pStyle w:val="2"/>
        <w:jc w:val="center"/>
      </w:pPr>
      <w:r>
        <w:rPr>
          <w:sz w:val="20"/>
        </w:rPr>
        <w:t xml:space="preserve">ОБЪЕКТОВ СПОРТА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553" w:tooltip="Постановление Кабинета Министров ЧР от 10.06.2020 N 28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color w:val="392c69"/>
              </w:rPr>
              <w:t xml:space="preserve"> Кабинета Министров ЧР от 10.06.2020 N 284;</w:t>
            </w:r>
          </w:p>
          <w:p>
            <w:pPr>
              <w:pStyle w:val="0"/>
              <w:jc w:val="center"/>
            </w:pPr>
            <w:r>
              <w:rPr>
                <w:sz w:val="20"/>
                <w:color w:val="392c69"/>
              </w:rPr>
              <w:t xml:space="preserve">в ред. Постановлений Кабинета Министров ЧР от 26.08.2020 </w:t>
            </w:r>
            <w:hyperlink w:history="0" r:id="rId554" w:tooltip="Постановление Кабинета Министров ЧР от 26.08.2020 N 492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492</w:t>
              </w:r>
            </w:hyperlink>
            <w:r>
              <w:rPr>
                <w:sz w:val="20"/>
                <w:color w:val="392c69"/>
              </w:rPr>
              <w:t xml:space="preserve">,</w:t>
            </w:r>
          </w:p>
          <w:p>
            <w:pPr>
              <w:pStyle w:val="0"/>
              <w:jc w:val="center"/>
            </w:pPr>
            <w:r>
              <w:rPr>
                <w:sz w:val="20"/>
                <w:color w:val="392c69"/>
              </w:rPr>
              <w:t xml:space="preserve">от 30.03.2021 </w:t>
            </w:r>
            <w:hyperlink w:history="0" r:id="rId555" w:tooltip="Постановление Кабинета Министров ЧР от 30.03.2021 N 11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111</w:t>
              </w:r>
            </w:hyperlink>
            <w:r>
              <w:rPr>
                <w:sz w:val="20"/>
                <w:color w:val="392c69"/>
              </w:rPr>
              <w:t xml:space="preserve">, от 13.12.2021 </w:t>
            </w:r>
            <w:hyperlink w:history="0" r:id="rId556" w:tooltip="Постановление Кабинета Министров ЧР от 13.12.2021 N 6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657</w:t>
              </w:r>
            </w:hyperlink>
            <w:r>
              <w:rPr>
                <w:sz w:val="20"/>
                <w:color w:val="392c69"/>
              </w:rPr>
              <w:t xml:space="preserve">, от 07.12.2022 </w:t>
            </w:r>
            <w:hyperlink w:history="0" r:id="rId557"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654</w:t>
              </w:r>
            </w:hyperlink>
            <w:r>
              <w:rPr>
                <w:sz w:val="20"/>
                <w:color w:val="392c69"/>
              </w:rPr>
              <w:t xml:space="preserve">,</w:t>
            </w:r>
          </w:p>
          <w:p>
            <w:pPr>
              <w:pStyle w:val="0"/>
              <w:jc w:val="center"/>
            </w:pPr>
            <w:r>
              <w:rPr>
                <w:sz w:val="20"/>
                <w:color w:val="392c69"/>
              </w:rPr>
              <w:t xml:space="preserve">от 31.01.2023 </w:t>
            </w:r>
            <w:hyperlink w:history="0" r:id="rId558" w:tooltip="Постановление Кабинета Министров ЧР от 31.01.2023 N 50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50</w:t>
              </w:r>
            </w:hyperlink>
            <w:r>
              <w:rPr>
                <w:sz w:val="20"/>
                <w:color w:val="392c69"/>
              </w:rPr>
              <w:t xml:space="preserve">, от 10.05.2023 </w:t>
            </w:r>
            <w:hyperlink w:history="0" r:id="rId559" w:tooltip="Постановление Кабинета Министров ЧР от 10.05.2023 N 315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315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3"/>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Настоящие Правила регламентируют цели, порядок и условия предоставления субсидий бюджетам муниципальных округов и бюджетам городских округов на создание и (или) развитие объектов спорта (далее - субсидия) в рамках подпрограммы "Развитие физической культуры и массового спорта" государственной программы Чувашской Республики "Развитие физической культуры и спорта" (далее соответственно - подпрограмма, Государственная программа).</w:t>
      </w:r>
    </w:p>
    <w:p>
      <w:pPr>
        <w:pStyle w:val="0"/>
        <w:jc w:val="both"/>
      </w:pPr>
      <w:r>
        <w:rPr>
          <w:sz w:val="20"/>
        </w:rPr>
        <w:t xml:space="preserve">(в ред. Постановлений Кабинета Министров ЧР от 13.12.2021 </w:t>
      </w:r>
      <w:hyperlink w:history="0" r:id="rId560" w:tooltip="Постановление Кабинета Министров ЧР от 13.12.2021 N 6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657</w:t>
        </w:r>
      </w:hyperlink>
      <w:r>
        <w:rPr>
          <w:sz w:val="20"/>
        </w:rPr>
        <w:t xml:space="preserve">, от 07.12.2022 </w:t>
      </w:r>
      <w:hyperlink w:history="0" r:id="rId561"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654</w:t>
        </w:r>
      </w:hyperlink>
      <w:r>
        <w:rPr>
          <w:sz w:val="20"/>
        </w:rPr>
        <w:t xml:space="preserve">)</w:t>
      </w:r>
    </w:p>
    <w:bookmarkStart w:id="8661" w:name="P8661"/>
    <w:bookmarkEnd w:id="8661"/>
    <w:p>
      <w:pPr>
        <w:pStyle w:val="0"/>
        <w:spacing w:before="200" w:line-rule="auto"/>
        <w:ind w:firstLine="540"/>
        <w:jc w:val="both"/>
      </w:pPr>
      <w:r>
        <w:rPr>
          <w:sz w:val="20"/>
        </w:rPr>
        <w:t xml:space="preserve">1.2. Субсидии предоставляются бюджетам муниципальных округов и бюджетам городских округов в целях софинансирования расходных обязательств муниципальных образований (далее соответственно - бюджет муниципального образования, муниципальное образование), связанных с реализацией мероприятий муниципальных программ, направленных на создание и (или) развитие объектов спорта.</w:t>
      </w:r>
    </w:p>
    <w:p>
      <w:pPr>
        <w:pStyle w:val="0"/>
        <w:jc w:val="both"/>
      </w:pPr>
      <w:r>
        <w:rPr>
          <w:sz w:val="20"/>
        </w:rPr>
        <w:t xml:space="preserve">(в ред. Постановлений Кабинета Министров ЧР от 13.12.2021 </w:t>
      </w:r>
      <w:hyperlink w:history="0" r:id="rId562" w:tooltip="Постановление Кабинета Министров ЧР от 13.12.2021 N 6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657</w:t>
        </w:r>
      </w:hyperlink>
      <w:r>
        <w:rPr>
          <w:sz w:val="20"/>
        </w:rPr>
        <w:t xml:space="preserve">, от 07.12.2022 </w:t>
      </w:r>
      <w:hyperlink w:history="0" r:id="rId563"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654</w:t>
        </w:r>
      </w:hyperlink>
      <w:r>
        <w:rPr>
          <w:sz w:val="20"/>
        </w:rPr>
        <w:t xml:space="preserve">)</w:t>
      </w:r>
    </w:p>
    <w:p>
      <w:pPr>
        <w:pStyle w:val="0"/>
        <w:spacing w:before="200" w:line-rule="auto"/>
        <w:ind w:firstLine="540"/>
        <w:jc w:val="both"/>
      </w:pPr>
      <w:r>
        <w:rPr>
          <w:sz w:val="20"/>
        </w:rPr>
        <w:t xml:space="preserve">1.3. В настоящих Правилах используются следующие основные понятия:</w:t>
      </w:r>
    </w:p>
    <w:p>
      <w:pPr>
        <w:pStyle w:val="0"/>
        <w:spacing w:before="200" w:line-rule="auto"/>
        <w:ind w:firstLine="540"/>
        <w:jc w:val="both"/>
      </w:pPr>
      <w:r>
        <w:rPr>
          <w:sz w:val="20"/>
        </w:rPr>
        <w:t xml:space="preserve">а) "создание" - строительство объектов спорта (в том числе на месте сносимых объектов капитального строительства) и их оснащение спортивным инвентарем и оборудованием;</w:t>
      </w:r>
    </w:p>
    <w:p>
      <w:pPr>
        <w:pStyle w:val="0"/>
        <w:spacing w:before="200" w:line-rule="auto"/>
        <w:ind w:firstLine="540"/>
        <w:jc w:val="both"/>
      </w:pPr>
      <w:r>
        <w:rPr>
          <w:sz w:val="20"/>
        </w:rPr>
        <w:t xml:space="preserve">б) "развитие" - реконструкция объектов спорта и их оснащение спортивным инвентарем и оборудованием.</w:t>
      </w:r>
    </w:p>
    <w:p>
      <w:pPr>
        <w:pStyle w:val="0"/>
        <w:spacing w:before="200" w:line-rule="auto"/>
        <w:ind w:firstLine="540"/>
        <w:jc w:val="both"/>
      </w:pPr>
      <w:r>
        <w:rPr>
          <w:sz w:val="20"/>
        </w:rPr>
        <w:t xml:space="preserve">1.4. Финансирование расходов на предоставление субсидий осуществляется за счет средств республиканского бюджета Чувашской Республики и субсидий из федерального бюджета, поступающих на указанные цели.</w:t>
      </w:r>
    </w:p>
    <w:p>
      <w:pPr>
        <w:pStyle w:val="0"/>
        <w:spacing w:before="200" w:line-rule="auto"/>
        <w:ind w:firstLine="540"/>
        <w:jc w:val="both"/>
      </w:pPr>
      <w:r>
        <w:rPr>
          <w:sz w:val="20"/>
        </w:rPr>
        <w:t xml:space="preserve">В случае отсутствия субсидий из федерального бюджета на указанные цели создание и (или) развитие объектов спорта осуществляется за счет средств республиканского бюджета Чувашской Республики без софинансирования из федерального бюджета.</w:t>
      </w:r>
    </w:p>
    <w:p>
      <w:pPr>
        <w:pStyle w:val="0"/>
        <w:spacing w:before="200" w:line-rule="auto"/>
        <w:ind w:firstLine="540"/>
        <w:jc w:val="both"/>
      </w:pPr>
      <w:r>
        <w:rPr>
          <w:sz w:val="20"/>
        </w:rPr>
        <w:t xml:space="preserve">1.5. В случае образования экономии по результатам заключения муниципальных контрактов на поставки товаров, выполнение работ и оказание услуг при наличии потребности в соответствии с решением Министерства физической культуры и спорта Чувашской Республики по согласованию с Министерством финансов Чувашской Республики (далее соответственно - Минспорт Чувашии, Минфин Чувашии) сумма экономии может быть использована на те же цели в порядке, установленном настоящими Правилами, для осуществления расходов, источником финансового обеспечения которых является субсидия.</w:t>
      </w:r>
    </w:p>
    <w:bookmarkStart w:id="8669" w:name="P8669"/>
    <w:bookmarkEnd w:id="8669"/>
    <w:p>
      <w:pPr>
        <w:pStyle w:val="0"/>
        <w:spacing w:before="200" w:line-rule="auto"/>
        <w:ind w:firstLine="540"/>
        <w:jc w:val="both"/>
      </w:pPr>
      <w:r>
        <w:rPr>
          <w:sz w:val="20"/>
        </w:rPr>
        <w:t xml:space="preserve">Администрацией муниципального образования, направившей письменное обращение о потребности в использовании средств, указанных в абзаце первом настоящего пункта, муниципальные контракты на создание и (или) развитие объектов спорта (далее - муниципальный контракт) должны быть заключены не позднее 15 июня года предоставления субсидии.</w:t>
      </w:r>
    </w:p>
    <w:p>
      <w:pPr>
        <w:pStyle w:val="0"/>
        <w:jc w:val="both"/>
      </w:pPr>
      <w:r>
        <w:rPr>
          <w:sz w:val="20"/>
        </w:rPr>
        <w:t xml:space="preserve">(абзац введен </w:t>
      </w:r>
      <w:hyperlink w:history="0" r:id="rId564" w:tooltip="Постановление Кабинета Министров ЧР от 10.05.2023 N 315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10.05.2023 N 315)</w:t>
      </w:r>
    </w:p>
    <w:p>
      <w:pPr>
        <w:pStyle w:val="0"/>
        <w:jc w:val="both"/>
      </w:pPr>
      <w:r>
        <w:rPr>
          <w:sz w:val="20"/>
        </w:rPr>
        <w:t xml:space="preserve">(п. 1.5 введен </w:t>
      </w:r>
      <w:hyperlink w:history="0" r:id="rId565" w:tooltip="Постановление Кабинета Министров ЧР от 26.08.2020 N 492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26.08.2020 N 492)</w:t>
      </w:r>
    </w:p>
    <w:p>
      <w:pPr>
        <w:pStyle w:val="0"/>
        <w:jc w:val="both"/>
      </w:pPr>
      <w:r>
        <w:rPr>
          <w:sz w:val="20"/>
        </w:rPr>
      </w:r>
    </w:p>
    <w:p>
      <w:pPr>
        <w:pStyle w:val="2"/>
        <w:outlineLvl w:val="3"/>
        <w:jc w:val="center"/>
      </w:pPr>
      <w:r>
        <w:rPr>
          <w:sz w:val="20"/>
        </w:rPr>
        <w:t xml:space="preserve">II. Порядок, условия и методика</w:t>
      </w:r>
    </w:p>
    <w:p>
      <w:pPr>
        <w:pStyle w:val="2"/>
        <w:jc w:val="center"/>
      </w:pPr>
      <w:r>
        <w:rPr>
          <w:sz w:val="20"/>
        </w:rPr>
        <w:t xml:space="preserve">распределения и предоставления субсидий</w:t>
      </w:r>
    </w:p>
    <w:p>
      <w:pPr>
        <w:pStyle w:val="0"/>
        <w:jc w:val="both"/>
      </w:pPr>
      <w:r>
        <w:rPr>
          <w:sz w:val="20"/>
        </w:rPr>
      </w:r>
    </w:p>
    <w:p>
      <w:pPr>
        <w:pStyle w:val="0"/>
        <w:ind w:firstLine="540"/>
        <w:jc w:val="both"/>
      </w:pPr>
      <w:r>
        <w:rPr>
          <w:sz w:val="20"/>
        </w:rPr>
        <w:t xml:space="preserve">2.1. Условиями предоставления субсидии являются:</w:t>
      </w:r>
    </w:p>
    <w:p>
      <w:pPr>
        <w:pStyle w:val="0"/>
        <w:spacing w:before="200" w:line-rule="auto"/>
        <w:ind w:firstLine="540"/>
        <w:jc w:val="both"/>
      </w:pPr>
      <w:r>
        <w:rPr>
          <w:sz w:val="20"/>
        </w:rPr>
        <w:t xml:space="preserve">наличие </w:t>
      </w:r>
      <w:hyperlink w:history="0" w:anchor="P8869" w:tooltip="                                  ЗАЯВКА">
        <w:r>
          <w:rPr>
            <w:sz w:val="20"/>
            <w:color w:val="0000ff"/>
          </w:rPr>
          <w:t xml:space="preserve">заявки</w:t>
        </w:r>
      </w:hyperlink>
      <w:r>
        <w:rPr>
          <w:sz w:val="20"/>
        </w:rPr>
        <w:t xml:space="preserve"> о потребности в осуществлении расходов на создание и (или) развитие объектов спорта по форме согласно приложению к настоящим Правилам (далее - заявка);</w:t>
      </w:r>
    </w:p>
    <w:p>
      <w:pPr>
        <w:pStyle w:val="0"/>
        <w:spacing w:before="200" w:line-rule="auto"/>
        <w:ind w:firstLine="540"/>
        <w:jc w:val="both"/>
      </w:pPr>
      <w:r>
        <w:rPr>
          <w:sz w:val="20"/>
        </w:rPr>
        <w:t xml:space="preserve">абзац утратил силу. - </w:t>
      </w:r>
      <w:hyperlink w:history="0" r:id="rId566" w:tooltip="Постановление Кабинета Министров ЧР от 31.01.2023 N 50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w:t>
        </w:r>
      </w:hyperlink>
      <w:r>
        <w:rPr>
          <w:sz w:val="20"/>
        </w:rPr>
        <w:t xml:space="preserve"> Кабинета Министров ЧР от 31.01.2023 N 50;</w:t>
      </w:r>
    </w:p>
    <w:p>
      <w:pPr>
        <w:pStyle w:val="0"/>
        <w:spacing w:before="200" w:line-rule="auto"/>
        <w:ind w:firstLine="540"/>
        <w:jc w:val="both"/>
      </w:pPr>
      <w:r>
        <w:rPr>
          <w:sz w:val="20"/>
        </w:rPr>
        <w:t xml:space="preserve">наличие муниципального правового акта (за исключением решения о бюджете), утверждающего перечень мероприятий, в целях софинансирования которых предоставляется субсидия;</w:t>
      </w:r>
    </w:p>
    <w:p>
      <w:pPr>
        <w:pStyle w:val="0"/>
        <w:jc w:val="both"/>
      </w:pPr>
      <w:r>
        <w:rPr>
          <w:sz w:val="20"/>
        </w:rPr>
        <w:t xml:space="preserve">(в ред. Постановлений Кабинета Министров ЧР от 30.03.2021 </w:t>
      </w:r>
      <w:hyperlink w:history="0" r:id="rId567" w:tooltip="Постановление Кабинета Министров ЧР от 30.03.2021 N 11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111</w:t>
        </w:r>
      </w:hyperlink>
      <w:r>
        <w:rPr>
          <w:sz w:val="20"/>
        </w:rPr>
        <w:t xml:space="preserve">, от 13.12.2021 </w:t>
      </w:r>
      <w:hyperlink w:history="0" r:id="rId568" w:tooltip="Постановление Кабинета Министров ЧР от 13.12.2021 N 6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657</w:t>
        </w:r>
      </w:hyperlink>
      <w:r>
        <w:rPr>
          <w:sz w:val="20"/>
        </w:rPr>
        <w:t xml:space="preserve">)</w:t>
      </w:r>
    </w:p>
    <w:p>
      <w:pPr>
        <w:pStyle w:val="0"/>
        <w:spacing w:before="200" w:line-rule="auto"/>
        <w:ind w:firstLine="540"/>
        <w:jc w:val="both"/>
      </w:pPr>
      <w:r>
        <w:rPr>
          <w:sz w:val="20"/>
        </w:rPr>
        <w:t xml:space="preserve">наличие объектов спорта в Государственной программе (подпрограмме) и республиканской адресной инвестиционной программе;</w:t>
      </w:r>
    </w:p>
    <w:p>
      <w:pPr>
        <w:pStyle w:val="0"/>
        <w:spacing w:before="200" w:line-rule="auto"/>
        <w:ind w:firstLine="540"/>
        <w:jc w:val="both"/>
      </w:pPr>
      <w:r>
        <w:rPr>
          <w:sz w:val="20"/>
        </w:rPr>
        <w:t xml:space="preserve">наличие положительного заключения государственной экспертизы проектной документации, содержащего оценку достоверности определения сметной стоимости;</w:t>
      </w:r>
    </w:p>
    <w:p>
      <w:pPr>
        <w:pStyle w:val="0"/>
        <w:spacing w:before="200" w:line-rule="auto"/>
        <w:ind w:firstLine="540"/>
        <w:jc w:val="both"/>
      </w:pPr>
      <w:r>
        <w:rPr>
          <w:sz w:val="20"/>
        </w:rPr>
        <w:t xml:space="preserve">наличие правоустанавливающих документов на земельный участок, предназначенный для создания и (или) развития объекта спорта;</w:t>
      </w:r>
    </w:p>
    <w:p>
      <w:pPr>
        <w:pStyle w:val="0"/>
        <w:spacing w:before="200" w:line-rule="auto"/>
        <w:ind w:firstLine="540"/>
        <w:jc w:val="both"/>
      </w:pPr>
      <w:r>
        <w:rPr>
          <w:sz w:val="20"/>
        </w:rPr>
        <w:t xml:space="preserve">заключение соглашения о предоставлении субсидии между Минспортом Чувашии и администрацией муниципального образования по типовой форме, утвержденной Минфином Чувашии (далее - соглашение);</w:t>
      </w:r>
    </w:p>
    <w:p>
      <w:pPr>
        <w:pStyle w:val="0"/>
        <w:jc w:val="both"/>
      </w:pPr>
      <w:r>
        <w:rPr>
          <w:sz w:val="20"/>
        </w:rPr>
        <w:t xml:space="preserve">(в ред. </w:t>
      </w:r>
      <w:hyperlink w:history="0" r:id="rId569" w:tooltip="Постановление Кабинета Министров ЧР от 26.08.2020 N 492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26.08.2020 N 492)</w:t>
      </w:r>
    </w:p>
    <w:p>
      <w:pPr>
        <w:pStyle w:val="0"/>
        <w:spacing w:before="200" w:line-rule="auto"/>
        <w:ind w:firstLine="540"/>
        <w:jc w:val="both"/>
      </w:pPr>
      <w:r>
        <w:rPr>
          <w:sz w:val="20"/>
        </w:rPr>
        <w:t xml:space="preserve">наличие обязательства муниципального образования об использовании типовой проектной документации (при наличии такой документации).</w:t>
      </w:r>
    </w:p>
    <w:p>
      <w:pPr>
        <w:pStyle w:val="0"/>
        <w:jc w:val="both"/>
      </w:pPr>
      <w:r>
        <w:rPr>
          <w:sz w:val="20"/>
        </w:rPr>
        <w:t xml:space="preserve">(в ред. </w:t>
      </w:r>
      <w:hyperlink w:history="0" r:id="rId570"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07.12.2022 N 654)</w:t>
      </w:r>
    </w:p>
    <w:p>
      <w:pPr>
        <w:pStyle w:val="0"/>
        <w:spacing w:before="200" w:line-rule="auto"/>
        <w:ind w:firstLine="540"/>
        <w:jc w:val="both"/>
      </w:pPr>
      <w:r>
        <w:rPr>
          <w:sz w:val="20"/>
        </w:rPr>
        <w:t xml:space="preserve">2.2. Субсидия на реализацию мероприятий, указанных в </w:t>
      </w:r>
      <w:hyperlink w:history="0" w:anchor="P8661" w:tooltip="1.2. Субсидии предоставляются бюджетам муниципальных округов и бюджетам городских округов в целях софинансирования расходных обязательств муниципальных образований (далее соответственно - бюджет муниципального образования, муниципальное образование), связанных с реализацией мероприятий муниципальных программ, направленных на создание и (или) развитие объектов спорта.">
        <w:r>
          <w:rPr>
            <w:sz w:val="20"/>
            <w:color w:val="0000ff"/>
          </w:rPr>
          <w:t xml:space="preserve">пункте 1.2</w:t>
        </w:r>
      </w:hyperlink>
      <w:r>
        <w:rPr>
          <w:sz w:val="20"/>
        </w:rPr>
        <w:t xml:space="preserve"> настоящих Правил, предоставляется на основании соглашения, в котором предусматриваются:</w:t>
      </w:r>
    </w:p>
    <w:p>
      <w:pPr>
        <w:pStyle w:val="0"/>
        <w:spacing w:before="200" w:line-rule="auto"/>
        <w:ind w:firstLine="540"/>
        <w:jc w:val="both"/>
      </w:pPr>
      <w:r>
        <w:rPr>
          <w:sz w:val="20"/>
        </w:rPr>
        <w:t xml:space="preserve">размер предоставляемой субсидии, цели, порядок, условия и сроки ее перечисления в бюджет муниципального образования, а также объем бюджетных ассигнований бюджета муниципального образования на исполнение соответствующих расходных обязательств;</w:t>
      </w:r>
    </w:p>
    <w:p>
      <w:pPr>
        <w:pStyle w:val="0"/>
        <w:spacing w:before="200" w:line-rule="auto"/>
        <w:ind w:firstLine="540"/>
        <w:jc w:val="both"/>
      </w:pPr>
      <w:r>
        <w:rPr>
          <w:sz w:val="20"/>
        </w:rPr>
        <w:t xml:space="preserve">уровень софинансирования, выраженный в процентах от объема бюджетных ассигнований на исполнение расходных обязательств муниципального образования, предусмотренных в бюджете муниципального образования, в целях софинансирования которых предоставляется субсидия, установленный с учетом предельного уровня софинансирования, определенного в порядке, установленном Кабинетом Министров Чувашской Республики;</w:t>
      </w:r>
    </w:p>
    <w:p>
      <w:pPr>
        <w:pStyle w:val="0"/>
        <w:jc w:val="both"/>
      </w:pPr>
      <w:r>
        <w:rPr>
          <w:sz w:val="20"/>
        </w:rPr>
        <w:t xml:space="preserve">(в ред. </w:t>
      </w:r>
      <w:hyperlink w:history="0" r:id="rId571" w:tooltip="Постановление Кабинета Министров ЧР от 13.12.2021 N 6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13.12.2021 N 657)</w:t>
      </w:r>
    </w:p>
    <w:p>
      <w:pPr>
        <w:pStyle w:val="0"/>
        <w:spacing w:before="200" w:line-rule="auto"/>
        <w:ind w:firstLine="540"/>
        <w:jc w:val="both"/>
      </w:pPr>
      <w:r>
        <w:rPr>
          <w:sz w:val="20"/>
        </w:rPr>
        <w:t xml:space="preserve">направления использования субсидии;</w:t>
      </w:r>
    </w:p>
    <w:p>
      <w:pPr>
        <w:pStyle w:val="0"/>
        <w:spacing w:before="200" w:line-rule="auto"/>
        <w:ind w:firstLine="540"/>
        <w:jc w:val="both"/>
      </w:pPr>
      <w:r>
        <w:rPr>
          <w:sz w:val="20"/>
        </w:rPr>
        <w:t xml:space="preserve">перечень документов, представляемых администрацией муниципального образования для получения субсидии;</w:t>
      </w:r>
    </w:p>
    <w:p>
      <w:pPr>
        <w:pStyle w:val="0"/>
        <w:spacing w:before="200" w:line-rule="auto"/>
        <w:ind w:firstLine="540"/>
        <w:jc w:val="both"/>
      </w:pPr>
      <w:r>
        <w:rPr>
          <w:sz w:val="20"/>
        </w:rPr>
        <w:t xml:space="preserve">перечень объектов спорта с указанием наименований, адресов (при наличии), мощности, сроков ввода в эксплуатацию, стоимости (предельной стоимости) указанных объектов;</w:t>
      </w:r>
    </w:p>
    <w:bookmarkStart w:id="8695" w:name="P8695"/>
    <w:bookmarkEnd w:id="8695"/>
    <w:p>
      <w:pPr>
        <w:pStyle w:val="0"/>
        <w:spacing w:before="200" w:line-rule="auto"/>
        <w:ind w:firstLine="540"/>
        <w:jc w:val="both"/>
      </w:pPr>
      <w:r>
        <w:rPr>
          <w:sz w:val="20"/>
        </w:rPr>
        <w:t xml:space="preserve">обязательство муниципального образования по соблюдению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w:t>
      </w:r>
    </w:p>
    <w:p>
      <w:pPr>
        <w:pStyle w:val="0"/>
        <w:spacing w:before="200" w:line-rule="auto"/>
        <w:ind w:firstLine="540"/>
        <w:jc w:val="both"/>
      </w:pPr>
      <w:r>
        <w:rPr>
          <w:sz w:val="20"/>
        </w:rPr>
        <w:t xml:space="preserve">обязательство муниципального образования по использованию типовой проектной документации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(при наличии такой документации);</w:t>
      </w:r>
    </w:p>
    <w:p>
      <w:pPr>
        <w:pStyle w:val="0"/>
        <w:jc w:val="both"/>
      </w:pPr>
      <w:r>
        <w:rPr>
          <w:sz w:val="20"/>
        </w:rPr>
        <w:t xml:space="preserve">(в ред. </w:t>
      </w:r>
      <w:hyperlink w:history="0" r:id="rId572"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07.12.2022 N 654)</w:t>
      </w:r>
    </w:p>
    <w:bookmarkStart w:id="8698" w:name="P8698"/>
    <w:bookmarkEnd w:id="8698"/>
    <w:p>
      <w:pPr>
        <w:pStyle w:val="0"/>
        <w:spacing w:before="200" w:line-rule="auto"/>
        <w:ind w:firstLine="540"/>
        <w:jc w:val="both"/>
      </w:pPr>
      <w:r>
        <w:rPr>
          <w:sz w:val="20"/>
        </w:rPr>
        <w:t xml:space="preserve">значения результатов использования субсидии, которые должны соответствовать значениям целевых показателей (индикаторов) Государственной программы (подпрограммы), и обязательство муниципального образования по их достижению;</w:t>
      </w:r>
    </w:p>
    <w:p>
      <w:pPr>
        <w:pStyle w:val="0"/>
        <w:spacing w:before="200" w:line-rule="auto"/>
        <w:ind w:firstLine="540"/>
        <w:jc w:val="both"/>
      </w:pPr>
      <w:r>
        <w:rPr>
          <w:sz w:val="20"/>
        </w:rPr>
        <w:t xml:space="preserve">обязательство муниципального образования по согласованию с Минспортом Чувашии муниципальных программ (подпрограмм), софинансируемых за счет средств республиканского бюджета Чувашской Республики, и внесения в них изменений, которые влекут изменения объемов финансирования и (или) показателей муниципальных программ (подпрограмм) и (или) изменения состава мероприятий указанных программ (подпрограмм), на которые предоставляется субсидия;</w:t>
      </w:r>
    </w:p>
    <w:p>
      <w:pPr>
        <w:pStyle w:val="0"/>
        <w:spacing w:before="200" w:line-rule="auto"/>
        <w:ind w:firstLine="540"/>
        <w:jc w:val="both"/>
      </w:pPr>
      <w:r>
        <w:rPr>
          <w:sz w:val="20"/>
        </w:rPr>
        <w:t xml:space="preserve">реквизиты муниципального правового акта (за исключением решения о бюджете), устанавливающего расходные обязательства муниципального образования, в целях софинансирования которых предоставляется субсидия;</w:t>
      </w:r>
    </w:p>
    <w:p>
      <w:pPr>
        <w:pStyle w:val="0"/>
        <w:jc w:val="both"/>
      </w:pPr>
      <w:r>
        <w:rPr>
          <w:sz w:val="20"/>
        </w:rPr>
        <w:t xml:space="preserve">(в ред. </w:t>
      </w:r>
      <w:hyperlink w:history="0" r:id="rId573" w:tooltip="Постановление Кабинета Министров ЧР от 13.12.2021 N 6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13.12.2021 N 657)</w:t>
      </w:r>
    </w:p>
    <w:p>
      <w:pPr>
        <w:pStyle w:val="0"/>
        <w:spacing w:before="200" w:line-rule="auto"/>
        <w:ind w:firstLine="540"/>
        <w:jc w:val="both"/>
      </w:pPr>
      <w:r>
        <w:rPr>
          <w:sz w:val="20"/>
        </w:rPr>
        <w:t xml:space="preserve">сроки и порядок представления в государственной интегрированной информационной системе управления общественными финансами "Электронный бюджет" при наличии технической возможности отчетности об осуществлении расходов бюджета муниципального образования, в целях софинансирования которых предоставляется субсидия, а также о достижении значений результатов использования субсидии;</w:t>
      </w:r>
    </w:p>
    <w:p>
      <w:pPr>
        <w:pStyle w:val="0"/>
        <w:spacing w:before="200" w:line-rule="auto"/>
        <w:ind w:firstLine="540"/>
        <w:jc w:val="both"/>
      </w:pPr>
      <w:r>
        <w:rPr>
          <w:sz w:val="20"/>
        </w:rPr>
        <w:t xml:space="preserve">указание структурного подразделения администрации муниципального образования, на которое возлагаются функции по исполнению (координации исполнения) соглашения со стороны муниципального образования и представлению отчетности;</w:t>
      </w:r>
    </w:p>
    <w:p>
      <w:pPr>
        <w:pStyle w:val="0"/>
        <w:spacing w:before="200" w:line-rule="auto"/>
        <w:ind w:firstLine="540"/>
        <w:jc w:val="both"/>
      </w:pPr>
      <w:r>
        <w:rPr>
          <w:sz w:val="20"/>
        </w:rPr>
        <w:t xml:space="preserve">порядок осуществления контроля за выполнением муниципальным образованием обязательств, предусмотренных соглашением;</w:t>
      </w:r>
    </w:p>
    <w:p>
      <w:pPr>
        <w:pStyle w:val="0"/>
        <w:spacing w:before="200" w:line-rule="auto"/>
        <w:ind w:firstLine="540"/>
        <w:jc w:val="both"/>
      </w:pPr>
      <w:r>
        <w:rPr>
          <w:sz w:val="20"/>
        </w:rPr>
        <w:t xml:space="preserve">порядок возврата не использованных муниципальным образованием остатков субсидии;</w:t>
      </w:r>
    </w:p>
    <w:p>
      <w:pPr>
        <w:pStyle w:val="0"/>
        <w:spacing w:before="200" w:line-rule="auto"/>
        <w:ind w:firstLine="540"/>
        <w:jc w:val="both"/>
      </w:pPr>
      <w:r>
        <w:rPr>
          <w:sz w:val="20"/>
        </w:rPr>
        <w:t xml:space="preserve">обязательства муниципального образования по возврату средств в республиканский бюджет Чувашской Республики в соответствии с </w:t>
      </w:r>
      <w:hyperlink w:history="0" w:anchor="P8800" w:tooltip="4.4. В случае если администрацией муниципального образования по состоянию на 31 декабря года предоставления субсидии допущены нарушения обязательств, предусмотренных соглашением в части достижения значений результатов использования субсидии,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в республик...">
        <w:r>
          <w:rPr>
            <w:sz w:val="20"/>
            <w:color w:val="0000ff"/>
          </w:rPr>
          <w:t xml:space="preserve">пунктом 4.4</w:t>
        </w:r>
      </w:hyperlink>
      <w:r>
        <w:rPr>
          <w:sz w:val="20"/>
        </w:rPr>
        <w:t xml:space="preserve"> настоящих Правил;</w:t>
      </w:r>
    </w:p>
    <w:p>
      <w:pPr>
        <w:pStyle w:val="0"/>
        <w:jc w:val="both"/>
      </w:pPr>
      <w:r>
        <w:rPr>
          <w:sz w:val="20"/>
        </w:rPr>
        <w:t xml:space="preserve">(в ред. </w:t>
      </w:r>
      <w:hyperlink w:history="0" r:id="rId574" w:tooltip="Постановление Кабинета Министров ЧР от 30.03.2021 N 11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30.03.2021 N 111)</w:t>
      </w:r>
    </w:p>
    <w:bookmarkStart w:id="8708" w:name="P8708"/>
    <w:bookmarkEnd w:id="8708"/>
    <w:p>
      <w:pPr>
        <w:pStyle w:val="0"/>
        <w:spacing w:before="200" w:line-rule="auto"/>
        <w:ind w:firstLine="540"/>
        <w:jc w:val="both"/>
      </w:pPr>
      <w:r>
        <w:rPr>
          <w:sz w:val="20"/>
        </w:rPr>
        <w:t xml:space="preserve">условие о предельной дате заключения муниципальных контрактов до 1 апреля года предоставления субсидии, за исключением:</w:t>
      </w:r>
    </w:p>
    <w:p>
      <w:pPr>
        <w:pStyle w:val="0"/>
        <w:jc w:val="both"/>
      </w:pPr>
      <w:r>
        <w:rPr>
          <w:sz w:val="20"/>
        </w:rPr>
        <w:t xml:space="preserve">(абзац введен </w:t>
      </w:r>
      <w:hyperlink w:history="0" r:id="rId575" w:tooltip="Постановление Кабинета Министров ЧР от 10.05.2023 N 315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10.05.2023 N 315)</w:t>
      </w:r>
    </w:p>
    <w:p>
      <w:pPr>
        <w:pStyle w:val="0"/>
        <w:spacing w:before="200" w:line-rule="auto"/>
        <w:ind w:firstLine="540"/>
        <w:jc w:val="both"/>
      </w:pPr>
      <w:r>
        <w:rPr>
          <w:sz w:val="20"/>
        </w:rPr>
        <w:t xml:space="preserve">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pPr>
        <w:pStyle w:val="0"/>
        <w:jc w:val="both"/>
      </w:pPr>
      <w:r>
        <w:rPr>
          <w:sz w:val="20"/>
        </w:rPr>
        <w:t xml:space="preserve">(абзац введен </w:t>
      </w:r>
      <w:hyperlink w:history="0" r:id="rId576" w:tooltip="Постановление Кабинета Министров ЧР от 10.05.2023 N 315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10.05.2023 N 315)</w:t>
      </w:r>
    </w:p>
    <w:bookmarkStart w:id="8712" w:name="P8712"/>
    <w:bookmarkEnd w:id="8712"/>
    <w:p>
      <w:pPr>
        <w:pStyle w:val="0"/>
        <w:spacing w:before="200" w:line-rule="auto"/>
        <w:ind w:firstLine="540"/>
        <w:jc w:val="both"/>
      </w:pPr>
      <w:r>
        <w:rPr>
          <w:sz w:val="20"/>
        </w:rPr>
        <w:t xml:space="preserve">случаев проведения повторного конкурса или новой закупки, если конкурс признан несостоявшимся по основаниям, предусмотренным законодательством Российской Федерации, при которых срок заключения таких муниципальных контрактов продлевается на срок проведения конкурсных процедур;</w:t>
      </w:r>
    </w:p>
    <w:p>
      <w:pPr>
        <w:pStyle w:val="0"/>
        <w:jc w:val="both"/>
      </w:pPr>
      <w:r>
        <w:rPr>
          <w:sz w:val="20"/>
        </w:rPr>
        <w:t xml:space="preserve">(абзац введен </w:t>
      </w:r>
      <w:hyperlink w:history="0" r:id="rId577" w:tooltip="Постановление Кабинета Министров ЧР от 10.05.2023 N 315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10.05.2023 N 315)</w:t>
      </w:r>
    </w:p>
    <w:p>
      <w:pPr>
        <w:pStyle w:val="0"/>
        <w:spacing w:before="200" w:line-rule="auto"/>
        <w:ind w:firstLine="540"/>
        <w:jc w:val="both"/>
      </w:pPr>
      <w:r>
        <w:rPr>
          <w:sz w:val="20"/>
        </w:rPr>
        <w:t xml:space="preserve">условие о завершении работ по муниципальным контрактам до 1 декабря года предоставления субсидии;</w:t>
      </w:r>
    </w:p>
    <w:p>
      <w:pPr>
        <w:pStyle w:val="0"/>
        <w:jc w:val="both"/>
      </w:pPr>
      <w:r>
        <w:rPr>
          <w:sz w:val="20"/>
        </w:rPr>
        <w:t xml:space="preserve">(абзац введен </w:t>
      </w:r>
      <w:hyperlink w:history="0" r:id="rId578" w:tooltip="Постановление Кабинета Министров ЧР от 10.05.2023 N 315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10.05.2023 N 315)</w:t>
      </w:r>
    </w:p>
    <w:p>
      <w:pPr>
        <w:pStyle w:val="0"/>
        <w:spacing w:before="200" w:line-rule="auto"/>
        <w:ind w:firstLine="540"/>
        <w:jc w:val="both"/>
      </w:pPr>
      <w:r>
        <w:rPr>
          <w:sz w:val="20"/>
        </w:rPr>
        <w:t xml:space="preserve">условие о возврате муниципальным образованием в срок до 1 мая года предоставления субсидии в доход республиканского бюджета Чувашской Республики остатка субсидии, образовавшегося в связи с необъявлением в срок до 1 апреля года предоставления субсидии закупок товаров, работ и услуг для обеспечения муниципальных нужд в целях создания и (или) развития объектов спорта;</w:t>
      </w:r>
    </w:p>
    <w:p>
      <w:pPr>
        <w:pStyle w:val="0"/>
        <w:jc w:val="both"/>
      </w:pPr>
      <w:r>
        <w:rPr>
          <w:sz w:val="20"/>
        </w:rPr>
        <w:t xml:space="preserve">(абзац введен </w:t>
      </w:r>
      <w:hyperlink w:history="0" r:id="rId579" w:tooltip="Постановление Кабинета Министров ЧР от 10.05.2023 N 315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10.05.2023 N 315)</w:t>
      </w:r>
    </w:p>
    <w:p>
      <w:pPr>
        <w:pStyle w:val="0"/>
        <w:spacing w:before="200" w:line-rule="auto"/>
        <w:ind w:firstLine="540"/>
        <w:jc w:val="both"/>
      </w:pPr>
      <w:r>
        <w:rPr>
          <w:sz w:val="20"/>
        </w:rPr>
        <w:t xml:space="preserve">ответственность сторон за нарушение условий соглашения;</w:t>
      </w:r>
    </w:p>
    <w:p>
      <w:pPr>
        <w:pStyle w:val="0"/>
        <w:spacing w:before="200" w:line-rule="auto"/>
        <w:ind w:firstLine="540"/>
        <w:jc w:val="both"/>
      </w:pPr>
      <w:r>
        <w:rPr>
          <w:sz w:val="20"/>
        </w:rPr>
        <w:t xml:space="preserve">условие о вступлении в силу соглашения.</w:t>
      </w:r>
    </w:p>
    <w:bookmarkStart w:id="8720" w:name="P8720"/>
    <w:bookmarkEnd w:id="8720"/>
    <w:p>
      <w:pPr>
        <w:pStyle w:val="0"/>
        <w:spacing w:before="200" w:line-rule="auto"/>
        <w:ind w:firstLine="540"/>
        <w:jc w:val="both"/>
      </w:pPr>
      <w:r>
        <w:rPr>
          <w:sz w:val="20"/>
        </w:rPr>
        <w:t xml:space="preserve">Соглашение заключается в течение 30 рабочих дней со дня принятия закона Чувашской Республики о республиканском бюджете Чувашской Республики на текущий финансовый год и плановый период (закона Чувашской Республики о внесении изменений в закон Чувашской Республики о республиканском бюджете Чувашской Республики на очередной финансовый год и плановый период).</w:t>
      </w:r>
    </w:p>
    <w:p>
      <w:pPr>
        <w:pStyle w:val="0"/>
        <w:jc w:val="both"/>
      </w:pPr>
      <w:r>
        <w:rPr>
          <w:sz w:val="20"/>
        </w:rPr>
        <w:t xml:space="preserve">(в ред. </w:t>
      </w:r>
      <w:hyperlink w:history="0" r:id="rId580" w:tooltip="Постановление Кабинета Министров ЧР от 10.05.2023 N 315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10.05.2023 N 315)</w:t>
      </w:r>
    </w:p>
    <w:p>
      <w:pPr>
        <w:pStyle w:val="0"/>
        <w:spacing w:before="200" w:line-rule="auto"/>
        <w:ind w:firstLine="540"/>
        <w:jc w:val="both"/>
      </w:pPr>
      <w:r>
        <w:rPr>
          <w:sz w:val="20"/>
        </w:rPr>
        <w:t xml:space="preserve">2.2.1. В случае если в срок до 1 апреля года предоставления субсидии муниципальным образованием не объявлены закупки товаров, работ и услуг для обеспечения муниципальных нужд в целях создания и (или) развития объектов спорта, Минспорт Чувашии в срок до 1 мая года предоставления субсидии уменьшает муниципальным образованиям лимиты бюджетных обязательств на выполнение работ по созданию и (или) развитию объектов спорта, за исключением муниципальных образований, заключивших муниципальные контракты в срок, указанный в </w:t>
      </w:r>
      <w:hyperlink w:history="0" w:anchor="P8708" w:tooltip="условие о предельной дате заключения муниципальных контрактов до 1 апреля года предоставления субсидии, за исключением:">
        <w:r>
          <w:rPr>
            <w:sz w:val="20"/>
            <w:color w:val="0000ff"/>
          </w:rPr>
          <w:t xml:space="preserve">абзацах семнадцатом</w:t>
        </w:r>
      </w:hyperlink>
      <w:r>
        <w:rPr>
          <w:sz w:val="20"/>
        </w:rPr>
        <w:t xml:space="preserve"> - </w:t>
      </w:r>
      <w:hyperlink w:history="0" w:anchor="P8712" w:tooltip="случаев проведения повторного конкурса или новой закупки, если конкурс признан несостоявшимся по основаниям, предусмотренным законодательством Российской Федерации, при которых срок заключения таких муниципальных контрактов продлевается на срок проведения конкурсных процедур;">
        <w:r>
          <w:rPr>
            <w:sz w:val="20"/>
            <w:color w:val="0000ff"/>
          </w:rPr>
          <w:t xml:space="preserve">девятнадцатом пункта 2.2</w:t>
        </w:r>
      </w:hyperlink>
      <w:r>
        <w:rPr>
          <w:sz w:val="20"/>
        </w:rPr>
        <w:t xml:space="preserve"> настоящих Правил.</w:t>
      </w:r>
    </w:p>
    <w:p>
      <w:pPr>
        <w:pStyle w:val="0"/>
        <w:jc w:val="both"/>
      </w:pPr>
      <w:r>
        <w:rPr>
          <w:sz w:val="20"/>
        </w:rPr>
        <w:t xml:space="preserve">(п. 2.2.1 введен </w:t>
      </w:r>
      <w:hyperlink w:history="0" r:id="rId581" w:tooltip="Постановление Кабинета Министров ЧР от 10.05.2023 N 315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10.05.2023 N 315)</w:t>
      </w:r>
    </w:p>
    <w:p>
      <w:pPr>
        <w:pStyle w:val="0"/>
        <w:spacing w:before="200" w:line-rule="auto"/>
        <w:ind w:firstLine="540"/>
        <w:jc w:val="both"/>
      </w:pPr>
      <w:r>
        <w:rPr>
          <w:sz w:val="20"/>
        </w:rPr>
        <w:t xml:space="preserve">2.2.2. В случае если соглашение не заключено в срок, установленный </w:t>
      </w:r>
      <w:hyperlink w:history="0" w:anchor="P8720" w:tooltip="Соглашение заключается в течение 30 рабочих дней со дня принятия закона Чувашской Республики о республиканском бюджете Чувашской Республики на текущий финансовый год и плановый период (закона Чувашской Республики о внесении изменений в закон Чувашской Республики о республиканском бюджете Чувашской Республики на очередной финансовый год и плановый период).">
        <w:r>
          <w:rPr>
            <w:sz w:val="20"/>
            <w:color w:val="0000ff"/>
          </w:rPr>
          <w:t xml:space="preserve">абзацем двадцать четвертым пункта 2.2</w:t>
        </w:r>
      </w:hyperlink>
      <w:r>
        <w:rPr>
          <w:sz w:val="20"/>
        </w:rPr>
        <w:t xml:space="preserve"> настоящих Правил, и (или) не заключен муниципальный контракт в срок, установленный в </w:t>
      </w:r>
      <w:hyperlink w:history="0" w:anchor="P8708" w:tooltip="условие о предельной дате заключения муниципальных контрактов до 1 апреля года предоставления субсидии, за исключением:">
        <w:r>
          <w:rPr>
            <w:sz w:val="20"/>
            <w:color w:val="0000ff"/>
          </w:rPr>
          <w:t xml:space="preserve">абзацах семнадцатом</w:t>
        </w:r>
      </w:hyperlink>
      <w:r>
        <w:rPr>
          <w:sz w:val="20"/>
        </w:rPr>
        <w:t xml:space="preserve"> - </w:t>
      </w:r>
      <w:hyperlink w:history="0" w:anchor="P8712" w:tooltip="случаев проведения повторного конкурса или новой закупки, если конкурс признан несостоявшимся по основаниям, предусмотренным законодательством Российской Федерации, при которых срок заключения таких муниципальных контрактов продлевается на срок проведения конкурсных процедур;">
        <w:r>
          <w:rPr>
            <w:sz w:val="20"/>
            <w:color w:val="0000ff"/>
          </w:rPr>
          <w:t xml:space="preserve">девятнадцатом пункта 2.2</w:t>
        </w:r>
      </w:hyperlink>
      <w:r>
        <w:rPr>
          <w:sz w:val="20"/>
        </w:rPr>
        <w:t xml:space="preserve"> настоящих Правил, высвободившийся объем субсидии перераспределяется между другими муниципальными образованиями до 15 июля года предоставления субсидии. Перераспределение субсидии между бюджетами муниципальных образований утверждается нормативным правовым актом Кабинета Министров Чувашской Республики с учетом результатов конкурсного отбора заявок на цели, указанные в </w:t>
      </w:r>
      <w:hyperlink w:history="0" w:anchor="P8661" w:tooltip="1.2. Субсидии предоставляются бюджетам муниципальных округов и бюджетам городских округов в целях софинансирования расходных обязательств муниципальных образований (далее соответственно - бюджет муниципального образования, муниципальное образование), связанных с реализацией мероприятий муниципальных программ, направленных на создание и (или) развитие объектов спорта.">
        <w:r>
          <w:rPr>
            <w:sz w:val="20"/>
            <w:color w:val="0000ff"/>
          </w:rPr>
          <w:t xml:space="preserve">пункте 1.2</w:t>
        </w:r>
      </w:hyperlink>
      <w:r>
        <w:rPr>
          <w:sz w:val="20"/>
        </w:rPr>
        <w:t xml:space="preserve"> настоящих Правил.</w:t>
      </w:r>
    </w:p>
    <w:p>
      <w:pPr>
        <w:pStyle w:val="0"/>
        <w:jc w:val="both"/>
      </w:pPr>
      <w:r>
        <w:rPr>
          <w:sz w:val="20"/>
        </w:rPr>
        <w:t xml:space="preserve">(п. 2.2.2 введен </w:t>
      </w:r>
      <w:hyperlink w:history="0" r:id="rId582" w:tooltip="Постановление Кабинета Министров ЧР от 10.05.2023 N 315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10.05.2023 N 315)</w:t>
      </w:r>
    </w:p>
    <w:p>
      <w:pPr>
        <w:pStyle w:val="0"/>
        <w:spacing w:before="200" w:line-rule="auto"/>
        <w:ind w:firstLine="540"/>
        <w:jc w:val="both"/>
      </w:pPr>
      <w:r>
        <w:rPr>
          <w:sz w:val="20"/>
        </w:rPr>
        <w:t xml:space="preserve">2.3. Субсидия бюджету муниципального образования предоставляется на цели, указанные в </w:t>
      </w:r>
      <w:hyperlink w:history="0" w:anchor="P8661" w:tooltip="1.2. Субсидии предоставляются бюджетам муниципальных округов и бюджетам городских округов в целях софинансирования расходных обязательств муниципальных образований (далее соответственно - бюджет муниципального образования, муниципальное образование), связанных с реализацией мероприятий муниципальных программ, направленных на создание и (или) развитие объектов спорта.">
        <w:r>
          <w:rPr>
            <w:sz w:val="20"/>
            <w:color w:val="0000ff"/>
          </w:rPr>
          <w:t xml:space="preserve">пункте 1.2</w:t>
        </w:r>
      </w:hyperlink>
      <w:r>
        <w:rPr>
          <w:sz w:val="20"/>
        </w:rPr>
        <w:t xml:space="preserve"> настоящих Правил,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при наличии технической возможности.</w:t>
      </w:r>
    </w:p>
    <w:p>
      <w:pPr>
        <w:pStyle w:val="0"/>
        <w:spacing w:before="200" w:line-rule="auto"/>
        <w:ind w:firstLine="540"/>
        <w:jc w:val="both"/>
      </w:pPr>
      <w:r>
        <w:rPr>
          <w:sz w:val="20"/>
        </w:rPr>
        <w:t xml:space="preserve">Дополнительные соглашения, предусматривающие внесение в соглашение изменений и его расторжение, заключаются по типовым формам, которые утверждаются Минфином Чувашии.</w:t>
      </w:r>
    </w:p>
    <w:p>
      <w:pPr>
        <w:pStyle w:val="0"/>
        <w:spacing w:before="200" w:line-rule="auto"/>
        <w:ind w:firstLine="540"/>
        <w:jc w:val="both"/>
      </w:pPr>
      <w:r>
        <w:rPr>
          <w:sz w:val="20"/>
        </w:rPr>
        <w:t xml:space="preserve">2.4. В случае внесения в закон Чувашской Республики о республиканском бюджете Чувашской Республики на текущий финансовый год и плановый период и (или) нормативные правовые акты Кабинета Министров Чувашской Республики изменений, предусматривающих уточнение в соответствующем финансовом году объемов бюджетных ассигнований на предоставление субсидий, в соглашение вносятся соответствующие изменения.</w:t>
      </w:r>
    </w:p>
    <w:p>
      <w:pPr>
        <w:pStyle w:val="0"/>
        <w:spacing w:before="200" w:line-rule="auto"/>
        <w:ind w:firstLine="540"/>
        <w:jc w:val="both"/>
      </w:pPr>
      <w:r>
        <w:rPr>
          <w:sz w:val="20"/>
        </w:rPr>
        <w:t xml:space="preserve">Основанием для внесения изменений в соглашение также является уменьшение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на софинансирование которых предоставляется субсидия, по результатам государственной экспертизы, включающей проверку достоверности определения сметной стоимости строительства (реконструкции) объектов капитального строительства в случаях, установленных </w:t>
      </w:r>
      <w:hyperlink w:history="0" r:id="rId58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2 статьи 8.3</w:t>
        </w:r>
      </w:hyperlink>
      <w:r>
        <w:rPr>
          <w:sz w:val="20"/>
        </w:rPr>
        <w:t xml:space="preserve"> Градостроительного кодекса Российской Федерации, и (или) уменьшение цены муниципального контракта по результатам торгов на право его заключения.</w:t>
      </w:r>
    </w:p>
    <w:p>
      <w:pPr>
        <w:pStyle w:val="0"/>
        <w:jc w:val="both"/>
      </w:pPr>
      <w:r>
        <w:rPr>
          <w:sz w:val="20"/>
        </w:rPr>
        <w:t xml:space="preserve">(в ред. </w:t>
      </w:r>
      <w:hyperlink w:history="0" r:id="rId584" w:tooltip="Постановление Кабинета Министров ЧР от 30.03.2021 N 11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30.03.2021 N 111)</w:t>
      </w:r>
    </w:p>
    <w:p>
      <w:pPr>
        <w:pStyle w:val="0"/>
        <w:spacing w:before="200" w:line-rule="auto"/>
        <w:ind w:firstLine="540"/>
        <w:jc w:val="both"/>
      </w:pPr>
      <w:r>
        <w:rPr>
          <w:sz w:val="20"/>
        </w:rPr>
        <w:t xml:space="preserve">В случае уменьшения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субсидия предоставляется в размере, определенном исходя из уровня софинансирования, предусмотренного соглашением.</w:t>
      </w:r>
    </w:p>
    <w:p>
      <w:pPr>
        <w:pStyle w:val="0"/>
        <w:spacing w:before="200" w:line-rule="auto"/>
        <w:ind w:firstLine="540"/>
        <w:jc w:val="both"/>
      </w:pPr>
      <w:r>
        <w:rPr>
          <w:sz w:val="20"/>
        </w:rPr>
        <w:t xml:space="preserve">Увеличение в соответствующем финансовом году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не влечет обязательств Чувашской Республики по увеличению размера субсидии.</w:t>
      </w:r>
    </w:p>
    <w:p>
      <w:pPr>
        <w:pStyle w:val="0"/>
        <w:jc w:val="both"/>
      </w:pPr>
      <w:r>
        <w:rPr>
          <w:sz w:val="20"/>
        </w:rPr>
        <w:t xml:space="preserve">(абзац введен </w:t>
      </w:r>
      <w:hyperlink w:history="0" r:id="rId585" w:tooltip="Постановление Кабинета Министров ЧР от 30.03.2021 N 11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30.03.2021 N 111)</w:t>
      </w:r>
    </w:p>
    <w:p>
      <w:pPr>
        <w:pStyle w:val="0"/>
        <w:spacing w:before="200" w:line-rule="auto"/>
        <w:ind w:firstLine="540"/>
        <w:jc w:val="both"/>
      </w:pPr>
      <w:r>
        <w:rPr>
          <w:sz w:val="20"/>
        </w:rPr>
        <w:t xml:space="preserve">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изменения значений целевых показателей (индикаторов) Государственной программы, а также случая сокращения размера субсидии.</w:t>
      </w:r>
    </w:p>
    <w:p>
      <w:pPr>
        <w:pStyle w:val="0"/>
        <w:jc w:val="both"/>
      </w:pPr>
      <w:r>
        <w:rPr>
          <w:sz w:val="20"/>
        </w:rPr>
        <w:t xml:space="preserve">(в ред. </w:t>
      </w:r>
      <w:hyperlink w:history="0" r:id="rId586" w:tooltip="Постановление Кабинета Министров ЧР от 30.03.2021 N 11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30.03.2021 N 111)</w:t>
      </w:r>
    </w:p>
    <w:p>
      <w:pPr>
        <w:pStyle w:val="0"/>
        <w:spacing w:before="200" w:line-rule="auto"/>
        <w:ind w:firstLine="540"/>
        <w:jc w:val="both"/>
      </w:pPr>
      <w:r>
        <w:rPr>
          <w:sz w:val="20"/>
        </w:rPr>
        <w:t xml:space="preserve">2.5. Не допускается использование субсидии:</w:t>
      </w:r>
    </w:p>
    <w:p>
      <w:pPr>
        <w:pStyle w:val="0"/>
        <w:spacing w:before="200" w:line-rule="auto"/>
        <w:ind w:firstLine="540"/>
        <w:jc w:val="both"/>
      </w:pPr>
      <w:r>
        <w:rPr>
          <w:sz w:val="20"/>
        </w:rPr>
        <w:t xml:space="preserve">на проведение технического обследования объектов незавершенного строительства и подготовку документов для государственной регистрации прав на объекты незавершенного строительства;</w:t>
      </w:r>
    </w:p>
    <w:p>
      <w:pPr>
        <w:pStyle w:val="0"/>
        <w:spacing w:before="200" w:line-rule="auto"/>
        <w:ind w:firstLine="540"/>
        <w:jc w:val="both"/>
      </w:pPr>
      <w:r>
        <w:rPr>
          <w:sz w:val="20"/>
        </w:rPr>
        <w:t xml:space="preserve">на оценку рыночной стоимости объектов недвижимого имущества;</w:t>
      </w:r>
    </w:p>
    <w:p>
      <w:pPr>
        <w:pStyle w:val="0"/>
        <w:spacing w:before="200" w:line-rule="auto"/>
        <w:ind w:firstLine="540"/>
        <w:jc w:val="both"/>
      </w:pPr>
      <w:r>
        <w:rPr>
          <w:sz w:val="20"/>
        </w:rPr>
        <w:t xml:space="preserve">на осуществление строительного контроля (за исключением случаев осуществления строительного контроля подведомственным Министерству строительства и жилищно-коммунального хозяйства Российской Федерации федеральным бюджетным учреждением "Федеральный центр строительного контроля");</w:t>
      </w:r>
    </w:p>
    <w:p>
      <w:pPr>
        <w:pStyle w:val="0"/>
        <w:jc w:val="both"/>
      </w:pPr>
      <w:r>
        <w:rPr>
          <w:sz w:val="20"/>
        </w:rPr>
        <w:t xml:space="preserve">(в ред. Постановлений Кабинета Министров ЧР от 30.03.2021 </w:t>
      </w:r>
      <w:hyperlink w:history="0" r:id="rId587" w:tooltip="Постановление Кабинета Министров ЧР от 30.03.2021 N 11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111</w:t>
        </w:r>
      </w:hyperlink>
      <w:r>
        <w:rPr>
          <w:sz w:val="20"/>
        </w:rPr>
        <w:t xml:space="preserve">, от 13.12.2021 </w:t>
      </w:r>
      <w:hyperlink w:history="0" r:id="rId588" w:tooltip="Постановление Кабинета Министров ЧР от 13.12.2021 N 6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657</w:t>
        </w:r>
      </w:hyperlink>
      <w:r>
        <w:rPr>
          <w:sz w:val="20"/>
        </w:rPr>
        <w:t xml:space="preserve">)</w:t>
      </w:r>
    </w:p>
    <w:p>
      <w:pPr>
        <w:pStyle w:val="0"/>
        <w:spacing w:before="200" w:line-rule="auto"/>
        <w:ind w:firstLine="540"/>
        <w:jc w:val="both"/>
      </w:pPr>
      <w:r>
        <w:rPr>
          <w:sz w:val="20"/>
        </w:rPr>
        <w:t xml:space="preserve">на содержание застройщиков;</w:t>
      </w:r>
    </w:p>
    <w:p>
      <w:pPr>
        <w:pStyle w:val="0"/>
        <w:spacing w:before="200" w:line-rule="auto"/>
        <w:ind w:firstLine="540"/>
        <w:jc w:val="both"/>
      </w:pPr>
      <w:r>
        <w:rPr>
          <w:sz w:val="20"/>
        </w:rPr>
        <w:t xml:space="preserve">на оплату штрафов, пеней, неустоек и процентов за пользование чужими денежными средствами.</w:t>
      </w:r>
    </w:p>
    <w:p>
      <w:pPr>
        <w:pStyle w:val="0"/>
        <w:spacing w:before="200" w:line-rule="auto"/>
        <w:ind w:firstLine="540"/>
        <w:jc w:val="both"/>
      </w:pPr>
      <w:r>
        <w:rPr>
          <w:sz w:val="20"/>
        </w:rPr>
        <w:t xml:space="preserve">2.6. Запрещается использовать субсидию на цели, не установленные настоящими Правилами, на возмещение расходов, ранее произведенных из бюджета муниципального образования в отчетном финансовом году.</w:t>
      </w:r>
    </w:p>
    <w:p>
      <w:pPr>
        <w:pStyle w:val="0"/>
        <w:spacing w:before="200" w:line-rule="auto"/>
        <w:ind w:firstLine="540"/>
        <w:jc w:val="both"/>
      </w:pPr>
      <w:r>
        <w:rPr>
          <w:sz w:val="20"/>
        </w:rPr>
        <w:t xml:space="preserve">2.7. Критерием отбора муниципальных образований для предоставления субсидии является наличие потребности в создании и (или) развитии объектов спорта.</w:t>
      </w:r>
    </w:p>
    <w:p>
      <w:pPr>
        <w:pStyle w:val="0"/>
        <w:spacing w:before="200" w:line-rule="auto"/>
        <w:ind w:firstLine="540"/>
        <w:jc w:val="both"/>
      </w:pPr>
      <w:r>
        <w:rPr>
          <w:sz w:val="20"/>
        </w:rPr>
        <w:t xml:space="preserve">Субсидия предоставляется по результатам конкурсного отбора заявок для реализации мероприятий, указанных в </w:t>
      </w:r>
      <w:hyperlink w:history="0" w:anchor="P8661" w:tooltip="1.2. Субсидии предоставляются бюджетам муниципальных округов и бюджетам городских округов в целях софинансирования расходных обязательств муниципальных образований (далее соответственно - бюджет муниципального образования, муниципальное образование), связанных с реализацией мероприятий муниципальных программ, направленных на создание и (или) развитие объектов спорта.">
        <w:r>
          <w:rPr>
            <w:sz w:val="20"/>
            <w:color w:val="0000ff"/>
          </w:rPr>
          <w:t xml:space="preserve">пункте 1.2</w:t>
        </w:r>
      </w:hyperlink>
      <w:r>
        <w:rPr>
          <w:sz w:val="20"/>
        </w:rPr>
        <w:t xml:space="preserve"> настоящих Правил, проводимого в соответствии с </w:t>
      </w:r>
      <w:hyperlink w:history="0" w:anchor="P8917" w:tooltip="ПОРЯДОК">
        <w:r>
          <w:rPr>
            <w:sz w:val="20"/>
            <w:color w:val="0000ff"/>
          </w:rPr>
          <w:t xml:space="preserve">Порядком</w:t>
        </w:r>
      </w:hyperlink>
      <w:r>
        <w:rPr>
          <w:sz w:val="20"/>
        </w:rPr>
        <w:t xml:space="preserve"> проведения конкурсного отбора проектов по созданию и (или) развитию объектов спорта, приведенным в приложении N 7 к подпрограмме.</w:t>
      </w:r>
    </w:p>
    <w:p>
      <w:pPr>
        <w:pStyle w:val="0"/>
        <w:jc w:val="both"/>
      </w:pPr>
      <w:r>
        <w:rPr>
          <w:sz w:val="20"/>
        </w:rPr>
        <w:t xml:space="preserve">(в ред. </w:t>
      </w:r>
      <w:hyperlink w:history="0" r:id="rId589" w:tooltip="Постановление Кабинета Министров ЧР от 30.03.2021 N 11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30.03.2021 N 111)</w:t>
      </w:r>
    </w:p>
    <w:p>
      <w:pPr>
        <w:pStyle w:val="0"/>
        <w:spacing w:before="200" w:line-rule="auto"/>
        <w:ind w:firstLine="540"/>
        <w:jc w:val="both"/>
      </w:pPr>
      <w:r>
        <w:rPr>
          <w:sz w:val="20"/>
        </w:rPr>
        <w:t xml:space="preserve">2.8. Размер субсидии бюджету муниципального образования (V</w:t>
      </w:r>
      <w:r>
        <w:rPr>
          <w:sz w:val="20"/>
          <w:vertAlign w:val="subscript"/>
        </w:rPr>
        <w:t xml:space="preserve">i</w:t>
      </w:r>
      <w:r>
        <w:rPr>
          <w:sz w:val="20"/>
        </w:rPr>
        <w:t xml:space="preserve">) рассчитывается по формуле</w:t>
      </w:r>
    </w:p>
    <w:p>
      <w:pPr>
        <w:pStyle w:val="0"/>
        <w:jc w:val="both"/>
      </w:pPr>
      <w:r>
        <w:rPr>
          <w:sz w:val="20"/>
        </w:rPr>
      </w:r>
    </w:p>
    <w:p>
      <w:pPr>
        <w:pStyle w:val="0"/>
        <w:ind w:firstLine="540"/>
        <w:jc w:val="both"/>
      </w:pPr>
      <w:r>
        <w:rPr>
          <w:position w:val="-28"/>
        </w:rPr>
        <w:drawing>
          <wp:inline distT="0" distB="0" distL="0" distR="0">
            <wp:extent cx="914400"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0">
                      <a:extLst>
                        <a:ext uri="{28A0092B-C50C-407E-A947-70E740481C1C}">
                          <a14:useLocalDpi xmlns:a14="http://schemas.microsoft.com/office/drawing/2010/main" val="0"/>
                        </a:ext>
                      </a:extLst>
                    </a:blip>
                    <a:srcRect/>
                    <a:stretch>
                      <a:fillRect/>
                    </a:stretch>
                  </pic:blipFill>
                  <pic:spPr bwMode="auto">
                    <a:xfrm>
                      <a:off x="0" y="0"/>
                      <a:ext cx="914400"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P</w:t>
      </w:r>
      <w:r>
        <w:rPr>
          <w:sz w:val="20"/>
          <w:vertAlign w:val="subscript"/>
        </w:rPr>
        <w:t xml:space="preserve">Mi</w:t>
      </w:r>
      <w:r>
        <w:rPr>
          <w:sz w:val="20"/>
        </w:rPr>
        <w:t xml:space="preserve"> - объем средств, предусмотренных в бюджете i-го муниципального образования;</w:t>
      </w:r>
    </w:p>
    <w:p>
      <w:pPr>
        <w:pStyle w:val="0"/>
        <w:spacing w:before="200" w:line-rule="auto"/>
        <w:ind w:firstLine="540"/>
        <w:jc w:val="both"/>
      </w:pPr>
      <w:r>
        <w:rPr>
          <w:sz w:val="20"/>
        </w:rPr>
        <w:t xml:space="preserve">К</w:t>
      </w:r>
      <w:r>
        <w:rPr>
          <w:sz w:val="20"/>
          <w:vertAlign w:val="subscript"/>
        </w:rPr>
        <w:t xml:space="preserve">Mi</w:t>
      </w:r>
      <w:r>
        <w:rPr>
          <w:sz w:val="20"/>
        </w:rPr>
        <w:t xml:space="preserve"> - уровень софинансирования расходных обязательств муниципального образования за счет средств бюджета муниципального образования, определенный в соответствии с решением Кабинета Министров Чувашской Республики;</w:t>
      </w:r>
    </w:p>
    <w:p>
      <w:pPr>
        <w:pStyle w:val="0"/>
        <w:spacing w:before="200" w:line-rule="auto"/>
        <w:ind w:firstLine="540"/>
        <w:jc w:val="both"/>
      </w:pPr>
      <w:r>
        <w:rPr>
          <w:sz w:val="20"/>
        </w:rPr>
        <w:t xml:space="preserve">К</w:t>
      </w:r>
      <w:r>
        <w:rPr>
          <w:sz w:val="20"/>
          <w:vertAlign w:val="subscript"/>
        </w:rPr>
        <w:t xml:space="preserve">Ri</w:t>
      </w:r>
      <w:r>
        <w:rPr>
          <w:sz w:val="20"/>
        </w:rPr>
        <w:t xml:space="preserve"> - уровень софинансирования расходных обязательств муниципального образования за счет средств республиканского бюджета Чувашской Республики, определенный в соответствии с решением Кабинета Министров Чувашской Республики.</w:t>
      </w:r>
    </w:p>
    <w:p>
      <w:pPr>
        <w:pStyle w:val="0"/>
        <w:jc w:val="both"/>
      </w:pPr>
      <w:r>
        <w:rPr>
          <w:sz w:val="20"/>
        </w:rPr>
      </w:r>
    </w:p>
    <w:p>
      <w:pPr>
        <w:pStyle w:val="0"/>
        <w:ind w:firstLine="540"/>
        <w:jc w:val="both"/>
      </w:pPr>
      <w:r>
        <w:rPr>
          <w:sz w:val="20"/>
        </w:rPr>
        <w:t xml:space="preserve">Если </w:t>
      </w:r>
      <w:r>
        <w:rPr>
          <w:position w:val="-10"/>
        </w:rPr>
        <w:drawing>
          <wp:inline distT="0" distB="0" distL="0" distR="0">
            <wp:extent cx="3714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1">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inline>
        </w:drawing>
      </w:r>
      <w:r>
        <w:rPr>
          <w:sz w:val="20"/>
        </w:rPr>
        <w:t xml:space="preserve"> превышает объем, подлежащий распределению между муниципальными образованиями (V), то V</w:t>
      </w:r>
      <w:r>
        <w:rPr>
          <w:sz w:val="20"/>
          <w:vertAlign w:val="subscript"/>
        </w:rPr>
        <w:t xml:space="preserve">i</w:t>
      </w:r>
      <w:r>
        <w:rPr>
          <w:sz w:val="20"/>
        </w:rPr>
        <w:t xml:space="preserve"> уменьшается на коэффициент К, рассчитываемый как </w:t>
      </w:r>
      <w:r>
        <w:rPr>
          <w:position w:val="-10"/>
        </w:rPr>
        <w:drawing>
          <wp:inline distT="0" distB="0" distL="0" distR="0">
            <wp:extent cx="5334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2">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sz w:val="20"/>
        </w:rPr>
        <w:t xml:space="preserve">.</w:t>
      </w:r>
    </w:p>
    <w:p>
      <w:pPr>
        <w:pStyle w:val="0"/>
        <w:jc w:val="both"/>
      </w:pPr>
      <w:r>
        <w:rPr>
          <w:sz w:val="20"/>
        </w:rPr>
      </w:r>
    </w:p>
    <w:p>
      <w:pPr>
        <w:pStyle w:val="2"/>
        <w:outlineLvl w:val="3"/>
        <w:jc w:val="center"/>
      </w:pPr>
      <w:r>
        <w:rPr>
          <w:sz w:val="20"/>
        </w:rPr>
        <w:t xml:space="preserve">III. Порядок финансирования</w:t>
      </w:r>
    </w:p>
    <w:p>
      <w:pPr>
        <w:pStyle w:val="0"/>
        <w:jc w:val="both"/>
      </w:pPr>
      <w:r>
        <w:rPr>
          <w:sz w:val="20"/>
        </w:rPr>
      </w:r>
    </w:p>
    <w:p>
      <w:pPr>
        <w:pStyle w:val="0"/>
        <w:ind w:firstLine="540"/>
        <w:jc w:val="both"/>
      </w:pPr>
      <w:r>
        <w:rPr>
          <w:sz w:val="20"/>
        </w:rPr>
        <w:t xml:space="preserve">3.1. Предоставление субсидии осуществляется за счет средств республиканского бюджета Чувашской Республики, предусмотренных по разделу 1100 "Физическая культура и спорт", подразделу 1102 "Массовый спорт", в соответствии со сводной бюджетной росписью республиканского бюджета Чувашской Республики в пределах лимитов бюджетных обязательств, утвержденных в установленном порядке главному распорядителю средств республиканского бюджета Чувашской Республики - Минспорту Чувашии.</w:t>
      </w:r>
    </w:p>
    <w:bookmarkStart w:id="8761" w:name="P8761"/>
    <w:bookmarkEnd w:id="8761"/>
    <w:p>
      <w:pPr>
        <w:pStyle w:val="0"/>
        <w:spacing w:before="200" w:line-rule="auto"/>
        <w:ind w:firstLine="540"/>
        <w:jc w:val="both"/>
      </w:pPr>
      <w:r>
        <w:rPr>
          <w:sz w:val="20"/>
        </w:rPr>
        <w:t xml:space="preserve">3.2. Для получения субсидии администрация муниципального образования представляет в Минспорт Чувашии:</w:t>
      </w:r>
    </w:p>
    <w:p>
      <w:pPr>
        <w:pStyle w:val="0"/>
        <w:spacing w:before="200" w:line-rule="auto"/>
        <w:ind w:firstLine="540"/>
        <w:jc w:val="both"/>
      </w:pPr>
      <w:r>
        <w:rPr>
          <w:sz w:val="20"/>
        </w:rPr>
        <w:t xml:space="preserve">заверенную в установленном порядке копию утвержденной муниципальной программы, предусматривающей расходные обязательства муниципального образования, в целях софинансирования которых предоставляется субсидия;</w:t>
      </w:r>
    </w:p>
    <w:p>
      <w:pPr>
        <w:pStyle w:val="0"/>
        <w:spacing w:before="200" w:line-rule="auto"/>
        <w:ind w:firstLine="540"/>
        <w:jc w:val="both"/>
      </w:pPr>
      <w:r>
        <w:rPr>
          <w:sz w:val="20"/>
        </w:rPr>
        <w:t xml:space="preserve">абзац утратил силу. - </w:t>
      </w:r>
      <w:hyperlink w:history="0" r:id="rId593" w:tooltip="Постановление Кабинета Министров ЧР от 31.01.2023 N 50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w:t>
        </w:r>
      </w:hyperlink>
      <w:r>
        <w:rPr>
          <w:sz w:val="20"/>
        </w:rPr>
        <w:t xml:space="preserve"> Кабинета Министров ЧР от 31.01.2023 N 50;</w:t>
      </w:r>
    </w:p>
    <w:p>
      <w:pPr>
        <w:pStyle w:val="0"/>
        <w:spacing w:before="200" w:line-rule="auto"/>
        <w:ind w:firstLine="540"/>
        <w:jc w:val="both"/>
      </w:pPr>
      <w:r>
        <w:rPr>
          <w:sz w:val="20"/>
        </w:rPr>
        <w:t xml:space="preserve">заверенные в установленном порядке копии правоустанавливающих документов на земельный участок, предназначенный для строительства или реконструкции объекта спорта;</w:t>
      </w:r>
    </w:p>
    <w:p>
      <w:pPr>
        <w:pStyle w:val="0"/>
        <w:spacing w:before="200" w:line-rule="auto"/>
        <w:ind w:firstLine="540"/>
        <w:jc w:val="both"/>
      </w:pPr>
      <w:r>
        <w:rPr>
          <w:sz w:val="20"/>
        </w:rPr>
        <w:t xml:space="preserve">копию утвержденной сметной документации на проведение строительно-монтажных работ;</w:t>
      </w:r>
    </w:p>
    <w:p>
      <w:pPr>
        <w:pStyle w:val="0"/>
        <w:spacing w:before="200" w:line-rule="auto"/>
        <w:ind w:firstLine="540"/>
        <w:jc w:val="both"/>
      </w:pPr>
      <w:r>
        <w:rPr>
          <w:sz w:val="20"/>
        </w:rPr>
        <w:t xml:space="preserve">копии актов о приемке выполненных работ по унифицированной </w:t>
      </w:r>
      <w:hyperlink w:history="0" r:id="rId594"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 {КонсультантПлюс}">
        <w:r>
          <w:rPr>
            <w:sz w:val="20"/>
            <w:color w:val="0000ff"/>
          </w:rPr>
          <w:t xml:space="preserve">форме N КС-2</w:t>
        </w:r>
      </w:hyperlink>
      <w:r>
        <w:rPr>
          <w:sz w:val="20"/>
        </w:rPr>
        <w:t xml:space="preserve">, утвержденной постановлением Государственного комитета Российской Федерации по статистике от 11 ноября 1999 г. N 100 "Об утверждении унифицированных форм первичной учетной документации по учету работ в капитальном строительстве и ремонтно-строительных работ";</w:t>
      </w:r>
    </w:p>
    <w:p>
      <w:pPr>
        <w:pStyle w:val="0"/>
        <w:spacing w:before="200" w:line-rule="auto"/>
        <w:ind w:firstLine="540"/>
        <w:jc w:val="both"/>
      </w:pPr>
      <w:r>
        <w:rPr>
          <w:sz w:val="20"/>
        </w:rPr>
        <w:t xml:space="preserve">копии справок о стоимости выполненных работ и затрат по унифицированной </w:t>
      </w:r>
      <w:hyperlink w:history="0" r:id="rId595"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 {КонсультантПлюс}">
        <w:r>
          <w:rPr>
            <w:sz w:val="20"/>
            <w:color w:val="0000ff"/>
          </w:rPr>
          <w:t xml:space="preserve">форме N КС-3</w:t>
        </w:r>
      </w:hyperlink>
      <w:r>
        <w:rPr>
          <w:sz w:val="20"/>
        </w:rPr>
        <w:t xml:space="preserve">, утвержденной постановлением Государственного комитета Российской Федерации по статистике от 11 ноября 1999 г. N 100 "Об утверждении унифицированных форм первичной учетной документации по учету работ в капитальном строительстве и ремонтно-строительных работ";</w:t>
      </w:r>
    </w:p>
    <w:p>
      <w:pPr>
        <w:pStyle w:val="0"/>
        <w:spacing w:before="200" w:line-rule="auto"/>
        <w:ind w:firstLine="540"/>
        <w:jc w:val="both"/>
      </w:pPr>
      <w:r>
        <w:rPr>
          <w:sz w:val="20"/>
        </w:rPr>
        <w:t xml:space="preserve">документы, предусмотренные </w:t>
      </w:r>
      <w:hyperlink w:history="0" r:id="rId596" w:tooltip="Постановление Кабинета Министров ЧР от 09.12.2010 N 428 (ред. от 25.05.2023) &quot;Об утверждении Правил формирования и реализации республиканской адресной инвестиционной программы и Порядка оценки эксплуатационных расходов будущих периодов инвестиционных проектов, финансирование которых осуществляется в рамках республиканской адресной инвестиционной программы&quot; {КонсультантПлюс}">
        <w:r>
          <w:rPr>
            <w:sz w:val="20"/>
            <w:color w:val="0000ff"/>
          </w:rPr>
          <w:t xml:space="preserve">подпунктом "е" пункта 2.9</w:t>
        </w:r>
      </w:hyperlink>
      <w:r>
        <w:rPr>
          <w:sz w:val="20"/>
        </w:rPr>
        <w:t xml:space="preserve"> Правил формирования и реализации республиканской адресной инвестиционной программы (приложение N 1), утвержденных постановлением Кабинета Министров Чувашской Республики от 9 декабря 2010 г. N 428 "Об утверждении Правил формирования и реализации республиканской адресной инвестиционной программы и Порядка оценки эксплуатационных расходов будущих периодов инвестиционных проектов, финансирование которых осуществляется в рамках республиканской адресной инвестиционной программы";</w:t>
      </w:r>
    </w:p>
    <w:p>
      <w:pPr>
        <w:pStyle w:val="0"/>
        <w:spacing w:before="200" w:line-rule="auto"/>
        <w:ind w:firstLine="540"/>
        <w:jc w:val="both"/>
      </w:pPr>
      <w:r>
        <w:rPr>
          <w:sz w:val="20"/>
        </w:rPr>
        <w:t xml:space="preserve">копии муниципальных контрактов (договоров), подтверждающих принятие бюджетных обязательств;</w:t>
      </w:r>
    </w:p>
    <w:p>
      <w:pPr>
        <w:pStyle w:val="0"/>
        <w:spacing w:before="200" w:line-rule="auto"/>
        <w:ind w:firstLine="540"/>
        <w:jc w:val="both"/>
      </w:pPr>
      <w:r>
        <w:rPr>
          <w:sz w:val="20"/>
        </w:rPr>
        <w:t xml:space="preserve">копии товарных накладных, счетов-фактур, актов приема-передачи либо иных документов, подтверждающих поставку спортивного инвентаря и оборудования (при приобретении спортивного инвентаря и оборудования).</w:t>
      </w:r>
    </w:p>
    <w:p>
      <w:pPr>
        <w:pStyle w:val="0"/>
        <w:spacing w:before="200" w:line-rule="auto"/>
        <w:ind w:firstLine="540"/>
        <w:jc w:val="both"/>
      </w:pPr>
      <w:r>
        <w:rPr>
          <w:sz w:val="20"/>
        </w:rPr>
        <w:t xml:space="preserve">3.3. При финансировании расходов за счет средств республиканского бюджета Чувашской Республики и субсидий из федерального бюджета перечисление субсидий осуществляется с лицевого счета для учета операций по переданным полномочиям получателя бюджетных средств - Минспорта Чувашии, открытого в Управлении Федерального казначейства по Чувашской Республике (далее - УФК по Чувашской Республике), для последующего их перечисления в установленном порядке в бюджеты муниципальных образований.</w:t>
      </w:r>
    </w:p>
    <w:p>
      <w:pPr>
        <w:pStyle w:val="0"/>
        <w:spacing w:before="200" w:line-rule="auto"/>
        <w:ind w:firstLine="540"/>
        <w:jc w:val="both"/>
      </w:pPr>
      <w:r>
        <w:rPr>
          <w:sz w:val="20"/>
        </w:rPr>
        <w:t xml:space="preserve">Минспорт Чувашии доводит лимиты бюджетных обязательств на лицевые счета для учета операций по переданным полномочиям получателя бюджетных средств, открытые в УФК по Чувашской Республике для муниципальных образований.</w:t>
      </w:r>
    </w:p>
    <w:p>
      <w:pPr>
        <w:pStyle w:val="0"/>
        <w:spacing w:before="200" w:line-rule="auto"/>
        <w:ind w:firstLine="540"/>
        <w:jc w:val="both"/>
      </w:pPr>
      <w:r>
        <w:rPr>
          <w:sz w:val="20"/>
        </w:rPr>
        <w:t xml:space="preserve">Минспорт Чувашии доводит объем финансирования до муниципальных образований в течение трех рабочих дней с даты представления администрациями муниципальных образований документов, указанных в </w:t>
      </w:r>
      <w:hyperlink w:history="0" w:anchor="P8761" w:tooltip="3.2. Для получения субсидии администрация муниципального образования представляет в Минспорт Чувашии:">
        <w:r>
          <w:rPr>
            <w:sz w:val="20"/>
            <w:color w:val="0000ff"/>
          </w:rPr>
          <w:t xml:space="preserve">пункте 3.2</w:t>
        </w:r>
      </w:hyperlink>
      <w:r>
        <w:rPr>
          <w:sz w:val="20"/>
        </w:rPr>
        <w:t xml:space="preserve"> настоящих Правил.</w:t>
      </w:r>
    </w:p>
    <w:p>
      <w:pPr>
        <w:pStyle w:val="0"/>
        <w:spacing w:before="200" w:line-rule="auto"/>
        <w:ind w:firstLine="540"/>
        <w:jc w:val="both"/>
      </w:pPr>
      <w:r>
        <w:rPr>
          <w:sz w:val="20"/>
        </w:rPr>
        <w:t xml:space="preserve">Перечисление субсидии с лицевого счета для учета операций по переданным полномочиям получателя бюджетных средств, открытого в УФК по Чувашской Республике, осуществляется в установленном Федеральным казначейством порядке на основании платежных документов, связанных с исполнением расходных обязательств муниципальных образований, в целях софинансирования которых предоставляется субсидия, представленных получателями средств местного бюджета, в доле, соответствующей уровню софинансирования расходного обязательства муниципального образования, указанному в соглашении.</w:t>
      </w:r>
    </w:p>
    <w:p>
      <w:pPr>
        <w:pStyle w:val="0"/>
        <w:spacing w:before="200" w:line-rule="auto"/>
        <w:ind w:firstLine="540"/>
        <w:jc w:val="both"/>
      </w:pPr>
      <w:r>
        <w:rPr>
          <w:sz w:val="20"/>
        </w:rPr>
        <w:t xml:space="preserve">Финансирование расходов, подлежащих осуществлению за счет субсидий из федерального бюджета, производится в пределах средств, поступивших из федерального бюджета, в порядке и на условиях, которые установлены нормативными правовыми актами Российской Федерации.</w:t>
      </w:r>
    </w:p>
    <w:p>
      <w:pPr>
        <w:pStyle w:val="0"/>
        <w:spacing w:before="200" w:line-rule="auto"/>
        <w:ind w:firstLine="540"/>
        <w:jc w:val="both"/>
      </w:pPr>
      <w:r>
        <w:rPr>
          <w:sz w:val="20"/>
        </w:rPr>
        <w:t xml:space="preserve">3.4. Администрации муниципальных образований ежеквартально не позднее 15 числа месяца, следующего за отчетным кварталом, представляют в Минспорт Чувашии:</w:t>
      </w:r>
    </w:p>
    <w:p>
      <w:pPr>
        <w:pStyle w:val="0"/>
        <w:spacing w:before="200" w:line-rule="auto"/>
        <w:ind w:firstLine="540"/>
        <w:jc w:val="both"/>
      </w:pPr>
      <w:r>
        <w:rPr>
          <w:sz w:val="20"/>
        </w:rPr>
        <w:t xml:space="preserve">отчет об эффективности осуществления расходов бюджета муниципального образования, источником финансового обеспечения которых является субсидия, по форме, установленной соглашением;</w:t>
      </w:r>
    </w:p>
    <w:p>
      <w:pPr>
        <w:pStyle w:val="0"/>
        <w:spacing w:before="200" w:line-rule="auto"/>
        <w:ind w:firstLine="540"/>
        <w:jc w:val="both"/>
      </w:pPr>
      <w:r>
        <w:rPr>
          <w:sz w:val="20"/>
        </w:rPr>
        <w:t xml:space="preserve">отчет о достижении значений результатов использования субсидии по форме, установленной соглашением.</w:t>
      </w:r>
    </w:p>
    <w:p>
      <w:pPr>
        <w:pStyle w:val="0"/>
        <w:spacing w:before="200" w:line-rule="auto"/>
        <w:ind w:firstLine="540"/>
        <w:jc w:val="both"/>
      </w:pPr>
      <w:r>
        <w:rPr>
          <w:sz w:val="20"/>
        </w:rPr>
        <w:t xml:space="preserve">Администрации муниципальных образований в соответствии с законодательством Российской Федерации и законодательством Чувашской Республики несут ответственность за неисполнение условий соглашения и достоверность сведений, содержащихся в представляемых отчетах.</w:t>
      </w:r>
    </w:p>
    <w:p>
      <w:pPr>
        <w:pStyle w:val="0"/>
        <w:spacing w:before="200" w:line-rule="auto"/>
        <w:ind w:firstLine="540"/>
        <w:jc w:val="both"/>
      </w:pPr>
      <w:r>
        <w:rPr>
          <w:sz w:val="20"/>
        </w:rPr>
        <w:t xml:space="preserve">3.5. Результатами использования субсидии являются:</w:t>
      </w:r>
    </w:p>
    <w:p>
      <w:pPr>
        <w:pStyle w:val="0"/>
        <w:spacing w:before="200" w:line-rule="auto"/>
        <w:ind w:firstLine="540"/>
        <w:jc w:val="both"/>
      </w:pPr>
      <w:r>
        <w:rPr>
          <w:sz w:val="20"/>
        </w:rPr>
        <w:t xml:space="preserve">уровень обеспеченности населения спортивными сооружениями исходя из единовременной пропускной способности объектов спорта;</w:t>
      </w:r>
    </w:p>
    <w:p>
      <w:pPr>
        <w:pStyle w:val="0"/>
        <w:spacing w:before="200" w:line-rule="auto"/>
        <w:ind w:firstLine="540"/>
        <w:jc w:val="both"/>
      </w:pPr>
      <w:r>
        <w:rPr>
          <w:sz w:val="20"/>
        </w:rPr>
        <w:t xml:space="preserve">абзац утратил силу. - </w:t>
      </w:r>
      <w:hyperlink w:history="0" r:id="rId597" w:tooltip="Постановление Кабинета Министров ЧР от 31.01.2023 N 50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w:t>
        </w:r>
      </w:hyperlink>
      <w:r>
        <w:rPr>
          <w:sz w:val="20"/>
        </w:rPr>
        <w:t xml:space="preserve"> Кабинета Министров ЧР от 31.01.2023 N 50;</w:t>
      </w:r>
    </w:p>
    <w:p>
      <w:pPr>
        <w:pStyle w:val="0"/>
        <w:spacing w:before="200" w:line-rule="auto"/>
        <w:ind w:firstLine="540"/>
        <w:jc w:val="both"/>
      </w:pPr>
      <w:r>
        <w:rPr>
          <w:sz w:val="20"/>
        </w:rPr>
        <w:t xml:space="preserve">уровень удовлетворенности граждан созданными условиями для занятий физической культурой и спортом.</w:t>
      </w:r>
    </w:p>
    <w:p>
      <w:pPr>
        <w:pStyle w:val="0"/>
        <w:jc w:val="both"/>
      </w:pPr>
      <w:r>
        <w:rPr>
          <w:sz w:val="20"/>
        </w:rPr>
        <w:t xml:space="preserve">(в ред. </w:t>
      </w:r>
      <w:hyperlink w:history="0" r:id="rId598" w:tooltip="Постановление Кабинета Министров ЧР от 31.01.2023 N 50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31.01.2023 N 50)</w:t>
      </w:r>
    </w:p>
    <w:p>
      <w:pPr>
        <w:pStyle w:val="0"/>
        <w:spacing w:before="200" w:line-rule="auto"/>
        <w:ind w:firstLine="540"/>
        <w:jc w:val="both"/>
      </w:pPr>
      <w:r>
        <w:rPr>
          <w:sz w:val="20"/>
        </w:rPr>
        <w:t xml:space="preserve">Оценка достижения значений результатов использования субсидии осуществляется Минспортом Чувашии на основании анализа отчетности, представленной администрациями муниципальных образований.</w:t>
      </w:r>
    </w:p>
    <w:p>
      <w:pPr>
        <w:pStyle w:val="0"/>
        <w:spacing w:before="200" w:line-rule="auto"/>
        <w:ind w:firstLine="540"/>
        <w:jc w:val="both"/>
      </w:pPr>
      <w:r>
        <w:rPr>
          <w:sz w:val="20"/>
        </w:rPr>
        <w:t xml:space="preserve">3.6. Оценка эффективности использования субсидии осуществляется Минспортом Чувашии на основе установленных соглашением значений результатов использования субсидии.</w:t>
      </w:r>
    </w:p>
    <w:p>
      <w:pPr>
        <w:pStyle w:val="0"/>
        <w:spacing w:before="200" w:line-rule="auto"/>
        <w:ind w:firstLine="540"/>
        <w:jc w:val="both"/>
      </w:pPr>
      <w:r>
        <w:rPr>
          <w:sz w:val="20"/>
        </w:rPr>
        <w:t xml:space="preserve">Оценка эффективности использования субсидии производится путем сравнения фактически достигнутого значения результата использования субсидии за соответствующий год со значением результата использования субсидии, предусмотренным соглашением.</w:t>
      </w:r>
    </w:p>
    <w:p>
      <w:pPr>
        <w:pStyle w:val="0"/>
        <w:spacing w:before="200" w:line-rule="auto"/>
        <w:ind w:firstLine="540"/>
        <w:jc w:val="both"/>
      </w:pPr>
      <w:r>
        <w:rPr>
          <w:sz w:val="20"/>
        </w:rPr>
        <w:t xml:space="preserve">3.7. Минспорт Чувашии в целях осуществления мониторинга предоставления субсидии формирует и ведет реестр соглашений.</w:t>
      </w:r>
    </w:p>
    <w:p>
      <w:pPr>
        <w:pStyle w:val="0"/>
        <w:jc w:val="both"/>
      </w:pPr>
      <w:r>
        <w:rPr>
          <w:sz w:val="20"/>
        </w:rPr>
      </w:r>
    </w:p>
    <w:p>
      <w:pPr>
        <w:pStyle w:val="2"/>
        <w:outlineLvl w:val="3"/>
        <w:jc w:val="center"/>
      </w:pPr>
      <w:r>
        <w:rPr>
          <w:sz w:val="20"/>
        </w:rPr>
        <w:t xml:space="preserve">IV. Порядок возврата субсидий</w:t>
      </w:r>
    </w:p>
    <w:p>
      <w:pPr>
        <w:pStyle w:val="0"/>
        <w:jc w:val="both"/>
      </w:pPr>
      <w:r>
        <w:rPr>
          <w:sz w:val="20"/>
        </w:rPr>
      </w:r>
    </w:p>
    <w:p>
      <w:pPr>
        <w:pStyle w:val="0"/>
        <w:ind w:firstLine="540"/>
        <w:jc w:val="both"/>
      </w:pPr>
      <w:r>
        <w:rPr>
          <w:sz w:val="20"/>
        </w:rPr>
        <w:t xml:space="preserve">4.1. В случае нарушения муниципальным образованием условий, установленных при предоставлении субсидии, администрация муниципального образования обязана возвратить субсидию в республиканский бюджет Чувашской Республики. Минспорт Чувашии и (или) органы государственного финансового контроля в течение 10 рабочих дней со дня принятия решения о возврате субсидии направляют администрации муниципального образования уведомление о необходимости возврата в республиканский бюджет Чувашской Республики указанных средств в течение одного месяца со дня получения уведомления.</w:t>
      </w:r>
    </w:p>
    <w:p>
      <w:pPr>
        <w:pStyle w:val="0"/>
        <w:spacing w:before="200" w:line-rule="auto"/>
        <w:ind w:firstLine="540"/>
        <w:jc w:val="both"/>
      </w:pPr>
      <w:r>
        <w:rPr>
          <w:sz w:val="20"/>
        </w:rPr>
        <w:t xml:space="preserve">Возврат субсидии осуществляется в случае:</w:t>
      </w:r>
    </w:p>
    <w:p>
      <w:pPr>
        <w:pStyle w:val="0"/>
        <w:spacing w:before="200" w:line-rule="auto"/>
        <w:ind w:firstLine="540"/>
        <w:jc w:val="both"/>
      </w:pPr>
      <w:r>
        <w:rPr>
          <w:sz w:val="20"/>
        </w:rPr>
        <w:t xml:space="preserve">выявления фактов нарушения условий предоставления субсидии - в размере всей предоставленной суммы субсидии;</w:t>
      </w:r>
    </w:p>
    <w:p>
      <w:pPr>
        <w:pStyle w:val="0"/>
        <w:spacing w:before="200" w:line-rule="auto"/>
        <w:ind w:firstLine="540"/>
        <w:jc w:val="both"/>
      </w:pPr>
      <w:r>
        <w:rPr>
          <w:sz w:val="20"/>
        </w:rPr>
        <w:t xml:space="preserve">нецелевого использования субсидии - в размере суммы нецелевого использования субсидии;</w:t>
      </w:r>
    </w:p>
    <w:p>
      <w:pPr>
        <w:pStyle w:val="0"/>
        <w:spacing w:before="200" w:line-rule="auto"/>
        <w:ind w:firstLine="540"/>
        <w:jc w:val="both"/>
      </w:pPr>
      <w:r>
        <w:rPr>
          <w:sz w:val="20"/>
        </w:rPr>
        <w:t xml:space="preserve">недостижения значений результатов использования субсидии - в размере суммы, рассчитанной в соответствии с </w:t>
      </w:r>
      <w:hyperlink w:history="0" w:anchor="P8800" w:tooltip="4.4. В случае если администрацией муниципального образования по состоянию на 31 декабря года предоставления субсидии допущены нарушения обязательств, предусмотренных соглашением в части достижения значений результатов использования субсидии,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в республик...">
        <w:r>
          <w:rPr>
            <w:sz w:val="20"/>
            <w:color w:val="0000ff"/>
          </w:rPr>
          <w:t xml:space="preserve">пунктом 4.4</w:t>
        </w:r>
      </w:hyperlink>
      <w:r>
        <w:rPr>
          <w:sz w:val="20"/>
        </w:rPr>
        <w:t xml:space="preserve"> настоящих Правил.</w:t>
      </w:r>
    </w:p>
    <w:p>
      <w:pPr>
        <w:pStyle w:val="0"/>
        <w:spacing w:before="200" w:line-rule="auto"/>
        <w:ind w:firstLine="540"/>
        <w:jc w:val="both"/>
      </w:pPr>
      <w:r>
        <w:rPr>
          <w:sz w:val="20"/>
        </w:rPr>
        <w:t xml:space="preserve">4.2. Не использованные по состоянию на 1 января текущего финансового года остатки субсидии, предоставленной из республиканского бюджета Чувашской Республики бюджету муниципального образования, подлежат возврату в республиканский бюджет Чувашской Республики в течение первых 15 рабочих дней текущего финансового года.</w:t>
      </w:r>
    </w:p>
    <w:p>
      <w:pPr>
        <w:pStyle w:val="0"/>
        <w:spacing w:before="200" w:line-rule="auto"/>
        <w:ind w:firstLine="540"/>
        <w:jc w:val="both"/>
      </w:pPr>
      <w:r>
        <w:rPr>
          <w:sz w:val="20"/>
        </w:rPr>
        <w:t xml:space="preserve">При наличии потребности в не использованном в текущем финансовом году остатке субсидии указанный остаток в соответствии с решением Минспорта Чувашии по согласованию с Минфином Чувашии может быть использован администрацией муниципального образования в очередном финансовом году на те же цели в порядке, установленном бюджетным законодательством Российской Федерации для осуществления расходов бюджета муниципального образования, источником финансового обеспечения которых является субсидия.</w:t>
      </w:r>
    </w:p>
    <w:p>
      <w:pPr>
        <w:pStyle w:val="0"/>
        <w:spacing w:before="200" w:line-rule="auto"/>
        <w:ind w:firstLine="540"/>
        <w:jc w:val="both"/>
      </w:pPr>
      <w:r>
        <w:rPr>
          <w:sz w:val="20"/>
        </w:rPr>
        <w:t xml:space="preserve">4.3. В случае если неиспользованный остаток субсидии не перечислен в доход республиканского бюджета Чувашской Республики, указанные средства подлежат взысканию в доход республиканского бюджета Чувашской Республики в порядке, установленном Минфином Чувашии.</w:t>
      </w:r>
    </w:p>
    <w:bookmarkStart w:id="8800" w:name="P8800"/>
    <w:bookmarkEnd w:id="8800"/>
    <w:p>
      <w:pPr>
        <w:pStyle w:val="0"/>
        <w:spacing w:before="200" w:line-rule="auto"/>
        <w:ind w:firstLine="540"/>
        <w:jc w:val="both"/>
      </w:pPr>
      <w:r>
        <w:rPr>
          <w:sz w:val="20"/>
        </w:rPr>
        <w:t xml:space="preserve">4.4. В случае если администрацией муниципального образования по состоянию на 31 декабря года предоставления субсидии допущены нарушения обязательств, предусмотренных соглашением в части достижения значений результатов использования субсидии,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в республиканский бюджет Чувашской Республики в срок до 1 мая года, следующего за годом предоставления субсидии (V</w:t>
      </w:r>
      <w:r>
        <w:rPr>
          <w:sz w:val="20"/>
          <w:vertAlign w:val="subscript"/>
        </w:rPr>
        <w:t xml:space="preserve">возврата</w:t>
      </w:r>
      <w:r>
        <w:rPr>
          <w:sz w:val="20"/>
        </w:rPr>
        <w:t xml:space="preserve">), рассчитывается по формуле</w:t>
      </w:r>
    </w:p>
    <w:p>
      <w:pPr>
        <w:pStyle w:val="0"/>
        <w:jc w:val="both"/>
      </w:pPr>
      <w:r>
        <w:rPr>
          <w:sz w:val="20"/>
        </w:rPr>
      </w:r>
    </w:p>
    <w:p>
      <w:pPr>
        <w:pStyle w:val="0"/>
        <w:ind w:firstLine="540"/>
        <w:jc w:val="both"/>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m / n) x 0,1,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субсидии</w:t>
      </w:r>
      <w:r>
        <w:rPr>
          <w:sz w:val="20"/>
        </w:rPr>
        <w:t xml:space="preserve"> - размер субсидии, полученной муниципальным образованием;</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m - количество невыполненных результатов использования субсидии;</w:t>
      </w:r>
    </w:p>
    <w:p>
      <w:pPr>
        <w:pStyle w:val="0"/>
        <w:spacing w:before="200" w:line-rule="auto"/>
        <w:ind w:firstLine="540"/>
        <w:jc w:val="both"/>
      </w:pPr>
      <w:r>
        <w:rPr>
          <w:sz w:val="20"/>
        </w:rPr>
        <w:t xml:space="preserve">n - общее количество результатов использования субсидии, установленных соглашением.</w:t>
      </w:r>
    </w:p>
    <w:p>
      <w:pPr>
        <w:pStyle w:val="0"/>
        <w:jc w:val="both"/>
      </w:pPr>
      <w:r>
        <w:rPr>
          <w:sz w:val="20"/>
        </w:rPr>
      </w:r>
    </w:p>
    <w:p>
      <w:pPr>
        <w:pStyle w:val="0"/>
        <w:ind w:firstLine="540"/>
        <w:jc w:val="both"/>
      </w:pPr>
      <w:r>
        <w:rPr>
          <w:sz w:val="20"/>
        </w:rPr>
        <w:t xml:space="preserve">При расчете объема средств, подлежащих возврату из бюджета муниципального образования в республиканский бюджет Чувашской Республики, в размере субсидии, предоставленной бюджету муниципального образования (V</w:t>
      </w:r>
      <w:r>
        <w:rPr>
          <w:sz w:val="20"/>
          <w:vertAlign w:val="subscript"/>
        </w:rPr>
        <w:t xml:space="preserve">субсидии</w:t>
      </w:r>
      <w:r>
        <w:rPr>
          <w:sz w:val="20"/>
        </w:rPr>
        <w:t xml:space="preserve">), не учитывается размер остатка субсидии, не использованного по состоянию на 1 января текущего финансового года.</w:t>
      </w:r>
    </w:p>
    <w:p>
      <w:pPr>
        <w:pStyle w:val="0"/>
        <w:spacing w:before="200" w:line-rule="auto"/>
        <w:ind w:firstLine="540"/>
        <w:jc w:val="both"/>
      </w:pPr>
      <w:r>
        <w:rPr>
          <w:sz w:val="20"/>
        </w:rPr>
        <w:t xml:space="preserve">Коэффициент возврата субсидии рассчитывается по формуле</w:t>
      </w:r>
    </w:p>
    <w:p>
      <w:pPr>
        <w:pStyle w:val="0"/>
        <w:jc w:val="both"/>
      </w:pPr>
      <w:r>
        <w:rPr>
          <w:sz w:val="20"/>
        </w:rPr>
      </w:r>
    </w:p>
    <w:p>
      <w:pPr>
        <w:pStyle w:val="0"/>
        <w:ind w:firstLine="540"/>
        <w:jc w:val="both"/>
      </w:pPr>
      <w:r>
        <w:rPr>
          <w:sz w:val="20"/>
        </w:rPr>
        <w:t xml:space="preserve">k = SUM D</w:t>
      </w:r>
      <w:r>
        <w:rPr>
          <w:sz w:val="20"/>
          <w:vertAlign w:val="subscript"/>
        </w:rPr>
        <w:t xml:space="preserve">i</w:t>
      </w:r>
      <w:r>
        <w:rPr>
          <w:sz w:val="20"/>
        </w:rPr>
        <w:t xml:space="preserve"> / m,</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i</w:t>
      </w:r>
      <w:r>
        <w:rPr>
          <w:sz w:val="20"/>
        </w:rPr>
        <w:t xml:space="preserve"> - индекс, отражающий уровень недостижения значения i-го результата использования субсидии.</w:t>
      </w:r>
    </w:p>
    <w:p>
      <w:pPr>
        <w:pStyle w:val="0"/>
        <w:jc w:val="both"/>
      </w:pPr>
      <w:r>
        <w:rPr>
          <w:sz w:val="20"/>
        </w:rPr>
      </w:r>
    </w:p>
    <w:p>
      <w:pPr>
        <w:pStyle w:val="0"/>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значения i-го результата использования субсидии.</w:t>
      </w:r>
    </w:p>
    <w:p>
      <w:pPr>
        <w:pStyle w:val="0"/>
        <w:spacing w:before="200" w:line-rule="auto"/>
        <w:ind w:firstLine="540"/>
        <w:jc w:val="both"/>
      </w:pPr>
      <w:r>
        <w:rPr>
          <w:sz w:val="20"/>
        </w:rPr>
        <w:t xml:space="preserve">Индекс, отражающий уровень недостижения значения i-го результата использования субсидии, определяется по формуле</w:t>
      </w:r>
    </w:p>
    <w:p>
      <w:pPr>
        <w:pStyle w:val="0"/>
        <w:jc w:val="both"/>
      </w:pPr>
      <w:r>
        <w:rPr>
          <w:sz w:val="20"/>
        </w:rPr>
      </w:r>
    </w:p>
    <w:p>
      <w:pPr>
        <w:pStyle w:val="0"/>
        <w:ind w:firstLine="540"/>
        <w:jc w:val="both"/>
      </w:pPr>
      <w:r>
        <w:rPr>
          <w:sz w:val="20"/>
        </w:rPr>
        <w:t xml:space="preserve">D</w:t>
      </w:r>
      <w:r>
        <w:rPr>
          <w:sz w:val="20"/>
          <w:vertAlign w:val="subscript"/>
        </w:rPr>
        <w:t xml:space="preserve">i</w:t>
      </w:r>
      <w:r>
        <w:rPr>
          <w:sz w:val="20"/>
        </w:rPr>
        <w:t xml:space="preserve"> = 1 - Т</w:t>
      </w:r>
      <w:r>
        <w:rPr>
          <w:sz w:val="20"/>
          <w:vertAlign w:val="subscript"/>
        </w:rPr>
        <w:t xml:space="preserve">i</w:t>
      </w:r>
      <w:r>
        <w:rPr>
          <w:sz w:val="20"/>
        </w:rPr>
        <w:t xml:space="preserve"> / S</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Т</w:t>
      </w:r>
      <w:r>
        <w:rPr>
          <w:sz w:val="20"/>
          <w:vertAlign w:val="subscript"/>
        </w:rPr>
        <w:t xml:space="preserve">i</w:t>
      </w:r>
      <w:r>
        <w:rPr>
          <w:sz w:val="20"/>
        </w:rPr>
        <w:t xml:space="preserve"> - фактически достигнутое значение i-го результата использования субсидии на отчетную дату;</w:t>
      </w:r>
    </w:p>
    <w:p>
      <w:pPr>
        <w:pStyle w:val="0"/>
        <w:spacing w:before="200" w:line-rule="auto"/>
        <w:ind w:firstLine="540"/>
        <w:jc w:val="both"/>
      </w:pPr>
      <w:r>
        <w:rPr>
          <w:sz w:val="20"/>
        </w:rPr>
        <w:t xml:space="preserve">S</w:t>
      </w:r>
      <w:r>
        <w:rPr>
          <w:sz w:val="20"/>
          <w:vertAlign w:val="subscript"/>
        </w:rPr>
        <w:t xml:space="preserve">i</w:t>
      </w:r>
      <w:r>
        <w:rPr>
          <w:sz w:val="20"/>
        </w:rPr>
        <w:t xml:space="preserve"> - плановое значение i-го результата использования субсидии.</w:t>
      </w:r>
    </w:p>
    <w:p>
      <w:pPr>
        <w:pStyle w:val="0"/>
        <w:jc w:val="both"/>
      </w:pPr>
      <w:r>
        <w:rPr>
          <w:sz w:val="20"/>
        </w:rPr>
      </w:r>
    </w:p>
    <w:bookmarkStart w:id="8827" w:name="P8827"/>
    <w:bookmarkEnd w:id="8827"/>
    <w:p>
      <w:pPr>
        <w:pStyle w:val="0"/>
        <w:ind w:firstLine="540"/>
        <w:jc w:val="both"/>
      </w:pPr>
      <w:r>
        <w:rPr>
          <w:sz w:val="20"/>
        </w:rPr>
        <w:t xml:space="preserve">4.4.1.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history="0" w:anchor="P8695" w:tooltip="обязательство муниципального образования по соблюдению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w:r>
          <w:rPr>
            <w:sz w:val="20"/>
            <w:color w:val="0000ff"/>
          </w:rPr>
          <w:t xml:space="preserve">абзацем седьмым пункта 2.2</w:t>
        </w:r>
      </w:hyperlink>
      <w:r>
        <w:rPr>
          <w:sz w:val="20"/>
        </w:rPr>
        <w:t xml:space="preserve"> настоящих Правил, и в срок до 1 марта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указанных обязательств, на софинансирование капитальных вложений в объекты муниципальной собственности, по которым допущено нарушение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без учета размера остатка субсидии по указанным объектам муниципальной собственности, не использованного по состоянию на 1 января текущего финансового года, подлежит возврату из бюджета муниципального образования в доход республиканского бюджета Чувашской Республики в срок до 1 мая года, следующего за годом предоставления субсидии, если администрацией муниципального образования, допустившего нарушение соответствующих обязательств, не позднее 1 февраля года, следующего за годом предоставления субсидии, не представлены документы, предусмотренные </w:t>
      </w:r>
      <w:hyperlink w:history="0" w:anchor="P8839" w:tooltip="Минспорт Чувашии на основании документов, подтверждающих наступление обстоятельств непреодолимой силы, предусмотренных абзацами вторым - пятым настоящего пункта, вследствие которых соответствующие обязательства не исполнены, не позднее 10 марта года, следующего за годом предоставления субсидии, подготавливает и представляет в Минфин Чувашии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
        <w:r>
          <w:rPr>
            <w:sz w:val="20"/>
            <w:color w:val="0000ff"/>
          </w:rPr>
          <w:t xml:space="preserve">абзацем восьмым пункта 4.5</w:t>
        </w:r>
      </w:hyperlink>
      <w:r>
        <w:rPr>
          <w:sz w:val="20"/>
        </w:rPr>
        <w:t xml:space="preserve"> настоящих Правил.</w:t>
      </w:r>
    </w:p>
    <w:p>
      <w:pPr>
        <w:pStyle w:val="0"/>
        <w:spacing w:before="200" w:line-rule="auto"/>
        <w:ind w:firstLine="540"/>
        <w:jc w:val="both"/>
      </w:pPr>
      <w:r>
        <w:rPr>
          <w:sz w:val="20"/>
        </w:rPr>
        <w:t xml:space="preserve">В случае одновременного нарушения муниципальным образованием обязательств, предусмотренных соглашением в соответствии с </w:t>
      </w:r>
      <w:hyperlink w:history="0" w:anchor="P8695" w:tooltip="обязательство муниципального образования по соблюдению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w:r>
          <w:rPr>
            <w:sz w:val="20"/>
            <w:color w:val="0000ff"/>
          </w:rPr>
          <w:t xml:space="preserve">абзацами седьмым</w:t>
        </w:r>
      </w:hyperlink>
      <w:r>
        <w:rPr>
          <w:sz w:val="20"/>
        </w:rPr>
        <w:t xml:space="preserve"> и </w:t>
      </w:r>
      <w:hyperlink w:history="0" w:anchor="P8698" w:tooltip="значения результатов использования субсидии, которые должны соответствовать значениям целевых показателей (индикаторов) Государственной программы (подпрограммы), и обязательство муниципального образования по их достижению;">
        <w:r>
          <w:rPr>
            <w:sz w:val="20"/>
            <w:color w:val="0000ff"/>
          </w:rPr>
          <w:t xml:space="preserve">девятым пункта 2.2</w:t>
        </w:r>
      </w:hyperlink>
      <w:r>
        <w:rPr>
          <w:sz w:val="20"/>
        </w:rPr>
        <w:t xml:space="preserve"> настоящих Правил, возврату подлежит объем средств, соответствующий размеру субсидии на софинансирование капитальных вложений в объекты муниципальной собственности, определенный в соответствии с </w:t>
      </w:r>
      <w:hyperlink w:history="0" w:anchor="P8827" w:tooltip="4.4.1.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абзацем седьмым пункта 2.2 настоящих Правил, и в срок до 1 марта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ных обязательств, на софинансирование капитальных вложени...">
        <w:r>
          <w:rPr>
            <w:sz w:val="20"/>
            <w:color w:val="0000ff"/>
          </w:rPr>
          <w:t xml:space="preserve">абзацем первым</w:t>
        </w:r>
      </w:hyperlink>
      <w:r>
        <w:rPr>
          <w:sz w:val="20"/>
        </w:rPr>
        <w:t xml:space="preserve"> настоящего пункта.</w:t>
      </w:r>
    </w:p>
    <w:p>
      <w:pPr>
        <w:pStyle w:val="0"/>
        <w:jc w:val="both"/>
      </w:pPr>
      <w:r>
        <w:rPr>
          <w:sz w:val="20"/>
        </w:rPr>
        <w:t xml:space="preserve">(п. 4.4.1 введен </w:t>
      </w:r>
      <w:hyperlink w:history="0" r:id="rId599" w:tooltip="Постановление Кабинета Министров ЧР от 30.03.2021 N 11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30.03.2021 N 111)</w:t>
      </w:r>
    </w:p>
    <w:p>
      <w:pPr>
        <w:pStyle w:val="0"/>
        <w:spacing w:before="200" w:line-rule="auto"/>
        <w:ind w:firstLine="540"/>
        <w:jc w:val="both"/>
      </w:pPr>
      <w:r>
        <w:rPr>
          <w:sz w:val="20"/>
        </w:rPr>
        <w:t xml:space="preserve">4.4.2. Расчет объема средств, подлежащих возврату из местного бюджета в республиканский бюджет Чувашской Республики, в случае предоставления консолидированной субсидии осуществляется отдельно для каждого мероприятия и (или) объекта капитального строительства (объекта недвижимого имущества), в отношении которого допущены нарушения обязательств, предусмотренных соглашением в соответствии с </w:t>
      </w:r>
      <w:hyperlink w:history="0" w:anchor="P8695" w:tooltip="обязательство муниципального образования по соблюдению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w:r>
          <w:rPr>
            <w:sz w:val="20"/>
            <w:color w:val="0000ff"/>
          </w:rPr>
          <w:t xml:space="preserve">абзацами седьмым</w:t>
        </w:r>
      </w:hyperlink>
      <w:r>
        <w:rPr>
          <w:sz w:val="20"/>
        </w:rPr>
        <w:t xml:space="preserve"> и </w:t>
      </w:r>
      <w:hyperlink w:history="0" w:anchor="P8698" w:tooltip="значения результатов использования субсидии, которые должны соответствовать значениям целевых показателей (индикаторов) Государственной программы (подпрограммы), и обязательство муниципального образования по их достижению;">
        <w:r>
          <w:rPr>
            <w:sz w:val="20"/>
            <w:color w:val="0000ff"/>
          </w:rPr>
          <w:t xml:space="preserve">девятым пункта 2.2</w:t>
        </w:r>
      </w:hyperlink>
      <w:r>
        <w:rPr>
          <w:sz w:val="20"/>
        </w:rPr>
        <w:t xml:space="preserve"> настоящих Правил, с учетом применения результатов использования консолидированной субсидии, предусмотренных для такого мероприятия и (или) объекта капитального строительства (объекта недвижимого имущества) в соответствующих правилах предоставления субсидий. Общий объем средств, подлежащих возврату, определяется как сумма объемов средств, подлежащих возврату, для каждого мероприятия и (или) объекта капитального строительства (объекта недвижимого имущества) в соответствии с </w:t>
      </w:r>
      <w:hyperlink w:history="0" w:anchor="P8800" w:tooltip="4.4. В случае если администрацией муниципального образования по состоянию на 31 декабря года предоставления субсидии допущены нарушения обязательств, предусмотренных соглашением в части достижения значений результатов использования субсидии,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в республик...">
        <w:r>
          <w:rPr>
            <w:sz w:val="20"/>
            <w:color w:val="0000ff"/>
          </w:rPr>
          <w:t xml:space="preserve">пунктами 4.4</w:t>
        </w:r>
      </w:hyperlink>
      <w:r>
        <w:rPr>
          <w:sz w:val="20"/>
        </w:rPr>
        <w:t xml:space="preserve"> и </w:t>
      </w:r>
      <w:hyperlink w:history="0" w:anchor="P8827" w:tooltip="4.4.1.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абзацем седьмым пункта 2.2 настоящих Правил, и в срок до 1 марта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ных обязательств, на софинансирование капитальных вложени...">
        <w:r>
          <w:rPr>
            <w:sz w:val="20"/>
            <w:color w:val="0000ff"/>
          </w:rPr>
          <w:t xml:space="preserve">4.4.1</w:t>
        </w:r>
      </w:hyperlink>
      <w:r>
        <w:rPr>
          <w:sz w:val="20"/>
        </w:rPr>
        <w:t xml:space="preserve"> настоящих Правил, в отношении которых были допущены нарушения.</w:t>
      </w:r>
    </w:p>
    <w:p>
      <w:pPr>
        <w:pStyle w:val="0"/>
        <w:jc w:val="both"/>
      </w:pPr>
      <w:r>
        <w:rPr>
          <w:sz w:val="20"/>
        </w:rPr>
        <w:t xml:space="preserve">(п. 4.4.2 введен </w:t>
      </w:r>
      <w:hyperlink w:history="0" r:id="rId600" w:tooltip="Постановление Кабинета Министров ЧР от 30.03.2021 N 11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30.03.2021 N 111)</w:t>
      </w:r>
    </w:p>
    <w:p>
      <w:pPr>
        <w:pStyle w:val="0"/>
        <w:spacing w:before="200" w:line-rule="auto"/>
        <w:ind w:firstLine="540"/>
        <w:jc w:val="both"/>
      </w:pPr>
      <w:r>
        <w:rPr>
          <w:sz w:val="20"/>
        </w:rPr>
        <w:t xml:space="preserve">4.5. Основанием для освобождения администрации муниципального образования от применения мер ответственности, предусмотренных </w:t>
      </w:r>
      <w:hyperlink w:history="0" w:anchor="P8800" w:tooltip="4.4. В случае если администрацией муниципального образования по состоянию на 31 декабря года предоставления субсидии допущены нарушения обязательств, предусмотренных соглашением в части достижения значений результатов использования субсидии,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в республик...">
        <w:r>
          <w:rPr>
            <w:sz w:val="20"/>
            <w:color w:val="0000ff"/>
          </w:rPr>
          <w:t xml:space="preserve">пунктом 4.4</w:t>
        </w:r>
      </w:hyperlink>
      <w:r>
        <w:rPr>
          <w:sz w:val="20"/>
        </w:rPr>
        <w:t xml:space="preserve"> настоящих Правил,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w:t>
      </w:r>
    </w:p>
    <w:bookmarkStart w:id="8833" w:name="P8833"/>
    <w:bookmarkEnd w:id="8833"/>
    <w:p>
      <w:pPr>
        <w:pStyle w:val="0"/>
        <w:spacing w:before="200" w:line-rule="auto"/>
        <w:ind w:firstLine="540"/>
        <w:jc w:val="both"/>
      </w:pPr>
      <w:r>
        <w:rPr>
          <w:sz w:val="20"/>
        </w:rPr>
        <w:t xml:space="preserve">установление регионального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w:t>
      </w:r>
    </w:p>
    <w:p>
      <w:pPr>
        <w:pStyle w:val="0"/>
        <w:spacing w:before="200" w:line-rule="auto"/>
        <w:ind w:firstLine="540"/>
        <w:jc w:val="both"/>
      </w:pPr>
      <w:r>
        <w:rPr>
          <w:sz w:val="20"/>
        </w:rPr>
        <w:t xml:space="preserve">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Чувашской Республики;</w:t>
      </w:r>
    </w:p>
    <w:p>
      <w:pPr>
        <w:pStyle w:val="0"/>
        <w:spacing w:before="200" w:line-rule="auto"/>
        <w:ind w:firstLine="540"/>
        <w:jc w:val="both"/>
      </w:pPr>
      <w:r>
        <w:rPr>
          <w:sz w:val="20"/>
        </w:rPr>
        <w:t xml:space="preserve">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bookmarkStart w:id="8836" w:name="P8836"/>
    <w:bookmarkEnd w:id="8836"/>
    <w:p>
      <w:pPr>
        <w:pStyle w:val="0"/>
        <w:spacing w:before="200" w:line-rule="auto"/>
        <w:ind w:firstLine="540"/>
        <w:jc w:val="both"/>
      </w:pPr>
      <w:r>
        <w:rPr>
          <w:sz w:val="20"/>
        </w:rPr>
        <w:t xml:space="preserve">наличие вступившего в законную силу в год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w:t>
      </w:r>
      <w:hyperlink w:history="0" w:anchor="P8698" w:tooltip="значения результатов использования субсидии, которые должны соответствовать значениям целевых показателей (индикаторов) Государственной программы (подпрограммы), и обязательство муниципального образования по их достижению;">
        <w:r>
          <w:rPr>
            <w:sz w:val="20"/>
            <w:color w:val="0000ff"/>
          </w:rPr>
          <w:t xml:space="preserve">абзацем девятым пункта 2.2</w:t>
        </w:r>
      </w:hyperlink>
      <w:r>
        <w:rPr>
          <w:sz w:val="20"/>
        </w:rPr>
        <w:t xml:space="preserve"> настоящих Правил.</w:t>
      </w:r>
    </w:p>
    <w:p>
      <w:pPr>
        <w:pStyle w:val="0"/>
        <w:spacing w:before="200" w:line-rule="auto"/>
        <w:ind w:firstLine="540"/>
        <w:jc w:val="both"/>
      </w:pPr>
      <w:r>
        <w:rPr>
          <w:sz w:val="20"/>
        </w:rPr>
        <w:t xml:space="preserve">Администрацией муниципального образования не позднее 1 февраля года, следующего за годом предоставления субсидии, в Минспорт Чувашии представляются документы, подтверждающие наступление обстоятельств непреодолимой силы, препятствующих исполнению соответствующих обязательств, предусмотренных </w:t>
      </w:r>
      <w:hyperlink w:history="0" w:anchor="P8833" w:tooltip="установление регион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
        <w:r>
          <w:rPr>
            <w:sz w:val="20"/>
            <w:color w:val="0000ff"/>
          </w:rPr>
          <w:t xml:space="preserve">абзацами вторым</w:t>
        </w:r>
      </w:hyperlink>
      <w:r>
        <w:rPr>
          <w:sz w:val="20"/>
        </w:rPr>
        <w:t xml:space="preserve"> - </w:t>
      </w:r>
      <w:hyperlink w:history="0" w:anchor="P8836" w:tooltip="наличие вступившего в законную силу в год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абзацем девятым пункта 2.2 настоящих Правил.">
        <w:r>
          <w:rPr>
            <w:sz w:val="20"/>
            <w:color w:val="0000ff"/>
          </w:rPr>
          <w:t xml:space="preserve">пятым</w:t>
        </w:r>
      </w:hyperlink>
      <w:r>
        <w:rPr>
          <w:sz w:val="20"/>
        </w:rPr>
        <w:t xml:space="preserve"> настоящего пункта.</w:t>
      </w:r>
    </w:p>
    <w:p>
      <w:pPr>
        <w:pStyle w:val="0"/>
        <w:spacing w:before="200" w:line-rule="auto"/>
        <w:ind w:firstLine="540"/>
        <w:jc w:val="both"/>
      </w:pPr>
      <w:r>
        <w:rPr>
          <w:sz w:val="20"/>
        </w:rPr>
        <w:t xml:space="preserve">Одновременно с указанными документами представляется информация о предпринимаемых мерах по устранению нарушения.</w:t>
      </w:r>
    </w:p>
    <w:bookmarkStart w:id="8839" w:name="P8839"/>
    <w:bookmarkEnd w:id="8839"/>
    <w:p>
      <w:pPr>
        <w:pStyle w:val="0"/>
        <w:spacing w:before="200" w:line-rule="auto"/>
        <w:ind w:firstLine="540"/>
        <w:jc w:val="both"/>
      </w:pPr>
      <w:r>
        <w:rPr>
          <w:sz w:val="20"/>
        </w:rPr>
        <w:t xml:space="preserve">Минспорт Чувашии на основании документов, подтверждающих наступление обстоятельств непреодолимой силы, предусмотренных </w:t>
      </w:r>
      <w:hyperlink w:history="0" w:anchor="P8833" w:tooltip="установление регион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
        <w:r>
          <w:rPr>
            <w:sz w:val="20"/>
            <w:color w:val="0000ff"/>
          </w:rPr>
          <w:t xml:space="preserve">абзацами вторым</w:t>
        </w:r>
      </w:hyperlink>
      <w:r>
        <w:rPr>
          <w:sz w:val="20"/>
        </w:rPr>
        <w:t xml:space="preserve"> - </w:t>
      </w:r>
      <w:hyperlink w:history="0" w:anchor="P8836" w:tooltip="наличие вступившего в законную силу в год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абзацем девятым пункта 2.2 настоящих Правил.">
        <w:r>
          <w:rPr>
            <w:sz w:val="20"/>
            <w:color w:val="0000ff"/>
          </w:rPr>
          <w:t xml:space="preserve">пятым</w:t>
        </w:r>
      </w:hyperlink>
      <w:r>
        <w:rPr>
          <w:sz w:val="20"/>
        </w:rPr>
        <w:t xml:space="preserve"> настоящего пункта, вследствие которых соответствующие обязательства не исполнены, не позднее 10 марта года, следующего за годом предоставления субсидии, подготавливает и представляет в Минфин Чувашии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pPr>
        <w:pStyle w:val="0"/>
        <w:spacing w:before="200" w:line-rule="auto"/>
        <w:ind w:firstLine="540"/>
        <w:jc w:val="both"/>
      </w:pPr>
      <w:r>
        <w:rPr>
          <w:sz w:val="20"/>
        </w:rPr>
        <w:t xml:space="preserve">В случае отсутствия оснований для освобождения администрации муниципального образования от применения мер ответственности, предусмотренных </w:t>
      </w:r>
      <w:hyperlink w:history="0" w:anchor="P8800" w:tooltip="4.4. В случае если администрацией муниципального образования по состоянию на 31 декабря года предоставления субсидии допущены нарушения обязательств, предусмотренных соглашением в части достижения значений результатов использования субсидии,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в республик...">
        <w:r>
          <w:rPr>
            <w:sz w:val="20"/>
            <w:color w:val="0000ff"/>
          </w:rPr>
          <w:t xml:space="preserve">пунктом 4.4</w:t>
        </w:r>
      </w:hyperlink>
      <w:r>
        <w:rPr>
          <w:sz w:val="20"/>
        </w:rPr>
        <w:t xml:space="preserve"> настоящих Правил, субсидии подлежат возврату из бюджета муниципального образования в республиканский бюджет Чувашской Республики в объеме и в сроки, которые предусмотрены пунктом 4.4 настоящих Правил.</w:t>
      </w:r>
    </w:p>
    <w:p>
      <w:pPr>
        <w:pStyle w:val="0"/>
        <w:spacing w:before="200" w:line-rule="auto"/>
        <w:ind w:firstLine="540"/>
        <w:jc w:val="both"/>
      </w:pPr>
      <w:r>
        <w:rPr>
          <w:sz w:val="20"/>
        </w:rPr>
        <w:t xml:space="preserve">В случае если администрация муниципального образования не возвращает средства в республиканский бюджет Чувашской Республики в объеме и в сроки, которые предусмотрены </w:t>
      </w:r>
      <w:hyperlink w:history="0" w:anchor="P8800" w:tooltip="4.4. В случае если администрацией муниципального образования по состоянию на 31 декабря года предоставления субсидии допущены нарушения обязательств, предусмотренных соглашением в части достижения значений результатов использования субсидии,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в республик...">
        <w:r>
          <w:rPr>
            <w:sz w:val="20"/>
            <w:color w:val="0000ff"/>
          </w:rPr>
          <w:t xml:space="preserve">пунктом 4.4</w:t>
        </w:r>
      </w:hyperlink>
      <w:r>
        <w:rPr>
          <w:sz w:val="20"/>
        </w:rPr>
        <w:t xml:space="preserve"> настоящих Правил, или отказывается от добровольного возврата указанных средств, они взыскиваются в судебном порядке.</w:t>
      </w:r>
    </w:p>
    <w:p>
      <w:pPr>
        <w:pStyle w:val="0"/>
        <w:spacing w:before="200" w:line-rule="auto"/>
        <w:ind w:firstLine="540"/>
        <w:jc w:val="both"/>
      </w:pPr>
      <w:r>
        <w:rPr>
          <w:sz w:val="20"/>
        </w:rPr>
        <w:t xml:space="preserve">При отсутствии оснований для применения мер ответственности Минфин Чувашии не позднее 1 апреля года, следующего за годом предоставления субсидии, вносит в Кабинет Министров Чувашской Республики предложение об освобождении администрации муниципального образования от применения мер ответственности, предусмотренных </w:t>
      </w:r>
      <w:hyperlink w:history="0" w:anchor="P8800" w:tooltip="4.4. В случае если администрацией муниципального образования по состоянию на 31 декабря года предоставления субсидии допущены нарушения обязательств, предусмотренных соглашением в части достижения значений результатов использования субсидии,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в республик...">
        <w:r>
          <w:rPr>
            <w:sz w:val="20"/>
            <w:color w:val="0000ff"/>
          </w:rPr>
          <w:t xml:space="preserve">пунктом 4.4</w:t>
        </w:r>
      </w:hyperlink>
      <w:r>
        <w:rPr>
          <w:sz w:val="20"/>
        </w:rPr>
        <w:t xml:space="preserve"> настоящих Правил, с приложением соответствующего проекта распоряжения Кабинета Министров Чувашской Республики и заключения, указанного в </w:t>
      </w:r>
      <w:hyperlink w:history="0" w:anchor="P8839" w:tooltip="Минспорт Чувашии на основании документов, подтверждающих наступление обстоятельств непреодолимой силы, предусмотренных абзацами вторым - пятым настоящего пункта, вследствие которых соответствующие обязательства не исполнены, не позднее 10 марта года, следующего за годом предоставления субсидии, подготавливает и представляет в Минфин Чувашии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
        <w:r>
          <w:rPr>
            <w:sz w:val="20"/>
            <w:color w:val="0000ff"/>
          </w:rPr>
          <w:t xml:space="preserve">абзаце восьмом</w:t>
        </w:r>
      </w:hyperlink>
      <w:r>
        <w:rPr>
          <w:sz w:val="20"/>
        </w:rPr>
        <w:t xml:space="preserve"> настоящего пункта.</w:t>
      </w:r>
    </w:p>
    <w:p>
      <w:pPr>
        <w:pStyle w:val="0"/>
        <w:spacing w:before="200" w:line-rule="auto"/>
        <w:ind w:firstLine="540"/>
        <w:jc w:val="both"/>
      </w:pPr>
      <w:r>
        <w:rPr>
          <w:sz w:val="20"/>
        </w:rPr>
        <w:t xml:space="preserve">4.6. В случае нецелевого использования субсидии муниципальным образованием к нему применяются бюджетные меры принуждения, предусмотренные бюджетным законодательством Российской Федерации.</w:t>
      </w:r>
    </w:p>
    <w:p>
      <w:pPr>
        <w:pStyle w:val="0"/>
        <w:jc w:val="both"/>
      </w:pPr>
      <w:r>
        <w:rPr>
          <w:sz w:val="20"/>
        </w:rPr>
        <w:t xml:space="preserve">(п. 4.6 в ред. </w:t>
      </w:r>
      <w:hyperlink w:history="0" r:id="rId601" w:tooltip="Постановление Кабинета Министров ЧР от 30.03.2021 N 11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30.03.2021 N 111)</w:t>
      </w:r>
    </w:p>
    <w:p>
      <w:pPr>
        <w:pStyle w:val="0"/>
        <w:spacing w:before="200" w:line-rule="auto"/>
        <w:ind w:firstLine="540"/>
        <w:jc w:val="both"/>
      </w:pPr>
      <w:r>
        <w:rPr>
          <w:sz w:val="20"/>
        </w:rPr>
        <w:t xml:space="preserve">4.7. Утратил силу. - </w:t>
      </w:r>
      <w:hyperlink w:history="0" r:id="rId602" w:tooltip="Постановление Кабинета Министров ЧР от 30.03.2021 N 11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w:t>
        </w:r>
      </w:hyperlink>
      <w:r>
        <w:rPr>
          <w:sz w:val="20"/>
        </w:rPr>
        <w:t xml:space="preserve"> Кабинета Министров ЧР от 30.03.2021 N 111.</w:t>
      </w:r>
    </w:p>
    <w:p>
      <w:pPr>
        <w:pStyle w:val="0"/>
        <w:spacing w:before="200" w:line-rule="auto"/>
        <w:ind w:firstLine="540"/>
        <w:jc w:val="both"/>
      </w:pPr>
      <w:r>
        <w:rPr>
          <w:sz w:val="20"/>
        </w:rPr>
        <w:t xml:space="preserve">4.8. В случае незаключения муниципальных контрактов муниципальными образованиями в сроки, предусмотренные в </w:t>
      </w:r>
      <w:hyperlink w:history="0" w:anchor="P8708" w:tooltip="условие о предельной дате заключения муниципальных контрактов до 1 апреля года предоставления субсидии, за исключением:">
        <w:r>
          <w:rPr>
            <w:sz w:val="20"/>
            <w:color w:val="0000ff"/>
          </w:rPr>
          <w:t xml:space="preserve">абзацах семнадцатом</w:t>
        </w:r>
      </w:hyperlink>
      <w:r>
        <w:rPr>
          <w:sz w:val="20"/>
        </w:rPr>
        <w:t xml:space="preserve"> - </w:t>
      </w:r>
      <w:hyperlink w:history="0" w:anchor="P8712" w:tooltip="случаев проведения повторного конкурса или новой закупки, если конкурс признан несостоявшимся по основаниям, предусмотренным законодательством Российской Федерации, при которых срок заключения таких муниципальных контрактов продлевается на срок проведения конкурсных процедур;">
        <w:r>
          <w:rPr>
            <w:sz w:val="20"/>
            <w:color w:val="0000ff"/>
          </w:rPr>
          <w:t xml:space="preserve">девятнадцатом пункта 2.2</w:t>
        </w:r>
      </w:hyperlink>
      <w:r>
        <w:rPr>
          <w:sz w:val="20"/>
        </w:rPr>
        <w:t xml:space="preserve"> и </w:t>
      </w:r>
      <w:hyperlink w:history="0" w:anchor="P8669" w:tooltip="Администрацией муниципального образования, направившей письменное обращение о потребности в использовании средств, указанных в абзаце первом настоящего пункта, муниципальные контракты на создание и (или) развитие объектов спорта (далее - муниципальный контракт) должны быть заключены не позднее 15 июня года предоставления субсидии.">
        <w:r>
          <w:rPr>
            <w:sz w:val="20"/>
            <w:color w:val="0000ff"/>
          </w:rPr>
          <w:t xml:space="preserve">абзацем вторым пункта 1.5</w:t>
        </w:r>
      </w:hyperlink>
      <w:r>
        <w:rPr>
          <w:sz w:val="20"/>
        </w:rPr>
        <w:t xml:space="preserve"> настоящих Правил, субсидии подлежат возврату в доход республиканского бюджета Чувашской Республики в срок до 1 июля года предоставления субсидии.</w:t>
      </w:r>
    </w:p>
    <w:p>
      <w:pPr>
        <w:pStyle w:val="0"/>
        <w:jc w:val="both"/>
      </w:pPr>
      <w:r>
        <w:rPr>
          <w:sz w:val="20"/>
        </w:rPr>
        <w:t xml:space="preserve">(п. 4.8 введен </w:t>
      </w:r>
      <w:hyperlink w:history="0" r:id="rId603" w:tooltip="Постановление Кабинета Министров ЧР от 10.05.2023 N 315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10.05.2023 N 315)</w:t>
      </w:r>
    </w:p>
    <w:p>
      <w:pPr>
        <w:pStyle w:val="0"/>
        <w:jc w:val="both"/>
      </w:pPr>
      <w:r>
        <w:rPr>
          <w:sz w:val="20"/>
        </w:rPr>
      </w:r>
    </w:p>
    <w:p>
      <w:pPr>
        <w:pStyle w:val="2"/>
        <w:outlineLvl w:val="3"/>
        <w:jc w:val="center"/>
      </w:pPr>
      <w:r>
        <w:rPr>
          <w:sz w:val="20"/>
        </w:rPr>
        <w:t xml:space="preserve">V. Осуществление контроля</w:t>
      </w:r>
    </w:p>
    <w:p>
      <w:pPr>
        <w:pStyle w:val="0"/>
        <w:jc w:val="both"/>
      </w:pPr>
      <w:r>
        <w:rPr>
          <w:sz w:val="20"/>
        </w:rPr>
      </w:r>
    </w:p>
    <w:p>
      <w:pPr>
        <w:pStyle w:val="0"/>
        <w:ind w:firstLine="540"/>
        <w:jc w:val="both"/>
      </w:pPr>
      <w:r>
        <w:rPr>
          <w:sz w:val="20"/>
        </w:rPr>
        <w:t xml:space="preserve">Минспорт Чувашии 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контроль за соблюдением администрациями муниципальных образований условий, целей и порядка предоставления субсидии.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w:t>
      </w:r>
    </w:p>
    <w:p>
      <w:pPr>
        <w:pStyle w:val="0"/>
        <w:jc w:val="right"/>
      </w:pPr>
      <w:r>
        <w:rPr>
          <w:sz w:val="20"/>
        </w:rPr>
        <w:t xml:space="preserve">к Правилам предоставления</w:t>
      </w:r>
    </w:p>
    <w:p>
      <w:pPr>
        <w:pStyle w:val="0"/>
        <w:jc w:val="right"/>
      </w:pPr>
      <w:r>
        <w:rPr>
          <w:sz w:val="20"/>
        </w:rPr>
        <w:t xml:space="preserve">субсидий из республиканского</w:t>
      </w:r>
    </w:p>
    <w:p>
      <w:pPr>
        <w:pStyle w:val="0"/>
        <w:jc w:val="right"/>
      </w:pPr>
      <w:r>
        <w:rPr>
          <w:sz w:val="20"/>
        </w:rPr>
        <w:t xml:space="preserve">бюджета Чувашской Республики</w:t>
      </w:r>
    </w:p>
    <w:p>
      <w:pPr>
        <w:pStyle w:val="0"/>
        <w:jc w:val="right"/>
      </w:pPr>
      <w:r>
        <w:rPr>
          <w:sz w:val="20"/>
        </w:rPr>
        <w:t xml:space="preserve">бюджетам муниципальных округов</w:t>
      </w:r>
    </w:p>
    <w:p>
      <w:pPr>
        <w:pStyle w:val="0"/>
        <w:jc w:val="right"/>
      </w:pPr>
      <w:r>
        <w:rPr>
          <w:sz w:val="20"/>
        </w:rPr>
        <w:t xml:space="preserve">и бюджетам городских округов</w:t>
      </w:r>
    </w:p>
    <w:p>
      <w:pPr>
        <w:pStyle w:val="0"/>
        <w:jc w:val="right"/>
      </w:pPr>
      <w:r>
        <w:rPr>
          <w:sz w:val="20"/>
        </w:rPr>
        <w:t xml:space="preserve">на создание и (или) развитие</w:t>
      </w:r>
    </w:p>
    <w:p>
      <w:pPr>
        <w:pStyle w:val="0"/>
        <w:jc w:val="right"/>
      </w:pPr>
      <w:r>
        <w:rPr>
          <w:sz w:val="20"/>
        </w:rPr>
        <w:t xml:space="preserve">объектов спорта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13.12.2021 </w:t>
            </w:r>
            <w:hyperlink w:history="0" r:id="rId604" w:tooltip="Постановление Кабинета Министров ЧР от 13.12.2021 N 6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657</w:t>
              </w:r>
            </w:hyperlink>
            <w:r>
              <w:rPr>
                <w:sz w:val="20"/>
                <w:color w:val="392c69"/>
              </w:rPr>
              <w:t xml:space="preserve">,</w:t>
            </w:r>
          </w:p>
          <w:p>
            <w:pPr>
              <w:pStyle w:val="0"/>
              <w:jc w:val="center"/>
            </w:pPr>
            <w:r>
              <w:rPr>
                <w:sz w:val="20"/>
                <w:color w:val="392c69"/>
              </w:rPr>
              <w:t xml:space="preserve">от 07.12.2022 </w:t>
            </w:r>
            <w:hyperlink w:history="0" r:id="rId605"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8869" w:name="P8869"/>
    <w:bookmarkEnd w:id="8869"/>
    <w:p>
      <w:pPr>
        <w:pStyle w:val="1"/>
        <w:jc w:val="both"/>
      </w:pPr>
      <w:r>
        <w:rPr>
          <w:sz w:val="20"/>
        </w:rPr>
        <w:t xml:space="preserve">                                  </w:t>
      </w:r>
      <w:r>
        <w:rPr>
          <w:sz w:val="20"/>
          <w:b w:val="on"/>
        </w:rPr>
        <w:t xml:space="preserve">ЗАЯВКА</w:t>
      </w:r>
    </w:p>
    <w:p>
      <w:pPr>
        <w:pStyle w:val="1"/>
        <w:jc w:val="both"/>
      </w:pPr>
      <w:r>
        <w:rPr>
          <w:sz w:val="20"/>
        </w:rPr>
        <w:t xml:space="preserve">                  </w:t>
      </w:r>
      <w:r>
        <w:rPr>
          <w:sz w:val="20"/>
          <w:b w:val="on"/>
        </w:rPr>
        <w:t xml:space="preserve">о потребности в осуществлении расходов</w:t>
      </w:r>
    </w:p>
    <w:p>
      <w:pPr>
        <w:pStyle w:val="1"/>
        <w:jc w:val="both"/>
      </w:pPr>
      <w:r>
        <w:rPr>
          <w:sz w:val="20"/>
        </w:rPr>
        <w:t xml:space="preserve">               </w:t>
      </w:r>
      <w:r>
        <w:rPr>
          <w:sz w:val="20"/>
          <w:b w:val="on"/>
        </w:rPr>
        <w:t xml:space="preserve">на создание и (или) развитие объектов спорта</w:t>
      </w:r>
    </w:p>
    <w:p>
      <w:pPr>
        <w:pStyle w:val="1"/>
        <w:jc w:val="both"/>
      </w:pPr>
      <w:r>
        <w:rPr>
          <w:sz w:val="20"/>
        </w:rPr>
      </w:r>
    </w:p>
    <w:p>
      <w:pPr>
        <w:pStyle w:val="1"/>
        <w:jc w:val="both"/>
      </w:pPr>
      <w:r>
        <w:rPr>
          <w:sz w:val="20"/>
        </w:rPr>
        <w:t xml:space="preserve">    Администрация _________________________________________________________</w:t>
      </w:r>
    </w:p>
    <w:p>
      <w:pPr>
        <w:pStyle w:val="1"/>
        <w:jc w:val="both"/>
      </w:pPr>
      <w:r>
        <w:rPr>
          <w:sz w:val="20"/>
        </w:rPr>
        <w:t xml:space="preserve">                           (наименование муниципального округа</w:t>
      </w:r>
    </w:p>
    <w:p>
      <w:pPr>
        <w:pStyle w:val="1"/>
        <w:jc w:val="both"/>
      </w:pPr>
      <w:r>
        <w:rPr>
          <w:sz w:val="20"/>
        </w:rPr>
        <w:t xml:space="preserve">                                    (городского округа)</w:t>
      </w:r>
    </w:p>
    <w:p>
      <w:pPr>
        <w:pStyle w:val="1"/>
        <w:jc w:val="both"/>
      </w:pPr>
      <w:r>
        <w:rPr>
          <w:sz w:val="20"/>
        </w:rPr>
        <w:t xml:space="preserve">направляет  заявку  о  потребности  в  осуществлении расходов на создание и</w:t>
      </w:r>
    </w:p>
    <w:p>
      <w:pPr>
        <w:pStyle w:val="1"/>
        <w:jc w:val="both"/>
      </w:pPr>
      <w:r>
        <w:rPr>
          <w:sz w:val="20"/>
        </w:rPr>
        <w:t xml:space="preserve">(или) развитие объектов спорта в размере _______________ тыс. рублей, в том</w:t>
      </w:r>
    </w:p>
    <w:p>
      <w:pPr>
        <w:pStyle w:val="1"/>
        <w:jc w:val="both"/>
      </w:pPr>
      <w:r>
        <w:rPr>
          <w:sz w:val="20"/>
        </w:rPr>
        <w:t xml:space="preserve">числе на:</w:t>
      </w:r>
    </w:p>
    <w:p>
      <w:pPr>
        <w:pStyle w:val="1"/>
        <w:jc w:val="both"/>
      </w:pPr>
      <w:r>
        <w:rPr>
          <w:sz w:val="20"/>
        </w:rPr>
        <w:t xml:space="preserve">    строительно-монтажные работы в размере _____________ тыс. рублей,</w:t>
      </w:r>
    </w:p>
    <w:p>
      <w:pPr>
        <w:pStyle w:val="1"/>
        <w:jc w:val="both"/>
      </w:pPr>
      <w:r>
        <w:rPr>
          <w:sz w:val="20"/>
        </w:rPr>
        <w:t xml:space="preserve">    приобретение спортивного инвентаря и оборудования в размере ___________</w:t>
      </w:r>
    </w:p>
    <w:p>
      <w:pPr>
        <w:pStyle w:val="1"/>
        <w:jc w:val="both"/>
      </w:pPr>
      <w:r>
        <w:rPr>
          <w:sz w:val="20"/>
        </w:rPr>
        <w:t xml:space="preserve">тыс. рублей,</w:t>
      </w:r>
    </w:p>
    <w:p>
      <w:pPr>
        <w:pStyle w:val="1"/>
        <w:jc w:val="both"/>
      </w:pPr>
      <w:r>
        <w:rPr>
          <w:sz w:val="20"/>
        </w:rPr>
        <w:t xml:space="preserve">    __________________________________ в размере _____________ тыс. рублей,</w:t>
      </w:r>
    </w:p>
    <w:p>
      <w:pPr>
        <w:pStyle w:val="1"/>
        <w:jc w:val="both"/>
      </w:pPr>
      <w:r>
        <w:rPr>
          <w:sz w:val="20"/>
        </w:rPr>
        <w:t xml:space="preserve">    __________________________________ в размере _____________ тыс. рублей,</w:t>
      </w:r>
    </w:p>
    <w:p>
      <w:pPr>
        <w:pStyle w:val="1"/>
        <w:jc w:val="both"/>
      </w:pPr>
      <w:r>
        <w:rPr>
          <w:sz w:val="20"/>
        </w:rPr>
        <w:t xml:space="preserve">и  просит  предоставить  в 20____ году субсидию из республиканского бюджета</w:t>
      </w:r>
    </w:p>
    <w:p>
      <w:pPr>
        <w:pStyle w:val="1"/>
        <w:jc w:val="both"/>
      </w:pPr>
      <w:r>
        <w:rPr>
          <w:sz w:val="20"/>
        </w:rPr>
        <w:t xml:space="preserve">Чувашской Республики бюджету ______________________________________________</w:t>
      </w:r>
    </w:p>
    <w:p>
      <w:pPr>
        <w:pStyle w:val="1"/>
        <w:jc w:val="both"/>
      </w:pPr>
      <w:r>
        <w:rPr>
          <w:sz w:val="20"/>
        </w:rPr>
        <w:t xml:space="preserve">                                  (наименование муниципального округа</w:t>
      </w:r>
    </w:p>
    <w:p>
      <w:pPr>
        <w:pStyle w:val="1"/>
        <w:jc w:val="both"/>
      </w:pPr>
      <w:r>
        <w:rPr>
          <w:sz w:val="20"/>
        </w:rPr>
        <w:t xml:space="preserve">                                          (городского округа)</w:t>
      </w:r>
    </w:p>
    <w:p>
      <w:pPr>
        <w:pStyle w:val="1"/>
        <w:jc w:val="both"/>
      </w:pPr>
      <w:r>
        <w:rPr>
          <w:sz w:val="20"/>
        </w:rPr>
        <w:t xml:space="preserve">на  создание  и  (или) развитие объектов спорта в размере ____________ тыс.</w:t>
      </w:r>
    </w:p>
    <w:p>
      <w:pPr>
        <w:pStyle w:val="1"/>
        <w:jc w:val="both"/>
      </w:pPr>
      <w:r>
        <w:rPr>
          <w:sz w:val="20"/>
        </w:rPr>
        <w:t xml:space="preserve">рублей за счет средств республиканского бюджета Чувашской Республики.</w:t>
      </w:r>
    </w:p>
    <w:p>
      <w:pPr>
        <w:pStyle w:val="1"/>
        <w:jc w:val="both"/>
      </w:pPr>
      <w:r>
        <w:rPr>
          <w:sz w:val="20"/>
        </w:rPr>
      </w:r>
    </w:p>
    <w:p>
      <w:pPr>
        <w:pStyle w:val="1"/>
        <w:jc w:val="both"/>
      </w:pPr>
      <w:r>
        <w:rPr>
          <w:sz w:val="20"/>
        </w:rPr>
        <w:t xml:space="preserve">Глава администрации</w:t>
      </w:r>
    </w:p>
    <w:p>
      <w:pPr>
        <w:pStyle w:val="1"/>
        <w:jc w:val="both"/>
      </w:pPr>
      <w:r>
        <w:rPr>
          <w:sz w:val="20"/>
        </w:rPr>
        <w:t xml:space="preserve">городского округа (глава</w:t>
      </w:r>
    </w:p>
    <w:p>
      <w:pPr>
        <w:pStyle w:val="1"/>
        <w:jc w:val="both"/>
      </w:pPr>
      <w:r>
        <w:rPr>
          <w:sz w:val="20"/>
        </w:rPr>
        <w:t xml:space="preserve">муниципального округа)   _______________ __________________________________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М.П.</w:t>
      </w:r>
    </w:p>
    <w:p>
      <w:pPr>
        <w:pStyle w:val="1"/>
        <w:jc w:val="both"/>
      </w:pPr>
      <w:r>
        <w:rPr>
          <w:sz w:val="20"/>
        </w:rPr>
      </w:r>
    </w:p>
    <w:p>
      <w:pPr>
        <w:pStyle w:val="1"/>
        <w:jc w:val="both"/>
      </w:pPr>
      <w:r>
        <w:rPr>
          <w:sz w:val="20"/>
        </w:rPr>
        <w:t xml:space="preserve">Исполнитель               _______________     _____________________________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Тел.: _________________________</w:t>
      </w:r>
    </w:p>
    <w:p>
      <w:pPr>
        <w:pStyle w:val="1"/>
        <w:jc w:val="both"/>
      </w:pPr>
      <w:r>
        <w:rPr>
          <w:sz w:val="20"/>
        </w:rPr>
      </w:r>
    </w:p>
    <w:p>
      <w:pPr>
        <w:pStyle w:val="1"/>
        <w:jc w:val="both"/>
      </w:pPr>
      <w:r>
        <w:rPr>
          <w:sz w:val="20"/>
        </w:rPr>
        <w:t xml:space="preserve">Дата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7</w:t>
      </w:r>
    </w:p>
    <w:p>
      <w:pPr>
        <w:pStyle w:val="0"/>
        <w:jc w:val="right"/>
      </w:pPr>
      <w:r>
        <w:rPr>
          <w:sz w:val="20"/>
        </w:rPr>
        <w:t xml:space="preserve">к подпрограмме "Развитие</w:t>
      </w:r>
    </w:p>
    <w:p>
      <w:pPr>
        <w:pStyle w:val="0"/>
        <w:jc w:val="right"/>
      </w:pPr>
      <w:r>
        <w:rPr>
          <w:sz w:val="20"/>
        </w:rPr>
        <w:t xml:space="preserve">физической культуры</w:t>
      </w:r>
    </w:p>
    <w:p>
      <w:pPr>
        <w:pStyle w:val="0"/>
        <w:jc w:val="right"/>
      </w:pPr>
      <w:r>
        <w:rPr>
          <w:sz w:val="20"/>
        </w:rPr>
        <w:t xml:space="preserve">и массового спорта"</w:t>
      </w:r>
    </w:p>
    <w:p>
      <w:pPr>
        <w:pStyle w:val="0"/>
        <w:jc w:val="right"/>
      </w:pPr>
      <w:r>
        <w:rPr>
          <w:sz w:val="20"/>
        </w:rPr>
        <w:t xml:space="preserve">государственной программы</w:t>
      </w:r>
    </w:p>
    <w:p>
      <w:pPr>
        <w:pStyle w:val="0"/>
        <w:jc w:val="right"/>
      </w:pPr>
      <w:r>
        <w:rPr>
          <w:sz w:val="20"/>
        </w:rPr>
        <w:t xml:space="preserve">Чувашской Республики "Развитие</w:t>
      </w:r>
    </w:p>
    <w:p>
      <w:pPr>
        <w:pStyle w:val="0"/>
        <w:jc w:val="right"/>
      </w:pPr>
      <w:r>
        <w:rPr>
          <w:sz w:val="20"/>
        </w:rPr>
        <w:t xml:space="preserve">физической культуры и спорта"</w:t>
      </w:r>
    </w:p>
    <w:p>
      <w:pPr>
        <w:pStyle w:val="0"/>
        <w:jc w:val="both"/>
      </w:pPr>
      <w:r>
        <w:rPr>
          <w:sz w:val="20"/>
        </w:rPr>
      </w:r>
    </w:p>
    <w:bookmarkStart w:id="8917" w:name="P8917"/>
    <w:bookmarkEnd w:id="8917"/>
    <w:p>
      <w:pPr>
        <w:pStyle w:val="2"/>
        <w:jc w:val="center"/>
      </w:pPr>
      <w:r>
        <w:rPr>
          <w:sz w:val="20"/>
        </w:rPr>
        <w:t xml:space="preserve">ПОРЯДОК</w:t>
      </w:r>
    </w:p>
    <w:p>
      <w:pPr>
        <w:pStyle w:val="2"/>
        <w:jc w:val="center"/>
      </w:pPr>
      <w:r>
        <w:rPr>
          <w:sz w:val="20"/>
        </w:rPr>
        <w:t xml:space="preserve">ПРОВЕДЕНИЯ КОНКУРСНОГО ОТБОРА ПРОЕКТОВ</w:t>
      </w:r>
    </w:p>
    <w:p>
      <w:pPr>
        <w:pStyle w:val="2"/>
        <w:jc w:val="center"/>
      </w:pPr>
      <w:r>
        <w:rPr>
          <w:sz w:val="20"/>
        </w:rPr>
        <w:t xml:space="preserve">ПО СОЗДАНИЮ И (ИЛИ) РАЗВИТИЮ ОБЪЕКТОВ СПОРТА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606" w:tooltip="Постановление Кабинета Министров ЧР от 30.03.2021 N 11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color w:val="392c69"/>
              </w:rPr>
              <w:t xml:space="preserve"> Кабинета Министров ЧР от 30.03.2021 N 111;</w:t>
            </w:r>
          </w:p>
          <w:p>
            <w:pPr>
              <w:pStyle w:val="0"/>
              <w:jc w:val="center"/>
            </w:pPr>
            <w:r>
              <w:rPr>
                <w:sz w:val="20"/>
                <w:color w:val="392c69"/>
              </w:rPr>
              <w:t xml:space="preserve">в ред. Постановлений Кабинета Министров ЧР от 12.05.2021 </w:t>
            </w:r>
            <w:hyperlink w:history="0" r:id="rId607" w:tooltip="Постановление Кабинета Министров ЧР от 12.05.2021 N 186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186</w:t>
              </w:r>
            </w:hyperlink>
            <w:r>
              <w:rPr>
                <w:sz w:val="20"/>
                <w:color w:val="392c69"/>
              </w:rPr>
              <w:t xml:space="preserve">,</w:t>
            </w:r>
          </w:p>
          <w:p>
            <w:pPr>
              <w:pStyle w:val="0"/>
              <w:jc w:val="center"/>
            </w:pPr>
            <w:r>
              <w:rPr>
                <w:sz w:val="20"/>
                <w:color w:val="392c69"/>
              </w:rPr>
              <w:t xml:space="preserve">от 13.12.2021 </w:t>
            </w:r>
            <w:hyperlink w:history="0" r:id="rId608" w:tooltip="Постановление Кабинета Министров ЧР от 13.12.2021 N 6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657</w:t>
              </w:r>
            </w:hyperlink>
            <w:r>
              <w:rPr>
                <w:sz w:val="20"/>
                <w:color w:val="392c69"/>
              </w:rPr>
              <w:t xml:space="preserve">, от 25.05.2022 </w:t>
            </w:r>
            <w:hyperlink w:history="0" r:id="rId609" w:tooltip="Постановление Кабинета Министров ЧР от 25.05.2022 N 229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229</w:t>
              </w:r>
            </w:hyperlink>
            <w:r>
              <w:rPr>
                <w:sz w:val="20"/>
                <w:color w:val="392c69"/>
              </w:rPr>
              <w:t xml:space="preserve">, от 07.12.2022 </w:t>
            </w:r>
            <w:hyperlink w:history="0" r:id="rId610"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654</w:t>
              </w:r>
            </w:hyperlink>
            <w:r>
              <w:rPr>
                <w:sz w:val="20"/>
                <w:color w:val="392c69"/>
              </w:rPr>
              <w:t xml:space="preserve">,</w:t>
            </w:r>
          </w:p>
          <w:p>
            <w:pPr>
              <w:pStyle w:val="0"/>
              <w:jc w:val="center"/>
            </w:pPr>
            <w:r>
              <w:rPr>
                <w:sz w:val="20"/>
                <w:color w:val="392c69"/>
              </w:rPr>
              <w:t xml:space="preserve">от 31.01.2023 </w:t>
            </w:r>
            <w:hyperlink w:history="0" r:id="rId611" w:tooltip="Постановление Кабинета Министров ЧР от 31.01.2023 N 50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50</w:t>
              </w:r>
            </w:hyperlink>
            <w:r>
              <w:rPr>
                <w:sz w:val="20"/>
                <w:color w:val="392c69"/>
              </w:rPr>
              <w:t xml:space="preserve">, от 10.05.2023 </w:t>
            </w:r>
            <w:hyperlink w:history="0" r:id="rId612" w:tooltip="Постановление Кабинета Министров ЧР от 10.05.2023 N 315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315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определяет процедуру организации и проведения конкурсного отбора проектов по созданию и (или) развитию объектов спорта (далее соответственно - конкурсный отбор, проект) в соответствии с </w:t>
      </w:r>
      <w:hyperlink w:history="0" w:anchor="P8646" w:tooltip="ПРАВИЛА">
        <w:r>
          <w:rPr>
            <w:sz w:val="20"/>
            <w:color w:val="0000ff"/>
          </w:rPr>
          <w:t xml:space="preserve">Правилами</w:t>
        </w:r>
      </w:hyperlink>
      <w:r>
        <w:rPr>
          <w:sz w:val="20"/>
        </w:rPr>
        <w:t xml:space="preserve"> предоставления субсидий из республиканского бюджета Чувашской Республики бюджетам муниципальных округов и бюджетам городских округов на создание и (или) развитие объектов спорта (далее - Правила), приведенными в приложении N 6 к подпрограмме "Развитие физической культуры и массового спорта" государственной программы Чувашской Республики "Развитие физической культуры и спорта" (далее соответственно - подпрограмма, Государственная программа).</w:t>
      </w:r>
    </w:p>
    <w:p>
      <w:pPr>
        <w:pStyle w:val="0"/>
        <w:jc w:val="both"/>
      </w:pPr>
      <w:r>
        <w:rPr>
          <w:sz w:val="20"/>
        </w:rPr>
        <w:t xml:space="preserve">(в ред. Постановлений Кабинета Министров ЧР от 13.12.2021 </w:t>
      </w:r>
      <w:hyperlink w:history="0" r:id="rId613" w:tooltip="Постановление Кабинета Министров ЧР от 13.12.2021 N 6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657</w:t>
        </w:r>
      </w:hyperlink>
      <w:r>
        <w:rPr>
          <w:sz w:val="20"/>
        </w:rPr>
        <w:t xml:space="preserve">, от 07.12.2022 </w:t>
      </w:r>
      <w:hyperlink w:history="0" r:id="rId614"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654</w:t>
        </w:r>
      </w:hyperlink>
      <w:r>
        <w:rPr>
          <w:sz w:val="20"/>
        </w:rPr>
        <w:t xml:space="preserve">)</w:t>
      </w:r>
    </w:p>
    <w:p>
      <w:pPr>
        <w:pStyle w:val="0"/>
        <w:spacing w:before="200" w:line-rule="auto"/>
        <w:ind w:firstLine="540"/>
        <w:jc w:val="both"/>
      </w:pPr>
      <w:r>
        <w:rPr>
          <w:sz w:val="20"/>
        </w:rPr>
        <w:t xml:space="preserve">2. Уполномоченным органом по проведению конкурсного отбора является Министерство физической культуры и спорта Чувашской Республики (далее также - Минспорт Чувашии, организатор конкурсного отбора).</w:t>
      </w:r>
    </w:p>
    <w:p>
      <w:pPr>
        <w:pStyle w:val="0"/>
        <w:spacing w:before="200" w:line-rule="auto"/>
        <w:ind w:firstLine="540"/>
        <w:jc w:val="both"/>
      </w:pPr>
      <w:r>
        <w:rPr>
          <w:sz w:val="20"/>
        </w:rPr>
        <w:t xml:space="preserve">3. Участниками конкурсного отбора являются муниципальные округа и городские округа Чувашской Республики (далее также - участник конкурсного отбора, муниципальный округ (городской округ).</w:t>
      </w:r>
    </w:p>
    <w:p>
      <w:pPr>
        <w:pStyle w:val="0"/>
        <w:jc w:val="both"/>
      </w:pPr>
      <w:r>
        <w:rPr>
          <w:sz w:val="20"/>
        </w:rPr>
        <w:t xml:space="preserve">(в ред. Постановлений Кабинета Министров ЧР от 13.12.2021 </w:t>
      </w:r>
      <w:hyperlink w:history="0" r:id="rId615" w:tooltip="Постановление Кабинета Министров ЧР от 13.12.2021 N 6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657</w:t>
        </w:r>
      </w:hyperlink>
      <w:r>
        <w:rPr>
          <w:sz w:val="20"/>
        </w:rPr>
        <w:t xml:space="preserve">, от 07.12.2022 </w:t>
      </w:r>
      <w:hyperlink w:history="0" r:id="rId616"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654</w:t>
        </w:r>
      </w:hyperlink>
      <w:r>
        <w:rPr>
          <w:sz w:val="20"/>
        </w:rPr>
        <w:t xml:space="preserve">)</w:t>
      </w:r>
    </w:p>
    <w:p>
      <w:pPr>
        <w:pStyle w:val="0"/>
        <w:spacing w:before="200" w:line-rule="auto"/>
        <w:ind w:firstLine="540"/>
        <w:jc w:val="both"/>
      </w:pPr>
      <w:r>
        <w:rPr>
          <w:sz w:val="20"/>
        </w:rPr>
        <w:t xml:space="preserve">4. Конкурсный отбор проектов осуществляется конкурсной комиссией по отбору проектов развития спортивной инфраструктуры на территории Чувашской Республики (далее - конкурсная комиссия), состав которой утверждается распоряжением Кабинета Министров Чувашской Республики по предложению организатора конкурсного отбора.</w:t>
      </w:r>
    </w:p>
    <w:p>
      <w:pPr>
        <w:pStyle w:val="0"/>
        <w:spacing w:before="200" w:line-rule="auto"/>
        <w:ind w:firstLine="540"/>
        <w:jc w:val="both"/>
      </w:pPr>
      <w:r>
        <w:rPr>
          <w:sz w:val="20"/>
        </w:rPr>
        <w:t xml:space="preserve">5. Деятельность конкурсной комиссии определяется </w:t>
      </w:r>
      <w:hyperlink w:history="0" w:anchor="P10039" w:tooltip="ПОЛОЖЕНИЕ">
        <w:r>
          <w:rPr>
            <w:sz w:val="20"/>
            <w:color w:val="0000ff"/>
          </w:rPr>
          <w:t xml:space="preserve">Положением</w:t>
        </w:r>
      </w:hyperlink>
      <w:r>
        <w:rPr>
          <w:sz w:val="20"/>
        </w:rPr>
        <w:t xml:space="preserve"> о конкурсной комиссии по отбору проектов развития спортивной инфраструктуры на территории Чувашской Республики, приведенным в приложении N 8 к подпрограмме.</w:t>
      </w:r>
    </w:p>
    <w:bookmarkStart w:id="8933" w:name="P8933"/>
    <w:bookmarkEnd w:id="8933"/>
    <w:p>
      <w:pPr>
        <w:pStyle w:val="0"/>
        <w:spacing w:before="200" w:line-rule="auto"/>
        <w:ind w:firstLine="540"/>
        <w:jc w:val="both"/>
      </w:pPr>
      <w:r>
        <w:rPr>
          <w:sz w:val="20"/>
        </w:rPr>
        <w:t xml:space="preserve">6. Целями конкурсного отбора являются:</w:t>
      </w:r>
    </w:p>
    <w:p>
      <w:pPr>
        <w:pStyle w:val="0"/>
        <w:spacing w:before="200" w:line-rule="auto"/>
        <w:ind w:firstLine="540"/>
        <w:jc w:val="both"/>
      </w:pPr>
      <w:r>
        <w:rPr>
          <w:sz w:val="20"/>
        </w:rPr>
        <w:t xml:space="preserve">содействие в решении вопросов местного значения;</w:t>
      </w:r>
    </w:p>
    <w:p>
      <w:pPr>
        <w:pStyle w:val="0"/>
        <w:spacing w:before="200" w:line-rule="auto"/>
        <w:ind w:firstLine="540"/>
        <w:jc w:val="both"/>
      </w:pPr>
      <w:r>
        <w:rPr>
          <w:sz w:val="20"/>
        </w:rPr>
        <w:t xml:space="preserve">повышение качества предоставления социальных услуг на местном уровне;</w:t>
      </w:r>
    </w:p>
    <w:p>
      <w:pPr>
        <w:pStyle w:val="0"/>
        <w:spacing w:before="200" w:line-rule="auto"/>
        <w:ind w:firstLine="540"/>
        <w:jc w:val="both"/>
      </w:pPr>
      <w:r>
        <w:rPr>
          <w:sz w:val="20"/>
        </w:rPr>
        <w:t xml:space="preserve">повышение уровня обеспеченности населения муниципального округа (городского округа) спортивными сооружениями исходя из единовременной пропускной способности объектов спорта;</w:t>
      </w:r>
    </w:p>
    <w:p>
      <w:pPr>
        <w:pStyle w:val="0"/>
        <w:jc w:val="both"/>
      </w:pPr>
      <w:r>
        <w:rPr>
          <w:sz w:val="20"/>
        </w:rPr>
        <w:t xml:space="preserve">(в ред. Постановлений Кабинета Министров ЧР от 13.12.2021 </w:t>
      </w:r>
      <w:hyperlink w:history="0" r:id="rId617" w:tooltip="Постановление Кабинета Министров ЧР от 13.12.2021 N 6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657</w:t>
        </w:r>
      </w:hyperlink>
      <w:r>
        <w:rPr>
          <w:sz w:val="20"/>
        </w:rPr>
        <w:t xml:space="preserve">, от 07.12.2022 </w:t>
      </w:r>
      <w:hyperlink w:history="0" r:id="rId618"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654</w:t>
        </w:r>
      </w:hyperlink>
      <w:r>
        <w:rPr>
          <w:sz w:val="20"/>
        </w:rPr>
        <w:t xml:space="preserve">)</w:t>
      </w:r>
    </w:p>
    <w:p>
      <w:pPr>
        <w:pStyle w:val="0"/>
        <w:spacing w:before="200" w:line-rule="auto"/>
        <w:ind w:firstLine="540"/>
        <w:jc w:val="both"/>
      </w:pPr>
      <w:r>
        <w:rPr>
          <w:sz w:val="20"/>
        </w:rPr>
        <w:t xml:space="preserve">приведение муниципальных учреждений в сфере физической культуры и спорта в нормативное состояние;</w:t>
      </w:r>
    </w:p>
    <w:p>
      <w:pPr>
        <w:pStyle w:val="0"/>
        <w:spacing w:before="200" w:line-rule="auto"/>
        <w:ind w:firstLine="540"/>
        <w:jc w:val="both"/>
      </w:pPr>
      <w:r>
        <w:rPr>
          <w:sz w:val="20"/>
        </w:rPr>
        <w:t xml:space="preserve">определение проектов для предоставления субсидий из республиканского бюджета Чувашской Республики бюджетам муниципальных округов и бюджетам городских округов на создание и (или) развитие объектов спорта в рамках подпрограммы (далее - субсидия).</w:t>
      </w:r>
    </w:p>
    <w:p>
      <w:pPr>
        <w:pStyle w:val="0"/>
        <w:jc w:val="both"/>
      </w:pPr>
      <w:r>
        <w:rPr>
          <w:sz w:val="20"/>
        </w:rPr>
        <w:t xml:space="preserve">(в ред. Постановлений Кабинета Министров ЧР от 13.12.2021 </w:t>
      </w:r>
      <w:hyperlink w:history="0" r:id="rId619" w:tooltip="Постановление Кабинета Министров ЧР от 13.12.2021 N 6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657</w:t>
        </w:r>
      </w:hyperlink>
      <w:r>
        <w:rPr>
          <w:sz w:val="20"/>
        </w:rPr>
        <w:t xml:space="preserve">, от 07.12.2022 </w:t>
      </w:r>
      <w:hyperlink w:history="0" r:id="rId620"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654</w:t>
        </w:r>
      </w:hyperlink>
      <w:r>
        <w:rPr>
          <w:sz w:val="20"/>
        </w:rPr>
        <w:t xml:space="preserve">)</w:t>
      </w:r>
    </w:p>
    <w:p>
      <w:pPr>
        <w:pStyle w:val="0"/>
        <w:spacing w:before="200" w:line-rule="auto"/>
        <w:ind w:firstLine="540"/>
        <w:jc w:val="both"/>
      </w:pPr>
      <w:r>
        <w:rPr>
          <w:sz w:val="20"/>
        </w:rPr>
        <w:t xml:space="preserve">7. К конкурсному отбору допускаются проекты, удовлетворяющие следующим требованиям:</w:t>
      </w:r>
    </w:p>
    <w:p>
      <w:pPr>
        <w:pStyle w:val="0"/>
        <w:spacing w:before="200" w:line-rule="auto"/>
        <w:ind w:firstLine="540"/>
        <w:jc w:val="both"/>
      </w:pPr>
      <w:r>
        <w:rPr>
          <w:sz w:val="20"/>
        </w:rPr>
        <w:t xml:space="preserve">1) проекты направлены на повышение уровня обеспеченности населения муниципального округа (городского округа) спортивными сооружениями исходя из единовременной пропускной способности объектов спорта;</w:t>
      </w:r>
    </w:p>
    <w:p>
      <w:pPr>
        <w:pStyle w:val="0"/>
        <w:jc w:val="both"/>
      </w:pPr>
      <w:r>
        <w:rPr>
          <w:sz w:val="20"/>
        </w:rPr>
        <w:t xml:space="preserve">(в ред. Постановлений Кабинета Министров ЧР от 13.12.2021 </w:t>
      </w:r>
      <w:hyperlink w:history="0" r:id="rId621" w:tooltip="Постановление Кабинета Министров ЧР от 13.12.2021 N 6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657</w:t>
        </w:r>
      </w:hyperlink>
      <w:r>
        <w:rPr>
          <w:sz w:val="20"/>
        </w:rPr>
        <w:t xml:space="preserve">, от 07.12.2022 </w:t>
      </w:r>
      <w:hyperlink w:history="0" r:id="rId622"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654</w:t>
        </w:r>
      </w:hyperlink>
      <w:r>
        <w:rPr>
          <w:sz w:val="20"/>
        </w:rPr>
        <w:t xml:space="preserve">)</w:t>
      </w:r>
    </w:p>
    <w:p>
      <w:pPr>
        <w:pStyle w:val="0"/>
        <w:spacing w:before="200" w:line-rule="auto"/>
        <w:ind w:firstLine="540"/>
        <w:jc w:val="both"/>
      </w:pPr>
      <w:r>
        <w:rPr>
          <w:sz w:val="20"/>
        </w:rPr>
        <w:t xml:space="preserve">2) реализация проекта осуществляется с привлечением средств бюджета муниципального округа (городского округа);</w:t>
      </w:r>
    </w:p>
    <w:p>
      <w:pPr>
        <w:pStyle w:val="0"/>
        <w:jc w:val="both"/>
      </w:pPr>
      <w:r>
        <w:rPr>
          <w:sz w:val="20"/>
        </w:rPr>
        <w:t xml:space="preserve">(в ред. Постановлений Кабинета Министров ЧР от 13.12.2021 </w:t>
      </w:r>
      <w:hyperlink w:history="0" r:id="rId623" w:tooltip="Постановление Кабинета Министров ЧР от 13.12.2021 N 6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657</w:t>
        </w:r>
      </w:hyperlink>
      <w:r>
        <w:rPr>
          <w:sz w:val="20"/>
        </w:rPr>
        <w:t xml:space="preserve">, от 07.12.2022 </w:t>
      </w:r>
      <w:hyperlink w:history="0" r:id="rId624"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654</w:t>
        </w:r>
      </w:hyperlink>
      <w:r>
        <w:rPr>
          <w:sz w:val="20"/>
        </w:rPr>
        <w:t xml:space="preserve">)</w:t>
      </w:r>
    </w:p>
    <w:p>
      <w:pPr>
        <w:pStyle w:val="0"/>
        <w:spacing w:before="200" w:line-rule="auto"/>
        <w:ind w:firstLine="540"/>
        <w:jc w:val="both"/>
      </w:pPr>
      <w:r>
        <w:rPr>
          <w:sz w:val="20"/>
        </w:rPr>
        <w:t xml:space="preserve">3) проект реализуется в муниципальном округе (городском округе), администрацией которого с организатором конкурсного отбора заключено соглашение о взаимодействии в сфере развития физической культуры и спорта в Чувашской Республике;</w:t>
      </w:r>
    </w:p>
    <w:p>
      <w:pPr>
        <w:pStyle w:val="0"/>
        <w:jc w:val="both"/>
      </w:pPr>
      <w:r>
        <w:rPr>
          <w:sz w:val="20"/>
        </w:rPr>
        <w:t xml:space="preserve">(в ред. Постановлений Кабинета Министров ЧР от 13.12.2021 </w:t>
      </w:r>
      <w:hyperlink w:history="0" r:id="rId625" w:tooltip="Постановление Кабинета Министров ЧР от 13.12.2021 N 6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657</w:t>
        </w:r>
      </w:hyperlink>
      <w:r>
        <w:rPr>
          <w:sz w:val="20"/>
        </w:rPr>
        <w:t xml:space="preserve">, от 07.12.2022 </w:t>
      </w:r>
      <w:hyperlink w:history="0" r:id="rId626"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654</w:t>
        </w:r>
      </w:hyperlink>
      <w:r>
        <w:rPr>
          <w:sz w:val="20"/>
        </w:rPr>
        <w:t xml:space="preserve">)</w:t>
      </w:r>
    </w:p>
    <w:p>
      <w:pPr>
        <w:pStyle w:val="0"/>
        <w:spacing w:before="200" w:line-rule="auto"/>
        <w:ind w:firstLine="540"/>
        <w:jc w:val="both"/>
      </w:pPr>
      <w:r>
        <w:rPr>
          <w:sz w:val="20"/>
        </w:rPr>
        <w:t xml:space="preserve">4) реализация проекта осуществляется в пределах трех лет.</w:t>
      </w:r>
    </w:p>
    <w:bookmarkStart w:id="8949" w:name="P8949"/>
    <w:bookmarkEnd w:id="8949"/>
    <w:p>
      <w:pPr>
        <w:pStyle w:val="0"/>
        <w:spacing w:before="200" w:line-rule="auto"/>
        <w:ind w:firstLine="540"/>
        <w:jc w:val="both"/>
      </w:pPr>
      <w:r>
        <w:rPr>
          <w:sz w:val="20"/>
        </w:rPr>
        <w:t xml:space="preserve">8. К конкурсному отбору не допускаются проекты, финансирование которых осуществляется за счет средств республиканского бюджета Чувашской Республики в рамках других направлений поддержки.</w:t>
      </w:r>
    </w:p>
    <w:p>
      <w:pPr>
        <w:pStyle w:val="0"/>
        <w:spacing w:before="200" w:line-rule="auto"/>
        <w:ind w:firstLine="540"/>
        <w:jc w:val="both"/>
      </w:pPr>
      <w:r>
        <w:rPr>
          <w:sz w:val="20"/>
        </w:rPr>
        <w:t xml:space="preserve">9. Организатор конкурсного отбора осуществляет:</w:t>
      </w:r>
    </w:p>
    <w:p>
      <w:pPr>
        <w:pStyle w:val="0"/>
        <w:spacing w:before="200" w:line-rule="auto"/>
        <w:ind w:firstLine="540"/>
        <w:jc w:val="both"/>
      </w:pPr>
      <w:r>
        <w:rPr>
          <w:sz w:val="20"/>
        </w:rPr>
        <w:t xml:space="preserve">размещение на своем официальном сайте на Портале органов власти Чувашской Республики в информационно-телекоммуникационной сети "Интернет" (далее - официальный сайт) извещения о порядке проведения, условиях конкурсного отбора, сроках начала и окончания приема заявок на участие в конкурсном отборе (далее соответственно - извещение, заявка), рассылку указанной информации в письменной форме в администрации муниципальных округов (городских округов);</w:t>
      </w:r>
    </w:p>
    <w:p>
      <w:pPr>
        <w:pStyle w:val="0"/>
        <w:jc w:val="both"/>
      </w:pPr>
      <w:r>
        <w:rPr>
          <w:sz w:val="20"/>
        </w:rPr>
        <w:t xml:space="preserve">(в ред. Постановлений Кабинета Министров ЧР от 13.12.2021 </w:t>
      </w:r>
      <w:hyperlink w:history="0" r:id="rId627" w:tooltip="Постановление Кабинета Министров ЧР от 13.12.2021 N 6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657</w:t>
        </w:r>
      </w:hyperlink>
      <w:r>
        <w:rPr>
          <w:sz w:val="20"/>
        </w:rPr>
        <w:t xml:space="preserve">, от 07.12.2022 </w:t>
      </w:r>
      <w:hyperlink w:history="0" r:id="rId628"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654</w:t>
        </w:r>
      </w:hyperlink>
      <w:r>
        <w:rPr>
          <w:sz w:val="20"/>
        </w:rPr>
        <w:t xml:space="preserve">)</w:t>
      </w:r>
    </w:p>
    <w:p>
      <w:pPr>
        <w:pStyle w:val="0"/>
        <w:spacing w:before="200" w:line-rule="auto"/>
        <w:ind w:firstLine="540"/>
        <w:jc w:val="both"/>
      </w:pPr>
      <w:r>
        <w:rPr>
          <w:sz w:val="20"/>
        </w:rPr>
        <w:t xml:space="preserve">прием и регистрацию заявок в течение 30 календарных дней со дня опубликования извещения;</w:t>
      </w:r>
    </w:p>
    <w:p>
      <w:pPr>
        <w:pStyle w:val="0"/>
        <w:spacing w:before="200" w:line-rule="auto"/>
        <w:ind w:firstLine="540"/>
        <w:jc w:val="both"/>
      </w:pPr>
      <w:r>
        <w:rPr>
          <w:sz w:val="20"/>
        </w:rPr>
        <w:t xml:space="preserve">учет и хранение представленных на конкурсный отбор документов;</w:t>
      </w:r>
    </w:p>
    <w:p>
      <w:pPr>
        <w:pStyle w:val="0"/>
        <w:spacing w:before="200" w:line-rule="auto"/>
        <w:ind w:firstLine="540"/>
        <w:jc w:val="both"/>
      </w:pPr>
      <w:r>
        <w:rPr>
          <w:sz w:val="20"/>
        </w:rPr>
        <w:t xml:space="preserve">ведение реестра заявок путем их регистрации в течение одного рабочего дня со дня их поступления организатору конкурсного отбора в системе электронного документооборота;</w:t>
      </w:r>
    </w:p>
    <w:p>
      <w:pPr>
        <w:pStyle w:val="0"/>
        <w:spacing w:before="200" w:line-rule="auto"/>
        <w:ind w:firstLine="540"/>
        <w:jc w:val="both"/>
      </w:pPr>
      <w:r>
        <w:rPr>
          <w:sz w:val="20"/>
        </w:rPr>
        <w:t xml:space="preserve">размещение на официальном сайте решений конкурсной комиссии.</w:t>
      </w:r>
    </w:p>
    <w:p>
      <w:pPr>
        <w:pStyle w:val="0"/>
        <w:spacing w:before="200" w:line-rule="auto"/>
        <w:ind w:firstLine="540"/>
        <w:jc w:val="both"/>
      </w:pPr>
      <w:r>
        <w:rPr>
          <w:sz w:val="20"/>
        </w:rPr>
        <w:t xml:space="preserve">Извещение о проведении конкурсного отбора должно содержать следующую информацию:</w:t>
      </w:r>
    </w:p>
    <w:p>
      <w:pPr>
        <w:pStyle w:val="0"/>
        <w:spacing w:before="200" w:line-rule="auto"/>
        <w:ind w:firstLine="540"/>
        <w:jc w:val="both"/>
      </w:pPr>
      <w:r>
        <w:rPr>
          <w:sz w:val="20"/>
        </w:rPr>
        <w:t xml:space="preserve">наименование и адрес организатора конкурсного отбора;</w:t>
      </w:r>
    </w:p>
    <w:p>
      <w:pPr>
        <w:pStyle w:val="0"/>
        <w:spacing w:before="200" w:line-rule="auto"/>
        <w:ind w:firstLine="540"/>
        <w:jc w:val="both"/>
      </w:pPr>
      <w:r>
        <w:rPr>
          <w:sz w:val="20"/>
        </w:rPr>
        <w:t xml:space="preserve">адрес, дату, время начала и окончания приема заявок;</w:t>
      </w:r>
    </w:p>
    <w:p>
      <w:pPr>
        <w:pStyle w:val="0"/>
        <w:spacing w:before="200" w:line-rule="auto"/>
        <w:ind w:firstLine="540"/>
        <w:jc w:val="both"/>
      </w:pPr>
      <w:r>
        <w:rPr>
          <w:sz w:val="20"/>
        </w:rPr>
        <w:t xml:space="preserve">перечень документов, представляемых на конкурсный отбор, и требования к их оформлению;</w:t>
      </w:r>
    </w:p>
    <w:p>
      <w:pPr>
        <w:pStyle w:val="0"/>
        <w:spacing w:before="200" w:line-rule="auto"/>
        <w:ind w:firstLine="540"/>
        <w:jc w:val="both"/>
      </w:pPr>
      <w:r>
        <w:rPr>
          <w:sz w:val="20"/>
        </w:rPr>
        <w:t xml:space="preserve">контактные данные;</w:t>
      </w:r>
    </w:p>
    <w:p>
      <w:pPr>
        <w:pStyle w:val="0"/>
        <w:spacing w:before="200" w:line-rule="auto"/>
        <w:ind w:firstLine="540"/>
        <w:jc w:val="both"/>
      </w:pPr>
      <w:r>
        <w:rPr>
          <w:sz w:val="20"/>
        </w:rPr>
        <w:t xml:space="preserve">порядок проведения и условия конкурсного отбора.</w:t>
      </w:r>
    </w:p>
    <w:p>
      <w:pPr>
        <w:pStyle w:val="0"/>
        <w:spacing w:before="200" w:line-rule="auto"/>
        <w:ind w:firstLine="540"/>
        <w:jc w:val="both"/>
      </w:pPr>
      <w:r>
        <w:rPr>
          <w:sz w:val="20"/>
        </w:rPr>
        <w:t xml:space="preserve">10. Критериями конкурсного отбора являются:</w:t>
      </w:r>
    </w:p>
    <w:p>
      <w:pPr>
        <w:pStyle w:val="0"/>
        <w:spacing w:before="200" w:line-rule="auto"/>
        <w:ind w:firstLine="540"/>
        <w:jc w:val="both"/>
      </w:pPr>
      <w:r>
        <w:rPr>
          <w:sz w:val="20"/>
        </w:rPr>
        <w:t xml:space="preserve">1) доля граждан, систематически занимающихся физической культурой и спортом, в общей численности населения муниципального округа (городского округа) по итогам года, предшествующего году подачи заявки;</w:t>
      </w:r>
    </w:p>
    <w:p>
      <w:pPr>
        <w:pStyle w:val="0"/>
        <w:jc w:val="both"/>
      </w:pPr>
      <w:r>
        <w:rPr>
          <w:sz w:val="20"/>
        </w:rPr>
        <w:t xml:space="preserve">(в ред. Постановлений Кабинета Министров ЧР от 12.05.2021 </w:t>
      </w:r>
      <w:hyperlink w:history="0" r:id="rId629" w:tooltip="Постановление Кабинета Министров ЧР от 12.05.2021 N 186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186</w:t>
        </w:r>
      </w:hyperlink>
      <w:r>
        <w:rPr>
          <w:sz w:val="20"/>
        </w:rPr>
        <w:t xml:space="preserve">, от 13.12.2021 </w:t>
      </w:r>
      <w:hyperlink w:history="0" r:id="rId630" w:tooltip="Постановление Кабинета Министров ЧР от 13.12.2021 N 6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657</w:t>
        </w:r>
      </w:hyperlink>
      <w:r>
        <w:rPr>
          <w:sz w:val="20"/>
        </w:rPr>
        <w:t xml:space="preserve">, от 07.12.2022 </w:t>
      </w:r>
      <w:hyperlink w:history="0" r:id="rId631"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654</w:t>
        </w:r>
      </w:hyperlink>
      <w:r>
        <w:rPr>
          <w:sz w:val="20"/>
        </w:rPr>
        <w:t xml:space="preserve">)</w:t>
      </w:r>
    </w:p>
    <w:p>
      <w:pPr>
        <w:pStyle w:val="0"/>
        <w:spacing w:before="200" w:line-rule="auto"/>
        <w:ind w:firstLine="540"/>
        <w:jc w:val="both"/>
      </w:pPr>
      <w:r>
        <w:rPr>
          <w:sz w:val="20"/>
        </w:rPr>
        <w:t xml:space="preserve">2) уровень обеспеченности населения муниципального округа (городского округа) спортивными сооружениями исходя из единовременной пропускной способности объектов спорта по итогам года, предшествующего году подачи заявки;</w:t>
      </w:r>
    </w:p>
    <w:p>
      <w:pPr>
        <w:pStyle w:val="0"/>
        <w:jc w:val="both"/>
      </w:pPr>
      <w:r>
        <w:rPr>
          <w:sz w:val="20"/>
        </w:rPr>
        <w:t xml:space="preserve">(в ред. Постановлений Кабинета Министров ЧР от 13.12.2021 </w:t>
      </w:r>
      <w:hyperlink w:history="0" r:id="rId632" w:tooltip="Постановление Кабинета Министров ЧР от 13.12.2021 N 6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657</w:t>
        </w:r>
      </w:hyperlink>
      <w:r>
        <w:rPr>
          <w:sz w:val="20"/>
        </w:rPr>
        <w:t xml:space="preserve">, от 07.12.2022 </w:t>
      </w:r>
      <w:hyperlink w:history="0" r:id="rId633"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654</w:t>
        </w:r>
      </w:hyperlink>
      <w:r>
        <w:rPr>
          <w:sz w:val="20"/>
        </w:rPr>
        <w:t xml:space="preserve">)</w:t>
      </w:r>
    </w:p>
    <w:p>
      <w:pPr>
        <w:pStyle w:val="0"/>
        <w:spacing w:before="200" w:line-rule="auto"/>
        <w:ind w:firstLine="540"/>
        <w:jc w:val="both"/>
      </w:pPr>
      <w:r>
        <w:rPr>
          <w:sz w:val="20"/>
        </w:rPr>
        <w:t xml:space="preserve">3) наличие проекта в </w:t>
      </w:r>
      <w:hyperlink w:history="0" r:id="rId634" w:tooltip="Распоряжение Кабинета Министров ЧР от 31.05.2021 N 428-р &lt;О Плане мероприятий по реализации Стратегии социально-экономического развития Чувашской Республики до 2035 года&gt; {КонсультантПлюс}">
        <w:r>
          <w:rPr>
            <w:sz w:val="20"/>
            <w:color w:val="0000ff"/>
          </w:rPr>
          <w:t xml:space="preserve">плане</w:t>
        </w:r>
      </w:hyperlink>
      <w:r>
        <w:rPr>
          <w:sz w:val="20"/>
        </w:rPr>
        <w:t xml:space="preserve"> мероприятий на 2021 - 2025 годы по реализации Стратегии социально-экономического развития Чувашской Республики до 2035 года, утвержденном распоряжением Кабинета Министров Чувашской Республики от 31 мая 2021 г. N 428-р;</w:t>
      </w:r>
    </w:p>
    <w:p>
      <w:pPr>
        <w:pStyle w:val="0"/>
        <w:jc w:val="both"/>
      </w:pPr>
      <w:r>
        <w:rPr>
          <w:sz w:val="20"/>
        </w:rPr>
        <w:t xml:space="preserve">(пп. 3 в ред. </w:t>
      </w:r>
      <w:hyperlink w:history="0" r:id="rId635" w:tooltip="Постановление Кабинета Министров ЧР от 13.12.2021 N 6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13.12.2021 N 657)</w:t>
      </w:r>
    </w:p>
    <w:p>
      <w:pPr>
        <w:pStyle w:val="0"/>
        <w:spacing w:before="200" w:line-rule="auto"/>
        <w:ind w:firstLine="540"/>
        <w:jc w:val="both"/>
      </w:pPr>
      <w:r>
        <w:rPr>
          <w:sz w:val="20"/>
        </w:rPr>
        <w:t xml:space="preserve">4) результат реализации проектов в предыдущем финансовом году;</w:t>
      </w:r>
    </w:p>
    <w:p>
      <w:pPr>
        <w:pStyle w:val="0"/>
        <w:spacing w:before="200" w:line-rule="auto"/>
        <w:ind w:firstLine="540"/>
        <w:jc w:val="both"/>
      </w:pPr>
      <w:r>
        <w:rPr>
          <w:sz w:val="20"/>
        </w:rPr>
        <w:t xml:space="preserve">5) утратил силу. - </w:t>
      </w:r>
      <w:hyperlink w:history="0" r:id="rId636" w:tooltip="Постановление Кабинета Министров ЧР от 10.05.2023 N 315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w:t>
        </w:r>
      </w:hyperlink>
      <w:r>
        <w:rPr>
          <w:sz w:val="20"/>
        </w:rPr>
        <w:t xml:space="preserve"> Кабинета Министров ЧР от 10.05.2023 N 315.</w:t>
      </w:r>
    </w:p>
    <w:bookmarkStart w:id="8972" w:name="P8972"/>
    <w:bookmarkEnd w:id="8972"/>
    <w:p>
      <w:pPr>
        <w:pStyle w:val="0"/>
        <w:spacing w:before="200" w:line-rule="auto"/>
        <w:ind w:firstLine="540"/>
        <w:jc w:val="both"/>
      </w:pPr>
      <w:r>
        <w:rPr>
          <w:sz w:val="20"/>
        </w:rPr>
        <w:t xml:space="preserve">11. Участник конкурсного отбора представляет организатору конкурсного отбора </w:t>
      </w:r>
      <w:hyperlink w:history="0" w:anchor="P9016" w:tooltip="                                  ЗАЯВКА">
        <w:r>
          <w:rPr>
            <w:sz w:val="20"/>
            <w:color w:val="0000ff"/>
          </w:rPr>
          <w:t xml:space="preserve">заявку</w:t>
        </w:r>
      </w:hyperlink>
      <w:r>
        <w:rPr>
          <w:sz w:val="20"/>
        </w:rPr>
        <w:t xml:space="preserve"> по форме согласно приложению N 1 к настоящему Порядку с приложением </w:t>
      </w:r>
      <w:hyperlink w:history="0" w:anchor="P9180" w:tooltip="                            ПЕРЕЧЕНЬ ДОКУМЕНТОВ">
        <w:r>
          <w:rPr>
            <w:sz w:val="20"/>
            <w:color w:val="0000ff"/>
          </w:rPr>
          <w:t xml:space="preserve">документов</w:t>
        </w:r>
      </w:hyperlink>
      <w:r>
        <w:rPr>
          <w:sz w:val="20"/>
        </w:rPr>
        <w:t xml:space="preserve">, указанных в приложении N 2 к настоящему Порядку.</w:t>
      </w:r>
    </w:p>
    <w:p>
      <w:pPr>
        <w:pStyle w:val="0"/>
        <w:spacing w:before="200" w:line-rule="auto"/>
        <w:ind w:firstLine="540"/>
        <w:jc w:val="both"/>
      </w:pPr>
      <w:r>
        <w:rPr>
          <w:sz w:val="20"/>
        </w:rPr>
        <w:t xml:space="preserve">12. Участник конкурсного отбора дополнительно может представить материалы, подтверждающие актуальность и остроту проблемы, на решение которой направлена реализация проекта.</w:t>
      </w:r>
    </w:p>
    <w:p>
      <w:pPr>
        <w:pStyle w:val="0"/>
        <w:spacing w:before="200" w:line-rule="auto"/>
        <w:ind w:firstLine="540"/>
        <w:jc w:val="both"/>
      </w:pPr>
      <w:r>
        <w:rPr>
          <w:sz w:val="20"/>
        </w:rPr>
        <w:t xml:space="preserve">Участник конкурсного отбора гарантирует, что вся информация, содержащаяся в заявке и прилагаемых к ней документах, является подлинной и достоверной.</w:t>
      </w:r>
    </w:p>
    <w:p>
      <w:pPr>
        <w:pStyle w:val="0"/>
        <w:spacing w:before="200" w:line-rule="auto"/>
        <w:ind w:firstLine="540"/>
        <w:jc w:val="both"/>
      </w:pPr>
      <w:r>
        <w:rPr>
          <w:sz w:val="20"/>
        </w:rPr>
        <w:t xml:space="preserve">13. Заявка и документы представляются организатору конкурсного отбора в сроки, указанные в извещении, на бумажном носителе в прошитом и пронумерованном виде.</w:t>
      </w:r>
    </w:p>
    <w:p>
      <w:pPr>
        <w:pStyle w:val="0"/>
        <w:spacing w:before="200" w:line-rule="auto"/>
        <w:ind w:firstLine="540"/>
        <w:jc w:val="both"/>
      </w:pPr>
      <w:r>
        <w:rPr>
          <w:sz w:val="20"/>
        </w:rPr>
        <w:t xml:space="preserve">14. Участник конкурсного отбора имеет право отозвать свою заявку, сообщив об этом письменно организатору конкурсного отбора до окончания срока приема заявок, и отказаться от участия в конкурсном отборе.</w:t>
      </w:r>
    </w:p>
    <w:p>
      <w:pPr>
        <w:pStyle w:val="0"/>
        <w:spacing w:before="200" w:line-rule="auto"/>
        <w:ind w:firstLine="540"/>
        <w:jc w:val="both"/>
      </w:pPr>
      <w:r>
        <w:rPr>
          <w:sz w:val="20"/>
        </w:rPr>
        <w:t xml:space="preserve">15. Оценка проектов осуществляется конкурсной комиссией в соответствии с балльной </w:t>
      </w:r>
      <w:hyperlink w:history="0" w:anchor="P9248" w:tooltip="БАЛЛЬНАЯ ШКАЛА">
        <w:r>
          <w:rPr>
            <w:sz w:val="20"/>
            <w:color w:val="0000ff"/>
          </w:rPr>
          <w:t xml:space="preserve">шкалой</w:t>
        </w:r>
      </w:hyperlink>
      <w:r>
        <w:rPr>
          <w:sz w:val="20"/>
        </w:rPr>
        <w:t xml:space="preserve"> оценки проектов по созданию и (или) развитию объектов спорта согласно приложению N 3 к настоящему Порядку.</w:t>
      </w:r>
    </w:p>
    <w:bookmarkStart w:id="8978" w:name="P8978"/>
    <w:bookmarkEnd w:id="8978"/>
    <w:p>
      <w:pPr>
        <w:pStyle w:val="0"/>
        <w:spacing w:before="200" w:line-rule="auto"/>
        <w:ind w:firstLine="540"/>
        <w:jc w:val="both"/>
      </w:pPr>
      <w:r>
        <w:rPr>
          <w:sz w:val="20"/>
        </w:rPr>
        <w:t xml:space="preserve">16. В срок не более пяти рабочих дней со дня окончания приема заявок конкурсная комиссия проверяет представленные в составе заявки документы на соответствие </w:t>
      </w:r>
      <w:hyperlink w:history="0" w:anchor="P8972" w:tooltip="11. Участник конкурсного отбора представляет организатору конкурсного отбора заявку по форме согласно приложению N 1 к настоящему Порядку с приложением документов, указанных в приложении N 2 к настоящему Порядку.">
        <w:r>
          <w:rPr>
            <w:sz w:val="20"/>
            <w:color w:val="0000ff"/>
          </w:rPr>
          <w:t xml:space="preserve">пункту 11</w:t>
        </w:r>
      </w:hyperlink>
      <w:r>
        <w:rPr>
          <w:sz w:val="20"/>
        </w:rPr>
        <w:t xml:space="preserve"> настоящего Порядка и </w:t>
      </w:r>
      <w:hyperlink w:history="0" w:anchor="P9180" w:tooltip="                            ПЕРЕЧЕНЬ ДОКУМЕНТОВ">
        <w:r>
          <w:rPr>
            <w:sz w:val="20"/>
            <w:color w:val="0000ff"/>
          </w:rPr>
          <w:t xml:space="preserve">приложению N 2</w:t>
        </w:r>
      </w:hyperlink>
      <w:r>
        <w:rPr>
          <w:sz w:val="20"/>
        </w:rPr>
        <w:t xml:space="preserve"> к настоящему Порядку. На данном этапе конкурсная комиссия также проводит определение объектов на соответствие целям и требованиям, указанным в </w:t>
      </w:r>
      <w:hyperlink w:history="0" w:anchor="P8933" w:tooltip="6. Целями конкурсного отбора являются:">
        <w:r>
          <w:rPr>
            <w:sz w:val="20"/>
            <w:color w:val="0000ff"/>
          </w:rPr>
          <w:t xml:space="preserve">пунктах 6</w:t>
        </w:r>
      </w:hyperlink>
      <w:r>
        <w:rPr>
          <w:sz w:val="20"/>
        </w:rPr>
        <w:t xml:space="preserve"> - </w:t>
      </w:r>
      <w:hyperlink w:history="0" w:anchor="P8949" w:tooltip="8. К конкурсному отбору не допускаются проекты, финансирование которых осуществляется за счет средств республиканского бюджета Чувашской Республики в рамках других направлений поддержки.">
        <w:r>
          <w:rPr>
            <w:sz w:val="20"/>
            <w:color w:val="0000ff"/>
          </w:rPr>
          <w:t xml:space="preserve">8</w:t>
        </w:r>
      </w:hyperlink>
      <w:r>
        <w:rPr>
          <w:sz w:val="20"/>
        </w:rPr>
        <w:t xml:space="preserve"> настоящего Порядка.</w:t>
      </w:r>
    </w:p>
    <w:p>
      <w:pPr>
        <w:pStyle w:val="0"/>
        <w:spacing w:before="200" w:line-rule="auto"/>
        <w:ind w:firstLine="540"/>
        <w:jc w:val="both"/>
      </w:pPr>
      <w:r>
        <w:rPr>
          <w:sz w:val="20"/>
        </w:rPr>
        <w:t xml:space="preserve">Конкурсная комиссия принимает решение об отказе в допуске проекта к участию в конкурсном отборе в случаях, если:</w:t>
      </w:r>
    </w:p>
    <w:p>
      <w:pPr>
        <w:pStyle w:val="0"/>
        <w:spacing w:before="200" w:line-rule="auto"/>
        <w:ind w:firstLine="540"/>
        <w:jc w:val="both"/>
      </w:pPr>
      <w:r>
        <w:rPr>
          <w:sz w:val="20"/>
        </w:rPr>
        <w:t xml:space="preserve">проект не соответствует целям и требованиям, указанным в </w:t>
      </w:r>
      <w:hyperlink w:history="0" w:anchor="P8933" w:tooltip="6. Целями конкурсного отбора являются:">
        <w:r>
          <w:rPr>
            <w:sz w:val="20"/>
            <w:color w:val="0000ff"/>
          </w:rPr>
          <w:t xml:space="preserve">пунктах 6</w:t>
        </w:r>
      </w:hyperlink>
      <w:r>
        <w:rPr>
          <w:sz w:val="20"/>
        </w:rPr>
        <w:t xml:space="preserve"> - </w:t>
      </w:r>
      <w:hyperlink w:history="0" w:anchor="P8949" w:tooltip="8. К конкурсному отбору не допускаются проекты, финансирование которых осуществляется за счет средств республиканского бюджета Чувашской Республики в рамках других направлений поддержки.">
        <w:r>
          <w:rPr>
            <w:sz w:val="20"/>
            <w:color w:val="0000ff"/>
          </w:rPr>
          <w:t xml:space="preserve">8</w:t>
        </w:r>
      </w:hyperlink>
      <w:r>
        <w:rPr>
          <w:sz w:val="20"/>
        </w:rPr>
        <w:t xml:space="preserve"> настоящего Порядка;</w:t>
      </w:r>
    </w:p>
    <w:p>
      <w:pPr>
        <w:pStyle w:val="0"/>
        <w:spacing w:before="200" w:line-rule="auto"/>
        <w:ind w:firstLine="540"/>
        <w:jc w:val="both"/>
      </w:pPr>
      <w:r>
        <w:rPr>
          <w:sz w:val="20"/>
        </w:rPr>
        <w:t xml:space="preserve">размер доли граждан, систематически занимающихся физической культурой и спортом, в общей численности населения муниципального образования по итогам года, предшествующего году подачи заявки, меньше среднереспубликанского значения при уровне обеспеченности населения муниципального образования спортивными сооружениями исходя из единовременной пропускной способности объектов спорта по итогам года, предшествующего году подачи заявки, выше среднереспубликанского значения;</w:t>
      </w:r>
    </w:p>
    <w:p>
      <w:pPr>
        <w:pStyle w:val="0"/>
        <w:jc w:val="both"/>
      </w:pPr>
      <w:r>
        <w:rPr>
          <w:sz w:val="20"/>
        </w:rPr>
        <w:t xml:space="preserve">(абзац введен </w:t>
      </w:r>
      <w:hyperlink w:history="0" r:id="rId637" w:tooltip="Постановление Кабинета Министров ЧР от 25.05.2022 N 229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25.05.2022 N 229)</w:t>
      </w:r>
    </w:p>
    <w:p>
      <w:pPr>
        <w:pStyle w:val="0"/>
        <w:spacing w:before="200" w:line-rule="auto"/>
        <w:ind w:firstLine="540"/>
        <w:jc w:val="both"/>
      </w:pPr>
      <w:r>
        <w:rPr>
          <w:sz w:val="20"/>
        </w:rPr>
        <w:t xml:space="preserve">ненадлежащим образом оформлены документы, предусмотренные </w:t>
      </w:r>
      <w:hyperlink w:history="0" w:anchor="P8972" w:tooltip="11. Участник конкурсного отбора представляет организатору конкурсного отбора заявку по форме согласно приложению N 1 к настоящему Порядку с приложением документов, указанных в приложении N 2 к настоящему Порядку.">
        <w:r>
          <w:rPr>
            <w:sz w:val="20"/>
            <w:color w:val="0000ff"/>
          </w:rPr>
          <w:t xml:space="preserve">пунктом 11</w:t>
        </w:r>
      </w:hyperlink>
      <w:r>
        <w:rPr>
          <w:sz w:val="20"/>
        </w:rPr>
        <w:t xml:space="preserve"> настоящего Порядка;</w:t>
      </w:r>
    </w:p>
    <w:p>
      <w:pPr>
        <w:pStyle w:val="0"/>
        <w:spacing w:before="200" w:line-rule="auto"/>
        <w:ind w:firstLine="540"/>
        <w:jc w:val="both"/>
      </w:pPr>
      <w:r>
        <w:rPr>
          <w:sz w:val="20"/>
        </w:rPr>
        <w:t xml:space="preserve">не представлены </w:t>
      </w:r>
      <w:hyperlink w:history="0" w:anchor="P9180" w:tooltip="                            ПЕРЕЧЕНЬ ДОКУМЕНТОВ">
        <w:r>
          <w:rPr>
            <w:sz w:val="20"/>
            <w:color w:val="0000ff"/>
          </w:rPr>
          <w:t xml:space="preserve">документы</w:t>
        </w:r>
      </w:hyperlink>
      <w:r>
        <w:rPr>
          <w:sz w:val="20"/>
        </w:rPr>
        <w:t xml:space="preserve">, предусмотренные приложением N 2 к настоящему Порядку.</w:t>
      </w:r>
    </w:p>
    <w:p>
      <w:pPr>
        <w:pStyle w:val="0"/>
        <w:spacing w:before="200" w:line-rule="auto"/>
        <w:ind w:firstLine="540"/>
        <w:jc w:val="both"/>
      </w:pPr>
      <w:r>
        <w:rPr>
          <w:sz w:val="20"/>
        </w:rPr>
        <w:t xml:space="preserve">По результатам проверки поданных документов и проектов на соответствие целям и требованиям, указанным в </w:t>
      </w:r>
      <w:hyperlink w:history="0" w:anchor="P8933" w:tooltip="6. Целями конкурсного отбора являются:">
        <w:r>
          <w:rPr>
            <w:sz w:val="20"/>
            <w:color w:val="0000ff"/>
          </w:rPr>
          <w:t xml:space="preserve">пунктах 6</w:t>
        </w:r>
      </w:hyperlink>
      <w:r>
        <w:rPr>
          <w:sz w:val="20"/>
        </w:rPr>
        <w:t xml:space="preserve"> - </w:t>
      </w:r>
      <w:hyperlink w:history="0" w:anchor="P8949" w:tooltip="8. К конкурсному отбору не допускаются проекты, финансирование которых осуществляется за счет средств республиканского бюджета Чувашской Республики в рамках других направлений поддержки.">
        <w:r>
          <w:rPr>
            <w:sz w:val="20"/>
            <w:color w:val="0000ff"/>
          </w:rPr>
          <w:t xml:space="preserve">8</w:t>
        </w:r>
      </w:hyperlink>
      <w:r>
        <w:rPr>
          <w:sz w:val="20"/>
        </w:rPr>
        <w:t xml:space="preserve"> настоящего Порядка, конкурсной комиссией в срок, указанный в </w:t>
      </w:r>
      <w:hyperlink w:history="0" w:anchor="P8978" w:tooltip="16. В срок не более пяти рабочих дней со дня окончания приема заявок конкурсная комиссия проверяет представленные в составе заявки документы на соответствие пункту 11 настоящего Порядка и приложению N 2 к настоящему Порядку. На данном этапе конкурсная комиссия также проводит определение объектов на соответствие целям и требованиям, указанным в пунктах 6 - 8 настоящего Порядка.">
        <w:r>
          <w:rPr>
            <w:sz w:val="20"/>
            <w:color w:val="0000ff"/>
          </w:rPr>
          <w:t xml:space="preserve">абзаце первом</w:t>
        </w:r>
      </w:hyperlink>
      <w:r>
        <w:rPr>
          <w:sz w:val="20"/>
        </w:rPr>
        <w:t xml:space="preserve"> настоящего пункта, принимается решение о допуске (об отказе в допуске) проектов к участию в конкурсном отборе. В случае если на конкурсный отбор представлена одна заявка, удовлетворяющая требованиям и целям, указанным в пунктах 6 - 8 настоящего Порядка, конкурс считается состоявшимся и участник допускается к конкурсному отбору. Решение конкурсной комиссии оформляется протоколом, который подписывается всеми присутствующими на заседании членами конкурсной комиссии в течение трех рабочих дней со дня проведения заседания конкурсной комиссии. Протокол не позднее трех рабочих дней со дня его подписания размещается на официальном сайте.</w:t>
      </w:r>
    </w:p>
    <w:p>
      <w:pPr>
        <w:pStyle w:val="0"/>
        <w:jc w:val="both"/>
      </w:pPr>
      <w:r>
        <w:rPr>
          <w:sz w:val="20"/>
        </w:rPr>
        <w:t xml:space="preserve">(в ред. </w:t>
      </w:r>
      <w:hyperlink w:history="0" r:id="rId638" w:tooltip="Постановление Кабинета Министров ЧР от 10.05.2023 N 315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10.05.2023 N 315)</w:t>
      </w:r>
    </w:p>
    <w:p>
      <w:pPr>
        <w:pStyle w:val="0"/>
        <w:spacing w:before="200" w:line-rule="auto"/>
        <w:ind w:firstLine="540"/>
        <w:jc w:val="both"/>
      </w:pPr>
      <w:r>
        <w:rPr>
          <w:sz w:val="20"/>
        </w:rPr>
        <w:t xml:space="preserve">17. В срок не более пяти рабочих дней со дня подписания протокола, указанного в </w:t>
      </w:r>
      <w:hyperlink w:history="0" w:anchor="P8978" w:tooltip="16. В срок не более пяти рабочих дней со дня окончания приема заявок конкурсная комиссия проверяет представленные в составе заявки документы на соответствие пункту 11 настоящего Порядка и приложению N 2 к настоящему Порядку. На данном этапе конкурсная комиссия также проводит определение объектов на соответствие целям и требованиям, указанным в пунктах 6 - 8 настоящего Порядка.">
        <w:r>
          <w:rPr>
            <w:sz w:val="20"/>
            <w:color w:val="0000ff"/>
          </w:rPr>
          <w:t xml:space="preserve">пункте 16</w:t>
        </w:r>
      </w:hyperlink>
      <w:r>
        <w:rPr>
          <w:sz w:val="20"/>
        </w:rPr>
        <w:t xml:space="preserve"> настоящего Порядка, конкурсная комиссия проводит предварительный конкурсный отбор проектов из числа допущенных к участию в конкурсном отборе с учетом балльной </w:t>
      </w:r>
      <w:hyperlink w:history="0" w:anchor="P9248" w:tooltip="БАЛЛЬНАЯ ШКАЛА">
        <w:r>
          <w:rPr>
            <w:sz w:val="20"/>
            <w:color w:val="0000ff"/>
          </w:rPr>
          <w:t xml:space="preserve">шкалы</w:t>
        </w:r>
      </w:hyperlink>
      <w:r>
        <w:rPr>
          <w:sz w:val="20"/>
        </w:rPr>
        <w:t xml:space="preserve"> оценки проектов по созданию и (или) развитию объектов спорта согласно приложению N 3 к настоящему Порядку.</w:t>
      </w:r>
    </w:p>
    <w:p>
      <w:pPr>
        <w:pStyle w:val="0"/>
        <w:spacing w:before="200" w:line-rule="auto"/>
        <w:ind w:firstLine="540"/>
        <w:jc w:val="both"/>
      </w:pPr>
      <w:r>
        <w:rPr>
          <w:sz w:val="20"/>
        </w:rPr>
        <w:t xml:space="preserve">По результатам предварительного конкурсного отбора конкурсной комиссией формируется рейтинг проектов в порядке убывания присвоенных им суммарных баллов.</w:t>
      </w:r>
    </w:p>
    <w:p>
      <w:pPr>
        <w:pStyle w:val="0"/>
        <w:spacing w:before="200" w:line-rule="auto"/>
        <w:ind w:firstLine="540"/>
        <w:jc w:val="both"/>
      </w:pPr>
      <w:r>
        <w:rPr>
          <w:sz w:val="20"/>
        </w:rPr>
        <w:t xml:space="preserve">Проекты, которые набрали 190 суммарных баллов и менее, считаются не прошедшими конкурсный отбор.</w:t>
      </w:r>
    </w:p>
    <w:p>
      <w:pPr>
        <w:pStyle w:val="0"/>
        <w:jc w:val="both"/>
      </w:pPr>
      <w:r>
        <w:rPr>
          <w:sz w:val="20"/>
        </w:rPr>
        <w:t xml:space="preserve">(в ред. </w:t>
      </w:r>
      <w:hyperlink w:history="0" r:id="rId639" w:tooltip="Постановление Кабинета Министров ЧР от 10.05.2023 N 315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10.05.2023 N 315)</w:t>
      </w:r>
    </w:p>
    <w:p>
      <w:pPr>
        <w:pStyle w:val="0"/>
        <w:spacing w:before="200" w:line-rule="auto"/>
        <w:ind w:firstLine="540"/>
        <w:jc w:val="both"/>
      </w:pPr>
      <w:r>
        <w:rPr>
          <w:sz w:val="20"/>
        </w:rPr>
        <w:t xml:space="preserve">В случае если на конкурсный отбор допущена одна заявка, проект по итогам конкурсного отбора набрал более 190 суммарных баллов, конкурсная комиссия принимает решение о признании проекта прошедшим конкурсный отбор.</w:t>
      </w:r>
    </w:p>
    <w:p>
      <w:pPr>
        <w:pStyle w:val="0"/>
        <w:jc w:val="both"/>
      </w:pPr>
      <w:r>
        <w:rPr>
          <w:sz w:val="20"/>
        </w:rPr>
        <w:t xml:space="preserve">(абзац введен </w:t>
      </w:r>
      <w:hyperlink w:history="0" r:id="rId640" w:tooltip="Постановление Кабинета Министров ЧР от 10.05.2023 N 315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10.05.2023 N 315)</w:t>
      </w:r>
    </w:p>
    <w:p>
      <w:pPr>
        <w:pStyle w:val="0"/>
        <w:spacing w:before="200" w:line-rule="auto"/>
        <w:ind w:firstLine="540"/>
        <w:jc w:val="both"/>
      </w:pPr>
      <w:r>
        <w:rPr>
          <w:sz w:val="20"/>
        </w:rPr>
        <w:t xml:space="preserve">18. Решение конкурсной комиссии оформляется протоколом о подведении итогов предварительного конкурсного отбора (далее - протокол предварительных итогов), который подписывается всеми присутствующими на заседании членами конкурсной комиссии в течение трех рабочих дней со дня проведения заседания конкурсной комиссии. Протокол предварительных итогов не позднее трех рабочих дней со дня его подписания размещается на официальном сайте.</w:t>
      </w:r>
    </w:p>
    <w:p>
      <w:pPr>
        <w:pStyle w:val="0"/>
        <w:spacing w:before="200" w:line-rule="auto"/>
        <w:ind w:firstLine="540"/>
        <w:jc w:val="both"/>
      </w:pPr>
      <w:r>
        <w:rPr>
          <w:sz w:val="20"/>
        </w:rPr>
        <w:t xml:space="preserve">19. Минспорт Чувашии направляет проекты, прошедшие предварительный конкурсный отбор, в Министерство экономического развития и имущественных отношений Чувашской Республики в целях их рассмотрения и одобрения на заседании Совета по инвестиционной политике и включения в установленном порядке в республиканскую адресную инвестиционную программу в соответствии с </w:t>
      </w:r>
      <w:hyperlink w:history="0" r:id="rId641" w:tooltip="Постановление Кабинета Министров ЧР от 09.12.2010 N 428 (ред. от 25.05.2023) &quot;Об утверждении Правил формирования и реализации республиканской адресной инвестиционной программы и Порядка оценки эксплуатационных расходов будущих периодов инвестиционных проектов, финансирование которых осуществляется в рамках республиканской адресной инвестиционной программы&quot; {КонсультантПлюс}">
        <w:r>
          <w:rPr>
            <w:sz w:val="20"/>
            <w:color w:val="0000ff"/>
          </w:rPr>
          <w:t xml:space="preserve">Правилами</w:t>
        </w:r>
      </w:hyperlink>
      <w:r>
        <w:rPr>
          <w:sz w:val="20"/>
        </w:rPr>
        <w:t xml:space="preserve"> формирования и реализации республиканской адресной инвестиционной программы, утвержденными постановлением Кабинета Министров Чувашской Республики от 9 декабря 2010 г. N 428 "Об утверждении Правил формирования и реализации республиканской адресной инвестиционной программы и Порядка оценки эксплуатационных расходов будущих периодов инвестиционных проектов, финансирование которых осуществляется в рамках республиканской адресной инвестиционной программы". В случае если проекты, прошедшие предварительный конкурсный отбор, не одобрены на заседании Совета по инвестиционной политике и не включены в республиканскую адресную инвестиционную программу, это не исключает возможности последующего представления указанных проектов муниципальным округом (городским округом) для участия в конкурсном отборе.</w:t>
      </w:r>
    </w:p>
    <w:p>
      <w:pPr>
        <w:pStyle w:val="0"/>
        <w:jc w:val="both"/>
      </w:pPr>
      <w:r>
        <w:rPr>
          <w:sz w:val="20"/>
        </w:rPr>
        <w:t xml:space="preserve">(в ред. Постановлений Кабинета Министров ЧР от 13.12.2021 </w:t>
      </w:r>
      <w:hyperlink w:history="0" r:id="rId642" w:tooltip="Постановление Кабинета Министров ЧР от 13.12.2021 N 6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657</w:t>
        </w:r>
      </w:hyperlink>
      <w:r>
        <w:rPr>
          <w:sz w:val="20"/>
        </w:rPr>
        <w:t xml:space="preserve">, от 07.12.2022 </w:t>
      </w:r>
      <w:hyperlink w:history="0" r:id="rId643"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654</w:t>
        </w:r>
      </w:hyperlink>
      <w:r>
        <w:rPr>
          <w:sz w:val="20"/>
        </w:rPr>
        <w:t xml:space="preserve">)</w:t>
      </w:r>
    </w:p>
    <w:p>
      <w:pPr>
        <w:pStyle w:val="0"/>
        <w:spacing w:before="200" w:line-rule="auto"/>
        <w:ind w:firstLine="540"/>
        <w:jc w:val="both"/>
      </w:pPr>
      <w:r>
        <w:rPr>
          <w:sz w:val="20"/>
        </w:rPr>
        <w:t xml:space="preserve">20. Субсидии распределяются бюджетам муниципальных округов и бюджетам городских округов, проекты которых включены в республиканскую адресную инвестиционную программу.</w:t>
      </w:r>
    </w:p>
    <w:p>
      <w:pPr>
        <w:pStyle w:val="0"/>
        <w:jc w:val="both"/>
      </w:pPr>
      <w:r>
        <w:rPr>
          <w:sz w:val="20"/>
        </w:rPr>
        <w:t xml:space="preserve">(в ред. Постановлений Кабинета Министров ЧР от 13.12.2021 </w:t>
      </w:r>
      <w:hyperlink w:history="0" r:id="rId644" w:tooltip="Постановление Кабинета Министров ЧР от 13.12.2021 N 6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657</w:t>
        </w:r>
      </w:hyperlink>
      <w:r>
        <w:rPr>
          <w:sz w:val="20"/>
        </w:rPr>
        <w:t xml:space="preserve">, от 07.12.2022 </w:t>
      </w:r>
      <w:hyperlink w:history="0" r:id="rId645"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654</w:t>
        </w:r>
      </w:hyperlink>
      <w:r>
        <w:rPr>
          <w:sz w:val="20"/>
        </w:rPr>
        <w:t xml:space="preserve">)</w:t>
      </w:r>
    </w:p>
    <w:p>
      <w:pPr>
        <w:pStyle w:val="0"/>
        <w:spacing w:before="200" w:line-rule="auto"/>
        <w:ind w:firstLine="540"/>
        <w:jc w:val="both"/>
      </w:pPr>
      <w:r>
        <w:rPr>
          <w:sz w:val="20"/>
        </w:rPr>
        <w:t xml:space="preserve">21. Распределение субсидий бюджетам муниципальных округов и бюджетам городских округов утверждается </w:t>
      </w:r>
      <w:hyperlink w:history="0" r:id="rId646" w:tooltip="Справочная информация: &quot;Перечень нормативных актов о республиканском бюджете и бюджете Территориального фонда обязательного медицинского страхования Чувашской Республики&quot; (Материал подготовлен специалистами КонсультантПлюс) {КонсультантПлюс}">
        <w:r>
          <w:rPr>
            <w:sz w:val="20"/>
            <w:color w:val="0000ff"/>
          </w:rPr>
          <w:t xml:space="preserve">законом</w:t>
        </w:r>
      </w:hyperlink>
      <w:r>
        <w:rPr>
          <w:sz w:val="20"/>
        </w:rPr>
        <w:t xml:space="preserve"> Чувашской Республики о республиканском бюджете Чувашской Республики на очередной финансовый год и плановый период.</w:t>
      </w:r>
    </w:p>
    <w:p>
      <w:pPr>
        <w:pStyle w:val="0"/>
        <w:jc w:val="both"/>
      </w:pPr>
      <w:r>
        <w:rPr>
          <w:sz w:val="20"/>
        </w:rPr>
        <w:t xml:space="preserve">(в ред. Постановлений Кабинета Министров ЧР от 13.12.2021 </w:t>
      </w:r>
      <w:hyperlink w:history="0" r:id="rId647" w:tooltip="Постановление Кабинета Министров ЧР от 13.12.2021 N 6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657</w:t>
        </w:r>
      </w:hyperlink>
      <w:r>
        <w:rPr>
          <w:sz w:val="20"/>
        </w:rPr>
        <w:t xml:space="preserve">, от 07.12.2022 </w:t>
      </w:r>
      <w:hyperlink w:history="0" r:id="rId648"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654</w:t>
        </w:r>
      </w:hyperlink>
      <w:r>
        <w:rPr>
          <w:sz w:val="20"/>
        </w:rPr>
        <w:t xml:space="preserve">)</w:t>
      </w:r>
    </w:p>
    <w:p>
      <w:pPr>
        <w:pStyle w:val="0"/>
        <w:spacing w:before="200" w:line-rule="auto"/>
        <w:ind w:firstLine="540"/>
        <w:jc w:val="both"/>
      </w:pPr>
      <w:r>
        <w:rPr>
          <w:sz w:val="20"/>
        </w:rPr>
        <w:t xml:space="preserve">22. Объекты капитального строительства, созданные в рамках реализации проектов, передаются в муниципальную собственность муниципального округа (городского округа) в срок не позднее 1 месяца со дня подписания разрешения на ввод объекта капитального строительства в эксплуатацию.</w:t>
      </w:r>
    </w:p>
    <w:p>
      <w:pPr>
        <w:pStyle w:val="0"/>
        <w:jc w:val="both"/>
      </w:pPr>
      <w:r>
        <w:rPr>
          <w:sz w:val="20"/>
        </w:rPr>
        <w:t xml:space="preserve">(в ред. Постановлений Кабинета Министров ЧР от 13.12.2021 </w:t>
      </w:r>
      <w:hyperlink w:history="0" r:id="rId649" w:tooltip="Постановление Кабинета Министров ЧР от 13.12.2021 N 6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657</w:t>
        </w:r>
      </w:hyperlink>
      <w:r>
        <w:rPr>
          <w:sz w:val="20"/>
        </w:rPr>
        <w:t xml:space="preserve">, от 07.12.2022 </w:t>
      </w:r>
      <w:hyperlink w:history="0" r:id="rId650"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654</w:t>
        </w:r>
      </w:hyperlink>
      <w:r>
        <w:rPr>
          <w:sz w:val="20"/>
        </w:rPr>
        <w:t xml:space="preserve">)</w:t>
      </w:r>
    </w:p>
    <w:p>
      <w:pPr>
        <w:pStyle w:val="0"/>
        <w:spacing w:before="200" w:line-rule="auto"/>
        <w:ind w:firstLine="540"/>
        <w:jc w:val="both"/>
      </w:pPr>
      <w:r>
        <w:rPr>
          <w:sz w:val="20"/>
        </w:rPr>
        <w:t xml:space="preserve">Государственная регистрация права собственности муниципального образования на объекты капитального строительства, созданные при реализации проектов, осуществляется в соответствии с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N 1</w:t>
      </w:r>
    </w:p>
    <w:p>
      <w:pPr>
        <w:pStyle w:val="0"/>
        <w:jc w:val="right"/>
      </w:pPr>
      <w:r>
        <w:rPr>
          <w:sz w:val="20"/>
        </w:rPr>
        <w:t xml:space="preserve">к Порядку проведения конкурсного</w:t>
      </w:r>
    </w:p>
    <w:p>
      <w:pPr>
        <w:pStyle w:val="0"/>
        <w:jc w:val="right"/>
      </w:pPr>
      <w:r>
        <w:rPr>
          <w:sz w:val="20"/>
        </w:rPr>
        <w:t xml:space="preserve">отбора проектов по созданию и</w:t>
      </w:r>
    </w:p>
    <w:p>
      <w:pPr>
        <w:pStyle w:val="0"/>
        <w:jc w:val="right"/>
      </w:pPr>
      <w:r>
        <w:rPr>
          <w:sz w:val="20"/>
        </w:rPr>
        <w:t xml:space="preserve">(или) развитию объектов спорта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12.05.2021 </w:t>
            </w:r>
            <w:hyperlink w:history="0" r:id="rId651" w:tooltip="Постановление Кабинета Министров ЧР от 12.05.2021 N 186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186</w:t>
              </w:r>
            </w:hyperlink>
            <w:r>
              <w:rPr>
                <w:sz w:val="20"/>
                <w:color w:val="392c69"/>
              </w:rPr>
              <w:t xml:space="preserve">,</w:t>
            </w:r>
          </w:p>
          <w:p>
            <w:pPr>
              <w:pStyle w:val="0"/>
              <w:jc w:val="center"/>
            </w:pPr>
            <w:r>
              <w:rPr>
                <w:sz w:val="20"/>
                <w:color w:val="392c69"/>
              </w:rPr>
              <w:t xml:space="preserve">от 13.12.2021 </w:t>
            </w:r>
            <w:hyperlink w:history="0" r:id="rId652" w:tooltip="Постановление Кабинета Министров ЧР от 13.12.2021 N 6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657</w:t>
              </w:r>
            </w:hyperlink>
            <w:r>
              <w:rPr>
                <w:sz w:val="20"/>
                <w:color w:val="392c69"/>
              </w:rPr>
              <w:t xml:space="preserve">, от 07.12.2022 </w:t>
            </w:r>
            <w:hyperlink w:history="0" r:id="rId653"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9016" w:name="P9016"/>
    <w:bookmarkEnd w:id="9016"/>
    <w:p>
      <w:pPr>
        <w:pStyle w:val="1"/>
        <w:jc w:val="both"/>
      </w:pPr>
      <w:r>
        <w:rPr>
          <w:sz w:val="20"/>
        </w:rPr>
        <w:t xml:space="preserve">                                  </w:t>
      </w:r>
      <w:r>
        <w:rPr>
          <w:sz w:val="20"/>
          <w:b w:val="on"/>
        </w:rPr>
        <w:t xml:space="preserve">ЗАЯВКА</w:t>
      </w:r>
    </w:p>
    <w:p>
      <w:pPr>
        <w:pStyle w:val="1"/>
        <w:jc w:val="both"/>
      </w:pPr>
      <w:r>
        <w:rPr>
          <w:sz w:val="20"/>
        </w:rPr>
        <w:t xml:space="preserve">                  </w:t>
      </w:r>
      <w:r>
        <w:rPr>
          <w:sz w:val="20"/>
          <w:b w:val="on"/>
        </w:rPr>
        <w:t xml:space="preserve">на участие в конкурсном отборе проектов</w:t>
      </w:r>
    </w:p>
    <w:p>
      <w:pPr>
        <w:pStyle w:val="1"/>
        <w:jc w:val="both"/>
      </w:pPr>
      <w:r>
        <w:rPr>
          <w:sz w:val="20"/>
        </w:rPr>
        <w:t xml:space="preserve">               </w:t>
      </w:r>
      <w:r>
        <w:rPr>
          <w:sz w:val="20"/>
          <w:b w:val="on"/>
        </w:rPr>
        <w:t xml:space="preserve">по созданию и (или) развитию объектов спорта</w:t>
      </w:r>
    </w:p>
    <w:p>
      <w:pPr>
        <w:pStyle w:val="1"/>
        <w:jc w:val="both"/>
      </w:pPr>
      <w:r>
        <w:rPr>
          <w:sz w:val="20"/>
        </w:rPr>
      </w:r>
    </w:p>
    <w:p>
      <w:pPr>
        <w:pStyle w:val="1"/>
        <w:jc w:val="both"/>
      </w:pPr>
      <w:r>
        <w:rPr>
          <w:sz w:val="20"/>
        </w:rPr>
        <w:t xml:space="preserve">    1. Наименование проекта: 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2. Место реализации проекта:</w:t>
      </w:r>
    </w:p>
    <w:p>
      <w:pPr>
        <w:pStyle w:val="1"/>
        <w:jc w:val="both"/>
      </w:pPr>
      <w:r>
        <w:rPr>
          <w:sz w:val="20"/>
        </w:rPr>
        <w:t xml:space="preserve">    2.1. Муниципальный округ (городской округ):</w:t>
      </w:r>
    </w:p>
    <w:p>
      <w:pPr>
        <w:pStyle w:val="1"/>
        <w:jc w:val="both"/>
      </w:pPr>
      <w:r>
        <w:rPr>
          <w:sz w:val="20"/>
        </w:rPr>
        <w:t xml:space="preserve">___________________________________________________________________________</w:t>
      </w:r>
    </w:p>
    <w:p>
      <w:pPr>
        <w:pStyle w:val="1"/>
        <w:jc w:val="both"/>
      </w:pPr>
      <w:r>
        <w:rPr>
          <w:sz w:val="20"/>
        </w:rPr>
        <w:t xml:space="preserve">    2.2. Населенный пункт:</w:t>
      </w:r>
    </w:p>
    <w:p>
      <w:pPr>
        <w:pStyle w:val="1"/>
        <w:jc w:val="both"/>
      </w:pPr>
      <w:r>
        <w:rPr>
          <w:sz w:val="20"/>
        </w:rPr>
        <w:t xml:space="preserve">___________________________________________________________________________</w:t>
      </w:r>
    </w:p>
    <w:p>
      <w:pPr>
        <w:pStyle w:val="1"/>
        <w:jc w:val="both"/>
      </w:pPr>
      <w:r>
        <w:rPr>
          <w:sz w:val="20"/>
        </w:rPr>
        <w:t xml:space="preserve">    2.3. Численность населения муниципального округа (городского округа):</w:t>
      </w:r>
    </w:p>
    <w:p>
      <w:pPr>
        <w:pStyle w:val="1"/>
        <w:jc w:val="both"/>
      </w:pPr>
      <w:r>
        <w:rPr>
          <w:sz w:val="20"/>
        </w:rPr>
        <w:t xml:space="preserve">_______________________________________________________________ человек.</w:t>
      </w:r>
    </w:p>
    <w:p>
      <w:pPr>
        <w:pStyle w:val="1"/>
        <w:jc w:val="both"/>
      </w:pPr>
      <w:r>
        <w:rPr>
          <w:sz w:val="20"/>
        </w:rPr>
        <w:t xml:space="preserve">      (по данным Территориального органа Федеральной службы</w:t>
      </w:r>
    </w:p>
    <w:p>
      <w:pPr>
        <w:pStyle w:val="1"/>
        <w:jc w:val="both"/>
      </w:pPr>
      <w:r>
        <w:rPr>
          <w:sz w:val="20"/>
        </w:rPr>
        <w:t xml:space="preserve">       государственной статистики по Чувашской Республике)</w:t>
      </w:r>
    </w:p>
    <w:p>
      <w:pPr>
        <w:pStyle w:val="1"/>
        <w:jc w:val="both"/>
      </w:pPr>
      <w:r>
        <w:rPr>
          <w:sz w:val="20"/>
        </w:rPr>
        <w:t xml:space="preserve">    2.4. Численность населения населенного пункта: _____________ человек.</w:t>
      </w:r>
    </w:p>
    <w:p>
      <w:pPr>
        <w:pStyle w:val="1"/>
        <w:jc w:val="both"/>
      </w:pPr>
      <w:r>
        <w:rPr>
          <w:sz w:val="20"/>
        </w:rPr>
        <w:t xml:space="preserve">    3. Описание проекта:</w:t>
      </w:r>
    </w:p>
    <w:p>
      <w:pPr>
        <w:pStyle w:val="1"/>
        <w:jc w:val="both"/>
      </w:pPr>
      <w:r>
        <w:rPr>
          <w:sz w:val="20"/>
        </w:rPr>
        <w:t xml:space="preserve">    3.1. Описание проблемы, на решение которой направлен проект:</w:t>
      </w:r>
    </w:p>
    <w:p>
      <w:pPr>
        <w:pStyle w:val="1"/>
        <w:jc w:val="both"/>
      </w:pPr>
      <w:r>
        <w:rPr>
          <w:sz w:val="20"/>
        </w:rPr>
        <w:t xml:space="preserve">___________________________________________________________________________</w:t>
      </w:r>
    </w:p>
    <w:p>
      <w:pPr>
        <w:pStyle w:val="1"/>
        <w:jc w:val="both"/>
      </w:pPr>
      <w:r>
        <w:rPr>
          <w:sz w:val="20"/>
        </w:rPr>
        <w:t xml:space="preserve">    (суть проблемы, ее негативные социально-экономические последствия,</w:t>
      </w:r>
    </w:p>
    <w:p>
      <w:pPr>
        <w:pStyle w:val="1"/>
        <w:jc w:val="both"/>
      </w:pPr>
      <w:r>
        <w:rPr>
          <w:sz w:val="20"/>
        </w:rPr>
        <w:t xml:space="preserve">___________________________________________________________________________</w:t>
      </w:r>
    </w:p>
    <w:p>
      <w:pPr>
        <w:pStyle w:val="1"/>
        <w:jc w:val="both"/>
      </w:pPr>
      <w:r>
        <w:rPr>
          <w:sz w:val="20"/>
        </w:rPr>
        <w:t xml:space="preserve"> степень неотложности решения проблемы, текущее состояние объекта спорта,</w:t>
      </w:r>
    </w:p>
    <w:p>
      <w:pPr>
        <w:pStyle w:val="1"/>
        <w:jc w:val="both"/>
      </w:pPr>
      <w:r>
        <w:rPr>
          <w:sz w:val="20"/>
        </w:rPr>
        <w:t xml:space="preserve">___________________________________________________________________________</w:t>
      </w:r>
    </w:p>
    <w:p>
      <w:pPr>
        <w:pStyle w:val="1"/>
        <w:jc w:val="both"/>
      </w:pPr>
      <w:r>
        <w:rPr>
          <w:sz w:val="20"/>
        </w:rPr>
        <w:t xml:space="preserve">                    предусмотренного проектом, и т.д.)</w:t>
      </w:r>
    </w:p>
    <w:p>
      <w:pPr>
        <w:pStyle w:val="1"/>
        <w:jc w:val="both"/>
      </w:pPr>
      <w:r>
        <w:rPr>
          <w:sz w:val="20"/>
        </w:rPr>
        <w:t xml:space="preserve">    3.2. Ожидаемые результаты:</w:t>
      </w:r>
    </w:p>
    <w:p>
      <w:pPr>
        <w:pStyle w:val="1"/>
        <w:jc w:val="both"/>
      </w:pPr>
      <w:r>
        <w:rPr>
          <w:sz w:val="20"/>
        </w:rPr>
        <w:t xml:space="preserve">___________________________________________________________________________</w:t>
      </w:r>
    </w:p>
    <w:p>
      <w:pPr>
        <w:pStyle w:val="1"/>
        <w:jc w:val="both"/>
      </w:pPr>
      <w:r>
        <w:rPr>
          <w:sz w:val="20"/>
        </w:rPr>
        <w:t xml:space="preserve">             (как изменится ситуация после реализации проекта)</w:t>
      </w:r>
    </w:p>
    <w:p>
      <w:pPr>
        <w:pStyle w:val="1"/>
        <w:jc w:val="both"/>
      </w:pPr>
      <w:r>
        <w:rPr>
          <w:sz w:val="20"/>
        </w:rPr>
        <w:t xml:space="preserve">___________________________________________________________________________</w:t>
      </w:r>
    </w:p>
    <w:p>
      <w:pPr>
        <w:pStyle w:val="1"/>
        <w:jc w:val="both"/>
      </w:pPr>
      <w:r>
        <w:rPr>
          <w:sz w:val="20"/>
        </w:rPr>
        <w:t xml:space="preserve">    3.3. Описание технической документации: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4. Информация для оценки проекта:</w:t>
      </w:r>
    </w:p>
    <w:p>
      <w:pPr>
        <w:pStyle w:val="1"/>
        <w:jc w:val="both"/>
      </w:pPr>
      <w:r>
        <w:rPr>
          <w:sz w:val="20"/>
        </w:rPr>
        <w:t xml:space="preserve">    4.1.  Доля граждан,  систематически занимающихся физической культурой и</w:t>
      </w:r>
    </w:p>
    <w:p>
      <w:pPr>
        <w:pStyle w:val="1"/>
        <w:jc w:val="both"/>
      </w:pPr>
      <w:r>
        <w:rPr>
          <w:sz w:val="20"/>
        </w:rPr>
        <w:t xml:space="preserve">спортом, в общей численности населения  муниципального  округа  (городского</w:t>
      </w:r>
    </w:p>
    <w:p>
      <w:pPr>
        <w:pStyle w:val="1"/>
        <w:jc w:val="both"/>
      </w:pPr>
      <w:r>
        <w:rPr>
          <w:sz w:val="20"/>
        </w:rPr>
        <w:t xml:space="preserve">округа) по итогам года, предшествующего году подачи заявки, ____ %.</w:t>
      </w:r>
    </w:p>
    <w:p>
      <w:pPr>
        <w:pStyle w:val="1"/>
        <w:jc w:val="both"/>
      </w:pPr>
      <w:r>
        <w:rPr>
          <w:sz w:val="20"/>
        </w:rPr>
        <w:t xml:space="preserve">    4.2. Уровень обеспеченности населения муниципального округа (городского</w:t>
      </w:r>
    </w:p>
    <w:p>
      <w:pPr>
        <w:pStyle w:val="1"/>
        <w:jc w:val="both"/>
      </w:pPr>
      <w:r>
        <w:rPr>
          <w:sz w:val="20"/>
        </w:rPr>
        <w:t xml:space="preserve">округа)   спортивными  сооружениями  исходя  из  единовременной  пропускной</w:t>
      </w:r>
    </w:p>
    <w:p>
      <w:pPr>
        <w:pStyle w:val="1"/>
        <w:jc w:val="both"/>
      </w:pPr>
      <w:r>
        <w:rPr>
          <w:sz w:val="20"/>
        </w:rPr>
        <w:t xml:space="preserve">способности  объектов  спорта  по  итогам года, предшествующего году подачи</w:t>
      </w:r>
    </w:p>
    <w:p>
      <w:pPr>
        <w:pStyle w:val="1"/>
        <w:jc w:val="both"/>
      </w:pPr>
      <w:r>
        <w:rPr>
          <w:sz w:val="20"/>
        </w:rPr>
        <w:t xml:space="preserve">заявки, ____%.</w:t>
      </w:r>
    </w:p>
    <w:p>
      <w:pPr>
        <w:pStyle w:val="1"/>
        <w:jc w:val="both"/>
      </w:pPr>
      <w:r>
        <w:rPr>
          <w:sz w:val="20"/>
        </w:rPr>
        <w:t xml:space="preserve">    4.3. Информация о наличии проекта в </w:t>
      </w:r>
      <w:hyperlink w:history="0" r:id="rId654" w:tooltip="Распоряжение Кабинета Министров ЧР от 31.05.2021 N 428-р &lt;О Плане мероприятий по реализации Стратегии социально-экономического развития Чувашской Республики до 2035 года&gt; {КонсультантПлюс}">
        <w:r>
          <w:rPr>
            <w:sz w:val="20"/>
            <w:color w:val="0000ff"/>
          </w:rPr>
          <w:t xml:space="preserve">плане</w:t>
        </w:r>
      </w:hyperlink>
      <w:r>
        <w:rPr>
          <w:sz w:val="20"/>
        </w:rPr>
        <w:t xml:space="preserve">  мероприятий  на  2021 - 2025</w:t>
      </w:r>
    </w:p>
    <w:p>
      <w:pPr>
        <w:pStyle w:val="1"/>
        <w:jc w:val="both"/>
      </w:pPr>
      <w:r>
        <w:rPr>
          <w:sz w:val="20"/>
        </w:rPr>
        <w:t xml:space="preserve">годы  по  реализации  Стратегии социально-экономического развития Чувашской</w:t>
      </w:r>
    </w:p>
    <w:p>
      <w:pPr>
        <w:pStyle w:val="1"/>
        <w:jc w:val="both"/>
      </w:pPr>
      <w:r>
        <w:rPr>
          <w:sz w:val="20"/>
        </w:rPr>
        <w:t xml:space="preserve">Республики  до 2035 года,  утвержденном  распоряжением  Кабинета  Министров</w:t>
      </w:r>
    </w:p>
    <w:p>
      <w:pPr>
        <w:pStyle w:val="1"/>
        <w:jc w:val="both"/>
      </w:pPr>
      <w:r>
        <w:rPr>
          <w:sz w:val="20"/>
        </w:rPr>
        <w:t xml:space="preserve">Чувашской Республики от 31 мая 2021 г. N 428-р (далее - план):</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5128"/>
        <w:gridCol w:w="1587"/>
        <w:gridCol w:w="2251"/>
      </w:tblGrid>
      <w:tr>
        <w:tc>
          <w:tcPr>
            <w:tcW w:w="5128" w:type="dxa"/>
            <w:tcBorders>
              <w:left w:val="nil"/>
            </w:tcBorders>
          </w:tcPr>
          <w:p>
            <w:pPr>
              <w:pStyle w:val="0"/>
              <w:jc w:val="center"/>
            </w:pPr>
            <w:r>
              <w:rPr>
                <w:sz w:val="20"/>
              </w:rPr>
              <w:t xml:space="preserve">Наименование проекта в соответствии с планом</w:t>
            </w:r>
          </w:p>
        </w:tc>
        <w:tc>
          <w:tcPr>
            <w:tcW w:w="1587" w:type="dxa"/>
          </w:tcPr>
          <w:p>
            <w:pPr>
              <w:pStyle w:val="0"/>
              <w:jc w:val="center"/>
            </w:pPr>
            <w:r>
              <w:rPr>
                <w:sz w:val="20"/>
              </w:rPr>
              <w:t xml:space="preserve">Год реализации проекта в соответствии с планом</w:t>
            </w:r>
          </w:p>
        </w:tc>
        <w:tc>
          <w:tcPr>
            <w:tcW w:w="2251" w:type="dxa"/>
            <w:tcBorders>
              <w:right w:val="nil"/>
            </w:tcBorders>
          </w:tcPr>
          <w:p>
            <w:pPr>
              <w:pStyle w:val="0"/>
              <w:jc w:val="center"/>
            </w:pPr>
            <w:r>
              <w:rPr>
                <w:sz w:val="20"/>
              </w:rPr>
              <w:t xml:space="preserve">Стоимость проекта в соответствии с планом, рублей</w:t>
            </w:r>
          </w:p>
        </w:tc>
      </w:tr>
      <w:tr>
        <w:tc>
          <w:tcPr>
            <w:tcW w:w="5128" w:type="dxa"/>
            <w:tcBorders>
              <w:left w:val="nil"/>
            </w:tcBorders>
          </w:tcPr>
          <w:p>
            <w:pPr>
              <w:pStyle w:val="0"/>
            </w:pPr>
            <w:r>
              <w:rPr>
                <w:sz w:val="20"/>
              </w:rPr>
            </w:r>
          </w:p>
        </w:tc>
        <w:tc>
          <w:tcPr>
            <w:tcW w:w="1587" w:type="dxa"/>
          </w:tcPr>
          <w:p>
            <w:pPr>
              <w:pStyle w:val="0"/>
            </w:pPr>
            <w:r>
              <w:rPr>
                <w:sz w:val="20"/>
              </w:rPr>
            </w:r>
          </w:p>
        </w:tc>
        <w:tc>
          <w:tcPr>
            <w:tcW w:w="2251" w:type="dxa"/>
            <w:tcBorders>
              <w:right w:val="nil"/>
            </w:tcBorders>
          </w:tcPr>
          <w:p>
            <w:pPr>
              <w:pStyle w:val="0"/>
            </w:pPr>
            <w:r>
              <w:rPr>
                <w:sz w:val="20"/>
              </w:rPr>
            </w:r>
          </w:p>
        </w:tc>
      </w:tr>
    </w:tbl>
    <w:p>
      <w:pPr>
        <w:pStyle w:val="0"/>
        <w:jc w:val="both"/>
      </w:pPr>
      <w:r>
        <w:rPr>
          <w:sz w:val="20"/>
        </w:rPr>
      </w:r>
    </w:p>
    <w:p>
      <w:pPr>
        <w:pStyle w:val="1"/>
        <w:jc w:val="both"/>
      </w:pPr>
      <w:r>
        <w:rPr>
          <w:sz w:val="20"/>
        </w:rPr>
        <w:t xml:space="preserve">    4.4. Результаты реализации проектов в предыдущем финансовом году:</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912"/>
        <w:gridCol w:w="3974"/>
        <w:gridCol w:w="2041"/>
        <w:gridCol w:w="2145"/>
      </w:tblGrid>
      <w:tr>
        <w:tc>
          <w:tcPr>
            <w:tcW w:w="912" w:type="dxa"/>
            <w:tcBorders>
              <w:left w:val="nil"/>
            </w:tcBorders>
          </w:tcPr>
          <w:p>
            <w:pPr>
              <w:pStyle w:val="0"/>
              <w:jc w:val="center"/>
            </w:pPr>
            <w:r>
              <w:rPr>
                <w:sz w:val="20"/>
              </w:rPr>
              <w:t xml:space="preserve">N</w:t>
            </w:r>
          </w:p>
          <w:p>
            <w:pPr>
              <w:pStyle w:val="0"/>
              <w:jc w:val="center"/>
            </w:pPr>
            <w:r>
              <w:rPr>
                <w:sz w:val="20"/>
              </w:rPr>
              <w:t xml:space="preserve">пп</w:t>
            </w:r>
          </w:p>
        </w:tc>
        <w:tc>
          <w:tcPr>
            <w:tcW w:w="3974" w:type="dxa"/>
          </w:tcPr>
          <w:p>
            <w:pPr>
              <w:pStyle w:val="0"/>
              <w:jc w:val="center"/>
            </w:pPr>
            <w:r>
              <w:rPr>
                <w:sz w:val="20"/>
              </w:rPr>
              <w:t xml:space="preserve">Наименование проекта, реализованного в предыдущем финансовом году</w:t>
            </w:r>
          </w:p>
        </w:tc>
        <w:tc>
          <w:tcPr>
            <w:tcW w:w="2041" w:type="dxa"/>
          </w:tcPr>
          <w:p>
            <w:pPr>
              <w:pStyle w:val="0"/>
              <w:jc w:val="center"/>
            </w:pPr>
            <w:r>
              <w:rPr>
                <w:sz w:val="20"/>
              </w:rPr>
              <w:t xml:space="preserve">Размер средств республиканского бюджета Чувашской Республики, выделенных на реализацию проекта, рублей</w:t>
            </w:r>
          </w:p>
        </w:tc>
        <w:tc>
          <w:tcPr>
            <w:tcW w:w="2145" w:type="dxa"/>
            <w:tcBorders>
              <w:right w:val="nil"/>
            </w:tcBorders>
          </w:tcPr>
          <w:p>
            <w:pPr>
              <w:pStyle w:val="0"/>
              <w:jc w:val="center"/>
            </w:pPr>
            <w:r>
              <w:rPr>
                <w:sz w:val="20"/>
              </w:rPr>
              <w:t xml:space="preserve">Уровень освоения средств республиканского бюджета Чувашской Республики, выделенных на реализацию проекта, %</w:t>
            </w:r>
          </w:p>
        </w:tc>
      </w:tr>
      <w:tr>
        <w:tc>
          <w:tcPr>
            <w:tcW w:w="912" w:type="dxa"/>
            <w:tcBorders>
              <w:left w:val="nil"/>
            </w:tcBorders>
          </w:tcPr>
          <w:p>
            <w:pPr>
              <w:pStyle w:val="0"/>
              <w:jc w:val="center"/>
            </w:pPr>
            <w:r>
              <w:rPr>
                <w:sz w:val="20"/>
              </w:rPr>
              <w:t xml:space="preserve">1.</w:t>
            </w:r>
          </w:p>
        </w:tc>
        <w:tc>
          <w:tcPr>
            <w:tcW w:w="3974" w:type="dxa"/>
          </w:tcPr>
          <w:p>
            <w:pPr>
              <w:pStyle w:val="0"/>
            </w:pPr>
            <w:r>
              <w:rPr>
                <w:sz w:val="20"/>
              </w:rPr>
            </w:r>
          </w:p>
        </w:tc>
        <w:tc>
          <w:tcPr>
            <w:tcW w:w="2041" w:type="dxa"/>
          </w:tcPr>
          <w:p>
            <w:pPr>
              <w:pStyle w:val="0"/>
            </w:pPr>
            <w:r>
              <w:rPr>
                <w:sz w:val="20"/>
              </w:rPr>
            </w:r>
          </w:p>
        </w:tc>
        <w:tc>
          <w:tcPr>
            <w:tcW w:w="2145" w:type="dxa"/>
            <w:tcBorders>
              <w:right w:val="nil"/>
            </w:tcBorders>
          </w:tcPr>
          <w:p>
            <w:pPr>
              <w:pStyle w:val="0"/>
            </w:pPr>
            <w:r>
              <w:rPr>
                <w:sz w:val="20"/>
              </w:rPr>
            </w:r>
          </w:p>
        </w:tc>
      </w:tr>
      <w:tr>
        <w:tc>
          <w:tcPr>
            <w:tcW w:w="912" w:type="dxa"/>
            <w:tcBorders>
              <w:left w:val="nil"/>
            </w:tcBorders>
          </w:tcPr>
          <w:p>
            <w:pPr>
              <w:pStyle w:val="0"/>
              <w:jc w:val="center"/>
            </w:pPr>
            <w:r>
              <w:rPr>
                <w:sz w:val="20"/>
              </w:rPr>
              <w:t xml:space="preserve">2.</w:t>
            </w:r>
          </w:p>
        </w:tc>
        <w:tc>
          <w:tcPr>
            <w:tcW w:w="3974" w:type="dxa"/>
          </w:tcPr>
          <w:p>
            <w:pPr>
              <w:pStyle w:val="0"/>
            </w:pPr>
            <w:r>
              <w:rPr>
                <w:sz w:val="20"/>
              </w:rPr>
            </w:r>
          </w:p>
        </w:tc>
        <w:tc>
          <w:tcPr>
            <w:tcW w:w="2041" w:type="dxa"/>
          </w:tcPr>
          <w:p>
            <w:pPr>
              <w:pStyle w:val="0"/>
            </w:pPr>
            <w:r>
              <w:rPr>
                <w:sz w:val="20"/>
              </w:rPr>
            </w:r>
          </w:p>
        </w:tc>
        <w:tc>
          <w:tcPr>
            <w:tcW w:w="2145" w:type="dxa"/>
            <w:tcBorders>
              <w:right w:val="nil"/>
            </w:tcBorders>
          </w:tcPr>
          <w:p>
            <w:pPr>
              <w:pStyle w:val="0"/>
            </w:pPr>
            <w:r>
              <w:rPr>
                <w:sz w:val="20"/>
              </w:rPr>
            </w:r>
          </w:p>
        </w:tc>
      </w:tr>
      <w:tr>
        <w:tc>
          <w:tcPr>
            <w:tcW w:w="912" w:type="dxa"/>
            <w:tcBorders>
              <w:left w:val="nil"/>
            </w:tcBorders>
          </w:tcPr>
          <w:p>
            <w:pPr>
              <w:pStyle w:val="0"/>
              <w:jc w:val="center"/>
            </w:pPr>
            <w:r>
              <w:rPr>
                <w:sz w:val="20"/>
              </w:rPr>
              <w:t xml:space="preserve">...</w:t>
            </w:r>
          </w:p>
        </w:tc>
        <w:tc>
          <w:tcPr>
            <w:tcW w:w="3974" w:type="dxa"/>
          </w:tcPr>
          <w:p>
            <w:pPr>
              <w:pStyle w:val="0"/>
            </w:pPr>
            <w:r>
              <w:rPr>
                <w:sz w:val="20"/>
              </w:rPr>
            </w:r>
          </w:p>
        </w:tc>
        <w:tc>
          <w:tcPr>
            <w:tcW w:w="2041" w:type="dxa"/>
          </w:tcPr>
          <w:p>
            <w:pPr>
              <w:pStyle w:val="0"/>
            </w:pPr>
            <w:r>
              <w:rPr>
                <w:sz w:val="20"/>
              </w:rPr>
            </w:r>
          </w:p>
        </w:tc>
        <w:tc>
          <w:tcPr>
            <w:tcW w:w="2145" w:type="dxa"/>
            <w:tcBorders>
              <w:right w:val="nil"/>
            </w:tcBorders>
          </w:tcPr>
          <w:p>
            <w:pPr>
              <w:pStyle w:val="0"/>
            </w:pPr>
            <w:r>
              <w:rPr>
                <w:sz w:val="20"/>
              </w:rPr>
            </w:r>
          </w:p>
        </w:tc>
      </w:tr>
      <w:tr>
        <w:tc>
          <w:tcPr>
            <w:tcW w:w="912" w:type="dxa"/>
            <w:tcBorders>
              <w:left w:val="nil"/>
            </w:tcBorders>
          </w:tcPr>
          <w:p>
            <w:pPr>
              <w:pStyle w:val="0"/>
              <w:jc w:val="center"/>
            </w:pPr>
            <w:r>
              <w:rPr>
                <w:sz w:val="20"/>
              </w:rPr>
              <w:t xml:space="preserve">Итого</w:t>
            </w:r>
          </w:p>
        </w:tc>
        <w:tc>
          <w:tcPr>
            <w:tcW w:w="3974" w:type="dxa"/>
          </w:tcPr>
          <w:p>
            <w:pPr>
              <w:pStyle w:val="0"/>
            </w:pPr>
            <w:r>
              <w:rPr>
                <w:sz w:val="20"/>
              </w:rPr>
            </w:r>
          </w:p>
        </w:tc>
        <w:tc>
          <w:tcPr>
            <w:tcW w:w="2041" w:type="dxa"/>
          </w:tcPr>
          <w:p>
            <w:pPr>
              <w:pStyle w:val="0"/>
            </w:pPr>
            <w:r>
              <w:rPr>
                <w:sz w:val="20"/>
              </w:rPr>
            </w:r>
          </w:p>
        </w:tc>
        <w:tc>
          <w:tcPr>
            <w:tcW w:w="2145" w:type="dxa"/>
            <w:tcBorders>
              <w:right w:val="nil"/>
            </w:tcBorders>
          </w:tcPr>
          <w:p>
            <w:pPr>
              <w:pStyle w:val="0"/>
            </w:pPr>
            <w:r>
              <w:rPr>
                <w:sz w:val="20"/>
              </w:rPr>
            </w:r>
          </w:p>
        </w:tc>
      </w:tr>
    </w:tbl>
    <w:p>
      <w:pPr>
        <w:pStyle w:val="0"/>
        <w:jc w:val="both"/>
      </w:pPr>
      <w:r>
        <w:rPr>
          <w:sz w:val="20"/>
        </w:rPr>
      </w:r>
    </w:p>
    <w:p>
      <w:pPr>
        <w:pStyle w:val="1"/>
        <w:jc w:val="both"/>
      </w:pPr>
      <w:r>
        <w:rPr>
          <w:sz w:val="20"/>
        </w:rPr>
        <w:t xml:space="preserve">    4.5. Социальная эффективность реализации проекта:</w:t>
      </w:r>
    </w:p>
    <w:p>
      <w:pPr>
        <w:pStyle w:val="1"/>
        <w:jc w:val="both"/>
      </w:pPr>
      <w:r>
        <w:rPr>
          <w:sz w:val="20"/>
        </w:rPr>
        <w:t xml:space="preserve">    4.5.1. Благополучатели проекта:</w:t>
      </w:r>
    </w:p>
    <w:p>
      <w:pPr>
        <w:pStyle w:val="1"/>
        <w:jc w:val="both"/>
      </w:pPr>
      <w:r>
        <w:rPr>
          <w:sz w:val="20"/>
        </w:rPr>
        <w:t xml:space="preserve">___________________________________________________________________________</w:t>
      </w:r>
    </w:p>
    <w:p>
      <w:pPr>
        <w:pStyle w:val="1"/>
        <w:jc w:val="both"/>
      </w:pPr>
      <w:r>
        <w:rPr>
          <w:sz w:val="20"/>
        </w:rPr>
        <w:t xml:space="preserve">          (группы населения, которые регулярно будут пользоваться</w:t>
      </w:r>
    </w:p>
    <w:p>
      <w:pPr>
        <w:pStyle w:val="1"/>
        <w:jc w:val="both"/>
      </w:pPr>
      <w:r>
        <w:rPr>
          <w:sz w:val="20"/>
        </w:rPr>
        <w:t xml:space="preserve">                   результатами реализованного проекта)</w:t>
      </w:r>
    </w:p>
    <w:p>
      <w:pPr>
        <w:pStyle w:val="1"/>
        <w:jc w:val="both"/>
      </w:pPr>
      <w:r>
        <w:rPr>
          <w:sz w:val="20"/>
        </w:rPr>
        <w:t xml:space="preserve">    4.5.2. Число благополучателей: _____________________________ человек.</w:t>
      </w:r>
    </w:p>
    <w:p>
      <w:pPr>
        <w:pStyle w:val="1"/>
        <w:jc w:val="both"/>
      </w:pPr>
      <w:r>
        <w:rPr>
          <w:sz w:val="20"/>
        </w:rPr>
        <w:t xml:space="preserve">    4.5.3.  Доля благополучателей (жители муниципального округа (городского</w:t>
      </w:r>
    </w:p>
    <w:p>
      <w:pPr>
        <w:pStyle w:val="1"/>
        <w:jc w:val="both"/>
      </w:pPr>
      <w:r>
        <w:rPr>
          <w:sz w:val="20"/>
        </w:rPr>
        <w:t xml:space="preserve">округа), которые будут пользоваться результатами   реализованного  проекта)</w:t>
      </w:r>
    </w:p>
    <w:p>
      <w:pPr>
        <w:pStyle w:val="1"/>
        <w:jc w:val="both"/>
      </w:pPr>
      <w:r>
        <w:rPr>
          <w:sz w:val="20"/>
        </w:rPr>
        <w:t xml:space="preserve">в  общей  численности населения муниципального округа (городского округа) -</w:t>
      </w:r>
    </w:p>
    <w:p>
      <w:pPr>
        <w:pStyle w:val="1"/>
        <w:jc w:val="both"/>
      </w:pPr>
      <w:r>
        <w:rPr>
          <w:sz w:val="20"/>
        </w:rPr>
        <w:t xml:space="preserve">____%;</w:t>
      </w:r>
    </w:p>
    <w:p>
      <w:pPr>
        <w:pStyle w:val="1"/>
        <w:jc w:val="both"/>
      </w:pPr>
      <w:r>
        <w:rPr>
          <w:sz w:val="20"/>
        </w:rPr>
        <w:t xml:space="preserve">    5. Эксплуатация и содержание объекта спорта, предусмотренного проектом:</w:t>
      </w:r>
    </w:p>
    <w:p>
      <w:pPr>
        <w:pStyle w:val="1"/>
        <w:jc w:val="both"/>
      </w:pPr>
      <w:r>
        <w:rPr>
          <w:sz w:val="20"/>
        </w:rPr>
        <w:t xml:space="preserve">    5.1. Мероприятия по эксплуатации и содержанию объекта спорта __________</w:t>
      </w:r>
    </w:p>
    <w:p>
      <w:pPr>
        <w:pStyle w:val="1"/>
        <w:jc w:val="both"/>
      </w:pPr>
      <w:r>
        <w:rPr>
          <w:sz w:val="20"/>
        </w:rPr>
        <w:t xml:space="preserve">___________________________________________________________________________</w:t>
      </w:r>
    </w:p>
    <w:p>
      <w:pPr>
        <w:pStyle w:val="1"/>
        <w:jc w:val="both"/>
      </w:pPr>
      <w:r>
        <w:rPr>
          <w:sz w:val="20"/>
        </w:rPr>
        <w:t xml:space="preserve">   (описание мероприятий, осуществляемых органом местного самоуправления</w:t>
      </w:r>
    </w:p>
    <w:p>
      <w:pPr>
        <w:pStyle w:val="1"/>
        <w:jc w:val="both"/>
      </w:pPr>
      <w:r>
        <w:rPr>
          <w:sz w:val="20"/>
        </w:rPr>
        <w:t xml:space="preserve">___________________________________________________________________________</w:t>
      </w:r>
    </w:p>
    <w:p>
      <w:pPr>
        <w:pStyle w:val="1"/>
        <w:jc w:val="both"/>
      </w:pPr>
      <w:r>
        <w:rPr>
          <w:sz w:val="20"/>
        </w:rPr>
        <w:t xml:space="preserve">    и/или специализированной организацией, по содержанию и эксплуатации</w:t>
      </w:r>
    </w:p>
    <w:p>
      <w:pPr>
        <w:pStyle w:val="1"/>
        <w:jc w:val="both"/>
      </w:pPr>
      <w:r>
        <w:rPr>
          <w:sz w:val="20"/>
        </w:rPr>
        <w:t xml:space="preserve"> объекта спорта после завершения проекта с указанием наличия (отсутствия)</w:t>
      </w:r>
    </w:p>
    <w:p>
      <w:pPr>
        <w:pStyle w:val="1"/>
        <w:jc w:val="both"/>
      </w:pPr>
      <w:r>
        <w:rPr>
          <w:sz w:val="20"/>
        </w:rPr>
        <w:t xml:space="preserve">               ресурсов для функционирования объекта спорта)</w:t>
      </w:r>
    </w:p>
    <w:p>
      <w:pPr>
        <w:pStyle w:val="1"/>
        <w:jc w:val="both"/>
      </w:pPr>
      <w:r>
        <w:rPr>
          <w:sz w:val="20"/>
        </w:rPr>
        <w:t xml:space="preserve">    5.2. Обязательство  администрации  муниципального   округа  (городского</w:t>
      </w:r>
    </w:p>
    <w:p>
      <w:pPr>
        <w:pStyle w:val="1"/>
        <w:jc w:val="both"/>
      </w:pPr>
      <w:r>
        <w:rPr>
          <w:sz w:val="20"/>
        </w:rPr>
        <w:t xml:space="preserve">округа) по  финансированию  расходов  на эксплуатацию и  содержание объекта</w:t>
      </w:r>
    </w:p>
    <w:p>
      <w:pPr>
        <w:pStyle w:val="1"/>
        <w:jc w:val="both"/>
      </w:pPr>
      <w:r>
        <w:rPr>
          <w:sz w:val="20"/>
        </w:rPr>
        <w:t xml:space="preserve">спорта 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5.3.   Расходы   на   эксплуатацию   и   содержание   объекта   спорта,</w:t>
      </w:r>
    </w:p>
    <w:p>
      <w:pPr>
        <w:pStyle w:val="1"/>
        <w:jc w:val="both"/>
      </w:pPr>
      <w:r>
        <w:rPr>
          <w:sz w:val="20"/>
        </w:rPr>
        <w:t xml:space="preserve">предусмотренного  проектом (описание необходимых расходов на эксплуатацию и</w:t>
      </w:r>
    </w:p>
    <w:p>
      <w:pPr>
        <w:pStyle w:val="1"/>
        <w:jc w:val="both"/>
      </w:pPr>
      <w:r>
        <w:rPr>
          <w:sz w:val="20"/>
        </w:rPr>
        <w:t xml:space="preserve">содержание  объекта спорта, предусмотренного проектом, после его завершения</w:t>
      </w:r>
    </w:p>
    <w:p>
      <w:pPr>
        <w:pStyle w:val="1"/>
        <w:jc w:val="both"/>
      </w:pPr>
      <w:r>
        <w:rPr>
          <w:sz w:val="20"/>
        </w:rPr>
        <w:t xml:space="preserve">с указанием источников финансирования). Например, заработная плата, текущий</w:t>
      </w:r>
    </w:p>
    <w:p>
      <w:pPr>
        <w:pStyle w:val="1"/>
        <w:jc w:val="both"/>
      </w:pPr>
      <w:r>
        <w:rPr>
          <w:sz w:val="20"/>
        </w:rPr>
        <w:t xml:space="preserve">ремонт, расходные материалы и т.д.</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567"/>
        <w:gridCol w:w="2984"/>
        <w:gridCol w:w="1999"/>
        <w:gridCol w:w="2324"/>
        <w:gridCol w:w="1191"/>
      </w:tblGrid>
      <w:tr>
        <w:tc>
          <w:tcPr>
            <w:tcW w:w="567" w:type="dxa"/>
            <w:tcBorders>
              <w:left w:val="nil"/>
            </w:tcBorders>
          </w:tcPr>
          <w:p>
            <w:pPr>
              <w:pStyle w:val="0"/>
              <w:jc w:val="center"/>
            </w:pPr>
            <w:r>
              <w:rPr>
                <w:sz w:val="20"/>
              </w:rPr>
              <w:t xml:space="preserve">N</w:t>
            </w:r>
          </w:p>
          <w:p>
            <w:pPr>
              <w:pStyle w:val="0"/>
              <w:jc w:val="center"/>
            </w:pPr>
            <w:r>
              <w:rPr>
                <w:sz w:val="20"/>
              </w:rPr>
              <w:t xml:space="preserve">пп</w:t>
            </w:r>
          </w:p>
        </w:tc>
        <w:tc>
          <w:tcPr>
            <w:tcW w:w="2984" w:type="dxa"/>
          </w:tcPr>
          <w:p>
            <w:pPr>
              <w:pStyle w:val="0"/>
              <w:jc w:val="center"/>
            </w:pPr>
            <w:r>
              <w:rPr>
                <w:sz w:val="20"/>
              </w:rPr>
              <w:t xml:space="preserve">Статья расходов на эксплуатацию и содержание объекта спорта, предусмотренного проектом</w:t>
            </w:r>
          </w:p>
        </w:tc>
        <w:tc>
          <w:tcPr>
            <w:tcW w:w="1999" w:type="dxa"/>
          </w:tcPr>
          <w:p>
            <w:pPr>
              <w:pStyle w:val="0"/>
              <w:jc w:val="center"/>
            </w:pPr>
            <w:r>
              <w:rPr>
                <w:sz w:val="20"/>
              </w:rPr>
              <w:t xml:space="preserve">Средства бюджета муниципального округа (городского округа), рублей</w:t>
            </w:r>
          </w:p>
        </w:tc>
        <w:tc>
          <w:tcPr>
            <w:tcW w:w="2324" w:type="dxa"/>
          </w:tcPr>
          <w:p>
            <w:pPr>
              <w:pStyle w:val="0"/>
              <w:jc w:val="center"/>
            </w:pPr>
            <w:r>
              <w:rPr>
                <w:sz w:val="20"/>
              </w:rPr>
              <w:t xml:space="preserve">Средства специализированной организации, рублей &lt;*&gt;</w:t>
            </w:r>
          </w:p>
        </w:tc>
        <w:tc>
          <w:tcPr>
            <w:tcW w:w="1191" w:type="dxa"/>
            <w:tcBorders>
              <w:right w:val="nil"/>
            </w:tcBorders>
          </w:tcPr>
          <w:p>
            <w:pPr>
              <w:pStyle w:val="0"/>
              <w:jc w:val="center"/>
            </w:pPr>
            <w:r>
              <w:rPr>
                <w:sz w:val="20"/>
              </w:rPr>
              <w:t xml:space="preserve">Итого, рублей</w:t>
            </w:r>
          </w:p>
        </w:tc>
      </w:tr>
      <w:tr>
        <w:tc>
          <w:tcPr>
            <w:tcW w:w="567" w:type="dxa"/>
            <w:tcBorders>
              <w:left w:val="nil"/>
            </w:tcBorders>
          </w:tcPr>
          <w:p>
            <w:pPr>
              <w:pStyle w:val="0"/>
              <w:jc w:val="center"/>
            </w:pPr>
            <w:r>
              <w:rPr>
                <w:sz w:val="20"/>
              </w:rPr>
              <w:t xml:space="preserve">1.</w:t>
            </w:r>
          </w:p>
        </w:tc>
        <w:tc>
          <w:tcPr>
            <w:tcW w:w="2984" w:type="dxa"/>
          </w:tcPr>
          <w:p>
            <w:pPr>
              <w:pStyle w:val="0"/>
            </w:pPr>
            <w:r>
              <w:rPr>
                <w:sz w:val="20"/>
              </w:rPr>
            </w:r>
          </w:p>
        </w:tc>
        <w:tc>
          <w:tcPr>
            <w:tcW w:w="1999" w:type="dxa"/>
          </w:tcPr>
          <w:p>
            <w:pPr>
              <w:pStyle w:val="0"/>
            </w:pPr>
            <w:r>
              <w:rPr>
                <w:sz w:val="20"/>
              </w:rPr>
            </w:r>
          </w:p>
        </w:tc>
        <w:tc>
          <w:tcPr>
            <w:tcW w:w="2324" w:type="dxa"/>
          </w:tcPr>
          <w:p>
            <w:pPr>
              <w:pStyle w:val="0"/>
            </w:pPr>
            <w:r>
              <w:rPr>
                <w:sz w:val="20"/>
              </w:rPr>
            </w:r>
          </w:p>
        </w:tc>
        <w:tc>
          <w:tcPr>
            <w:tcW w:w="1191" w:type="dxa"/>
            <w:tcBorders>
              <w:right w:val="nil"/>
            </w:tcBorders>
          </w:tcPr>
          <w:p>
            <w:pPr>
              <w:pStyle w:val="0"/>
            </w:pPr>
            <w:r>
              <w:rPr>
                <w:sz w:val="20"/>
              </w:rPr>
            </w:r>
          </w:p>
        </w:tc>
      </w:tr>
      <w:tr>
        <w:tc>
          <w:tcPr>
            <w:tcW w:w="567" w:type="dxa"/>
            <w:tcBorders>
              <w:left w:val="nil"/>
            </w:tcBorders>
          </w:tcPr>
          <w:p>
            <w:pPr>
              <w:pStyle w:val="0"/>
              <w:jc w:val="center"/>
            </w:pPr>
            <w:r>
              <w:rPr>
                <w:sz w:val="20"/>
              </w:rPr>
              <w:t xml:space="preserve">2.</w:t>
            </w:r>
          </w:p>
        </w:tc>
        <w:tc>
          <w:tcPr>
            <w:tcW w:w="2984" w:type="dxa"/>
          </w:tcPr>
          <w:p>
            <w:pPr>
              <w:pStyle w:val="0"/>
            </w:pPr>
            <w:r>
              <w:rPr>
                <w:sz w:val="20"/>
              </w:rPr>
            </w:r>
          </w:p>
        </w:tc>
        <w:tc>
          <w:tcPr>
            <w:tcW w:w="1999" w:type="dxa"/>
          </w:tcPr>
          <w:p>
            <w:pPr>
              <w:pStyle w:val="0"/>
            </w:pPr>
            <w:r>
              <w:rPr>
                <w:sz w:val="20"/>
              </w:rPr>
            </w:r>
          </w:p>
        </w:tc>
        <w:tc>
          <w:tcPr>
            <w:tcW w:w="2324" w:type="dxa"/>
          </w:tcPr>
          <w:p>
            <w:pPr>
              <w:pStyle w:val="0"/>
            </w:pPr>
            <w:r>
              <w:rPr>
                <w:sz w:val="20"/>
              </w:rPr>
            </w:r>
          </w:p>
        </w:tc>
        <w:tc>
          <w:tcPr>
            <w:tcW w:w="1191" w:type="dxa"/>
            <w:tcBorders>
              <w:right w:val="nil"/>
            </w:tcBorders>
          </w:tcPr>
          <w:p>
            <w:pPr>
              <w:pStyle w:val="0"/>
            </w:pPr>
            <w:r>
              <w:rPr>
                <w:sz w:val="20"/>
              </w:rPr>
            </w:r>
          </w:p>
        </w:tc>
      </w:tr>
      <w:tr>
        <w:tc>
          <w:tcPr>
            <w:tcW w:w="567" w:type="dxa"/>
            <w:tcBorders>
              <w:left w:val="nil"/>
            </w:tcBorders>
          </w:tcPr>
          <w:p>
            <w:pPr>
              <w:pStyle w:val="0"/>
              <w:jc w:val="center"/>
            </w:pPr>
            <w:r>
              <w:rPr>
                <w:sz w:val="20"/>
              </w:rPr>
              <w:t xml:space="preserve">3.</w:t>
            </w:r>
          </w:p>
        </w:tc>
        <w:tc>
          <w:tcPr>
            <w:tcW w:w="2984" w:type="dxa"/>
          </w:tcPr>
          <w:p>
            <w:pPr>
              <w:pStyle w:val="0"/>
            </w:pPr>
            <w:r>
              <w:rPr>
                <w:sz w:val="20"/>
              </w:rPr>
            </w:r>
          </w:p>
        </w:tc>
        <w:tc>
          <w:tcPr>
            <w:tcW w:w="1999" w:type="dxa"/>
          </w:tcPr>
          <w:p>
            <w:pPr>
              <w:pStyle w:val="0"/>
            </w:pPr>
            <w:r>
              <w:rPr>
                <w:sz w:val="20"/>
              </w:rPr>
            </w:r>
          </w:p>
        </w:tc>
        <w:tc>
          <w:tcPr>
            <w:tcW w:w="2324" w:type="dxa"/>
          </w:tcPr>
          <w:p>
            <w:pPr>
              <w:pStyle w:val="0"/>
            </w:pPr>
            <w:r>
              <w:rPr>
                <w:sz w:val="20"/>
              </w:rPr>
            </w:r>
          </w:p>
        </w:tc>
        <w:tc>
          <w:tcPr>
            <w:tcW w:w="1191" w:type="dxa"/>
            <w:tcBorders>
              <w:right w:val="nil"/>
            </w:tcBorders>
          </w:tcPr>
          <w:p>
            <w:pPr>
              <w:pStyle w:val="0"/>
            </w:pPr>
            <w:r>
              <w:rPr>
                <w:sz w:val="20"/>
              </w:rPr>
            </w:r>
          </w:p>
        </w:tc>
      </w:tr>
      <w:tr>
        <w:tc>
          <w:tcPr>
            <w:tcW w:w="567" w:type="dxa"/>
            <w:tcBorders>
              <w:left w:val="nil"/>
            </w:tcBorders>
          </w:tcPr>
          <w:p>
            <w:pPr>
              <w:pStyle w:val="0"/>
            </w:pPr>
            <w:r>
              <w:rPr>
                <w:sz w:val="20"/>
              </w:rPr>
            </w:r>
          </w:p>
        </w:tc>
        <w:tc>
          <w:tcPr>
            <w:tcW w:w="2984" w:type="dxa"/>
          </w:tcPr>
          <w:p>
            <w:pPr>
              <w:pStyle w:val="0"/>
              <w:jc w:val="both"/>
            </w:pPr>
            <w:r>
              <w:rPr>
                <w:sz w:val="20"/>
              </w:rPr>
              <w:t xml:space="preserve">Всего</w:t>
            </w:r>
          </w:p>
        </w:tc>
        <w:tc>
          <w:tcPr>
            <w:tcW w:w="1999" w:type="dxa"/>
          </w:tcPr>
          <w:p>
            <w:pPr>
              <w:pStyle w:val="0"/>
            </w:pPr>
            <w:r>
              <w:rPr>
                <w:sz w:val="20"/>
              </w:rPr>
            </w:r>
          </w:p>
        </w:tc>
        <w:tc>
          <w:tcPr>
            <w:tcW w:w="2324" w:type="dxa"/>
          </w:tcPr>
          <w:p>
            <w:pPr>
              <w:pStyle w:val="0"/>
            </w:pPr>
            <w:r>
              <w:rPr>
                <w:sz w:val="20"/>
              </w:rPr>
            </w:r>
          </w:p>
        </w:tc>
        <w:tc>
          <w:tcPr>
            <w:tcW w:w="1191" w:type="dxa"/>
            <w:tcBorders>
              <w:right w:val="nil"/>
            </w:tcBorders>
          </w:tcPr>
          <w:p>
            <w:pPr>
              <w:pStyle w:val="0"/>
            </w:pPr>
            <w:r>
              <w:rPr>
                <w:sz w:val="20"/>
              </w:rPr>
            </w:r>
          </w:p>
        </w:tc>
      </w:tr>
    </w:tbl>
    <w:p>
      <w:pPr>
        <w:pStyle w:val="0"/>
        <w:jc w:val="both"/>
      </w:pPr>
      <w:r>
        <w:rPr>
          <w:sz w:val="20"/>
        </w:rPr>
      </w:r>
    </w:p>
    <w:p>
      <w:pPr>
        <w:pStyle w:val="1"/>
        <w:jc w:val="both"/>
      </w:pPr>
      <w:r>
        <w:rPr>
          <w:sz w:val="20"/>
        </w:rPr>
        <w:t xml:space="preserve">    --------------------------------</w:t>
      </w:r>
    </w:p>
    <w:p>
      <w:pPr>
        <w:pStyle w:val="1"/>
        <w:jc w:val="both"/>
      </w:pPr>
      <w:r>
        <w:rPr>
          <w:sz w:val="20"/>
        </w:rPr>
        <w:t xml:space="preserve">    &lt;*&gt; В том числе сформированные за счет тарифа на услуги, установленного</w:t>
      </w:r>
    </w:p>
    <w:p>
      <w:pPr>
        <w:pStyle w:val="1"/>
        <w:jc w:val="both"/>
      </w:pPr>
      <w:r>
        <w:rPr>
          <w:sz w:val="20"/>
        </w:rPr>
        <w:t xml:space="preserve">для населения и организаций - получателей услуг.</w:t>
      </w:r>
    </w:p>
    <w:p>
      <w:pPr>
        <w:pStyle w:val="1"/>
        <w:jc w:val="both"/>
      </w:pPr>
      <w:r>
        <w:rPr>
          <w:sz w:val="20"/>
        </w:rPr>
      </w:r>
    </w:p>
    <w:p>
      <w:pPr>
        <w:pStyle w:val="1"/>
        <w:jc w:val="both"/>
      </w:pPr>
      <w:r>
        <w:rPr>
          <w:sz w:val="20"/>
        </w:rPr>
        <w:t xml:space="preserve">    5. Ожидаемая продолжительность реализации проекта: ________ месяцев.</w:t>
      </w:r>
    </w:p>
    <w:p>
      <w:pPr>
        <w:pStyle w:val="1"/>
        <w:jc w:val="both"/>
      </w:pPr>
      <w:r>
        <w:rPr>
          <w:sz w:val="20"/>
        </w:rPr>
        <w:t xml:space="preserve">    6. Дополнительная информация и комментарии: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Глава администрации</w:t>
      </w:r>
    </w:p>
    <w:p>
      <w:pPr>
        <w:pStyle w:val="1"/>
        <w:jc w:val="both"/>
      </w:pPr>
      <w:r>
        <w:rPr>
          <w:sz w:val="20"/>
        </w:rPr>
        <w:t xml:space="preserve">городского округа (глава</w:t>
      </w:r>
    </w:p>
    <w:p>
      <w:pPr>
        <w:pStyle w:val="1"/>
        <w:jc w:val="both"/>
      </w:pPr>
      <w:r>
        <w:rPr>
          <w:sz w:val="20"/>
        </w:rPr>
        <w:t xml:space="preserve">муниципального округа)   _______________ __________________________________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М.П.</w:t>
      </w:r>
    </w:p>
    <w:p>
      <w:pPr>
        <w:pStyle w:val="1"/>
        <w:jc w:val="both"/>
      </w:pPr>
      <w:r>
        <w:rPr>
          <w:sz w:val="20"/>
        </w:rPr>
        <w:t xml:space="preserve">___ ____________ 20___ г.</w:t>
      </w:r>
    </w:p>
    <w:p>
      <w:pPr>
        <w:pStyle w:val="1"/>
        <w:jc w:val="both"/>
      </w:pPr>
      <w:r>
        <w:rPr>
          <w:sz w:val="20"/>
        </w:rPr>
      </w:r>
    </w:p>
    <w:p>
      <w:pPr>
        <w:pStyle w:val="1"/>
        <w:jc w:val="both"/>
      </w:pPr>
      <w:r>
        <w:rPr>
          <w:sz w:val="20"/>
        </w:rPr>
        <w:t xml:space="preserve">Контактный телефон: ______________________</w:t>
      </w:r>
    </w:p>
    <w:p>
      <w:pPr>
        <w:pStyle w:val="1"/>
        <w:jc w:val="both"/>
      </w:pPr>
      <w:r>
        <w:rPr>
          <w:sz w:val="20"/>
        </w:rPr>
        <w:t xml:space="preserve">Факс: ____________________________________</w:t>
      </w:r>
    </w:p>
    <w:p>
      <w:pPr>
        <w:pStyle w:val="1"/>
        <w:jc w:val="both"/>
      </w:pPr>
      <w:r>
        <w:rPr>
          <w:sz w:val="20"/>
        </w:rPr>
        <w:t xml:space="preserve">e-mail: __________________________________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N 2</w:t>
      </w:r>
    </w:p>
    <w:p>
      <w:pPr>
        <w:pStyle w:val="0"/>
        <w:jc w:val="right"/>
      </w:pPr>
      <w:r>
        <w:rPr>
          <w:sz w:val="20"/>
        </w:rPr>
        <w:t xml:space="preserve">к Порядку проведения конкурсного</w:t>
      </w:r>
    </w:p>
    <w:p>
      <w:pPr>
        <w:pStyle w:val="0"/>
        <w:jc w:val="right"/>
      </w:pPr>
      <w:r>
        <w:rPr>
          <w:sz w:val="20"/>
        </w:rPr>
        <w:t xml:space="preserve">отбора проектов по созданию и</w:t>
      </w:r>
    </w:p>
    <w:p>
      <w:pPr>
        <w:pStyle w:val="0"/>
        <w:jc w:val="right"/>
      </w:pPr>
      <w:r>
        <w:rPr>
          <w:sz w:val="20"/>
        </w:rPr>
        <w:t xml:space="preserve">(или) развитию объектов спорта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13.12.2021 </w:t>
            </w:r>
            <w:hyperlink w:history="0" r:id="rId655" w:tooltip="Постановление Кабинета Министров ЧР от 13.12.2021 N 6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657</w:t>
              </w:r>
            </w:hyperlink>
            <w:r>
              <w:rPr>
                <w:sz w:val="20"/>
                <w:color w:val="392c69"/>
              </w:rPr>
              <w:t xml:space="preserve">,</w:t>
            </w:r>
          </w:p>
          <w:p>
            <w:pPr>
              <w:pStyle w:val="0"/>
              <w:jc w:val="center"/>
            </w:pPr>
            <w:r>
              <w:rPr>
                <w:sz w:val="20"/>
                <w:color w:val="392c69"/>
              </w:rPr>
              <w:t xml:space="preserve">от 07.12.2022 </w:t>
            </w:r>
            <w:hyperlink w:history="0" r:id="rId656"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9180" w:name="P9180"/>
    <w:bookmarkEnd w:id="9180"/>
    <w:p>
      <w:pPr>
        <w:pStyle w:val="1"/>
        <w:jc w:val="both"/>
      </w:pPr>
      <w:r>
        <w:rPr>
          <w:sz w:val="20"/>
        </w:rPr>
        <w:t xml:space="preserve">                            </w:t>
      </w:r>
      <w:r>
        <w:rPr>
          <w:sz w:val="20"/>
          <w:b w:val="on"/>
        </w:rPr>
        <w:t xml:space="preserve">ПЕРЕЧЕНЬ ДОКУМЕНТОВ</w:t>
      </w:r>
    </w:p>
    <w:p>
      <w:pPr>
        <w:pStyle w:val="1"/>
        <w:jc w:val="both"/>
      </w:pPr>
      <w:r>
        <w:rPr>
          <w:sz w:val="20"/>
        </w:rPr>
        <w:t xml:space="preserve">                 </w:t>
      </w:r>
      <w:r>
        <w:rPr>
          <w:sz w:val="20"/>
          <w:b w:val="on"/>
        </w:rPr>
        <w:t xml:space="preserve">для участия в конкурсном отборе проектов</w:t>
      </w:r>
    </w:p>
    <w:p>
      <w:pPr>
        <w:pStyle w:val="1"/>
        <w:jc w:val="both"/>
      </w:pPr>
      <w:r>
        <w:rPr>
          <w:sz w:val="20"/>
        </w:rPr>
        <w:t xml:space="preserve">               </w:t>
      </w:r>
      <w:r>
        <w:rPr>
          <w:sz w:val="20"/>
          <w:b w:val="on"/>
        </w:rPr>
        <w:t xml:space="preserve">по созданию и (или) развитию объектов спорта</w:t>
      </w:r>
    </w:p>
    <w:p>
      <w:pPr>
        <w:pStyle w:val="1"/>
        <w:jc w:val="both"/>
      </w:pPr>
      <w:r>
        <w:rPr>
          <w:sz w:val="20"/>
        </w:rPr>
      </w:r>
    </w:p>
    <w:p>
      <w:pPr>
        <w:pStyle w:val="1"/>
        <w:jc w:val="both"/>
      </w:pPr>
      <w:r>
        <w:rPr>
          <w:sz w:val="20"/>
        </w:rPr>
        <w:t xml:space="preserve">    Администрация _________________________________________________________</w:t>
      </w:r>
    </w:p>
    <w:p>
      <w:pPr>
        <w:pStyle w:val="1"/>
        <w:jc w:val="both"/>
      </w:pPr>
      <w:r>
        <w:rPr>
          <w:sz w:val="20"/>
        </w:rPr>
        <w:t xml:space="preserve">                           (муниципальный округ (городской округ)</w:t>
      </w:r>
    </w:p>
    <w:p>
      <w:pPr>
        <w:pStyle w:val="1"/>
        <w:jc w:val="both"/>
      </w:pPr>
      <w:r>
        <w:rPr>
          <w:sz w:val="20"/>
        </w:rPr>
        <w:t xml:space="preserve">направляет  следующие  документы на участие в конкурсном отборе проектов по</w:t>
      </w:r>
    </w:p>
    <w:p>
      <w:pPr>
        <w:pStyle w:val="1"/>
        <w:jc w:val="both"/>
      </w:pPr>
      <w:r>
        <w:rPr>
          <w:sz w:val="20"/>
        </w:rPr>
        <w:t xml:space="preserve">созданию   и   (или)  развитию  объектов  спорта  (далее  соответственно  -</w:t>
      </w:r>
    </w:p>
    <w:p>
      <w:pPr>
        <w:pStyle w:val="1"/>
        <w:jc w:val="both"/>
      </w:pPr>
      <w:r>
        <w:rPr>
          <w:sz w:val="20"/>
        </w:rPr>
        <w:t xml:space="preserve">конкурсный отбор, проект) ________________________________________________:</w:t>
      </w:r>
    </w:p>
    <w:p>
      <w:pPr>
        <w:pStyle w:val="1"/>
        <w:jc w:val="both"/>
      </w:pPr>
      <w:r>
        <w:rPr>
          <w:sz w:val="20"/>
        </w:rPr>
        <w:t xml:space="preserve">                                       (наименование проекта)</w:t>
      </w:r>
    </w:p>
    <w:p>
      <w:pPr>
        <w:pStyle w:val="1"/>
        <w:jc w:val="both"/>
      </w:pPr>
      <w:r>
        <w:rPr>
          <w:sz w:val="20"/>
        </w:rPr>
        <w:t xml:space="preserve">    заявка  на  участие  в  конкурсном  отборе проектов по созданию и (или)</w:t>
      </w:r>
    </w:p>
    <w:p>
      <w:pPr>
        <w:pStyle w:val="1"/>
        <w:jc w:val="both"/>
      </w:pPr>
      <w:r>
        <w:rPr>
          <w:sz w:val="20"/>
        </w:rPr>
        <w:t xml:space="preserve">развитию объектов спорта;</w:t>
      </w:r>
    </w:p>
    <w:p>
      <w:pPr>
        <w:pStyle w:val="1"/>
        <w:jc w:val="both"/>
      </w:pPr>
      <w:r>
        <w:rPr>
          <w:sz w:val="20"/>
        </w:rPr>
        <w:t xml:space="preserve">    паспорт  мероприятия  (укрупненного  инвестиционного проекта) по форме,</w:t>
      </w:r>
    </w:p>
    <w:p>
      <w:pPr>
        <w:pStyle w:val="1"/>
        <w:jc w:val="both"/>
      </w:pPr>
      <w:r>
        <w:rPr>
          <w:sz w:val="20"/>
        </w:rPr>
        <w:t xml:space="preserve">установленной   Министерством   экономического   развития  и  имущественных</w:t>
      </w:r>
    </w:p>
    <w:p>
      <w:pPr>
        <w:pStyle w:val="1"/>
        <w:jc w:val="both"/>
      </w:pPr>
      <w:r>
        <w:rPr>
          <w:sz w:val="20"/>
        </w:rPr>
        <w:t xml:space="preserve">отношений  Чувашской  Республики,  с  детализацией по объектам капитального</w:t>
      </w:r>
    </w:p>
    <w:p>
      <w:pPr>
        <w:pStyle w:val="1"/>
        <w:jc w:val="both"/>
      </w:pPr>
      <w:r>
        <w:rPr>
          <w:sz w:val="20"/>
        </w:rPr>
        <w:t xml:space="preserve">строительства, объектам недвижимости;</w:t>
      </w:r>
    </w:p>
    <w:p>
      <w:pPr>
        <w:pStyle w:val="1"/>
        <w:jc w:val="both"/>
      </w:pPr>
      <w:r>
        <w:rPr>
          <w:sz w:val="20"/>
        </w:rPr>
        <w:t xml:space="preserve">    титульные   списки  объектов  капитального  строительства  в  очередном</w:t>
      </w:r>
    </w:p>
    <w:p>
      <w:pPr>
        <w:pStyle w:val="1"/>
        <w:jc w:val="both"/>
      </w:pPr>
      <w:r>
        <w:rPr>
          <w:sz w:val="20"/>
        </w:rPr>
        <w:t xml:space="preserve">финансовом  году  и  плановом  периоде,  утвержденные  главой администрации</w:t>
      </w:r>
    </w:p>
    <w:p>
      <w:pPr>
        <w:pStyle w:val="1"/>
        <w:jc w:val="both"/>
      </w:pPr>
      <w:r>
        <w:rPr>
          <w:sz w:val="20"/>
        </w:rPr>
        <w:t xml:space="preserve">городского округа (главой муниципального округа);</w:t>
      </w:r>
    </w:p>
    <w:p>
      <w:pPr>
        <w:pStyle w:val="1"/>
        <w:jc w:val="both"/>
      </w:pPr>
      <w:r>
        <w:rPr>
          <w:sz w:val="20"/>
        </w:rPr>
        <w:t xml:space="preserve">    обязательство  об  использовании  либо  обоснование  невозможности  или</w:t>
      </w:r>
    </w:p>
    <w:p>
      <w:pPr>
        <w:pStyle w:val="1"/>
        <w:jc w:val="both"/>
      </w:pPr>
      <w:r>
        <w:rPr>
          <w:sz w:val="20"/>
        </w:rPr>
        <w:t xml:space="preserve">нецелесообразности   применения   типовой  проектной  документации  объекта</w:t>
      </w:r>
    </w:p>
    <w:p>
      <w:pPr>
        <w:pStyle w:val="1"/>
        <w:jc w:val="both"/>
      </w:pPr>
      <w:r>
        <w:rPr>
          <w:sz w:val="20"/>
        </w:rPr>
        <w:t xml:space="preserve">капитального   строительства,   аналогичного  по    назначению,   проектной</w:t>
      </w:r>
    </w:p>
    <w:p>
      <w:pPr>
        <w:pStyle w:val="1"/>
        <w:jc w:val="both"/>
      </w:pPr>
      <w:r>
        <w:rPr>
          <w:sz w:val="20"/>
        </w:rPr>
        <w:t xml:space="preserve">мощности, природным  и  иным условиям территории,  на  которой  планируется</w:t>
      </w:r>
    </w:p>
    <w:p>
      <w:pPr>
        <w:pStyle w:val="1"/>
        <w:jc w:val="both"/>
      </w:pPr>
      <w:r>
        <w:rPr>
          <w:sz w:val="20"/>
        </w:rPr>
        <w:t xml:space="preserve">осуществлять строительство;</w:t>
      </w:r>
    </w:p>
    <w:p>
      <w:pPr>
        <w:pStyle w:val="1"/>
        <w:jc w:val="both"/>
      </w:pPr>
      <w:r>
        <w:rPr>
          <w:sz w:val="20"/>
        </w:rPr>
        <w:t xml:space="preserve">    копии    правоустанавливающих    документов   на   земельный   участок,</w:t>
      </w:r>
    </w:p>
    <w:p>
      <w:pPr>
        <w:pStyle w:val="1"/>
        <w:jc w:val="both"/>
      </w:pPr>
      <w:r>
        <w:rPr>
          <w:sz w:val="20"/>
        </w:rPr>
        <w:t xml:space="preserve">предоставленный  для  строительства объекта капитального строительства, а в</w:t>
      </w:r>
    </w:p>
    <w:p>
      <w:pPr>
        <w:pStyle w:val="1"/>
        <w:jc w:val="both"/>
      </w:pPr>
      <w:r>
        <w:rPr>
          <w:sz w:val="20"/>
        </w:rPr>
        <w:t xml:space="preserve">случае  их  отсутствия  -  копия  решения  о  предварительном  согласовании</w:t>
      </w:r>
    </w:p>
    <w:p>
      <w:pPr>
        <w:pStyle w:val="1"/>
        <w:jc w:val="both"/>
      </w:pPr>
      <w:r>
        <w:rPr>
          <w:sz w:val="20"/>
        </w:rPr>
        <w:t xml:space="preserve">предоставления земельного участка;</w:t>
      </w:r>
    </w:p>
    <w:p>
      <w:pPr>
        <w:pStyle w:val="1"/>
        <w:jc w:val="both"/>
      </w:pPr>
      <w:r>
        <w:rPr>
          <w:sz w:val="20"/>
        </w:rPr>
        <w:t xml:space="preserve">    копия  положительного  заключения  государственной экспертизы проектной</w:t>
      </w:r>
    </w:p>
    <w:p>
      <w:pPr>
        <w:pStyle w:val="1"/>
        <w:jc w:val="both"/>
      </w:pPr>
      <w:r>
        <w:rPr>
          <w:sz w:val="20"/>
        </w:rPr>
        <w:t xml:space="preserve">документации,   содержащего   оценку   достоверности   определения  сметной</w:t>
      </w:r>
    </w:p>
    <w:p>
      <w:pPr>
        <w:pStyle w:val="1"/>
        <w:jc w:val="both"/>
      </w:pPr>
      <w:r>
        <w:rPr>
          <w:sz w:val="20"/>
        </w:rPr>
        <w:t xml:space="preserve">стоимости строительства, реконструкции объекта капитального строительства в</w:t>
      </w:r>
    </w:p>
    <w:p>
      <w:pPr>
        <w:pStyle w:val="1"/>
        <w:jc w:val="both"/>
      </w:pPr>
      <w:r>
        <w:rPr>
          <w:sz w:val="20"/>
        </w:rPr>
        <w:t xml:space="preserve">случаях,  установленных  </w:t>
      </w:r>
      <w:hyperlink w:history="0" r:id="rId65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2  статьи  8.3</w:t>
        </w:r>
      </w:hyperlink>
      <w:r>
        <w:rPr>
          <w:sz w:val="20"/>
        </w:rPr>
        <w:t xml:space="preserve"> Градостроительного  кодекса</w:t>
      </w:r>
    </w:p>
    <w:p>
      <w:pPr>
        <w:pStyle w:val="1"/>
        <w:jc w:val="both"/>
      </w:pPr>
      <w:r>
        <w:rPr>
          <w:sz w:val="20"/>
        </w:rPr>
        <w:t xml:space="preserve">Российской Федерации, и результатов инженерных изысканий;</w:t>
      </w:r>
    </w:p>
    <w:p>
      <w:pPr>
        <w:pStyle w:val="1"/>
        <w:jc w:val="both"/>
      </w:pPr>
      <w:r>
        <w:rPr>
          <w:sz w:val="20"/>
        </w:rPr>
        <w:t xml:space="preserve">    пояснительная  записка,  обосновывающая  экономическую целесообразность</w:t>
      </w:r>
    </w:p>
    <w:p>
      <w:pPr>
        <w:pStyle w:val="1"/>
        <w:jc w:val="both"/>
      </w:pPr>
      <w:r>
        <w:rPr>
          <w:sz w:val="20"/>
        </w:rPr>
        <w:t xml:space="preserve">выделения   субсидий  из  республиканского  бюджета  Чувашской  Республики,</w:t>
      </w:r>
    </w:p>
    <w:p>
      <w:pPr>
        <w:pStyle w:val="1"/>
        <w:jc w:val="both"/>
      </w:pPr>
      <w:r>
        <w:rPr>
          <w:sz w:val="20"/>
        </w:rPr>
        <w:t xml:space="preserve">содержащая  расчеты  оценки социальной, бюджетной эффективности, результаты</w:t>
      </w:r>
    </w:p>
    <w:p>
      <w:pPr>
        <w:pStyle w:val="1"/>
        <w:jc w:val="both"/>
      </w:pPr>
      <w:r>
        <w:rPr>
          <w:sz w:val="20"/>
        </w:rPr>
        <w:t xml:space="preserve">комплексной  оценки  инвестиционных  проектов  и  эксплуатационных расходов</w:t>
      </w:r>
    </w:p>
    <w:p>
      <w:pPr>
        <w:pStyle w:val="1"/>
        <w:jc w:val="both"/>
      </w:pPr>
      <w:r>
        <w:rPr>
          <w:sz w:val="20"/>
        </w:rPr>
        <w:t xml:space="preserve">будущих периодов;</w:t>
      </w:r>
    </w:p>
    <w:p>
      <w:pPr>
        <w:pStyle w:val="1"/>
        <w:jc w:val="both"/>
      </w:pPr>
      <w:r>
        <w:rPr>
          <w:sz w:val="20"/>
        </w:rPr>
        <w:t xml:space="preserve">    копии документов, подтверждающих направление в отчетном и (или) текущем</w:t>
      </w:r>
    </w:p>
    <w:p>
      <w:pPr>
        <w:pStyle w:val="1"/>
        <w:jc w:val="both"/>
      </w:pPr>
      <w:r>
        <w:rPr>
          <w:sz w:val="20"/>
        </w:rPr>
        <w:t xml:space="preserve">финансовых  годах  собственных,  заемных и других средств на финансирование</w:t>
      </w:r>
    </w:p>
    <w:p>
      <w:pPr>
        <w:pStyle w:val="1"/>
        <w:jc w:val="both"/>
      </w:pPr>
      <w:r>
        <w:rPr>
          <w:sz w:val="20"/>
        </w:rPr>
        <w:t xml:space="preserve">объекта капитального строительства;</w:t>
      </w:r>
    </w:p>
    <w:p>
      <w:pPr>
        <w:pStyle w:val="1"/>
        <w:jc w:val="both"/>
      </w:pPr>
      <w:r>
        <w:rPr>
          <w:sz w:val="20"/>
        </w:rPr>
        <w:t xml:space="preserve">    документы,   подтверждающие   источники   финансирования   расходов  на</w:t>
      </w:r>
    </w:p>
    <w:p>
      <w:pPr>
        <w:pStyle w:val="1"/>
        <w:jc w:val="both"/>
      </w:pPr>
      <w:r>
        <w:rPr>
          <w:sz w:val="20"/>
        </w:rPr>
        <w:t xml:space="preserve">содержание  и  эксплуатацию  объекта  спорта  после  завершения  реализации</w:t>
      </w:r>
    </w:p>
    <w:p>
      <w:pPr>
        <w:pStyle w:val="1"/>
        <w:jc w:val="both"/>
      </w:pPr>
      <w:r>
        <w:rPr>
          <w:sz w:val="20"/>
        </w:rPr>
        <w:t xml:space="preserve">проекта;</w:t>
      </w:r>
    </w:p>
    <w:p>
      <w:pPr>
        <w:pStyle w:val="1"/>
        <w:jc w:val="both"/>
      </w:pPr>
      <w:r>
        <w:rPr>
          <w:sz w:val="20"/>
        </w:rPr>
        <w:t xml:space="preserve">    гарантийное  письмо  о содержании и эксплуатации объекта спорта за счет</w:t>
      </w:r>
    </w:p>
    <w:p>
      <w:pPr>
        <w:pStyle w:val="1"/>
        <w:jc w:val="both"/>
      </w:pPr>
      <w:r>
        <w:rPr>
          <w:sz w:val="20"/>
        </w:rPr>
        <w:t xml:space="preserve">средств бюджета муниципального округа (городского округа) за подписью главы</w:t>
      </w:r>
    </w:p>
    <w:p>
      <w:pPr>
        <w:pStyle w:val="1"/>
        <w:jc w:val="both"/>
      </w:pPr>
      <w:r>
        <w:rPr>
          <w:sz w:val="20"/>
        </w:rPr>
        <w:t xml:space="preserve">администрации городского округа (главы муниципального округа).</w:t>
      </w:r>
    </w:p>
    <w:p>
      <w:pPr>
        <w:pStyle w:val="1"/>
        <w:jc w:val="both"/>
      </w:pPr>
      <w:r>
        <w:rPr>
          <w:sz w:val="20"/>
        </w:rPr>
        <w:t xml:space="preserve">    Заявитель  гарантирует,  что  вся  информация, содержащаяся в заявке на</w:t>
      </w:r>
    </w:p>
    <w:p>
      <w:pPr>
        <w:pStyle w:val="1"/>
        <w:jc w:val="both"/>
      </w:pPr>
      <w:r>
        <w:rPr>
          <w:sz w:val="20"/>
        </w:rPr>
        <w:t xml:space="preserve">участие  в конкурсном отборе проектов по созданию и (или) развитию объектов</w:t>
      </w:r>
    </w:p>
    <w:p>
      <w:pPr>
        <w:pStyle w:val="1"/>
        <w:jc w:val="both"/>
      </w:pPr>
      <w:r>
        <w:rPr>
          <w:sz w:val="20"/>
        </w:rPr>
        <w:t xml:space="preserve">спорта и прилагаемых к ней документах, является подлинной и достоверной.</w:t>
      </w:r>
    </w:p>
    <w:p>
      <w:pPr>
        <w:pStyle w:val="1"/>
        <w:jc w:val="both"/>
      </w:pPr>
      <w:r>
        <w:rPr>
          <w:sz w:val="20"/>
        </w:rPr>
      </w:r>
    </w:p>
    <w:p>
      <w:pPr>
        <w:pStyle w:val="1"/>
        <w:jc w:val="both"/>
      </w:pPr>
      <w:r>
        <w:rPr>
          <w:sz w:val="20"/>
        </w:rPr>
        <w:t xml:space="preserve">Глава администрации</w:t>
      </w:r>
    </w:p>
    <w:p>
      <w:pPr>
        <w:pStyle w:val="1"/>
        <w:jc w:val="both"/>
      </w:pPr>
      <w:r>
        <w:rPr>
          <w:sz w:val="20"/>
        </w:rPr>
        <w:t xml:space="preserve">городского округа (глава</w:t>
      </w:r>
    </w:p>
    <w:p>
      <w:pPr>
        <w:pStyle w:val="1"/>
        <w:jc w:val="both"/>
      </w:pPr>
      <w:r>
        <w:rPr>
          <w:sz w:val="20"/>
        </w:rPr>
        <w:t xml:space="preserve">муниципального округа)   _______________ __________________________________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М.П.</w:t>
      </w:r>
    </w:p>
    <w:p>
      <w:pPr>
        <w:pStyle w:val="1"/>
        <w:jc w:val="both"/>
      </w:pPr>
      <w:r>
        <w:rPr>
          <w:sz w:val="20"/>
        </w:rPr>
        <w:t xml:space="preserve">___ ____________ 20___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N 3</w:t>
      </w:r>
    </w:p>
    <w:p>
      <w:pPr>
        <w:pStyle w:val="0"/>
        <w:jc w:val="right"/>
      </w:pPr>
      <w:r>
        <w:rPr>
          <w:sz w:val="20"/>
        </w:rPr>
        <w:t xml:space="preserve">к Порядку проведения конкурсного</w:t>
      </w:r>
    </w:p>
    <w:p>
      <w:pPr>
        <w:pStyle w:val="0"/>
        <w:jc w:val="right"/>
      </w:pPr>
      <w:r>
        <w:rPr>
          <w:sz w:val="20"/>
        </w:rPr>
        <w:t xml:space="preserve">отбора проектов по созданию и</w:t>
      </w:r>
    </w:p>
    <w:p>
      <w:pPr>
        <w:pStyle w:val="0"/>
        <w:jc w:val="right"/>
      </w:pPr>
      <w:r>
        <w:rPr>
          <w:sz w:val="20"/>
        </w:rPr>
        <w:t xml:space="preserve">(или) развитию объектов спорта</w:t>
      </w:r>
    </w:p>
    <w:p>
      <w:pPr>
        <w:pStyle w:val="0"/>
        <w:jc w:val="both"/>
      </w:pPr>
      <w:r>
        <w:rPr>
          <w:sz w:val="20"/>
        </w:rPr>
      </w:r>
    </w:p>
    <w:bookmarkStart w:id="9248" w:name="P9248"/>
    <w:bookmarkEnd w:id="9248"/>
    <w:p>
      <w:pPr>
        <w:pStyle w:val="2"/>
        <w:jc w:val="center"/>
      </w:pPr>
      <w:r>
        <w:rPr>
          <w:sz w:val="20"/>
        </w:rPr>
        <w:t xml:space="preserve">БАЛЛЬНАЯ ШКАЛА</w:t>
      </w:r>
    </w:p>
    <w:p>
      <w:pPr>
        <w:pStyle w:val="2"/>
        <w:jc w:val="center"/>
      </w:pPr>
      <w:r>
        <w:rPr>
          <w:sz w:val="20"/>
        </w:rPr>
        <w:t xml:space="preserve">ОЦЕНКИ ПРОЕКТОВ ПО СОЗДАНИЮ И (ИЛИ) РАЗВИТИЮ ОБЪЕКТОВ СПОРТА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12.05.2021 </w:t>
            </w:r>
            <w:hyperlink w:history="0" r:id="rId658" w:tooltip="Постановление Кабинета Министров ЧР от 12.05.2021 N 186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186</w:t>
              </w:r>
            </w:hyperlink>
            <w:r>
              <w:rPr>
                <w:sz w:val="20"/>
                <w:color w:val="392c69"/>
              </w:rPr>
              <w:t xml:space="preserve">,</w:t>
            </w:r>
          </w:p>
          <w:p>
            <w:pPr>
              <w:pStyle w:val="0"/>
              <w:jc w:val="center"/>
            </w:pPr>
            <w:r>
              <w:rPr>
                <w:sz w:val="20"/>
                <w:color w:val="392c69"/>
              </w:rPr>
              <w:t xml:space="preserve">от 13.12.2021 </w:t>
            </w:r>
            <w:hyperlink w:history="0" r:id="rId659" w:tooltip="Постановление Кабинета Министров ЧР от 13.12.2021 N 6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657</w:t>
              </w:r>
            </w:hyperlink>
            <w:r>
              <w:rPr>
                <w:sz w:val="20"/>
                <w:color w:val="392c69"/>
              </w:rPr>
              <w:t xml:space="preserve">, от 07.12.2022 </w:t>
            </w:r>
            <w:hyperlink w:history="0" r:id="rId660"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654</w:t>
              </w:r>
            </w:hyperlink>
            <w:r>
              <w:rPr>
                <w:sz w:val="20"/>
                <w:color w:val="392c69"/>
              </w:rPr>
              <w:t xml:space="preserve">, от 31.01.2023 </w:t>
            </w:r>
            <w:hyperlink w:history="0" r:id="rId661" w:tooltip="Постановление Кабинета Министров ЧР от 31.01.2023 N 50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50</w:t>
              </w:r>
            </w:hyperlink>
            <w:r>
              <w:rPr>
                <w:sz w:val="20"/>
                <w:color w:val="392c69"/>
              </w:rPr>
              <w:t xml:space="preserve">,</w:t>
            </w:r>
          </w:p>
          <w:p>
            <w:pPr>
              <w:pStyle w:val="0"/>
              <w:jc w:val="center"/>
            </w:pPr>
            <w:r>
              <w:rPr>
                <w:sz w:val="20"/>
                <w:color w:val="392c69"/>
              </w:rPr>
              <w:t xml:space="preserve">от 10.05.2023 </w:t>
            </w:r>
            <w:hyperlink w:history="0" r:id="rId662" w:tooltip="Постановление Кабинета Министров ЧР от 10.05.2023 N 315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315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Оценка проектов по созданию и (или) развитию объектов спорта для предоставления субсидий из республиканского бюджета Чувашской Республики бюджетам муниципальных округов и бюджетам городских округов на создание и (или) развитие объектов спорта в рамках подпрограммы "Развитие физической культуры и массового спорта" государственной программы Чувашской Республики "Развитие физической культуры и спорта".</w:t>
      </w:r>
    </w:p>
    <w:p>
      <w:pPr>
        <w:pStyle w:val="0"/>
        <w:jc w:val="both"/>
      </w:pPr>
      <w:r>
        <w:rPr>
          <w:sz w:val="20"/>
        </w:rPr>
        <w:t xml:space="preserve">(в ред. Постановлений Кабинета Министров ЧР от 13.12.2021 </w:t>
      </w:r>
      <w:hyperlink w:history="0" r:id="rId663" w:tooltip="Постановление Кабинета Министров ЧР от 13.12.2021 N 6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657</w:t>
        </w:r>
      </w:hyperlink>
      <w:r>
        <w:rPr>
          <w:sz w:val="20"/>
        </w:rPr>
        <w:t xml:space="preserve">, от 07.12.2022 </w:t>
      </w:r>
      <w:hyperlink w:history="0" r:id="rId664"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654</w:t>
        </w:r>
      </w:hyperlink>
      <w:r>
        <w:rPr>
          <w:sz w:val="20"/>
        </w:rPr>
        <w:t xml:space="preserve">)</w:t>
      </w:r>
    </w:p>
    <w:p>
      <w:pPr>
        <w:pStyle w:val="0"/>
        <w:spacing w:before="200" w:line-rule="auto"/>
        <w:ind w:firstLine="540"/>
        <w:jc w:val="both"/>
      </w:pPr>
      <w:r>
        <w:rPr>
          <w:sz w:val="20"/>
        </w:rPr>
        <w:t xml:space="preserve">1.1. Доля граждан, систематически занимающихся физической культурой и спортом, в общей численности населения муниципального округа (городского округа) по итогам года, предшествующего году подачи заявки:</w:t>
      </w:r>
    </w:p>
    <w:p>
      <w:pPr>
        <w:pStyle w:val="0"/>
        <w:jc w:val="both"/>
      </w:pPr>
      <w:r>
        <w:rPr>
          <w:sz w:val="20"/>
        </w:rPr>
        <w:t xml:space="preserve">(в ред. Постановлений Кабинета Министров ЧР от 12.05.2021 </w:t>
      </w:r>
      <w:hyperlink w:history="0" r:id="rId665" w:tooltip="Постановление Кабинета Министров ЧР от 12.05.2021 N 186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186</w:t>
        </w:r>
      </w:hyperlink>
      <w:r>
        <w:rPr>
          <w:sz w:val="20"/>
        </w:rPr>
        <w:t xml:space="preserve">, от 13.12.2021 </w:t>
      </w:r>
      <w:hyperlink w:history="0" r:id="rId666" w:tooltip="Постановление Кабинета Министров ЧР от 13.12.2021 N 6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657</w:t>
        </w:r>
      </w:hyperlink>
      <w:r>
        <w:rPr>
          <w:sz w:val="20"/>
        </w:rPr>
        <w:t xml:space="preserve">, от 07.12.2022 </w:t>
      </w:r>
      <w:hyperlink w:history="0" r:id="rId667"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654</w:t>
        </w:r>
      </w:hyperlink>
      <w:r>
        <w:rPr>
          <w:sz w:val="20"/>
        </w:rPr>
        <w:t xml:space="preserve">)</w:t>
      </w:r>
    </w:p>
    <w:p>
      <w:pPr>
        <w:pStyle w:val="0"/>
        <w:spacing w:before="200" w:line-rule="auto"/>
        <w:ind w:firstLine="540"/>
        <w:jc w:val="both"/>
      </w:pPr>
      <w:r>
        <w:rPr>
          <w:sz w:val="20"/>
        </w:rPr>
        <w:t xml:space="preserve">а) в случае, если доля граждан, систематически занимающихся физической культурой и спортом, в общей численности населения муниципального округа (городского округа) по итогам года, предшествующего году подачи заявки, равна или выше доли граждан, систематически занимающихся физической культурой и спортом, в общей численности населения Чувашской Республики, количество баллов (B) определяется по формуле</w:t>
      </w:r>
    </w:p>
    <w:p>
      <w:pPr>
        <w:pStyle w:val="0"/>
        <w:jc w:val="both"/>
      </w:pPr>
      <w:r>
        <w:rPr>
          <w:sz w:val="20"/>
        </w:rPr>
        <w:t xml:space="preserve">(в ред. Постановлений Кабинета Министров ЧР от 12.05.2021 </w:t>
      </w:r>
      <w:hyperlink w:history="0" r:id="rId668" w:tooltip="Постановление Кабинета Министров ЧР от 12.05.2021 N 186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186</w:t>
        </w:r>
      </w:hyperlink>
      <w:r>
        <w:rPr>
          <w:sz w:val="20"/>
        </w:rPr>
        <w:t xml:space="preserve">, от 13.12.2021 </w:t>
      </w:r>
      <w:hyperlink w:history="0" r:id="rId669" w:tooltip="Постановление Кабинета Министров ЧР от 13.12.2021 N 6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657</w:t>
        </w:r>
      </w:hyperlink>
      <w:r>
        <w:rPr>
          <w:sz w:val="20"/>
        </w:rPr>
        <w:t xml:space="preserve">, от 07.12.2022 </w:t>
      </w:r>
      <w:hyperlink w:history="0" r:id="rId670"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654</w:t>
        </w:r>
      </w:hyperlink>
      <w:r>
        <w:rPr>
          <w:sz w:val="20"/>
        </w:rPr>
        <w:t xml:space="preserve">)</w:t>
      </w:r>
    </w:p>
    <w:p>
      <w:pPr>
        <w:pStyle w:val="0"/>
        <w:jc w:val="both"/>
      </w:pPr>
      <w:r>
        <w:rPr>
          <w:sz w:val="20"/>
        </w:rPr>
      </w:r>
    </w:p>
    <w:p>
      <w:pPr>
        <w:pStyle w:val="0"/>
        <w:ind w:firstLine="540"/>
        <w:jc w:val="both"/>
      </w:pPr>
      <w:r>
        <w:rPr>
          <w:sz w:val="20"/>
        </w:rPr>
        <w:t xml:space="preserve">B = N / 50% x 100,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 - доля граждан, систематически занимающихся физической культурой и спортом, в общей численности населения муниципального округа (городского округа) по итогам года, предшествующего году подачи заявки, %;</w:t>
      </w:r>
    </w:p>
    <w:p>
      <w:pPr>
        <w:pStyle w:val="0"/>
        <w:jc w:val="both"/>
      </w:pPr>
      <w:r>
        <w:rPr>
          <w:sz w:val="20"/>
        </w:rPr>
        <w:t xml:space="preserve">(в ред. Постановлений Кабинета Министров ЧР от 12.05.2021 </w:t>
      </w:r>
      <w:hyperlink w:history="0" r:id="rId671" w:tooltip="Постановление Кабинета Министров ЧР от 12.05.2021 N 186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186</w:t>
        </w:r>
      </w:hyperlink>
      <w:r>
        <w:rPr>
          <w:sz w:val="20"/>
        </w:rPr>
        <w:t xml:space="preserve">, от 13.12.2021 </w:t>
      </w:r>
      <w:hyperlink w:history="0" r:id="rId672" w:tooltip="Постановление Кабинета Министров ЧР от 13.12.2021 N 6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657</w:t>
        </w:r>
      </w:hyperlink>
      <w:r>
        <w:rPr>
          <w:sz w:val="20"/>
        </w:rPr>
        <w:t xml:space="preserve">, от 07.12.2022 </w:t>
      </w:r>
      <w:hyperlink w:history="0" r:id="rId673"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654</w:t>
        </w:r>
      </w:hyperlink>
      <w:r>
        <w:rPr>
          <w:sz w:val="20"/>
        </w:rPr>
        <w:t xml:space="preserve">)</w:t>
      </w:r>
    </w:p>
    <w:p>
      <w:pPr>
        <w:pStyle w:val="0"/>
        <w:jc w:val="both"/>
      </w:pPr>
      <w:r>
        <w:rPr>
          <w:sz w:val="20"/>
        </w:rPr>
      </w:r>
    </w:p>
    <w:p>
      <w:pPr>
        <w:pStyle w:val="0"/>
        <w:ind w:firstLine="540"/>
        <w:jc w:val="both"/>
      </w:pPr>
      <w:r>
        <w:rPr>
          <w:sz w:val="20"/>
        </w:rPr>
        <w:t xml:space="preserve">б) в случае, если доля граждан, систематически занимающихся физической культурой и спортом, в общей численности населения муниципального округа (городского округа) по итогам года, предшествующего году подачи заявки, ниже доли граждан, систематически занимающихся физической культурой и спортом, в общей численности населения Чувашской Республики, начисляется 50 баллов.</w:t>
      </w:r>
    </w:p>
    <w:p>
      <w:pPr>
        <w:pStyle w:val="0"/>
        <w:jc w:val="both"/>
      </w:pPr>
      <w:r>
        <w:rPr>
          <w:sz w:val="20"/>
        </w:rPr>
        <w:t xml:space="preserve">(в ред. Постановлений Кабинета Министров ЧР от 12.05.2021 </w:t>
      </w:r>
      <w:hyperlink w:history="0" r:id="rId674" w:tooltip="Постановление Кабинета Министров ЧР от 12.05.2021 N 186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186</w:t>
        </w:r>
      </w:hyperlink>
      <w:r>
        <w:rPr>
          <w:sz w:val="20"/>
        </w:rPr>
        <w:t xml:space="preserve">, от 13.12.2021 </w:t>
      </w:r>
      <w:hyperlink w:history="0" r:id="rId675" w:tooltip="Постановление Кабинета Министров ЧР от 13.12.2021 N 6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657</w:t>
        </w:r>
      </w:hyperlink>
      <w:r>
        <w:rPr>
          <w:sz w:val="20"/>
        </w:rPr>
        <w:t xml:space="preserve">, от 07.12.2022 </w:t>
      </w:r>
      <w:hyperlink w:history="0" r:id="rId676"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654</w:t>
        </w:r>
      </w:hyperlink>
      <w:r>
        <w:rPr>
          <w:sz w:val="20"/>
        </w:rPr>
        <w:t xml:space="preserve">, от 31.01.2023 </w:t>
      </w:r>
      <w:hyperlink w:history="0" r:id="rId677" w:tooltip="Постановление Кабинета Министров ЧР от 31.01.2023 N 50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50</w:t>
        </w:r>
      </w:hyperlink>
      <w:r>
        <w:rPr>
          <w:sz w:val="20"/>
        </w:rPr>
        <w:t xml:space="preserve">)</w:t>
      </w:r>
    </w:p>
    <w:p>
      <w:pPr>
        <w:pStyle w:val="0"/>
        <w:spacing w:before="200" w:line-rule="auto"/>
        <w:ind w:firstLine="540"/>
        <w:jc w:val="both"/>
      </w:pPr>
      <w:r>
        <w:rPr>
          <w:sz w:val="20"/>
        </w:rPr>
        <w:t xml:space="preserve">1.2. Уровень обеспеченности населения муниципального округа (городского округа) спортивными сооружениями исходя из единовременной пропускной способности объектов спорта по итогам года, предшествующего году подачи заявки:</w:t>
      </w:r>
    </w:p>
    <w:p>
      <w:pPr>
        <w:pStyle w:val="0"/>
        <w:jc w:val="both"/>
      </w:pPr>
      <w:r>
        <w:rPr>
          <w:sz w:val="20"/>
        </w:rPr>
        <w:t xml:space="preserve">(в ред. Постановлений Кабинета Министров ЧР от 13.12.2021 </w:t>
      </w:r>
      <w:hyperlink w:history="0" r:id="rId678" w:tooltip="Постановление Кабинета Министров ЧР от 13.12.2021 N 6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657</w:t>
        </w:r>
      </w:hyperlink>
      <w:r>
        <w:rPr>
          <w:sz w:val="20"/>
        </w:rPr>
        <w:t xml:space="preserve">, от 07.12.2022 </w:t>
      </w:r>
      <w:hyperlink w:history="0" r:id="rId679"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654</w:t>
        </w:r>
      </w:hyperlink>
      <w:r>
        <w:rPr>
          <w:sz w:val="20"/>
        </w:rPr>
        <w:t xml:space="preserve">)</w:t>
      </w:r>
    </w:p>
    <w:p>
      <w:pPr>
        <w:pStyle w:val="0"/>
        <w:spacing w:before="200" w:line-rule="auto"/>
        <w:ind w:firstLine="540"/>
        <w:jc w:val="both"/>
      </w:pPr>
      <w:r>
        <w:rPr>
          <w:sz w:val="20"/>
        </w:rPr>
        <w:t xml:space="preserve">а) в случае, если уровень обеспеченности населения муниципального округа (городского округа) спортивными сооружениями исходя из единовременной пропускной способности объектов спорта по итогам года, предшествующего году подачи заявки, ниже уровня обеспеченности населения Чувашской Республики спортивными сооружениями исходя из единовременной пропускной способности объектов спорта, количество баллов (С) определяется по формуле</w:t>
      </w:r>
    </w:p>
    <w:p>
      <w:pPr>
        <w:pStyle w:val="0"/>
        <w:jc w:val="both"/>
      </w:pPr>
      <w:r>
        <w:rPr>
          <w:sz w:val="20"/>
        </w:rPr>
        <w:t xml:space="preserve">(в ред. Постановлений Кабинета Министров ЧР от 13.12.2021 </w:t>
      </w:r>
      <w:hyperlink w:history="0" r:id="rId680" w:tooltip="Постановление Кабинета Министров ЧР от 13.12.2021 N 6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657</w:t>
        </w:r>
      </w:hyperlink>
      <w:r>
        <w:rPr>
          <w:sz w:val="20"/>
        </w:rPr>
        <w:t xml:space="preserve">, от 07.12.2022 </w:t>
      </w:r>
      <w:hyperlink w:history="0" r:id="rId681"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654</w:t>
        </w:r>
      </w:hyperlink>
      <w:r>
        <w:rPr>
          <w:sz w:val="20"/>
        </w:rPr>
        <w:t xml:space="preserve">, от 10.05.2023 </w:t>
      </w:r>
      <w:hyperlink w:history="0" r:id="rId682" w:tooltip="Постановление Кабинета Министров ЧР от 10.05.2023 N 315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315</w:t>
        </w:r>
      </w:hyperlink>
      <w:r>
        <w:rPr>
          <w:sz w:val="20"/>
        </w:rPr>
        <w:t xml:space="preserve">)</w:t>
      </w:r>
    </w:p>
    <w:p>
      <w:pPr>
        <w:pStyle w:val="0"/>
        <w:jc w:val="both"/>
      </w:pPr>
      <w:r>
        <w:rPr>
          <w:sz w:val="20"/>
        </w:rPr>
      </w:r>
    </w:p>
    <w:p>
      <w:pPr>
        <w:pStyle w:val="0"/>
        <w:ind w:firstLine="540"/>
        <w:jc w:val="both"/>
      </w:pPr>
      <w:r>
        <w:rPr>
          <w:sz w:val="20"/>
        </w:rPr>
        <w:t xml:space="preserve">С = К / 50% x 100,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 - уровень обеспеченности населения муниципального округа (городского округа) спортивными сооружениями исходя из единовременной пропускной способности объектов спорта по итогам года, предшествующего году подачи заявки, %;</w:t>
      </w:r>
    </w:p>
    <w:p>
      <w:pPr>
        <w:pStyle w:val="0"/>
        <w:jc w:val="both"/>
      </w:pPr>
      <w:r>
        <w:rPr>
          <w:sz w:val="20"/>
        </w:rPr>
        <w:t xml:space="preserve">(в ред. Постановлений Кабинета Министров ЧР от 13.12.2021 </w:t>
      </w:r>
      <w:hyperlink w:history="0" r:id="rId683" w:tooltip="Постановление Кабинета Министров ЧР от 13.12.2021 N 6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657</w:t>
        </w:r>
      </w:hyperlink>
      <w:r>
        <w:rPr>
          <w:sz w:val="20"/>
        </w:rPr>
        <w:t xml:space="preserve">, от 07.12.2022 </w:t>
      </w:r>
      <w:hyperlink w:history="0" r:id="rId684"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654</w:t>
        </w:r>
      </w:hyperlink>
      <w:r>
        <w:rPr>
          <w:sz w:val="20"/>
        </w:rPr>
        <w:t xml:space="preserve">)</w:t>
      </w:r>
    </w:p>
    <w:p>
      <w:pPr>
        <w:pStyle w:val="0"/>
        <w:jc w:val="both"/>
      </w:pPr>
      <w:r>
        <w:rPr>
          <w:sz w:val="20"/>
        </w:rPr>
      </w:r>
    </w:p>
    <w:p>
      <w:pPr>
        <w:pStyle w:val="0"/>
        <w:ind w:firstLine="540"/>
        <w:jc w:val="both"/>
      </w:pPr>
      <w:r>
        <w:rPr>
          <w:sz w:val="20"/>
        </w:rPr>
        <w:t xml:space="preserve">б) в случае, если уровень обеспеченности населения муниципального округа (городского округа) спортивными сооружениями исходя из единовременной пропускной способности объектов спорта по итогам года, предшествующего году подачи заявки, равен или выше уровня обеспеченности населения Чувашской Республики спортивными сооружениями исходя из единовременной пропускной способности объектов спорта, начисляется 100 баллов.</w:t>
      </w:r>
    </w:p>
    <w:p>
      <w:pPr>
        <w:pStyle w:val="0"/>
        <w:jc w:val="both"/>
      </w:pPr>
      <w:r>
        <w:rPr>
          <w:sz w:val="20"/>
        </w:rPr>
        <w:t xml:space="preserve">(в ред. Постановлений Кабинета Министров ЧР от 07.12.2022 </w:t>
      </w:r>
      <w:hyperlink w:history="0" r:id="rId685"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654</w:t>
        </w:r>
      </w:hyperlink>
      <w:r>
        <w:rPr>
          <w:sz w:val="20"/>
        </w:rPr>
        <w:t xml:space="preserve">, от 10.05.2023 </w:t>
      </w:r>
      <w:hyperlink w:history="0" r:id="rId686" w:tooltip="Постановление Кабинета Министров ЧР от 10.05.2023 N 315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315</w:t>
        </w:r>
      </w:hyperlink>
      <w:r>
        <w:rPr>
          <w:sz w:val="20"/>
        </w:rPr>
        <w:t xml:space="preserve">)</w:t>
      </w:r>
    </w:p>
    <w:p>
      <w:pPr>
        <w:pStyle w:val="0"/>
        <w:spacing w:before="200" w:line-rule="auto"/>
        <w:ind w:firstLine="540"/>
        <w:jc w:val="both"/>
      </w:pPr>
      <w:r>
        <w:rPr>
          <w:sz w:val="20"/>
        </w:rPr>
        <w:t xml:space="preserve">1.3. Информация о наличии проекта в </w:t>
      </w:r>
      <w:hyperlink w:history="0" r:id="rId687" w:tooltip="Распоряжение Кабинета Министров ЧР от 31.05.2021 N 428-р &lt;О Плане мероприятий по реализации Стратегии социально-экономического развития Чувашской Республики до 2035 года&gt; {КонсультантПлюс}">
        <w:r>
          <w:rPr>
            <w:sz w:val="20"/>
            <w:color w:val="0000ff"/>
          </w:rPr>
          <w:t xml:space="preserve">плане</w:t>
        </w:r>
      </w:hyperlink>
      <w:r>
        <w:rPr>
          <w:sz w:val="20"/>
        </w:rPr>
        <w:t xml:space="preserve"> мероприятий на 2021 - 2025 годы по реализации Стратегии социально-экономического развития Чувашской Республики до 2035 года, утвержденном распоряжением Кабинета Министров Чувашской Республики от 31 мая 2021 г. N 428-р (далее - план):</w:t>
      </w:r>
    </w:p>
    <w:p>
      <w:pPr>
        <w:pStyle w:val="0"/>
        <w:spacing w:before="200" w:line-rule="auto"/>
        <w:ind w:firstLine="540"/>
        <w:jc w:val="both"/>
      </w:pPr>
      <w:r>
        <w:rPr>
          <w:sz w:val="20"/>
        </w:rPr>
        <w:t xml:space="preserve">в случае наличия проекта в плане начисляется 100 баллов;</w:t>
      </w:r>
    </w:p>
    <w:p>
      <w:pPr>
        <w:pStyle w:val="0"/>
        <w:spacing w:before="200" w:line-rule="auto"/>
        <w:ind w:firstLine="540"/>
        <w:jc w:val="both"/>
      </w:pPr>
      <w:r>
        <w:rPr>
          <w:sz w:val="20"/>
        </w:rPr>
        <w:t xml:space="preserve">в случае отсутствия проекта в плане начисляется 0 баллов.</w:t>
      </w:r>
    </w:p>
    <w:p>
      <w:pPr>
        <w:pStyle w:val="0"/>
        <w:jc w:val="both"/>
      </w:pPr>
      <w:r>
        <w:rPr>
          <w:sz w:val="20"/>
        </w:rPr>
        <w:t xml:space="preserve">(пп. 1.3 в ред. </w:t>
      </w:r>
      <w:hyperlink w:history="0" r:id="rId688" w:tooltip="Постановление Кабинета Министров ЧР от 13.12.2021 N 6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13.12.2021 N 657)</w:t>
      </w:r>
    </w:p>
    <w:p>
      <w:pPr>
        <w:pStyle w:val="0"/>
        <w:spacing w:before="200" w:line-rule="auto"/>
        <w:ind w:firstLine="540"/>
        <w:jc w:val="both"/>
      </w:pPr>
      <w:r>
        <w:rPr>
          <w:sz w:val="20"/>
        </w:rPr>
        <w:t xml:space="preserve">1.4. Результат реализации проектов в предыдущем финансовом году.</w:t>
      </w:r>
    </w:p>
    <w:p>
      <w:pPr>
        <w:pStyle w:val="0"/>
        <w:spacing w:before="200" w:line-rule="auto"/>
        <w:ind w:firstLine="540"/>
        <w:jc w:val="both"/>
      </w:pPr>
      <w:r>
        <w:rPr>
          <w:sz w:val="20"/>
        </w:rPr>
        <w:t xml:space="preserve">Уровень освоения средств республиканского бюджета Чувашской Республики, выделенных на реализацию проекта в предыдущем финансовом году (в процентах), соответствует количеству баллов.</w:t>
      </w:r>
    </w:p>
    <w:p>
      <w:pPr>
        <w:pStyle w:val="0"/>
        <w:spacing w:before="200" w:line-rule="auto"/>
        <w:ind w:firstLine="540"/>
        <w:jc w:val="both"/>
      </w:pPr>
      <w:r>
        <w:rPr>
          <w:sz w:val="20"/>
        </w:rPr>
        <w:t xml:space="preserve">В случае, если в предыдущем финансовом году в муниципальном округе (городском округе) проекты не реализовывались, начисляется 100 баллов.</w:t>
      </w:r>
    </w:p>
    <w:p>
      <w:pPr>
        <w:pStyle w:val="0"/>
        <w:jc w:val="both"/>
      </w:pPr>
      <w:r>
        <w:rPr>
          <w:sz w:val="20"/>
        </w:rPr>
        <w:t xml:space="preserve">(в ред. Постановлений Кабинета Министров ЧР от 13.12.2021 </w:t>
      </w:r>
      <w:hyperlink w:history="0" r:id="rId689" w:tooltip="Постановление Кабинета Министров ЧР от 13.12.2021 N 6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657</w:t>
        </w:r>
      </w:hyperlink>
      <w:r>
        <w:rPr>
          <w:sz w:val="20"/>
        </w:rPr>
        <w:t xml:space="preserve">, от 07.12.2022 </w:t>
      </w:r>
      <w:hyperlink w:history="0" r:id="rId690"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654</w:t>
        </w:r>
      </w:hyperlink>
      <w:r>
        <w:rPr>
          <w:sz w:val="20"/>
        </w:rPr>
        <w:t xml:space="preserve">)</w:t>
      </w:r>
    </w:p>
    <w:p>
      <w:pPr>
        <w:pStyle w:val="0"/>
        <w:spacing w:before="200" w:line-rule="auto"/>
        <w:ind w:firstLine="540"/>
        <w:jc w:val="both"/>
      </w:pPr>
      <w:r>
        <w:rPr>
          <w:sz w:val="20"/>
        </w:rPr>
        <w:t xml:space="preserve">1.5. Утратил силу. - </w:t>
      </w:r>
      <w:hyperlink w:history="0" r:id="rId691" w:tooltip="Постановление Кабинета Министров ЧР от 10.05.2023 N 315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w:t>
        </w:r>
      </w:hyperlink>
      <w:r>
        <w:rPr>
          <w:sz w:val="20"/>
        </w:rPr>
        <w:t xml:space="preserve"> Кабинета Министров ЧР от 10.05.2023 N 315.</w:t>
      </w:r>
    </w:p>
    <w:p>
      <w:pPr>
        <w:pStyle w:val="0"/>
        <w:spacing w:before="200" w:line-rule="auto"/>
        <w:ind w:firstLine="540"/>
        <w:jc w:val="both"/>
      </w:pPr>
      <w:r>
        <w:rPr>
          <w:sz w:val="20"/>
        </w:rPr>
        <w:t xml:space="preserve">2. Оценка проектов осуществляется по следующей формуле:</w:t>
      </w:r>
    </w:p>
    <w:p>
      <w:pPr>
        <w:pStyle w:val="0"/>
        <w:jc w:val="both"/>
      </w:pPr>
      <w:r>
        <w:rPr>
          <w:sz w:val="20"/>
        </w:rPr>
      </w:r>
    </w:p>
    <w:p>
      <w:pPr>
        <w:pStyle w:val="0"/>
        <w:ind w:firstLine="540"/>
        <w:jc w:val="both"/>
      </w:pPr>
      <w:r>
        <w:rPr>
          <w:position w:val="-11"/>
        </w:rPr>
        <w:drawing>
          <wp:inline distT="0" distB="0" distL="0" distR="0">
            <wp:extent cx="800100"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2">
                      <a:extLst>
                        <a:ext uri="{28A0092B-C50C-407E-A947-70E740481C1C}">
                          <a14:useLocalDpi xmlns:a14="http://schemas.microsoft.com/office/drawing/2010/main" val="0"/>
                        </a:ext>
                      </a:extLst>
                    </a:blip>
                    <a:srcRect/>
                    <a:stretch>
                      <a:fillRect/>
                    </a:stretch>
                  </pic:blipFill>
                  <pic:spPr bwMode="auto">
                    <a:xfrm>
                      <a:off x="0" y="0"/>
                      <a:ext cx="800100" cy="2762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О</w:t>
      </w:r>
      <w:r>
        <w:rPr>
          <w:sz w:val="20"/>
          <w:vertAlign w:val="subscript"/>
        </w:rPr>
        <w:t xml:space="preserve">ц</w:t>
      </w:r>
      <w:r>
        <w:rPr>
          <w:sz w:val="20"/>
        </w:rPr>
        <w:t xml:space="preserve"> - оценка проекта;</w:t>
      </w:r>
    </w:p>
    <w:p>
      <w:pPr>
        <w:pStyle w:val="0"/>
        <w:spacing w:before="200" w:line-rule="auto"/>
        <w:ind w:firstLine="540"/>
        <w:jc w:val="both"/>
      </w:pPr>
      <w:r>
        <w:rPr>
          <w:sz w:val="20"/>
        </w:rPr>
        <w:t xml:space="preserve">b</w:t>
      </w:r>
      <w:r>
        <w:rPr>
          <w:sz w:val="20"/>
          <w:vertAlign w:val="subscript"/>
        </w:rPr>
        <w:t xml:space="preserve">i</w:t>
      </w:r>
      <w:r>
        <w:rPr>
          <w:sz w:val="20"/>
        </w:rPr>
        <w:t xml:space="preserve"> - балл i-го критерия;</w:t>
      </w:r>
    </w:p>
    <w:p>
      <w:pPr>
        <w:pStyle w:val="0"/>
        <w:spacing w:before="200" w:line-rule="auto"/>
        <w:ind w:firstLine="540"/>
        <w:jc w:val="both"/>
      </w:pPr>
      <w:r>
        <w:rPr>
          <w:sz w:val="20"/>
        </w:rPr>
        <w:t xml:space="preserve">i - общее число критериев.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7.1</w:t>
      </w:r>
    </w:p>
    <w:p>
      <w:pPr>
        <w:pStyle w:val="0"/>
        <w:jc w:val="right"/>
      </w:pPr>
      <w:r>
        <w:rPr>
          <w:sz w:val="20"/>
        </w:rPr>
        <w:t xml:space="preserve">к подпрограмме "Развитие</w:t>
      </w:r>
    </w:p>
    <w:p>
      <w:pPr>
        <w:pStyle w:val="0"/>
        <w:jc w:val="right"/>
      </w:pPr>
      <w:r>
        <w:rPr>
          <w:sz w:val="20"/>
        </w:rPr>
        <w:t xml:space="preserve">физической культуры и массового</w:t>
      </w:r>
    </w:p>
    <w:p>
      <w:pPr>
        <w:pStyle w:val="0"/>
        <w:jc w:val="right"/>
      </w:pPr>
      <w:r>
        <w:rPr>
          <w:sz w:val="20"/>
        </w:rPr>
        <w:t xml:space="preserve">спорта" государственной программы</w:t>
      </w:r>
    </w:p>
    <w:p>
      <w:pPr>
        <w:pStyle w:val="0"/>
        <w:jc w:val="right"/>
      </w:pPr>
      <w:r>
        <w:rPr>
          <w:sz w:val="20"/>
        </w:rPr>
        <w:t xml:space="preserve">Чувашской Республики "Развитие</w:t>
      </w:r>
    </w:p>
    <w:p>
      <w:pPr>
        <w:pStyle w:val="0"/>
        <w:jc w:val="right"/>
      </w:pPr>
      <w:r>
        <w:rPr>
          <w:sz w:val="20"/>
        </w:rPr>
        <w:t xml:space="preserve">физической культуры и спорта"</w:t>
      </w:r>
    </w:p>
    <w:p>
      <w:pPr>
        <w:pStyle w:val="0"/>
        <w:jc w:val="both"/>
      </w:pPr>
      <w:r>
        <w:rPr>
          <w:sz w:val="20"/>
        </w:rPr>
      </w:r>
    </w:p>
    <w:bookmarkStart w:id="9312" w:name="P9312"/>
    <w:bookmarkEnd w:id="9312"/>
    <w:p>
      <w:pPr>
        <w:pStyle w:val="2"/>
        <w:jc w:val="center"/>
      </w:pPr>
      <w:r>
        <w:rPr>
          <w:sz w:val="20"/>
        </w:rPr>
        <w:t xml:space="preserve">ПРАВИЛА</w:t>
      </w:r>
    </w:p>
    <w:p>
      <w:pPr>
        <w:pStyle w:val="2"/>
        <w:jc w:val="center"/>
      </w:pPr>
      <w:r>
        <w:rPr>
          <w:sz w:val="20"/>
        </w:rPr>
        <w:t xml:space="preserve">ПРЕДОСТАВЛЕНИЯ СУБСИДИЙ ИЗ РЕСПУБЛИКАНСКОГО БЮДЖЕТА</w:t>
      </w:r>
    </w:p>
    <w:p>
      <w:pPr>
        <w:pStyle w:val="2"/>
        <w:jc w:val="center"/>
      </w:pPr>
      <w:r>
        <w:rPr>
          <w:sz w:val="20"/>
        </w:rPr>
        <w:t xml:space="preserve">ЧУВАШСКОЙ РЕСПУБЛИКИ БЮДЖЕТАМ МУНИЦИПАЛЬНЫХ ОКРУГОВ</w:t>
      </w:r>
    </w:p>
    <w:p>
      <w:pPr>
        <w:pStyle w:val="2"/>
        <w:jc w:val="center"/>
      </w:pPr>
      <w:r>
        <w:rPr>
          <w:sz w:val="20"/>
        </w:rPr>
        <w:t xml:space="preserve">И БЮДЖЕТАМ ГОРОДСКИХ ОКРУГОВ НА СОЗДАНИЕ ОБЪЕКТОВ</w:t>
      </w:r>
    </w:p>
    <w:p>
      <w:pPr>
        <w:pStyle w:val="2"/>
        <w:jc w:val="center"/>
      </w:pPr>
      <w:r>
        <w:rPr>
          <w:sz w:val="20"/>
        </w:rPr>
        <w:t xml:space="preserve">СПОРТИВНОЙ ИНФРАСТРУКТУРЫ И ИХ ОСНАЩЕНИЕ</w:t>
      </w:r>
    </w:p>
    <w:p>
      <w:pPr>
        <w:pStyle w:val="2"/>
        <w:jc w:val="center"/>
      </w:pPr>
      <w:r>
        <w:rPr>
          <w:sz w:val="20"/>
        </w:rPr>
        <w:t xml:space="preserve">СПОРТИВНО-ТЕХНОЛОГИЧЕСКИМ ОБОРУДОВАНИЕМ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693" w:tooltip="Постановление Кабинета Министров ЧР от 13.12.2021 N 6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color w:val="392c69"/>
              </w:rPr>
              <w:t xml:space="preserve"> Кабинета Министров ЧР от 13.12.2021 N 657;</w:t>
            </w:r>
          </w:p>
          <w:p>
            <w:pPr>
              <w:pStyle w:val="0"/>
              <w:jc w:val="center"/>
            </w:pPr>
            <w:r>
              <w:rPr>
                <w:sz w:val="20"/>
                <w:color w:val="392c69"/>
              </w:rPr>
              <w:t xml:space="preserve">в ред. Постановлений Кабинета Министров ЧР от 25.05.2022 </w:t>
            </w:r>
            <w:hyperlink w:history="0" r:id="rId694" w:tooltip="Постановление Кабинета Министров ЧР от 25.05.2022 N 229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229</w:t>
              </w:r>
            </w:hyperlink>
            <w:r>
              <w:rPr>
                <w:sz w:val="20"/>
                <w:color w:val="392c69"/>
              </w:rPr>
              <w:t xml:space="preserve">,</w:t>
            </w:r>
          </w:p>
          <w:p>
            <w:pPr>
              <w:pStyle w:val="0"/>
              <w:jc w:val="center"/>
            </w:pPr>
            <w:r>
              <w:rPr>
                <w:sz w:val="20"/>
                <w:color w:val="392c69"/>
              </w:rPr>
              <w:t xml:space="preserve">от 07.12.2022 </w:t>
            </w:r>
            <w:hyperlink w:history="0" r:id="rId695"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654</w:t>
              </w:r>
            </w:hyperlink>
            <w:r>
              <w:rPr>
                <w:sz w:val="20"/>
                <w:color w:val="392c69"/>
              </w:rPr>
              <w:t xml:space="preserve">, от 31.01.2023 </w:t>
            </w:r>
            <w:hyperlink w:history="0" r:id="rId696" w:tooltip="Постановление Кабинета Министров ЧР от 31.01.2023 N 50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50</w:t>
              </w:r>
            </w:hyperlink>
            <w:r>
              <w:rPr>
                <w:sz w:val="20"/>
                <w:color w:val="392c69"/>
              </w:rPr>
              <w:t xml:space="preserve">, от 10.05.2023 </w:t>
            </w:r>
            <w:hyperlink w:history="0" r:id="rId697" w:tooltip="Постановление Кабинета Министров ЧР от 10.05.2023 N 315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315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3"/>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Настоящие Правила устанавливают цели, порядок и условия предоставления субсидий бюджетам муниципальных округов и бюджетам городских округов на создание объектов спортивной инфраструктуры и их оснащение спортивно-технологическим оборудованием (далее - субсидия) в рамках подпрограммы "Развитие физической культуры и массового спорта" государственной программы Чувашской Республики "Развитие физической культуры и спорта" (далее соответственно - подпрограмма, Государственная программа).</w:t>
      </w:r>
    </w:p>
    <w:p>
      <w:pPr>
        <w:pStyle w:val="0"/>
        <w:jc w:val="both"/>
      </w:pPr>
      <w:r>
        <w:rPr>
          <w:sz w:val="20"/>
        </w:rPr>
        <w:t xml:space="preserve">(в ред. Постановлений Кабинета Министров ЧР от 25.05.2022 </w:t>
      </w:r>
      <w:hyperlink w:history="0" r:id="rId698" w:tooltip="Постановление Кабинета Министров ЧР от 25.05.2022 N 229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229</w:t>
        </w:r>
      </w:hyperlink>
      <w:r>
        <w:rPr>
          <w:sz w:val="20"/>
        </w:rPr>
        <w:t xml:space="preserve">, от 07.12.2022 </w:t>
      </w:r>
      <w:hyperlink w:history="0" r:id="rId699"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654</w:t>
        </w:r>
      </w:hyperlink>
      <w:r>
        <w:rPr>
          <w:sz w:val="20"/>
        </w:rPr>
        <w:t xml:space="preserve">)</w:t>
      </w:r>
    </w:p>
    <w:p>
      <w:pPr>
        <w:pStyle w:val="0"/>
        <w:spacing w:before="200" w:line-rule="auto"/>
        <w:ind w:firstLine="540"/>
        <w:jc w:val="both"/>
      </w:pPr>
      <w:r>
        <w:rPr>
          <w:sz w:val="20"/>
        </w:rPr>
        <w:t xml:space="preserve">1.2. Субсидии предоставляются бюджетам муниципальных округов и бюджетам городских округов (далее соответственно - бюджет муниципального образования, муниципальное образование) в целях софинансирования расходных обязательств муниципальных образований, связанных с реализацией мероприятий муниципальных программ, направленных на создание объектов спортивной инфраструктуры и их оснащение спортивно-технологическим оборудованием.</w:t>
      </w:r>
    </w:p>
    <w:p>
      <w:pPr>
        <w:pStyle w:val="0"/>
        <w:jc w:val="both"/>
      </w:pPr>
      <w:r>
        <w:rPr>
          <w:sz w:val="20"/>
        </w:rPr>
        <w:t xml:space="preserve">(в ред. </w:t>
      </w:r>
      <w:hyperlink w:history="0" r:id="rId700"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07.12.2022 N 654)</w:t>
      </w:r>
    </w:p>
    <w:p>
      <w:pPr>
        <w:pStyle w:val="0"/>
        <w:spacing w:before="200" w:line-rule="auto"/>
        <w:ind w:firstLine="540"/>
        <w:jc w:val="both"/>
      </w:pPr>
      <w:r>
        <w:rPr>
          <w:sz w:val="20"/>
        </w:rPr>
        <w:t xml:space="preserve">1.3. Субсидия предоставляется бюджетам муниципальных образований за счет субсидии, поступившей из федерального бюджета в соответствии с </w:t>
      </w:r>
      <w:hyperlink w:history="0" r:id="rId701" w:tooltip="Постановление Правительства РФ от 30.09.2021 N 1661 (ред. от 24.06.2023) &quot;Об утверждении государственной программы Российской Федерации &quot;Развитие физической культуры и спорта&quot; и 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Правилами</w:t>
        </w:r>
      </w:hyperlink>
      <w:r>
        <w:rPr>
          <w:sz w:val="20"/>
        </w:rPr>
        <w:t xml:space="preserve">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оснащению объектов спортивной инфраструктуры спортивно-технологическим оборудованием, приведенными в приложении N 4 к государственной программе Российской Федерации "Развитие физической культуры и спорта", утвержденной постановлением Правительства Российской Федерации от 30 сентября 2021 г. N 1661, и средств республиканского бюджета Чувашской Республики.</w:t>
      </w:r>
    </w:p>
    <w:p>
      <w:pPr>
        <w:pStyle w:val="0"/>
        <w:jc w:val="both"/>
      </w:pPr>
      <w:r>
        <w:rPr>
          <w:sz w:val="20"/>
        </w:rPr>
        <w:t xml:space="preserve">(п. 1.3 в ред. </w:t>
      </w:r>
      <w:hyperlink w:history="0" r:id="rId702"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07.12.2022 N 654)</w:t>
      </w:r>
    </w:p>
    <w:bookmarkStart w:id="9331" w:name="P9331"/>
    <w:bookmarkEnd w:id="9331"/>
    <w:p>
      <w:pPr>
        <w:pStyle w:val="0"/>
        <w:spacing w:before="200" w:line-rule="auto"/>
        <w:ind w:firstLine="540"/>
        <w:jc w:val="both"/>
      </w:pPr>
      <w:r>
        <w:rPr>
          <w:sz w:val="20"/>
        </w:rPr>
        <w:t xml:space="preserve">1.4. В настоящих Правилах под созданием объектов спортивной инфраструктуры и их оснащением спортивно-технологическим оборудованием (далее - проект) понимаются проекты по:</w:t>
      </w:r>
    </w:p>
    <w:p>
      <w:pPr>
        <w:pStyle w:val="0"/>
        <w:jc w:val="both"/>
      </w:pPr>
      <w:r>
        <w:rPr>
          <w:sz w:val="20"/>
        </w:rPr>
        <w:t xml:space="preserve">(в ред. </w:t>
      </w:r>
      <w:hyperlink w:history="0" r:id="rId703" w:tooltip="Постановление Кабинета Министров ЧР от 25.05.2022 N 229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25.05.2022 N 229)</w:t>
      </w:r>
    </w:p>
    <w:p>
      <w:pPr>
        <w:pStyle w:val="0"/>
        <w:spacing w:before="200" w:line-rule="auto"/>
        <w:ind w:firstLine="540"/>
        <w:jc w:val="both"/>
      </w:pPr>
      <w:r>
        <w:rPr>
          <w:sz w:val="20"/>
        </w:rPr>
        <w:t xml:space="preserve">1) созданию на сельских территориях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со Всероссийским физкультурно-спортивным комплексом "Готов к труду и обороне" (ГТО) (далее - площадка ГТО), включающие мероприятия по:</w:t>
      </w:r>
    </w:p>
    <w:p>
      <w:pPr>
        <w:pStyle w:val="0"/>
        <w:jc w:val="both"/>
      </w:pPr>
      <w:r>
        <w:rPr>
          <w:sz w:val="20"/>
        </w:rPr>
        <w:t xml:space="preserve">(в ред. </w:t>
      </w:r>
      <w:hyperlink w:history="0" r:id="rId704" w:tooltip="Постановление Кабинета Министров ЧР от 31.01.2023 N 50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31.01.2023 N 50)</w:t>
      </w:r>
    </w:p>
    <w:p>
      <w:pPr>
        <w:pStyle w:val="0"/>
        <w:spacing w:before="200" w:line-rule="auto"/>
        <w:ind w:firstLine="540"/>
        <w:jc w:val="both"/>
      </w:pPr>
      <w:r>
        <w:rPr>
          <w:sz w:val="20"/>
        </w:rPr>
        <w:t xml:space="preserve">закупке и монтажу спортивно-технологического оборудования для создания площадки ГТО;</w:t>
      </w:r>
    </w:p>
    <w:p>
      <w:pPr>
        <w:pStyle w:val="0"/>
        <w:spacing w:before="200" w:line-rule="auto"/>
        <w:ind w:firstLine="540"/>
        <w:jc w:val="both"/>
      </w:pPr>
      <w:r>
        <w:rPr>
          <w:sz w:val="20"/>
        </w:rPr>
        <w:t xml:space="preserve">подготовке основания для площадки ГТО.</w:t>
      </w:r>
    </w:p>
    <w:p>
      <w:pPr>
        <w:pStyle w:val="0"/>
        <w:spacing w:before="200" w:line-rule="auto"/>
        <w:ind w:firstLine="540"/>
        <w:jc w:val="both"/>
      </w:pPr>
      <w:r>
        <w:rPr>
          <w:sz w:val="20"/>
        </w:rPr>
        <w:t xml:space="preserve">Перечень спортивно-технологического оборудования для создания малых спортивных площадок утвержден Министерством спорта Российской Федерации (далее - Минспорт России);</w:t>
      </w:r>
    </w:p>
    <w:p>
      <w:pPr>
        <w:pStyle w:val="0"/>
        <w:spacing w:before="200" w:line-rule="auto"/>
        <w:ind w:firstLine="540"/>
        <w:jc w:val="both"/>
      </w:pPr>
      <w:r>
        <w:rPr>
          <w:sz w:val="20"/>
        </w:rPr>
        <w:t xml:space="preserve">2) созданию или модернизации, в том числе на сельских территориях, физкультурно-оздоровительных комплексов открытого типа и (или) физкультурно-оздоровительных комплексов для центров развития внешкольного спорта (далее также - ФОКОТ), включающие мероприятия по:</w:t>
      </w:r>
    </w:p>
    <w:p>
      <w:pPr>
        <w:pStyle w:val="0"/>
        <w:jc w:val="both"/>
      </w:pPr>
      <w:r>
        <w:rPr>
          <w:sz w:val="20"/>
        </w:rPr>
        <w:t xml:space="preserve">(в ред. </w:t>
      </w:r>
      <w:hyperlink w:history="0" r:id="rId705" w:tooltip="Постановление Кабинета Министров ЧР от 31.01.2023 N 50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31.01.2023 N 50)</w:t>
      </w:r>
    </w:p>
    <w:p>
      <w:pPr>
        <w:pStyle w:val="0"/>
        <w:spacing w:before="200" w:line-rule="auto"/>
        <w:ind w:firstLine="540"/>
        <w:jc w:val="both"/>
      </w:pPr>
      <w:r>
        <w:rPr>
          <w:sz w:val="20"/>
        </w:rPr>
        <w:t xml:space="preserve">закупке спортивно-технологического оборудования для создания или модернизации, в том числе на сельских территориях, ФОКОТ;</w:t>
      </w:r>
    </w:p>
    <w:p>
      <w:pPr>
        <w:pStyle w:val="0"/>
        <w:jc w:val="both"/>
      </w:pPr>
      <w:r>
        <w:rPr>
          <w:sz w:val="20"/>
        </w:rPr>
        <w:t xml:space="preserve">(в ред. </w:t>
      </w:r>
      <w:hyperlink w:history="0" r:id="rId706" w:tooltip="Постановление Кабинета Министров ЧР от 31.01.2023 N 50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31.01.2023 N 50)</w:t>
      </w:r>
    </w:p>
    <w:p>
      <w:pPr>
        <w:pStyle w:val="0"/>
        <w:spacing w:before="200" w:line-rule="auto"/>
        <w:ind w:firstLine="540"/>
        <w:jc w:val="both"/>
      </w:pPr>
      <w:r>
        <w:rPr>
          <w:sz w:val="20"/>
        </w:rPr>
        <w:t xml:space="preserve">подготовке основания для ФОКОТ.</w:t>
      </w:r>
    </w:p>
    <w:p>
      <w:pPr>
        <w:pStyle w:val="0"/>
        <w:spacing w:before="200" w:line-rule="auto"/>
        <w:ind w:firstLine="540"/>
        <w:jc w:val="both"/>
      </w:pPr>
      <w:r>
        <w:rPr>
          <w:sz w:val="20"/>
        </w:rPr>
        <w:t xml:space="preserve">Перечень спортивно-технологического оборудования для создания или модернизации, в том числе на сельских территориях, физкультурно-оздоровительных комплексов открытого типа и (или) физкультурно-оздоровительных комплексов для центров развития внешкольного спорта утвержден Минспортом России.</w:t>
      </w:r>
    </w:p>
    <w:p>
      <w:pPr>
        <w:pStyle w:val="0"/>
        <w:jc w:val="both"/>
      </w:pPr>
      <w:r>
        <w:rPr>
          <w:sz w:val="20"/>
        </w:rPr>
        <w:t xml:space="preserve">(в ред. </w:t>
      </w:r>
      <w:hyperlink w:history="0" r:id="rId707" w:tooltip="Постановление Кабинета Министров ЧР от 31.01.2023 N 50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31.01.2023 N 50)</w:t>
      </w:r>
    </w:p>
    <w:p>
      <w:pPr>
        <w:pStyle w:val="0"/>
        <w:spacing w:before="200" w:line-rule="auto"/>
        <w:ind w:firstLine="540"/>
        <w:jc w:val="both"/>
      </w:pPr>
      <w:r>
        <w:rPr>
          <w:sz w:val="20"/>
        </w:rPr>
        <w:t xml:space="preserve">1.5. Предельная стоимость мероприятий:</w:t>
      </w:r>
    </w:p>
    <w:p>
      <w:pPr>
        <w:pStyle w:val="0"/>
        <w:spacing w:before="200" w:line-rule="auto"/>
        <w:ind w:firstLine="540"/>
        <w:jc w:val="both"/>
      </w:pPr>
      <w:r>
        <w:rPr>
          <w:sz w:val="20"/>
        </w:rPr>
        <w:t xml:space="preserve">1) на закупку и монтаж спортивно-технологического оборудования для создания площадки ГТО в размере не более 2986,75 тыс. рублей на одну площадку ГТО;</w:t>
      </w:r>
    </w:p>
    <w:p>
      <w:pPr>
        <w:pStyle w:val="0"/>
        <w:jc w:val="both"/>
      </w:pPr>
      <w:r>
        <w:rPr>
          <w:sz w:val="20"/>
        </w:rPr>
        <w:t xml:space="preserve">(в ред. </w:t>
      </w:r>
      <w:hyperlink w:history="0" r:id="rId708" w:tooltip="Постановление Кабинета Министров ЧР от 31.01.2023 N 50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31.01.2023 N 50)</w:t>
      </w:r>
    </w:p>
    <w:p>
      <w:pPr>
        <w:pStyle w:val="0"/>
        <w:spacing w:before="200" w:line-rule="auto"/>
        <w:ind w:firstLine="540"/>
        <w:jc w:val="both"/>
      </w:pPr>
      <w:r>
        <w:rPr>
          <w:sz w:val="20"/>
        </w:rPr>
        <w:t xml:space="preserve">2) на закупку спортивно-технологического оборудования для создания или модернизации ФОКОТ в размере не более 20303,03 тыс. рублей на один ФОКОТ;</w:t>
      </w:r>
    </w:p>
    <w:p>
      <w:pPr>
        <w:pStyle w:val="0"/>
        <w:spacing w:before="200" w:line-rule="auto"/>
        <w:ind w:firstLine="540"/>
        <w:jc w:val="both"/>
      </w:pPr>
      <w:r>
        <w:rPr>
          <w:sz w:val="20"/>
        </w:rPr>
        <w:t xml:space="preserve">3) на подготовку основания для площадки ГТО в размере не более 1105,3 тыс. рублей на одну площадку ГТО;</w:t>
      </w:r>
    </w:p>
    <w:p>
      <w:pPr>
        <w:pStyle w:val="0"/>
        <w:spacing w:before="200" w:line-rule="auto"/>
        <w:ind w:firstLine="540"/>
        <w:jc w:val="both"/>
      </w:pPr>
      <w:r>
        <w:rPr>
          <w:sz w:val="20"/>
        </w:rPr>
        <w:t xml:space="preserve">4) на подготовку основания для ФОКОТ и монтаж спортивно-технологического оборудования в размере не более 6842,1 тыс. рублей на один ФОКОТ.</w:t>
      </w:r>
    </w:p>
    <w:p>
      <w:pPr>
        <w:pStyle w:val="0"/>
        <w:spacing w:before="200" w:line-rule="auto"/>
        <w:ind w:firstLine="540"/>
        <w:jc w:val="both"/>
      </w:pPr>
      <w:r>
        <w:rPr>
          <w:sz w:val="20"/>
        </w:rPr>
        <w:t xml:space="preserve">1.6. В случае образования экономии по результатам заключения муниципальных контрактов на поставки товаров, выполнение работ и оказание услуг при наличии потребности в соответствии с решением Министерства физической культуры и спорта Чувашской Республики по согласованию с Министерством финансов Чувашской Республики (далее соответственно - Минспорт Чувашии, Минфин Чувашии) сумма экономии может быть использована на те же цели в порядке, установленном настоящими Правилами, для осуществления расходов, источником финансового обеспечения которых является субсидия.</w:t>
      </w:r>
    </w:p>
    <w:bookmarkStart w:id="9352" w:name="P9352"/>
    <w:bookmarkEnd w:id="9352"/>
    <w:p>
      <w:pPr>
        <w:pStyle w:val="0"/>
        <w:spacing w:before="200" w:line-rule="auto"/>
        <w:ind w:firstLine="540"/>
        <w:jc w:val="both"/>
      </w:pPr>
      <w:r>
        <w:rPr>
          <w:sz w:val="20"/>
        </w:rPr>
        <w:t xml:space="preserve">Администрацией муниципального образования, направившей письменное обращение о потребности в использовании средств, указанных в абзаце первом настоящего пункта, муниципальные контракты на создание объектов спортивной инфраструктуры и их оснащение спортивно-технологическим оборудованием (далее - муниципальный контракт) должны быть заключены не позднее 15 июня года предоставления субсидии.</w:t>
      </w:r>
    </w:p>
    <w:p>
      <w:pPr>
        <w:pStyle w:val="0"/>
        <w:jc w:val="both"/>
      </w:pPr>
      <w:r>
        <w:rPr>
          <w:sz w:val="20"/>
        </w:rPr>
        <w:t xml:space="preserve">(абзац введен </w:t>
      </w:r>
      <w:hyperlink w:history="0" r:id="rId709" w:tooltip="Постановление Кабинета Министров ЧР от 10.05.2023 N 315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10.05.2023 N 315)</w:t>
      </w:r>
    </w:p>
    <w:p>
      <w:pPr>
        <w:pStyle w:val="0"/>
        <w:jc w:val="both"/>
      </w:pPr>
      <w:r>
        <w:rPr>
          <w:sz w:val="20"/>
        </w:rPr>
      </w:r>
    </w:p>
    <w:p>
      <w:pPr>
        <w:pStyle w:val="2"/>
        <w:outlineLvl w:val="3"/>
        <w:jc w:val="center"/>
      </w:pPr>
      <w:r>
        <w:rPr>
          <w:sz w:val="20"/>
        </w:rPr>
        <w:t xml:space="preserve">II. Порядок, условия и методика</w:t>
      </w:r>
    </w:p>
    <w:p>
      <w:pPr>
        <w:pStyle w:val="2"/>
        <w:jc w:val="center"/>
      </w:pPr>
      <w:r>
        <w:rPr>
          <w:sz w:val="20"/>
        </w:rPr>
        <w:t xml:space="preserve">распределения и предоставления субсидий</w:t>
      </w:r>
    </w:p>
    <w:p>
      <w:pPr>
        <w:pStyle w:val="0"/>
        <w:jc w:val="both"/>
      </w:pPr>
      <w:r>
        <w:rPr>
          <w:sz w:val="20"/>
        </w:rPr>
      </w:r>
    </w:p>
    <w:p>
      <w:pPr>
        <w:pStyle w:val="0"/>
        <w:ind w:firstLine="540"/>
        <w:jc w:val="both"/>
      </w:pPr>
      <w:r>
        <w:rPr>
          <w:sz w:val="20"/>
        </w:rPr>
        <w:t xml:space="preserve">2.1. Условиями предоставления субсидии являются:</w:t>
      </w:r>
    </w:p>
    <w:p>
      <w:pPr>
        <w:pStyle w:val="0"/>
        <w:spacing w:before="200" w:line-rule="auto"/>
        <w:ind w:firstLine="540"/>
        <w:jc w:val="both"/>
      </w:pPr>
      <w:r>
        <w:rPr>
          <w:sz w:val="20"/>
        </w:rPr>
        <w:t xml:space="preserve">наличие </w:t>
      </w:r>
      <w:hyperlink w:history="0" w:anchor="P9573" w:tooltip="                                  ЗАЯВКА">
        <w:r>
          <w:rPr>
            <w:sz w:val="20"/>
            <w:color w:val="0000ff"/>
          </w:rPr>
          <w:t xml:space="preserve">заявки</w:t>
        </w:r>
      </w:hyperlink>
      <w:r>
        <w:rPr>
          <w:sz w:val="20"/>
        </w:rPr>
        <w:t xml:space="preserve"> о потребности в осуществлении расходов на создание объектов спортивной инфраструктуры и их оснащение спортивно-технологическим оборудованием по форме согласно приложению к настоящим Правилам (далее - заявка);</w:t>
      </w:r>
    </w:p>
    <w:p>
      <w:pPr>
        <w:pStyle w:val="0"/>
        <w:jc w:val="both"/>
      </w:pPr>
      <w:r>
        <w:rPr>
          <w:sz w:val="20"/>
        </w:rPr>
        <w:t xml:space="preserve">(в ред. </w:t>
      </w:r>
      <w:hyperlink w:history="0" r:id="rId710" w:tooltip="Постановление Кабинета Министров ЧР от 25.05.2022 N 229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25.05.2022 N 229)</w:t>
      </w:r>
    </w:p>
    <w:p>
      <w:pPr>
        <w:pStyle w:val="0"/>
        <w:spacing w:before="200" w:line-rule="auto"/>
        <w:ind w:firstLine="540"/>
        <w:jc w:val="both"/>
      </w:pPr>
      <w:r>
        <w:rPr>
          <w:sz w:val="20"/>
        </w:rPr>
        <w:t xml:space="preserve">абзац утратил силу. - </w:t>
      </w:r>
      <w:hyperlink w:history="0" r:id="rId711" w:tooltip="Постановление Кабинета Министров ЧР от 31.01.2023 N 50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w:t>
        </w:r>
      </w:hyperlink>
      <w:r>
        <w:rPr>
          <w:sz w:val="20"/>
        </w:rPr>
        <w:t xml:space="preserve"> Кабинета Министров ЧР от 31.01.2023 N 50;</w:t>
      </w:r>
    </w:p>
    <w:p>
      <w:pPr>
        <w:pStyle w:val="0"/>
        <w:spacing w:before="200" w:line-rule="auto"/>
        <w:ind w:firstLine="540"/>
        <w:jc w:val="both"/>
      </w:pPr>
      <w:r>
        <w:rPr>
          <w:sz w:val="20"/>
        </w:rPr>
        <w:t xml:space="preserve">наличие муниципального правового акта (за исключением решения о бюджете), утверждающего перечень мероприятий, в целях софинансирования которых предоставляется субсидия;</w:t>
      </w:r>
    </w:p>
    <w:p>
      <w:pPr>
        <w:pStyle w:val="0"/>
        <w:spacing w:before="200" w:line-rule="auto"/>
        <w:ind w:firstLine="540"/>
        <w:jc w:val="both"/>
      </w:pPr>
      <w:r>
        <w:rPr>
          <w:sz w:val="20"/>
        </w:rPr>
        <w:t xml:space="preserve">наличие правоустанавливающих документов на земельный участок, предназначенный для реализации проекта;</w:t>
      </w:r>
    </w:p>
    <w:p>
      <w:pPr>
        <w:pStyle w:val="0"/>
        <w:spacing w:before="200" w:line-rule="auto"/>
        <w:ind w:firstLine="540"/>
        <w:jc w:val="both"/>
      </w:pPr>
      <w:r>
        <w:rPr>
          <w:sz w:val="20"/>
        </w:rPr>
        <w:t xml:space="preserve">заключение соглашения о предоставлении субсидии между Минспортом Чувашии и администрацией муниципального образования по типовой форме, утвержденной Минфином Чувашии (далее - соглашение);</w:t>
      </w:r>
    </w:p>
    <w:p>
      <w:pPr>
        <w:pStyle w:val="0"/>
        <w:spacing w:before="200" w:line-rule="auto"/>
        <w:ind w:firstLine="540"/>
        <w:jc w:val="both"/>
      </w:pPr>
      <w:r>
        <w:rPr>
          <w:sz w:val="20"/>
        </w:rPr>
        <w:t xml:space="preserve">наличие сметы на обустройство площадки ГТО или ФОКОТ, утвержденной главой администрации муниципального образования;</w:t>
      </w:r>
    </w:p>
    <w:p>
      <w:pPr>
        <w:pStyle w:val="0"/>
        <w:spacing w:before="200" w:line-rule="auto"/>
        <w:ind w:firstLine="540"/>
        <w:jc w:val="both"/>
      </w:pPr>
      <w:r>
        <w:rPr>
          <w:sz w:val="20"/>
        </w:rPr>
        <w:t xml:space="preserve">наличие сметы на монтаж спортивно-технологического оборудования для площадки ГТО или ФОКОТ, утвержденной главой администрации муниципального образования;</w:t>
      </w:r>
    </w:p>
    <w:p>
      <w:pPr>
        <w:pStyle w:val="0"/>
        <w:spacing w:before="200" w:line-rule="auto"/>
        <w:ind w:firstLine="540"/>
        <w:jc w:val="both"/>
      </w:pPr>
      <w:r>
        <w:rPr>
          <w:sz w:val="20"/>
        </w:rPr>
        <w:t xml:space="preserve">наличие перечня спортивно-технологического оборудования для площадки ГТО или ФОКОТ, утвержденного главой администрации муниципального образования в соответствии с приказом Минспорта России.</w:t>
      </w:r>
    </w:p>
    <w:p>
      <w:pPr>
        <w:pStyle w:val="0"/>
        <w:spacing w:before="200" w:line-rule="auto"/>
        <w:ind w:firstLine="540"/>
        <w:jc w:val="both"/>
      </w:pPr>
      <w:r>
        <w:rPr>
          <w:sz w:val="20"/>
        </w:rPr>
        <w:t xml:space="preserve">2.2. Субсидия на реализацию мероприятий, указанных в </w:t>
      </w:r>
      <w:hyperlink w:history="0" w:anchor="P9331" w:tooltip="1.4. В настоящих Правилах под созданием объектов спортивной инфраструктуры и их оснащением спортивно-технологическим оборудованием (далее - проект) понимаются проекты по:">
        <w:r>
          <w:rPr>
            <w:sz w:val="20"/>
            <w:color w:val="0000ff"/>
          </w:rPr>
          <w:t xml:space="preserve">пункте 1.4</w:t>
        </w:r>
      </w:hyperlink>
      <w:r>
        <w:rPr>
          <w:sz w:val="20"/>
        </w:rPr>
        <w:t xml:space="preserve"> настоящих Правил, предоставляется на основании соглашения, в котором предусматриваются:</w:t>
      </w:r>
    </w:p>
    <w:p>
      <w:pPr>
        <w:pStyle w:val="0"/>
        <w:spacing w:before="200" w:line-rule="auto"/>
        <w:ind w:firstLine="540"/>
        <w:jc w:val="both"/>
      </w:pPr>
      <w:r>
        <w:rPr>
          <w:sz w:val="20"/>
        </w:rPr>
        <w:t xml:space="preserve">размер предоставляемой субсидии, порядок, условия и сроки ее перечисления в бюджет муниципального образования, а также объем бюджетных ассигнований бюджета муниципального образования на исполнение соответствующих расходных обязательств;</w:t>
      </w:r>
    </w:p>
    <w:p>
      <w:pPr>
        <w:pStyle w:val="0"/>
        <w:spacing w:before="200" w:line-rule="auto"/>
        <w:ind w:firstLine="540"/>
        <w:jc w:val="both"/>
      </w:pPr>
      <w:r>
        <w:rPr>
          <w:sz w:val="20"/>
        </w:rPr>
        <w:t xml:space="preserve">уровень софинансирования, выраженный в процентах от объема бюджетных ассигнований на исполнение расходных обязательств муниципального образования, предусмотренных в бюджете муниципального образования, в целях софинансирования которых предоставляется субсидия, установленный с учетом предельного уровня софинансирования, определенного в порядке, установленном Кабинетом Министров Чувашской Республики;</w:t>
      </w:r>
    </w:p>
    <w:p>
      <w:pPr>
        <w:pStyle w:val="0"/>
        <w:spacing w:before="200" w:line-rule="auto"/>
        <w:ind w:firstLine="540"/>
        <w:jc w:val="both"/>
      </w:pPr>
      <w:r>
        <w:rPr>
          <w:sz w:val="20"/>
        </w:rPr>
        <w:t xml:space="preserve">направления использования субсидии;</w:t>
      </w:r>
    </w:p>
    <w:p>
      <w:pPr>
        <w:pStyle w:val="0"/>
        <w:spacing w:before="200" w:line-rule="auto"/>
        <w:ind w:firstLine="540"/>
        <w:jc w:val="both"/>
      </w:pPr>
      <w:r>
        <w:rPr>
          <w:sz w:val="20"/>
        </w:rPr>
        <w:t xml:space="preserve">перечень документов, представляемых муниципальным образованием для получения субсидии;</w:t>
      </w:r>
    </w:p>
    <w:bookmarkStart w:id="9373" w:name="P9373"/>
    <w:bookmarkEnd w:id="9373"/>
    <w:p>
      <w:pPr>
        <w:pStyle w:val="0"/>
        <w:spacing w:before="200" w:line-rule="auto"/>
        <w:ind w:firstLine="540"/>
        <w:jc w:val="both"/>
      </w:pPr>
      <w:r>
        <w:rPr>
          <w:sz w:val="20"/>
        </w:rPr>
        <w:t xml:space="preserve">значение результата использования субсидии;</w:t>
      </w:r>
    </w:p>
    <w:p>
      <w:pPr>
        <w:pStyle w:val="0"/>
        <w:spacing w:before="200" w:line-rule="auto"/>
        <w:ind w:firstLine="540"/>
        <w:jc w:val="both"/>
      </w:pPr>
      <w:r>
        <w:rPr>
          <w:sz w:val="20"/>
        </w:rPr>
        <w:t xml:space="preserve">обязательство муниципального образования по достижению результата использования субсидии;</w:t>
      </w:r>
    </w:p>
    <w:p>
      <w:pPr>
        <w:pStyle w:val="0"/>
        <w:spacing w:before="200" w:line-rule="auto"/>
        <w:ind w:firstLine="540"/>
        <w:jc w:val="both"/>
      </w:pPr>
      <w:r>
        <w:rPr>
          <w:sz w:val="20"/>
        </w:rPr>
        <w:t xml:space="preserve">обязательство муниципального образования по согласованию с Минспортом Чувашии муниципальных программ (подпрограмм), софинансируемых за счет средств республиканского бюджета Чувашской Республики, и внесения в них изменений, которые влекут изменения объемов финансирования и (или) показателей муниципальных программ (подпрограмм) и (или) изменения состава мероприятий указанных программ (подпрограмм), на которые предоставляется субсидия;</w:t>
      </w:r>
    </w:p>
    <w:p>
      <w:pPr>
        <w:pStyle w:val="0"/>
        <w:spacing w:before="200" w:line-rule="auto"/>
        <w:ind w:firstLine="540"/>
        <w:jc w:val="both"/>
      </w:pPr>
      <w:r>
        <w:rPr>
          <w:sz w:val="20"/>
        </w:rPr>
        <w:t xml:space="preserve">реквизиты муниципального правового акта (за исключением решения о бюджете), устанавливающего расходные обязательства муниципального образования, в целях софинансирования которых предоставляется субсидия;</w:t>
      </w:r>
    </w:p>
    <w:p>
      <w:pPr>
        <w:pStyle w:val="0"/>
        <w:spacing w:before="200" w:line-rule="auto"/>
        <w:ind w:firstLine="540"/>
        <w:jc w:val="both"/>
      </w:pPr>
      <w:r>
        <w:rPr>
          <w:sz w:val="20"/>
        </w:rPr>
        <w:t xml:space="preserve">сроки и порядок представления в государственной интегрированной информационной системе управления общественными финансами "Электронный бюджет" (далее - система "Электронный бюджет") при наличии технической возможности отчетности об осуществлении расходов бюджета муниципального образования, в целях софинансирования которых предоставляется субсидия, а также о достижении значений результата использования субсидии;</w:t>
      </w:r>
    </w:p>
    <w:p>
      <w:pPr>
        <w:pStyle w:val="0"/>
        <w:jc w:val="both"/>
      </w:pPr>
      <w:r>
        <w:rPr>
          <w:sz w:val="20"/>
        </w:rPr>
        <w:t xml:space="preserve">(в ред. </w:t>
      </w:r>
      <w:hyperlink w:history="0" r:id="rId712" w:tooltip="Постановление Кабинета Министров ЧР от 25.05.2022 N 229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25.05.2022 N 229)</w:t>
      </w:r>
    </w:p>
    <w:p>
      <w:pPr>
        <w:pStyle w:val="0"/>
        <w:spacing w:before="200" w:line-rule="auto"/>
        <w:ind w:firstLine="540"/>
        <w:jc w:val="both"/>
      </w:pPr>
      <w:r>
        <w:rPr>
          <w:sz w:val="20"/>
        </w:rPr>
        <w:t xml:space="preserve">указание структурного подразделения администрации муниципального образования, на которое возлагаются функции по исполнению (координации исполнения) соглашения со стороны муниципального образования и представлению отчетности;</w:t>
      </w:r>
    </w:p>
    <w:p>
      <w:pPr>
        <w:pStyle w:val="0"/>
        <w:spacing w:before="200" w:line-rule="auto"/>
        <w:ind w:firstLine="540"/>
        <w:jc w:val="both"/>
      </w:pPr>
      <w:r>
        <w:rPr>
          <w:sz w:val="20"/>
        </w:rPr>
        <w:t xml:space="preserve">порядок осуществления контроля за выполнением муниципальным образованием обязательств, предусмотренных соглашением;</w:t>
      </w:r>
    </w:p>
    <w:p>
      <w:pPr>
        <w:pStyle w:val="0"/>
        <w:spacing w:before="200" w:line-rule="auto"/>
        <w:ind w:firstLine="540"/>
        <w:jc w:val="both"/>
      </w:pPr>
      <w:r>
        <w:rPr>
          <w:sz w:val="20"/>
        </w:rPr>
        <w:t xml:space="preserve">порядок возврата не использованных муниципальным образованием остатков субсидии;</w:t>
      </w:r>
    </w:p>
    <w:p>
      <w:pPr>
        <w:pStyle w:val="0"/>
        <w:spacing w:before="200" w:line-rule="auto"/>
        <w:ind w:firstLine="540"/>
        <w:jc w:val="both"/>
      </w:pPr>
      <w:r>
        <w:rPr>
          <w:sz w:val="20"/>
        </w:rPr>
        <w:t xml:space="preserve">обязательство муниципального образования по возврату субсидии в республиканский бюджет Чувашской Республики в соответствии с </w:t>
      </w:r>
      <w:hyperlink w:history="0" w:anchor="P9515" w:tooltip="4.4. В случае если администрацией муниципального образования по состоянию на 31 декабря года предоставления субсидии допущены нарушения обязательств, предусмотренных соглашением в части достижения значения результата использования субсидии,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в республикан...">
        <w:r>
          <w:rPr>
            <w:sz w:val="20"/>
            <w:color w:val="0000ff"/>
          </w:rPr>
          <w:t xml:space="preserve">пунктом 4.4</w:t>
        </w:r>
      </w:hyperlink>
      <w:r>
        <w:rPr>
          <w:sz w:val="20"/>
        </w:rPr>
        <w:t xml:space="preserve"> настоящих Правил;</w:t>
      </w:r>
    </w:p>
    <w:bookmarkStart w:id="9383" w:name="P9383"/>
    <w:bookmarkEnd w:id="9383"/>
    <w:p>
      <w:pPr>
        <w:pStyle w:val="0"/>
        <w:spacing w:before="200" w:line-rule="auto"/>
        <w:ind w:firstLine="540"/>
        <w:jc w:val="both"/>
      </w:pPr>
      <w:r>
        <w:rPr>
          <w:sz w:val="20"/>
        </w:rPr>
        <w:t xml:space="preserve">условие о предельной дате заключения муниципальных контрактов до 1 апреля года предоставления субсидии, за исключением:</w:t>
      </w:r>
    </w:p>
    <w:p>
      <w:pPr>
        <w:pStyle w:val="0"/>
        <w:jc w:val="both"/>
      </w:pPr>
      <w:r>
        <w:rPr>
          <w:sz w:val="20"/>
        </w:rPr>
        <w:t xml:space="preserve">(абзац введен </w:t>
      </w:r>
      <w:hyperlink w:history="0" r:id="rId713" w:tooltip="Постановление Кабинета Министров ЧР от 10.05.2023 N 315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10.05.2023 N 315)</w:t>
      </w:r>
    </w:p>
    <w:p>
      <w:pPr>
        <w:pStyle w:val="0"/>
        <w:spacing w:before="200" w:line-rule="auto"/>
        <w:ind w:firstLine="540"/>
        <w:jc w:val="both"/>
      </w:pPr>
      <w:r>
        <w:rPr>
          <w:sz w:val="20"/>
        </w:rPr>
        <w:t xml:space="preserve">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pPr>
        <w:pStyle w:val="0"/>
        <w:jc w:val="both"/>
      </w:pPr>
      <w:r>
        <w:rPr>
          <w:sz w:val="20"/>
        </w:rPr>
        <w:t xml:space="preserve">(абзац введен </w:t>
      </w:r>
      <w:hyperlink w:history="0" r:id="rId714" w:tooltip="Постановление Кабинета Министров ЧР от 10.05.2023 N 315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10.05.2023 N 315)</w:t>
      </w:r>
    </w:p>
    <w:bookmarkStart w:id="9387" w:name="P9387"/>
    <w:bookmarkEnd w:id="9387"/>
    <w:p>
      <w:pPr>
        <w:pStyle w:val="0"/>
        <w:spacing w:before="200" w:line-rule="auto"/>
        <w:ind w:firstLine="540"/>
        <w:jc w:val="both"/>
      </w:pPr>
      <w:r>
        <w:rPr>
          <w:sz w:val="20"/>
        </w:rPr>
        <w:t xml:space="preserve">случаев проведения повторного конкурса или новой закупки, если конкурс признан несостоявшимся по основаниям, предусмотренным законодательством Российской Федерации, при которых срок заключения таких муниципальных контрактов продлевается на срок проведения конкурсных процедур;</w:t>
      </w:r>
    </w:p>
    <w:p>
      <w:pPr>
        <w:pStyle w:val="0"/>
        <w:jc w:val="both"/>
      </w:pPr>
      <w:r>
        <w:rPr>
          <w:sz w:val="20"/>
        </w:rPr>
        <w:t xml:space="preserve">(абзац введен </w:t>
      </w:r>
      <w:hyperlink w:history="0" r:id="rId715" w:tooltip="Постановление Кабинета Министров ЧР от 10.05.2023 N 315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10.05.2023 N 315)</w:t>
      </w:r>
    </w:p>
    <w:p>
      <w:pPr>
        <w:pStyle w:val="0"/>
        <w:spacing w:before="200" w:line-rule="auto"/>
        <w:ind w:firstLine="540"/>
        <w:jc w:val="both"/>
      </w:pPr>
      <w:r>
        <w:rPr>
          <w:sz w:val="20"/>
        </w:rPr>
        <w:t xml:space="preserve">условие о завершении работ по муниципальным контрактам до 1 сентября года предоставления субсидии;</w:t>
      </w:r>
    </w:p>
    <w:p>
      <w:pPr>
        <w:pStyle w:val="0"/>
        <w:jc w:val="both"/>
      </w:pPr>
      <w:r>
        <w:rPr>
          <w:sz w:val="20"/>
        </w:rPr>
        <w:t xml:space="preserve">(абзац введен </w:t>
      </w:r>
      <w:hyperlink w:history="0" r:id="rId716" w:tooltip="Постановление Кабинета Министров ЧР от 10.05.2023 N 315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10.05.2023 N 315)</w:t>
      </w:r>
    </w:p>
    <w:p>
      <w:pPr>
        <w:pStyle w:val="0"/>
        <w:spacing w:before="200" w:line-rule="auto"/>
        <w:ind w:firstLine="540"/>
        <w:jc w:val="both"/>
      </w:pPr>
      <w:r>
        <w:rPr>
          <w:sz w:val="20"/>
        </w:rPr>
        <w:t xml:space="preserve">условие о возврате муниципальным образованием в срок до 1 мая года предоставления субсидии в доход республиканского бюджета Чувашской Республики остатка субсидии, образовавшегося в связи с необъявлением в срок до 1 апреля года предоставления субсидии закупок товаров, работ и услуг для обеспечения муниципальных нужд в целях создания объектов спортивной инфраструктуры и их оснащение спортивно-технологическим оборудованием.</w:t>
      </w:r>
    </w:p>
    <w:p>
      <w:pPr>
        <w:pStyle w:val="0"/>
        <w:jc w:val="both"/>
      </w:pPr>
      <w:r>
        <w:rPr>
          <w:sz w:val="20"/>
        </w:rPr>
        <w:t xml:space="preserve">(абзац введен </w:t>
      </w:r>
      <w:hyperlink w:history="0" r:id="rId717" w:tooltip="Постановление Кабинета Министров ЧР от 10.05.2023 N 315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10.05.2023 N 315)</w:t>
      </w:r>
    </w:p>
    <w:p>
      <w:pPr>
        <w:pStyle w:val="0"/>
        <w:spacing w:before="200" w:line-rule="auto"/>
        <w:ind w:firstLine="540"/>
        <w:jc w:val="both"/>
      </w:pPr>
      <w:r>
        <w:rPr>
          <w:sz w:val="20"/>
        </w:rPr>
        <w:t xml:space="preserve">ответственность сторон за нарушение условий соглашения;</w:t>
      </w:r>
    </w:p>
    <w:p>
      <w:pPr>
        <w:pStyle w:val="0"/>
        <w:spacing w:before="200" w:line-rule="auto"/>
        <w:ind w:firstLine="540"/>
        <w:jc w:val="both"/>
      </w:pPr>
      <w:r>
        <w:rPr>
          <w:sz w:val="20"/>
        </w:rPr>
        <w:t xml:space="preserve">условие о вступлении в силу соглашения.</w:t>
      </w:r>
    </w:p>
    <w:bookmarkStart w:id="9395" w:name="P9395"/>
    <w:bookmarkEnd w:id="9395"/>
    <w:p>
      <w:pPr>
        <w:pStyle w:val="0"/>
        <w:spacing w:before="200" w:line-rule="auto"/>
        <w:ind w:firstLine="540"/>
        <w:jc w:val="both"/>
      </w:pPr>
      <w:r>
        <w:rPr>
          <w:sz w:val="20"/>
        </w:rPr>
        <w:t xml:space="preserve">Соглашение заключается в течение 15 рабочих дней после вступления в силу решения Кабинета Министров Чувашской Республики, утверждающего распределение межбюджетных трансфертов между бюджетами муниципальных округов и городских округов (внесение изменений в распределение межбюджетных трансфертов между бюджетами муниципальных округов и городских округов).</w:t>
      </w:r>
    </w:p>
    <w:p>
      <w:pPr>
        <w:pStyle w:val="0"/>
        <w:jc w:val="both"/>
      </w:pPr>
      <w:r>
        <w:rPr>
          <w:sz w:val="20"/>
        </w:rPr>
        <w:t xml:space="preserve">(в ред. </w:t>
      </w:r>
      <w:hyperlink w:history="0" r:id="rId718" w:tooltip="Постановление Кабинета Министров ЧР от 10.05.2023 N 315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10.05.2023 N 315)</w:t>
      </w:r>
    </w:p>
    <w:p>
      <w:pPr>
        <w:pStyle w:val="0"/>
        <w:spacing w:before="200" w:line-rule="auto"/>
        <w:ind w:firstLine="540"/>
        <w:jc w:val="both"/>
      </w:pPr>
      <w:r>
        <w:rPr>
          <w:sz w:val="20"/>
        </w:rPr>
        <w:t xml:space="preserve">Минспорт Чувашии в целях осуществления мониторинга предоставления субсидий формирует и ведет реестр соглашений.</w:t>
      </w:r>
    </w:p>
    <w:p>
      <w:pPr>
        <w:pStyle w:val="0"/>
        <w:spacing w:before="200" w:line-rule="auto"/>
        <w:ind w:firstLine="540"/>
        <w:jc w:val="both"/>
      </w:pPr>
      <w:r>
        <w:rPr>
          <w:sz w:val="20"/>
        </w:rPr>
        <w:t xml:space="preserve">2.2.1. В случае если в срок до 1 апреля года предоставления субсидии муниципальным образованием не объявлены закупки товаров, работ и услуг для обеспечения муниципальных нужд в целях создания объектов спортивной инфраструктуры и их оснащения спортивно-технологическим оборудованием, Минспорт Чувашии в срок до 1 мая года предоставления субсидии уменьшает муниципальным образованиям лимиты бюджетных обязательств на выполнение работ по созданию объектов спортивной инфраструктуры и их оснащению спортивно-технологическим оборудованием, за исключением муниципальных образований, заключивших муниципальные контракты в срок, указанный в </w:t>
      </w:r>
      <w:hyperlink w:history="0" w:anchor="P9383" w:tooltip="условие о предельной дате заключения муниципальных контрактов до 1 апреля года предоставления субсидии, за исключением:">
        <w:r>
          <w:rPr>
            <w:sz w:val="20"/>
            <w:color w:val="0000ff"/>
          </w:rPr>
          <w:t xml:space="preserve">абзацах пятнадцатом</w:t>
        </w:r>
      </w:hyperlink>
      <w:r>
        <w:rPr>
          <w:sz w:val="20"/>
        </w:rPr>
        <w:t xml:space="preserve"> - </w:t>
      </w:r>
      <w:hyperlink w:history="0" w:anchor="P9387" w:tooltip="случаев проведения повторного конкурса или новой закупки, если конкурс признан несостоявшимся по основаниям, предусмотренным законодательством Российской Федерации, при которых срок заключения таких муниципальных контрактов продлевается на срок проведения конкурсных процедур;">
        <w:r>
          <w:rPr>
            <w:sz w:val="20"/>
            <w:color w:val="0000ff"/>
          </w:rPr>
          <w:t xml:space="preserve">семнадцатом пункта 2.2</w:t>
        </w:r>
      </w:hyperlink>
      <w:r>
        <w:rPr>
          <w:sz w:val="20"/>
        </w:rPr>
        <w:t xml:space="preserve"> настоящих Правил.</w:t>
      </w:r>
    </w:p>
    <w:p>
      <w:pPr>
        <w:pStyle w:val="0"/>
        <w:jc w:val="both"/>
      </w:pPr>
      <w:r>
        <w:rPr>
          <w:sz w:val="20"/>
        </w:rPr>
        <w:t xml:space="preserve">(п. 2.2.1 введен </w:t>
      </w:r>
      <w:hyperlink w:history="0" r:id="rId719" w:tooltip="Постановление Кабинета Министров ЧР от 10.05.2023 N 315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10.05.2023 N 315)</w:t>
      </w:r>
    </w:p>
    <w:p>
      <w:pPr>
        <w:pStyle w:val="0"/>
        <w:spacing w:before="200" w:line-rule="auto"/>
        <w:ind w:firstLine="540"/>
        <w:jc w:val="both"/>
      </w:pPr>
      <w:r>
        <w:rPr>
          <w:sz w:val="20"/>
        </w:rPr>
        <w:t xml:space="preserve">2.2.2. В случае если соглашение не заключено в срок, установленный </w:t>
      </w:r>
      <w:hyperlink w:history="0" w:anchor="P9395" w:tooltip="Соглашение заключается в течение 15 рабочих дней после вступления в силу решения Кабинета Министров Чувашской Республики, утверждающего распределение межбюджетных трансфертов между бюджетами муниципальных округов и городских округов (внесение изменений в распределение межбюджетных трансфертов между бюджетами муниципальных округов и городских округов).">
        <w:r>
          <w:rPr>
            <w:sz w:val="20"/>
            <w:color w:val="0000ff"/>
          </w:rPr>
          <w:t xml:space="preserve">абзацем двадцать вторым пункта 2.2</w:t>
        </w:r>
      </w:hyperlink>
      <w:r>
        <w:rPr>
          <w:sz w:val="20"/>
        </w:rPr>
        <w:t xml:space="preserve"> настоящих Правил, и (или) не заключен муниципальный контракт в срок, установленный в </w:t>
      </w:r>
      <w:hyperlink w:history="0" w:anchor="P9383" w:tooltip="условие о предельной дате заключения муниципальных контрактов до 1 апреля года предоставления субсидии, за исключением:">
        <w:r>
          <w:rPr>
            <w:sz w:val="20"/>
            <w:color w:val="0000ff"/>
          </w:rPr>
          <w:t xml:space="preserve">абзацах пятнадцатом</w:t>
        </w:r>
      </w:hyperlink>
      <w:r>
        <w:rPr>
          <w:sz w:val="20"/>
        </w:rPr>
        <w:t xml:space="preserve"> - </w:t>
      </w:r>
      <w:hyperlink w:history="0" w:anchor="P9387" w:tooltip="случаев проведения повторного конкурса или новой закупки, если конкурс признан несостоявшимся по основаниям, предусмотренным законодательством Российской Федерации, при которых срок заключения таких муниципальных контрактов продлевается на срок проведения конкурсных процедур;">
        <w:r>
          <w:rPr>
            <w:sz w:val="20"/>
            <w:color w:val="0000ff"/>
          </w:rPr>
          <w:t xml:space="preserve">семнадцатом пункта 2.2</w:t>
        </w:r>
      </w:hyperlink>
      <w:r>
        <w:rPr>
          <w:sz w:val="20"/>
        </w:rPr>
        <w:t xml:space="preserve"> настоящих Правил, высвободившийся объем субсидии перераспределяется между другими муниципальными образованиями до 15 июля года предоставления субсидии. Перераспределение субсидии между бюджетами муниципальных образований утверждается нормативным правовым актом Кабинета Министров Чувашской Республики с учетом результатов конкурсного отбора заявок для реализации проектов, указанных в </w:t>
      </w:r>
      <w:hyperlink w:history="0" w:anchor="P9331" w:tooltip="1.4. В настоящих Правилах под созданием объектов спортивной инфраструктуры и их оснащением спортивно-технологическим оборудованием (далее - проект) понимаются проекты по:">
        <w:r>
          <w:rPr>
            <w:sz w:val="20"/>
            <w:color w:val="0000ff"/>
          </w:rPr>
          <w:t xml:space="preserve">пункте 1.4</w:t>
        </w:r>
      </w:hyperlink>
      <w:r>
        <w:rPr>
          <w:sz w:val="20"/>
        </w:rPr>
        <w:t xml:space="preserve"> настоящих Правил.</w:t>
      </w:r>
    </w:p>
    <w:p>
      <w:pPr>
        <w:pStyle w:val="0"/>
        <w:jc w:val="both"/>
      </w:pPr>
      <w:r>
        <w:rPr>
          <w:sz w:val="20"/>
        </w:rPr>
        <w:t xml:space="preserve">(п. 2.2.2 введен </w:t>
      </w:r>
      <w:hyperlink w:history="0" r:id="rId720" w:tooltip="Постановление Кабинета Министров ЧР от 10.05.2023 N 315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10.05.2023 N 315)</w:t>
      </w:r>
    </w:p>
    <w:p>
      <w:pPr>
        <w:pStyle w:val="0"/>
        <w:spacing w:before="200" w:line-rule="auto"/>
        <w:ind w:firstLine="540"/>
        <w:jc w:val="both"/>
      </w:pPr>
      <w:r>
        <w:rPr>
          <w:sz w:val="20"/>
        </w:rPr>
        <w:t xml:space="preserve">2.3. Предоставление субсидии осуществляется на основании соглашения, подготавливаемого (формируемого) и заключаемого в системе "Электронный бюджет" при наличии технической возможности.</w:t>
      </w:r>
    </w:p>
    <w:p>
      <w:pPr>
        <w:pStyle w:val="0"/>
        <w:jc w:val="both"/>
      </w:pPr>
      <w:r>
        <w:rPr>
          <w:sz w:val="20"/>
        </w:rPr>
        <w:t xml:space="preserve">(в ред. </w:t>
      </w:r>
      <w:hyperlink w:history="0" r:id="rId721" w:tooltip="Постановление Кабинета Министров ЧР от 25.05.2022 N 229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25.05.2022 N 229)</w:t>
      </w:r>
    </w:p>
    <w:p>
      <w:pPr>
        <w:pStyle w:val="0"/>
        <w:spacing w:before="200" w:line-rule="auto"/>
        <w:ind w:firstLine="540"/>
        <w:jc w:val="both"/>
      </w:pPr>
      <w:r>
        <w:rPr>
          <w:sz w:val="20"/>
        </w:rPr>
        <w:t xml:space="preserve">2.4. В случае внесения в закон Чувашской Республики о республиканском бюджете Чувашской Республики на текущий финансовый год и плановый период и (или) нормативные правовые акты Кабинета Министров Чувашской Республики изменений, предусматривающих уточнение в соответствующем финансовом году объемов бюджетных ассигнований на предоставление субсидий, в соглашение вносятся соответствующие изменения.</w:t>
      </w:r>
    </w:p>
    <w:p>
      <w:pPr>
        <w:pStyle w:val="0"/>
        <w:spacing w:before="200" w:line-rule="auto"/>
        <w:ind w:firstLine="540"/>
        <w:jc w:val="both"/>
      </w:pPr>
      <w:r>
        <w:rPr>
          <w:sz w:val="20"/>
        </w:rPr>
        <w:t xml:space="preserve">Основанием для внесения изменений в соглашение также является уменьшение цены муниципального контракта по результатам торгов на право его заключения.</w:t>
      </w:r>
    </w:p>
    <w:p>
      <w:pPr>
        <w:pStyle w:val="0"/>
        <w:spacing w:before="200" w:line-rule="auto"/>
        <w:ind w:firstLine="540"/>
        <w:jc w:val="both"/>
      </w:pPr>
      <w:r>
        <w:rPr>
          <w:sz w:val="20"/>
        </w:rPr>
        <w:t xml:space="preserve">Внесение в соглашение изменений, предусматривающих ухудшение значения результата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изменения значений целевых показателей (индикаторов) Государственной программы, а также случая сокращения размера субсидии.</w:t>
      </w:r>
    </w:p>
    <w:p>
      <w:pPr>
        <w:pStyle w:val="0"/>
        <w:spacing w:before="200" w:line-rule="auto"/>
        <w:ind w:firstLine="540"/>
        <w:jc w:val="both"/>
      </w:pPr>
      <w:r>
        <w:rPr>
          <w:sz w:val="20"/>
        </w:rPr>
        <w:t xml:space="preserve">2.5. Не допускается использование субсидии:</w:t>
      </w:r>
    </w:p>
    <w:p>
      <w:pPr>
        <w:pStyle w:val="0"/>
        <w:spacing w:before="200" w:line-rule="auto"/>
        <w:ind w:firstLine="540"/>
        <w:jc w:val="both"/>
      </w:pPr>
      <w:r>
        <w:rPr>
          <w:sz w:val="20"/>
        </w:rPr>
        <w:t xml:space="preserve">на проведение технического обследования объектов незавершенного строительства и подготовку документов для государственной регистрации прав на объекты незавершенного строительства;</w:t>
      </w:r>
    </w:p>
    <w:p>
      <w:pPr>
        <w:pStyle w:val="0"/>
        <w:spacing w:before="200" w:line-rule="auto"/>
        <w:ind w:firstLine="540"/>
        <w:jc w:val="both"/>
      </w:pPr>
      <w:r>
        <w:rPr>
          <w:sz w:val="20"/>
        </w:rPr>
        <w:t xml:space="preserve">на оценку рыночной стоимости объектов недвижимого имущества;</w:t>
      </w:r>
    </w:p>
    <w:p>
      <w:pPr>
        <w:pStyle w:val="0"/>
        <w:spacing w:before="200" w:line-rule="auto"/>
        <w:ind w:firstLine="540"/>
        <w:jc w:val="both"/>
      </w:pPr>
      <w:r>
        <w:rPr>
          <w:sz w:val="20"/>
        </w:rPr>
        <w:t xml:space="preserve">на содержание застройщиков;</w:t>
      </w:r>
    </w:p>
    <w:p>
      <w:pPr>
        <w:pStyle w:val="0"/>
        <w:spacing w:before="200" w:line-rule="auto"/>
        <w:ind w:firstLine="540"/>
        <w:jc w:val="both"/>
      </w:pPr>
      <w:r>
        <w:rPr>
          <w:sz w:val="20"/>
        </w:rPr>
        <w:t xml:space="preserve">на оплату штрафов, пеней, неустоек и процентов за пользование чужими денежными средствами;</w:t>
      </w:r>
    </w:p>
    <w:p>
      <w:pPr>
        <w:pStyle w:val="0"/>
        <w:spacing w:before="200" w:line-rule="auto"/>
        <w:ind w:firstLine="540"/>
        <w:jc w:val="both"/>
      </w:pPr>
      <w:r>
        <w:rPr>
          <w:sz w:val="20"/>
        </w:rPr>
        <w:t xml:space="preserve">на осуществление строительного контроля (за исключением случаев осуществления строительного контроля подведомственным Министерству строительства и жилищно-коммунального хозяйства Российской Федерации федеральным бюджетным учреждением "Федеральный центр строительного контроля").</w:t>
      </w:r>
    </w:p>
    <w:p>
      <w:pPr>
        <w:pStyle w:val="0"/>
        <w:spacing w:before="200" w:line-rule="auto"/>
        <w:ind w:firstLine="540"/>
        <w:jc w:val="both"/>
      </w:pPr>
      <w:r>
        <w:rPr>
          <w:sz w:val="20"/>
        </w:rPr>
        <w:t xml:space="preserve">2.6. Запрещается использовать субсидию на цели, не установленные настоящими Правилами, на возмещение расходов, ранее произведенных из бюджета муниципального образования в отчетном финансовом году.</w:t>
      </w:r>
    </w:p>
    <w:p>
      <w:pPr>
        <w:pStyle w:val="0"/>
        <w:spacing w:before="200" w:line-rule="auto"/>
        <w:ind w:firstLine="540"/>
        <w:jc w:val="both"/>
      </w:pPr>
      <w:r>
        <w:rPr>
          <w:sz w:val="20"/>
        </w:rPr>
        <w:t xml:space="preserve">2.7. Субсидия предоставляется по результатам конкурсного отбора заявок для реализации проектов, указанных в </w:t>
      </w:r>
      <w:hyperlink w:history="0" w:anchor="P9331" w:tooltip="1.4. В настоящих Правилах под созданием объектов спортивной инфраструктуры и их оснащением спортивно-технологическим оборудованием (далее - проект) понимаются проекты по:">
        <w:r>
          <w:rPr>
            <w:sz w:val="20"/>
            <w:color w:val="0000ff"/>
          </w:rPr>
          <w:t xml:space="preserve">пункте 1.4</w:t>
        </w:r>
      </w:hyperlink>
      <w:r>
        <w:rPr>
          <w:sz w:val="20"/>
        </w:rPr>
        <w:t xml:space="preserve"> настоящих Правил, проводимого в соответствии с </w:t>
      </w:r>
      <w:hyperlink w:history="0" w:anchor="P9618" w:tooltip="ПОРЯДОК">
        <w:r>
          <w:rPr>
            <w:sz w:val="20"/>
            <w:color w:val="0000ff"/>
          </w:rPr>
          <w:t xml:space="preserve">Порядком</w:t>
        </w:r>
      </w:hyperlink>
      <w:r>
        <w:rPr>
          <w:sz w:val="20"/>
        </w:rPr>
        <w:t xml:space="preserve"> проведения конкурсного отбора проектов по созданию объектов спортивной инфраструктуры и их оснащению спортивно-технологическим оборудованием, приведенным в приложении N 7.2 к подпрограмме.</w:t>
      </w:r>
    </w:p>
    <w:p>
      <w:pPr>
        <w:pStyle w:val="0"/>
        <w:spacing w:before="200" w:line-rule="auto"/>
        <w:ind w:firstLine="540"/>
        <w:jc w:val="both"/>
      </w:pPr>
      <w:r>
        <w:rPr>
          <w:sz w:val="20"/>
        </w:rPr>
        <w:t xml:space="preserve">2.8. Размер субсидии, предоставляемой из республиканского бюджета Чувашской Республики бюджету конкретного муниципального образования на реализацию проекта по созданию площадки ГТО (G</w:t>
      </w:r>
      <w:r>
        <w:rPr>
          <w:sz w:val="20"/>
          <w:vertAlign w:val="subscript"/>
        </w:rPr>
        <w:t xml:space="preserve">i</w:t>
      </w:r>
      <w:r>
        <w:rPr>
          <w:sz w:val="20"/>
        </w:rPr>
        <w:t xml:space="preserve">), определяется по формуле</w:t>
      </w:r>
    </w:p>
    <w:p>
      <w:pPr>
        <w:pStyle w:val="0"/>
        <w:jc w:val="both"/>
      </w:pPr>
      <w:r>
        <w:rPr>
          <w:sz w:val="20"/>
        </w:rPr>
      </w:r>
    </w:p>
    <w:p>
      <w:pPr>
        <w:pStyle w:val="0"/>
        <w:ind w:firstLine="540"/>
        <w:jc w:val="both"/>
      </w:pPr>
      <w:r>
        <w:rPr>
          <w:sz w:val="20"/>
        </w:rPr>
        <w:t xml:space="preserve">G</w:t>
      </w:r>
      <w:r>
        <w:rPr>
          <w:sz w:val="20"/>
          <w:vertAlign w:val="subscript"/>
        </w:rPr>
        <w:t xml:space="preserve">i</w:t>
      </w:r>
      <w:r>
        <w:rPr>
          <w:sz w:val="20"/>
        </w:rPr>
        <w:t xml:space="preserve"> = V1</w:t>
      </w:r>
      <w:r>
        <w:rPr>
          <w:sz w:val="20"/>
          <w:vertAlign w:val="subscript"/>
        </w:rPr>
        <w:t xml:space="preserve">i</w:t>
      </w:r>
      <w:r>
        <w:rPr>
          <w:sz w:val="20"/>
        </w:rPr>
        <w:t xml:space="preserve"> + V2</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V1</w:t>
      </w:r>
      <w:r>
        <w:rPr>
          <w:sz w:val="20"/>
          <w:vertAlign w:val="subscript"/>
        </w:rPr>
        <w:t xml:space="preserve">i</w:t>
      </w:r>
      <w:r>
        <w:rPr>
          <w:sz w:val="20"/>
        </w:rPr>
        <w:t xml:space="preserve"> - размер субсидии на закупку и монтаж спортивно-технологического оборудования для создания площадки ГТО. Перечень спортивно-технологического оборудования для создания площадки ГТО утверждается Минспортом России;</w:t>
      </w:r>
    </w:p>
    <w:p>
      <w:pPr>
        <w:pStyle w:val="0"/>
        <w:spacing w:before="200" w:line-rule="auto"/>
        <w:ind w:firstLine="540"/>
        <w:jc w:val="both"/>
      </w:pPr>
      <w:r>
        <w:rPr>
          <w:sz w:val="20"/>
        </w:rPr>
        <w:t xml:space="preserve">V2</w:t>
      </w:r>
      <w:r>
        <w:rPr>
          <w:sz w:val="20"/>
          <w:vertAlign w:val="subscript"/>
        </w:rPr>
        <w:t xml:space="preserve">i</w:t>
      </w:r>
      <w:r>
        <w:rPr>
          <w:sz w:val="20"/>
        </w:rPr>
        <w:t xml:space="preserve"> - размер субсидии на подготовку основания для площадки ГТО;</w:t>
      </w:r>
    </w:p>
    <w:p>
      <w:pPr>
        <w:pStyle w:val="0"/>
        <w:jc w:val="both"/>
      </w:pPr>
      <w:r>
        <w:rPr>
          <w:sz w:val="20"/>
        </w:rPr>
      </w:r>
    </w:p>
    <w:p>
      <w:pPr>
        <w:pStyle w:val="0"/>
        <w:ind w:firstLine="540"/>
        <w:jc w:val="both"/>
      </w:pPr>
      <w:r>
        <w:rPr>
          <w:sz w:val="20"/>
        </w:rPr>
        <w:t xml:space="preserve">V1</w:t>
      </w:r>
      <w:r>
        <w:rPr>
          <w:sz w:val="20"/>
          <w:vertAlign w:val="subscript"/>
        </w:rPr>
        <w:t xml:space="preserve">i</w:t>
      </w:r>
      <w:r>
        <w:rPr>
          <w:sz w:val="20"/>
        </w:rPr>
        <w:t xml:space="preserve"> = C1 x R</w:t>
      </w:r>
      <w:r>
        <w:rPr>
          <w:sz w:val="20"/>
          <w:vertAlign w:val="subscript"/>
        </w:rPr>
        <w:t xml:space="preserve">i</w:t>
      </w:r>
      <w:r>
        <w:rPr>
          <w:sz w:val="20"/>
        </w:rPr>
        <w:t xml:space="preserve"> x K</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C1 - стоимость комплекта спортивно-технологического оборудования и монтажа для создания площадки ГТО;</w:t>
      </w:r>
    </w:p>
    <w:p>
      <w:pPr>
        <w:pStyle w:val="0"/>
        <w:spacing w:before="200" w:line-rule="auto"/>
        <w:ind w:firstLine="540"/>
        <w:jc w:val="both"/>
      </w:pPr>
      <w:r>
        <w:rPr>
          <w:sz w:val="20"/>
        </w:rPr>
        <w:t xml:space="preserve">R</w:t>
      </w:r>
      <w:r>
        <w:rPr>
          <w:sz w:val="20"/>
          <w:vertAlign w:val="subscript"/>
        </w:rPr>
        <w:t xml:space="preserve">i</w:t>
      </w:r>
      <w:r>
        <w:rPr>
          <w:sz w:val="20"/>
        </w:rPr>
        <w:t xml:space="preserve"> - количество площадок ГТО i-го муниципального образования, прошедшего конкурсный отбор;</w:t>
      </w:r>
    </w:p>
    <w:p>
      <w:pPr>
        <w:pStyle w:val="0"/>
        <w:spacing w:before="200" w:line-rule="auto"/>
        <w:ind w:firstLine="540"/>
        <w:jc w:val="both"/>
      </w:pPr>
      <w:r>
        <w:rPr>
          <w:sz w:val="20"/>
        </w:rPr>
        <w:t xml:space="preserve">K</w:t>
      </w:r>
      <w:r>
        <w:rPr>
          <w:sz w:val="20"/>
          <w:vertAlign w:val="subscript"/>
        </w:rPr>
        <w:t xml:space="preserve">i</w:t>
      </w:r>
      <w:r>
        <w:rPr>
          <w:sz w:val="20"/>
        </w:rPr>
        <w:t xml:space="preserve"> - коэффициент процентного соотношения средств, выделенных из федерального бюджета и республиканского бюджета Чувашской Республики на софинансирование расходного обязательства i-го муниципального образования.</w:t>
      </w:r>
    </w:p>
    <w:p>
      <w:pPr>
        <w:pStyle w:val="0"/>
        <w:spacing w:before="200" w:line-rule="auto"/>
        <w:ind w:firstLine="540"/>
        <w:jc w:val="both"/>
      </w:pPr>
      <w:r>
        <w:rPr>
          <w:sz w:val="20"/>
        </w:rPr>
        <w:t xml:space="preserve">Коэффициент процентного соотношения средств, выделенных из федерального бюджета и республиканского бюджета Чувашской Республики на софинансирование расходного обязательства i-го муниципального образования, рассчитывается по формуле</w:t>
      </w:r>
    </w:p>
    <w:p>
      <w:pPr>
        <w:pStyle w:val="0"/>
        <w:jc w:val="both"/>
      </w:pPr>
      <w:r>
        <w:rPr>
          <w:sz w:val="20"/>
        </w:rPr>
      </w:r>
    </w:p>
    <w:p>
      <w:pPr>
        <w:pStyle w:val="0"/>
        <w:ind w:firstLine="540"/>
        <w:jc w:val="both"/>
      </w:pPr>
      <w:r>
        <w:rPr>
          <w:sz w:val="20"/>
        </w:rPr>
        <w:t xml:space="preserve">K</w:t>
      </w:r>
      <w:r>
        <w:rPr>
          <w:sz w:val="20"/>
          <w:vertAlign w:val="subscript"/>
        </w:rPr>
        <w:t xml:space="preserve">i</w:t>
      </w:r>
      <w:r>
        <w:rPr>
          <w:sz w:val="20"/>
        </w:rPr>
        <w:t xml:space="preserve"> = U</w:t>
      </w:r>
      <w:r>
        <w:rPr>
          <w:sz w:val="20"/>
          <w:vertAlign w:val="subscript"/>
        </w:rPr>
        <w:t xml:space="preserve">i</w:t>
      </w:r>
      <w:r>
        <w:rPr>
          <w:sz w:val="20"/>
        </w:rPr>
        <w:t xml:space="preserve"> / (U</w:t>
      </w:r>
      <w:r>
        <w:rPr>
          <w:sz w:val="20"/>
          <w:vertAlign w:val="subscript"/>
        </w:rPr>
        <w:t xml:space="preserve">i</w:t>
      </w:r>
      <w:r>
        <w:rPr>
          <w:sz w:val="20"/>
        </w:rPr>
        <w:t xml:space="preserve"> + J</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U</w:t>
      </w:r>
      <w:r>
        <w:rPr>
          <w:sz w:val="20"/>
          <w:vertAlign w:val="subscript"/>
        </w:rPr>
        <w:t xml:space="preserve">i</w:t>
      </w:r>
      <w:r>
        <w:rPr>
          <w:sz w:val="20"/>
        </w:rPr>
        <w:t xml:space="preserve"> - уровень софинансирования расходных обязательств муниципального образования из федерального бюджета и республиканского бюджета Чувашской Республики (99,5%);</w:t>
      </w:r>
    </w:p>
    <w:p>
      <w:pPr>
        <w:pStyle w:val="0"/>
        <w:spacing w:before="200" w:line-rule="auto"/>
        <w:ind w:firstLine="540"/>
        <w:jc w:val="both"/>
      </w:pPr>
      <w:r>
        <w:rPr>
          <w:sz w:val="20"/>
        </w:rPr>
        <w:t xml:space="preserve">J</w:t>
      </w:r>
      <w:r>
        <w:rPr>
          <w:sz w:val="20"/>
          <w:vertAlign w:val="subscript"/>
        </w:rPr>
        <w:t xml:space="preserve">i</w:t>
      </w:r>
      <w:r>
        <w:rPr>
          <w:sz w:val="20"/>
        </w:rPr>
        <w:t xml:space="preserve"> - уровень софинансирования расходных обязательств муниципального образования за счет средств бюджета муниципального образования (0,5%).</w:t>
      </w:r>
    </w:p>
    <w:p>
      <w:pPr>
        <w:pStyle w:val="0"/>
        <w:jc w:val="both"/>
      </w:pPr>
      <w:r>
        <w:rPr>
          <w:sz w:val="20"/>
        </w:rPr>
      </w:r>
    </w:p>
    <w:p>
      <w:pPr>
        <w:pStyle w:val="0"/>
        <w:ind w:firstLine="540"/>
        <w:jc w:val="both"/>
      </w:pPr>
      <w:r>
        <w:rPr>
          <w:sz w:val="20"/>
        </w:rPr>
        <w:t xml:space="preserve">V2</w:t>
      </w:r>
      <w:r>
        <w:rPr>
          <w:sz w:val="20"/>
          <w:vertAlign w:val="subscript"/>
        </w:rPr>
        <w:t xml:space="preserve">i</w:t>
      </w:r>
      <w:r>
        <w:rPr>
          <w:sz w:val="20"/>
        </w:rPr>
        <w:t xml:space="preserve"> = C2 x R</w:t>
      </w:r>
      <w:r>
        <w:rPr>
          <w:sz w:val="20"/>
          <w:vertAlign w:val="subscript"/>
        </w:rPr>
        <w:t xml:space="preserve">i</w:t>
      </w:r>
      <w:r>
        <w:rPr>
          <w:sz w:val="20"/>
        </w:rPr>
        <w:t xml:space="preserve"> x Y</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C2 - стоимость работ по подготовке основания для площадки ГТО;</w:t>
      </w:r>
    </w:p>
    <w:p>
      <w:pPr>
        <w:pStyle w:val="0"/>
        <w:spacing w:before="200" w:line-rule="auto"/>
        <w:ind w:firstLine="540"/>
        <w:jc w:val="both"/>
      </w:pPr>
      <w:r>
        <w:rPr>
          <w:sz w:val="20"/>
        </w:rPr>
        <w:t xml:space="preserve">Y</w:t>
      </w:r>
      <w:r>
        <w:rPr>
          <w:sz w:val="20"/>
          <w:vertAlign w:val="subscript"/>
        </w:rPr>
        <w:t xml:space="preserve">i</w:t>
      </w:r>
      <w:r>
        <w:rPr>
          <w:sz w:val="20"/>
        </w:rPr>
        <w:t xml:space="preserve"> - уровень софинансирования за счет средств республиканского бюджета Чувашской Республики, установленный распоряжением Кабинета Министров Чувашской Республики на текущий год.</w:t>
      </w:r>
    </w:p>
    <w:p>
      <w:pPr>
        <w:pStyle w:val="0"/>
        <w:spacing w:before="200" w:line-rule="auto"/>
        <w:ind w:firstLine="540"/>
        <w:jc w:val="both"/>
      </w:pPr>
      <w:r>
        <w:rPr>
          <w:sz w:val="20"/>
        </w:rPr>
        <w:t xml:space="preserve">Размер субсидии на реализацию проекта по созданию площадки ГТО не может превышать стоимость отобранного проекта по созданию площадки ГТО.</w:t>
      </w:r>
    </w:p>
    <w:p>
      <w:pPr>
        <w:pStyle w:val="0"/>
        <w:spacing w:before="200" w:line-rule="auto"/>
        <w:ind w:firstLine="540"/>
        <w:jc w:val="both"/>
      </w:pPr>
      <w:r>
        <w:rPr>
          <w:sz w:val="20"/>
        </w:rPr>
        <w:t xml:space="preserve">В случае если размер средств, предусмотренных в бюджете муниципального образования, не соответствует установленному уровню софинансирования, размер субсидии из республиканского бюджета Чувашской Республики подлежит сокращению до соответствующего уровня софинансирования.</w:t>
      </w:r>
    </w:p>
    <w:p>
      <w:pPr>
        <w:pStyle w:val="0"/>
        <w:jc w:val="both"/>
      </w:pPr>
      <w:r>
        <w:rPr>
          <w:sz w:val="20"/>
        </w:rPr>
        <w:t xml:space="preserve">(в ред. </w:t>
      </w:r>
      <w:hyperlink w:history="0" r:id="rId722"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07.12.2022 N 654)</w:t>
      </w:r>
    </w:p>
    <w:p>
      <w:pPr>
        <w:pStyle w:val="0"/>
        <w:spacing w:before="200" w:line-rule="auto"/>
        <w:ind w:firstLine="540"/>
        <w:jc w:val="both"/>
      </w:pPr>
      <w:r>
        <w:rPr>
          <w:sz w:val="20"/>
        </w:rPr>
        <w:t xml:space="preserve">2.9. Размер субсидии, предоставляемой из республиканского бюджета Чувашской Республики бюджету конкретного муниципального образования на реализацию проекта по созданию или модернизации ФОКОТ (F</w:t>
      </w:r>
      <w:r>
        <w:rPr>
          <w:sz w:val="20"/>
          <w:vertAlign w:val="subscript"/>
        </w:rPr>
        <w:t xml:space="preserve">i</w:t>
      </w:r>
      <w:r>
        <w:rPr>
          <w:sz w:val="20"/>
        </w:rPr>
        <w:t xml:space="preserve">) определяется по формуле</w:t>
      </w:r>
    </w:p>
    <w:p>
      <w:pPr>
        <w:pStyle w:val="0"/>
        <w:jc w:val="both"/>
      </w:pPr>
      <w:r>
        <w:rPr>
          <w:sz w:val="20"/>
        </w:rPr>
      </w:r>
    </w:p>
    <w:p>
      <w:pPr>
        <w:pStyle w:val="0"/>
        <w:ind w:firstLine="540"/>
        <w:jc w:val="both"/>
      </w:pPr>
      <w:r>
        <w:rPr>
          <w:sz w:val="20"/>
        </w:rPr>
        <w:t xml:space="preserve">F</w:t>
      </w:r>
      <w:r>
        <w:rPr>
          <w:sz w:val="20"/>
          <w:vertAlign w:val="subscript"/>
        </w:rPr>
        <w:t xml:space="preserve">i</w:t>
      </w:r>
      <w:r>
        <w:rPr>
          <w:sz w:val="20"/>
        </w:rPr>
        <w:t xml:space="preserve"> = S1</w:t>
      </w:r>
      <w:r>
        <w:rPr>
          <w:sz w:val="20"/>
          <w:vertAlign w:val="subscript"/>
        </w:rPr>
        <w:t xml:space="preserve">i</w:t>
      </w:r>
      <w:r>
        <w:rPr>
          <w:sz w:val="20"/>
        </w:rPr>
        <w:t xml:space="preserve"> + S2</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S1</w:t>
      </w:r>
      <w:r>
        <w:rPr>
          <w:sz w:val="20"/>
          <w:vertAlign w:val="subscript"/>
        </w:rPr>
        <w:t xml:space="preserve">i</w:t>
      </w:r>
      <w:r>
        <w:rPr>
          <w:sz w:val="20"/>
        </w:rPr>
        <w:t xml:space="preserve"> - размер субсидии на закупку спортивно-технологического оборудования для создания или модернизации ФОКОТ. Перечень спортивно-технологического оборудования для создания или модернизации ФОКОТ утверждается Минспортом России;</w:t>
      </w:r>
    </w:p>
    <w:p>
      <w:pPr>
        <w:pStyle w:val="0"/>
        <w:spacing w:before="200" w:line-rule="auto"/>
        <w:ind w:firstLine="540"/>
        <w:jc w:val="both"/>
      </w:pPr>
      <w:r>
        <w:rPr>
          <w:sz w:val="20"/>
        </w:rPr>
        <w:t xml:space="preserve">S2</w:t>
      </w:r>
      <w:r>
        <w:rPr>
          <w:sz w:val="20"/>
          <w:vertAlign w:val="subscript"/>
        </w:rPr>
        <w:t xml:space="preserve">i</w:t>
      </w:r>
      <w:r>
        <w:rPr>
          <w:sz w:val="20"/>
        </w:rPr>
        <w:t xml:space="preserve"> - размер субсидии на подготовку основания для ФОКОТ и монтаж спортивно-технологического оборудования.</w:t>
      </w:r>
    </w:p>
    <w:p>
      <w:pPr>
        <w:pStyle w:val="0"/>
        <w:jc w:val="both"/>
      </w:pPr>
      <w:r>
        <w:rPr>
          <w:sz w:val="20"/>
        </w:rPr>
      </w:r>
    </w:p>
    <w:p>
      <w:pPr>
        <w:pStyle w:val="0"/>
        <w:ind w:firstLine="540"/>
        <w:jc w:val="both"/>
      </w:pPr>
      <w:r>
        <w:rPr>
          <w:sz w:val="20"/>
        </w:rPr>
        <w:t xml:space="preserve">S1</w:t>
      </w:r>
      <w:r>
        <w:rPr>
          <w:sz w:val="20"/>
          <w:vertAlign w:val="subscript"/>
        </w:rPr>
        <w:t xml:space="preserve">i</w:t>
      </w:r>
      <w:r>
        <w:rPr>
          <w:sz w:val="20"/>
        </w:rPr>
        <w:t xml:space="preserve"> = B1 x L</w:t>
      </w:r>
      <w:r>
        <w:rPr>
          <w:sz w:val="20"/>
          <w:vertAlign w:val="subscript"/>
        </w:rPr>
        <w:t xml:space="preserve">i</w:t>
      </w:r>
      <w:r>
        <w:rPr>
          <w:sz w:val="20"/>
        </w:rPr>
        <w:t xml:space="preserve"> x K</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B1 - стоимость комплекта спортивно-технологического оборудования для создания или модернизации ФОКОТ;</w:t>
      </w:r>
    </w:p>
    <w:p>
      <w:pPr>
        <w:pStyle w:val="0"/>
        <w:spacing w:before="200" w:line-rule="auto"/>
        <w:ind w:firstLine="540"/>
        <w:jc w:val="both"/>
      </w:pPr>
      <w:r>
        <w:rPr>
          <w:sz w:val="20"/>
        </w:rPr>
        <w:t xml:space="preserve">L</w:t>
      </w:r>
      <w:r>
        <w:rPr>
          <w:sz w:val="20"/>
          <w:vertAlign w:val="subscript"/>
        </w:rPr>
        <w:t xml:space="preserve">i</w:t>
      </w:r>
      <w:r>
        <w:rPr>
          <w:sz w:val="20"/>
        </w:rPr>
        <w:t xml:space="preserve"> - количество площадок ФОКОТ i-го муниципального образования, прошедшего конкурсный отбор;</w:t>
      </w:r>
    </w:p>
    <w:p>
      <w:pPr>
        <w:pStyle w:val="0"/>
        <w:spacing w:before="200" w:line-rule="auto"/>
        <w:ind w:firstLine="540"/>
        <w:jc w:val="both"/>
      </w:pPr>
      <w:r>
        <w:rPr>
          <w:sz w:val="20"/>
        </w:rPr>
        <w:t xml:space="preserve">K</w:t>
      </w:r>
      <w:r>
        <w:rPr>
          <w:sz w:val="20"/>
          <w:vertAlign w:val="subscript"/>
        </w:rPr>
        <w:t xml:space="preserve">i</w:t>
      </w:r>
      <w:r>
        <w:rPr>
          <w:sz w:val="20"/>
        </w:rPr>
        <w:t xml:space="preserve"> - коэффициент процентного соотношения средств, выделенных из федерального бюджета и республиканского бюджета Чувашской Республики на софинансирование расходного обязательства i-го муниципального образования.</w:t>
      </w:r>
    </w:p>
    <w:p>
      <w:pPr>
        <w:pStyle w:val="0"/>
        <w:spacing w:before="200" w:line-rule="auto"/>
        <w:ind w:firstLine="540"/>
        <w:jc w:val="both"/>
      </w:pPr>
      <w:r>
        <w:rPr>
          <w:sz w:val="20"/>
        </w:rPr>
        <w:t xml:space="preserve">Коэффициент процентного соотношения средств, выделенных из федерального бюджета и республиканского бюджета Чувашской Республики на софинансирование расходного обязательства i-го муниципального образования, рассчитывается по формуле</w:t>
      </w:r>
    </w:p>
    <w:p>
      <w:pPr>
        <w:pStyle w:val="0"/>
        <w:jc w:val="both"/>
      </w:pPr>
      <w:r>
        <w:rPr>
          <w:sz w:val="20"/>
        </w:rPr>
      </w:r>
    </w:p>
    <w:p>
      <w:pPr>
        <w:pStyle w:val="0"/>
        <w:ind w:firstLine="540"/>
        <w:jc w:val="both"/>
      </w:pPr>
      <w:r>
        <w:rPr>
          <w:sz w:val="20"/>
        </w:rPr>
        <w:t xml:space="preserve">K</w:t>
      </w:r>
      <w:r>
        <w:rPr>
          <w:sz w:val="20"/>
          <w:vertAlign w:val="subscript"/>
        </w:rPr>
        <w:t xml:space="preserve">i</w:t>
      </w:r>
      <w:r>
        <w:rPr>
          <w:sz w:val="20"/>
        </w:rPr>
        <w:t xml:space="preserve"> = U</w:t>
      </w:r>
      <w:r>
        <w:rPr>
          <w:sz w:val="20"/>
          <w:vertAlign w:val="subscript"/>
        </w:rPr>
        <w:t xml:space="preserve">i</w:t>
      </w:r>
      <w:r>
        <w:rPr>
          <w:sz w:val="20"/>
        </w:rPr>
        <w:t xml:space="preserve"> / (U</w:t>
      </w:r>
      <w:r>
        <w:rPr>
          <w:sz w:val="20"/>
          <w:vertAlign w:val="subscript"/>
        </w:rPr>
        <w:t xml:space="preserve">i</w:t>
      </w:r>
      <w:r>
        <w:rPr>
          <w:sz w:val="20"/>
        </w:rPr>
        <w:t xml:space="preserve"> + J</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U</w:t>
      </w:r>
      <w:r>
        <w:rPr>
          <w:sz w:val="20"/>
          <w:vertAlign w:val="subscript"/>
        </w:rPr>
        <w:t xml:space="preserve">i</w:t>
      </w:r>
      <w:r>
        <w:rPr>
          <w:sz w:val="20"/>
        </w:rPr>
        <w:t xml:space="preserve"> - уровень софинансирования расходных обязательств муниципального образования из федерального бюджета и республиканского бюджета Чувашской Республики (99,5%);</w:t>
      </w:r>
    </w:p>
    <w:p>
      <w:pPr>
        <w:pStyle w:val="0"/>
        <w:spacing w:before="200" w:line-rule="auto"/>
        <w:ind w:firstLine="540"/>
        <w:jc w:val="both"/>
      </w:pPr>
      <w:r>
        <w:rPr>
          <w:sz w:val="20"/>
        </w:rPr>
        <w:t xml:space="preserve">J</w:t>
      </w:r>
      <w:r>
        <w:rPr>
          <w:sz w:val="20"/>
          <w:vertAlign w:val="subscript"/>
        </w:rPr>
        <w:t xml:space="preserve">i</w:t>
      </w:r>
      <w:r>
        <w:rPr>
          <w:sz w:val="20"/>
        </w:rPr>
        <w:t xml:space="preserve"> - уровень софинансирования расходных обязательств муниципального образования за счет средств бюджета муниципального образования (0,5%).</w:t>
      </w:r>
    </w:p>
    <w:p>
      <w:pPr>
        <w:pStyle w:val="0"/>
        <w:jc w:val="both"/>
      </w:pPr>
      <w:r>
        <w:rPr>
          <w:sz w:val="20"/>
        </w:rPr>
      </w:r>
    </w:p>
    <w:p>
      <w:pPr>
        <w:pStyle w:val="0"/>
        <w:ind w:firstLine="540"/>
        <w:jc w:val="both"/>
      </w:pPr>
      <w:r>
        <w:rPr>
          <w:sz w:val="20"/>
        </w:rPr>
        <w:t xml:space="preserve">S2</w:t>
      </w:r>
      <w:r>
        <w:rPr>
          <w:sz w:val="20"/>
          <w:vertAlign w:val="subscript"/>
        </w:rPr>
        <w:t xml:space="preserve">i</w:t>
      </w:r>
      <w:r>
        <w:rPr>
          <w:sz w:val="20"/>
        </w:rPr>
        <w:t xml:space="preserve"> = B2 x L</w:t>
      </w:r>
      <w:r>
        <w:rPr>
          <w:sz w:val="20"/>
          <w:vertAlign w:val="subscript"/>
        </w:rPr>
        <w:t xml:space="preserve">i</w:t>
      </w:r>
      <w:r>
        <w:rPr>
          <w:sz w:val="20"/>
        </w:rPr>
        <w:t xml:space="preserve"> x Y</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S2</w:t>
      </w:r>
      <w:r>
        <w:rPr>
          <w:sz w:val="20"/>
          <w:vertAlign w:val="subscript"/>
        </w:rPr>
        <w:t xml:space="preserve">i</w:t>
      </w:r>
      <w:r>
        <w:rPr>
          <w:sz w:val="20"/>
        </w:rPr>
        <w:t xml:space="preserve"> - размер субсидии на подготовку основания для ФОКОТ и монтаж спортивно-технологического оборудования;</w:t>
      </w:r>
    </w:p>
    <w:p>
      <w:pPr>
        <w:pStyle w:val="0"/>
        <w:spacing w:before="200" w:line-rule="auto"/>
        <w:ind w:firstLine="540"/>
        <w:jc w:val="both"/>
      </w:pPr>
      <w:r>
        <w:rPr>
          <w:sz w:val="20"/>
        </w:rPr>
        <w:t xml:space="preserve">B2 - стоимость работ по подготовке основания для ФОКОТ и монтажу спортивно-технологического оборудования;</w:t>
      </w:r>
    </w:p>
    <w:p>
      <w:pPr>
        <w:pStyle w:val="0"/>
        <w:spacing w:before="200" w:line-rule="auto"/>
        <w:ind w:firstLine="540"/>
        <w:jc w:val="both"/>
      </w:pPr>
      <w:r>
        <w:rPr>
          <w:sz w:val="20"/>
        </w:rPr>
        <w:t xml:space="preserve">L</w:t>
      </w:r>
      <w:r>
        <w:rPr>
          <w:sz w:val="20"/>
          <w:vertAlign w:val="subscript"/>
        </w:rPr>
        <w:t xml:space="preserve">i</w:t>
      </w:r>
      <w:r>
        <w:rPr>
          <w:sz w:val="20"/>
        </w:rPr>
        <w:t xml:space="preserve"> - количество площадок ФОКОТ i-го муниципального образования, прошедшего конкурсный отбор;</w:t>
      </w:r>
    </w:p>
    <w:p>
      <w:pPr>
        <w:pStyle w:val="0"/>
        <w:spacing w:before="200" w:line-rule="auto"/>
        <w:ind w:firstLine="540"/>
        <w:jc w:val="both"/>
      </w:pPr>
      <w:r>
        <w:rPr>
          <w:sz w:val="20"/>
        </w:rPr>
        <w:t xml:space="preserve">Y</w:t>
      </w:r>
      <w:r>
        <w:rPr>
          <w:sz w:val="20"/>
          <w:vertAlign w:val="subscript"/>
        </w:rPr>
        <w:t xml:space="preserve">i</w:t>
      </w:r>
      <w:r>
        <w:rPr>
          <w:sz w:val="20"/>
        </w:rPr>
        <w:t xml:space="preserve"> - уровень софинансирования за счет средств республиканского бюджета Чувашской Республики, установленный распоряжением Кабинета Министров Чувашской Республики на текущий год.</w:t>
      </w:r>
    </w:p>
    <w:p>
      <w:pPr>
        <w:pStyle w:val="0"/>
        <w:spacing w:before="200" w:line-rule="auto"/>
        <w:ind w:firstLine="540"/>
        <w:jc w:val="both"/>
      </w:pPr>
      <w:r>
        <w:rPr>
          <w:sz w:val="20"/>
        </w:rPr>
        <w:t xml:space="preserve">Размер субсидии на реализацию проекта по созданию или модернизации ФОКОТ не может превышать стоимость отобранного проекта по созданию или модернизации ФОКОТ.</w:t>
      </w:r>
    </w:p>
    <w:p>
      <w:pPr>
        <w:pStyle w:val="0"/>
        <w:spacing w:before="200" w:line-rule="auto"/>
        <w:ind w:firstLine="540"/>
        <w:jc w:val="both"/>
      </w:pPr>
      <w:r>
        <w:rPr>
          <w:sz w:val="20"/>
        </w:rPr>
        <w:t xml:space="preserve">В случае если размер средств, предусмотренных в бюджете муниципального образования, не соответствует установленному уровню софинансирования, размер субсидии из республиканского бюджета Чувашской Республики подлежит сокращению до соответствующего уровня софинансирования.</w:t>
      </w:r>
    </w:p>
    <w:p>
      <w:pPr>
        <w:pStyle w:val="0"/>
        <w:jc w:val="both"/>
      </w:pPr>
      <w:r>
        <w:rPr>
          <w:sz w:val="20"/>
        </w:rPr>
      </w:r>
    </w:p>
    <w:p>
      <w:pPr>
        <w:pStyle w:val="2"/>
        <w:outlineLvl w:val="3"/>
        <w:jc w:val="center"/>
      </w:pPr>
      <w:r>
        <w:rPr>
          <w:sz w:val="20"/>
        </w:rPr>
        <w:t xml:space="preserve">III. Порядок финансирования</w:t>
      </w:r>
    </w:p>
    <w:p>
      <w:pPr>
        <w:pStyle w:val="0"/>
        <w:jc w:val="both"/>
      </w:pPr>
      <w:r>
        <w:rPr>
          <w:sz w:val="20"/>
        </w:rPr>
      </w:r>
    </w:p>
    <w:p>
      <w:pPr>
        <w:pStyle w:val="0"/>
        <w:ind w:firstLine="540"/>
        <w:jc w:val="both"/>
      </w:pPr>
      <w:r>
        <w:rPr>
          <w:sz w:val="20"/>
        </w:rPr>
        <w:t xml:space="preserve">3.1. Предоставление субсидии осуществляется за счет средств республиканского бюджета Чувашской Республики, предусмотренных по разделу 1100 "Физическая культура и спорт", подразделу 1102 "Массовый спорт", в соответствии со сводной бюджетной росписью республиканского бюджета Чувашской Республики в пределах лимитов бюджетных обязательств, утвержденных в установленном порядке главному распорядителю средств республиканского бюджета Чувашской Республики - Минспорту Чувашии.</w:t>
      </w:r>
    </w:p>
    <w:bookmarkStart w:id="9480" w:name="P9480"/>
    <w:bookmarkEnd w:id="9480"/>
    <w:p>
      <w:pPr>
        <w:pStyle w:val="0"/>
        <w:spacing w:before="200" w:line-rule="auto"/>
        <w:ind w:firstLine="540"/>
        <w:jc w:val="both"/>
      </w:pPr>
      <w:r>
        <w:rPr>
          <w:sz w:val="20"/>
        </w:rPr>
        <w:t xml:space="preserve">3.2. Для получения субсидии администрация муниципального образования представляет в Минспорт Чувашии:</w:t>
      </w:r>
    </w:p>
    <w:p>
      <w:pPr>
        <w:pStyle w:val="0"/>
        <w:spacing w:before="200" w:line-rule="auto"/>
        <w:ind w:firstLine="540"/>
        <w:jc w:val="both"/>
      </w:pPr>
      <w:r>
        <w:rPr>
          <w:sz w:val="20"/>
        </w:rPr>
        <w:t xml:space="preserve">заверенную в установленном порядке копию утвержденной муниципальной программы, предусматривающей расходные обязательства муниципального образования, в целях софинансирования которых предоставляется субсидия;</w:t>
      </w:r>
    </w:p>
    <w:p>
      <w:pPr>
        <w:pStyle w:val="0"/>
        <w:spacing w:before="200" w:line-rule="auto"/>
        <w:ind w:firstLine="540"/>
        <w:jc w:val="both"/>
      </w:pPr>
      <w:r>
        <w:rPr>
          <w:sz w:val="20"/>
        </w:rPr>
        <w:t xml:space="preserve">абзац утратил силу. - </w:t>
      </w:r>
      <w:hyperlink w:history="0" r:id="rId723" w:tooltip="Постановление Кабинета Министров ЧР от 31.01.2023 N 50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w:t>
        </w:r>
      </w:hyperlink>
      <w:r>
        <w:rPr>
          <w:sz w:val="20"/>
        </w:rPr>
        <w:t xml:space="preserve"> Кабинета Министров ЧР от 31.01.2023 N 50;</w:t>
      </w:r>
    </w:p>
    <w:p>
      <w:pPr>
        <w:pStyle w:val="0"/>
        <w:spacing w:before="200" w:line-rule="auto"/>
        <w:ind w:firstLine="540"/>
        <w:jc w:val="both"/>
      </w:pPr>
      <w:r>
        <w:rPr>
          <w:sz w:val="20"/>
        </w:rPr>
        <w:t xml:space="preserve">заверенные в установленном порядке копии правоустанавливающих документов на земельный участок, предназначенный для создания объекта спортивной инфраструктуры;</w:t>
      </w:r>
    </w:p>
    <w:p>
      <w:pPr>
        <w:pStyle w:val="0"/>
        <w:spacing w:before="200" w:line-rule="auto"/>
        <w:ind w:firstLine="540"/>
        <w:jc w:val="both"/>
      </w:pPr>
      <w:r>
        <w:rPr>
          <w:sz w:val="20"/>
        </w:rPr>
        <w:t xml:space="preserve">копии муниципальных контрактов (договоров), подтверждающих принятие бюджетных обязательств;</w:t>
      </w:r>
    </w:p>
    <w:p>
      <w:pPr>
        <w:pStyle w:val="0"/>
        <w:spacing w:before="200" w:line-rule="auto"/>
        <w:ind w:firstLine="540"/>
        <w:jc w:val="both"/>
      </w:pPr>
      <w:r>
        <w:rPr>
          <w:sz w:val="20"/>
        </w:rPr>
        <w:t xml:space="preserve">копии актов о приемке выполненных работ по унифицированной </w:t>
      </w:r>
      <w:hyperlink w:history="0" r:id="rId724"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 {КонсультантПлюс}">
        <w:r>
          <w:rPr>
            <w:sz w:val="20"/>
            <w:color w:val="0000ff"/>
          </w:rPr>
          <w:t xml:space="preserve">форме N КС-2</w:t>
        </w:r>
      </w:hyperlink>
      <w:r>
        <w:rPr>
          <w:sz w:val="20"/>
        </w:rPr>
        <w:t xml:space="preserve">, утвержденной постановлением Государственного комитета Российской Федерации по статистике от 11 ноября 1999 г. N 100 "Об утверждении унифицированных форм первичной учетной документации по учету работ в капитальном строительстве и ремонтно-строительных работ";</w:t>
      </w:r>
    </w:p>
    <w:p>
      <w:pPr>
        <w:pStyle w:val="0"/>
        <w:spacing w:before="200" w:line-rule="auto"/>
        <w:ind w:firstLine="540"/>
        <w:jc w:val="both"/>
      </w:pPr>
      <w:r>
        <w:rPr>
          <w:sz w:val="20"/>
        </w:rPr>
        <w:t xml:space="preserve">копии справок о стоимости выполненных работ и затрат по унифицированной </w:t>
      </w:r>
      <w:hyperlink w:history="0" r:id="rId725"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 {КонсультантПлюс}">
        <w:r>
          <w:rPr>
            <w:sz w:val="20"/>
            <w:color w:val="0000ff"/>
          </w:rPr>
          <w:t xml:space="preserve">форме N КС-3</w:t>
        </w:r>
      </w:hyperlink>
      <w:r>
        <w:rPr>
          <w:sz w:val="20"/>
        </w:rPr>
        <w:t xml:space="preserve">, утвержденной постановлением Государственного комитета Российской Федерации по статистике от 11 ноября 1999 г. N 100 "Об утверждении унифицированных форм первичной учетной документации по учету работ в капитальном строительстве и ремонтно-строительных работ";</w:t>
      </w:r>
    </w:p>
    <w:p>
      <w:pPr>
        <w:pStyle w:val="0"/>
        <w:spacing w:before="200" w:line-rule="auto"/>
        <w:ind w:firstLine="540"/>
        <w:jc w:val="both"/>
      </w:pPr>
      <w:r>
        <w:rPr>
          <w:sz w:val="20"/>
        </w:rPr>
        <w:t xml:space="preserve">копии товарных накладных, счетов-фактур, актов приема-передачи либо иных документов, подтверждающих поставку спортивно-технологического оборудования.</w:t>
      </w:r>
    </w:p>
    <w:p>
      <w:pPr>
        <w:pStyle w:val="0"/>
        <w:spacing w:before="200" w:line-rule="auto"/>
        <w:ind w:firstLine="540"/>
        <w:jc w:val="both"/>
      </w:pPr>
      <w:r>
        <w:rPr>
          <w:sz w:val="20"/>
        </w:rPr>
        <w:t xml:space="preserve">3.3. При финансировании расходов за счет средств республиканского бюджета Чувашской Республики и субсидий из федерального бюджета перечисление субсидий осуществляется с лицевого счета для учета операций по переданным полномочиям получателя бюджетных средств - Минспорта Чувашии, открытого в Управлении Федерального казначейства по Чувашской Республике (далее - УФК по Чувашской Республике), для последующего их перечисления в установленном порядке в бюджеты муниципальных образований.</w:t>
      </w:r>
    </w:p>
    <w:p>
      <w:pPr>
        <w:pStyle w:val="0"/>
        <w:spacing w:before="200" w:line-rule="auto"/>
        <w:ind w:firstLine="540"/>
        <w:jc w:val="both"/>
      </w:pPr>
      <w:r>
        <w:rPr>
          <w:sz w:val="20"/>
        </w:rPr>
        <w:t xml:space="preserve">Минспорт Чувашии доводит лимиты бюджетных обязательств на лицевые счета для учета операций по переданным полномочиям получателя бюджетных средств, открытые в УФК по Чувашской Республике для муниципальных образований.</w:t>
      </w:r>
    </w:p>
    <w:p>
      <w:pPr>
        <w:pStyle w:val="0"/>
        <w:spacing w:before="200" w:line-rule="auto"/>
        <w:ind w:firstLine="540"/>
        <w:jc w:val="both"/>
      </w:pPr>
      <w:r>
        <w:rPr>
          <w:sz w:val="20"/>
        </w:rPr>
        <w:t xml:space="preserve">Минспорт Чувашии доводит объем финансирования до муниципальных образований в течение пяти рабочих дней с даты представления администрациями муниципальных образований документов, указанных в </w:t>
      </w:r>
      <w:hyperlink w:history="0" w:anchor="P9480" w:tooltip="3.2. Для получения субсидии администрация муниципального образования представляет в Минспорт Чувашии:">
        <w:r>
          <w:rPr>
            <w:sz w:val="20"/>
            <w:color w:val="0000ff"/>
          </w:rPr>
          <w:t xml:space="preserve">пункте 3.2</w:t>
        </w:r>
      </w:hyperlink>
      <w:r>
        <w:rPr>
          <w:sz w:val="20"/>
        </w:rPr>
        <w:t xml:space="preserve"> настоящих Правил.</w:t>
      </w:r>
    </w:p>
    <w:p>
      <w:pPr>
        <w:pStyle w:val="0"/>
        <w:spacing w:before="200" w:line-rule="auto"/>
        <w:ind w:firstLine="540"/>
        <w:jc w:val="both"/>
      </w:pPr>
      <w:r>
        <w:rPr>
          <w:sz w:val="20"/>
        </w:rPr>
        <w:t xml:space="preserve">Перечисление субсидий с лицевого счета для учета операций по переданным полномочиям получателя бюджетных средств, открытого в УФК по Чувашской Республике, осуществляется в установленном Федеральным казначейством порядке на основании платежных документов, связанных с исполнением расходных обязательств муниципальных образований, в целях софинансирования которых предоставляется субсидия, представленных получателями средств местного бюджета, в доле, соответствующей уровню софинансирования расходных обязательств муниципальных образований, указанному в соглашении.</w:t>
      </w:r>
    </w:p>
    <w:p>
      <w:pPr>
        <w:pStyle w:val="0"/>
        <w:spacing w:before="200" w:line-rule="auto"/>
        <w:ind w:firstLine="540"/>
        <w:jc w:val="both"/>
      </w:pPr>
      <w:r>
        <w:rPr>
          <w:sz w:val="20"/>
        </w:rPr>
        <w:t xml:space="preserve">Финансирование расходов, подлежащих осуществлению за счет субсидий из федерального бюджета, производится в пределах средств, поступивших из федерального бюджета, в порядке и на условиях, которые установлены нормативными правовыми актами Российской Федерации.</w:t>
      </w:r>
    </w:p>
    <w:p>
      <w:pPr>
        <w:pStyle w:val="0"/>
        <w:spacing w:before="200" w:line-rule="auto"/>
        <w:ind w:firstLine="540"/>
        <w:jc w:val="both"/>
      </w:pPr>
      <w:r>
        <w:rPr>
          <w:sz w:val="20"/>
        </w:rPr>
        <w:t xml:space="preserve">3.4. Администрации муниципальных образований ежеквартально не позднее 15 числа месяца, следующего за отчетным кварталом, представляют в Минспорт Чувашии:</w:t>
      </w:r>
    </w:p>
    <w:p>
      <w:pPr>
        <w:pStyle w:val="0"/>
        <w:spacing w:before="200" w:line-rule="auto"/>
        <w:ind w:firstLine="540"/>
        <w:jc w:val="both"/>
      </w:pPr>
      <w:r>
        <w:rPr>
          <w:sz w:val="20"/>
        </w:rPr>
        <w:t xml:space="preserve">отчет об эффективности осуществления расходов бюджета муниципального образования, источником финансового обеспечения которых является субсидия, по форме, установленной соглашением;</w:t>
      </w:r>
    </w:p>
    <w:p>
      <w:pPr>
        <w:pStyle w:val="0"/>
        <w:spacing w:before="200" w:line-rule="auto"/>
        <w:ind w:firstLine="540"/>
        <w:jc w:val="both"/>
      </w:pPr>
      <w:r>
        <w:rPr>
          <w:sz w:val="20"/>
        </w:rPr>
        <w:t xml:space="preserve">отчет о достижении значения результата использования субсидии по форме, установленной соглашением.</w:t>
      </w:r>
    </w:p>
    <w:p>
      <w:pPr>
        <w:pStyle w:val="0"/>
        <w:spacing w:before="200" w:line-rule="auto"/>
        <w:ind w:firstLine="540"/>
        <w:jc w:val="both"/>
      </w:pPr>
      <w:r>
        <w:rPr>
          <w:sz w:val="20"/>
        </w:rPr>
        <w:t xml:space="preserve">Администрации муниципальных образований в соответствии с законодательством Российской Федерации и законодательством Чувашской Республики несут ответственность за неисполнение условий соглашения и достоверность сведений, содержащихся в представляемых отчетах.</w:t>
      </w:r>
    </w:p>
    <w:p>
      <w:pPr>
        <w:pStyle w:val="0"/>
        <w:spacing w:before="200" w:line-rule="auto"/>
        <w:ind w:firstLine="540"/>
        <w:jc w:val="both"/>
      </w:pPr>
      <w:r>
        <w:rPr>
          <w:sz w:val="20"/>
        </w:rPr>
        <w:t xml:space="preserve">3.5. Результатом использования субсидии является:</w:t>
      </w:r>
    </w:p>
    <w:p>
      <w:pPr>
        <w:pStyle w:val="0"/>
        <w:spacing w:before="200" w:line-rule="auto"/>
        <w:ind w:firstLine="540"/>
        <w:jc w:val="both"/>
      </w:pPr>
      <w:r>
        <w:rPr>
          <w:sz w:val="20"/>
        </w:rPr>
        <w:t xml:space="preserve">при получении субсидии на создание площадки ГТО - количество созданных площадок ГТО;</w:t>
      </w:r>
    </w:p>
    <w:p>
      <w:pPr>
        <w:pStyle w:val="0"/>
        <w:spacing w:before="200" w:line-rule="auto"/>
        <w:ind w:firstLine="540"/>
        <w:jc w:val="both"/>
      </w:pPr>
      <w:r>
        <w:rPr>
          <w:sz w:val="20"/>
        </w:rPr>
        <w:t xml:space="preserve">при получении субсидии на создание или модернизацию ФОКОТ - количество созданных ФОКОТ.</w:t>
      </w:r>
    </w:p>
    <w:p>
      <w:pPr>
        <w:pStyle w:val="0"/>
        <w:spacing w:before="200" w:line-rule="auto"/>
        <w:ind w:firstLine="540"/>
        <w:jc w:val="both"/>
      </w:pPr>
      <w:r>
        <w:rPr>
          <w:sz w:val="20"/>
        </w:rPr>
        <w:t xml:space="preserve">Оценка достижения значения результата использования субсидии осуществляется Минспортом Чувашии на основании анализа отчетности, представленной администрациями муниципальных образований.</w:t>
      </w:r>
    </w:p>
    <w:p>
      <w:pPr>
        <w:pStyle w:val="0"/>
        <w:spacing w:before="200" w:line-rule="auto"/>
        <w:ind w:firstLine="540"/>
        <w:jc w:val="both"/>
      </w:pPr>
      <w:r>
        <w:rPr>
          <w:sz w:val="20"/>
        </w:rPr>
        <w:t xml:space="preserve">3.6. Оценка эффективности использования субсидии осуществляется Минспортом Чувашии на основе установленного соглашением значения результата использования субсидии.</w:t>
      </w:r>
    </w:p>
    <w:p>
      <w:pPr>
        <w:pStyle w:val="0"/>
        <w:spacing w:before="200" w:line-rule="auto"/>
        <w:ind w:firstLine="540"/>
        <w:jc w:val="both"/>
      </w:pPr>
      <w:r>
        <w:rPr>
          <w:sz w:val="20"/>
        </w:rPr>
        <w:t xml:space="preserve">Оценка эффективности использования субсидии производится путем сравнения фактически достигнутого значения результата использования субсидии за соответствующий год со значением результата использования субсидии, предусмотренным соглашением.</w:t>
      </w:r>
    </w:p>
    <w:p>
      <w:pPr>
        <w:pStyle w:val="0"/>
        <w:spacing w:before="200" w:line-rule="auto"/>
        <w:ind w:firstLine="540"/>
        <w:jc w:val="both"/>
      </w:pPr>
      <w:r>
        <w:rPr>
          <w:sz w:val="20"/>
        </w:rPr>
        <w:t xml:space="preserve">3.7. Минспорт Чувашии в целях осуществления мониторинга предоставления субсидии формирует и ведет реестр соглашений.</w:t>
      </w:r>
    </w:p>
    <w:p>
      <w:pPr>
        <w:pStyle w:val="0"/>
        <w:jc w:val="both"/>
      </w:pPr>
      <w:r>
        <w:rPr>
          <w:sz w:val="20"/>
        </w:rPr>
      </w:r>
    </w:p>
    <w:p>
      <w:pPr>
        <w:pStyle w:val="2"/>
        <w:outlineLvl w:val="3"/>
        <w:jc w:val="center"/>
      </w:pPr>
      <w:r>
        <w:rPr>
          <w:sz w:val="20"/>
        </w:rPr>
        <w:t xml:space="preserve">IV. Порядок возврата субсидии</w:t>
      </w:r>
    </w:p>
    <w:p>
      <w:pPr>
        <w:pStyle w:val="0"/>
        <w:jc w:val="both"/>
      </w:pPr>
      <w:r>
        <w:rPr>
          <w:sz w:val="20"/>
        </w:rPr>
      </w:r>
    </w:p>
    <w:p>
      <w:pPr>
        <w:pStyle w:val="0"/>
        <w:ind w:firstLine="540"/>
        <w:jc w:val="both"/>
      </w:pPr>
      <w:r>
        <w:rPr>
          <w:sz w:val="20"/>
        </w:rPr>
        <w:t xml:space="preserve">4.1. В случае нарушения муниципальным образованием условий, установленных при предоставлении субсидии, администрация муниципального образования обязана возвратить субсидию в республиканский бюджет Чувашской Республики. Минспорт Чувашии и (или) органы государственного финансового контроля в течение 10 рабочих дней со дня принятия решения о возврате субсидии направляют администрации муниципального образования уведомление о необходимости возврата в республиканский бюджет Чувашской Республики указанных средств в течение одного месяца со дня получения уведомления.</w:t>
      </w:r>
    </w:p>
    <w:p>
      <w:pPr>
        <w:pStyle w:val="0"/>
        <w:spacing w:before="200" w:line-rule="auto"/>
        <w:ind w:firstLine="540"/>
        <w:jc w:val="both"/>
      </w:pPr>
      <w:r>
        <w:rPr>
          <w:sz w:val="20"/>
        </w:rPr>
        <w:t xml:space="preserve">Возврат субсидии осуществляется в случае:</w:t>
      </w:r>
    </w:p>
    <w:p>
      <w:pPr>
        <w:pStyle w:val="0"/>
        <w:spacing w:before="200" w:line-rule="auto"/>
        <w:ind w:firstLine="540"/>
        <w:jc w:val="both"/>
      </w:pPr>
      <w:r>
        <w:rPr>
          <w:sz w:val="20"/>
        </w:rPr>
        <w:t xml:space="preserve">выявления фактов нарушения условий предоставления субсидии - в размере всей предоставленной суммы субсидии;</w:t>
      </w:r>
    </w:p>
    <w:p>
      <w:pPr>
        <w:pStyle w:val="0"/>
        <w:spacing w:before="200" w:line-rule="auto"/>
        <w:ind w:firstLine="540"/>
        <w:jc w:val="both"/>
      </w:pPr>
      <w:r>
        <w:rPr>
          <w:sz w:val="20"/>
        </w:rPr>
        <w:t xml:space="preserve">нецелевого использования субсидии - в размере суммы нецелевого использования субсидии;</w:t>
      </w:r>
    </w:p>
    <w:p>
      <w:pPr>
        <w:pStyle w:val="0"/>
        <w:spacing w:before="200" w:line-rule="auto"/>
        <w:ind w:firstLine="540"/>
        <w:jc w:val="both"/>
      </w:pPr>
      <w:r>
        <w:rPr>
          <w:sz w:val="20"/>
        </w:rPr>
        <w:t xml:space="preserve">недостижения значения результата использования субсидии - в размере суммы, рассчитанной в соответствии с </w:t>
      </w:r>
      <w:hyperlink w:history="0" w:anchor="P9515" w:tooltip="4.4. В случае если администрацией муниципального образования по состоянию на 31 декабря года предоставления субсидии допущены нарушения обязательств, предусмотренных соглашением в части достижения значения результата использования субсидии,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в республикан...">
        <w:r>
          <w:rPr>
            <w:sz w:val="20"/>
            <w:color w:val="0000ff"/>
          </w:rPr>
          <w:t xml:space="preserve">пунктом 4.4</w:t>
        </w:r>
      </w:hyperlink>
      <w:r>
        <w:rPr>
          <w:sz w:val="20"/>
        </w:rPr>
        <w:t xml:space="preserve"> настоящих Правил.</w:t>
      </w:r>
    </w:p>
    <w:p>
      <w:pPr>
        <w:pStyle w:val="0"/>
        <w:spacing w:before="200" w:line-rule="auto"/>
        <w:ind w:firstLine="540"/>
        <w:jc w:val="both"/>
      </w:pPr>
      <w:r>
        <w:rPr>
          <w:sz w:val="20"/>
        </w:rPr>
        <w:t xml:space="preserve">4.2. Не использованные по состоянию на 1 января текущего финансового года остатки субсидии, предоставленной из республиканского бюджета Чувашской Республики бюджету муниципального образования, подлежат возврату в республиканский бюджет Чувашской Республики в течение первых 15 рабочих дней текущего финансового года.</w:t>
      </w:r>
    </w:p>
    <w:p>
      <w:pPr>
        <w:pStyle w:val="0"/>
        <w:spacing w:before="200" w:line-rule="auto"/>
        <w:ind w:firstLine="540"/>
        <w:jc w:val="both"/>
      </w:pPr>
      <w:r>
        <w:rPr>
          <w:sz w:val="20"/>
        </w:rPr>
        <w:t xml:space="preserve">При наличии потребности в не использованном в текущем финансовом году остатке субсидии указанный остаток в соответствии с решением Минспорта Чувашии по согласованию с Минфином Чувашии может быть использован администрацией муниципального образования в очередном финансовом году на те же цели в порядке, установленном бюджетным законодательством Российской Федерации для осуществления расходов бюджета муниципального образования, источником финансового обеспечения которых является субсидия.</w:t>
      </w:r>
    </w:p>
    <w:p>
      <w:pPr>
        <w:pStyle w:val="0"/>
        <w:spacing w:before="200" w:line-rule="auto"/>
        <w:ind w:firstLine="540"/>
        <w:jc w:val="both"/>
      </w:pPr>
      <w:r>
        <w:rPr>
          <w:sz w:val="20"/>
        </w:rPr>
        <w:t xml:space="preserve">4.3. В случае если неиспользованный остаток субсидии не перечислен в доход республиканского бюджета Чувашской Республики, указанные средства подлежат взысканию в доход республиканского бюджета Чувашской Республики в порядке, установленном Минфином Чувашии.</w:t>
      </w:r>
    </w:p>
    <w:bookmarkStart w:id="9515" w:name="P9515"/>
    <w:bookmarkEnd w:id="9515"/>
    <w:p>
      <w:pPr>
        <w:pStyle w:val="0"/>
        <w:spacing w:before="200" w:line-rule="auto"/>
        <w:ind w:firstLine="540"/>
        <w:jc w:val="both"/>
      </w:pPr>
      <w:r>
        <w:rPr>
          <w:sz w:val="20"/>
        </w:rPr>
        <w:t xml:space="preserve">4.4. В случае если администрацией муниципального образования по состоянию на 31 декабря года предоставления субсидии допущены нарушения обязательств, предусмотренных соглашением в части достижения значения результата использования субсидии,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в республиканский бюджет Чувашской Республики в срок до 1 мая года, следующего за годом предоставления субсидии (V</w:t>
      </w:r>
      <w:r>
        <w:rPr>
          <w:sz w:val="20"/>
          <w:vertAlign w:val="subscript"/>
        </w:rPr>
        <w:t xml:space="preserve">возврата</w:t>
      </w:r>
      <w:r>
        <w:rPr>
          <w:sz w:val="20"/>
        </w:rPr>
        <w:t xml:space="preserve">), рассчитывается по формуле</w:t>
      </w:r>
    </w:p>
    <w:p>
      <w:pPr>
        <w:pStyle w:val="0"/>
        <w:jc w:val="both"/>
      </w:pPr>
      <w:r>
        <w:rPr>
          <w:sz w:val="20"/>
        </w:rPr>
      </w:r>
    </w:p>
    <w:p>
      <w:pPr>
        <w:pStyle w:val="0"/>
        <w:ind w:firstLine="540"/>
        <w:jc w:val="both"/>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m / n) x 0,1,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субсидии</w:t>
      </w:r>
      <w:r>
        <w:rPr>
          <w:sz w:val="20"/>
        </w:rPr>
        <w:t xml:space="preserve"> - размер субсидии, полученной муниципальным образованием;</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m - количество невыполненных результатов использования субсидии;</w:t>
      </w:r>
    </w:p>
    <w:p>
      <w:pPr>
        <w:pStyle w:val="0"/>
        <w:spacing w:before="200" w:line-rule="auto"/>
        <w:ind w:firstLine="540"/>
        <w:jc w:val="both"/>
      </w:pPr>
      <w:r>
        <w:rPr>
          <w:sz w:val="20"/>
        </w:rPr>
        <w:t xml:space="preserve">n - общее количество результатов использования субсидии, установленных соглашением.</w:t>
      </w:r>
    </w:p>
    <w:p>
      <w:pPr>
        <w:pStyle w:val="0"/>
        <w:spacing w:before="200" w:line-rule="auto"/>
        <w:ind w:firstLine="540"/>
        <w:jc w:val="both"/>
      </w:pPr>
      <w:r>
        <w:rPr>
          <w:sz w:val="20"/>
        </w:rPr>
        <w:t xml:space="preserve">При расчете объема средств, подлежащих возврату из бюджета муниципального образования в республиканский бюджет Чувашской Республики, в размере субсидии, предоставленной бюджету муниципального образования (V</w:t>
      </w:r>
      <w:r>
        <w:rPr>
          <w:sz w:val="20"/>
          <w:vertAlign w:val="subscript"/>
        </w:rPr>
        <w:t xml:space="preserve">субсидии</w:t>
      </w:r>
      <w:r>
        <w:rPr>
          <w:sz w:val="20"/>
        </w:rPr>
        <w:t xml:space="preserve">), не учитывается размер остатка субсидии, не использованного по состоянию на 1 января текущего финансового года.</w:t>
      </w:r>
    </w:p>
    <w:p>
      <w:pPr>
        <w:pStyle w:val="0"/>
        <w:spacing w:before="200" w:line-rule="auto"/>
        <w:ind w:firstLine="540"/>
        <w:jc w:val="both"/>
      </w:pPr>
      <w:r>
        <w:rPr>
          <w:sz w:val="20"/>
        </w:rPr>
        <w:t xml:space="preserve">Коэффициент возврата субсидии рассчитывается по формуле</w:t>
      </w:r>
    </w:p>
    <w:p>
      <w:pPr>
        <w:pStyle w:val="0"/>
        <w:jc w:val="both"/>
      </w:pPr>
      <w:r>
        <w:rPr>
          <w:sz w:val="20"/>
        </w:rPr>
      </w:r>
    </w:p>
    <w:p>
      <w:pPr>
        <w:pStyle w:val="0"/>
        <w:ind w:firstLine="540"/>
        <w:jc w:val="both"/>
      </w:pPr>
      <w:r>
        <w:rPr>
          <w:sz w:val="20"/>
        </w:rPr>
        <w:t xml:space="preserve">k = SUM D</w:t>
      </w:r>
      <w:r>
        <w:rPr>
          <w:sz w:val="20"/>
          <w:vertAlign w:val="subscript"/>
        </w:rPr>
        <w:t xml:space="preserve">i</w:t>
      </w:r>
      <w:r>
        <w:rPr>
          <w:sz w:val="20"/>
        </w:rPr>
        <w:t xml:space="preserve"> / m,</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i</w:t>
      </w:r>
      <w:r>
        <w:rPr>
          <w:sz w:val="20"/>
        </w:rPr>
        <w:t xml:space="preserve"> - индекс, отражающий уровень недостижения значения i-го результата использования субсидии.</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значения i-го результата использования субсидии.</w:t>
      </w:r>
    </w:p>
    <w:p>
      <w:pPr>
        <w:pStyle w:val="0"/>
        <w:spacing w:before="200" w:line-rule="auto"/>
        <w:ind w:firstLine="540"/>
        <w:jc w:val="both"/>
      </w:pPr>
      <w:r>
        <w:rPr>
          <w:sz w:val="20"/>
        </w:rPr>
        <w:t xml:space="preserve">Индекс, отражающий уровень недостижения значения i-го результата использования субсидии, определяется по формуле</w:t>
      </w:r>
    </w:p>
    <w:p>
      <w:pPr>
        <w:pStyle w:val="0"/>
        <w:jc w:val="both"/>
      </w:pPr>
      <w:r>
        <w:rPr>
          <w:sz w:val="20"/>
        </w:rPr>
      </w:r>
    </w:p>
    <w:p>
      <w:pPr>
        <w:pStyle w:val="0"/>
        <w:ind w:firstLine="540"/>
        <w:jc w:val="both"/>
      </w:pPr>
      <w:r>
        <w:rPr>
          <w:sz w:val="20"/>
        </w:rPr>
        <w:t xml:space="preserve">D</w:t>
      </w:r>
      <w:r>
        <w:rPr>
          <w:sz w:val="20"/>
          <w:vertAlign w:val="subscript"/>
        </w:rPr>
        <w:t xml:space="preserve">i</w:t>
      </w:r>
      <w:r>
        <w:rPr>
          <w:sz w:val="20"/>
        </w:rPr>
        <w:t xml:space="preserve"> = 1 - Т</w:t>
      </w:r>
      <w:r>
        <w:rPr>
          <w:sz w:val="20"/>
          <w:vertAlign w:val="subscript"/>
        </w:rPr>
        <w:t xml:space="preserve">i</w:t>
      </w:r>
      <w:r>
        <w:rPr>
          <w:sz w:val="20"/>
        </w:rPr>
        <w:t xml:space="preserve"> / S</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Т</w:t>
      </w:r>
      <w:r>
        <w:rPr>
          <w:sz w:val="20"/>
          <w:vertAlign w:val="subscript"/>
        </w:rPr>
        <w:t xml:space="preserve">i</w:t>
      </w:r>
      <w:r>
        <w:rPr>
          <w:sz w:val="20"/>
        </w:rPr>
        <w:t xml:space="preserve"> - фактически достигнутое значение i-го результата использования субсидии на отчетную дату;</w:t>
      </w:r>
    </w:p>
    <w:p>
      <w:pPr>
        <w:pStyle w:val="0"/>
        <w:spacing w:before="200" w:line-rule="auto"/>
        <w:ind w:firstLine="540"/>
        <w:jc w:val="both"/>
      </w:pPr>
      <w:r>
        <w:rPr>
          <w:sz w:val="20"/>
        </w:rPr>
        <w:t xml:space="preserve">S</w:t>
      </w:r>
      <w:r>
        <w:rPr>
          <w:sz w:val="20"/>
          <w:vertAlign w:val="subscript"/>
        </w:rPr>
        <w:t xml:space="preserve">i</w:t>
      </w:r>
      <w:r>
        <w:rPr>
          <w:sz w:val="20"/>
        </w:rPr>
        <w:t xml:space="preserve"> - плановое значение i-го результата использования субсидии.</w:t>
      </w:r>
    </w:p>
    <w:p>
      <w:pPr>
        <w:pStyle w:val="0"/>
        <w:spacing w:before="200" w:line-rule="auto"/>
        <w:ind w:firstLine="540"/>
        <w:jc w:val="both"/>
      </w:pPr>
      <w:r>
        <w:rPr>
          <w:sz w:val="20"/>
        </w:rPr>
        <w:t xml:space="preserve">4.5. Основанием для освобождения администрации муниципального образования от применения мер ответственности, предусмотренных </w:t>
      </w:r>
      <w:hyperlink w:history="0" w:anchor="P9515" w:tooltip="4.4. В случае если администрацией муниципального образования по состоянию на 31 декабря года предоставления субсидии допущены нарушения обязательств, предусмотренных соглашением в части достижения значения результата использования субсидии,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в республикан...">
        <w:r>
          <w:rPr>
            <w:sz w:val="20"/>
            <w:color w:val="0000ff"/>
          </w:rPr>
          <w:t xml:space="preserve">пунктом 4.4</w:t>
        </w:r>
      </w:hyperlink>
      <w:r>
        <w:rPr>
          <w:sz w:val="20"/>
        </w:rPr>
        <w:t xml:space="preserve"> настоящих Правил,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w:t>
      </w:r>
    </w:p>
    <w:bookmarkStart w:id="9540" w:name="P9540"/>
    <w:bookmarkEnd w:id="9540"/>
    <w:p>
      <w:pPr>
        <w:pStyle w:val="0"/>
        <w:spacing w:before="200" w:line-rule="auto"/>
        <w:ind w:firstLine="540"/>
        <w:jc w:val="both"/>
      </w:pPr>
      <w:r>
        <w:rPr>
          <w:sz w:val="20"/>
        </w:rPr>
        <w:t xml:space="preserve">установление регионального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w:t>
      </w:r>
    </w:p>
    <w:p>
      <w:pPr>
        <w:pStyle w:val="0"/>
        <w:spacing w:before="200" w:line-rule="auto"/>
        <w:ind w:firstLine="540"/>
        <w:jc w:val="both"/>
      </w:pPr>
      <w:r>
        <w:rPr>
          <w:sz w:val="20"/>
        </w:rPr>
        <w:t xml:space="preserve">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Чувашской Республики;</w:t>
      </w:r>
    </w:p>
    <w:p>
      <w:pPr>
        <w:pStyle w:val="0"/>
        <w:spacing w:before="200" w:line-rule="auto"/>
        <w:ind w:firstLine="540"/>
        <w:jc w:val="both"/>
      </w:pPr>
      <w:r>
        <w:rPr>
          <w:sz w:val="20"/>
        </w:rPr>
        <w:t xml:space="preserve">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bookmarkStart w:id="9543" w:name="P9543"/>
    <w:bookmarkEnd w:id="9543"/>
    <w:p>
      <w:pPr>
        <w:pStyle w:val="0"/>
        <w:spacing w:before="200" w:line-rule="auto"/>
        <w:ind w:firstLine="540"/>
        <w:jc w:val="both"/>
      </w:pPr>
      <w:r>
        <w:rPr>
          <w:sz w:val="20"/>
        </w:rPr>
        <w:t xml:space="preserve">наличие вступившего в законную силу в год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w:t>
      </w:r>
      <w:hyperlink w:history="0" w:anchor="P9373" w:tooltip="значение результата использования субсидии;">
        <w:r>
          <w:rPr>
            <w:sz w:val="20"/>
            <w:color w:val="0000ff"/>
          </w:rPr>
          <w:t xml:space="preserve">абзацем шестым пункта 2.2</w:t>
        </w:r>
      </w:hyperlink>
      <w:r>
        <w:rPr>
          <w:sz w:val="20"/>
        </w:rPr>
        <w:t xml:space="preserve"> настоящих Правил.</w:t>
      </w:r>
    </w:p>
    <w:p>
      <w:pPr>
        <w:pStyle w:val="0"/>
        <w:spacing w:before="200" w:line-rule="auto"/>
        <w:ind w:firstLine="540"/>
        <w:jc w:val="both"/>
      </w:pPr>
      <w:r>
        <w:rPr>
          <w:sz w:val="20"/>
        </w:rPr>
        <w:t xml:space="preserve">Администрацией муниципального образования не позднее 1 февраля года, следующего за годом предоставления субсидии, в Минспорт Чувашии представляются документы, подтверждающие наступление обстоятельств непреодолимой силы, препятствующих исполнению соответствующих обязательств, предусмотренных </w:t>
      </w:r>
      <w:hyperlink w:history="0" w:anchor="P9540" w:tooltip="установление регион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
        <w:r>
          <w:rPr>
            <w:sz w:val="20"/>
            <w:color w:val="0000ff"/>
          </w:rPr>
          <w:t xml:space="preserve">абзацами вторым</w:t>
        </w:r>
      </w:hyperlink>
      <w:r>
        <w:rPr>
          <w:sz w:val="20"/>
        </w:rPr>
        <w:t xml:space="preserve"> - </w:t>
      </w:r>
      <w:hyperlink w:history="0" w:anchor="P9543" w:tooltip="наличие вступившего в законную силу в год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абзацем шестым пункта 2.2 настоящих Правил.">
        <w:r>
          <w:rPr>
            <w:sz w:val="20"/>
            <w:color w:val="0000ff"/>
          </w:rPr>
          <w:t xml:space="preserve">пятым</w:t>
        </w:r>
      </w:hyperlink>
      <w:r>
        <w:rPr>
          <w:sz w:val="20"/>
        </w:rPr>
        <w:t xml:space="preserve"> настоящего пункта.</w:t>
      </w:r>
    </w:p>
    <w:p>
      <w:pPr>
        <w:pStyle w:val="0"/>
        <w:spacing w:before="200" w:line-rule="auto"/>
        <w:ind w:firstLine="540"/>
        <w:jc w:val="both"/>
      </w:pPr>
      <w:r>
        <w:rPr>
          <w:sz w:val="20"/>
        </w:rPr>
        <w:t xml:space="preserve">Одновременно с указанными документами представляется информация о предпринимаемых мерах по устранению нарушения.</w:t>
      </w:r>
    </w:p>
    <w:bookmarkStart w:id="9546" w:name="P9546"/>
    <w:bookmarkEnd w:id="9546"/>
    <w:p>
      <w:pPr>
        <w:pStyle w:val="0"/>
        <w:spacing w:before="200" w:line-rule="auto"/>
        <w:ind w:firstLine="540"/>
        <w:jc w:val="both"/>
      </w:pPr>
      <w:r>
        <w:rPr>
          <w:sz w:val="20"/>
        </w:rPr>
        <w:t xml:space="preserve">Минспорт Чувашии на основании документов, подтверждающих наступление обстоятельств непреодолимой силы, предусмотренных </w:t>
      </w:r>
      <w:hyperlink w:history="0" w:anchor="P9540" w:tooltip="установление регион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
        <w:r>
          <w:rPr>
            <w:sz w:val="20"/>
            <w:color w:val="0000ff"/>
          </w:rPr>
          <w:t xml:space="preserve">абзацами вторым</w:t>
        </w:r>
      </w:hyperlink>
      <w:r>
        <w:rPr>
          <w:sz w:val="20"/>
        </w:rPr>
        <w:t xml:space="preserve"> - </w:t>
      </w:r>
      <w:hyperlink w:history="0" w:anchor="P9543" w:tooltip="наличие вступившего в законную силу в год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абзацем шестым пункта 2.2 настоящих Правил.">
        <w:r>
          <w:rPr>
            <w:sz w:val="20"/>
            <w:color w:val="0000ff"/>
          </w:rPr>
          <w:t xml:space="preserve">пятым</w:t>
        </w:r>
      </w:hyperlink>
      <w:r>
        <w:rPr>
          <w:sz w:val="20"/>
        </w:rPr>
        <w:t xml:space="preserve"> настоящего пункта, вследствие которых соответствующие обязательства не исполнены, не позднее 10 марта года, следующего за годом предоставления субсидии, подготавливает и представляет в Минфин Чувашии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pPr>
        <w:pStyle w:val="0"/>
        <w:spacing w:before="200" w:line-rule="auto"/>
        <w:ind w:firstLine="540"/>
        <w:jc w:val="both"/>
      </w:pPr>
      <w:r>
        <w:rPr>
          <w:sz w:val="20"/>
        </w:rPr>
        <w:t xml:space="preserve">В случае отсутствия оснований для освобождения администрации муниципального образования от применения мер ответственности, предусмотренных </w:t>
      </w:r>
      <w:hyperlink w:history="0" w:anchor="P9515" w:tooltip="4.4. В случае если администрацией муниципального образования по состоянию на 31 декабря года предоставления субсидии допущены нарушения обязательств, предусмотренных соглашением в части достижения значения результата использования субсидии,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в республикан...">
        <w:r>
          <w:rPr>
            <w:sz w:val="20"/>
            <w:color w:val="0000ff"/>
          </w:rPr>
          <w:t xml:space="preserve">пунктом 4.4</w:t>
        </w:r>
      </w:hyperlink>
      <w:r>
        <w:rPr>
          <w:sz w:val="20"/>
        </w:rPr>
        <w:t xml:space="preserve"> настоящих Правил, субсидии подлежат возврату из бюджета муниципального образования в республиканский бюджет Чувашской Республики в объеме и в сроки, которые предусмотрены пунктом 4.4 настоящих Правил.</w:t>
      </w:r>
    </w:p>
    <w:p>
      <w:pPr>
        <w:pStyle w:val="0"/>
        <w:spacing w:before="200" w:line-rule="auto"/>
        <w:ind w:firstLine="540"/>
        <w:jc w:val="both"/>
      </w:pPr>
      <w:r>
        <w:rPr>
          <w:sz w:val="20"/>
        </w:rPr>
        <w:t xml:space="preserve">В случае если администрация муниципального образования не возвращает средства в республиканский бюджет Чувашской Республики в объеме и в сроки, которые предусмотрены </w:t>
      </w:r>
      <w:hyperlink w:history="0" w:anchor="P9515" w:tooltip="4.4. В случае если администрацией муниципального образования по состоянию на 31 декабря года предоставления субсидии допущены нарушения обязательств, предусмотренных соглашением в части достижения значения результата использования субсидии,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в республикан...">
        <w:r>
          <w:rPr>
            <w:sz w:val="20"/>
            <w:color w:val="0000ff"/>
          </w:rPr>
          <w:t xml:space="preserve">пунктом 4.4</w:t>
        </w:r>
      </w:hyperlink>
      <w:r>
        <w:rPr>
          <w:sz w:val="20"/>
        </w:rPr>
        <w:t xml:space="preserve"> настоящих Правил, или отказывается от добровольного возврата указанных средств, они взыскиваются в судебном порядке.</w:t>
      </w:r>
    </w:p>
    <w:p>
      <w:pPr>
        <w:pStyle w:val="0"/>
        <w:spacing w:before="200" w:line-rule="auto"/>
        <w:ind w:firstLine="540"/>
        <w:jc w:val="both"/>
      </w:pPr>
      <w:r>
        <w:rPr>
          <w:sz w:val="20"/>
        </w:rPr>
        <w:t xml:space="preserve">При отсутствии оснований для применения мер ответственности Минфин Чувашии не позднее 1 апреля года, следующего за годом предоставления субсидии, вносит в Кабинет Министров Чувашской Республики предложение об освобождении администрации муниципального образования от применения мер ответственности, предусмотренных </w:t>
      </w:r>
      <w:hyperlink w:history="0" w:anchor="P9515" w:tooltip="4.4. В случае если администрацией муниципального образования по состоянию на 31 декабря года предоставления субсидии допущены нарушения обязательств, предусмотренных соглашением в части достижения значения результата использования субсидии,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в республикан...">
        <w:r>
          <w:rPr>
            <w:sz w:val="20"/>
            <w:color w:val="0000ff"/>
          </w:rPr>
          <w:t xml:space="preserve">пунктом 4.4</w:t>
        </w:r>
      </w:hyperlink>
      <w:r>
        <w:rPr>
          <w:sz w:val="20"/>
        </w:rPr>
        <w:t xml:space="preserve"> настоящих Правил, с приложением соответствующего проекта распоряжения Кабинета Министров Чувашской Республики и заключения, указанного в </w:t>
      </w:r>
      <w:hyperlink w:history="0" w:anchor="P9546" w:tooltip="Минспорт Чувашии на основании документов, подтверждающих наступление обстоятельств непреодолимой силы, предусмотренных абзацами вторым - пятым настоящего пункта, вследствие которых соответствующие обязательства не исполнены, не позднее 10 марта года, следующего за годом предоставления субсидии, подготавливает и представляет в Минфин Чувашии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
        <w:r>
          <w:rPr>
            <w:sz w:val="20"/>
            <w:color w:val="0000ff"/>
          </w:rPr>
          <w:t xml:space="preserve">абзаце восьмом</w:t>
        </w:r>
      </w:hyperlink>
      <w:r>
        <w:rPr>
          <w:sz w:val="20"/>
        </w:rPr>
        <w:t xml:space="preserve"> настоящего пункта.</w:t>
      </w:r>
    </w:p>
    <w:p>
      <w:pPr>
        <w:pStyle w:val="0"/>
        <w:spacing w:before="200" w:line-rule="auto"/>
        <w:ind w:firstLine="540"/>
        <w:jc w:val="both"/>
      </w:pPr>
      <w:r>
        <w:rPr>
          <w:sz w:val="20"/>
        </w:rPr>
        <w:t xml:space="preserve">4.6. В случае нецелевого использования субсидии муниципальным образованием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4.7. В случае незаключения муниципальных контрактов муниципальными образованиями в сроки, предусмотренные в </w:t>
      </w:r>
      <w:hyperlink w:history="0" w:anchor="P9383" w:tooltip="условие о предельной дате заключения муниципальных контрактов до 1 апреля года предоставления субсидии, за исключением:">
        <w:r>
          <w:rPr>
            <w:sz w:val="20"/>
            <w:color w:val="0000ff"/>
          </w:rPr>
          <w:t xml:space="preserve">абзацах пятнадцатом</w:t>
        </w:r>
      </w:hyperlink>
      <w:r>
        <w:rPr>
          <w:sz w:val="20"/>
        </w:rPr>
        <w:t xml:space="preserve"> - </w:t>
      </w:r>
      <w:hyperlink w:history="0" w:anchor="P9387" w:tooltip="случаев проведения повторного конкурса или новой закупки, если конкурс признан несостоявшимся по основаниям, предусмотренным законодательством Российской Федерации, при которых срок заключения таких муниципальных контрактов продлевается на срок проведения конкурсных процедур;">
        <w:r>
          <w:rPr>
            <w:sz w:val="20"/>
            <w:color w:val="0000ff"/>
          </w:rPr>
          <w:t xml:space="preserve">семнадцатом пункта 2.2</w:t>
        </w:r>
      </w:hyperlink>
      <w:r>
        <w:rPr>
          <w:sz w:val="20"/>
        </w:rPr>
        <w:t xml:space="preserve"> и </w:t>
      </w:r>
      <w:hyperlink w:history="0" w:anchor="P9352" w:tooltip="Администрацией муниципального образования, направившей письменное обращение о потребности в использовании средств, указанных в абзаце первом настоящего пункта, муниципальные контракты на создание объектов спортивной инфраструктуры и их оснащение спортивно-технологическим оборудованием (далее - муниципальный контракт) должны быть заключены не позднее 15 июня года предоставления субсидии.">
        <w:r>
          <w:rPr>
            <w:sz w:val="20"/>
            <w:color w:val="0000ff"/>
          </w:rPr>
          <w:t xml:space="preserve">абзацем вторым пункта 1.6</w:t>
        </w:r>
      </w:hyperlink>
      <w:r>
        <w:rPr>
          <w:sz w:val="20"/>
        </w:rPr>
        <w:t xml:space="preserve"> настоящих Правил, субсидии подлежат возврату в доход республиканского бюджета Чувашской Республики в срок до 1 июля года предоставления субсидии.</w:t>
      </w:r>
    </w:p>
    <w:p>
      <w:pPr>
        <w:pStyle w:val="0"/>
        <w:jc w:val="both"/>
      </w:pPr>
      <w:r>
        <w:rPr>
          <w:sz w:val="20"/>
        </w:rPr>
        <w:t xml:space="preserve">(п. 4.7 введен </w:t>
      </w:r>
      <w:hyperlink w:history="0" r:id="rId726" w:tooltip="Постановление Кабинета Министров ЧР от 10.05.2023 N 315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10.05.2023 N 315)</w:t>
      </w:r>
    </w:p>
    <w:p>
      <w:pPr>
        <w:pStyle w:val="0"/>
        <w:jc w:val="both"/>
      </w:pPr>
      <w:r>
        <w:rPr>
          <w:sz w:val="20"/>
        </w:rPr>
      </w:r>
    </w:p>
    <w:p>
      <w:pPr>
        <w:pStyle w:val="2"/>
        <w:outlineLvl w:val="3"/>
        <w:jc w:val="center"/>
      </w:pPr>
      <w:r>
        <w:rPr>
          <w:sz w:val="20"/>
        </w:rPr>
        <w:t xml:space="preserve">V. Осуществление контроля</w:t>
      </w:r>
    </w:p>
    <w:p>
      <w:pPr>
        <w:pStyle w:val="0"/>
        <w:jc w:val="both"/>
      </w:pPr>
      <w:r>
        <w:rPr>
          <w:sz w:val="20"/>
        </w:rPr>
      </w:r>
    </w:p>
    <w:p>
      <w:pPr>
        <w:pStyle w:val="0"/>
        <w:ind w:firstLine="540"/>
        <w:jc w:val="both"/>
      </w:pPr>
      <w:r>
        <w:rPr>
          <w:sz w:val="20"/>
        </w:rPr>
        <w:t xml:space="preserve">Минспорт Чувашии 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проверку соблюдения администрациями муниципальных образований условий, целей и порядка предоставления субсидии.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w:t>
      </w:r>
    </w:p>
    <w:p>
      <w:pPr>
        <w:pStyle w:val="0"/>
        <w:jc w:val="right"/>
      </w:pPr>
      <w:r>
        <w:rPr>
          <w:sz w:val="20"/>
        </w:rPr>
        <w:t xml:space="preserve">Правилам предоставления субсидий</w:t>
      </w:r>
    </w:p>
    <w:p>
      <w:pPr>
        <w:pStyle w:val="0"/>
        <w:jc w:val="right"/>
      </w:pPr>
      <w:r>
        <w:rPr>
          <w:sz w:val="20"/>
        </w:rPr>
        <w:t xml:space="preserve">из республиканского бюджета</w:t>
      </w:r>
    </w:p>
    <w:p>
      <w:pPr>
        <w:pStyle w:val="0"/>
        <w:jc w:val="right"/>
      </w:pPr>
      <w:r>
        <w:rPr>
          <w:sz w:val="20"/>
        </w:rPr>
        <w:t xml:space="preserve">Чувашской Республики бюджетам</w:t>
      </w:r>
    </w:p>
    <w:p>
      <w:pPr>
        <w:pStyle w:val="0"/>
        <w:jc w:val="right"/>
      </w:pPr>
      <w:r>
        <w:rPr>
          <w:sz w:val="20"/>
        </w:rPr>
        <w:t xml:space="preserve">муниципальных округов и бюджетам</w:t>
      </w:r>
    </w:p>
    <w:p>
      <w:pPr>
        <w:pStyle w:val="0"/>
        <w:jc w:val="right"/>
      </w:pPr>
      <w:r>
        <w:rPr>
          <w:sz w:val="20"/>
        </w:rPr>
        <w:t xml:space="preserve">городских округов на создание объектов</w:t>
      </w:r>
    </w:p>
    <w:p>
      <w:pPr>
        <w:pStyle w:val="0"/>
        <w:jc w:val="right"/>
      </w:pPr>
      <w:r>
        <w:rPr>
          <w:sz w:val="20"/>
        </w:rPr>
        <w:t xml:space="preserve">спортивной инфраструктуры и их оснащение</w:t>
      </w:r>
    </w:p>
    <w:p>
      <w:pPr>
        <w:pStyle w:val="0"/>
        <w:jc w:val="right"/>
      </w:pPr>
      <w:r>
        <w:rPr>
          <w:sz w:val="20"/>
        </w:rPr>
        <w:t xml:space="preserve">спортивно-технологическим оборудованием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27"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color w:val="392c69"/>
              </w:rPr>
              <w:t xml:space="preserve"> Кабинета Министров ЧР от 07.12.2022 N 654)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9573" w:name="P9573"/>
    <w:bookmarkEnd w:id="9573"/>
    <w:p>
      <w:pPr>
        <w:pStyle w:val="1"/>
        <w:jc w:val="both"/>
      </w:pPr>
      <w:r>
        <w:rPr>
          <w:sz w:val="20"/>
        </w:rPr>
        <w:t xml:space="preserve">                                  </w:t>
      </w:r>
      <w:r>
        <w:rPr>
          <w:sz w:val="20"/>
          <w:b w:val="on"/>
        </w:rPr>
        <w:t xml:space="preserve">ЗАЯВКА</w:t>
      </w:r>
    </w:p>
    <w:p>
      <w:pPr>
        <w:pStyle w:val="1"/>
        <w:jc w:val="both"/>
      </w:pPr>
      <w:r>
        <w:rPr>
          <w:sz w:val="20"/>
        </w:rPr>
        <w:t xml:space="preserve">                  </w:t>
      </w:r>
      <w:r>
        <w:rPr>
          <w:sz w:val="20"/>
          <w:b w:val="on"/>
        </w:rPr>
        <w:t xml:space="preserve">о потребности в осуществлении расходов</w:t>
      </w:r>
    </w:p>
    <w:p>
      <w:pPr>
        <w:pStyle w:val="1"/>
        <w:jc w:val="both"/>
      </w:pPr>
      <w:r>
        <w:rPr>
          <w:sz w:val="20"/>
        </w:rPr>
        <w:t xml:space="preserve">              </w:t>
      </w:r>
      <w:r>
        <w:rPr>
          <w:sz w:val="20"/>
          <w:b w:val="on"/>
        </w:rPr>
        <w:t xml:space="preserve">на создание объектов спортивной инфраструктуры</w:t>
      </w:r>
    </w:p>
    <w:p>
      <w:pPr>
        <w:pStyle w:val="1"/>
        <w:jc w:val="both"/>
      </w:pPr>
      <w:r>
        <w:rPr>
          <w:sz w:val="20"/>
        </w:rPr>
        <w:t xml:space="preserve">          </w:t>
      </w:r>
      <w:r>
        <w:rPr>
          <w:sz w:val="20"/>
          <w:b w:val="on"/>
        </w:rPr>
        <w:t xml:space="preserve">и их оснащение спортивно-технологическим оборудованием</w:t>
      </w:r>
    </w:p>
    <w:p>
      <w:pPr>
        <w:pStyle w:val="1"/>
        <w:jc w:val="both"/>
      </w:pPr>
      <w:r>
        <w:rPr>
          <w:sz w:val="20"/>
        </w:rPr>
      </w:r>
    </w:p>
    <w:p>
      <w:pPr>
        <w:pStyle w:val="1"/>
        <w:jc w:val="both"/>
      </w:pPr>
      <w:r>
        <w:rPr>
          <w:sz w:val="20"/>
        </w:rPr>
        <w:t xml:space="preserve">    Администрация _________________________________________________________</w:t>
      </w:r>
    </w:p>
    <w:p>
      <w:pPr>
        <w:pStyle w:val="1"/>
        <w:jc w:val="both"/>
      </w:pPr>
      <w:r>
        <w:rPr>
          <w:sz w:val="20"/>
        </w:rPr>
        <w:t xml:space="preserve">                   (наименование муниципального округа (городского округа)</w:t>
      </w:r>
    </w:p>
    <w:p>
      <w:pPr>
        <w:pStyle w:val="1"/>
        <w:jc w:val="both"/>
      </w:pPr>
      <w:r>
        <w:rPr>
          <w:sz w:val="20"/>
        </w:rPr>
        <w:t xml:space="preserve">направляет  заявку  о  потребности  в  осуществлении  расходов  на создание</w:t>
      </w:r>
    </w:p>
    <w:p>
      <w:pPr>
        <w:pStyle w:val="1"/>
        <w:jc w:val="both"/>
      </w:pPr>
      <w:r>
        <w:rPr>
          <w:sz w:val="20"/>
        </w:rPr>
        <w:t xml:space="preserve">объектов спортивной инфраструктуры и их оснащение спортивно-технологическим</w:t>
      </w:r>
    </w:p>
    <w:p>
      <w:pPr>
        <w:pStyle w:val="1"/>
        <w:jc w:val="both"/>
      </w:pPr>
      <w:r>
        <w:rPr>
          <w:sz w:val="20"/>
        </w:rPr>
        <w:t xml:space="preserve">оборудованием в размере _______________ тыс. рублей, в том числе на:</w:t>
      </w:r>
    </w:p>
    <w:p>
      <w:pPr>
        <w:pStyle w:val="1"/>
        <w:jc w:val="both"/>
      </w:pPr>
      <w:r>
        <w:rPr>
          <w:sz w:val="20"/>
        </w:rPr>
        <w:t xml:space="preserve">    подготовку  основания  для  объекта спортивной инфраструктуры в размере</w:t>
      </w:r>
    </w:p>
    <w:p>
      <w:pPr>
        <w:pStyle w:val="1"/>
        <w:jc w:val="both"/>
      </w:pPr>
      <w:r>
        <w:rPr>
          <w:sz w:val="20"/>
        </w:rPr>
        <w:t xml:space="preserve">_____________ тыс. рублей,</w:t>
      </w:r>
    </w:p>
    <w:p>
      <w:pPr>
        <w:pStyle w:val="1"/>
        <w:jc w:val="both"/>
      </w:pPr>
      <w:r>
        <w:rPr>
          <w:sz w:val="20"/>
        </w:rPr>
        <w:t xml:space="preserve">    приобретение    спортивно-технологического   оборудования   в   размере</w:t>
      </w:r>
    </w:p>
    <w:p>
      <w:pPr>
        <w:pStyle w:val="1"/>
        <w:jc w:val="both"/>
      </w:pPr>
      <w:r>
        <w:rPr>
          <w:sz w:val="20"/>
        </w:rPr>
        <w:t xml:space="preserve">___________ тыс. рублей,</w:t>
      </w:r>
    </w:p>
    <w:p>
      <w:pPr>
        <w:pStyle w:val="1"/>
        <w:jc w:val="both"/>
      </w:pPr>
      <w:r>
        <w:rPr>
          <w:sz w:val="20"/>
        </w:rPr>
        <w:t xml:space="preserve">и  просит  предоставить  в 20____ году субсидию из республиканского бюджета</w:t>
      </w:r>
    </w:p>
    <w:p>
      <w:pPr>
        <w:pStyle w:val="1"/>
        <w:jc w:val="both"/>
      </w:pPr>
      <w:r>
        <w:rPr>
          <w:sz w:val="20"/>
        </w:rPr>
        <w:t xml:space="preserve">Чувашской Республики бюджету ______________________________________________</w:t>
      </w:r>
    </w:p>
    <w:p>
      <w:pPr>
        <w:pStyle w:val="1"/>
        <w:jc w:val="both"/>
      </w:pPr>
      <w:r>
        <w:rPr>
          <w:sz w:val="20"/>
        </w:rPr>
        <w:t xml:space="preserve">                                  (наименование муниципального округа</w:t>
      </w:r>
    </w:p>
    <w:p>
      <w:pPr>
        <w:pStyle w:val="1"/>
        <w:jc w:val="both"/>
      </w:pPr>
      <w:r>
        <w:rPr>
          <w:sz w:val="20"/>
        </w:rPr>
        <w:t xml:space="preserve">                                          (городского округа)</w:t>
      </w:r>
    </w:p>
    <w:p>
      <w:pPr>
        <w:pStyle w:val="1"/>
        <w:jc w:val="both"/>
      </w:pPr>
      <w:r>
        <w:rPr>
          <w:sz w:val="20"/>
        </w:rPr>
        <w:t xml:space="preserve">на   создание   объектов   спортивной   инфраструктуры   и   их   оснащение</w:t>
      </w:r>
    </w:p>
    <w:p>
      <w:pPr>
        <w:pStyle w:val="1"/>
        <w:jc w:val="both"/>
      </w:pPr>
      <w:r>
        <w:rPr>
          <w:sz w:val="20"/>
        </w:rPr>
        <w:t xml:space="preserve">спортивно-технологическим оборудованием ______________________ тыс. рублей.</w:t>
      </w:r>
    </w:p>
    <w:p>
      <w:pPr>
        <w:pStyle w:val="1"/>
        <w:jc w:val="both"/>
      </w:pPr>
      <w:r>
        <w:rPr>
          <w:sz w:val="20"/>
        </w:rPr>
      </w:r>
    </w:p>
    <w:p>
      <w:pPr>
        <w:pStyle w:val="1"/>
        <w:jc w:val="both"/>
      </w:pPr>
      <w:r>
        <w:rPr>
          <w:sz w:val="20"/>
        </w:rPr>
        <w:t xml:space="preserve">Глава администрации</w:t>
      </w:r>
    </w:p>
    <w:p>
      <w:pPr>
        <w:pStyle w:val="1"/>
        <w:jc w:val="both"/>
      </w:pPr>
      <w:r>
        <w:rPr>
          <w:sz w:val="20"/>
        </w:rPr>
        <w:t xml:space="preserve">городского округа (глава</w:t>
      </w:r>
    </w:p>
    <w:p>
      <w:pPr>
        <w:pStyle w:val="1"/>
        <w:jc w:val="both"/>
      </w:pPr>
      <w:r>
        <w:rPr>
          <w:sz w:val="20"/>
        </w:rPr>
        <w:t xml:space="preserve">муниципального округа)   _______________ __________________________________</w:t>
      </w:r>
    </w:p>
    <w:p>
      <w:pPr>
        <w:pStyle w:val="1"/>
        <w:jc w:val="both"/>
      </w:pPr>
      <w:r>
        <w:rPr>
          <w:sz w:val="20"/>
        </w:rPr>
        <w:t xml:space="preserve">                            (подпись)          (расшифровка подписи)</w:t>
      </w:r>
    </w:p>
    <w:p>
      <w:pPr>
        <w:pStyle w:val="1"/>
        <w:jc w:val="both"/>
      </w:pPr>
      <w:r>
        <w:rPr>
          <w:sz w:val="20"/>
        </w:rPr>
        <w:t xml:space="preserve">М.П.</w:t>
      </w:r>
    </w:p>
    <w:p>
      <w:pPr>
        <w:pStyle w:val="1"/>
        <w:jc w:val="both"/>
      </w:pPr>
      <w:r>
        <w:rPr>
          <w:sz w:val="20"/>
        </w:rPr>
      </w:r>
    </w:p>
    <w:p>
      <w:pPr>
        <w:pStyle w:val="1"/>
        <w:jc w:val="both"/>
      </w:pPr>
      <w:r>
        <w:rPr>
          <w:sz w:val="20"/>
        </w:rPr>
        <w:t xml:space="preserve">Исполнитель             _______________ ___________________________________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Тел.: _________________________</w:t>
      </w:r>
    </w:p>
    <w:p>
      <w:pPr>
        <w:pStyle w:val="1"/>
        <w:jc w:val="both"/>
      </w:pPr>
      <w:r>
        <w:rPr>
          <w:sz w:val="20"/>
        </w:rPr>
      </w:r>
    </w:p>
    <w:p>
      <w:pPr>
        <w:pStyle w:val="1"/>
        <w:jc w:val="both"/>
      </w:pPr>
      <w:r>
        <w:rPr>
          <w:sz w:val="20"/>
        </w:rPr>
        <w:t xml:space="preserve">Дата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7.2</w:t>
      </w:r>
    </w:p>
    <w:p>
      <w:pPr>
        <w:pStyle w:val="0"/>
        <w:jc w:val="right"/>
      </w:pPr>
      <w:r>
        <w:rPr>
          <w:sz w:val="20"/>
        </w:rPr>
        <w:t xml:space="preserve">к подпрограмме "Развитие</w:t>
      </w:r>
    </w:p>
    <w:p>
      <w:pPr>
        <w:pStyle w:val="0"/>
        <w:jc w:val="right"/>
      </w:pPr>
      <w:r>
        <w:rPr>
          <w:sz w:val="20"/>
        </w:rPr>
        <w:t xml:space="preserve">физической культуры и массового</w:t>
      </w:r>
    </w:p>
    <w:p>
      <w:pPr>
        <w:pStyle w:val="0"/>
        <w:jc w:val="right"/>
      </w:pPr>
      <w:r>
        <w:rPr>
          <w:sz w:val="20"/>
        </w:rPr>
        <w:t xml:space="preserve">спорта" государственной программы</w:t>
      </w:r>
    </w:p>
    <w:p>
      <w:pPr>
        <w:pStyle w:val="0"/>
        <w:jc w:val="right"/>
      </w:pPr>
      <w:r>
        <w:rPr>
          <w:sz w:val="20"/>
        </w:rPr>
        <w:t xml:space="preserve">Чувашской Республики "Развитие</w:t>
      </w:r>
    </w:p>
    <w:p>
      <w:pPr>
        <w:pStyle w:val="0"/>
        <w:jc w:val="right"/>
      </w:pPr>
      <w:r>
        <w:rPr>
          <w:sz w:val="20"/>
        </w:rPr>
        <w:t xml:space="preserve">физической культуры и спорта"</w:t>
      </w:r>
    </w:p>
    <w:p>
      <w:pPr>
        <w:pStyle w:val="0"/>
        <w:jc w:val="both"/>
      </w:pPr>
      <w:r>
        <w:rPr>
          <w:sz w:val="20"/>
        </w:rPr>
      </w:r>
    </w:p>
    <w:bookmarkStart w:id="9618" w:name="P9618"/>
    <w:bookmarkEnd w:id="9618"/>
    <w:p>
      <w:pPr>
        <w:pStyle w:val="2"/>
        <w:jc w:val="center"/>
      </w:pPr>
      <w:r>
        <w:rPr>
          <w:sz w:val="20"/>
        </w:rPr>
        <w:t xml:space="preserve">ПОРЯДОК</w:t>
      </w:r>
    </w:p>
    <w:p>
      <w:pPr>
        <w:pStyle w:val="2"/>
        <w:jc w:val="center"/>
      </w:pPr>
      <w:r>
        <w:rPr>
          <w:sz w:val="20"/>
        </w:rPr>
        <w:t xml:space="preserve">ПРОВЕДЕНИЯ КОНКУРСНОГО ОТБОРА ПРОЕКТОВ ПО СОЗДАНИЮ</w:t>
      </w:r>
    </w:p>
    <w:p>
      <w:pPr>
        <w:pStyle w:val="2"/>
        <w:jc w:val="center"/>
      </w:pPr>
      <w:r>
        <w:rPr>
          <w:sz w:val="20"/>
        </w:rPr>
        <w:t xml:space="preserve">ОБЪЕКТОВ СПОРТИВНОЙ ИНФРАСТРУКТУРЫ И ИХ ОСНАЩЕНИЮ</w:t>
      </w:r>
    </w:p>
    <w:p>
      <w:pPr>
        <w:pStyle w:val="2"/>
        <w:jc w:val="center"/>
      </w:pPr>
      <w:r>
        <w:rPr>
          <w:sz w:val="20"/>
        </w:rPr>
        <w:t xml:space="preserve">СПОРТИВНО-ТЕХНОЛОГИЧЕСКИМ ОБОРУДОВАНИЕМ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728" w:tooltip="Постановление Кабинета Министров ЧР от 13.12.2021 N 6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color w:val="392c69"/>
              </w:rPr>
              <w:t xml:space="preserve"> Кабинета Министров ЧР от 13.12.2021 N 657;</w:t>
            </w:r>
          </w:p>
          <w:p>
            <w:pPr>
              <w:pStyle w:val="0"/>
              <w:jc w:val="center"/>
            </w:pPr>
            <w:r>
              <w:rPr>
                <w:sz w:val="20"/>
                <w:color w:val="392c69"/>
              </w:rPr>
              <w:t xml:space="preserve">в ред. Постановлений Кабинета Министров ЧР от 25.05.2022 </w:t>
            </w:r>
            <w:hyperlink w:history="0" r:id="rId729" w:tooltip="Постановление Кабинета Министров ЧР от 25.05.2022 N 229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229</w:t>
              </w:r>
            </w:hyperlink>
            <w:r>
              <w:rPr>
                <w:sz w:val="20"/>
                <w:color w:val="392c69"/>
              </w:rPr>
              <w:t xml:space="preserve">,</w:t>
            </w:r>
          </w:p>
          <w:p>
            <w:pPr>
              <w:pStyle w:val="0"/>
              <w:jc w:val="center"/>
            </w:pPr>
            <w:r>
              <w:rPr>
                <w:sz w:val="20"/>
                <w:color w:val="392c69"/>
              </w:rPr>
              <w:t xml:space="preserve">от 07.12.2022 </w:t>
            </w:r>
            <w:hyperlink w:history="0" r:id="rId730"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654</w:t>
              </w:r>
            </w:hyperlink>
            <w:r>
              <w:rPr>
                <w:sz w:val="20"/>
                <w:color w:val="392c69"/>
              </w:rPr>
              <w:t xml:space="preserve">, от 31.01.2023 </w:t>
            </w:r>
            <w:hyperlink w:history="0" r:id="rId731" w:tooltip="Постановление Кабинета Министров ЧР от 31.01.2023 N 50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50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определяет процедуру организации и проведения конкурсного отбора проектов по созданию объектов спортивной инфраструктуры и их оснащению спортивно-технологическим оборудованием в соответствии с </w:t>
      </w:r>
      <w:hyperlink w:history="0" w:anchor="P9312" w:tooltip="ПРАВИЛА">
        <w:r>
          <w:rPr>
            <w:sz w:val="20"/>
            <w:color w:val="0000ff"/>
          </w:rPr>
          <w:t xml:space="preserve">Правилами</w:t>
        </w:r>
      </w:hyperlink>
      <w:r>
        <w:rPr>
          <w:sz w:val="20"/>
        </w:rPr>
        <w:t xml:space="preserve"> предоставления субсидий из республиканского бюджета Чувашской Республики бюджетам муниципальных округов и бюджетам городских округов на создание объектов спортивной инфраструктуры и их оснащение спортивно-технологическим оборудованием (далее соответственно - конкурсный отбор, Правила, субсидия), приведенными в приложении N 7.1 к подпрограмме "Развитие физической культуры и массового спорта" государственной программы Чувашской Республики "Развитие физической культуры и спорта" (далее соответственно - подпрограмма, Государственная программа).</w:t>
      </w:r>
    </w:p>
    <w:p>
      <w:pPr>
        <w:pStyle w:val="0"/>
        <w:jc w:val="both"/>
      </w:pPr>
      <w:r>
        <w:rPr>
          <w:sz w:val="20"/>
        </w:rPr>
        <w:t xml:space="preserve">(в ред. Постановлений Кабинета Министров ЧР от 25.05.2022 </w:t>
      </w:r>
      <w:hyperlink w:history="0" r:id="rId732" w:tooltip="Постановление Кабинета Министров ЧР от 25.05.2022 N 229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229</w:t>
        </w:r>
      </w:hyperlink>
      <w:r>
        <w:rPr>
          <w:sz w:val="20"/>
        </w:rPr>
        <w:t xml:space="preserve">, от 07.12.2022 </w:t>
      </w:r>
      <w:hyperlink w:history="0" r:id="rId733"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654</w:t>
        </w:r>
      </w:hyperlink>
      <w:r>
        <w:rPr>
          <w:sz w:val="20"/>
        </w:rPr>
        <w:t xml:space="preserve">)</w:t>
      </w:r>
    </w:p>
    <w:p>
      <w:pPr>
        <w:pStyle w:val="0"/>
        <w:spacing w:before="200" w:line-rule="auto"/>
        <w:ind w:firstLine="540"/>
        <w:jc w:val="both"/>
      </w:pPr>
      <w:r>
        <w:rPr>
          <w:sz w:val="20"/>
        </w:rPr>
        <w:t xml:space="preserve">2. Уполномоченным органом по проведению конкурсного отбора является Министерство физической культуры и спорта Чувашской Республики (далее также - Минспорт Чувашии, организатор конкурсного отбора).</w:t>
      </w:r>
    </w:p>
    <w:p>
      <w:pPr>
        <w:pStyle w:val="0"/>
        <w:spacing w:before="200" w:line-rule="auto"/>
        <w:ind w:firstLine="540"/>
        <w:jc w:val="both"/>
      </w:pPr>
      <w:r>
        <w:rPr>
          <w:sz w:val="20"/>
        </w:rPr>
        <w:t xml:space="preserve">3. Участниками конкурсного отбора проектов по созданию на сельских территориях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со Всероссийским физкультурно-спортивным комплексом "Готов к труду и обороне" (ГТО) (далее - площадка ГТО), являются муниципальные округа Чувашской Республики, участниками конкурсного отбора проектов по созданию или модернизации, в том числе на сельских территориях, физкультурно-оздоровительных комплексов открытого типа и (или) физкультурно-оздоровительных комплексов для центров развития внешкольного спорта (далее - ФОКОТ) являются муниципальные округа и городские округа Чувашской Республики (далее также соответственно - участник конкурсного отбора, муниципальный округ, городской округ).</w:t>
      </w:r>
    </w:p>
    <w:p>
      <w:pPr>
        <w:pStyle w:val="0"/>
        <w:jc w:val="both"/>
      </w:pPr>
      <w:r>
        <w:rPr>
          <w:sz w:val="20"/>
        </w:rPr>
        <w:t xml:space="preserve">(в ред. Постановлений Кабинета Министров ЧР от 07.12.2022 </w:t>
      </w:r>
      <w:hyperlink w:history="0" r:id="rId734"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654</w:t>
        </w:r>
      </w:hyperlink>
      <w:r>
        <w:rPr>
          <w:sz w:val="20"/>
        </w:rPr>
        <w:t xml:space="preserve">, от 31.01.2023 </w:t>
      </w:r>
      <w:hyperlink w:history="0" r:id="rId735" w:tooltip="Постановление Кабинета Министров ЧР от 31.01.2023 N 50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50</w:t>
        </w:r>
      </w:hyperlink>
      <w:r>
        <w:rPr>
          <w:sz w:val="20"/>
        </w:rPr>
        <w:t xml:space="preserve">)</w:t>
      </w:r>
    </w:p>
    <w:p>
      <w:pPr>
        <w:pStyle w:val="0"/>
        <w:spacing w:before="200" w:line-rule="auto"/>
        <w:ind w:firstLine="540"/>
        <w:jc w:val="both"/>
      </w:pPr>
      <w:r>
        <w:rPr>
          <w:sz w:val="20"/>
        </w:rPr>
        <w:t xml:space="preserve">Абзац утратил силу. - </w:t>
      </w:r>
      <w:hyperlink w:history="0" r:id="rId736" w:tooltip="Постановление Кабинета Министров ЧР от 31.01.2023 N 50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w:t>
        </w:r>
      </w:hyperlink>
      <w:r>
        <w:rPr>
          <w:sz w:val="20"/>
        </w:rPr>
        <w:t xml:space="preserve"> Кабинета Министров ЧР от 31.01.2023 N 50.</w:t>
      </w:r>
    </w:p>
    <w:p>
      <w:pPr>
        <w:pStyle w:val="0"/>
        <w:spacing w:before="200" w:line-rule="auto"/>
        <w:ind w:firstLine="540"/>
        <w:jc w:val="both"/>
      </w:pPr>
      <w:r>
        <w:rPr>
          <w:sz w:val="20"/>
        </w:rPr>
        <w:t xml:space="preserve">Количество заявок, подаваемых участниками конкурсного отбора, не ограничено.</w:t>
      </w:r>
    </w:p>
    <w:p>
      <w:pPr>
        <w:pStyle w:val="0"/>
        <w:jc w:val="both"/>
      </w:pPr>
      <w:r>
        <w:rPr>
          <w:sz w:val="20"/>
        </w:rPr>
        <w:t xml:space="preserve">(в ред. </w:t>
      </w:r>
      <w:hyperlink w:history="0" r:id="rId737" w:tooltip="Постановление Кабинета Министров ЧР от 31.01.2023 N 50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31.01.2023 N 50)</w:t>
      </w:r>
    </w:p>
    <w:p>
      <w:pPr>
        <w:pStyle w:val="0"/>
        <w:spacing w:before="200" w:line-rule="auto"/>
        <w:ind w:firstLine="540"/>
        <w:jc w:val="both"/>
      </w:pPr>
      <w:r>
        <w:rPr>
          <w:sz w:val="20"/>
        </w:rPr>
        <w:t xml:space="preserve">4. Конкурсный отбор осуществляется конкурсной комиссией по отбору проектов развития спортивной инфраструктуры на территории Чувашской Республики (далее - конкурсная комиссия), состав которой утверждается распоряжением Кабинета Министров Чувашской Республики по предложению организатора конкурсного отбора.</w:t>
      </w:r>
    </w:p>
    <w:p>
      <w:pPr>
        <w:pStyle w:val="0"/>
        <w:spacing w:before="200" w:line-rule="auto"/>
        <w:ind w:firstLine="540"/>
        <w:jc w:val="both"/>
      </w:pPr>
      <w:r>
        <w:rPr>
          <w:sz w:val="20"/>
        </w:rPr>
        <w:t xml:space="preserve">5. Деятельность конкурсной комиссии определяется </w:t>
      </w:r>
      <w:hyperlink w:history="0" w:anchor="P10039" w:tooltip="ПОЛОЖЕНИЕ">
        <w:r>
          <w:rPr>
            <w:sz w:val="20"/>
            <w:color w:val="0000ff"/>
          </w:rPr>
          <w:t xml:space="preserve">Положением</w:t>
        </w:r>
      </w:hyperlink>
      <w:r>
        <w:rPr>
          <w:sz w:val="20"/>
        </w:rPr>
        <w:t xml:space="preserve"> о конкурсной комиссии по отбору проектов развития спортивной инфраструктуры на территории Чувашской Республики, приведенным в приложении N 8 к подпрограмме.</w:t>
      </w:r>
    </w:p>
    <w:bookmarkStart w:id="9637" w:name="P9637"/>
    <w:bookmarkEnd w:id="9637"/>
    <w:p>
      <w:pPr>
        <w:pStyle w:val="0"/>
        <w:spacing w:before="200" w:line-rule="auto"/>
        <w:ind w:firstLine="540"/>
        <w:jc w:val="both"/>
      </w:pPr>
      <w:r>
        <w:rPr>
          <w:sz w:val="20"/>
        </w:rPr>
        <w:t xml:space="preserve">6. Целями конкурсного отбора являются:</w:t>
      </w:r>
    </w:p>
    <w:p>
      <w:pPr>
        <w:pStyle w:val="0"/>
        <w:spacing w:before="200" w:line-rule="auto"/>
        <w:ind w:firstLine="540"/>
        <w:jc w:val="both"/>
      </w:pPr>
      <w:r>
        <w:rPr>
          <w:sz w:val="20"/>
        </w:rPr>
        <w:t xml:space="preserve">увеличение доли граждан, систематически занимающихся физической культурой и спортом;</w:t>
      </w:r>
    </w:p>
    <w:p>
      <w:pPr>
        <w:pStyle w:val="0"/>
        <w:spacing w:before="200" w:line-rule="auto"/>
        <w:ind w:firstLine="540"/>
        <w:jc w:val="both"/>
      </w:pPr>
      <w:r>
        <w:rPr>
          <w:sz w:val="20"/>
        </w:rPr>
        <w:t xml:space="preserve">повышение уровня обеспеченности населения муниципального округа (городского округа) спортивными сооружениями исходя из единовременной пропускной способности объектов спорта;</w:t>
      </w:r>
    </w:p>
    <w:p>
      <w:pPr>
        <w:pStyle w:val="0"/>
        <w:jc w:val="both"/>
      </w:pPr>
      <w:r>
        <w:rPr>
          <w:sz w:val="20"/>
        </w:rPr>
        <w:t xml:space="preserve">(в ред. </w:t>
      </w:r>
      <w:hyperlink w:history="0" r:id="rId738"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07.12.2022 N 654)</w:t>
      </w:r>
    </w:p>
    <w:p>
      <w:pPr>
        <w:pStyle w:val="0"/>
        <w:spacing w:before="200" w:line-rule="auto"/>
        <w:ind w:firstLine="540"/>
        <w:jc w:val="both"/>
      </w:pPr>
      <w:r>
        <w:rPr>
          <w:sz w:val="20"/>
        </w:rPr>
        <w:t xml:space="preserve">определение проектов для предоставления субсидий из республиканского бюджета Чувашской Республики бюджетам муниципальных округов и бюджетам городских округов на создание объектов спортивной инфраструктуры и их оснащение спортивно-технологическим оборудованием в рамках подпрограммы.</w:t>
      </w:r>
    </w:p>
    <w:p>
      <w:pPr>
        <w:pStyle w:val="0"/>
        <w:jc w:val="both"/>
      </w:pPr>
      <w:r>
        <w:rPr>
          <w:sz w:val="20"/>
        </w:rPr>
        <w:t xml:space="preserve">(в ред. </w:t>
      </w:r>
      <w:hyperlink w:history="0" r:id="rId739"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07.12.2022 N 654)</w:t>
      </w:r>
    </w:p>
    <w:p>
      <w:pPr>
        <w:pStyle w:val="0"/>
        <w:spacing w:before="200" w:line-rule="auto"/>
        <w:ind w:firstLine="540"/>
        <w:jc w:val="both"/>
      </w:pPr>
      <w:r>
        <w:rPr>
          <w:sz w:val="20"/>
        </w:rPr>
        <w:t xml:space="preserve">7. К конкурсному отбору проектов по созданию площадок ГТО допускаются проекты, удовлетворяющие следующим требованиям:</w:t>
      </w:r>
    </w:p>
    <w:p>
      <w:pPr>
        <w:pStyle w:val="0"/>
        <w:spacing w:before="200" w:line-rule="auto"/>
        <w:ind w:firstLine="540"/>
        <w:jc w:val="both"/>
      </w:pPr>
      <w:r>
        <w:rPr>
          <w:sz w:val="20"/>
        </w:rPr>
        <w:t xml:space="preserve">1) проекты направлены на повышение уровня обеспеченности населения муниципального округа спортивными сооружениями исходя из единовременной пропускной способности объектов спорта;</w:t>
      </w:r>
    </w:p>
    <w:p>
      <w:pPr>
        <w:pStyle w:val="0"/>
        <w:jc w:val="both"/>
      </w:pPr>
      <w:r>
        <w:rPr>
          <w:sz w:val="20"/>
        </w:rPr>
        <w:t xml:space="preserve">(в ред. </w:t>
      </w:r>
      <w:hyperlink w:history="0" r:id="rId740"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07.12.2022 N 654)</w:t>
      </w:r>
    </w:p>
    <w:p>
      <w:pPr>
        <w:pStyle w:val="0"/>
        <w:spacing w:before="200" w:line-rule="auto"/>
        <w:ind w:firstLine="540"/>
        <w:jc w:val="both"/>
      </w:pPr>
      <w:r>
        <w:rPr>
          <w:sz w:val="20"/>
        </w:rPr>
        <w:t xml:space="preserve">2) на территории муниципального округа создан центр тестирования Всероссийского физкультурно-спортивного комплекса "Готов к труду и обороне" (ГТО);</w:t>
      </w:r>
    </w:p>
    <w:p>
      <w:pPr>
        <w:pStyle w:val="0"/>
        <w:jc w:val="both"/>
      </w:pPr>
      <w:r>
        <w:rPr>
          <w:sz w:val="20"/>
        </w:rPr>
        <w:t xml:space="preserve">(в ред. </w:t>
      </w:r>
      <w:hyperlink w:history="0" r:id="rId741"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07.12.2022 N 654)</w:t>
      </w:r>
    </w:p>
    <w:p>
      <w:pPr>
        <w:pStyle w:val="0"/>
        <w:spacing w:before="200" w:line-rule="auto"/>
        <w:ind w:firstLine="540"/>
        <w:jc w:val="both"/>
      </w:pPr>
      <w:r>
        <w:rPr>
          <w:sz w:val="20"/>
        </w:rPr>
        <w:t xml:space="preserve">3) утратил силу. - </w:t>
      </w:r>
      <w:hyperlink w:history="0" r:id="rId742" w:tooltip="Постановление Кабинета Министров ЧР от 25.05.2022 N 229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w:t>
        </w:r>
      </w:hyperlink>
      <w:r>
        <w:rPr>
          <w:sz w:val="20"/>
        </w:rPr>
        <w:t xml:space="preserve"> Кабинета Министров ЧР от 25.05.2022 N 229;</w:t>
      </w:r>
    </w:p>
    <w:p>
      <w:pPr>
        <w:pStyle w:val="0"/>
        <w:spacing w:before="200" w:line-rule="auto"/>
        <w:ind w:firstLine="540"/>
        <w:jc w:val="both"/>
      </w:pPr>
      <w:r>
        <w:rPr>
          <w:sz w:val="20"/>
        </w:rPr>
        <w:t xml:space="preserve">4) реализация проекта осуществляется с привлечением средств бюджета муниципального округа;</w:t>
      </w:r>
    </w:p>
    <w:p>
      <w:pPr>
        <w:pStyle w:val="0"/>
        <w:jc w:val="both"/>
      </w:pPr>
      <w:r>
        <w:rPr>
          <w:sz w:val="20"/>
        </w:rPr>
        <w:t xml:space="preserve">(в ред. </w:t>
      </w:r>
      <w:hyperlink w:history="0" r:id="rId743"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07.12.2022 N 654)</w:t>
      </w:r>
    </w:p>
    <w:p>
      <w:pPr>
        <w:pStyle w:val="0"/>
        <w:spacing w:before="200" w:line-rule="auto"/>
        <w:ind w:firstLine="540"/>
        <w:jc w:val="both"/>
      </w:pPr>
      <w:r>
        <w:rPr>
          <w:sz w:val="20"/>
        </w:rPr>
        <w:t xml:space="preserve">5) проект реализуется в муниципальном округе администрацией которого с организатором конкурсного отбора заключено соглашение о взаимодействии в сфере развития физической культуры и спорта в Чувашской Республике;</w:t>
      </w:r>
    </w:p>
    <w:p>
      <w:pPr>
        <w:pStyle w:val="0"/>
        <w:jc w:val="both"/>
      </w:pPr>
      <w:r>
        <w:rPr>
          <w:sz w:val="20"/>
        </w:rPr>
        <w:t xml:space="preserve">(в ред. </w:t>
      </w:r>
      <w:hyperlink w:history="0" r:id="rId744"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07.12.2022 N 654)</w:t>
      </w:r>
    </w:p>
    <w:p>
      <w:pPr>
        <w:pStyle w:val="0"/>
        <w:spacing w:before="200" w:line-rule="auto"/>
        <w:ind w:firstLine="540"/>
        <w:jc w:val="both"/>
      </w:pPr>
      <w:r>
        <w:rPr>
          <w:sz w:val="20"/>
        </w:rPr>
        <w:t xml:space="preserve">6) реализация проекта осуществляется в пределах одного финансового года.</w:t>
      </w:r>
    </w:p>
    <w:p>
      <w:pPr>
        <w:pStyle w:val="0"/>
        <w:spacing w:before="200" w:line-rule="auto"/>
        <w:ind w:firstLine="540"/>
        <w:jc w:val="both"/>
      </w:pPr>
      <w:r>
        <w:rPr>
          <w:sz w:val="20"/>
        </w:rPr>
        <w:t xml:space="preserve">8. К конкурсному отбору проектов по созданию или модернизации ФОКОТ допускаются проекты, удовлетворяющие следующим требованиям:</w:t>
      </w:r>
    </w:p>
    <w:p>
      <w:pPr>
        <w:pStyle w:val="0"/>
        <w:spacing w:before="200" w:line-rule="auto"/>
        <w:ind w:firstLine="540"/>
        <w:jc w:val="both"/>
      </w:pPr>
      <w:r>
        <w:rPr>
          <w:sz w:val="20"/>
        </w:rPr>
        <w:t xml:space="preserve">1) проекты направлены на повышение уровня обеспеченности населения муниципального округа (городского округа) спортивными сооружениями исходя из единовременной пропускной способности объектов спорта;</w:t>
      </w:r>
    </w:p>
    <w:p>
      <w:pPr>
        <w:pStyle w:val="0"/>
        <w:jc w:val="both"/>
      </w:pPr>
      <w:r>
        <w:rPr>
          <w:sz w:val="20"/>
        </w:rPr>
        <w:t xml:space="preserve">(в ред. </w:t>
      </w:r>
      <w:hyperlink w:history="0" r:id="rId745"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07.12.2022 N 654)</w:t>
      </w:r>
    </w:p>
    <w:p>
      <w:pPr>
        <w:pStyle w:val="0"/>
        <w:spacing w:before="200" w:line-rule="auto"/>
        <w:ind w:firstLine="540"/>
        <w:jc w:val="both"/>
      </w:pPr>
      <w:r>
        <w:rPr>
          <w:sz w:val="20"/>
        </w:rPr>
        <w:t xml:space="preserve">2) в муниципальном округе (городском округе) создан центр развития внешкольного спорта;</w:t>
      </w:r>
    </w:p>
    <w:p>
      <w:pPr>
        <w:pStyle w:val="0"/>
        <w:jc w:val="both"/>
      </w:pPr>
      <w:r>
        <w:rPr>
          <w:sz w:val="20"/>
        </w:rPr>
        <w:t xml:space="preserve">(в ред. </w:t>
      </w:r>
      <w:hyperlink w:history="0" r:id="rId746"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07.12.2022 N 654)</w:t>
      </w:r>
    </w:p>
    <w:p>
      <w:pPr>
        <w:pStyle w:val="0"/>
        <w:spacing w:before="200" w:line-rule="auto"/>
        <w:ind w:firstLine="540"/>
        <w:jc w:val="both"/>
      </w:pPr>
      <w:r>
        <w:rPr>
          <w:sz w:val="20"/>
        </w:rPr>
        <w:t xml:space="preserve">3) реализация проекта осуществляется с привлечением средств бюджета муниципального округа (городского округа);</w:t>
      </w:r>
    </w:p>
    <w:p>
      <w:pPr>
        <w:pStyle w:val="0"/>
        <w:jc w:val="both"/>
      </w:pPr>
      <w:r>
        <w:rPr>
          <w:sz w:val="20"/>
        </w:rPr>
        <w:t xml:space="preserve">(в ред. </w:t>
      </w:r>
      <w:hyperlink w:history="0" r:id="rId747"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07.12.2022 N 654)</w:t>
      </w:r>
    </w:p>
    <w:p>
      <w:pPr>
        <w:pStyle w:val="0"/>
        <w:spacing w:before="200" w:line-rule="auto"/>
        <w:ind w:firstLine="540"/>
        <w:jc w:val="both"/>
      </w:pPr>
      <w:r>
        <w:rPr>
          <w:sz w:val="20"/>
        </w:rPr>
        <w:t xml:space="preserve">4) проект реализуется в муниципальном округе (городском округе), администрацией которого с организатором конкурсного отбора заключено соглашение о взаимодействии в сфере развития физической культуры и спорта в Чувашской Республике;</w:t>
      </w:r>
    </w:p>
    <w:p>
      <w:pPr>
        <w:pStyle w:val="0"/>
        <w:jc w:val="both"/>
      </w:pPr>
      <w:r>
        <w:rPr>
          <w:sz w:val="20"/>
        </w:rPr>
        <w:t xml:space="preserve">(в ред. </w:t>
      </w:r>
      <w:hyperlink w:history="0" r:id="rId748"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07.12.2022 N 654)</w:t>
      </w:r>
    </w:p>
    <w:p>
      <w:pPr>
        <w:pStyle w:val="0"/>
        <w:spacing w:before="200" w:line-rule="auto"/>
        <w:ind w:firstLine="540"/>
        <w:jc w:val="both"/>
      </w:pPr>
      <w:r>
        <w:rPr>
          <w:sz w:val="20"/>
        </w:rPr>
        <w:t xml:space="preserve">5) реализация проекта осуществляется в пределах одного финансового года.</w:t>
      </w:r>
    </w:p>
    <w:bookmarkStart w:id="9664" w:name="P9664"/>
    <w:bookmarkEnd w:id="9664"/>
    <w:p>
      <w:pPr>
        <w:pStyle w:val="0"/>
        <w:spacing w:before="200" w:line-rule="auto"/>
        <w:ind w:firstLine="540"/>
        <w:jc w:val="both"/>
      </w:pPr>
      <w:r>
        <w:rPr>
          <w:sz w:val="20"/>
        </w:rPr>
        <w:t xml:space="preserve">9. К конкурсному отбору не допускаются проекты, финансирование которых осуществляется за счет средств республиканского бюджета Чувашской Республики в рамках других направлений поддержки.</w:t>
      </w:r>
    </w:p>
    <w:p>
      <w:pPr>
        <w:pStyle w:val="0"/>
        <w:spacing w:before="200" w:line-rule="auto"/>
        <w:ind w:firstLine="540"/>
        <w:jc w:val="both"/>
      </w:pPr>
      <w:r>
        <w:rPr>
          <w:sz w:val="20"/>
        </w:rPr>
        <w:t xml:space="preserve">10. Организатор конкурсного отбора осуществляет:</w:t>
      </w:r>
    </w:p>
    <w:p>
      <w:pPr>
        <w:pStyle w:val="0"/>
        <w:spacing w:before="200" w:line-rule="auto"/>
        <w:ind w:firstLine="540"/>
        <w:jc w:val="both"/>
      </w:pPr>
      <w:r>
        <w:rPr>
          <w:sz w:val="20"/>
        </w:rPr>
        <w:t xml:space="preserve">размещение на своем официальном сайте на Портале органов власти Чувашской Республики в информационно-телекоммуникационной сети "Интернет" (далее - официальный сайт) извещения о порядке проведения, условиях конкурсного отбора, сроках начала и окончания приема заявок на участие в конкурсном отборе (далее соответственно - извещение, заявка), рассылку указанной информации в письменной форме в администрации муниципальных округов (городских округов);</w:t>
      </w:r>
    </w:p>
    <w:p>
      <w:pPr>
        <w:pStyle w:val="0"/>
        <w:jc w:val="both"/>
      </w:pPr>
      <w:r>
        <w:rPr>
          <w:sz w:val="20"/>
        </w:rPr>
        <w:t xml:space="preserve">(в ред. </w:t>
      </w:r>
      <w:hyperlink w:history="0" r:id="rId749"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07.12.2022 N 654)</w:t>
      </w:r>
    </w:p>
    <w:p>
      <w:pPr>
        <w:pStyle w:val="0"/>
        <w:spacing w:before="200" w:line-rule="auto"/>
        <w:ind w:firstLine="540"/>
        <w:jc w:val="both"/>
      </w:pPr>
      <w:r>
        <w:rPr>
          <w:sz w:val="20"/>
        </w:rPr>
        <w:t xml:space="preserve">прием и регистрацию заявок в течение 30 календарных дней со дня опубликования извещения;</w:t>
      </w:r>
    </w:p>
    <w:p>
      <w:pPr>
        <w:pStyle w:val="0"/>
        <w:spacing w:before="200" w:line-rule="auto"/>
        <w:ind w:firstLine="540"/>
        <w:jc w:val="both"/>
      </w:pPr>
      <w:r>
        <w:rPr>
          <w:sz w:val="20"/>
        </w:rPr>
        <w:t xml:space="preserve">учет и хранение представленных на конкурсный отбор документов;</w:t>
      </w:r>
    </w:p>
    <w:p>
      <w:pPr>
        <w:pStyle w:val="0"/>
        <w:spacing w:before="200" w:line-rule="auto"/>
        <w:ind w:firstLine="540"/>
        <w:jc w:val="both"/>
      </w:pPr>
      <w:r>
        <w:rPr>
          <w:sz w:val="20"/>
        </w:rPr>
        <w:t xml:space="preserve">ведение реестра заявок путем их регистрации в течение одного рабочего дня со дня их поступления организатору конкурсного отбора в системе электронного документооборота;</w:t>
      </w:r>
    </w:p>
    <w:p>
      <w:pPr>
        <w:pStyle w:val="0"/>
        <w:spacing w:before="200" w:line-rule="auto"/>
        <w:ind w:firstLine="540"/>
        <w:jc w:val="both"/>
      </w:pPr>
      <w:r>
        <w:rPr>
          <w:sz w:val="20"/>
        </w:rPr>
        <w:t xml:space="preserve">размещение на официальном сайте решений конкурсной комиссии.</w:t>
      </w:r>
    </w:p>
    <w:p>
      <w:pPr>
        <w:pStyle w:val="0"/>
        <w:spacing w:before="200" w:line-rule="auto"/>
        <w:ind w:firstLine="540"/>
        <w:jc w:val="both"/>
      </w:pPr>
      <w:r>
        <w:rPr>
          <w:sz w:val="20"/>
        </w:rPr>
        <w:t xml:space="preserve">Извещение о проведении конкурсного отбора должно содержать следующую информацию:</w:t>
      </w:r>
    </w:p>
    <w:p>
      <w:pPr>
        <w:pStyle w:val="0"/>
        <w:spacing w:before="200" w:line-rule="auto"/>
        <w:ind w:firstLine="540"/>
        <w:jc w:val="both"/>
      </w:pPr>
      <w:r>
        <w:rPr>
          <w:sz w:val="20"/>
        </w:rPr>
        <w:t xml:space="preserve">наименование и адрес организатора конкурсного отбора;</w:t>
      </w:r>
    </w:p>
    <w:p>
      <w:pPr>
        <w:pStyle w:val="0"/>
        <w:spacing w:before="200" w:line-rule="auto"/>
        <w:ind w:firstLine="540"/>
        <w:jc w:val="both"/>
      </w:pPr>
      <w:r>
        <w:rPr>
          <w:sz w:val="20"/>
        </w:rPr>
        <w:t xml:space="preserve">адрес, дату, время начала и окончания приема заявок;</w:t>
      </w:r>
    </w:p>
    <w:p>
      <w:pPr>
        <w:pStyle w:val="0"/>
        <w:spacing w:before="200" w:line-rule="auto"/>
        <w:ind w:firstLine="540"/>
        <w:jc w:val="both"/>
      </w:pPr>
      <w:r>
        <w:rPr>
          <w:sz w:val="20"/>
        </w:rPr>
        <w:t xml:space="preserve">перечень документов, представляемых на конкурсный отбор, и требования к их оформлению;</w:t>
      </w:r>
    </w:p>
    <w:p>
      <w:pPr>
        <w:pStyle w:val="0"/>
        <w:spacing w:before="200" w:line-rule="auto"/>
        <w:ind w:firstLine="540"/>
        <w:jc w:val="both"/>
      </w:pPr>
      <w:r>
        <w:rPr>
          <w:sz w:val="20"/>
        </w:rPr>
        <w:t xml:space="preserve">контактные данные;</w:t>
      </w:r>
    </w:p>
    <w:p>
      <w:pPr>
        <w:pStyle w:val="0"/>
        <w:spacing w:before="200" w:line-rule="auto"/>
        <w:ind w:firstLine="540"/>
        <w:jc w:val="both"/>
      </w:pPr>
      <w:r>
        <w:rPr>
          <w:sz w:val="20"/>
        </w:rPr>
        <w:t xml:space="preserve">порядок проведения и условия конкурсного отбора.</w:t>
      </w:r>
    </w:p>
    <w:p>
      <w:pPr>
        <w:pStyle w:val="0"/>
        <w:spacing w:before="200" w:line-rule="auto"/>
        <w:ind w:firstLine="540"/>
        <w:jc w:val="both"/>
      </w:pPr>
      <w:r>
        <w:rPr>
          <w:sz w:val="20"/>
        </w:rPr>
        <w:t xml:space="preserve">11. Критериями конкурсного отбора проектов по созданию площадок ГТО являются:</w:t>
      </w:r>
    </w:p>
    <w:p>
      <w:pPr>
        <w:pStyle w:val="0"/>
        <w:spacing w:before="200" w:line-rule="auto"/>
        <w:ind w:firstLine="540"/>
        <w:jc w:val="both"/>
      </w:pPr>
      <w:r>
        <w:rPr>
          <w:sz w:val="20"/>
        </w:rPr>
        <w:t xml:space="preserve">1) доля граждан, систематически занимающихся физической культурой и спортом, в общей численности населения муниципального округа по итогам года, предшествующего году подачи заявки;</w:t>
      </w:r>
    </w:p>
    <w:p>
      <w:pPr>
        <w:pStyle w:val="0"/>
        <w:jc w:val="both"/>
      </w:pPr>
      <w:r>
        <w:rPr>
          <w:sz w:val="20"/>
        </w:rPr>
        <w:t xml:space="preserve">(в ред. </w:t>
      </w:r>
      <w:hyperlink w:history="0" r:id="rId750"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07.12.2022 N 654)</w:t>
      </w:r>
    </w:p>
    <w:p>
      <w:pPr>
        <w:pStyle w:val="0"/>
        <w:spacing w:before="200" w:line-rule="auto"/>
        <w:ind w:firstLine="540"/>
        <w:jc w:val="both"/>
      </w:pPr>
      <w:r>
        <w:rPr>
          <w:sz w:val="20"/>
        </w:rPr>
        <w:t xml:space="preserve">2) уровень обеспеченности населения муниципального округа спортивными сооружениями исходя из единовременной пропускной способности объектов спорта по итогам года, предшествующего году подачи заявки;</w:t>
      </w:r>
    </w:p>
    <w:p>
      <w:pPr>
        <w:pStyle w:val="0"/>
        <w:jc w:val="both"/>
      </w:pPr>
      <w:r>
        <w:rPr>
          <w:sz w:val="20"/>
        </w:rPr>
        <w:t xml:space="preserve">(в ред. </w:t>
      </w:r>
      <w:hyperlink w:history="0" r:id="rId751"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07.12.2022 N 654)</w:t>
      </w:r>
    </w:p>
    <w:p>
      <w:pPr>
        <w:pStyle w:val="0"/>
        <w:spacing w:before="200" w:line-rule="auto"/>
        <w:ind w:firstLine="540"/>
        <w:jc w:val="both"/>
      </w:pPr>
      <w:r>
        <w:rPr>
          <w:sz w:val="20"/>
        </w:rPr>
        <w:t xml:space="preserve">3) итоги ежегодного смотра-конкурса на лучшую постановку работы центров тестирования Всероссийского физкультурно-спортивного комплекса "Готов к труду и обороне" (ГТО) по итогам года, предшествующего году подачи заявки.</w:t>
      </w:r>
    </w:p>
    <w:p>
      <w:pPr>
        <w:pStyle w:val="0"/>
        <w:spacing w:before="200" w:line-rule="auto"/>
        <w:ind w:firstLine="540"/>
        <w:jc w:val="both"/>
      </w:pPr>
      <w:r>
        <w:rPr>
          <w:sz w:val="20"/>
        </w:rPr>
        <w:t xml:space="preserve">12. Критериями конкурсного отбора проектов по созданию или модернизации ФОКОТ являются:</w:t>
      </w:r>
    </w:p>
    <w:p>
      <w:pPr>
        <w:pStyle w:val="0"/>
        <w:spacing w:before="200" w:line-rule="auto"/>
        <w:ind w:firstLine="540"/>
        <w:jc w:val="both"/>
      </w:pPr>
      <w:r>
        <w:rPr>
          <w:sz w:val="20"/>
        </w:rPr>
        <w:t xml:space="preserve">1) доля граждан, систематически занимающихся физической культурой и спортом, в общей численности населения муниципального округа (городского округа) по итогам года, предшествующего году подачи заявки;</w:t>
      </w:r>
    </w:p>
    <w:p>
      <w:pPr>
        <w:pStyle w:val="0"/>
        <w:jc w:val="both"/>
      </w:pPr>
      <w:r>
        <w:rPr>
          <w:sz w:val="20"/>
        </w:rPr>
        <w:t xml:space="preserve">(в ред. </w:t>
      </w:r>
      <w:hyperlink w:history="0" r:id="rId752"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07.12.2022 N 654)</w:t>
      </w:r>
    </w:p>
    <w:p>
      <w:pPr>
        <w:pStyle w:val="0"/>
        <w:spacing w:before="200" w:line-rule="auto"/>
        <w:ind w:firstLine="540"/>
        <w:jc w:val="both"/>
      </w:pPr>
      <w:r>
        <w:rPr>
          <w:sz w:val="20"/>
        </w:rPr>
        <w:t xml:space="preserve">2) уровень обеспеченности населения муниципального округа (городского округа) спортивными сооружениями исходя из единовременной пропускной способности объектов спорта по итогам года, предшествующего году подачи заявки;</w:t>
      </w:r>
    </w:p>
    <w:p>
      <w:pPr>
        <w:pStyle w:val="0"/>
        <w:jc w:val="both"/>
      </w:pPr>
      <w:r>
        <w:rPr>
          <w:sz w:val="20"/>
        </w:rPr>
        <w:t xml:space="preserve">(в ред. </w:t>
      </w:r>
      <w:hyperlink w:history="0" r:id="rId753"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07.12.2022 N 654)</w:t>
      </w:r>
    </w:p>
    <w:p>
      <w:pPr>
        <w:pStyle w:val="0"/>
        <w:spacing w:before="200" w:line-rule="auto"/>
        <w:ind w:firstLine="540"/>
        <w:jc w:val="both"/>
      </w:pPr>
      <w:r>
        <w:rPr>
          <w:sz w:val="20"/>
        </w:rPr>
        <w:t xml:space="preserve">3) наличие проекта в </w:t>
      </w:r>
      <w:hyperlink w:history="0" r:id="rId754" w:tooltip="Распоряжение Кабинета Министров ЧР от 31.05.2021 N 428-р &lt;О Плане мероприятий по реализации Стратегии социально-экономического развития Чувашской Республики до 2035 года&gt; {КонсультантПлюс}">
        <w:r>
          <w:rPr>
            <w:sz w:val="20"/>
            <w:color w:val="0000ff"/>
          </w:rPr>
          <w:t xml:space="preserve">плане</w:t>
        </w:r>
      </w:hyperlink>
      <w:r>
        <w:rPr>
          <w:sz w:val="20"/>
        </w:rPr>
        <w:t xml:space="preserve"> мероприятий на 2021 - 2025 годы по реализации Стратегии социально-экономического развития Чувашской Республики до 2035 года, утвержденном распоряжением Кабинета Министров Чувашской Республики от 31 мая 2021 г. N 428-р.</w:t>
      </w:r>
    </w:p>
    <w:bookmarkStart w:id="9690" w:name="P9690"/>
    <w:bookmarkEnd w:id="9690"/>
    <w:p>
      <w:pPr>
        <w:pStyle w:val="0"/>
        <w:spacing w:before="200" w:line-rule="auto"/>
        <w:ind w:firstLine="540"/>
        <w:jc w:val="both"/>
      </w:pPr>
      <w:r>
        <w:rPr>
          <w:sz w:val="20"/>
        </w:rPr>
        <w:t xml:space="preserve">13. Участник конкурсного отбора представляет организатору конкурсного отбора </w:t>
      </w:r>
      <w:hyperlink w:history="0" w:anchor="P9726" w:tooltip="                                  ЗАЯВКА">
        <w:r>
          <w:rPr>
            <w:sz w:val="20"/>
            <w:color w:val="0000ff"/>
          </w:rPr>
          <w:t xml:space="preserve">заявку</w:t>
        </w:r>
      </w:hyperlink>
      <w:r>
        <w:rPr>
          <w:sz w:val="20"/>
        </w:rPr>
        <w:t xml:space="preserve"> по форме согласно приложению N 1 к настоящему Порядку с приложением </w:t>
      </w:r>
      <w:hyperlink w:history="0" w:anchor="P9874" w:tooltip="                            ПЕРЕЧЕНЬ ДОКУМЕНТОВ">
        <w:r>
          <w:rPr>
            <w:sz w:val="20"/>
            <w:color w:val="0000ff"/>
          </w:rPr>
          <w:t xml:space="preserve">документов</w:t>
        </w:r>
      </w:hyperlink>
      <w:r>
        <w:rPr>
          <w:sz w:val="20"/>
        </w:rPr>
        <w:t xml:space="preserve">, указанных в приложении N 2 к настоящему Порядку.</w:t>
      </w:r>
    </w:p>
    <w:p>
      <w:pPr>
        <w:pStyle w:val="0"/>
        <w:spacing w:before="200" w:line-rule="auto"/>
        <w:ind w:firstLine="540"/>
        <w:jc w:val="both"/>
      </w:pPr>
      <w:r>
        <w:rPr>
          <w:sz w:val="20"/>
        </w:rPr>
        <w:t xml:space="preserve">14. Участник конкурсного отбора дополнительно может представить материалы, подтверждающие актуальность и остроту проблемы, на решение которой направлена реализация проекта.</w:t>
      </w:r>
    </w:p>
    <w:p>
      <w:pPr>
        <w:pStyle w:val="0"/>
        <w:spacing w:before="200" w:line-rule="auto"/>
        <w:ind w:firstLine="540"/>
        <w:jc w:val="both"/>
      </w:pPr>
      <w:r>
        <w:rPr>
          <w:sz w:val="20"/>
        </w:rPr>
        <w:t xml:space="preserve">Участник конкурсного отбора гарантирует, что вся информация, содержащаяся в заявке и прилагаемых к ней документах, является подлинной и достоверной.</w:t>
      </w:r>
    </w:p>
    <w:p>
      <w:pPr>
        <w:pStyle w:val="0"/>
        <w:spacing w:before="200" w:line-rule="auto"/>
        <w:ind w:firstLine="540"/>
        <w:jc w:val="both"/>
      </w:pPr>
      <w:r>
        <w:rPr>
          <w:sz w:val="20"/>
        </w:rPr>
        <w:t xml:space="preserve">15. Заявка и документы представляются организатору конкурсного отбора в сроки, указанные в извещении, на бумажном носителе в прошитом и пронумерованном виде.</w:t>
      </w:r>
    </w:p>
    <w:p>
      <w:pPr>
        <w:pStyle w:val="0"/>
        <w:spacing w:before="200" w:line-rule="auto"/>
        <w:ind w:firstLine="540"/>
        <w:jc w:val="both"/>
      </w:pPr>
      <w:r>
        <w:rPr>
          <w:sz w:val="20"/>
        </w:rPr>
        <w:t xml:space="preserve">16. Участник конкурсного отбора имеет право отозвать свою заявку, сообщив об этом письменно организатору конкурсного отбора до окончания срока приема заявок, и отказаться от участия в конкурсном отборе.</w:t>
      </w:r>
    </w:p>
    <w:p>
      <w:pPr>
        <w:pStyle w:val="0"/>
        <w:spacing w:before="200" w:line-rule="auto"/>
        <w:ind w:firstLine="540"/>
        <w:jc w:val="both"/>
      </w:pPr>
      <w:r>
        <w:rPr>
          <w:sz w:val="20"/>
        </w:rPr>
        <w:t xml:space="preserve">17. Оценка проектов осуществляется конкурсной комиссией в соответствии с балльной </w:t>
      </w:r>
      <w:hyperlink w:history="0" w:anchor="P9954" w:tooltip="БАЛЛЬНАЯ ШКАЛА">
        <w:r>
          <w:rPr>
            <w:sz w:val="20"/>
            <w:color w:val="0000ff"/>
          </w:rPr>
          <w:t xml:space="preserve">шкалой</w:t>
        </w:r>
      </w:hyperlink>
      <w:r>
        <w:rPr>
          <w:sz w:val="20"/>
        </w:rPr>
        <w:t xml:space="preserve"> оценки проектов по созданию объектов спортивной инфраструктуры и их оснащению спортивно-технологическим оборудованием согласно приложению N 3 к настоящему Порядку.</w:t>
      </w:r>
    </w:p>
    <w:bookmarkStart w:id="9696" w:name="P9696"/>
    <w:bookmarkEnd w:id="9696"/>
    <w:p>
      <w:pPr>
        <w:pStyle w:val="0"/>
        <w:spacing w:before="200" w:line-rule="auto"/>
        <w:ind w:firstLine="540"/>
        <w:jc w:val="both"/>
      </w:pPr>
      <w:r>
        <w:rPr>
          <w:sz w:val="20"/>
        </w:rPr>
        <w:t xml:space="preserve">18. В срок не более пяти рабочих дней со дня окончания приема заявок конкурсная комиссия проверяет представленные в составе заявки документы на соответствие </w:t>
      </w:r>
      <w:hyperlink w:history="0" w:anchor="P9690" w:tooltip="13. Участник конкурсного отбора представляет организатору конкурсного отбора заявку по форме согласно приложению N 1 к настоящему Порядку с приложением документов, указанных в приложении N 2 к настоящему Порядку.">
        <w:r>
          <w:rPr>
            <w:sz w:val="20"/>
            <w:color w:val="0000ff"/>
          </w:rPr>
          <w:t xml:space="preserve">пункту 13</w:t>
        </w:r>
      </w:hyperlink>
      <w:r>
        <w:rPr>
          <w:sz w:val="20"/>
        </w:rPr>
        <w:t xml:space="preserve"> настоящего Порядка и </w:t>
      </w:r>
      <w:hyperlink w:history="0" w:anchor="P9874" w:tooltip="                            ПЕРЕЧЕНЬ ДОКУМЕНТОВ">
        <w:r>
          <w:rPr>
            <w:sz w:val="20"/>
            <w:color w:val="0000ff"/>
          </w:rPr>
          <w:t xml:space="preserve">приложению N 2</w:t>
        </w:r>
      </w:hyperlink>
      <w:r>
        <w:rPr>
          <w:sz w:val="20"/>
        </w:rPr>
        <w:t xml:space="preserve"> к настоящему Порядку. На данном этапе конкурсная комиссия также проводит определение объектов на соответствие целям и требованиям, указанным в </w:t>
      </w:r>
      <w:hyperlink w:history="0" w:anchor="P9637" w:tooltip="6. Целями конкурсного отбора являются:">
        <w:r>
          <w:rPr>
            <w:sz w:val="20"/>
            <w:color w:val="0000ff"/>
          </w:rPr>
          <w:t xml:space="preserve">пунктах 6</w:t>
        </w:r>
      </w:hyperlink>
      <w:r>
        <w:rPr>
          <w:sz w:val="20"/>
        </w:rPr>
        <w:t xml:space="preserve"> - </w:t>
      </w:r>
      <w:hyperlink w:history="0" w:anchor="P9664" w:tooltip="9. К конкурсному отбору не допускаются проекты, финансирование которых осуществляется за счет средств республиканского бюджета Чувашской Республики в рамках других направлений поддержки.">
        <w:r>
          <w:rPr>
            <w:sz w:val="20"/>
            <w:color w:val="0000ff"/>
          </w:rPr>
          <w:t xml:space="preserve">9</w:t>
        </w:r>
      </w:hyperlink>
      <w:r>
        <w:rPr>
          <w:sz w:val="20"/>
        </w:rPr>
        <w:t xml:space="preserve"> настоящего Порядка.</w:t>
      </w:r>
    </w:p>
    <w:p>
      <w:pPr>
        <w:pStyle w:val="0"/>
        <w:spacing w:before="200" w:line-rule="auto"/>
        <w:ind w:firstLine="540"/>
        <w:jc w:val="both"/>
      </w:pPr>
      <w:r>
        <w:rPr>
          <w:sz w:val="20"/>
        </w:rPr>
        <w:t xml:space="preserve">Конкурсная комиссия принимает решение об отказе в допуске проекта к участию в конкурсном отборе в случаях, если:</w:t>
      </w:r>
    </w:p>
    <w:p>
      <w:pPr>
        <w:pStyle w:val="0"/>
        <w:spacing w:before="200" w:line-rule="auto"/>
        <w:ind w:firstLine="540"/>
        <w:jc w:val="both"/>
      </w:pPr>
      <w:r>
        <w:rPr>
          <w:sz w:val="20"/>
        </w:rPr>
        <w:t xml:space="preserve">проект не соответствует целям и требованиям, указанным в </w:t>
      </w:r>
      <w:hyperlink w:history="0" w:anchor="P9637" w:tooltip="6. Целями конкурсного отбора являются:">
        <w:r>
          <w:rPr>
            <w:sz w:val="20"/>
            <w:color w:val="0000ff"/>
          </w:rPr>
          <w:t xml:space="preserve">пунктах 6</w:t>
        </w:r>
      </w:hyperlink>
      <w:r>
        <w:rPr>
          <w:sz w:val="20"/>
        </w:rPr>
        <w:t xml:space="preserve"> - </w:t>
      </w:r>
      <w:hyperlink w:history="0" w:anchor="P9664" w:tooltip="9. К конкурсному отбору не допускаются проекты, финансирование которых осуществляется за счет средств республиканского бюджета Чувашской Республики в рамках других направлений поддержки.">
        <w:r>
          <w:rPr>
            <w:sz w:val="20"/>
            <w:color w:val="0000ff"/>
          </w:rPr>
          <w:t xml:space="preserve">9</w:t>
        </w:r>
      </w:hyperlink>
      <w:r>
        <w:rPr>
          <w:sz w:val="20"/>
        </w:rPr>
        <w:t xml:space="preserve"> настоящего Порядка;</w:t>
      </w:r>
    </w:p>
    <w:p>
      <w:pPr>
        <w:pStyle w:val="0"/>
        <w:spacing w:before="200" w:line-rule="auto"/>
        <w:ind w:firstLine="540"/>
        <w:jc w:val="both"/>
      </w:pPr>
      <w:r>
        <w:rPr>
          <w:sz w:val="20"/>
        </w:rPr>
        <w:t xml:space="preserve">ненадлежащим образом оформлены документы, предусмотренные </w:t>
      </w:r>
      <w:hyperlink w:history="0" w:anchor="P9690" w:tooltip="13. Участник конкурсного отбора представляет организатору конкурсного отбора заявку по форме согласно приложению N 1 к настоящему Порядку с приложением документов, указанных в приложении N 2 к настоящему Порядку.">
        <w:r>
          <w:rPr>
            <w:sz w:val="20"/>
            <w:color w:val="0000ff"/>
          </w:rPr>
          <w:t xml:space="preserve">пунктом 13</w:t>
        </w:r>
      </w:hyperlink>
      <w:r>
        <w:rPr>
          <w:sz w:val="20"/>
        </w:rPr>
        <w:t xml:space="preserve"> настоящего Порядка;</w:t>
      </w:r>
    </w:p>
    <w:p>
      <w:pPr>
        <w:pStyle w:val="0"/>
        <w:spacing w:before="200" w:line-rule="auto"/>
        <w:ind w:firstLine="540"/>
        <w:jc w:val="both"/>
      </w:pPr>
      <w:r>
        <w:rPr>
          <w:sz w:val="20"/>
        </w:rPr>
        <w:t xml:space="preserve">не представлены </w:t>
      </w:r>
      <w:hyperlink w:history="0" w:anchor="P9874" w:tooltip="                            ПЕРЕЧЕНЬ ДОКУМЕНТОВ">
        <w:r>
          <w:rPr>
            <w:sz w:val="20"/>
            <w:color w:val="0000ff"/>
          </w:rPr>
          <w:t xml:space="preserve">документы</w:t>
        </w:r>
      </w:hyperlink>
      <w:r>
        <w:rPr>
          <w:sz w:val="20"/>
        </w:rPr>
        <w:t xml:space="preserve">, предусмотренные приложением N 2 к настоящему Порядку.</w:t>
      </w:r>
    </w:p>
    <w:p>
      <w:pPr>
        <w:pStyle w:val="0"/>
        <w:spacing w:before="200" w:line-rule="auto"/>
        <w:ind w:firstLine="540"/>
        <w:jc w:val="both"/>
      </w:pPr>
      <w:r>
        <w:rPr>
          <w:sz w:val="20"/>
        </w:rPr>
        <w:t xml:space="preserve">По результатам проверки поданных документов и проектов на соответствие целям и требованиям, указанным в </w:t>
      </w:r>
      <w:hyperlink w:history="0" w:anchor="P9637" w:tooltip="6. Целями конкурсного отбора являются:">
        <w:r>
          <w:rPr>
            <w:sz w:val="20"/>
            <w:color w:val="0000ff"/>
          </w:rPr>
          <w:t xml:space="preserve">пунктах 6</w:t>
        </w:r>
      </w:hyperlink>
      <w:r>
        <w:rPr>
          <w:sz w:val="20"/>
        </w:rPr>
        <w:t xml:space="preserve"> - </w:t>
      </w:r>
      <w:hyperlink w:history="0" w:anchor="P9664" w:tooltip="9. К конкурсному отбору не допускаются проекты, финансирование которых осуществляется за счет средств республиканского бюджета Чувашской Республики в рамках других направлений поддержки.">
        <w:r>
          <w:rPr>
            <w:sz w:val="20"/>
            <w:color w:val="0000ff"/>
          </w:rPr>
          <w:t xml:space="preserve">9</w:t>
        </w:r>
      </w:hyperlink>
      <w:r>
        <w:rPr>
          <w:sz w:val="20"/>
        </w:rPr>
        <w:t xml:space="preserve"> настоящего Порядка, конкурсной комиссией в срок, указанный в </w:t>
      </w:r>
      <w:hyperlink w:history="0" w:anchor="P9696" w:tooltip="18. В срок не более пяти рабочих дней со дня окончания приема заявок конкурсная комиссия проверяет представленные в составе заявки документы на соответствие пункту 13 настоящего Порядка и приложению N 2 к настоящему Порядку. На данном этапе конкурсная комиссия также проводит определение объектов на соответствие целям и требованиям, указанным в пунктах 6 - 9 настоящего Порядка.">
        <w:r>
          <w:rPr>
            <w:sz w:val="20"/>
            <w:color w:val="0000ff"/>
          </w:rPr>
          <w:t xml:space="preserve">абзаце первом</w:t>
        </w:r>
      </w:hyperlink>
      <w:r>
        <w:rPr>
          <w:sz w:val="20"/>
        </w:rPr>
        <w:t xml:space="preserve"> настоящего пункта, принимается решение о допуске (об отказе в допуске) проектов к участию в конкурсном отборе. Решение конкурсной комиссии оформляется протоколом, который подписывается всеми присутствующими на заседании членами конкурсной комиссии в течение трех рабочих дней со дня проведения заседания конкурсной комиссии. Протокол не позднее трех рабочих дней со дня его подписания размещается на официальном сайте.</w:t>
      </w:r>
    </w:p>
    <w:p>
      <w:pPr>
        <w:pStyle w:val="0"/>
        <w:spacing w:before="200" w:line-rule="auto"/>
        <w:ind w:firstLine="540"/>
        <w:jc w:val="both"/>
      </w:pPr>
      <w:r>
        <w:rPr>
          <w:sz w:val="20"/>
        </w:rPr>
        <w:t xml:space="preserve">19. В срок не более пяти рабочих дней со дня подписания протокола, указанного в </w:t>
      </w:r>
      <w:hyperlink w:history="0" w:anchor="P9696" w:tooltip="18. В срок не более пяти рабочих дней со дня окончания приема заявок конкурсная комиссия проверяет представленные в составе заявки документы на соответствие пункту 13 настоящего Порядка и приложению N 2 к настоящему Порядку. На данном этапе конкурсная комиссия также проводит определение объектов на соответствие целям и требованиям, указанным в пунктах 6 - 9 настоящего Порядка.">
        <w:r>
          <w:rPr>
            <w:sz w:val="20"/>
            <w:color w:val="0000ff"/>
          </w:rPr>
          <w:t xml:space="preserve">пункте 18</w:t>
        </w:r>
      </w:hyperlink>
      <w:r>
        <w:rPr>
          <w:sz w:val="20"/>
        </w:rPr>
        <w:t xml:space="preserve"> настоящего Порядка, конкурсная комиссия проводит конкурсный отбор проектов из числа допущенных к участию в конкурсном отборе с учетом балльной </w:t>
      </w:r>
      <w:hyperlink w:history="0" w:anchor="P9954" w:tooltip="БАЛЛЬНАЯ ШКАЛА">
        <w:r>
          <w:rPr>
            <w:sz w:val="20"/>
            <w:color w:val="0000ff"/>
          </w:rPr>
          <w:t xml:space="preserve">шкалы</w:t>
        </w:r>
      </w:hyperlink>
      <w:r>
        <w:rPr>
          <w:sz w:val="20"/>
        </w:rPr>
        <w:t xml:space="preserve"> оценки проектов по созданию объектов спортивной инфраструктуры и их оснащению спортивно-технологическим оборудованием согласно приложению N 3 к настоящему Порядку.</w:t>
      </w:r>
    </w:p>
    <w:p>
      <w:pPr>
        <w:pStyle w:val="0"/>
        <w:spacing w:before="200" w:line-rule="auto"/>
        <w:ind w:firstLine="540"/>
        <w:jc w:val="both"/>
      </w:pPr>
      <w:r>
        <w:rPr>
          <w:sz w:val="20"/>
        </w:rPr>
        <w:t xml:space="preserve">По результатам конкурсного отбора конкурсной комиссией формируется рейтинг проектов в порядке убывания присвоенных им суммарных баллов, который указывается в протоколе заседания конкурсной комиссии.</w:t>
      </w:r>
    </w:p>
    <w:p>
      <w:pPr>
        <w:pStyle w:val="0"/>
        <w:spacing w:before="200" w:line-rule="auto"/>
        <w:ind w:firstLine="540"/>
        <w:jc w:val="both"/>
      </w:pPr>
      <w:r>
        <w:rPr>
          <w:sz w:val="20"/>
        </w:rPr>
        <w:t xml:space="preserve">20. Субсидии предоставляются на реализацию проектов, получивших наибольший суммарный балл согласно сформированному рейтингу.</w:t>
      </w:r>
    </w:p>
    <w:p>
      <w:pPr>
        <w:pStyle w:val="0"/>
        <w:spacing w:before="200" w:line-rule="auto"/>
        <w:ind w:firstLine="540"/>
        <w:jc w:val="both"/>
      </w:pPr>
      <w:r>
        <w:rPr>
          <w:sz w:val="20"/>
        </w:rPr>
        <w:t xml:space="preserve">В случае если несколько проектов набрали равное количество баллов, конкурсная комиссия принимает решение о предоставлении субсидии проекту, по которому заявка и документы поданы ранее других.</w:t>
      </w:r>
    </w:p>
    <w:p>
      <w:pPr>
        <w:pStyle w:val="0"/>
        <w:spacing w:before="200" w:line-rule="auto"/>
        <w:ind w:firstLine="540"/>
        <w:jc w:val="both"/>
      </w:pPr>
      <w:r>
        <w:rPr>
          <w:sz w:val="20"/>
        </w:rPr>
        <w:t xml:space="preserve">21. Решение конкурсной комиссии оформляется протоколом о подведении итогов конкурсного отбора (далее - протокол итогов), который подписывается всеми присутствующими на заседании членами конкурсной комиссии в течение трех рабочих дней со дня проведения заседания конкурсной комиссии. Протокол итогов не позднее трех рабочих дней со дня его подписания размещается на официальном сайте.</w:t>
      </w:r>
    </w:p>
    <w:p>
      <w:pPr>
        <w:pStyle w:val="0"/>
        <w:spacing w:before="200" w:line-rule="auto"/>
        <w:ind w:firstLine="540"/>
        <w:jc w:val="both"/>
      </w:pPr>
      <w:r>
        <w:rPr>
          <w:sz w:val="20"/>
        </w:rPr>
        <w:t xml:space="preserve">22. В случае возврата субсидий в текущем финансовом году, а также выделения дополнительных средств из федерального бюджета и (или) республиканского бюджета Чувашской Республики конкурсная комиссия принимает решение о предоставлении субсидий на реализацию проектов, получивших наибольший суммарный балл согласно сформированному рейтингу.</w:t>
      </w:r>
    </w:p>
    <w:p>
      <w:pPr>
        <w:pStyle w:val="0"/>
        <w:spacing w:before="200" w:line-rule="auto"/>
        <w:ind w:firstLine="540"/>
        <w:jc w:val="both"/>
      </w:pPr>
      <w:r>
        <w:rPr>
          <w:sz w:val="20"/>
        </w:rPr>
        <w:t xml:space="preserve">23. Распределение субсидий между бюджетами муниципальных округов и бюджетами городских округов осуществляется организатором конкурсного отбора на основании протокольного решения конкурсной комиссии и утверждается нормативным правовым актом Кабинета Министров Чувашской Республики.</w:t>
      </w:r>
    </w:p>
    <w:p>
      <w:pPr>
        <w:pStyle w:val="0"/>
        <w:jc w:val="both"/>
      </w:pPr>
      <w:r>
        <w:rPr>
          <w:sz w:val="20"/>
        </w:rPr>
        <w:t xml:space="preserve">(в ред. </w:t>
      </w:r>
      <w:hyperlink w:history="0" r:id="rId755"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07.12.2022 N 654)</w:t>
      </w:r>
    </w:p>
    <w:p>
      <w:pPr>
        <w:pStyle w:val="0"/>
        <w:spacing w:before="200" w:line-rule="auto"/>
        <w:ind w:firstLine="540"/>
        <w:jc w:val="both"/>
      </w:pPr>
      <w:r>
        <w:rPr>
          <w:sz w:val="20"/>
        </w:rPr>
        <w:t xml:space="preserve">24. Созданные объекты спортивной инфраструктуры передаются в муниципальную собственность муниципального округа (городского округа) не позднее I квартала года, следующего за годом создания объекта спортивной инфраструктуры.</w:t>
      </w:r>
    </w:p>
    <w:p>
      <w:pPr>
        <w:pStyle w:val="0"/>
        <w:jc w:val="both"/>
      </w:pPr>
      <w:r>
        <w:rPr>
          <w:sz w:val="20"/>
        </w:rPr>
        <w:t xml:space="preserve">(в ред. </w:t>
      </w:r>
      <w:hyperlink w:history="0" r:id="rId756"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07.12.2022 N 654)</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N 1</w:t>
      </w:r>
    </w:p>
    <w:p>
      <w:pPr>
        <w:pStyle w:val="0"/>
        <w:jc w:val="right"/>
      </w:pPr>
      <w:r>
        <w:rPr>
          <w:sz w:val="20"/>
        </w:rPr>
        <w:t xml:space="preserve">к Порядку проведения конкурсного отбора</w:t>
      </w:r>
    </w:p>
    <w:p>
      <w:pPr>
        <w:pStyle w:val="0"/>
        <w:jc w:val="right"/>
      </w:pPr>
      <w:r>
        <w:rPr>
          <w:sz w:val="20"/>
        </w:rPr>
        <w:t xml:space="preserve">проектов по созданию объектов спортивной</w:t>
      </w:r>
    </w:p>
    <w:p>
      <w:pPr>
        <w:pStyle w:val="0"/>
        <w:jc w:val="right"/>
      </w:pPr>
      <w:r>
        <w:rPr>
          <w:sz w:val="20"/>
        </w:rPr>
        <w:t xml:space="preserve">инфраструктуры и их оснащению</w:t>
      </w:r>
    </w:p>
    <w:p>
      <w:pPr>
        <w:pStyle w:val="0"/>
        <w:jc w:val="right"/>
      </w:pPr>
      <w:r>
        <w:rPr>
          <w:sz w:val="20"/>
        </w:rPr>
        <w:t xml:space="preserve">спортивно-технологическим оборудованием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07.12.2022 </w:t>
            </w:r>
            <w:hyperlink w:history="0" r:id="rId757"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654</w:t>
              </w:r>
            </w:hyperlink>
            <w:r>
              <w:rPr>
                <w:sz w:val="20"/>
                <w:color w:val="392c69"/>
              </w:rPr>
              <w:t xml:space="preserve">,</w:t>
            </w:r>
          </w:p>
          <w:p>
            <w:pPr>
              <w:pStyle w:val="0"/>
              <w:jc w:val="center"/>
            </w:pPr>
            <w:r>
              <w:rPr>
                <w:sz w:val="20"/>
                <w:color w:val="392c69"/>
              </w:rPr>
              <w:t xml:space="preserve">от 31.01.2023 </w:t>
            </w:r>
            <w:hyperlink w:history="0" r:id="rId758" w:tooltip="Постановление Кабинета Министров ЧР от 31.01.2023 N 50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50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9726" w:name="P9726"/>
    <w:bookmarkEnd w:id="9726"/>
    <w:p>
      <w:pPr>
        <w:pStyle w:val="1"/>
        <w:jc w:val="both"/>
      </w:pPr>
      <w:r>
        <w:rPr>
          <w:sz w:val="20"/>
        </w:rPr>
        <w:t xml:space="preserve">                                  </w:t>
      </w:r>
      <w:r>
        <w:rPr>
          <w:sz w:val="20"/>
          <w:b w:val="on"/>
        </w:rPr>
        <w:t xml:space="preserve">ЗАЯВКА</w:t>
      </w:r>
    </w:p>
    <w:p>
      <w:pPr>
        <w:pStyle w:val="1"/>
        <w:jc w:val="both"/>
      </w:pPr>
      <w:r>
        <w:rPr>
          <w:sz w:val="20"/>
        </w:rPr>
        <w:t xml:space="preserve">                  </w:t>
      </w:r>
      <w:r>
        <w:rPr>
          <w:sz w:val="20"/>
          <w:b w:val="on"/>
        </w:rPr>
        <w:t xml:space="preserve">на участие в конкурсном отборе проектов</w:t>
      </w:r>
    </w:p>
    <w:p>
      <w:pPr>
        <w:pStyle w:val="1"/>
        <w:jc w:val="both"/>
      </w:pPr>
      <w:r>
        <w:rPr>
          <w:sz w:val="20"/>
        </w:rPr>
        <w:t xml:space="preserve">              </w:t>
      </w:r>
      <w:r>
        <w:rPr>
          <w:sz w:val="20"/>
          <w:b w:val="on"/>
        </w:rPr>
        <w:t xml:space="preserve">по созданию объектов спортивной инфраструктуры</w:t>
      </w:r>
    </w:p>
    <w:p>
      <w:pPr>
        <w:pStyle w:val="1"/>
        <w:jc w:val="both"/>
      </w:pPr>
      <w:r>
        <w:rPr>
          <w:sz w:val="20"/>
        </w:rPr>
        <w:t xml:space="preserve">          </w:t>
      </w:r>
      <w:r>
        <w:rPr>
          <w:sz w:val="20"/>
          <w:b w:val="on"/>
        </w:rPr>
        <w:t xml:space="preserve">и их оснащению спортивно-технологическим оборудованием</w:t>
      </w:r>
    </w:p>
    <w:p>
      <w:pPr>
        <w:pStyle w:val="1"/>
        <w:jc w:val="both"/>
      </w:pPr>
      <w:r>
        <w:rPr>
          <w:sz w:val="20"/>
        </w:rPr>
      </w:r>
    </w:p>
    <w:p>
      <w:pPr>
        <w:pStyle w:val="1"/>
        <w:jc w:val="both"/>
      </w:pPr>
      <w:r>
        <w:rPr>
          <w:sz w:val="20"/>
        </w:rPr>
        <w:t xml:space="preserve">    1. Наименование проекта: ______________________________________________</w:t>
      </w:r>
    </w:p>
    <w:p>
      <w:pPr>
        <w:pStyle w:val="1"/>
        <w:jc w:val="both"/>
      </w:pPr>
      <w:r>
        <w:rPr>
          <w:sz w:val="20"/>
        </w:rPr>
        <w:t xml:space="preserve">    2. Место реализации проекта:</w:t>
      </w:r>
    </w:p>
    <w:p>
      <w:pPr>
        <w:pStyle w:val="1"/>
        <w:jc w:val="both"/>
      </w:pPr>
      <w:r>
        <w:rPr>
          <w:sz w:val="20"/>
        </w:rPr>
        <w:t xml:space="preserve">    2.1. Муниципальный округ (городской округ):</w:t>
      </w:r>
    </w:p>
    <w:p>
      <w:pPr>
        <w:pStyle w:val="1"/>
        <w:jc w:val="both"/>
      </w:pPr>
      <w:r>
        <w:rPr>
          <w:sz w:val="20"/>
        </w:rPr>
        <w:t xml:space="preserve">___________________________________________________________________________</w:t>
      </w:r>
    </w:p>
    <w:p>
      <w:pPr>
        <w:pStyle w:val="1"/>
        <w:jc w:val="both"/>
      </w:pPr>
      <w:r>
        <w:rPr>
          <w:sz w:val="20"/>
        </w:rPr>
        <w:t xml:space="preserve">    2.2. Населенный пункт: ________________________________________________</w:t>
      </w:r>
    </w:p>
    <w:p>
      <w:pPr>
        <w:pStyle w:val="1"/>
        <w:jc w:val="both"/>
      </w:pPr>
      <w:r>
        <w:rPr>
          <w:sz w:val="20"/>
        </w:rPr>
        <w:t xml:space="preserve">    2.3. Численность населения  муниципального округа (городского округа):</w:t>
      </w:r>
    </w:p>
    <w:p>
      <w:pPr>
        <w:pStyle w:val="1"/>
        <w:jc w:val="both"/>
      </w:pPr>
      <w:r>
        <w:rPr>
          <w:sz w:val="20"/>
        </w:rPr>
        <w:t xml:space="preserve"> ______________________________________ человек.</w:t>
      </w:r>
    </w:p>
    <w:p>
      <w:pPr>
        <w:pStyle w:val="1"/>
        <w:jc w:val="both"/>
      </w:pPr>
      <w:r>
        <w:rPr>
          <w:sz w:val="20"/>
        </w:rPr>
        <w:t xml:space="preserve">   (по данным Территориального органа</w:t>
      </w:r>
    </w:p>
    <w:p>
      <w:pPr>
        <w:pStyle w:val="1"/>
        <w:jc w:val="both"/>
      </w:pPr>
      <w:r>
        <w:rPr>
          <w:sz w:val="20"/>
        </w:rPr>
        <w:t xml:space="preserve">   Федеральной службы государственной</w:t>
      </w:r>
    </w:p>
    <w:p>
      <w:pPr>
        <w:pStyle w:val="1"/>
        <w:jc w:val="both"/>
      </w:pPr>
      <w:r>
        <w:rPr>
          <w:sz w:val="20"/>
        </w:rPr>
        <w:t xml:space="preserve">   статистики по Чувашской Республике)</w:t>
      </w:r>
    </w:p>
    <w:p>
      <w:pPr>
        <w:pStyle w:val="1"/>
        <w:jc w:val="both"/>
      </w:pPr>
      <w:r>
        <w:rPr>
          <w:sz w:val="20"/>
        </w:rPr>
        <w:t xml:space="preserve">    2.4. Численность населения населенного пункта:________________ человек.</w:t>
      </w:r>
    </w:p>
    <w:p>
      <w:pPr>
        <w:pStyle w:val="1"/>
        <w:jc w:val="both"/>
      </w:pPr>
      <w:r>
        <w:rPr>
          <w:sz w:val="20"/>
        </w:rPr>
        <w:t xml:space="preserve">    3. Описание проекта:</w:t>
      </w:r>
    </w:p>
    <w:p>
      <w:pPr>
        <w:pStyle w:val="1"/>
        <w:jc w:val="both"/>
      </w:pPr>
      <w:r>
        <w:rPr>
          <w:sz w:val="20"/>
        </w:rPr>
        <w:t xml:space="preserve">    3.1. Описание проблемы, на решение которой направлен проект:</w:t>
      </w:r>
    </w:p>
    <w:p>
      <w:pPr>
        <w:pStyle w:val="1"/>
        <w:jc w:val="both"/>
      </w:pPr>
      <w:r>
        <w:rPr>
          <w:sz w:val="20"/>
        </w:rPr>
        <w:t xml:space="preserve">___________________________________________________________________________</w:t>
      </w:r>
    </w:p>
    <w:p>
      <w:pPr>
        <w:pStyle w:val="1"/>
        <w:jc w:val="both"/>
      </w:pPr>
      <w:r>
        <w:rPr>
          <w:sz w:val="20"/>
        </w:rPr>
        <w:t xml:space="preserve">    (суть проблемы, ее негативные социально-экономические последствия,</w:t>
      </w:r>
    </w:p>
    <w:p>
      <w:pPr>
        <w:pStyle w:val="1"/>
        <w:jc w:val="both"/>
      </w:pPr>
      <w:r>
        <w:rPr>
          <w:sz w:val="20"/>
        </w:rPr>
        <w:t xml:space="preserve">___________________________________________________________________________</w:t>
      </w:r>
    </w:p>
    <w:p>
      <w:pPr>
        <w:pStyle w:val="1"/>
        <w:jc w:val="both"/>
      </w:pPr>
      <w:r>
        <w:rPr>
          <w:sz w:val="20"/>
        </w:rPr>
        <w:t xml:space="preserve"> степень неотложности решения проблемы, предусмотренного проектом, и т.д.)</w:t>
      </w:r>
    </w:p>
    <w:p>
      <w:pPr>
        <w:pStyle w:val="1"/>
        <w:jc w:val="both"/>
      </w:pPr>
      <w:r>
        <w:rPr>
          <w:sz w:val="20"/>
        </w:rPr>
        <w:t xml:space="preserve">    3.2. Ожидаемые результаты:</w:t>
      </w:r>
    </w:p>
    <w:p>
      <w:pPr>
        <w:pStyle w:val="1"/>
        <w:jc w:val="both"/>
      </w:pPr>
      <w:r>
        <w:rPr>
          <w:sz w:val="20"/>
        </w:rPr>
        <w:t xml:space="preserve">___________________________________________________________________________</w:t>
      </w:r>
    </w:p>
    <w:p>
      <w:pPr>
        <w:pStyle w:val="1"/>
        <w:jc w:val="both"/>
      </w:pPr>
      <w:r>
        <w:rPr>
          <w:sz w:val="20"/>
        </w:rPr>
        <w:t xml:space="preserve">             (как изменится ситуация после реализации проекта)</w:t>
      </w:r>
    </w:p>
    <w:p>
      <w:pPr>
        <w:pStyle w:val="1"/>
        <w:jc w:val="both"/>
      </w:pPr>
      <w:r>
        <w:rPr>
          <w:sz w:val="20"/>
        </w:rPr>
        <w:t xml:space="preserve">___________________________________________________________________________</w:t>
      </w:r>
    </w:p>
    <w:p>
      <w:pPr>
        <w:pStyle w:val="1"/>
        <w:jc w:val="both"/>
      </w:pPr>
      <w:r>
        <w:rPr>
          <w:sz w:val="20"/>
        </w:rPr>
        <w:t xml:space="preserve">    4. Информация для оценки проекта по созданию  на  сельских  территориях</w:t>
      </w:r>
    </w:p>
    <w:p>
      <w:pPr>
        <w:pStyle w:val="1"/>
        <w:jc w:val="both"/>
      </w:pPr>
      <w:r>
        <w:rPr>
          <w:sz w:val="20"/>
        </w:rPr>
        <w:t xml:space="preserve">малых спортивных площадок, монтируемых на открытых площадках или в закрытых</w:t>
      </w:r>
    </w:p>
    <w:p>
      <w:pPr>
        <w:pStyle w:val="1"/>
        <w:jc w:val="both"/>
      </w:pPr>
      <w:r>
        <w:rPr>
          <w:sz w:val="20"/>
        </w:rPr>
        <w:t xml:space="preserve">помещениях,   на   которых  возможно  проводить  тестирование  населения  в</w:t>
      </w:r>
    </w:p>
    <w:p>
      <w:pPr>
        <w:pStyle w:val="1"/>
        <w:jc w:val="both"/>
      </w:pPr>
      <w:r>
        <w:rPr>
          <w:sz w:val="20"/>
        </w:rPr>
        <w:t xml:space="preserve">соответствии  со  Всероссийским физкультурно-спортивным комплексом "Готов к</w:t>
      </w:r>
    </w:p>
    <w:p>
      <w:pPr>
        <w:pStyle w:val="1"/>
        <w:jc w:val="both"/>
      </w:pPr>
      <w:r>
        <w:rPr>
          <w:sz w:val="20"/>
        </w:rPr>
        <w:t xml:space="preserve">труду и обороне" (ГТО) (далее - площадка ГТО):</w:t>
      </w:r>
    </w:p>
    <w:p>
      <w:pPr>
        <w:pStyle w:val="1"/>
        <w:jc w:val="both"/>
      </w:pPr>
      <w:r>
        <w:rPr>
          <w:sz w:val="20"/>
        </w:rPr>
        <w:t xml:space="preserve">    4.1.  Доля  граждан, систематически занимающихся физической культурой и</w:t>
      </w:r>
    </w:p>
    <w:p>
      <w:pPr>
        <w:pStyle w:val="1"/>
        <w:jc w:val="both"/>
      </w:pPr>
      <w:r>
        <w:rPr>
          <w:sz w:val="20"/>
        </w:rPr>
        <w:t xml:space="preserve">спортом,  в  общей  численности  населения  муниципального округа по итогам</w:t>
      </w:r>
    </w:p>
    <w:p>
      <w:pPr>
        <w:pStyle w:val="1"/>
        <w:jc w:val="both"/>
      </w:pPr>
      <w:r>
        <w:rPr>
          <w:sz w:val="20"/>
        </w:rPr>
        <w:t xml:space="preserve">года, предшествующего году подачи заявки, ____%.</w:t>
      </w:r>
    </w:p>
    <w:p>
      <w:pPr>
        <w:pStyle w:val="1"/>
        <w:jc w:val="both"/>
      </w:pPr>
      <w:r>
        <w:rPr>
          <w:sz w:val="20"/>
        </w:rPr>
        <w:t xml:space="preserve">    4.2.    Уровень    обеспеченности   населения   муниципального   округа</w:t>
      </w:r>
    </w:p>
    <w:p>
      <w:pPr>
        <w:pStyle w:val="1"/>
        <w:jc w:val="both"/>
      </w:pPr>
      <w:r>
        <w:rPr>
          <w:sz w:val="20"/>
        </w:rPr>
        <w:t xml:space="preserve">спортивными сооружениями исходя  из  единовременной  пропускной способности</w:t>
      </w:r>
    </w:p>
    <w:p>
      <w:pPr>
        <w:pStyle w:val="1"/>
        <w:jc w:val="both"/>
      </w:pPr>
      <w:r>
        <w:rPr>
          <w:sz w:val="20"/>
        </w:rPr>
        <w:t xml:space="preserve">объектов спорта по итогам года, предшествующего году подачи заявки, ____%.</w:t>
      </w:r>
    </w:p>
    <w:p>
      <w:pPr>
        <w:pStyle w:val="1"/>
        <w:jc w:val="both"/>
      </w:pPr>
      <w:r>
        <w:rPr>
          <w:sz w:val="20"/>
        </w:rPr>
        <w:t xml:space="preserve">    4.3.  Занятое  муниципальным округом место в ежегодном  смотре-конкурсе</w:t>
      </w:r>
    </w:p>
    <w:p>
      <w:pPr>
        <w:pStyle w:val="1"/>
        <w:jc w:val="both"/>
      </w:pPr>
      <w:r>
        <w:rPr>
          <w:sz w:val="20"/>
        </w:rPr>
        <w:t xml:space="preserve">на   лучшую   постановку   работы   центров   тестирования   Всероссийского</w:t>
      </w:r>
    </w:p>
    <w:p>
      <w:pPr>
        <w:pStyle w:val="1"/>
        <w:jc w:val="both"/>
      </w:pPr>
      <w:r>
        <w:rPr>
          <w:sz w:val="20"/>
        </w:rPr>
        <w:t xml:space="preserve">физкультурно-спортивного  комплекса  "Готов  к  труду  и  обороне" (ГТО) по</w:t>
      </w:r>
    </w:p>
    <w:p>
      <w:pPr>
        <w:pStyle w:val="1"/>
        <w:jc w:val="both"/>
      </w:pPr>
      <w:r>
        <w:rPr>
          <w:sz w:val="20"/>
        </w:rPr>
        <w:t xml:space="preserve">итогам года, предшествующего году подачи заявки, ____.</w:t>
      </w:r>
    </w:p>
    <w:p>
      <w:pPr>
        <w:pStyle w:val="1"/>
        <w:jc w:val="both"/>
      </w:pPr>
      <w:r>
        <w:rPr>
          <w:sz w:val="20"/>
        </w:rPr>
        <w:t xml:space="preserve">    5.   Информация  для  оценки  проекта  по  созданию  или  модернизации,</w:t>
      </w:r>
    </w:p>
    <w:p>
      <w:pPr>
        <w:pStyle w:val="1"/>
        <w:jc w:val="both"/>
      </w:pPr>
      <w:r>
        <w:rPr>
          <w:sz w:val="20"/>
        </w:rPr>
        <w:t xml:space="preserve">в   том   числе   на   сельских  территориях,  физкультурно-оздоровительных</w:t>
      </w:r>
    </w:p>
    <w:p>
      <w:pPr>
        <w:pStyle w:val="1"/>
        <w:jc w:val="both"/>
      </w:pPr>
      <w:r>
        <w:rPr>
          <w:sz w:val="20"/>
        </w:rPr>
        <w:t xml:space="preserve">комплексов открытого типа  и (или) физкультурно-оздоровительных  комплексов</w:t>
      </w:r>
    </w:p>
    <w:p>
      <w:pPr>
        <w:pStyle w:val="1"/>
        <w:jc w:val="both"/>
      </w:pPr>
      <w:r>
        <w:rPr>
          <w:sz w:val="20"/>
        </w:rPr>
        <w:t xml:space="preserve">для центров развития внешкольного спорта (далее - ФОКОТ):</w:t>
      </w:r>
    </w:p>
    <w:p>
      <w:pPr>
        <w:pStyle w:val="1"/>
        <w:jc w:val="both"/>
      </w:pPr>
      <w:r>
        <w:rPr>
          <w:sz w:val="20"/>
        </w:rPr>
        <w:t xml:space="preserve">    5.1.  Доля  граждан, систематически занимающихся физической культурой и</w:t>
      </w:r>
    </w:p>
    <w:p>
      <w:pPr>
        <w:pStyle w:val="1"/>
        <w:jc w:val="both"/>
      </w:pPr>
      <w:r>
        <w:rPr>
          <w:sz w:val="20"/>
        </w:rPr>
        <w:t xml:space="preserve">спортом,    в    общей    численности   населения   муниципального   округа</w:t>
      </w:r>
    </w:p>
    <w:p>
      <w:pPr>
        <w:pStyle w:val="1"/>
        <w:jc w:val="both"/>
      </w:pPr>
      <w:r>
        <w:rPr>
          <w:sz w:val="20"/>
        </w:rPr>
        <w:t xml:space="preserve">(городского округа)  по  итогам  года,  предшествующего году подачи заявки,</w:t>
      </w:r>
    </w:p>
    <w:p>
      <w:pPr>
        <w:pStyle w:val="1"/>
        <w:jc w:val="both"/>
      </w:pPr>
      <w:r>
        <w:rPr>
          <w:sz w:val="20"/>
        </w:rPr>
        <w:t xml:space="preserve">____%.</w:t>
      </w:r>
    </w:p>
    <w:p>
      <w:pPr>
        <w:pStyle w:val="1"/>
        <w:jc w:val="both"/>
      </w:pPr>
      <w:r>
        <w:rPr>
          <w:sz w:val="20"/>
        </w:rPr>
        <w:t xml:space="preserve">    5.2. Уровень обеспеченности населения муниципального округа (городского</w:t>
      </w:r>
    </w:p>
    <w:p>
      <w:pPr>
        <w:pStyle w:val="1"/>
        <w:jc w:val="both"/>
      </w:pPr>
      <w:r>
        <w:rPr>
          <w:sz w:val="20"/>
        </w:rPr>
        <w:t xml:space="preserve">округа)  спортивными  сооружениями  исходя   из  единовременной  пропускной</w:t>
      </w:r>
    </w:p>
    <w:p>
      <w:pPr>
        <w:pStyle w:val="1"/>
        <w:jc w:val="both"/>
      </w:pPr>
      <w:r>
        <w:rPr>
          <w:sz w:val="20"/>
        </w:rPr>
        <w:t xml:space="preserve">способности объектов спорта  по  итогам  года,  предшествующего году подачи</w:t>
      </w:r>
    </w:p>
    <w:p>
      <w:pPr>
        <w:pStyle w:val="1"/>
        <w:jc w:val="both"/>
      </w:pPr>
      <w:r>
        <w:rPr>
          <w:sz w:val="20"/>
        </w:rPr>
        <w:t xml:space="preserve">заявки, ____%.</w:t>
      </w:r>
    </w:p>
    <w:p>
      <w:pPr>
        <w:pStyle w:val="1"/>
        <w:jc w:val="both"/>
      </w:pPr>
      <w:r>
        <w:rPr>
          <w:sz w:val="20"/>
        </w:rPr>
        <w:t xml:space="preserve">    5.3.  Информация  о  наличии проекта в </w:t>
      </w:r>
      <w:hyperlink w:history="0" r:id="rId759" w:tooltip="Распоряжение Кабинета Министров ЧР от 31.05.2021 N 428-р &lt;О Плане мероприятий по реализации Стратегии социально-экономического развития Чувашской Республики до 2035 года&gt; {КонсультантПлюс}">
        <w:r>
          <w:rPr>
            <w:sz w:val="20"/>
            <w:color w:val="0000ff"/>
          </w:rPr>
          <w:t xml:space="preserve">плане</w:t>
        </w:r>
      </w:hyperlink>
      <w:r>
        <w:rPr>
          <w:sz w:val="20"/>
        </w:rPr>
        <w:t xml:space="preserve"> мероприятий на 2021 - 2025</w:t>
      </w:r>
    </w:p>
    <w:p>
      <w:pPr>
        <w:pStyle w:val="1"/>
        <w:jc w:val="both"/>
      </w:pPr>
      <w:r>
        <w:rPr>
          <w:sz w:val="20"/>
        </w:rPr>
        <w:t xml:space="preserve">годы  по  реализации  Стратегии социально-экономического развития Чувашской</w:t>
      </w:r>
    </w:p>
    <w:p>
      <w:pPr>
        <w:pStyle w:val="1"/>
        <w:jc w:val="both"/>
      </w:pPr>
      <w:r>
        <w:rPr>
          <w:sz w:val="20"/>
        </w:rPr>
        <w:t xml:space="preserve">Республики  до  2035  года,  утвержденном  распоряжением Кабинета Министров</w:t>
      </w:r>
    </w:p>
    <w:p>
      <w:pPr>
        <w:pStyle w:val="1"/>
        <w:jc w:val="both"/>
      </w:pPr>
      <w:r>
        <w:rPr>
          <w:sz w:val="20"/>
        </w:rPr>
        <w:t xml:space="preserve">Чувашской Республики от 31 мая 2021 г. N 428-р (далее - план):</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5128"/>
        <w:gridCol w:w="1701"/>
        <w:gridCol w:w="2154"/>
      </w:tblGrid>
      <w:tr>
        <w:tc>
          <w:tcPr>
            <w:tcW w:w="5128" w:type="dxa"/>
            <w:tcBorders>
              <w:left w:val="nil"/>
            </w:tcBorders>
          </w:tcPr>
          <w:p>
            <w:pPr>
              <w:pStyle w:val="0"/>
              <w:jc w:val="center"/>
            </w:pPr>
            <w:r>
              <w:rPr>
                <w:sz w:val="20"/>
              </w:rPr>
              <w:t xml:space="preserve">Наименование проекта в соответствии с планом</w:t>
            </w:r>
          </w:p>
        </w:tc>
        <w:tc>
          <w:tcPr>
            <w:tcW w:w="1701" w:type="dxa"/>
          </w:tcPr>
          <w:p>
            <w:pPr>
              <w:pStyle w:val="0"/>
              <w:jc w:val="center"/>
            </w:pPr>
            <w:r>
              <w:rPr>
                <w:sz w:val="20"/>
              </w:rPr>
              <w:t xml:space="preserve">Год реализации проекта в соответствии с планом</w:t>
            </w:r>
          </w:p>
        </w:tc>
        <w:tc>
          <w:tcPr>
            <w:tcW w:w="2154" w:type="dxa"/>
            <w:tcBorders>
              <w:right w:val="nil"/>
            </w:tcBorders>
          </w:tcPr>
          <w:p>
            <w:pPr>
              <w:pStyle w:val="0"/>
              <w:jc w:val="center"/>
            </w:pPr>
            <w:r>
              <w:rPr>
                <w:sz w:val="20"/>
              </w:rPr>
              <w:t xml:space="preserve">Стоимость проекта в соответствии с планом, рублей</w:t>
            </w:r>
          </w:p>
        </w:tc>
      </w:tr>
      <w:tr>
        <w:tc>
          <w:tcPr>
            <w:tcW w:w="5128" w:type="dxa"/>
            <w:tcBorders>
              <w:left w:val="nil"/>
            </w:tcBorders>
          </w:tcPr>
          <w:p>
            <w:pPr>
              <w:pStyle w:val="0"/>
            </w:pPr>
            <w:r>
              <w:rPr>
                <w:sz w:val="20"/>
              </w:rPr>
            </w:r>
          </w:p>
        </w:tc>
        <w:tc>
          <w:tcPr>
            <w:tcW w:w="1701" w:type="dxa"/>
          </w:tcPr>
          <w:p>
            <w:pPr>
              <w:pStyle w:val="0"/>
            </w:pPr>
            <w:r>
              <w:rPr>
                <w:sz w:val="20"/>
              </w:rPr>
            </w:r>
          </w:p>
        </w:tc>
        <w:tc>
          <w:tcPr>
            <w:tcW w:w="2154" w:type="dxa"/>
            <w:tcBorders>
              <w:right w:val="nil"/>
            </w:tcBorders>
          </w:tcPr>
          <w:p>
            <w:pPr>
              <w:pStyle w:val="0"/>
            </w:pPr>
            <w:r>
              <w:rPr>
                <w:sz w:val="20"/>
              </w:rPr>
            </w:r>
          </w:p>
        </w:tc>
      </w:tr>
    </w:tbl>
    <w:p>
      <w:pPr>
        <w:pStyle w:val="0"/>
        <w:jc w:val="both"/>
      </w:pPr>
      <w:r>
        <w:rPr>
          <w:sz w:val="20"/>
        </w:rPr>
      </w:r>
    </w:p>
    <w:p>
      <w:pPr>
        <w:pStyle w:val="1"/>
        <w:jc w:val="both"/>
      </w:pPr>
      <w:r>
        <w:rPr>
          <w:sz w:val="20"/>
        </w:rPr>
        <w:t xml:space="preserve">    6.   Эксплуатация   и  содержание  объекта  спортивной  инфраструктуры,</w:t>
      </w:r>
    </w:p>
    <w:p>
      <w:pPr>
        <w:pStyle w:val="1"/>
        <w:jc w:val="both"/>
      </w:pPr>
      <w:r>
        <w:rPr>
          <w:sz w:val="20"/>
        </w:rPr>
        <w:t xml:space="preserve">предусмотренного проектом:</w:t>
      </w:r>
    </w:p>
    <w:p>
      <w:pPr>
        <w:pStyle w:val="1"/>
        <w:jc w:val="both"/>
      </w:pPr>
      <w:r>
        <w:rPr>
          <w:sz w:val="20"/>
        </w:rPr>
        <w:t xml:space="preserve">    6.1.  Мероприятия  по  эксплуатации  и  содержанию  объекта  спортивной</w:t>
      </w:r>
    </w:p>
    <w:p>
      <w:pPr>
        <w:pStyle w:val="1"/>
        <w:jc w:val="both"/>
      </w:pPr>
      <w:r>
        <w:rPr>
          <w:sz w:val="20"/>
        </w:rPr>
        <w:t xml:space="preserve">инфраструктуры</w:t>
      </w:r>
    </w:p>
    <w:p>
      <w:pPr>
        <w:pStyle w:val="1"/>
        <w:jc w:val="both"/>
      </w:pPr>
      <w:r>
        <w:rPr>
          <w:sz w:val="20"/>
        </w:rPr>
        <w:t xml:space="preserve">___________________________________________________________________________</w:t>
      </w:r>
    </w:p>
    <w:p>
      <w:pPr>
        <w:pStyle w:val="1"/>
        <w:jc w:val="both"/>
      </w:pPr>
      <w:r>
        <w:rPr>
          <w:sz w:val="20"/>
        </w:rPr>
        <w:t xml:space="preserve">                 (описание мероприятий, осуществляемых</w:t>
      </w:r>
    </w:p>
    <w:p>
      <w:pPr>
        <w:pStyle w:val="1"/>
        <w:jc w:val="both"/>
      </w:pPr>
      <w:r>
        <w:rPr>
          <w:sz w:val="20"/>
        </w:rPr>
        <w:t xml:space="preserve">___________________________________________________________________________</w:t>
      </w:r>
    </w:p>
    <w:p>
      <w:pPr>
        <w:pStyle w:val="1"/>
        <w:jc w:val="both"/>
      </w:pPr>
      <w:r>
        <w:rPr>
          <w:sz w:val="20"/>
        </w:rPr>
        <w:t xml:space="preserve">    муниципальным округом (городским округом) и/или специализированной</w:t>
      </w:r>
    </w:p>
    <w:p>
      <w:pPr>
        <w:pStyle w:val="1"/>
        <w:jc w:val="both"/>
      </w:pPr>
      <w:r>
        <w:rPr>
          <w:sz w:val="20"/>
        </w:rPr>
        <w:t xml:space="preserve">___________________________________________________________________________</w:t>
      </w:r>
    </w:p>
    <w:p>
      <w:pPr>
        <w:pStyle w:val="1"/>
        <w:jc w:val="both"/>
      </w:pPr>
      <w:r>
        <w:rPr>
          <w:sz w:val="20"/>
        </w:rPr>
        <w:t xml:space="preserve"> организацией по содержанию и эксплуатации объекта спорта после завершения</w:t>
      </w:r>
    </w:p>
    <w:p>
      <w:pPr>
        <w:pStyle w:val="1"/>
        <w:jc w:val="both"/>
      </w:pPr>
      <w:r>
        <w:rPr>
          <w:sz w:val="20"/>
        </w:rPr>
        <w:t xml:space="preserve">___________________________________________________________________________</w:t>
      </w:r>
    </w:p>
    <w:p>
      <w:pPr>
        <w:pStyle w:val="1"/>
        <w:jc w:val="both"/>
      </w:pPr>
      <w:r>
        <w:rPr>
          <w:sz w:val="20"/>
        </w:rPr>
        <w:t xml:space="preserve">  проекта с указанием наличия (отсутствия) ресурсов для функционирования</w:t>
      </w:r>
    </w:p>
    <w:p>
      <w:pPr>
        <w:pStyle w:val="1"/>
        <w:jc w:val="both"/>
      </w:pPr>
      <w:r>
        <w:rPr>
          <w:sz w:val="20"/>
        </w:rPr>
        <w:t xml:space="preserve">___________________________________________________________________________</w:t>
      </w:r>
    </w:p>
    <w:p>
      <w:pPr>
        <w:pStyle w:val="1"/>
        <w:jc w:val="both"/>
      </w:pPr>
      <w:r>
        <w:rPr>
          <w:sz w:val="20"/>
        </w:rPr>
        <w:t xml:space="preserve">                    объекта спортивной инфраструктуры)</w:t>
      </w:r>
    </w:p>
    <w:p>
      <w:pPr>
        <w:pStyle w:val="1"/>
        <w:jc w:val="both"/>
      </w:pPr>
      <w:r>
        <w:rPr>
          <w:sz w:val="20"/>
        </w:rPr>
        <w:t xml:space="preserve">    6.2.  Обязательство  администрации  муниципального  округа  (городского</w:t>
      </w:r>
    </w:p>
    <w:p>
      <w:pPr>
        <w:pStyle w:val="1"/>
        <w:jc w:val="both"/>
      </w:pPr>
      <w:r>
        <w:rPr>
          <w:sz w:val="20"/>
        </w:rPr>
        <w:t xml:space="preserve">округа)  по  финансированию расходов  на  эксплуатацию и содержание объекта</w:t>
      </w:r>
    </w:p>
    <w:p>
      <w:pPr>
        <w:pStyle w:val="1"/>
        <w:jc w:val="both"/>
      </w:pPr>
      <w:r>
        <w:rPr>
          <w:sz w:val="20"/>
        </w:rPr>
        <w:t xml:space="preserve">спортивной инфраструктуры ________________________.</w:t>
      </w:r>
    </w:p>
    <w:p>
      <w:pPr>
        <w:pStyle w:val="1"/>
        <w:jc w:val="both"/>
      </w:pPr>
      <w:r>
        <w:rPr>
          <w:sz w:val="20"/>
        </w:rPr>
        <w:t xml:space="preserve">    6.3.   Расходы   на   эксплуатацию   и  содержание  объекта  спортивной</w:t>
      </w:r>
    </w:p>
    <w:p>
      <w:pPr>
        <w:pStyle w:val="1"/>
        <w:jc w:val="both"/>
      </w:pPr>
      <w:r>
        <w:rPr>
          <w:sz w:val="20"/>
        </w:rPr>
        <w:t xml:space="preserve">инфраструктуры, предусмотренного проектом (описание необходимых расходов на</w:t>
      </w:r>
    </w:p>
    <w:p>
      <w:pPr>
        <w:pStyle w:val="1"/>
        <w:jc w:val="both"/>
      </w:pPr>
      <w:r>
        <w:rPr>
          <w:sz w:val="20"/>
        </w:rPr>
        <w:t xml:space="preserve">эксплуатацию    и    содержание    объекта    спортивной    инфраструктуры,</w:t>
      </w:r>
    </w:p>
    <w:p>
      <w:pPr>
        <w:pStyle w:val="1"/>
        <w:jc w:val="both"/>
      </w:pPr>
      <w:r>
        <w:rPr>
          <w:sz w:val="20"/>
        </w:rPr>
        <w:t xml:space="preserve">предусмотренного  проектом,  после  его  завершения  с указанием источников</w:t>
      </w:r>
    </w:p>
    <w:p>
      <w:pPr>
        <w:pStyle w:val="1"/>
        <w:jc w:val="both"/>
      </w:pPr>
      <w:r>
        <w:rPr>
          <w:sz w:val="20"/>
        </w:rPr>
        <w:t xml:space="preserve">финансирования).  Например,  заработная  плата,  текущий  ремонт, расходные</w:t>
      </w:r>
    </w:p>
    <w:p>
      <w:pPr>
        <w:pStyle w:val="1"/>
        <w:jc w:val="both"/>
      </w:pPr>
      <w:r>
        <w:rPr>
          <w:sz w:val="20"/>
        </w:rPr>
        <w:t xml:space="preserve">материалы и т.д.</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567"/>
        <w:gridCol w:w="2913"/>
        <w:gridCol w:w="2100"/>
        <w:gridCol w:w="2444"/>
        <w:gridCol w:w="1020"/>
      </w:tblGrid>
      <w:tr>
        <w:tc>
          <w:tcPr>
            <w:tcW w:w="567" w:type="dxa"/>
            <w:tcBorders>
              <w:left w:val="nil"/>
            </w:tcBorders>
          </w:tcPr>
          <w:p>
            <w:pPr>
              <w:pStyle w:val="0"/>
              <w:jc w:val="center"/>
            </w:pPr>
            <w:r>
              <w:rPr>
                <w:sz w:val="20"/>
              </w:rPr>
              <w:t xml:space="preserve">N</w:t>
            </w:r>
          </w:p>
          <w:p>
            <w:pPr>
              <w:pStyle w:val="0"/>
              <w:jc w:val="center"/>
            </w:pPr>
            <w:r>
              <w:rPr>
                <w:sz w:val="20"/>
              </w:rPr>
              <w:t xml:space="preserve">пп</w:t>
            </w:r>
          </w:p>
        </w:tc>
        <w:tc>
          <w:tcPr>
            <w:tcW w:w="2913" w:type="dxa"/>
          </w:tcPr>
          <w:p>
            <w:pPr>
              <w:pStyle w:val="0"/>
              <w:jc w:val="center"/>
            </w:pPr>
            <w:r>
              <w:rPr>
                <w:sz w:val="20"/>
              </w:rPr>
              <w:t xml:space="preserve">Статья расходов на эксплуатацию и содержание объекта спортивной инфраструктуры</w:t>
            </w:r>
          </w:p>
        </w:tc>
        <w:tc>
          <w:tcPr>
            <w:tcW w:w="2100" w:type="dxa"/>
          </w:tcPr>
          <w:p>
            <w:pPr>
              <w:pStyle w:val="0"/>
              <w:jc w:val="center"/>
            </w:pPr>
            <w:r>
              <w:rPr>
                <w:sz w:val="20"/>
              </w:rPr>
              <w:t xml:space="preserve">Средства бюджета муниципального округа (городского округа), рублей</w:t>
            </w:r>
          </w:p>
        </w:tc>
        <w:tc>
          <w:tcPr>
            <w:tcW w:w="2444" w:type="dxa"/>
          </w:tcPr>
          <w:p>
            <w:pPr>
              <w:pStyle w:val="0"/>
              <w:jc w:val="center"/>
            </w:pPr>
            <w:r>
              <w:rPr>
                <w:sz w:val="20"/>
              </w:rPr>
              <w:t xml:space="preserve">Средства специализированной организации, рублей &lt;*&gt;</w:t>
            </w:r>
          </w:p>
        </w:tc>
        <w:tc>
          <w:tcPr>
            <w:tcW w:w="1020" w:type="dxa"/>
            <w:tcBorders>
              <w:right w:val="nil"/>
            </w:tcBorders>
          </w:tcPr>
          <w:p>
            <w:pPr>
              <w:pStyle w:val="0"/>
              <w:jc w:val="center"/>
            </w:pPr>
            <w:r>
              <w:rPr>
                <w:sz w:val="20"/>
              </w:rPr>
              <w:t xml:space="preserve">Итого, рублей</w:t>
            </w:r>
          </w:p>
        </w:tc>
      </w:tr>
      <w:tr>
        <w:tc>
          <w:tcPr>
            <w:tcW w:w="567" w:type="dxa"/>
            <w:tcBorders>
              <w:left w:val="nil"/>
            </w:tcBorders>
          </w:tcPr>
          <w:p>
            <w:pPr>
              <w:pStyle w:val="0"/>
              <w:jc w:val="center"/>
            </w:pPr>
            <w:r>
              <w:rPr>
                <w:sz w:val="20"/>
              </w:rPr>
              <w:t xml:space="preserve">1.</w:t>
            </w:r>
          </w:p>
        </w:tc>
        <w:tc>
          <w:tcPr>
            <w:tcW w:w="2913" w:type="dxa"/>
          </w:tcPr>
          <w:p>
            <w:pPr>
              <w:pStyle w:val="0"/>
            </w:pPr>
            <w:r>
              <w:rPr>
                <w:sz w:val="20"/>
              </w:rPr>
            </w:r>
          </w:p>
        </w:tc>
        <w:tc>
          <w:tcPr>
            <w:tcW w:w="2100" w:type="dxa"/>
          </w:tcPr>
          <w:p>
            <w:pPr>
              <w:pStyle w:val="0"/>
            </w:pPr>
            <w:r>
              <w:rPr>
                <w:sz w:val="20"/>
              </w:rPr>
            </w:r>
          </w:p>
        </w:tc>
        <w:tc>
          <w:tcPr>
            <w:tcW w:w="2444" w:type="dxa"/>
          </w:tcPr>
          <w:p>
            <w:pPr>
              <w:pStyle w:val="0"/>
            </w:pPr>
            <w:r>
              <w:rPr>
                <w:sz w:val="20"/>
              </w:rPr>
            </w:r>
          </w:p>
        </w:tc>
        <w:tc>
          <w:tcPr>
            <w:tcW w:w="1020" w:type="dxa"/>
            <w:tcBorders>
              <w:right w:val="nil"/>
            </w:tcBorders>
          </w:tcPr>
          <w:p>
            <w:pPr>
              <w:pStyle w:val="0"/>
            </w:pPr>
            <w:r>
              <w:rPr>
                <w:sz w:val="20"/>
              </w:rPr>
            </w:r>
          </w:p>
        </w:tc>
      </w:tr>
      <w:tr>
        <w:tc>
          <w:tcPr>
            <w:tcW w:w="567" w:type="dxa"/>
            <w:tcBorders>
              <w:left w:val="nil"/>
            </w:tcBorders>
          </w:tcPr>
          <w:p>
            <w:pPr>
              <w:pStyle w:val="0"/>
              <w:jc w:val="center"/>
            </w:pPr>
            <w:r>
              <w:rPr>
                <w:sz w:val="20"/>
              </w:rPr>
              <w:t xml:space="preserve">2.</w:t>
            </w:r>
          </w:p>
        </w:tc>
        <w:tc>
          <w:tcPr>
            <w:tcW w:w="2913" w:type="dxa"/>
          </w:tcPr>
          <w:p>
            <w:pPr>
              <w:pStyle w:val="0"/>
            </w:pPr>
            <w:r>
              <w:rPr>
                <w:sz w:val="20"/>
              </w:rPr>
            </w:r>
          </w:p>
        </w:tc>
        <w:tc>
          <w:tcPr>
            <w:tcW w:w="2100" w:type="dxa"/>
          </w:tcPr>
          <w:p>
            <w:pPr>
              <w:pStyle w:val="0"/>
            </w:pPr>
            <w:r>
              <w:rPr>
                <w:sz w:val="20"/>
              </w:rPr>
            </w:r>
          </w:p>
        </w:tc>
        <w:tc>
          <w:tcPr>
            <w:tcW w:w="2444" w:type="dxa"/>
          </w:tcPr>
          <w:p>
            <w:pPr>
              <w:pStyle w:val="0"/>
            </w:pPr>
            <w:r>
              <w:rPr>
                <w:sz w:val="20"/>
              </w:rPr>
            </w:r>
          </w:p>
        </w:tc>
        <w:tc>
          <w:tcPr>
            <w:tcW w:w="1020" w:type="dxa"/>
            <w:tcBorders>
              <w:right w:val="nil"/>
            </w:tcBorders>
          </w:tcPr>
          <w:p>
            <w:pPr>
              <w:pStyle w:val="0"/>
            </w:pPr>
            <w:r>
              <w:rPr>
                <w:sz w:val="20"/>
              </w:rPr>
            </w:r>
          </w:p>
        </w:tc>
      </w:tr>
      <w:tr>
        <w:tc>
          <w:tcPr>
            <w:tcW w:w="567" w:type="dxa"/>
            <w:tcBorders>
              <w:left w:val="nil"/>
            </w:tcBorders>
          </w:tcPr>
          <w:p>
            <w:pPr>
              <w:pStyle w:val="0"/>
              <w:jc w:val="center"/>
            </w:pPr>
            <w:r>
              <w:rPr>
                <w:sz w:val="20"/>
              </w:rPr>
              <w:t xml:space="preserve">...</w:t>
            </w:r>
          </w:p>
        </w:tc>
        <w:tc>
          <w:tcPr>
            <w:tcW w:w="2913" w:type="dxa"/>
          </w:tcPr>
          <w:p>
            <w:pPr>
              <w:pStyle w:val="0"/>
            </w:pPr>
            <w:r>
              <w:rPr>
                <w:sz w:val="20"/>
              </w:rPr>
            </w:r>
          </w:p>
        </w:tc>
        <w:tc>
          <w:tcPr>
            <w:tcW w:w="2100" w:type="dxa"/>
          </w:tcPr>
          <w:p>
            <w:pPr>
              <w:pStyle w:val="0"/>
            </w:pPr>
            <w:r>
              <w:rPr>
                <w:sz w:val="20"/>
              </w:rPr>
            </w:r>
          </w:p>
        </w:tc>
        <w:tc>
          <w:tcPr>
            <w:tcW w:w="2444" w:type="dxa"/>
          </w:tcPr>
          <w:p>
            <w:pPr>
              <w:pStyle w:val="0"/>
            </w:pPr>
            <w:r>
              <w:rPr>
                <w:sz w:val="20"/>
              </w:rPr>
            </w:r>
          </w:p>
        </w:tc>
        <w:tc>
          <w:tcPr>
            <w:tcW w:w="1020" w:type="dxa"/>
            <w:tcBorders>
              <w:right w:val="nil"/>
            </w:tcBorders>
          </w:tcPr>
          <w:p>
            <w:pPr>
              <w:pStyle w:val="0"/>
            </w:pPr>
            <w:r>
              <w:rPr>
                <w:sz w:val="20"/>
              </w:rPr>
            </w:r>
          </w:p>
        </w:tc>
      </w:tr>
      <w:tr>
        <w:tc>
          <w:tcPr>
            <w:tcW w:w="567" w:type="dxa"/>
            <w:tcBorders>
              <w:left w:val="nil"/>
            </w:tcBorders>
          </w:tcPr>
          <w:p>
            <w:pPr>
              <w:pStyle w:val="0"/>
            </w:pPr>
            <w:r>
              <w:rPr>
                <w:sz w:val="20"/>
              </w:rPr>
            </w:r>
          </w:p>
        </w:tc>
        <w:tc>
          <w:tcPr>
            <w:tcW w:w="2913" w:type="dxa"/>
          </w:tcPr>
          <w:p>
            <w:pPr>
              <w:pStyle w:val="0"/>
              <w:ind w:firstLine="720"/>
              <w:jc w:val="both"/>
            </w:pPr>
            <w:r>
              <w:rPr>
                <w:sz w:val="20"/>
              </w:rPr>
              <w:t xml:space="preserve">Всего</w:t>
            </w:r>
          </w:p>
        </w:tc>
        <w:tc>
          <w:tcPr>
            <w:tcW w:w="2100" w:type="dxa"/>
          </w:tcPr>
          <w:p>
            <w:pPr>
              <w:pStyle w:val="0"/>
            </w:pPr>
            <w:r>
              <w:rPr>
                <w:sz w:val="20"/>
              </w:rPr>
            </w:r>
          </w:p>
        </w:tc>
        <w:tc>
          <w:tcPr>
            <w:tcW w:w="2444" w:type="dxa"/>
          </w:tcPr>
          <w:p>
            <w:pPr>
              <w:pStyle w:val="0"/>
            </w:pPr>
            <w:r>
              <w:rPr>
                <w:sz w:val="20"/>
              </w:rPr>
            </w:r>
          </w:p>
        </w:tc>
        <w:tc>
          <w:tcPr>
            <w:tcW w:w="1020" w:type="dxa"/>
            <w:tcBorders>
              <w:right w:val="nil"/>
            </w:tcBorders>
          </w:tcPr>
          <w:p>
            <w:pPr>
              <w:pStyle w:val="0"/>
            </w:pPr>
            <w:r>
              <w:rPr>
                <w:sz w:val="20"/>
              </w:rPr>
            </w:r>
          </w:p>
        </w:tc>
      </w:tr>
    </w:tbl>
    <w:p>
      <w:pPr>
        <w:pStyle w:val="0"/>
        <w:jc w:val="both"/>
      </w:pPr>
      <w:r>
        <w:rPr>
          <w:sz w:val="20"/>
        </w:rPr>
      </w:r>
    </w:p>
    <w:p>
      <w:pPr>
        <w:pStyle w:val="1"/>
        <w:jc w:val="both"/>
      </w:pPr>
      <w:r>
        <w:rPr>
          <w:sz w:val="20"/>
        </w:rPr>
        <w:t xml:space="preserve">    --------------------------------</w:t>
      </w:r>
    </w:p>
    <w:p>
      <w:pPr>
        <w:pStyle w:val="1"/>
        <w:jc w:val="both"/>
      </w:pPr>
      <w:r>
        <w:rPr>
          <w:sz w:val="20"/>
        </w:rPr>
        <w:t xml:space="preserve">    &lt;*&gt; В том числе сформированные за счет тарифа на услуги, установленного</w:t>
      </w:r>
    </w:p>
    <w:p>
      <w:pPr>
        <w:pStyle w:val="1"/>
        <w:jc w:val="both"/>
      </w:pPr>
      <w:r>
        <w:rPr>
          <w:sz w:val="20"/>
        </w:rPr>
        <w:t xml:space="preserve">для населения и организаций - получателей услуг.</w:t>
      </w:r>
    </w:p>
    <w:p>
      <w:pPr>
        <w:pStyle w:val="1"/>
        <w:jc w:val="both"/>
      </w:pPr>
      <w:r>
        <w:rPr>
          <w:sz w:val="20"/>
        </w:rPr>
      </w:r>
    </w:p>
    <w:p>
      <w:pPr>
        <w:pStyle w:val="1"/>
        <w:jc w:val="both"/>
      </w:pPr>
      <w:r>
        <w:rPr>
          <w:sz w:val="20"/>
        </w:rPr>
        <w:t xml:space="preserve">    7. Ожидаемая продолжительность реализации проекта: ___________ месяцев.</w:t>
      </w:r>
    </w:p>
    <w:p>
      <w:pPr>
        <w:pStyle w:val="1"/>
        <w:jc w:val="both"/>
      </w:pPr>
      <w:r>
        <w:rPr>
          <w:sz w:val="20"/>
        </w:rPr>
        <w:t xml:space="preserve">    8. Дополнительная информация и комментарии: 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Глава администрации</w:t>
      </w:r>
    </w:p>
    <w:p>
      <w:pPr>
        <w:pStyle w:val="1"/>
        <w:jc w:val="both"/>
      </w:pPr>
      <w:r>
        <w:rPr>
          <w:sz w:val="20"/>
        </w:rPr>
        <w:t xml:space="preserve">городского округа (глава</w:t>
      </w:r>
    </w:p>
    <w:p>
      <w:pPr>
        <w:pStyle w:val="1"/>
        <w:jc w:val="both"/>
      </w:pPr>
      <w:r>
        <w:rPr>
          <w:sz w:val="20"/>
        </w:rPr>
        <w:t xml:space="preserve">муниципального округа)   _______________ __________________________________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М.П.</w:t>
      </w:r>
    </w:p>
    <w:p>
      <w:pPr>
        <w:pStyle w:val="1"/>
        <w:jc w:val="both"/>
      </w:pPr>
      <w:r>
        <w:rPr>
          <w:sz w:val="20"/>
        </w:rPr>
        <w:t xml:space="preserve">___ ____________ 20___ г.</w:t>
      </w:r>
    </w:p>
    <w:p>
      <w:pPr>
        <w:pStyle w:val="1"/>
        <w:jc w:val="both"/>
      </w:pPr>
      <w:r>
        <w:rPr>
          <w:sz w:val="20"/>
        </w:rPr>
      </w:r>
    </w:p>
    <w:p>
      <w:pPr>
        <w:pStyle w:val="1"/>
        <w:jc w:val="both"/>
      </w:pPr>
      <w:r>
        <w:rPr>
          <w:sz w:val="20"/>
        </w:rPr>
        <w:t xml:space="preserve">Контактный телефон: ____________________</w:t>
      </w:r>
    </w:p>
    <w:p>
      <w:pPr>
        <w:pStyle w:val="1"/>
        <w:jc w:val="both"/>
      </w:pPr>
      <w:r>
        <w:rPr>
          <w:sz w:val="20"/>
        </w:rPr>
        <w:t xml:space="preserve">Факс: __________________________________</w:t>
      </w:r>
    </w:p>
    <w:p>
      <w:pPr>
        <w:pStyle w:val="1"/>
        <w:jc w:val="both"/>
      </w:pPr>
      <w:r>
        <w:rPr>
          <w:sz w:val="20"/>
        </w:rPr>
        <w:t xml:space="preserve">e-mail: ________________________________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N 2</w:t>
      </w:r>
    </w:p>
    <w:p>
      <w:pPr>
        <w:pStyle w:val="0"/>
        <w:jc w:val="right"/>
      </w:pPr>
      <w:r>
        <w:rPr>
          <w:sz w:val="20"/>
        </w:rPr>
        <w:t xml:space="preserve">к Порядку проведения конкурсного отбора</w:t>
      </w:r>
    </w:p>
    <w:p>
      <w:pPr>
        <w:pStyle w:val="0"/>
        <w:jc w:val="right"/>
      </w:pPr>
      <w:r>
        <w:rPr>
          <w:sz w:val="20"/>
        </w:rPr>
        <w:t xml:space="preserve">проектов по созданию объектов</w:t>
      </w:r>
    </w:p>
    <w:p>
      <w:pPr>
        <w:pStyle w:val="0"/>
        <w:jc w:val="right"/>
      </w:pPr>
      <w:r>
        <w:rPr>
          <w:sz w:val="20"/>
        </w:rPr>
        <w:t xml:space="preserve">спортивной инфраструктуры и их оснащению</w:t>
      </w:r>
    </w:p>
    <w:p>
      <w:pPr>
        <w:pStyle w:val="0"/>
        <w:jc w:val="right"/>
      </w:pPr>
      <w:r>
        <w:rPr>
          <w:sz w:val="20"/>
        </w:rPr>
        <w:t xml:space="preserve">спортивно-технологическим оборудованием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60"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color w:val="392c69"/>
              </w:rPr>
              <w:t xml:space="preserve"> Кабинета Министров ЧР от 07.12.2022 N 654)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9874" w:name="P9874"/>
    <w:bookmarkEnd w:id="9874"/>
    <w:p>
      <w:pPr>
        <w:pStyle w:val="1"/>
        <w:jc w:val="both"/>
      </w:pPr>
      <w:r>
        <w:rPr>
          <w:sz w:val="20"/>
        </w:rPr>
        <w:t xml:space="preserve">                            </w:t>
      </w:r>
      <w:r>
        <w:rPr>
          <w:sz w:val="20"/>
          <w:b w:val="on"/>
        </w:rPr>
        <w:t xml:space="preserve">ПЕРЕЧЕНЬ ДОКУМЕНТОВ</w:t>
      </w:r>
    </w:p>
    <w:p>
      <w:pPr>
        <w:pStyle w:val="1"/>
        <w:jc w:val="both"/>
      </w:pPr>
      <w:r>
        <w:rPr>
          <w:sz w:val="20"/>
        </w:rPr>
        <w:t xml:space="preserve">           </w:t>
      </w:r>
      <w:r>
        <w:rPr>
          <w:sz w:val="20"/>
          <w:b w:val="on"/>
        </w:rPr>
        <w:t xml:space="preserve">для участия в конкурсном отборе проектов по созданию</w:t>
      </w:r>
    </w:p>
    <w:p>
      <w:pPr>
        <w:pStyle w:val="1"/>
        <w:jc w:val="both"/>
      </w:pPr>
      <w:r>
        <w:rPr>
          <w:sz w:val="20"/>
        </w:rPr>
        <w:t xml:space="preserve">             </w:t>
      </w:r>
      <w:r>
        <w:rPr>
          <w:sz w:val="20"/>
          <w:b w:val="on"/>
        </w:rPr>
        <w:t xml:space="preserve">объектов спортивной инфраструктуры и их оснащению</w:t>
      </w:r>
    </w:p>
    <w:p>
      <w:pPr>
        <w:pStyle w:val="1"/>
        <w:jc w:val="both"/>
      </w:pPr>
      <w:r>
        <w:rPr>
          <w:sz w:val="20"/>
        </w:rPr>
        <w:t xml:space="preserve">                  </w:t>
      </w:r>
      <w:r>
        <w:rPr>
          <w:sz w:val="20"/>
          <w:b w:val="on"/>
        </w:rPr>
        <w:t xml:space="preserve">спортивно-технологическим оборудованием</w:t>
      </w:r>
    </w:p>
    <w:p>
      <w:pPr>
        <w:pStyle w:val="1"/>
        <w:jc w:val="both"/>
      </w:pPr>
      <w:r>
        <w:rPr>
          <w:sz w:val="20"/>
        </w:rPr>
      </w:r>
    </w:p>
    <w:p>
      <w:pPr>
        <w:pStyle w:val="1"/>
        <w:jc w:val="both"/>
      </w:pPr>
      <w:r>
        <w:rPr>
          <w:sz w:val="20"/>
        </w:rPr>
        <w:t xml:space="preserve">    Администрация _________________________________________________________</w:t>
      </w:r>
    </w:p>
    <w:p>
      <w:pPr>
        <w:pStyle w:val="1"/>
        <w:jc w:val="both"/>
      </w:pPr>
      <w:r>
        <w:rPr>
          <w:sz w:val="20"/>
        </w:rPr>
        <w:t xml:space="preserve">                            (муниципальный округ (городской округ)</w:t>
      </w:r>
    </w:p>
    <w:p>
      <w:pPr>
        <w:pStyle w:val="1"/>
        <w:jc w:val="both"/>
      </w:pPr>
      <w:r>
        <w:rPr>
          <w:sz w:val="20"/>
        </w:rPr>
        <w:t xml:space="preserve">направляет  следующие  документы на участие в конкурсном отборе проектов по</w:t>
      </w:r>
    </w:p>
    <w:p>
      <w:pPr>
        <w:pStyle w:val="1"/>
        <w:jc w:val="both"/>
      </w:pPr>
      <w:r>
        <w:rPr>
          <w:sz w:val="20"/>
        </w:rPr>
        <w:t xml:space="preserve">созданию    объектов    спортивной    инфраструктуры    и    их   оснащению</w:t>
      </w:r>
    </w:p>
    <w:p>
      <w:pPr>
        <w:pStyle w:val="1"/>
        <w:jc w:val="both"/>
      </w:pPr>
      <w:r>
        <w:rPr>
          <w:sz w:val="20"/>
        </w:rPr>
        <w:t xml:space="preserve">спортивно-технологическим  оборудованием (далее соответственно - конкурсный</w:t>
      </w:r>
    </w:p>
    <w:p>
      <w:pPr>
        <w:pStyle w:val="1"/>
        <w:jc w:val="both"/>
      </w:pPr>
      <w:r>
        <w:rPr>
          <w:sz w:val="20"/>
        </w:rPr>
        <w:t xml:space="preserve">отбор, проект) ___________________________________________________________:</w:t>
      </w:r>
    </w:p>
    <w:p>
      <w:pPr>
        <w:pStyle w:val="1"/>
        <w:jc w:val="both"/>
      </w:pPr>
      <w:r>
        <w:rPr>
          <w:sz w:val="20"/>
        </w:rPr>
        <w:t xml:space="preserve">                                  (наименование проекта)</w:t>
      </w:r>
    </w:p>
    <w:p>
      <w:pPr>
        <w:pStyle w:val="1"/>
        <w:jc w:val="both"/>
      </w:pPr>
      <w:r>
        <w:rPr>
          <w:sz w:val="20"/>
        </w:rPr>
        <w:t xml:space="preserve">    заявка  на  участие  в  конкурсном отборе проектов по созданию объектов</w:t>
      </w:r>
    </w:p>
    <w:p>
      <w:pPr>
        <w:pStyle w:val="1"/>
        <w:jc w:val="both"/>
      </w:pPr>
      <w:r>
        <w:rPr>
          <w:sz w:val="20"/>
        </w:rPr>
        <w:t xml:space="preserve">спортивной   инфраструктуры   и   их   оснащению  спортивно-технологическим</w:t>
      </w:r>
    </w:p>
    <w:p>
      <w:pPr>
        <w:pStyle w:val="1"/>
        <w:jc w:val="both"/>
      </w:pPr>
      <w:r>
        <w:rPr>
          <w:sz w:val="20"/>
        </w:rPr>
        <w:t xml:space="preserve">оборудованием;</w:t>
      </w:r>
    </w:p>
    <w:p>
      <w:pPr>
        <w:pStyle w:val="1"/>
        <w:jc w:val="both"/>
      </w:pPr>
      <w:r>
        <w:rPr>
          <w:sz w:val="20"/>
        </w:rPr>
        <w:t xml:space="preserve">    копии  правоустанавливающих документов на земельный участок, на котором</w:t>
      </w:r>
    </w:p>
    <w:p>
      <w:pPr>
        <w:pStyle w:val="1"/>
        <w:jc w:val="both"/>
      </w:pPr>
      <w:r>
        <w:rPr>
          <w:sz w:val="20"/>
        </w:rPr>
        <w:t xml:space="preserve">планируется  создание  малых  спортивных  площадок, монтируемых на открытых</w:t>
      </w:r>
    </w:p>
    <w:p>
      <w:pPr>
        <w:pStyle w:val="1"/>
        <w:jc w:val="both"/>
      </w:pPr>
      <w:r>
        <w:rPr>
          <w:sz w:val="20"/>
        </w:rPr>
        <w:t xml:space="preserve">площадках   или  в  закрытых  помещениях,  на  которых  возможно  проводить</w:t>
      </w:r>
    </w:p>
    <w:p>
      <w:pPr>
        <w:pStyle w:val="1"/>
        <w:jc w:val="both"/>
      </w:pPr>
      <w:r>
        <w:rPr>
          <w:sz w:val="20"/>
        </w:rPr>
        <w:t xml:space="preserve">тестирование      населения     в     соответствии     со     Всероссийским</w:t>
      </w:r>
    </w:p>
    <w:p>
      <w:pPr>
        <w:pStyle w:val="1"/>
        <w:jc w:val="both"/>
      </w:pPr>
      <w:r>
        <w:rPr>
          <w:sz w:val="20"/>
        </w:rPr>
        <w:t xml:space="preserve">физкультурно-спортивным комплексом "Готов к труду и обороне" (ГТО) (далее -</w:t>
      </w:r>
    </w:p>
    <w:p>
      <w:pPr>
        <w:pStyle w:val="1"/>
        <w:jc w:val="both"/>
      </w:pPr>
      <w:r>
        <w:rPr>
          <w:sz w:val="20"/>
        </w:rPr>
        <w:t xml:space="preserve">площадка  ГТО),  или создание или модернизация физкультурно-оздоровительных</w:t>
      </w:r>
    </w:p>
    <w:p>
      <w:pPr>
        <w:pStyle w:val="1"/>
        <w:jc w:val="both"/>
      </w:pPr>
      <w:r>
        <w:rPr>
          <w:sz w:val="20"/>
        </w:rPr>
        <w:t xml:space="preserve">комплексов  открытого  типа и (или) физкультурно-оздоровительных комплексов</w:t>
      </w:r>
    </w:p>
    <w:p>
      <w:pPr>
        <w:pStyle w:val="1"/>
        <w:jc w:val="both"/>
      </w:pPr>
      <w:r>
        <w:rPr>
          <w:sz w:val="20"/>
        </w:rPr>
        <w:t xml:space="preserve">для центров развития внешкольного спорта (далее - ФОКОТ);</w:t>
      </w:r>
    </w:p>
    <w:p>
      <w:pPr>
        <w:pStyle w:val="1"/>
        <w:jc w:val="both"/>
      </w:pPr>
      <w:r>
        <w:rPr>
          <w:sz w:val="20"/>
        </w:rPr>
        <w:t xml:space="preserve">    смета  на  обустройство  площадки  ГТО  или  ФОКОТ, утвержденная главой</w:t>
      </w:r>
    </w:p>
    <w:p>
      <w:pPr>
        <w:pStyle w:val="1"/>
        <w:jc w:val="both"/>
      </w:pPr>
      <w:r>
        <w:rPr>
          <w:sz w:val="20"/>
        </w:rPr>
        <w:t xml:space="preserve">администрации городского округа (главой муниципального округа);</w:t>
      </w:r>
    </w:p>
    <w:p>
      <w:pPr>
        <w:pStyle w:val="1"/>
        <w:jc w:val="both"/>
      </w:pPr>
      <w:r>
        <w:rPr>
          <w:sz w:val="20"/>
        </w:rPr>
        <w:t xml:space="preserve">    смета  на  монтаж  спортивно-технологического оборудования для площадки</w:t>
      </w:r>
    </w:p>
    <w:p>
      <w:pPr>
        <w:pStyle w:val="1"/>
        <w:jc w:val="both"/>
      </w:pPr>
      <w:r>
        <w:rPr>
          <w:sz w:val="20"/>
        </w:rPr>
        <w:t xml:space="preserve">ГТО или ФОКОТ, утвержденная главой администрации городского округа  (главой</w:t>
      </w:r>
    </w:p>
    <w:p>
      <w:pPr>
        <w:pStyle w:val="1"/>
        <w:jc w:val="both"/>
      </w:pPr>
      <w:r>
        <w:rPr>
          <w:sz w:val="20"/>
        </w:rPr>
        <w:t xml:space="preserve">муниципального округа);</w:t>
      </w:r>
    </w:p>
    <w:p>
      <w:pPr>
        <w:pStyle w:val="1"/>
        <w:jc w:val="both"/>
      </w:pPr>
      <w:r>
        <w:rPr>
          <w:sz w:val="20"/>
        </w:rPr>
        <w:t xml:space="preserve">    перечень  спортивно-технологического  оборудования для площадки ГТО или</w:t>
      </w:r>
    </w:p>
    <w:p>
      <w:pPr>
        <w:pStyle w:val="1"/>
        <w:jc w:val="both"/>
      </w:pPr>
      <w:r>
        <w:rPr>
          <w:sz w:val="20"/>
        </w:rPr>
        <w:t xml:space="preserve">ФОКОТ,    утвержденный    главой  администрации  городского  округа (главой</w:t>
      </w:r>
    </w:p>
    <w:p>
      <w:pPr>
        <w:pStyle w:val="1"/>
        <w:jc w:val="both"/>
      </w:pPr>
      <w:r>
        <w:rPr>
          <w:sz w:val="20"/>
        </w:rPr>
        <w:t xml:space="preserve">муниципального округа)  в  соответствии  с  </w:t>
      </w:r>
      <w:hyperlink w:history="0" r:id="rId761" w:tooltip="Приказ Минспорта России от 27.12.2019 N 1134 (ред. от 17.02.2021) &quot;Об утверждении перечня спортивно-технологического оборудования для совершенствования спортивной подготовки по хоккею, перечня спортивно-технологического оборудования для создания малых спортивных площадок, перечня спортивно-технологического оборудования для создания или модернизации физкультурно-оздоровительных комплексов открытого типа и (или) физкультурно-оздоровительных комплексов для центров развития внешкольного спорта, перечня спортивн {КонсультантПлюс}">
        <w:r>
          <w:rPr>
            <w:sz w:val="20"/>
            <w:color w:val="0000ff"/>
          </w:rPr>
          <w:t xml:space="preserve">приказом</w:t>
        </w:r>
      </w:hyperlink>
      <w:r>
        <w:rPr>
          <w:sz w:val="20"/>
        </w:rPr>
        <w:t xml:space="preserve">  Министерства   спорта</w:t>
      </w:r>
    </w:p>
    <w:p>
      <w:pPr>
        <w:pStyle w:val="1"/>
        <w:jc w:val="both"/>
      </w:pPr>
      <w:r>
        <w:rPr>
          <w:sz w:val="20"/>
        </w:rPr>
        <w:t xml:space="preserve">Российской Федерации от 27 декабря 2019 г. N 1134 "Об  утверждении  перечня</w:t>
      </w:r>
    </w:p>
    <w:p>
      <w:pPr>
        <w:pStyle w:val="1"/>
        <w:jc w:val="both"/>
      </w:pPr>
      <w:r>
        <w:rPr>
          <w:sz w:val="20"/>
        </w:rPr>
        <w:t xml:space="preserve">спортивно-технологического  оборудования  для  совершенствования спортивной</w:t>
      </w:r>
    </w:p>
    <w:p>
      <w:pPr>
        <w:pStyle w:val="1"/>
        <w:jc w:val="both"/>
      </w:pPr>
      <w:r>
        <w:rPr>
          <w:sz w:val="20"/>
        </w:rPr>
        <w:t xml:space="preserve">подготовки по хоккею,  перечня спортивно-технологического оборудования  для</w:t>
      </w:r>
    </w:p>
    <w:p>
      <w:pPr>
        <w:pStyle w:val="1"/>
        <w:jc w:val="both"/>
      </w:pPr>
      <w:r>
        <w:rPr>
          <w:sz w:val="20"/>
        </w:rPr>
        <w:t xml:space="preserve">создания  малых  спортивных  площадок,  перечня  спортивно-технологического</w:t>
      </w:r>
    </w:p>
    <w:p>
      <w:pPr>
        <w:pStyle w:val="1"/>
        <w:jc w:val="both"/>
      </w:pPr>
      <w:r>
        <w:rPr>
          <w:sz w:val="20"/>
        </w:rPr>
        <w:t xml:space="preserve">оборудования для  создания  или  модернизации  физкультурно-оздоровительных</w:t>
      </w:r>
    </w:p>
    <w:p>
      <w:pPr>
        <w:pStyle w:val="1"/>
        <w:jc w:val="both"/>
      </w:pPr>
      <w:r>
        <w:rPr>
          <w:sz w:val="20"/>
        </w:rPr>
        <w:t xml:space="preserve">комплексов открытого типа  и (или) физкультурно-оздоровительных  комплексов</w:t>
      </w:r>
    </w:p>
    <w:p>
      <w:pPr>
        <w:pStyle w:val="1"/>
        <w:jc w:val="both"/>
      </w:pPr>
      <w:r>
        <w:rPr>
          <w:sz w:val="20"/>
        </w:rPr>
        <w:t xml:space="preserve">для    центров    развития    внешкольного    спорта,   перечня  спортивно-</w:t>
      </w:r>
    </w:p>
    <w:p>
      <w:pPr>
        <w:pStyle w:val="1"/>
        <w:jc w:val="both"/>
      </w:pPr>
      <w:r>
        <w:rPr>
          <w:sz w:val="20"/>
        </w:rPr>
        <w:t xml:space="preserve">технологического  оборудования  для  создания  или  модернизации футбольных</w:t>
      </w:r>
    </w:p>
    <w:p>
      <w:pPr>
        <w:pStyle w:val="1"/>
        <w:jc w:val="both"/>
      </w:pPr>
      <w:r>
        <w:rPr>
          <w:sz w:val="20"/>
        </w:rPr>
        <w:t xml:space="preserve">полей  с  искусственным покрытием"  (зарегистрирован в Министерстве юстиции</w:t>
      </w:r>
    </w:p>
    <w:p>
      <w:pPr>
        <w:pStyle w:val="1"/>
        <w:jc w:val="both"/>
      </w:pPr>
      <w:r>
        <w:rPr>
          <w:sz w:val="20"/>
        </w:rPr>
        <w:t xml:space="preserve">Российской Федерации 28 января 2020 г., регистрационный N 57296);</w:t>
      </w:r>
    </w:p>
    <w:p>
      <w:pPr>
        <w:pStyle w:val="1"/>
        <w:jc w:val="both"/>
      </w:pPr>
      <w:r>
        <w:rPr>
          <w:sz w:val="20"/>
        </w:rPr>
        <w:t xml:space="preserve">    копии  документов, подтверждающих направление в текущем финансовом году</w:t>
      </w:r>
    </w:p>
    <w:p>
      <w:pPr>
        <w:pStyle w:val="1"/>
        <w:jc w:val="both"/>
      </w:pPr>
      <w:r>
        <w:rPr>
          <w:sz w:val="20"/>
        </w:rPr>
        <w:t xml:space="preserve">собственных, заемных и других средств на финансирование проекта по созданию</w:t>
      </w:r>
    </w:p>
    <w:p>
      <w:pPr>
        <w:pStyle w:val="1"/>
        <w:jc w:val="both"/>
      </w:pPr>
      <w:r>
        <w:rPr>
          <w:sz w:val="20"/>
        </w:rPr>
        <w:t xml:space="preserve">объекта спортивной инфраструктуры и его оснащению спортивно-технологическим</w:t>
      </w:r>
    </w:p>
    <w:p>
      <w:pPr>
        <w:pStyle w:val="1"/>
        <w:jc w:val="both"/>
      </w:pPr>
      <w:r>
        <w:rPr>
          <w:sz w:val="20"/>
        </w:rPr>
        <w:t xml:space="preserve">оборудованием;</w:t>
      </w:r>
    </w:p>
    <w:p>
      <w:pPr>
        <w:pStyle w:val="1"/>
        <w:jc w:val="both"/>
      </w:pPr>
      <w:r>
        <w:rPr>
          <w:sz w:val="20"/>
        </w:rPr>
        <w:t xml:space="preserve">    документы,   подтверждающие   источники   финансирования   расходов  на</w:t>
      </w:r>
    </w:p>
    <w:p>
      <w:pPr>
        <w:pStyle w:val="1"/>
        <w:jc w:val="both"/>
      </w:pPr>
      <w:r>
        <w:rPr>
          <w:sz w:val="20"/>
        </w:rPr>
        <w:t xml:space="preserve">содержание   и   эксплуатацию   объекта   спортивной  инфраструктуры  после</w:t>
      </w:r>
    </w:p>
    <w:p>
      <w:pPr>
        <w:pStyle w:val="1"/>
        <w:jc w:val="both"/>
      </w:pPr>
      <w:r>
        <w:rPr>
          <w:sz w:val="20"/>
        </w:rPr>
        <w:t xml:space="preserve">завершения реализации проекта;</w:t>
      </w:r>
    </w:p>
    <w:p>
      <w:pPr>
        <w:pStyle w:val="1"/>
        <w:jc w:val="both"/>
      </w:pPr>
      <w:r>
        <w:rPr>
          <w:sz w:val="20"/>
        </w:rPr>
        <w:t xml:space="preserve">    гарантийное   письмо  о  финансировании  проекта  по  созданию  объекта</w:t>
      </w:r>
    </w:p>
    <w:p>
      <w:pPr>
        <w:pStyle w:val="1"/>
        <w:jc w:val="both"/>
      </w:pPr>
      <w:r>
        <w:rPr>
          <w:sz w:val="20"/>
        </w:rPr>
        <w:t xml:space="preserve">спортивной   инфраструктуры   и   его  оснащению  спортивно-технологическим</w:t>
      </w:r>
    </w:p>
    <w:p>
      <w:pPr>
        <w:pStyle w:val="1"/>
        <w:jc w:val="both"/>
      </w:pPr>
      <w:r>
        <w:rPr>
          <w:sz w:val="20"/>
        </w:rPr>
        <w:t xml:space="preserve">оборудованием  в  размере,  необходимом для его реализации, за счет средств</w:t>
      </w:r>
    </w:p>
    <w:p>
      <w:pPr>
        <w:pStyle w:val="1"/>
        <w:jc w:val="both"/>
      </w:pPr>
      <w:r>
        <w:rPr>
          <w:sz w:val="20"/>
        </w:rPr>
        <w:t xml:space="preserve">бюджета  муниципального  округа  (городского  округа)  за  подписью   главы</w:t>
      </w:r>
    </w:p>
    <w:p>
      <w:pPr>
        <w:pStyle w:val="1"/>
        <w:jc w:val="both"/>
      </w:pPr>
      <w:r>
        <w:rPr>
          <w:sz w:val="20"/>
        </w:rPr>
        <w:t xml:space="preserve">администрации городского округа (главы муниципального округа);</w:t>
      </w:r>
    </w:p>
    <w:p>
      <w:pPr>
        <w:pStyle w:val="1"/>
        <w:jc w:val="both"/>
      </w:pPr>
      <w:r>
        <w:rPr>
          <w:sz w:val="20"/>
        </w:rPr>
        <w:t xml:space="preserve">    гарантийное  письмо  о  содержании  и  эксплуатации  объекта спортивной</w:t>
      </w:r>
    </w:p>
    <w:p>
      <w:pPr>
        <w:pStyle w:val="1"/>
        <w:jc w:val="both"/>
      </w:pPr>
      <w:r>
        <w:rPr>
          <w:sz w:val="20"/>
        </w:rPr>
        <w:t xml:space="preserve">инфраструктуры    за    счет    средств   бюджета   муниципального   округа</w:t>
      </w:r>
    </w:p>
    <w:p>
      <w:pPr>
        <w:pStyle w:val="1"/>
        <w:jc w:val="both"/>
      </w:pPr>
      <w:r>
        <w:rPr>
          <w:sz w:val="20"/>
        </w:rPr>
        <w:t xml:space="preserve">(городского округа)  за  подписью  главы  администрации  городского  округа</w:t>
      </w:r>
    </w:p>
    <w:p>
      <w:pPr>
        <w:pStyle w:val="1"/>
        <w:jc w:val="both"/>
      </w:pPr>
      <w:r>
        <w:rPr>
          <w:sz w:val="20"/>
        </w:rPr>
        <w:t xml:space="preserve">(главы муниципального округа).</w:t>
      </w:r>
    </w:p>
    <w:p>
      <w:pPr>
        <w:pStyle w:val="1"/>
        <w:jc w:val="both"/>
      </w:pPr>
      <w:r>
        <w:rPr>
          <w:sz w:val="20"/>
        </w:rPr>
        <w:t xml:space="preserve">    Заявитель  гарантирует,  что  вся  информация, содержащаяся в заявке на</w:t>
      </w:r>
    </w:p>
    <w:p>
      <w:pPr>
        <w:pStyle w:val="1"/>
        <w:jc w:val="both"/>
      </w:pPr>
      <w:r>
        <w:rPr>
          <w:sz w:val="20"/>
        </w:rPr>
        <w:t xml:space="preserve">участие  в  конкурсном  отборе  проектов  по  созданию  объектов спортивной</w:t>
      </w:r>
    </w:p>
    <w:p>
      <w:pPr>
        <w:pStyle w:val="1"/>
        <w:jc w:val="both"/>
      </w:pPr>
      <w:r>
        <w:rPr>
          <w:sz w:val="20"/>
        </w:rPr>
        <w:t xml:space="preserve">инфраструктуры  и  их  оснащению  спортивно-технологическим оборудованием и</w:t>
      </w:r>
    </w:p>
    <w:p>
      <w:pPr>
        <w:pStyle w:val="1"/>
        <w:jc w:val="both"/>
      </w:pPr>
      <w:r>
        <w:rPr>
          <w:sz w:val="20"/>
        </w:rPr>
        <w:t xml:space="preserve">прилагаемых к ней документах, является подлинной и достоверной.</w:t>
      </w:r>
    </w:p>
    <w:p>
      <w:pPr>
        <w:pStyle w:val="1"/>
        <w:jc w:val="both"/>
      </w:pPr>
      <w:r>
        <w:rPr>
          <w:sz w:val="20"/>
        </w:rPr>
      </w:r>
    </w:p>
    <w:p>
      <w:pPr>
        <w:pStyle w:val="1"/>
        <w:jc w:val="both"/>
      </w:pPr>
      <w:r>
        <w:rPr>
          <w:sz w:val="20"/>
        </w:rPr>
        <w:t xml:space="preserve">Глава администрации</w:t>
      </w:r>
    </w:p>
    <w:p>
      <w:pPr>
        <w:pStyle w:val="1"/>
        <w:jc w:val="both"/>
      </w:pPr>
      <w:r>
        <w:rPr>
          <w:sz w:val="20"/>
        </w:rPr>
        <w:t xml:space="preserve">городского округа (глава</w:t>
      </w:r>
    </w:p>
    <w:p>
      <w:pPr>
        <w:pStyle w:val="1"/>
        <w:jc w:val="both"/>
      </w:pPr>
      <w:r>
        <w:rPr>
          <w:sz w:val="20"/>
        </w:rPr>
        <w:t xml:space="preserve">муниципального округа)   _______________ __________________________________</w:t>
      </w:r>
    </w:p>
    <w:p>
      <w:pPr>
        <w:pStyle w:val="1"/>
        <w:jc w:val="both"/>
      </w:pPr>
      <w:r>
        <w:rPr>
          <w:sz w:val="20"/>
        </w:rPr>
        <w:t xml:space="preserve">                            (подпись)          (расшифровка подписи)</w:t>
      </w:r>
    </w:p>
    <w:p>
      <w:pPr>
        <w:pStyle w:val="1"/>
        <w:jc w:val="both"/>
      </w:pPr>
      <w:r>
        <w:rPr>
          <w:sz w:val="20"/>
        </w:rPr>
        <w:t xml:space="preserve">М.П.</w:t>
      </w:r>
    </w:p>
    <w:p>
      <w:pPr>
        <w:pStyle w:val="1"/>
        <w:jc w:val="both"/>
      </w:pPr>
      <w:r>
        <w:rPr>
          <w:sz w:val="20"/>
        </w:rPr>
      </w:r>
    </w:p>
    <w:p>
      <w:pPr>
        <w:pStyle w:val="1"/>
        <w:jc w:val="both"/>
      </w:pPr>
      <w:r>
        <w:rPr>
          <w:sz w:val="20"/>
        </w:rPr>
        <w:t xml:space="preserve">___ ____________ 20___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N 3</w:t>
      </w:r>
    </w:p>
    <w:p>
      <w:pPr>
        <w:pStyle w:val="0"/>
        <w:jc w:val="right"/>
      </w:pPr>
      <w:r>
        <w:rPr>
          <w:sz w:val="20"/>
        </w:rPr>
        <w:t xml:space="preserve">к Порядку проведения конкурсного отбора</w:t>
      </w:r>
    </w:p>
    <w:p>
      <w:pPr>
        <w:pStyle w:val="0"/>
        <w:jc w:val="right"/>
      </w:pPr>
      <w:r>
        <w:rPr>
          <w:sz w:val="20"/>
        </w:rPr>
        <w:t xml:space="preserve">проектов по созданию объектов спортивной</w:t>
      </w:r>
    </w:p>
    <w:p>
      <w:pPr>
        <w:pStyle w:val="0"/>
        <w:jc w:val="right"/>
      </w:pPr>
      <w:r>
        <w:rPr>
          <w:sz w:val="20"/>
        </w:rPr>
        <w:t xml:space="preserve">инфраструктуры и их оснащению</w:t>
      </w:r>
    </w:p>
    <w:p>
      <w:pPr>
        <w:pStyle w:val="0"/>
        <w:jc w:val="right"/>
      </w:pPr>
      <w:r>
        <w:rPr>
          <w:sz w:val="20"/>
        </w:rPr>
        <w:t xml:space="preserve">спортивно-технологическим оборудованием</w:t>
      </w:r>
    </w:p>
    <w:p>
      <w:pPr>
        <w:pStyle w:val="0"/>
        <w:jc w:val="both"/>
      </w:pPr>
      <w:r>
        <w:rPr>
          <w:sz w:val="20"/>
        </w:rPr>
      </w:r>
    </w:p>
    <w:bookmarkStart w:id="9954" w:name="P9954"/>
    <w:bookmarkEnd w:id="9954"/>
    <w:p>
      <w:pPr>
        <w:pStyle w:val="2"/>
        <w:jc w:val="center"/>
      </w:pPr>
      <w:r>
        <w:rPr>
          <w:sz w:val="20"/>
        </w:rPr>
        <w:t xml:space="preserve">БАЛЛЬНАЯ ШКАЛА</w:t>
      </w:r>
    </w:p>
    <w:p>
      <w:pPr>
        <w:pStyle w:val="2"/>
        <w:jc w:val="center"/>
      </w:pPr>
      <w:r>
        <w:rPr>
          <w:sz w:val="20"/>
        </w:rPr>
        <w:t xml:space="preserve">ОЦЕНКИ ПРОЕКТОВ ПО СОЗДАНИЮ ОБЪЕКТОВ</w:t>
      </w:r>
    </w:p>
    <w:p>
      <w:pPr>
        <w:pStyle w:val="2"/>
        <w:jc w:val="center"/>
      </w:pPr>
      <w:r>
        <w:rPr>
          <w:sz w:val="20"/>
        </w:rPr>
        <w:t xml:space="preserve">СПОРТИВНОЙ ИНФРАСТРУКТУРЫ И ИХ ОСНАЩЕНИЮ</w:t>
      </w:r>
    </w:p>
    <w:p>
      <w:pPr>
        <w:pStyle w:val="2"/>
        <w:jc w:val="center"/>
      </w:pPr>
      <w:r>
        <w:rPr>
          <w:sz w:val="20"/>
        </w:rPr>
        <w:t xml:space="preserve">СПОРТИВНО-ТЕХНОЛОГИЧЕСКИМ ОБОРУДОВАНИЕМ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07.12.2022 </w:t>
            </w:r>
            <w:hyperlink w:history="0" r:id="rId762"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654</w:t>
              </w:r>
            </w:hyperlink>
            <w:r>
              <w:rPr>
                <w:sz w:val="20"/>
                <w:color w:val="392c69"/>
              </w:rPr>
              <w:t xml:space="preserve">,</w:t>
            </w:r>
          </w:p>
          <w:p>
            <w:pPr>
              <w:pStyle w:val="0"/>
              <w:jc w:val="center"/>
            </w:pPr>
            <w:r>
              <w:rPr>
                <w:sz w:val="20"/>
                <w:color w:val="392c69"/>
              </w:rPr>
              <w:t xml:space="preserve">от 31.01.2023 </w:t>
            </w:r>
            <w:hyperlink w:history="0" r:id="rId763" w:tooltip="Постановление Кабинета Министров ЧР от 31.01.2023 N 50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50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Оценка проектов по созданию на сельских территориях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со Всероссийским физкультурно-спортивным комплексом "Готов к труду и обороне" (ГТО) (далее - площадка ГТО):</w:t>
      </w:r>
    </w:p>
    <w:p>
      <w:pPr>
        <w:pStyle w:val="0"/>
        <w:jc w:val="both"/>
      </w:pPr>
      <w:r>
        <w:rPr>
          <w:sz w:val="20"/>
        </w:rPr>
        <w:t xml:space="preserve">(в ред. </w:t>
      </w:r>
      <w:hyperlink w:history="0" r:id="rId764" w:tooltip="Постановление Кабинета Министров ЧР от 31.01.2023 N 50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31.01.2023 N 50)</w:t>
      </w:r>
    </w:p>
    <w:p>
      <w:pPr>
        <w:pStyle w:val="0"/>
        <w:spacing w:before="200" w:line-rule="auto"/>
        <w:ind w:firstLine="540"/>
        <w:jc w:val="both"/>
      </w:pPr>
      <w:r>
        <w:rPr>
          <w:sz w:val="20"/>
        </w:rPr>
        <w:t xml:space="preserve">1.1. Доля граждан, систематически занимающихся физической культурой и спортом, в общей численности населения муниципального округа по итогам года, предшествующего году подачи заявки, ____%:</w:t>
      </w:r>
    </w:p>
    <w:p>
      <w:pPr>
        <w:pStyle w:val="0"/>
        <w:spacing w:before="200" w:line-rule="auto"/>
        <w:ind w:firstLine="540"/>
        <w:jc w:val="both"/>
      </w:pPr>
      <w:r>
        <w:rPr>
          <w:sz w:val="20"/>
        </w:rPr>
        <w:t xml:space="preserve">а) в случае если доля граждан, систематически занимающихся физической культурой и спортом, в общей численности населения муниципального округа по итогам года, предшествующего году подачи заявки, равна или выше доли граждан, систематически занимающихся физической культурой и спортом, в общей численности населения Чувашской Республики, количество баллов (B) определяется по формуле</w:t>
      </w:r>
    </w:p>
    <w:p>
      <w:pPr>
        <w:pStyle w:val="0"/>
        <w:jc w:val="both"/>
      </w:pPr>
      <w:r>
        <w:rPr>
          <w:sz w:val="20"/>
        </w:rPr>
      </w:r>
    </w:p>
    <w:p>
      <w:pPr>
        <w:pStyle w:val="0"/>
        <w:ind w:firstLine="540"/>
        <w:jc w:val="both"/>
      </w:pPr>
      <w:r>
        <w:rPr>
          <w:sz w:val="20"/>
        </w:rPr>
        <w:t xml:space="preserve">B = N / 50% x 100,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 - доля граждан, систематически занимающихся физической культурой и спортом, в общей численности населения муниципального округа по итогам года, предшествующего году подачи заявки, %;</w:t>
      </w:r>
    </w:p>
    <w:p>
      <w:pPr>
        <w:pStyle w:val="0"/>
        <w:spacing w:before="200" w:line-rule="auto"/>
        <w:ind w:firstLine="540"/>
        <w:jc w:val="both"/>
      </w:pPr>
      <w:r>
        <w:rPr>
          <w:sz w:val="20"/>
        </w:rPr>
        <w:t xml:space="preserve">б) в случае если доля граждан, систематически занимающихся физической культурой и спортом, в общей численности населения муниципального округа по итогам года, предшествующего году подачи заявки, ниже доли граждан, систематически занимающихся физической культурой и спортом, в общей численности населения Чувашской Республики, начисляется 50 баллов.</w:t>
      </w:r>
    </w:p>
    <w:p>
      <w:pPr>
        <w:pStyle w:val="0"/>
        <w:jc w:val="both"/>
      </w:pPr>
      <w:r>
        <w:rPr>
          <w:sz w:val="20"/>
        </w:rPr>
        <w:t xml:space="preserve">(пп. 1.1 в ред. </w:t>
      </w:r>
      <w:hyperlink w:history="0" r:id="rId765" w:tooltip="Постановление Кабинета Министров ЧР от 31.01.2023 N 50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31.01.2023 N 50)</w:t>
      </w:r>
    </w:p>
    <w:p>
      <w:pPr>
        <w:pStyle w:val="0"/>
        <w:spacing w:before="200" w:line-rule="auto"/>
        <w:ind w:firstLine="540"/>
        <w:jc w:val="both"/>
      </w:pPr>
      <w:r>
        <w:rPr>
          <w:sz w:val="20"/>
        </w:rPr>
        <w:t xml:space="preserve">1.2. Уровень обеспеченности населения муниципального округа спортивными сооружениями исходя из единовременной пропускной способности объектов спорта по итогам года, предшествующего году подачи заявки, %:</w:t>
      </w:r>
    </w:p>
    <w:p>
      <w:pPr>
        <w:pStyle w:val="0"/>
        <w:jc w:val="both"/>
      </w:pPr>
      <w:r>
        <w:rPr>
          <w:sz w:val="20"/>
        </w:rPr>
        <w:t xml:space="preserve">(в ред. </w:t>
      </w:r>
      <w:hyperlink w:history="0" r:id="rId766"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07.12.2022 N 654)</w:t>
      </w:r>
    </w:p>
    <w:p>
      <w:pPr>
        <w:pStyle w:val="0"/>
        <w:spacing w:before="200" w:line-rule="auto"/>
        <w:ind w:firstLine="540"/>
        <w:jc w:val="both"/>
      </w:pPr>
      <w:r>
        <w:rPr>
          <w:sz w:val="20"/>
        </w:rPr>
        <w:t xml:space="preserve">а) в случае, если уровень обеспеченности населения муниципального округа спортивными сооружениями исходя из единовременной пропускной способности объектов спорта по итогам года, предшествующего году подачи заявки, равен или выше уровня обеспеченности населения Чувашской Республики спортивными сооружениями исходя из единовременной пропускной способности объектов спорта, количество баллов (С) определяется по формуле</w:t>
      </w:r>
    </w:p>
    <w:p>
      <w:pPr>
        <w:pStyle w:val="0"/>
        <w:jc w:val="both"/>
      </w:pPr>
      <w:r>
        <w:rPr>
          <w:sz w:val="20"/>
        </w:rPr>
        <w:t xml:space="preserve">(в ред. </w:t>
      </w:r>
      <w:hyperlink w:history="0" r:id="rId767"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07.12.2022 N 654)</w:t>
      </w:r>
    </w:p>
    <w:p>
      <w:pPr>
        <w:pStyle w:val="0"/>
        <w:jc w:val="both"/>
      </w:pPr>
      <w:r>
        <w:rPr>
          <w:sz w:val="20"/>
        </w:rPr>
      </w:r>
    </w:p>
    <w:p>
      <w:pPr>
        <w:pStyle w:val="0"/>
        <w:ind w:firstLine="540"/>
        <w:jc w:val="both"/>
      </w:pPr>
      <w:r>
        <w:rPr>
          <w:sz w:val="20"/>
        </w:rPr>
        <w:t xml:space="preserve">С = К / 50% x 100,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 - уровень обеспеченности населения муниципального округа спортивными сооружениями исходя из единовременной пропускной способности объектов спорта по итогам года, предшествующего году подачи заявки, %;</w:t>
      </w:r>
    </w:p>
    <w:p>
      <w:pPr>
        <w:pStyle w:val="0"/>
        <w:jc w:val="both"/>
      </w:pPr>
      <w:r>
        <w:rPr>
          <w:sz w:val="20"/>
        </w:rPr>
        <w:t xml:space="preserve">(в ред. </w:t>
      </w:r>
      <w:hyperlink w:history="0" r:id="rId768"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07.12.2022 N 654)</w:t>
      </w:r>
    </w:p>
    <w:p>
      <w:pPr>
        <w:pStyle w:val="0"/>
        <w:spacing w:before="200" w:line-rule="auto"/>
        <w:ind w:firstLine="540"/>
        <w:jc w:val="both"/>
      </w:pPr>
      <w:r>
        <w:rPr>
          <w:sz w:val="20"/>
        </w:rPr>
        <w:t xml:space="preserve">б) в случае, если уровень обеспеченности населения муниципального округа спортивными сооружениями исходя из единовременной пропускной способности объектов спорта по итогам года, предшествующего году подачи заявки, ниже уровня обеспеченности населения Чувашской Республики спортивными сооружениями исходя из единовременной пропускной способности объектов спорта, начисляется 100 баллов.</w:t>
      </w:r>
    </w:p>
    <w:p>
      <w:pPr>
        <w:pStyle w:val="0"/>
        <w:jc w:val="both"/>
      </w:pPr>
      <w:r>
        <w:rPr>
          <w:sz w:val="20"/>
        </w:rPr>
        <w:t xml:space="preserve">(в ред. </w:t>
      </w:r>
      <w:hyperlink w:history="0" r:id="rId769"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07.12.2022 N 654)</w:t>
      </w:r>
    </w:p>
    <w:p>
      <w:pPr>
        <w:pStyle w:val="0"/>
        <w:spacing w:before="200" w:line-rule="auto"/>
        <w:ind w:firstLine="540"/>
        <w:jc w:val="both"/>
      </w:pPr>
      <w:r>
        <w:rPr>
          <w:sz w:val="20"/>
        </w:rPr>
        <w:t xml:space="preserve">1.3. Занятое муниципальным округом место в ежегодном смотре-конкурсе на лучшую постановку работы центров тестирования Всероссийского физкультурно-спортивного комплекса "Готов к труду и обороне" (ГТО) по итогам года, предшествующего году подачи заявки:</w:t>
      </w:r>
    </w:p>
    <w:p>
      <w:pPr>
        <w:pStyle w:val="0"/>
        <w:jc w:val="both"/>
      </w:pPr>
      <w:r>
        <w:rPr>
          <w:sz w:val="20"/>
        </w:rPr>
        <w:t xml:space="preserve">(в ред. </w:t>
      </w:r>
      <w:hyperlink w:history="0" r:id="rId770"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07.12.2022 N 654)</w:t>
      </w:r>
    </w:p>
    <w:p>
      <w:pPr>
        <w:pStyle w:val="0"/>
        <w:spacing w:before="200" w:line-rule="auto"/>
        <w:ind w:firstLine="540"/>
        <w:jc w:val="both"/>
      </w:pPr>
      <w:r>
        <w:rPr>
          <w:sz w:val="20"/>
        </w:rPr>
        <w:t xml:space="preserve">а) в случае, если муниципальным округом в ежегодном смотре-конкурсе на лучшую постановку работы центров тестирования Всероссийского физкультурно-спортивного комплекса "Готов к труду и обороне" (ГТО) по итогам года, предшествующего году подачи заявки, занято с 1 по 5 место, начисляется 100 баллов;</w:t>
      </w:r>
    </w:p>
    <w:p>
      <w:pPr>
        <w:pStyle w:val="0"/>
        <w:jc w:val="both"/>
      </w:pPr>
      <w:r>
        <w:rPr>
          <w:sz w:val="20"/>
        </w:rPr>
        <w:t xml:space="preserve">(в ред. </w:t>
      </w:r>
      <w:hyperlink w:history="0" r:id="rId771"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07.12.2022 N 654)</w:t>
      </w:r>
    </w:p>
    <w:p>
      <w:pPr>
        <w:pStyle w:val="0"/>
        <w:spacing w:before="200" w:line-rule="auto"/>
        <w:ind w:firstLine="540"/>
        <w:jc w:val="both"/>
      </w:pPr>
      <w:r>
        <w:rPr>
          <w:sz w:val="20"/>
        </w:rPr>
        <w:t xml:space="preserve">б) в случае, если муниципальным округом в ежегодном смотре-конкурсе на лучшую постановку работы центров тестирования Всероссийского физкультурно-спортивного комплекса "Готов к труду и обороне" (ГТО) по итогам года, предшествующего году подачи заявки, занято с 6 по 10 место, начисляется 80 баллов;</w:t>
      </w:r>
    </w:p>
    <w:p>
      <w:pPr>
        <w:pStyle w:val="0"/>
        <w:jc w:val="both"/>
      </w:pPr>
      <w:r>
        <w:rPr>
          <w:sz w:val="20"/>
        </w:rPr>
        <w:t xml:space="preserve">(в ред. </w:t>
      </w:r>
      <w:hyperlink w:history="0" r:id="rId772"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07.12.2022 N 654)</w:t>
      </w:r>
    </w:p>
    <w:p>
      <w:pPr>
        <w:pStyle w:val="0"/>
        <w:spacing w:before="200" w:line-rule="auto"/>
        <w:ind w:firstLine="540"/>
        <w:jc w:val="both"/>
      </w:pPr>
      <w:r>
        <w:rPr>
          <w:sz w:val="20"/>
        </w:rPr>
        <w:t xml:space="preserve">в) в случае, если муниципальным округом в ежегодном смотре-конкурсе на лучшую постановку работы центров тестирования Всероссийского физкультурно-спортивного комплекса "Готов к труду и обороне" (ГТО) по итогам года, предшествующего году подачи заявки, занято 11 место и ниже, начисляется 50 баллов.</w:t>
      </w:r>
    </w:p>
    <w:p>
      <w:pPr>
        <w:pStyle w:val="0"/>
        <w:jc w:val="both"/>
      </w:pPr>
      <w:r>
        <w:rPr>
          <w:sz w:val="20"/>
        </w:rPr>
        <w:t xml:space="preserve">(в ред. </w:t>
      </w:r>
      <w:hyperlink w:history="0" r:id="rId773"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07.12.2022 N 654)</w:t>
      </w:r>
    </w:p>
    <w:p>
      <w:pPr>
        <w:pStyle w:val="0"/>
        <w:spacing w:before="200" w:line-rule="auto"/>
        <w:ind w:firstLine="540"/>
        <w:jc w:val="both"/>
      </w:pPr>
      <w:r>
        <w:rPr>
          <w:sz w:val="20"/>
        </w:rPr>
        <w:t xml:space="preserve">2. Оценка проекта по созданию или модернизации физкультурно-оздоровительных комплексов открытого типа и (или) физкультурно-оздоровительных комплексов для центров развития внешкольного спорта (далее - ФОКОТ):</w:t>
      </w:r>
    </w:p>
    <w:p>
      <w:pPr>
        <w:pStyle w:val="0"/>
        <w:spacing w:before="200" w:line-rule="auto"/>
        <w:ind w:firstLine="540"/>
        <w:jc w:val="both"/>
      </w:pPr>
      <w:r>
        <w:rPr>
          <w:sz w:val="20"/>
        </w:rPr>
        <w:t xml:space="preserve">2.1. Доля граждан, систематически занимающихся физической культурой и спортом, в общей численности населения муниципального округа (городского округа) по итогам года, предшествующего году подачи заявки, ____%:</w:t>
      </w:r>
    </w:p>
    <w:p>
      <w:pPr>
        <w:pStyle w:val="0"/>
        <w:spacing w:before="200" w:line-rule="auto"/>
        <w:ind w:firstLine="540"/>
        <w:jc w:val="both"/>
      </w:pPr>
      <w:r>
        <w:rPr>
          <w:sz w:val="20"/>
        </w:rPr>
        <w:t xml:space="preserve">а) в случае, если доля граждан, систематически занимающихся физической культурой и спортом, в общей численности населения муниципального округа (городского округа) по итогам года, предшествующего году подачи заявки, равна или выше доли граждан, систематически занимающихся физической культурой и спортом, в общей численности населения Чувашской Республики, количество баллов (B) определяется по формуле</w:t>
      </w:r>
    </w:p>
    <w:p>
      <w:pPr>
        <w:pStyle w:val="0"/>
        <w:jc w:val="both"/>
      </w:pPr>
      <w:r>
        <w:rPr>
          <w:sz w:val="20"/>
        </w:rPr>
      </w:r>
    </w:p>
    <w:p>
      <w:pPr>
        <w:pStyle w:val="0"/>
        <w:ind w:firstLine="540"/>
        <w:jc w:val="both"/>
      </w:pPr>
      <w:r>
        <w:rPr>
          <w:sz w:val="20"/>
        </w:rPr>
        <w:t xml:space="preserve">B = N / 50% x 100,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 - доля граждан, систематически занимающихся физической культурой и спортом, в общей численности населения муниципального округа (городского округа) по итогам года, предшествующего году подачи заявки, %;</w:t>
      </w:r>
    </w:p>
    <w:p>
      <w:pPr>
        <w:pStyle w:val="0"/>
        <w:spacing w:before="200" w:line-rule="auto"/>
        <w:ind w:firstLine="540"/>
        <w:jc w:val="both"/>
      </w:pPr>
      <w:r>
        <w:rPr>
          <w:sz w:val="20"/>
        </w:rPr>
        <w:t xml:space="preserve">б) в случае если доля граждан, систематически занимающихся физической культурой и спортом, в общей численности населения муниципального округа (городского округа) по итогам года, предшествующего году подачи заявки, ниже доли граждан, систематически занимающихся физической культурой и спортом, в общей численности населения Чувашской Республики, начисляется 50 баллов.</w:t>
      </w:r>
    </w:p>
    <w:p>
      <w:pPr>
        <w:pStyle w:val="0"/>
        <w:jc w:val="both"/>
      </w:pPr>
      <w:r>
        <w:rPr>
          <w:sz w:val="20"/>
        </w:rPr>
        <w:t xml:space="preserve">(пп. 2.1 в ред. </w:t>
      </w:r>
      <w:hyperlink w:history="0" r:id="rId774" w:tooltip="Постановление Кабинета Министров ЧР от 31.01.2023 N 50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31.01.2023 N 50)</w:t>
      </w:r>
    </w:p>
    <w:p>
      <w:pPr>
        <w:pStyle w:val="0"/>
        <w:spacing w:before="200" w:line-rule="auto"/>
        <w:ind w:firstLine="540"/>
        <w:jc w:val="both"/>
      </w:pPr>
      <w:r>
        <w:rPr>
          <w:sz w:val="20"/>
        </w:rPr>
        <w:t xml:space="preserve">2.2. Уровень обеспеченности населения муниципального округа (городского округа) спортивными сооружениями исходя из единовременной пропускной способности объектов спорта по итогам года, предшествующего году подачи заявки, %:</w:t>
      </w:r>
    </w:p>
    <w:p>
      <w:pPr>
        <w:pStyle w:val="0"/>
        <w:jc w:val="both"/>
      </w:pPr>
      <w:r>
        <w:rPr>
          <w:sz w:val="20"/>
        </w:rPr>
        <w:t xml:space="preserve">(в ред. </w:t>
      </w:r>
      <w:hyperlink w:history="0" r:id="rId775"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07.12.2022 N 654)</w:t>
      </w:r>
    </w:p>
    <w:p>
      <w:pPr>
        <w:pStyle w:val="0"/>
        <w:spacing w:before="200" w:line-rule="auto"/>
        <w:ind w:firstLine="540"/>
        <w:jc w:val="both"/>
      </w:pPr>
      <w:r>
        <w:rPr>
          <w:sz w:val="20"/>
        </w:rPr>
        <w:t xml:space="preserve">а) в случае, если уровень обеспеченности населения муниципального округа (городского округа) спортивными сооружениями исходя из единовременной пропускной способности объектов спорта по итогам года, предшествующего году подачи заявки, равен или выше уровня обеспеченности населения Чувашской Республики спортивными сооружениями исходя из единовременной пропускной способности объектов спорта, количество баллов (С) определяется по формуле</w:t>
      </w:r>
    </w:p>
    <w:p>
      <w:pPr>
        <w:pStyle w:val="0"/>
        <w:jc w:val="both"/>
      </w:pPr>
      <w:r>
        <w:rPr>
          <w:sz w:val="20"/>
        </w:rPr>
        <w:t xml:space="preserve">(в ред. </w:t>
      </w:r>
      <w:hyperlink w:history="0" r:id="rId776"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07.12.2022 N 654)</w:t>
      </w:r>
    </w:p>
    <w:p>
      <w:pPr>
        <w:pStyle w:val="0"/>
        <w:jc w:val="both"/>
      </w:pPr>
      <w:r>
        <w:rPr>
          <w:sz w:val="20"/>
        </w:rPr>
      </w:r>
    </w:p>
    <w:p>
      <w:pPr>
        <w:pStyle w:val="0"/>
        <w:ind w:firstLine="540"/>
        <w:jc w:val="both"/>
      </w:pPr>
      <w:r>
        <w:rPr>
          <w:sz w:val="20"/>
        </w:rPr>
        <w:t xml:space="preserve">С = К / 50% x 100,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 - уровень обеспеченности населения муниципального округа (городского округа) спортивными сооружениями исходя из единовременной пропускной способности объектов спорта по итогам года, предшествующего году подачи заявки, %;</w:t>
      </w:r>
    </w:p>
    <w:p>
      <w:pPr>
        <w:pStyle w:val="0"/>
        <w:jc w:val="both"/>
      </w:pPr>
      <w:r>
        <w:rPr>
          <w:sz w:val="20"/>
        </w:rPr>
        <w:t xml:space="preserve">(в ред. </w:t>
      </w:r>
      <w:hyperlink w:history="0" r:id="rId777"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07.12.2022 N 654)</w:t>
      </w:r>
    </w:p>
    <w:p>
      <w:pPr>
        <w:pStyle w:val="0"/>
        <w:spacing w:before="200" w:line-rule="auto"/>
        <w:ind w:firstLine="540"/>
        <w:jc w:val="both"/>
      </w:pPr>
      <w:r>
        <w:rPr>
          <w:sz w:val="20"/>
        </w:rPr>
        <w:t xml:space="preserve">б) в случае, если уровень обеспеченности населения муниципального округа (городского округа) спортивными сооружениями исходя из единовременной пропускной способности объектов спорта по итогам года, предшествующего году подачи заявки, ниже уровня обеспеченности населения Чувашской Республики спортивными сооружениями исходя из единовременной пропускной способности объектов спорта, начисляется 100 баллов.</w:t>
      </w:r>
    </w:p>
    <w:p>
      <w:pPr>
        <w:pStyle w:val="0"/>
        <w:jc w:val="both"/>
      </w:pPr>
      <w:r>
        <w:rPr>
          <w:sz w:val="20"/>
        </w:rPr>
        <w:t xml:space="preserve">(в ред. </w:t>
      </w:r>
      <w:hyperlink w:history="0" r:id="rId778"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07.12.2022 N 654)</w:t>
      </w:r>
    </w:p>
    <w:p>
      <w:pPr>
        <w:pStyle w:val="0"/>
        <w:spacing w:before="200" w:line-rule="auto"/>
        <w:ind w:firstLine="540"/>
        <w:jc w:val="both"/>
      </w:pPr>
      <w:r>
        <w:rPr>
          <w:sz w:val="20"/>
        </w:rPr>
        <w:t xml:space="preserve">2.3. Информация о наличии проекта в </w:t>
      </w:r>
      <w:hyperlink w:history="0" r:id="rId779" w:tooltip="Распоряжение Кабинета Министров ЧР от 31.05.2021 N 428-р &lt;О Плане мероприятий по реализации Стратегии социально-экономического развития Чувашской Республики до 2035 года&gt; {КонсультантПлюс}">
        <w:r>
          <w:rPr>
            <w:sz w:val="20"/>
            <w:color w:val="0000ff"/>
          </w:rPr>
          <w:t xml:space="preserve">плане</w:t>
        </w:r>
      </w:hyperlink>
      <w:r>
        <w:rPr>
          <w:sz w:val="20"/>
        </w:rPr>
        <w:t xml:space="preserve"> мероприятий на 2021 - 2025 годы по реализации Стратегии социально-экономического развития Чувашской Республики до 2035 года, утвержденном распоряжением Кабинета Министров Чувашской Республики от 31 мая 2021 г. N 428-р (далее - план):</w:t>
      </w:r>
    </w:p>
    <w:p>
      <w:pPr>
        <w:pStyle w:val="0"/>
        <w:spacing w:before="200" w:line-rule="auto"/>
        <w:ind w:firstLine="540"/>
        <w:jc w:val="both"/>
      </w:pPr>
      <w:r>
        <w:rPr>
          <w:sz w:val="20"/>
        </w:rPr>
        <w:t xml:space="preserve">в случае наличия проекта в плане начисляется 100 баллов;</w:t>
      </w:r>
    </w:p>
    <w:p>
      <w:pPr>
        <w:pStyle w:val="0"/>
        <w:spacing w:before="200" w:line-rule="auto"/>
        <w:ind w:firstLine="540"/>
        <w:jc w:val="both"/>
      </w:pPr>
      <w:r>
        <w:rPr>
          <w:sz w:val="20"/>
        </w:rPr>
        <w:t xml:space="preserve">в случае отсутствия проекта в плане начисляется 0 баллов.</w:t>
      </w:r>
    </w:p>
    <w:p>
      <w:pPr>
        <w:pStyle w:val="0"/>
        <w:spacing w:before="200" w:line-rule="auto"/>
        <w:ind w:firstLine="540"/>
        <w:jc w:val="both"/>
      </w:pPr>
      <w:r>
        <w:rPr>
          <w:sz w:val="20"/>
        </w:rPr>
        <w:t xml:space="preserve">3. Оценка проектов осуществляется по формуле</w:t>
      </w:r>
    </w:p>
    <w:p>
      <w:pPr>
        <w:pStyle w:val="0"/>
        <w:jc w:val="both"/>
      </w:pPr>
      <w:r>
        <w:rPr>
          <w:sz w:val="20"/>
        </w:rPr>
      </w:r>
    </w:p>
    <w:p>
      <w:pPr>
        <w:pStyle w:val="0"/>
        <w:ind w:firstLine="540"/>
        <w:jc w:val="both"/>
      </w:pPr>
      <w:r>
        <w:rPr>
          <w:position w:val="-11"/>
        </w:rPr>
        <w:drawing>
          <wp:inline distT="0" distB="0" distL="0" distR="0">
            <wp:extent cx="800100"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0">
                      <a:extLst>
                        <a:ext uri="{28A0092B-C50C-407E-A947-70E740481C1C}">
                          <a14:useLocalDpi xmlns:a14="http://schemas.microsoft.com/office/drawing/2010/main" val="0"/>
                        </a:ext>
                      </a:extLst>
                    </a:blip>
                    <a:srcRect/>
                    <a:stretch>
                      <a:fillRect/>
                    </a:stretch>
                  </pic:blipFill>
                  <pic:spPr bwMode="auto">
                    <a:xfrm>
                      <a:off x="0" y="0"/>
                      <a:ext cx="800100" cy="2762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О</w:t>
      </w:r>
      <w:r>
        <w:rPr>
          <w:sz w:val="20"/>
          <w:vertAlign w:val="subscript"/>
        </w:rPr>
        <w:t xml:space="preserve">ц</w:t>
      </w:r>
      <w:r>
        <w:rPr>
          <w:sz w:val="20"/>
        </w:rPr>
        <w:t xml:space="preserve"> - оценка проекта;</w:t>
      </w:r>
    </w:p>
    <w:p>
      <w:pPr>
        <w:pStyle w:val="0"/>
        <w:spacing w:before="200" w:line-rule="auto"/>
        <w:ind w:firstLine="540"/>
        <w:jc w:val="both"/>
      </w:pPr>
      <w:r>
        <w:rPr>
          <w:sz w:val="20"/>
        </w:rPr>
        <w:t xml:space="preserve">b</w:t>
      </w:r>
      <w:r>
        <w:rPr>
          <w:sz w:val="20"/>
          <w:vertAlign w:val="subscript"/>
        </w:rPr>
        <w:t xml:space="preserve">i</w:t>
      </w:r>
      <w:r>
        <w:rPr>
          <w:sz w:val="20"/>
        </w:rPr>
        <w:t xml:space="preserve"> - балл i-го критерия;</w:t>
      </w:r>
    </w:p>
    <w:p>
      <w:pPr>
        <w:pStyle w:val="0"/>
        <w:spacing w:before="200" w:line-rule="auto"/>
        <w:ind w:firstLine="540"/>
        <w:jc w:val="both"/>
      </w:pPr>
      <w:r>
        <w:rPr>
          <w:sz w:val="20"/>
        </w:rPr>
        <w:t xml:space="preserve">i - общее число критериев.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8</w:t>
      </w:r>
    </w:p>
    <w:p>
      <w:pPr>
        <w:pStyle w:val="0"/>
        <w:jc w:val="right"/>
      </w:pPr>
      <w:r>
        <w:rPr>
          <w:sz w:val="20"/>
        </w:rPr>
        <w:t xml:space="preserve">к подпрограмме "Развитие</w:t>
      </w:r>
    </w:p>
    <w:p>
      <w:pPr>
        <w:pStyle w:val="0"/>
        <w:jc w:val="right"/>
      </w:pPr>
      <w:r>
        <w:rPr>
          <w:sz w:val="20"/>
        </w:rPr>
        <w:t xml:space="preserve">физической культуры</w:t>
      </w:r>
    </w:p>
    <w:p>
      <w:pPr>
        <w:pStyle w:val="0"/>
        <w:jc w:val="right"/>
      </w:pPr>
      <w:r>
        <w:rPr>
          <w:sz w:val="20"/>
        </w:rPr>
        <w:t xml:space="preserve">и массового спорта"</w:t>
      </w:r>
    </w:p>
    <w:p>
      <w:pPr>
        <w:pStyle w:val="0"/>
        <w:jc w:val="right"/>
      </w:pPr>
      <w:r>
        <w:rPr>
          <w:sz w:val="20"/>
        </w:rPr>
        <w:t xml:space="preserve">государственной программы</w:t>
      </w:r>
    </w:p>
    <w:p>
      <w:pPr>
        <w:pStyle w:val="0"/>
        <w:jc w:val="right"/>
      </w:pPr>
      <w:r>
        <w:rPr>
          <w:sz w:val="20"/>
        </w:rPr>
        <w:t xml:space="preserve">Чувашской Республики "Развитие</w:t>
      </w:r>
    </w:p>
    <w:p>
      <w:pPr>
        <w:pStyle w:val="0"/>
        <w:jc w:val="right"/>
      </w:pPr>
      <w:r>
        <w:rPr>
          <w:sz w:val="20"/>
        </w:rPr>
        <w:t xml:space="preserve">физической культуры и спорта"</w:t>
      </w:r>
    </w:p>
    <w:p>
      <w:pPr>
        <w:pStyle w:val="0"/>
        <w:jc w:val="both"/>
      </w:pPr>
      <w:r>
        <w:rPr>
          <w:sz w:val="20"/>
        </w:rPr>
      </w:r>
    </w:p>
    <w:bookmarkStart w:id="10039" w:name="P10039"/>
    <w:bookmarkEnd w:id="10039"/>
    <w:p>
      <w:pPr>
        <w:pStyle w:val="2"/>
        <w:jc w:val="center"/>
      </w:pPr>
      <w:r>
        <w:rPr>
          <w:sz w:val="20"/>
        </w:rPr>
        <w:t xml:space="preserve">ПОЛОЖЕНИЕ</w:t>
      </w:r>
    </w:p>
    <w:p>
      <w:pPr>
        <w:pStyle w:val="2"/>
        <w:jc w:val="center"/>
      </w:pPr>
      <w:r>
        <w:rPr>
          <w:sz w:val="20"/>
        </w:rPr>
        <w:t xml:space="preserve">О КОНКУРСНОЙ КОМИССИИ ПО ОТБОРУ ПРОЕКТОВ РАЗВИТИЯ</w:t>
      </w:r>
    </w:p>
    <w:p>
      <w:pPr>
        <w:pStyle w:val="2"/>
        <w:jc w:val="center"/>
      </w:pPr>
      <w:r>
        <w:rPr>
          <w:sz w:val="20"/>
        </w:rPr>
        <w:t xml:space="preserve">СПОРТИВНОЙ ИНФРАСТРУКТУРЫ НА ТЕРРИТОРИИ ЧУВАШСКОЙ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781" w:tooltip="Постановление Кабинета Министров ЧР от 30.03.2021 N 11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color w:val="392c69"/>
              </w:rPr>
              <w:t xml:space="preserve"> Кабинета Министров ЧР от 30.03.2021 N 111;</w:t>
            </w:r>
          </w:p>
          <w:p>
            <w:pPr>
              <w:pStyle w:val="0"/>
              <w:jc w:val="center"/>
            </w:pPr>
            <w:r>
              <w:rPr>
                <w:sz w:val="20"/>
                <w:color w:val="392c69"/>
              </w:rPr>
              <w:t xml:space="preserve">в ред. Постановлений Кабинета Министров ЧР от 13.12.2021 </w:t>
            </w:r>
            <w:hyperlink w:history="0" r:id="rId782" w:tooltip="Постановление Кабинета Министров ЧР от 13.12.2021 N 6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657</w:t>
              </w:r>
            </w:hyperlink>
            <w:r>
              <w:rPr>
                <w:sz w:val="20"/>
                <w:color w:val="392c69"/>
              </w:rPr>
              <w:t xml:space="preserve">,</w:t>
            </w:r>
          </w:p>
          <w:p>
            <w:pPr>
              <w:pStyle w:val="0"/>
              <w:jc w:val="center"/>
            </w:pPr>
            <w:r>
              <w:rPr>
                <w:sz w:val="20"/>
                <w:color w:val="392c69"/>
              </w:rPr>
              <w:t xml:space="preserve">от 31.01.2023 </w:t>
            </w:r>
            <w:hyperlink w:history="0" r:id="rId783" w:tooltip="Постановление Кабинета Министров ЧР от 31.01.2023 N 50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50</w:t>
              </w:r>
            </w:hyperlink>
            <w:r>
              <w:rPr>
                <w:sz w:val="20"/>
                <w:color w:val="392c69"/>
              </w:rPr>
              <w:t xml:space="preserve">, от 27.06.2023 </w:t>
            </w:r>
            <w:hyperlink w:history="0" r:id="rId784"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424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3"/>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Настоящее Положение определяет порядок деятельности конкурсной комиссии по проведению конкурсного отбора проектов развития спортивной инфраструктуры на территории Чувашской Республики (далее соответственно - конкурсная комиссия, конкурсный отбор).</w:t>
      </w:r>
    </w:p>
    <w:p>
      <w:pPr>
        <w:pStyle w:val="0"/>
        <w:spacing w:before="200" w:line-rule="auto"/>
        <w:ind w:firstLine="540"/>
        <w:jc w:val="both"/>
      </w:pPr>
      <w:r>
        <w:rPr>
          <w:sz w:val="20"/>
        </w:rPr>
        <w:t xml:space="preserve">1.2. К проектам развития спортивной инфраструктуры на территории Чувашской Республики (далее - проекты) относятся:</w:t>
      </w:r>
    </w:p>
    <w:p>
      <w:pPr>
        <w:pStyle w:val="0"/>
        <w:spacing w:before="200" w:line-rule="auto"/>
        <w:ind w:firstLine="540"/>
        <w:jc w:val="both"/>
      </w:pPr>
      <w:r>
        <w:rPr>
          <w:sz w:val="20"/>
        </w:rPr>
        <w:t xml:space="preserve">проекты, направленные на укрепление материально-технической базы муниципальных учреждений в сфере физической культуры и спорта (в части проведения капитального и текущего ремонта);</w:t>
      </w:r>
    </w:p>
    <w:p>
      <w:pPr>
        <w:pStyle w:val="0"/>
        <w:spacing w:before="200" w:line-rule="auto"/>
        <w:ind w:firstLine="540"/>
        <w:jc w:val="both"/>
      </w:pPr>
      <w:r>
        <w:rPr>
          <w:sz w:val="20"/>
        </w:rPr>
        <w:t xml:space="preserve">проекты, направленные на создание и (или) развитие объектов спорта;</w:t>
      </w:r>
    </w:p>
    <w:p>
      <w:pPr>
        <w:pStyle w:val="0"/>
        <w:spacing w:before="200" w:line-rule="auto"/>
        <w:ind w:firstLine="540"/>
        <w:jc w:val="both"/>
      </w:pPr>
      <w:r>
        <w:rPr>
          <w:sz w:val="20"/>
        </w:rPr>
        <w:t xml:space="preserve">проекты, направленные на создание объектов спортивной инфраструктуры и их оснащение спортивно-технологическим оборудованием.</w:t>
      </w:r>
    </w:p>
    <w:p>
      <w:pPr>
        <w:pStyle w:val="0"/>
        <w:jc w:val="both"/>
      </w:pPr>
      <w:r>
        <w:rPr>
          <w:sz w:val="20"/>
        </w:rPr>
        <w:t xml:space="preserve">(абзац введен </w:t>
      </w:r>
      <w:hyperlink w:history="0" r:id="rId785" w:tooltip="Постановление Кабинета Министров ЧР от 13.12.2021 N 6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13.12.2021 N 657)</w:t>
      </w:r>
    </w:p>
    <w:p>
      <w:pPr>
        <w:pStyle w:val="0"/>
        <w:spacing w:before="200" w:line-rule="auto"/>
        <w:ind w:firstLine="540"/>
        <w:jc w:val="both"/>
      </w:pPr>
      <w:r>
        <w:rPr>
          <w:sz w:val="20"/>
        </w:rPr>
        <w:t xml:space="preserve">1.3. Конкурсная комиссия в своей деятельности руководствуется </w:t>
      </w:r>
      <w:hyperlink w:history="0" r:id="rId78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иными нормативными правовыми актами Российской Федерации, </w:t>
      </w:r>
      <w:hyperlink w:history="0" r:id="rId787" w:tooltip="Конституция Чувашской Республики (принята ГС ЧР 30.11.2000) (ред. от 25.05.2023) {КонсультантПлюс}">
        <w:r>
          <w:rPr>
            <w:sz w:val="20"/>
            <w:color w:val="0000ff"/>
          </w:rPr>
          <w:t xml:space="preserve">Конституцией</w:t>
        </w:r>
      </w:hyperlink>
      <w:r>
        <w:rPr>
          <w:sz w:val="20"/>
        </w:rPr>
        <w:t xml:space="preserve"> Чувашской Республики, законами Чувашской Республики и иными нормативными правовыми актами Чувашской Республики, а также настоящим Положением.</w:t>
      </w:r>
    </w:p>
    <w:p>
      <w:pPr>
        <w:pStyle w:val="0"/>
        <w:spacing w:before="200" w:line-rule="auto"/>
        <w:ind w:firstLine="540"/>
        <w:jc w:val="both"/>
      </w:pPr>
      <w:r>
        <w:rPr>
          <w:sz w:val="20"/>
        </w:rPr>
        <w:t xml:space="preserve">1.4. Конкурсная комиссия в своей деятельности взаимодействует с исполнительными органами Чувашской Республики, органами местного самоуправления, общественными и иными организациями.</w:t>
      </w:r>
    </w:p>
    <w:p>
      <w:pPr>
        <w:pStyle w:val="0"/>
        <w:jc w:val="both"/>
      </w:pPr>
      <w:r>
        <w:rPr>
          <w:sz w:val="20"/>
        </w:rPr>
        <w:t xml:space="preserve">(в ред. </w:t>
      </w:r>
      <w:hyperlink w:history="0" r:id="rId788"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jc w:val="both"/>
      </w:pPr>
      <w:r>
        <w:rPr>
          <w:sz w:val="20"/>
        </w:rPr>
      </w:r>
    </w:p>
    <w:p>
      <w:pPr>
        <w:pStyle w:val="2"/>
        <w:outlineLvl w:val="3"/>
        <w:jc w:val="center"/>
      </w:pPr>
      <w:r>
        <w:rPr>
          <w:sz w:val="20"/>
        </w:rPr>
        <w:t xml:space="preserve">II. Функции конкурсной комиссии</w:t>
      </w:r>
    </w:p>
    <w:p>
      <w:pPr>
        <w:pStyle w:val="0"/>
        <w:jc w:val="both"/>
      </w:pPr>
      <w:r>
        <w:rPr>
          <w:sz w:val="20"/>
        </w:rPr>
      </w:r>
    </w:p>
    <w:p>
      <w:pPr>
        <w:pStyle w:val="0"/>
        <w:ind w:firstLine="540"/>
        <w:jc w:val="both"/>
      </w:pPr>
      <w:r>
        <w:rPr>
          <w:sz w:val="20"/>
        </w:rPr>
        <w:t xml:space="preserve">Основными функциями конкурсной комиссии являются:</w:t>
      </w:r>
    </w:p>
    <w:p>
      <w:pPr>
        <w:pStyle w:val="0"/>
        <w:spacing w:before="200" w:line-rule="auto"/>
        <w:ind w:firstLine="540"/>
        <w:jc w:val="both"/>
      </w:pPr>
      <w:r>
        <w:rPr>
          <w:sz w:val="20"/>
        </w:rPr>
        <w:t xml:space="preserve">рассмотрение и оценка проектов на участие в конкурсном отборе;</w:t>
      </w:r>
    </w:p>
    <w:p>
      <w:pPr>
        <w:pStyle w:val="0"/>
        <w:spacing w:before="200" w:line-rule="auto"/>
        <w:ind w:firstLine="540"/>
        <w:jc w:val="both"/>
      </w:pPr>
      <w:r>
        <w:rPr>
          <w:sz w:val="20"/>
        </w:rPr>
        <w:t xml:space="preserve">формирование рейтинга проектов;</w:t>
      </w:r>
    </w:p>
    <w:p>
      <w:pPr>
        <w:pStyle w:val="0"/>
        <w:spacing w:before="200" w:line-rule="auto"/>
        <w:ind w:firstLine="540"/>
        <w:jc w:val="both"/>
      </w:pPr>
      <w:r>
        <w:rPr>
          <w:sz w:val="20"/>
        </w:rPr>
        <w:t xml:space="preserve">определение проектов, прошедших предварительный конкурсный отбор (конкурсный отбор).</w:t>
      </w:r>
    </w:p>
    <w:p>
      <w:pPr>
        <w:pStyle w:val="0"/>
        <w:jc w:val="both"/>
      </w:pPr>
      <w:r>
        <w:rPr>
          <w:sz w:val="20"/>
        </w:rPr>
        <w:t xml:space="preserve">(в ред. </w:t>
      </w:r>
      <w:hyperlink w:history="0" r:id="rId789" w:tooltip="Постановление Кабинета Министров ЧР от 13.12.2021 N 6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13.12.2021 N 657)</w:t>
      </w:r>
    </w:p>
    <w:p>
      <w:pPr>
        <w:pStyle w:val="0"/>
        <w:jc w:val="both"/>
      </w:pPr>
      <w:r>
        <w:rPr>
          <w:sz w:val="20"/>
        </w:rPr>
      </w:r>
    </w:p>
    <w:p>
      <w:pPr>
        <w:pStyle w:val="2"/>
        <w:outlineLvl w:val="3"/>
        <w:jc w:val="center"/>
      </w:pPr>
      <w:r>
        <w:rPr>
          <w:sz w:val="20"/>
        </w:rPr>
        <w:t xml:space="preserve">III. Порядок работы конкурсной комиссии</w:t>
      </w:r>
    </w:p>
    <w:p>
      <w:pPr>
        <w:pStyle w:val="0"/>
        <w:jc w:val="both"/>
      </w:pPr>
      <w:r>
        <w:rPr>
          <w:sz w:val="20"/>
        </w:rPr>
      </w:r>
    </w:p>
    <w:p>
      <w:pPr>
        <w:pStyle w:val="0"/>
        <w:ind w:firstLine="540"/>
        <w:jc w:val="both"/>
      </w:pPr>
      <w:r>
        <w:rPr>
          <w:sz w:val="20"/>
        </w:rPr>
        <w:t xml:space="preserve">3.1. В состав конкурсной комиссии включаются представители Министерства физической культуры и спорта Чувашской Республики (далее - Минспорт Чувашии) как уполномоченного органа по проведению конкурсного отбора, исполнительных органов Чувашской Республики, а также по согласованию депутаты Государственного Совета Чувашской Республики, члены Общественного совета при Министерстве физической культуры и спорта Чувашской Республики, представители общественных организаций Чувашской Республики.</w:t>
      </w:r>
    </w:p>
    <w:p>
      <w:pPr>
        <w:pStyle w:val="0"/>
        <w:jc w:val="both"/>
      </w:pPr>
      <w:r>
        <w:rPr>
          <w:sz w:val="20"/>
        </w:rPr>
        <w:t xml:space="preserve">(в ред. </w:t>
      </w:r>
      <w:hyperlink w:history="0" r:id="rId790" w:tooltip="Постановление Кабинета Министров ЧР от 31.01.2023 N 50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31.01.2023 N 50)</w:t>
      </w:r>
    </w:p>
    <w:p>
      <w:pPr>
        <w:pStyle w:val="0"/>
        <w:spacing w:before="200" w:line-rule="auto"/>
        <w:ind w:firstLine="540"/>
        <w:jc w:val="both"/>
      </w:pPr>
      <w:r>
        <w:rPr>
          <w:sz w:val="20"/>
        </w:rPr>
        <w:t xml:space="preserve">Состав конкурсной комиссии утверждается распоряжением Кабинета Министров Чувашской Республики по предложению Минспорта Чувашии.</w:t>
      </w:r>
    </w:p>
    <w:p>
      <w:pPr>
        <w:pStyle w:val="0"/>
        <w:spacing w:before="200" w:line-rule="auto"/>
        <w:ind w:firstLine="540"/>
        <w:jc w:val="both"/>
      </w:pPr>
      <w:r>
        <w:rPr>
          <w:sz w:val="20"/>
        </w:rPr>
        <w:t xml:space="preserve">3.2. Конкурсная комиссия формируется в составе председателя, заместителя председателя, секретаря и членов конкурсной комиссии.</w:t>
      </w:r>
    </w:p>
    <w:p>
      <w:pPr>
        <w:pStyle w:val="0"/>
        <w:spacing w:before="200" w:line-rule="auto"/>
        <w:ind w:firstLine="540"/>
        <w:jc w:val="both"/>
      </w:pPr>
      <w:r>
        <w:rPr>
          <w:sz w:val="20"/>
        </w:rPr>
        <w:t xml:space="preserve">Для участия в заседаниях конкурсной комиссии могут приглашаться независимые эксперты.</w:t>
      </w:r>
    </w:p>
    <w:p>
      <w:pPr>
        <w:pStyle w:val="0"/>
        <w:spacing w:before="200" w:line-rule="auto"/>
        <w:ind w:firstLine="540"/>
        <w:jc w:val="both"/>
      </w:pPr>
      <w:r>
        <w:rPr>
          <w:sz w:val="20"/>
        </w:rPr>
        <w:t xml:space="preserve">3.3. Заседание конкурсной комиссии считается правомочным, если на нем присутствует не менее половины ее членов.</w:t>
      </w:r>
    </w:p>
    <w:p>
      <w:pPr>
        <w:pStyle w:val="0"/>
        <w:spacing w:before="200" w:line-rule="auto"/>
        <w:ind w:firstLine="540"/>
        <w:jc w:val="both"/>
      </w:pPr>
      <w:r>
        <w:rPr>
          <w:sz w:val="20"/>
        </w:rPr>
        <w:t xml:space="preserve">3.4. Председатель конкурсной комиссии:</w:t>
      </w:r>
    </w:p>
    <w:p>
      <w:pPr>
        <w:pStyle w:val="0"/>
        <w:spacing w:before="200" w:line-rule="auto"/>
        <w:ind w:firstLine="540"/>
        <w:jc w:val="both"/>
      </w:pPr>
      <w:r>
        <w:rPr>
          <w:sz w:val="20"/>
        </w:rPr>
        <w:t xml:space="preserve">осуществляет руководство работой конкурсной комиссии;</w:t>
      </w:r>
    </w:p>
    <w:p>
      <w:pPr>
        <w:pStyle w:val="0"/>
        <w:spacing w:before="200" w:line-rule="auto"/>
        <w:ind w:firstLine="540"/>
        <w:jc w:val="both"/>
      </w:pPr>
      <w:r>
        <w:rPr>
          <w:sz w:val="20"/>
        </w:rPr>
        <w:t xml:space="preserve">утверждает повестку дня очередного заседания и ведет заседания конкурсной комиссии;</w:t>
      </w:r>
    </w:p>
    <w:p>
      <w:pPr>
        <w:pStyle w:val="0"/>
        <w:spacing w:before="200" w:line-rule="auto"/>
        <w:ind w:firstLine="540"/>
        <w:jc w:val="both"/>
      </w:pPr>
      <w:r>
        <w:rPr>
          <w:sz w:val="20"/>
        </w:rPr>
        <w:t xml:space="preserve">в случае необходимости выносит на рассмотрение конкурсной комиссии вопрос о привлечении к работе независимых экспертов.</w:t>
      </w:r>
    </w:p>
    <w:p>
      <w:pPr>
        <w:pStyle w:val="0"/>
        <w:spacing w:before="200" w:line-rule="auto"/>
        <w:ind w:firstLine="540"/>
        <w:jc w:val="both"/>
      </w:pPr>
      <w:r>
        <w:rPr>
          <w:sz w:val="20"/>
        </w:rPr>
        <w:t xml:space="preserve">3.5. В период временного отсутствия председателя конкурсной комиссии его полномочия исполняет заместитель председателя конкурсной комиссии.</w:t>
      </w:r>
    </w:p>
    <w:p>
      <w:pPr>
        <w:pStyle w:val="0"/>
        <w:spacing w:before="200" w:line-rule="auto"/>
        <w:ind w:firstLine="540"/>
        <w:jc w:val="both"/>
      </w:pPr>
      <w:r>
        <w:rPr>
          <w:sz w:val="20"/>
        </w:rPr>
        <w:t xml:space="preserve">3.6. Члены конкурсной комиссии:</w:t>
      </w:r>
    </w:p>
    <w:p>
      <w:pPr>
        <w:pStyle w:val="0"/>
        <w:spacing w:before="200" w:line-rule="auto"/>
        <w:ind w:firstLine="540"/>
        <w:jc w:val="both"/>
      </w:pPr>
      <w:r>
        <w:rPr>
          <w:sz w:val="20"/>
        </w:rPr>
        <w:t xml:space="preserve">участвуют в заседаниях конкурсной комиссии и принимают решения по вопросам, отнесенным к ее компетенции;</w:t>
      </w:r>
    </w:p>
    <w:p>
      <w:pPr>
        <w:pStyle w:val="0"/>
        <w:spacing w:before="200" w:line-rule="auto"/>
        <w:ind w:firstLine="540"/>
        <w:jc w:val="both"/>
      </w:pPr>
      <w:r>
        <w:rPr>
          <w:sz w:val="20"/>
        </w:rPr>
        <w:t xml:space="preserve">осуществляют рассмотрение проектов и их оценку;</w:t>
      </w:r>
    </w:p>
    <w:p>
      <w:pPr>
        <w:pStyle w:val="0"/>
        <w:spacing w:before="200" w:line-rule="auto"/>
        <w:ind w:firstLine="540"/>
        <w:jc w:val="both"/>
      </w:pPr>
      <w:r>
        <w:rPr>
          <w:sz w:val="20"/>
        </w:rPr>
        <w:t xml:space="preserve">принимают участие в формировании рейтинга проектов.</w:t>
      </w:r>
    </w:p>
    <w:p>
      <w:pPr>
        <w:pStyle w:val="0"/>
        <w:spacing w:before="200" w:line-rule="auto"/>
        <w:ind w:firstLine="540"/>
        <w:jc w:val="both"/>
      </w:pPr>
      <w:r>
        <w:rPr>
          <w:sz w:val="20"/>
        </w:rPr>
        <w:t xml:space="preserve">При возникновении прямой или косвенной личной заинтересованности члена конкурсной комиссии, которая может привести к конфликту интересов при рассмотрении вопроса, включенного в повестку дня заседания конкурсной комиссии, он обязан до начала заседания заявить об этом. В таком случае этот член конкурсной комиссии не принимает участия в рассмотрении указанного вопроса.</w:t>
      </w:r>
    </w:p>
    <w:p>
      <w:pPr>
        <w:pStyle w:val="0"/>
        <w:spacing w:before="200" w:line-rule="auto"/>
        <w:ind w:firstLine="540"/>
        <w:jc w:val="both"/>
      </w:pPr>
      <w:r>
        <w:rPr>
          <w:sz w:val="20"/>
        </w:rPr>
        <w:t xml:space="preserve">3.7. Секретарь конкурсной комиссии:</w:t>
      </w:r>
    </w:p>
    <w:p>
      <w:pPr>
        <w:pStyle w:val="0"/>
        <w:spacing w:before="200" w:line-rule="auto"/>
        <w:ind w:firstLine="540"/>
        <w:jc w:val="both"/>
      </w:pPr>
      <w:r>
        <w:rPr>
          <w:sz w:val="20"/>
        </w:rPr>
        <w:t xml:space="preserve">обеспечивает подготовку материалов к заседанию конкурсной комиссии;</w:t>
      </w:r>
    </w:p>
    <w:p>
      <w:pPr>
        <w:pStyle w:val="0"/>
        <w:spacing w:before="200" w:line-rule="auto"/>
        <w:ind w:firstLine="540"/>
        <w:jc w:val="both"/>
      </w:pPr>
      <w:r>
        <w:rPr>
          <w:sz w:val="20"/>
        </w:rPr>
        <w:t xml:space="preserve">формирует повестку дня заседания конкурсной комиссии;</w:t>
      </w:r>
    </w:p>
    <w:p>
      <w:pPr>
        <w:pStyle w:val="0"/>
        <w:spacing w:before="200" w:line-rule="auto"/>
        <w:ind w:firstLine="540"/>
        <w:jc w:val="both"/>
      </w:pPr>
      <w:r>
        <w:rPr>
          <w:sz w:val="20"/>
        </w:rPr>
        <w:t xml:space="preserve">оповещает членов конкурсной комиссии об очередных ее заседаниях и о повестке дня;</w:t>
      </w:r>
    </w:p>
    <w:p>
      <w:pPr>
        <w:pStyle w:val="0"/>
        <w:spacing w:before="200" w:line-rule="auto"/>
        <w:ind w:firstLine="540"/>
        <w:jc w:val="both"/>
      </w:pPr>
      <w:r>
        <w:rPr>
          <w:sz w:val="20"/>
        </w:rPr>
        <w:t xml:space="preserve">ведет протоколы заседаний конкурсной комиссии.</w:t>
      </w:r>
    </w:p>
    <w:p>
      <w:pPr>
        <w:pStyle w:val="0"/>
        <w:spacing w:before="200" w:line-rule="auto"/>
        <w:ind w:firstLine="540"/>
        <w:jc w:val="both"/>
      </w:pPr>
      <w:r>
        <w:rPr>
          <w:sz w:val="20"/>
        </w:rPr>
        <w:t xml:space="preserve">3.8. Решение конкурсной комиссии по итогам рассмотрения проектов принимается с учетом сформированного рейтинга проектов.</w:t>
      </w:r>
    </w:p>
    <w:p>
      <w:pPr>
        <w:pStyle w:val="0"/>
        <w:jc w:val="both"/>
      </w:pPr>
      <w:r>
        <w:rPr>
          <w:sz w:val="20"/>
        </w:rPr>
        <w:t xml:space="preserve">(в ред. </w:t>
      </w:r>
      <w:hyperlink w:history="0" r:id="rId791" w:tooltip="Постановление Кабинета Министров ЧР от 13.12.2021 N 6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13.12.2021 N 657)</w:t>
      </w:r>
    </w:p>
    <w:p>
      <w:pPr>
        <w:pStyle w:val="0"/>
        <w:spacing w:before="200" w:line-rule="auto"/>
        <w:ind w:firstLine="540"/>
        <w:jc w:val="both"/>
      </w:pPr>
      <w:r>
        <w:rPr>
          <w:sz w:val="20"/>
        </w:rPr>
        <w:t xml:space="preserve">Члены конкурсной комиссии обладают равными правами при принятии решений.</w:t>
      </w:r>
    </w:p>
    <w:p>
      <w:pPr>
        <w:pStyle w:val="0"/>
        <w:spacing w:before="200" w:line-rule="auto"/>
        <w:ind w:firstLine="540"/>
        <w:jc w:val="both"/>
      </w:pPr>
      <w:r>
        <w:rPr>
          <w:sz w:val="20"/>
        </w:rPr>
        <w:t xml:space="preserve">При равенстве голосов решающим является голос председательствующего на заседании конкурсной комиссии.</w:t>
      </w:r>
    </w:p>
    <w:p>
      <w:pPr>
        <w:pStyle w:val="0"/>
        <w:spacing w:before="200" w:line-rule="auto"/>
        <w:ind w:firstLine="540"/>
        <w:jc w:val="both"/>
      </w:pPr>
      <w:r>
        <w:rPr>
          <w:sz w:val="20"/>
        </w:rPr>
        <w:t xml:space="preserve">3.9. Принимаемые на заседаниях конкурсной комиссии решения оформляются протоколом, который подписывается всеми присутствовавшими на заседании членами конкурсной комиссии в течение трех рабочих дней со дня проведения заседания и в течение трех рабочих дней после его оформления размещается на официальном сайте Минспорта Чувашии на Портале органов власти Чувашской Республики в информационно-телекоммуникационной сети "Интернет".</w:t>
      </w:r>
    </w:p>
    <w:p>
      <w:pPr>
        <w:pStyle w:val="0"/>
        <w:spacing w:before="200" w:line-rule="auto"/>
        <w:ind w:firstLine="540"/>
        <w:jc w:val="both"/>
      </w:pPr>
      <w:r>
        <w:rPr>
          <w:sz w:val="20"/>
        </w:rPr>
        <w:t xml:space="preserve">При несогласии с решением конкурсной комиссии член конкурсной комиссии вправе в письменной форме изложить свое особое мнение по рассмотренным вопросам, которое оглашается на заседании конкурсной комиссии и приобщается к протоколу.</w:t>
      </w:r>
    </w:p>
    <w:p>
      <w:pPr>
        <w:pStyle w:val="0"/>
        <w:spacing w:before="200" w:line-rule="auto"/>
        <w:ind w:firstLine="540"/>
        <w:jc w:val="both"/>
      </w:pPr>
      <w:r>
        <w:rPr>
          <w:sz w:val="20"/>
        </w:rPr>
        <w:t xml:space="preserve">3.10. В исключительных случаях решения конкурсной комиссии могут быть приняты без проведения заседания путем проведения заочного голосования (опросным путем). Такое голосование может быть проведено путем обмена документами посредством почтовой, электронной или иной связи, обеспечивающей аутентичность передаваемых и принимаемых сообщений и их документальное подтверждение. Порядок проведения заочного голосования предусматривает обязательность направления всем членам конкурсной комиссии предлагаемой повестки дня, возможность ознакомления всех членов конкурсной комиссии со всеми необходимыми материалами и информацией не позднее чем за пять дней до дня проведения заочного голосования, возможность внесения предложений о включении в повестку дня дополнительных вопросов не позднее чем за три дня до дня проведения заочного голосования, обязательность направления всем членам конкурсной комиссии измененной повестки дня не позднее чем за два дня до дня проведения заочного голосования.</w:t>
      </w:r>
    </w:p>
    <w:p>
      <w:pPr>
        <w:pStyle w:val="0"/>
        <w:spacing w:before="200" w:line-rule="auto"/>
        <w:ind w:firstLine="540"/>
        <w:jc w:val="both"/>
      </w:pPr>
      <w:r>
        <w:rPr>
          <w:sz w:val="20"/>
        </w:rPr>
        <w:t xml:space="preserve">Решения конкурсной комиссии, принятые путем проведения заочного голосования (опросным путем), оформляются протоколами, которые подписываются председательствующим при наличии подписей не менее половины членов конкурсной комиссии, высказавшихся за принятие протокольного решения.</w:t>
      </w:r>
    </w:p>
    <w:p>
      <w:pPr>
        <w:pStyle w:val="0"/>
        <w:spacing w:before="200" w:line-rule="auto"/>
        <w:ind w:firstLine="540"/>
        <w:jc w:val="both"/>
      </w:pPr>
      <w:r>
        <w:rPr>
          <w:sz w:val="20"/>
        </w:rPr>
        <w:t xml:space="preserve">3.11. Организационно-техническое обеспечение деятельности конкурсной комиссии осуществляется Минспортом Чувашии.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государственной программе</w:t>
      </w:r>
    </w:p>
    <w:p>
      <w:pPr>
        <w:pStyle w:val="0"/>
        <w:jc w:val="right"/>
      </w:pPr>
      <w:r>
        <w:rPr>
          <w:sz w:val="20"/>
        </w:rPr>
        <w:t xml:space="preserve">Чувашской Республики "Развитие</w:t>
      </w:r>
    </w:p>
    <w:p>
      <w:pPr>
        <w:pStyle w:val="0"/>
        <w:jc w:val="right"/>
      </w:pPr>
      <w:r>
        <w:rPr>
          <w:sz w:val="20"/>
        </w:rPr>
        <w:t xml:space="preserve">физической культуры и спорта"</w:t>
      </w:r>
    </w:p>
    <w:p>
      <w:pPr>
        <w:pStyle w:val="0"/>
        <w:jc w:val="both"/>
      </w:pPr>
      <w:r>
        <w:rPr>
          <w:sz w:val="20"/>
        </w:rPr>
      </w:r>
    </w:p>
    <w:bookmarkStart w:id="10109" w:name="P10109"/>
    <w:bookmarkEnd w:id="10109"/>
    <w:p>
      <w:pPr>
        <w:pStyle w:val="2"/>
        <w:jc w:val="center"/>
      </w:pPr>
      <w:r>
        <w:rPr>
          <w:sz w:val="20"/>
        </w:rPr>
        <w:t xml:space="preserve">ПОДПРОГРАММА</w:t>
      </w:r>
    </w:p>
    <w:p>
      <w:pPr>
        <w:pStyle w:val="2"/>
        <w:jc w:val="center"/>
      </w:pPr>
      <w:r>
        <w:rPr>
          <w:sz w:val="20"/>
        </w:rPr>
        <w:t xml:space="preserve">"РАЗВИТИЕ СПОРТА ВЫСШИХ ДОСТИЖЕНИЙ И СИСТЕМЫ ПОДГОТОВКИ</w:t>
      </w:r>
    </w:p>
    <w:p>
      <w:pPr>
        <w:pStyle w:val="2"/>
        <w:jc w:val="center"/>
      </w:pPr>
      <w:r>
        <w:rPr>
          <w:sz w:val="20"/>
        </w:rPr>
        <w:t xml:space="preserve">СПОРТИВНОГО РЕЗЕРВА" ГОСУДАРСТВЕННОЙ ПРОГРАММЫ</w:t>
      </w:r>
    </w:p>
    <w:p>
      <w:pPr>
        <w:pStyle w:val="2"/>
        <w:jc w:val="center"/>
      </w:pPr>
      <w:r>
        <w:rPr>
          <w:sz w:val="20"/>
        </w:rPr>
        <w:t xml:space="preserve">ЧУВАШСКОЙ РЕСПУБЛИКИ "РАЗВИТИЕ ФИЗИЧЕСКОЙ КУЛЬТУРЫ И СПОРТА"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30.05.2019 </w:t>
            </w:r>
            <w:hyperlink w:history="0" r:id="rId792" w:tooltip="Постановление Кабинета Министров ЧР от 30.05.2019 N 18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181</w:t>
              </w:r>
            </w:hyperlink>
            <w:r>
              <w:rPr>
                <w:sz w:val="20"/>
                <w:color w:val="392c69"/>
              </w:rPr>
              <w:t xml:space="preserve">,</w:t>
            </w:r>
          </w:p>
          <w:p>
            <w:pPr>
              <w:pStyle w:val="0"/>
              <w:jc w:val="center"/>
            </w:pPr>
            <w:r>
              <w:rPr>
                <w:sz w:val="20"/>
                <w:color w:val="392c69"/>
              </w:rPr>
              <w:t xml:space="preserve">от 02.09.2019 </w:t>
            </w:r>
            <w:hyperlink w:history="0" r:id="rId793" w:tooltip="Постановление Кабинета Министров ЧР от 02.09.2019 N 3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357</w:t>
              </w:r>
            </w:hyperlink>
            <w:r>
              <w:rPr>
                <w:sz w:val="20"/>
                <w:color w:val="392c69"/>
              </w:rPr>
              <w:t xml:space="preserve">, от 31.01.2020 </w:t>
            </w:r>
            <w:hyperlink w:history="0" r:id="rId794" w:tooltip="Постановление Кабинета Министров ЧР от 31.01.2020 N 3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37</w:t>
              </w:r>
            </w:hyperlink>
            <w:r>
              <w:rPr>
                <w:sz w:val="20"/>
                <w:color w:val="392c69"/>
              </w:rPr>
              <w:t xml:space="preserve">, от 30.04.2020 </w:t>
            </w:r>
            <w:hyperlink w:history="0" r:id="rId795" w:tooltip="Постановление Кабинета Министров ЧР от 30.04.2020 N 215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215</w:t>
              </w:r>
            </w:hyperlink>
            <w:r>
              <w:rPr>
                <w:sz w:val="20"/>
                <w:color w:val="392c69"/>
              </w:rPr>
              <w:t xml:space="preserve">,</w:t>
            </w:r>
          </w:p>
          <w:p>
            <w:pPr>
              <w:pStyle w:val="0"/>
              <w:jc w:val="center"/>
            </w:pPr>
            <w:r>
              <w:rPr>
                <w:sz w:val="20"/>
                <w:color w:val="392c69"/>
              </w:rPr>
              <w:t xml:space="preserve">от 14.10.2020 </w:t>
            </w:r>
            <w:hyperlink w:history="0" r:id="rId796" w:tooltip="Постановление Кабинета Министров ЧР от 14.10.2020 N 578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578</w:t>
              </w:r>
            </w:hyperlink>
            <w:r>
              <w:rPr>
                <w:sz w:val="20"/>
                <w:color w:val="392c69"/>
              </w:rPr>
              <w:t xml:space="preserve">, от 28.12.2020 </w:t>
            </w:r>
            <w:hyperlink w:history="0" r:id="rId797" w:tooltip="Постановление Кабинета Министров ЧР от 28.12.2020 N 752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752</w:t>
              </w:r>
            </w:hyperlink>
            <w:r>
              <w:rPr>
                <w:sz w:val="20"/>
                <w:color w:val="392c69"/>
              </w:rPr>
              <w:t xml:space="preserve">, от 12.05.2021 </w:t>
            </w:r>
            <w:hyperlink w:history="0" r:id="rId798" w:tooltip="Постановление Кабинета Министров ЧР от 12.05.2021 N 186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186</w:t>
              </w:r>
            </w:hyperlink>
            <w:r>
              <w:rPr>
                <w:sz w:val="20"/>
                <w:color w:val="392c69"/>
              </w:rPr>
              <w:t xml:space="preserve">,</w:t>
            </w:r>
          </w:p>
          <w:p>
            <w:pPr>
              <w:pStyle w:val="0"/>
              <w:jc w:val="center"/>
            </w:pPr>
            <w:r>
              <w:rPr>
                <w:sz w:val="20"/>
                <w:color w:val="392c69"/>
              </w:rPr>
              <w:t xml:space="preserve">от 17.11.2021 </w:t>
            </w:r>
            <w:hyperlink w:history="0" r:id="rId799" w:tooltip="Постановление Кабинета Министров ЧР от 17.11.2021 N 58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581</w:t>
              </w:r>
            </w:hyperlink>
            <w:r>
              <w:rPr>
                <w:sz w:val="20"/>
                <w:color w:val="392c69"/>
              </w:rPr>
              <w:t xml:space="preserve">, от 13.12.2021 </w:t>
            </w:r>
            <w:hyperlink w:history="0" r:id="rId800" w:tooltip="Постановление Кабинета Министров ЧР от 13.12.2021 N 6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657</w:t>
              </w:r>
            </w:hyperlink>
            <w:r>
              <w:rPr>
                <w:sz w:val="20"/>
                <w:color w:val="392c69"/>
              </w:rPr>
              <w:t xml:space="preserve">, от 11.05.2022 </w:t>
            </w:r>
            <w:hyperlink w:history="0" r:id="rId801" w:tooltip="Постановление Кабинета Министров ЧР от 11.05.2022 N 20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204</w:t>
              </w:r>
            </w:hyperlink>
            <w:r>
              <w:rPr>
                <w:sz w:val="20"/>
                <w:color w:val="392c69"/>
              </w:rPr>
              <w:t xml:space="preserve">,</w:t>
            </w:r>
          </w:p>
          <w:p>
            <w:pPr>
              <w:pStyle w:val="0"/>
              <w:jc w:val="center"/>
            </w:pPr>
            <w:r>
              <w:rPr>
                <w:sz w:val="20"/>
                <w:color w:val="392c69"/>
              </w:rPr>
              <w:t xml:space="preserve">от 07.12.2022 </w:t>
            </w:r>
            <w:hyperlink w:history="0" r:id="rId802"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654</w:t>
              </w:r>
            </w:hyperlink>
            <w:r>
              <w:rPr>
                <w:sz w:val="20"/>
                <w:color w:val="392c69"/>
              </w:rPr>
              <w:t xml:space="preserve">, от 31.01.2023 </w:t>
            </w:r>
            <w:hyperlink w:history="0" r:id="rId803" w:tooltip="Постановление Кабинета Министров ЧР от 31.01.2023 N 50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50</w:t>
              </w:r>
            </w:hyperlink>
            <w:r>
              <w:rPr>
                <w:sz w:val="20"/>
                <w:color w:val="392c69"/>
              </w:rPr>
              <w:t xml:space="preserve">, от 10.05.2023 </w:t>
            </w:r>
            <w:hyperlink w:history="0" r:id="rId804" w:tooltip="Постановление Кабинета Министров ЧР от 10.05.2023 N 315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315</w:t>
              </w:r>
            </w:hyperlink>
            <w:r>
              <w:rPr>
                <w:sz w:val="20"/>
                <w:color w:val="392c69"/>
              </w:rPr>
              <w:t xml:space="preserve">,</w:t>
            </w:r>
          </w:p>
          <w:p>
            <w:pPr>
              <w:pStyle w:val="0"/>
              <w:jc w:val="center"/>
            </w:pPr>
            <w:r>
              <w:rPr>
                <w:sz w:val="20"/>
                <w:color w:val="392c69"/>
              </w:rPr>
              <w:t xml:space="preserve">от 27.06.2023 </w:t>
            </w:r>
            <w:hyperlink w:history="0" r:id="rId805"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424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 подпрограммы</w:t>
      </w:r>
    </w:p>
    <w:p>
      <w:pPr>
        <w:pStyle w:val="0"/>
        <w:jc w:val="both"/>
      </w:pPr>
      <w:r>
        <w:rPr>
          <w:sz w:val="20"/>
        </w:rPr>
      </w:r>
    </w:p>
    <w:tbl>
      <w:tblPr>
        <w:tblInd w:w="0" w:type="dxa"/>
        <w:tblLayout w:type="fixed"/>
        <w:tblCellMar>
          <w:top w:w="102" w:type="dxa"/>
          <w:left w:w="62" w:type="dxa"/>
          <w:bottom w:w="102" w:type="dxa"/>
          <w:right w:w="62" w:type="dxa"/>
        </w:tblCellMar>
      </w:tblPr>
      <w:tblGrid>
        <w:gridCol w:w="2268"/>
        <w:gridCol w:w="340"/>
        <w:gridCol w:w="6406"/>
      </w:tblGrid>
      <w:tr>
        <w:tc>
          <w:tcPr>
            <w:tcW w:w="2268" w:type="dxa"/>
            <w:tcBorders>
              <w:top w:val="nil"/>
              <w:left w:val="nil"/>
              <w:bottom w:val="nil"/>
              <w:right w:val="nil"/>
            </w:tcBorders>
          </w:tcPr>
          <w:p>
            <w:pPr>
              <w:pStyle w:val="0"/>
              <w:jc w:val="both"/>
            </w:pPr>
            <w:r>
              <w:rPr>
                <w:sz w:val="20"/>
              </w:rPr>
              <w:t xml:space="preserve">Ответственный исполнитель подпрограммы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Министерство физической культуры и спорта Чувашской Республики (далее - Минспорт Чувашии)</w:t>
            </w:r>
          </w:p>
        </w:tc>
      </w:tr>
      <w:tr>
        <w:tc>
          <w:tcPr>
            <w:tcW w:w="2268" w:type="dxa"/>
            <w:tcBorders>
              <w:top w:val="nil"/>
              <w:left w:val="nil"/>
              <w:bottom w:val="nil"/>
              <w:right w:val="nil"/>
            </w:tcBorders>
          </w:tcPr>
          <w:p>
            <w:pPr>
              <w:pStyle w:val="0"/>
              <w:jc w:val="both"/>
            </w:pPr>
            <w:r>
              <w:rPr>
                <w:sz w:val="20"/>
              </w:rPr>
              <w:t xml:space="preserve">Соисполнители подпрограммы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подведомственные Минспорту Чувашии государственные учреждения Чувашской Республики</w:t>
            </w:r>
          </w:p>
        </w:tc>
      </w:tr>
      <w:tr>
        <w:tc>
          <w:tcPr>
            <w:tcW w:w="2268" w:type="dxa"/>
            <w:tcBorders>
              <w:top w:val="nil"/>
              <w:left w:val="nil"/>
              <w:bottom w:val="nil"/>
              <w:right w:val="nil"/>
            </w:tcBorders>
          </w:tcPr>
          <w:p>
            <w:pPr>
              <w:pStyle w:val="0"/>
              <w:jc w:val="both"/>
            </w:pPr>
            <w:r>
              <w:rPr>
                <w:sz w:val="20"/>
              </w:rPr>
              <w:t xml:space="preserve">Цель подпрограммы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обеспечение успешного выступления спортсменов Чувашской Республики на всероссийских и международных спортивных соревнованиях и совершенствование системы подготовки спортивного резерва</w:t>
            </w:r>
          </w:p>
        </w:tc>
      </w:tr>
      <w:tr>
        <w:tc>
          <w:tcPr>
            <w:tcW w:w="2268" w:type="dxa"/>
            <w:tcBorders>
              <w:top w:val="nil"/>
              <w:left w:val="nil"/>
              <w:bottom w:val="nil"/>
              <w:right w:val="nil"/>
            </w:tcBorders>
          </w:tcPr>
          <w:p>
            <w:pPr>
              <w:pStyle w:val="0"/>
              <w:jc w:val="both"/>
            </w:pPr>
            <w:r>
              <w:rPr>
                <w:sz w:val="20"/>
              </w:rPr>
              <w:t xml:space="preserve">Задачи подпрограммы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создание условий для успешного выступления спортсменов Чувашской Республики на всероссийских и международных спортивных соревнованиях;</w:t>
            </w:r>
          </w:p>
          <w:p>
            <w:pPr>
              <w:pStyle w:val="0"/>
              <w:jc w:val="both"/>
            </w:pPr>
            <w:r>
              <w:rPr>
                <w:sz w:val="20"/>
              </w:rPr>
              <w:t xml:space="preserve">создание условий для подготовки и совершенствования спортсменов и тренеров-преподавателей с учетом непрерывности процессов обучения и спортивной подготовки;</w:t>
            </w:r>
          </w:p>
          <w:p>
            <w:pPr>
              <w:pStyle w:val="0"/>
              <w:jc w:val="both"/>
            </w:pPr>
            <w:r>
              <w:rPr>
                <w:sz w:val="20"/>
              </w:rPr>
              <w:t xml:space="preserve">повышение эффективности научно-методического и информационно-аналитического обеспечения подготовки спортсменов высокого класса и спортивного резерва;</w:t>
            </w:r>
          </w:p>
          <w:p>
            <w:pPr>
              <w:pStyle w:val="0"/>
              <w:jc w:val="both"/>
            </w:pPr>
            <w:r>
              <w:rPr>
                <w:sz w:val="20"/>
              </w:rPr>
              <w:t xml:space="preserve">совершенствование подготовки кадров в сфере спорта высших достижений, формирование системы непрерывной подготовки тренерско-преподавательского состава;</w:t>
            </w:r>
          </w:p>
          <w:p>
            <w:pPr>
              <w:pStyle w:val="0"/>
              <w:jc w:val="both"/>
            </w:pPr>
            <w:r>
              <w:rPr>
                <w:sz w:val="20"/>
              </w:rPr>
              <w:t xml:space="preserve">развитие инфраструктуры спортивных центров по различным видам спорта, в том числе по базовым видам спорта;</w:t>
            </w:r>
          </w:p>
          <w:p>
            <w:pPr>
              <w:pStyle w:val="0"/>
              <w:jc w:val="both"/>
            </w:pPr>
            <w:r>
              <w:rPr>
                <w:sz w:val="20"/>
              </w:rPr>
              <w:t xml:space="preserve">совершенствование нормативно-правовой базы в части подготовки спортсменов высокого класса и спортивного резерва</w:t>
            </w:r>
          </w:p>
        </w:tc>
      </w:tr>
      <w:tr>
        <w:tc>
          <w:tcPr>
            <w:gridSpan w:val="3"/>
            <w:tcW w:w="9014" w:type="dxa"/>
            <w:tcBorders>
              <w:top w:val="nil"/>
              <w:left w:val="nil"/>
              <w:bottom w:val="nil"/>
              <w:right w:val="nil"/>
            </w:tcBorders>
          </w:tcPr>
          <w:p>
            <w:pPr>
              <w:pStyle w:val="0"/>
              <w:jc w:val="both"/>
            </w:pPr>
            <w:r>
              <w:rPr>
                <w:sz w:val="20"/>
              </w:rPr>
              <w:t xml:space="preserve">(в ред. </w:t>
            </w:r>
            <w:hyperlink w:history="0" r:id="rId806" w:tooltip="Постановление Кабинета Министров ЧР от 31.01.2023 N 50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31.01.2023 N 50)</w:t>
            </w:r>
          </w:p>
        </w:tc>
      </w:tr>
      <w:tr>
        <w:tc>
          <w:tcPr>
            <w:tcW w:w="2268" w:type="dxa"/>
            <w:tcBorders>
              <w:top w:val="nil"/>
              <w:left w:val="nil"/>
              <w:bottom w:val="nil"/>
              <w:right w:val="nil"/>
            </w:tcBorders>
          </w:tcPr>
          <w:p>
            <w:pPr>
              <w:pStyle w:val="0"/>
              <w:jc w:val="both"/>
            </w:pPr>
            <w:r>
              <w:rPr>
                <w:sz w:val="20"/>
              </w:rPr>
              <w:t xml:space="preserve">Целевые показатели (индикаторы) подпрограммы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к 2036 году будут достигнуты следующие целевые показатели (индикаторы):</w:t>
            </w:r>
          </w:p>
          <w:p>
            <w:pPr>
              <w:pStyle w:val="0"/>
              <w:jc w:val="both"/>
            </w:pPr>
            <w:r>
              <w:rPr>
                <w:sz w:val="20"/>
              </w:rPr>
              <w:t xml:space="preserve">количество подготовленных спортсменов Чувашской Республики - членов спортивных сборных команд Российской Федерации - 190 человек;</w:t>
            </w:r>
          </w:p>
          <w:p>
            <w:pPr>
              <w:pStyle w:val="0"/>
              <w:jc w:val="both"/>
            </w:pPr>
            <w:r>
              <w:rPr>
                <w:sz w:val="20"/>
              </w:rPr>
              <w:t xml:space="preserve">количество штатных работников физической культуры и спорта - 3215 человек;</w:t>
            </w:r>
          </w:p>
          <w:p>
            <w:pPr>
              <w:pStyle w:val="0"/>
              <w:jc w:val="both"/>
            </w:pPr>
            <w:r>
              <w:rPr>
                <w:sz w:val="20"/>
              </w:rPr>
              <w:t xml:space="preserve">доля субъектов физической культуры и спорта в Российской Федерации (юридических лиц), интегрированных в единую цифровую среду, в общем количестве таких субъектов - 100,0 процента;</w:t>
            </w:r>
          </w:p>
          <w:p>
            <w:pPr>
              <w:pStyle w:val="0"/>
              <w:jc w:val="both"/>
            </w:pPr>
            <w:r>
              <w:rPr>
                <w:sz w:val="20"/>
              </w:rPr>
              <w:t xml:space="preserve">к 2022 году предусматривается достижение следующих целевых показателей (индикаторов):</w:t>
            </w:r>
          </w:p>
          <w:p>
            <w:pPr>
              <w:pStyle w:val="0"/>
              <w:jc w:val="both"/>
            </w:pPr>
            <w:r>
              <w:rPr>
                <w:sz w:val="20"/>
              </w:rPr>
              <w:t xml:space="preserve">доля расходов на предоставление субсидий социально ориентированным некоммерческим организациям в сфере физической культуры и спорта в общем объеме расходов республиканского бюджета Чувашской Республики в отчетном году - 0,1 процента;</w:t>
            </w:r>
          </w:p>
          <w:p>
            <w:pPr>
              <w:pStyle w:val="0"/>
              <w:jc w:val="both"/>
            </w:pPr>
            <w:r>
              <w:rPr>
                <w:sz w:val="20"/>
              </w:rPr>
              <w:t xml:space="preserve">доля граждан, занимающихся в спортивных организациях, в общей численности детей и молодежи в возрасте 6 - 15 лет - 51,5 процента;</w:t>
            </w:r>
          </w:p>
          <w:p>
            <w:pPr>
              <w:pStyle w:val="0"/>
              <w:jc w:val="both"/>
            </w:pPr>
            <w:r>
              <w:rPr>
                <w:sz w:val="20"/>
              </w:rPr>
              <w:t xml:space="preserve">доля спортсменов-разрядников в общем количестве лиц, занимающихся в системе спортивных школ олимпийского резерва и училищ олимпийского резерва, - 51,0 процента;</w:t>
            </w:r>
          </w:p>
          <w:p>
            <w:pPr>
              <w:pStyle w:val="0"/>
              <w:jc w:val="both"/>
            </w:pPr>
            <w:r>
              <w:rPr>
                <w:sz w:val="20"/>
              </w:rPr>
              <w:t xml:space="preserve">доля спортсменов-разрядников, имеющих разряды и звания (от I разряда до спортивного звания "Заслуженный мастер спорта"), в общем количестве спортсменов-разрядников в системе спортивных школ олимпийского резерва и училищ олимпийского резерва - 25,0 процента;</w:t>
            </w:r>
          </w:p>
          <w:p>
            <w:pPr>
              <w:pStyle w:val="0"/>
              <w:jc w:val="both"/>
            </w:pPr>
            <w:r>
              <w:rPr>
                <w:sz w:val="20"/>
              </w:rPr>
              <w:t xml:space="preserve">количество квалифицированных тренеров и тренеров-преподавателей физкультурно-спортивных организаций, работающих по специальности, - 538 человек;</w:t>
            </w:r>
          </w:p>
          <w:p>
            <w:pPr>
              <w:pStyle w:val="0"/>
              <w:jc w:val="both"/>
            </w:pPr>
            <w:r>
              <w:rPr>
                <w:sz w:val="20"/>
              </w:rPr>
              <w:t xml:space="preserve">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 - 100,0 процента;</w:t>
            </w:r>
          </w:p>
          <w:p>
            <w:pPr>
              <w:pStyle w:val="0"/>
              <w:jc w:val="both"/>
            </w:pPr>
            <w:r>
              <w:rPr>
                <w:sz w:val="20"/>
              </w:rPr>
              <w:t xml:space="preserve">доля лиц, занимающихся на этапе высшего спортивного мастерства в организациях, осуществляющих спортивную подготовку, в общем количестве лиц, занимающихся на этапе спортивного совершенствования в организациях, осуществляющих спортивную подготовку, - 25,4 процента;</w:t>
            </w:r>
          </w:p>
          <w:p>
            <w:pPr>
              <w:pStyle w:val="0"/>
              <w:jc w:val="both"/>
            </w:pPr>
            <w:r>
              <w:rPr>
                <w:sz w:val="20"/>
              </w:rPr>
              <w:t xml:space="preserve">доля лиц,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- 86,8 процента;</w:t>
            </w:r>
          </w:p>
          <w:p>
            <w:pPr>
              <w:pStyle w:val="0"/>
              <w:jc w:val="both"/>
            </w:pPr>
            <w:r>
              <w:rPr>
                <w:sz w:val="20"/>
              </w:rPr>
              <w:t xml:space="preserve">доля лиц, имеющих спортивные разряды и звания, занимающихся футболом в организациях, осуществляющих спортивную подготовку, в общей численности лиц, занимающихся в организациях, осуществляющих спортивную подготовку по виду спорта "футбол", - 69,7 процента</w:t>
            </w:r>
          </w:p>
        </w:tc>
      </w:tr>
      <w:tr>
        <w:tc>
          <w:tcPr>
            <w:gridSpan w:val="3"/>
            <w:tcW w:w="9014" w:type="dxa"/>
            <w:tcBorders>
              <w:top w:val="nil"/>
              <w:left w:val="nil"/>
              <w:bottom w:val="nil"/>
              <w:right w:val="nil"/>
            </w:tcBorders>
          </w:tcPr>
          <w:p>
            <w:pPr>
              <w:pStyle w:val="0"/>
              <w:jc w:val="both"/>
            </w:pPr>
            <w:r>
              <w:rPr>
                <w:sz w:val="20"/>
              </w:rPr>
              <w:t xml:space="preserve">(позиция в ред. </w:t>
            </w:r>
            <w:hyperlink w:history="0" r:id="rId807" w:tooltip="Постановление Кабинета Министров ЧР от 31.01.2023 N 50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31.01.2023 N 50)</w:t>
            </w:r>
          </w:p>
        </w:tc>
      </w:tr>
      <w:tr>
        <w:tc>
          <w:tcPr>
            <w:tcW w:w="2268" w:type="dxa"/>
            <w:tcBorders>
              <w:top w:val="nil"/>
              <w:left w:val="nil"/>
              <w:bottom w:val="nil"/>
              <w:right w:val="nil"/>
            </w:tcBorders>
          </w:tcPr>
          <w:p>
            <w:pPr>
              <w:pStyle w:val="0"/>
              <w:jc w:val="both"/>
            </w:pPr>
            <w:r>
              <w:rPr>
                <w:sz w:val="20"/>
              </w:rPr>
              <w:t xml:space="preserve">Сроки и этапы реализации подпрограммы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2019 - 2035 годы:</w:t>
            </w:r>
          </w:p>
          <w:p>
            <w:pPr>
              <w:pStyle w:val="0"/>
              <w:jc w:val="both"/>
            </w:pPr>
            <w:r>
              <w:rPr>
                <w:sz w:val="20"/>
              </w:rPr>
              <w:t xml:space="preserve">1 этап - 2019 - 2025 годы;</w:t>
            </w:r>
          </w:p>
          <w:p>
            <w:pPr>
              <w:pStyle w:val="0"/>
              <w:jc w:val="both"/>
            </w:pPr>
            <w:r>
              <w:rPr>
                <w:sz w:val="20"/>
              </w:rPr>
              <w:t xml:space="preserve">2 этап - 2026 - 2030 годы;</w:t>
            </w:r>
          </w:p>
          <w:p>
            <w:pPr>
              <w:pStyle w:val="0"/>
              <w:jc w:val="both"/>
            </w:pPr>
            <w:r>
              <w:rPr>
                <w:sz w:val="20"/>
              </w:rPr>
              <w:t xml:space="preserve">3 этап - 2031 - 2035 годы</w:t>
            </w:r>
          </w:p>
        </w:tc>
      </w:tr>
      <w:tr>
        <w:tc>
          <w:tcPr>
            <w:tcW w:w="2268" w:type="dxa"/>
            <w:tcBorders>
              <w:top w:val="nil"/>
              <w:left w:val="nil"/>
              <w:bottom w:val="nil"/>
              <w:right w:val="nil"/>
            </w:tcBorders>
          </w:tcPr>
          <w:p>
            <w:pPr>
              <w:pStyle w:val="0"/>
              <w:jc w:val="both"/>
            </w:pPr>
            <w:r>
              <w:rPr>
                <w:sz w:val="20"/>
              </w:rPr>
              <w:t xml:space="preserve">Объемы финансирования подпрограммы с разбивкой по годам реализации подпрограммы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прогнозируемые объемы бюджетных ассигнований на реализацию мероприятий подпрограммы в 2019 - 2035 годах составляют 13905681,4 тыс. рублей, в том числе:</w:t>
            </w:r>
          </w:p>
          <w:p>
            <w:pPr>
              <w:pStyle w:val="0"/>
              <w:jc w:val="both"/>
            </w:pPr>
            <w:r>
              <w:rPr>
                <w:sz w:val="20"/>
              </w:rPr>
              <w:t xml:space="preserve">в 2019 году - 932883,9 тыс. рублей;</w:t>
            </w:r>
          </w:p>
          <w:p>
            <w:pPr>
              <w:pStyle w:val="0"/>
              <w:jc w:val="both"/>
            </w:pPr>
            <w:r>
              <w:rPr>
                <w:sz w:val="20"/>
              </w:rPr>
              <w:t xml:space="preserve">в 2020 году - 771896,7 тыс. рублей;</w:t>
            </w:r>
          </w:p>
          <w:p>
            <w:pPr>
              <w:pStyle w:val="0"/>
              <w:jc w:val="both"/>
            </w:pPr>
            <w:r>
              <w:rPr>
                <w:sz w:val="20"/>
              </w:rPr>
              <w:t xml:space="preserve">в 2021 году - 816667,9 тыс. рублей;</w:t>
            </w:r>
          </w:p>
          <w:p>
            <w:pPr>
              <w:pStyle w:val="0"/>
              <w:jc w:val="both"/>
            </w:pPr>
            <w:r>
              <w:rPr>
                <w:sz w:val="20"/>
              </w:rPr>
              <w:t xml:space="preserve">в 2022 году - 946833,8 тыс. рублей;</w:t>
            </w:r>
          </w:p>
          <w:p>
            <w:pPr>
              <w:pStyle w:val="0"/>
              <w:jc w:val="both"/>
            </w:pPr>
            <w:r>
              <w:rPr>
                <w:sz w:val="20"/>
              </w:rPr>
              <w:t xml:space="preserve">в 2023 году - 1031708,8 тыс. рублей;</w:t>
            </w:r>
          </w:p>
          <w:p>
            <w:pPr>
              <w:pStyle w:val="0"/>
              <w:jc w:val="both"/>
            </w:pPr>
            <w:r>
              <w:rPr>
                <w:sz w:val="20"/>
              </w:rPr>
              <w:t xml:space="preserve">в 2024 году - 639418,4 тыс. рублей;</w:t>
            </w:r>
          </w:p>
          <w:p>
            <w:pPr>
              <w:pStyle w:val="0"/>
              <w:jc w:val="both"/>
            </w:pPr>
            <w:r>
              <w:rPr>
                <w:sz w:val="20"/>
              </w:rPr>
              <w:t xml:space="preserve">в 2025 году - 760228,0 тыс. рублей;</w:t>
            </w:r>
          </w:p>
          <w:p>
            <w:pPr>
              <w:pStyle w:val="0"/>
              <w:jc w:val="both"/>
            </w:pPr>
            <w:r>
              <w:rPr>
                <w:sz w:val="20"/>
              </w:rPr>
              <w:t xml:space="preserve">в 2026 - 2030 годах - 3751848,9 тыс. рублей;</w:t>
            </w:r>
          </w:p>
          <w:p>
            <w:pPr>
              <w:pStyle w:val="0"/>
              <w:jc w:val="both"/>
            </w:pPr>
            <w:r>
              <w:rPr>
                <w:sz w:val="20"/>
              </w:rPr>
              <w:t xml:space="preserve">в 2031 - 2035 годах - 4254195,0 тыс. рублей;</w:t>
            </w:r>
          </w:p>
          <w:p>
            <w:pPr>
              <w:pStyle w:val="0"/>
              <w:jc w:val="both"/>
            </w:pPr>
            <w:r>
              <w:rPr>
                <w:sz w:val="20"/>
              </w:rPr>
              <w:t xml:space="preserve">из них средства:</w:t>
            </w:r>
          </w:p>
          <w:p>
            <w:pPr>
              <w:pStyle w:val="0"/>
              <w:jc w:val="both"/>
            </w:pPr>
            <w:r>
              <w:rPr>
                <w:sz w:val="20"/>
              </w:rPr>
              <w:t xml:space="preserve">федерального бюджета - 315926,6 тыс. рублей (2,3 процента), в том числе:</w:t>
            </w:r>
          </w:p>
          <w:p>
            <w:pPr>
              <w:pStyle w:val="0"/>
              <w:jc w:val="both"/>
            </w:pPr>
            <w:r>
              <w:rPr>
                <w:sz w:val="20"/>
              </w:rPr>
              <w:t xml:space="preserve">в 2019 году - 136401,2 тыс. рублей;</w:t>
            </w:r>
          </w:p>
          <w:p>
            <w:pPr>
              <w:pStyle w:val="0"/>
              <w:jc w:val="both"/>
            </w:pPr>
            <w:r>
              <w:rPr>
                <w:sz w:val="20"/>
              </w:rPr>
              <w:t xml:space="preserve">в 2020 году - 37365,7 тыс. рублей;</w:t>
            </w:r>
          </w:p>
          <w:p>
            <w:pPr>
              <w:pStyle w:val="0"/>
              <w:jc w:val="both"/>
            </w:pPr>
            <w:r>
              <w:rPr>
                <w:sz w:val="20"/>
              </w:rPr>
              <w:t xml:space="preserve">в 2021 году - 67719,8 тыс. рублей;</w:t>
            </w:r>
          </w:p>
          <w:p>
            <w:pPr>
              <w:pStyle w:val="0"/>
              <w:jc w:val="both"/>
            </w:pPr>
            <w:r>
              <w:rPr>
                <w:sz w:val="20"/>
              </w:rPr>
              <w:t xml:space="preserve">в 2022 году - 23882,0 тыс. рублей;</w:t>
            </w:r>
          </w:p>
          <w:p>
            <w:pPr>
              <w:pStyle w:val="0"/>
              <w:jc w:val="both"/>
            </w:pPr>
            <w:r>
              <w:rPr>
                <w:sz w:val="20"/>
              </w:rPr>
              <w:t xml:space="preserve">в 2023 году - 38481,3 тыс. рублей;</w:t>
            </w:r>
          </w:p>
          <w:p>
            <w:pPr>
              <w:pStyle w:val="0"/>
              <w:jc w:val="both"/>
            </w:pPr>
            <w:r>
              <w:rPr>
                <w:sz w:val="20"/>
              </w:rPr>
              <w:t xml:space="preserve">в 2024 году - 12076,6 тыс. рублей;</w:t>
            </w:r>
          </w:p>
          <w:p>
            <w:pPr>
              <w:pStyle w:val="0"/>
              <w:jc w:val="both"/>
            </w:pPr>
            <w:r>
              <w:rPr>
                <w:sz w:val="20"/>
              </w:rPr>
              <w:t xml:space="preserve">в 2025 году - 0,0 тыс. рублей;</w:t>
            </w:r>
          </w:p>
          <w:p>
            <w:pPr>
              <w:pStyle w:val="0"/>
              <w:jc w:val="both"/>
            </w:pPr>
            <w:r>
              <w:rPr>
                <w:sz w:val="20"/>
              </w:rPr>
              <w:t xml:space="preserve">в 2026 - 2030 годах - 0,0 тыс. рублей;</w:t>
            </w:r>
          </w:p>
          <w:p>
            <w:pPr>
              <w:pStyle w:val="0"/>
              <w:jc w:val="both"/>
            </w:pPr>
            <w:r>
              <w:rPr>
                <w:sz w:val="20"/>
              </w:rPr>
              <w:t xml:space="preserve">в 2031 - 2035 годах - 0,0 тыс. рублей;</w:t>
            </w:r>
          </w:p>
          <w:p>
            <w:pPr>
              <w:pStyle w:val="0"/>
              <w:jc w:val="both"/>
            </w:pPr>
            <w:r>
              <w:rPr>
                <w:sz w:val="20"/>
              </w:rPr>
              <w:t xml:space="preserve">республиканского бюджета Чувашской Республики - 10129529,9 тыс. рублей (72,8 процента), в том числе:</w:t>
            </w:r>
          </w:p>
          <w:p>
            <w:pPr>
              <w:pStyle w:val="0"/>
              <w:jc w:val="both"/>
            </w:pPr>
            <w:r>
              <w:rPr>
                <w:sz w:val="20"/>
              </w:rPr>
              <w:t xml:space="preserve">в 2019 году - 612545,4 тыс. рублей;</w:t>
            </w:r>
          </w:p>
          <w:p>
            <w:pPr>
              <w:pStyle w:val="0"/>
              <w:jc w:val="both"/>
            </w:pPr>
            <w:r>
              <w:rPr>
                <w:sz w:val="20"/>
              </w:rPr>
              <w:t xml:space="preserve">в 2020 году - 531969,9 тыс. рублей;</w:t>
            </w:r>
          </w:p>
          <w:p>
            <w:pPr>
              <w:pStyle w:val="0"/>
              <w:jc w:val="both"/>
            </w:pPr>
            <w:r>
              <w:rPr>
                <w:sz w:val="20"/>
              </w:rPr>
              <w:t xml:space="preserve">в 2021 году - 544033,0 тыс. рублей;</w:t>
            </w:r>
          </w:p>
          <w:p>
            <w:pPr>
              <w:pStyle w:val="0"/>
              <w:jc w:val="both"/>
            </w:pPr>
            <w:r>
              <w:rPr>
                <w:sz w:val="20"/>
              </w:rPr>
              <w:t xml:space="preserve">в 2022 году - 718036,7 тыс. рублей;</w:t>
            </w:r>
          </w:p>
          <w:p>
            <w:pPr>
              <w:pStyle w:val="0"/>
              <w:jc w:val="both"/>
            </w:pPr>
            <w:r>
              <w:rPr>
                <w:sz w:val="20"/>
              </w:rPr>
              <w:t xml:space="preserve">в 2023 году - 788312,4 тыс. рублей;</w:t>
            </w:r>
          </w:p>
          <w:p>
            <w:pPr>
              <w:pStyle w:val="0"/>
              <w:jc w:val="both"/>
            </w:pPr>
            <w:r>
              <w:rPr>
                <w:sz w:val="20"/>
              </w:rPr>
              <w:t xml:space="preserve">в 2024 году - 555434,9 тыс. рублей;</w:t>
            </w:r>
          </w:p>
          <w:p>
            <w:pPr>
              <w:pStyle w:val="0"/>
              <w:jc w:val="both"/>
            </w:pPr>
            <w:r>
              <w:rPr>
                <w:sz w:val="20"/>
              </w:rPr>
              <w:t xml:space="preserve">в 2025 году - 555312,9 тыс. рублей;</w:t>
            </w:r>
          </w:p>
          <w:p>
            <w:pPr>
              <w:pStyle w:val="0"/>
              <w:jc w:val="both"/>
            </w:pPr>
            <w:r>
              <w:rPr>
                <w:sz w:val="20"/>
              </w:rPr>
              <w:t xml:space="preserve">в 2026 - 2030 годах - 2727273,4 тыс. рублей;</w:t>
            </w:r>
          </w:p>
          <w:p>
            <w:pPr>
              <w:pStyle w:val="0"/>
              <w:jc w:val="both"/>
            </w:pPr>
            <w:r>
              <w:rPr>
                <w:sz w:val="20"/>
              </w:rPr>
              <w:t xml:space="preserve">в 2031 - 2035 годах - 3229619,5 тыс. рублей;</w:t>
            </w:r>
          </w:p>
          <w:p>
            <w:pPr>
              <w:pStyle w:val="0"/>
              <w:jc w:val="both"/>
            </w:pPr>
            <w:r>
              <w:rPr>
                <w:sz w:val="20"/>
              </w:rPr>
              <w:t xml:space="preserve">внебюджетных источников - 3460224,9 тыс. рублей (24,9 процента), в том числе:</w:t>
            </w:r>
          </w:p>
          <w:p>
            <w:pPr>
              <w:pStyle w:val="0"/>
              <w:jc w:val="both"/>
            </w:pPr>
            <w:r>
              <w:rPr>
                <w:sz w:val="20"/>
              </w:rPr>
              <w:t xml:space="preserve">в 2019 году - 183937,3 тыс. рублей;</w:t>
            </w:r>
          </w:p>
          <w:p>
            <w:pPr>
              <w:pStyle w:val="0"/>
              <w:jc w:val="both"/>
            </w:pPr>
            <w:r>
              <w:rPr>
                <w:sz w:val="20"/>
              </w:rPr>
              <w:t xml:space="preserve">в 2020 году - 202561,1 тыс. рублей;</w:t>
            </w:r>
          </w:p>
          <w:p>
            <w:pPr>
              <w:pStyle w:val="0"/>
              <w:jc w:val="both"/>
            </w:pPr>
            <w:r>
              <w:rPr>
                <w:sz w:val="20"/>
              </w:rPr>
              <w:t xml:space="preserve">в 2021 году - 204915,1 тыс. рублей;</w:t>
            </w:r>
          </w:p>
          <w:p>
            <w:pPr>
              <w:pStyle w:val="0"/>
              <w:jc w:val="both"/>
            </w:pPr>
            <w:r>
              <w:rPr>
                <w:sz w:val="20"/>
              </w:rPr>
              <w:t xml:space="preserve">в 2022 году - 204915,1 тыс. рублей;</w:t>
            </w:r>
          </w:p>
          <w:p>
            <w:pPr>
              <w:pStyle w:val="0"/>
              <w:jc w:val="both"/>
            </w:pPr>
            <w:r>
              <w:rPr>
                <w:sz w:val="20"/>
              </w:rPr>
              <w:t xml:space="preserve">в 2023 году - 204915,1 тыс. рублей;</w:t>
            </w:r>
          </w:p>
          <w:p>
            <w:pPr>
              <w:pStyle w:val="0"/>
              <w:jc w:val="both"/>
            </w:pPr>
            <w:r>
              <w:rPr>
                <w:sz w:val="20"/>
              </w:rPr>
              <w:t xml:space="preserve">в 2024 году - 204915,1 тыс. рублей;</w:t>
            </w:r>
          </w:p>
          <w:p>
            <w:pPr>
              <w:pStyle w:val="0"/>
              <w:jc w:val="both"/>
            </w:pPr>
            <w:r>
              <w:rPr>
                <w:sz w:val="20"/>
              </w:rPr>
              <w:t xml:space="preserve">в 2025 году - 204915,1 тыс. рублей;</w:t>
            </w:r>
          </w:p>
          <w:p>
            <w:pPr>
              <w:pStyle w:val="0"/>
              <w:jc w:val="both"/>
            </w:pPr>
            <w:r>
              <w:rPr>
                <w:sz w:val="20"/>
              </w:rPr>
              <w:t xml:space="preserve">в 2026 - 2030 годах - 1024575,5 тыс. рублей;</w:t>
            </w:r>
          </w:p>
          <w:p>
            <w:pPr>
              <w:pStyle w:val="0"/>
              <w:jc w:val="both"/>
            </w:pPr>
            <w:r>
              <w:rPr>
                <w:sz w:val="20"/>
              </w:rPr>
              <w:t xml:space="preserve">в 2031 - 2035 годах - 1024575,5 тыс. рублей.</w:t>
            </w:r>
          </w:p>
          <w:p>
            <w:pPr>
              <w:pStyle w:val="0"/>
              <w:jc w:val="both"/>
            </w:pPr>
            <w:r>
              <w:rPr>
                <w:sz w:val="20"/>
              </w:rPr>
              <w:t xml:space="preserve">Объемы и источники финансирования уточняются при формировании республиканского бюджета Чувашской Республики на очередной финансовый год и плановый период</w:t>
            </w:r>
          </w:p>
        </w:tc>
      </w:tr>
      <w:tr>
        <w:tc>
          <w:tcPr>
            <w:gridSpan w:val="3"/>
            <w:tcW w:w="9014" w:type="dxa"/>
            <w:tcBorders>
              <w:top w:val="nil"/>
              <w:left w:val="nil"/>
              <w:bottom w:val="nil"/>
              <w:right w:val="nil"/>
            </w:tcBorders>
          </w:tcPr>
          <w:p>
            <w:pPr>
              <w:pStyle w:val="0"/>
              <w:jc w:val="both"/>
            </w:pPr>
            <w:r>
              <w:rPr>
                <w:sz w:val="20"/>
              </w:rPr>
              <w:t xml:space="preserve">(позиция в ред. </w:t>
            </w:r>
            <w:hyperlink w:history="0" r:id="rId808"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tc>
      </w:tr>
      <w:tr>
        <w:tc>
          <w:tcPr>
            <w:tcW w:w="2268" w:type="dxa"/>
            <w:tcBorders>
              <w:top w:val="nil"/>
              <w:left w:val="nil"/>
              <w:bottom w:val="nil"/>
              <w:right w:val="nil"/>
            </w:tcBorders>
          </w:tcPr>
          <w:p>
            <w:pPr>
              <w:pStyle w:val="0"/>
              <w:jc w:val="both"/>
            </w:pPr>
            <w:r>
              <w:rPr>
                <w:sz w:val="20"/>
              </w:rPr>
              <w:t xml:space="preserve">Ожидаемые результаты реализации подпрограммы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увеличение количества спортсменов Чувашской Республики - членов спортивных сборных команд Российской Федерации;</w:t>
            </w:r>
          </w:p>
          <w:p>
            <w:pPr>
              <w:pStyle w:val="0"/>
              <w:jc w:val="both"/>
            </w:pPr>
            <w:r>
              <w:rPr>
                <w:sz w:val="20"/>
              </w:rPr>
              <w:t xml:space="preserve">увеличение количества штатных работников физической культуры и спорта.</w:t>
            </w:r>
          </w:p>
        </w:tc>
      </w:tr>
      <w:tr>
        <w:tc>
          <w:tcPr>
            <w:gridSpan w:val="3"/>
            <w:tcW w:w="9014" w:type="dxa"/>
            <w:tcBorders>
              <w:top w:val="nil"/>
              <w:left w:val="nil"/>
              <w:bottom w:val="nil"/>
              <w:right w:val="nil"/>
            </w:tcBorders>
          </w:tcPr>
          <w:p>
            <w:pPr>
              <w:pStyle w:val="0"/>
              <w:jc w:val="both"/>
            </w:pPr>
            <w:r>
              <w:rPr>
                <w:sz w:val="20"/>
              </w:rPr>
              <w:t xml:space="preserve">(в ред. Постановлений Кабинета Министров ЧР от 12.05.2021 </w:t>
            </w:r>
            <w:hyperlink w:history="0" r:id="rId809" w:tooltip="Постановление Кабинета Министров ЧР от 12.05.2021 N 186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186</w:t>
              </w:r>
            </w:hyperlink>
            <w:r>
              <w:rPr>
                <w:sz w:val="20"/>
              </w:rPr>
              <w:t xml:space="preserve">, от 31.01.2023 </w:t>
            </w:r>
            <w:hyperlink w:history="0" r:id="rId810" w:tooltip="Постановление Кабинета Министров ЧР от 31.01.2023 N 50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50</w:t>
              </w:r>
            </w:hyperlink>
            <w:r>
              <w:rPr>
                <w:sz w:val="20"/>
              </w:rPr>
              <w:t xml:space="preserve">)</w:t>
            </w:r>
          </w:p>
        </w:tc>
      </w:tr>
    </w:tbl>
    <w:p>
      <w:pPr>
        <w:pStyle w:val="0"/>
        <w:jc w:val="both"/>
      </w:pPr>
      <w:r>
        <w:rPr>
          <w:sz w:val="20"/>
        </w:rPr>
      </w:r>
    </w:p>
    <w:p>
      <w:pPr>
        <w:pStyle w:val="2"/>
        <w:outlineLvl w:val="2"/>
        <w:jc w:val="center"/>
      </w:pPr>
      <w:r>
        <w:rPr>
          <w:sz w:val="20"/>
        </w:rPr>
        <w:t xml:space="preserve">Раздел I. ПРИОРИТЕТЫ И ЦЕЛЬ ПОДПРОГРАММЫ "РАЗВИТИЕ СПОРТА</w:t>
      </w:r>
    </w:p>
    <w:p>
      <w:pPr>
        <w:pStyle w:val="2"/>
        <w:jc w:val="center"/>
      </w:pPr>
      <w:r>
        <w:rPr>
          <w:sz w:val="20"/>
        </w:rPr>
        <w:t xml:space="preserve">ВЫСШИХ ДОСТИЖЕНИЙ И СИСТЕМЫ ПОДГОТОВКИ СПОРТИВНОГО РЕЗЕРВА",</w:t>
      </w:r>
    </w:p>
    <w:p>
      <w:pPr>
        <w:pStyle w:val="2"/>
        <w:jc w:val="center"/>
      </w:pPr>
      <w:r>
        <w:rPr>
          <w:sz w:val="20"/>
        </w:rPr>
        <w:t xml:space="preserve">ОБЩАЯ ХАРАКТЕРИСТИКА УЧАСТИЯ ОРГАНОВ МЕСТНОГО САМОУПРАВЛЕНИЯ</w:t>
      </w:r>
    </w:p>
    <w:p>
      <w:pPr>
        <w:pStyle w:val="2"/>
        <w:jc w:val="center"/>
      </w:pPr>
      <w:r>
        <w:rPr>
          <w:sz w:val="20"/>
        </w:rPr>
        <w:t xml:space="preserve">МУНИЦИПАЛЬНЫХ ОКРУГОВ И ГОРОДСКИХ ОКРУГОВ В РЕАЛИЗАЦИИ</w:t>
      </w:r>
    </w:p>
    <w:p>
      <w:pPr>
        <w:pStyle w:val="2"/>
        <w:jc w:val="center"/>
      </w:pPr>
      <w:r>
        <w:rPr>
          <w:sz w:val="20"/>
        </w:rPr>
        <w:t xml:space="preserve">ПОДПРОГРАММЫ</w:t>
      </w:r>
    </w:p>
    <w:p>
      <w:pPr>
        <w:pStyle w:val="0"/>
        <w:jc w:val="center"/>
      </w:pPr>
      <w:r>
        <w:rPr>
          <w:sz w:val="20"/>
        </w:rPr>
        <w:t xml:space="preserve">(в ред. Постановлений Кабинета Министров ЧР</w:t>
      </w:r>
    </w:p>
    <w:p>
      <w:pPr>
        <w:pStyle w:val="0"/>
        <w:jc w:val="center"/>
      </w:pPr>
      <w:r>
        <w:rPr>
          <w:sz w:val="20"/>
        </w:rPr>
        <w:t xml:space="preserve">от 13.12.2021 </w:t>
      </w:r>
      <w:hyperlink w:history="0" r:id="rId811" w:tooltip="Постановление Кабинета Министров ЧР от 13.12.2021 N 6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657</w:t>
        </w:r>
      </w:hyperlink>
      <w:r>
        <w:rPr>
          <w:sz w:val="20"/>
        </w:rPr>
        <w:t xml:space="preserve">, от 07.12.2022 </w:t>
      </w:r>
      <w:hyperlink w:history="0" r:id="rId812"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654</w:t>
        </w:r>
      </w:hyperlink>
      <w:r>
        <w:rPr>
          <w:sz w:val="20"/>
        </w:rPr>
        <w:t xml:space="preserve">)</w:t>
      </w:r>
    </w:p>
    <w:p>
      <w:pPr>
        <w:pStyle w:val="0"/>
        <w:jc w:val="both"/>
      </w:pPr>
      <w:r>
        <w:rPr>
          <w:sz w:val="20"/>
        </w:rPr>
      </w:r>
    </w:p>
    <w:p>
      <w:pPr>
        <w:pStyle w:val="0"/>
        <w:ind w:firstLine="540"/>
        <w:jc w:val="both"/>
      </w:pPr>
      <w:r>
        <w:rPr>
          <w:sz w:val="20"/>
        </w:rPr>
        <w:t xml:space="preserve">Приоритетными направлениями государственной политики в сфере спорта высших достижений и подготовки спортивного резерва являются:</w:t>
      </w:r>
    </w:p>
    <w:p>
      <w:pPr>
        <w:pStyle w:val="0"/>
        <w:spacing w:before="200" w:line-rule="auto"/>
        <w:ind w:firstLine="540"/>
        <w:jc w:val="both"/>
      </w:pPr>
      <w:r>
        <w:rPr>
          <w:sz w:val="20"/>
        </w:rPr>
        <w:t xml:space="preserve">повышение конкурентоспособности спортсменов Чувашской Республики на всероссийской и международной аренах;</w:t>
      </w:r>
    </w:p>
    <w:p>
      <w:pPr>
        <w:pStyle w:val="0"/>
        <w:spacing w:before="200" w:line-rule="auto"/>
        <w:ind w:firstLine="540"/>
        <w:jc w:val="both"/>
      </w:pPr>
      <w:r>
        <w:rPr>
          <w:sz w:val="20"/>
        </w:rPr>
        <w:t xml:space="preserve">совершенствование кадрового, научно-методического и антидопингового обеспечения физкультурно-спортивной деятельности.</w:t>
      </w:r>
    </w:p>
    <w:p>
      <w:pPr>
        <w:pStyle w:val="0"/>
        <w:spacing w:before="200" w:line-rule="auto"/>
        <w:ind w:firstLine="540"/>
        <w:jc w:val="both"/>
      </w:pPr>
      <w:r>
        <w:rPr>
          <w:sz w:val="20"/>
        </w:rPr>
        <w:t xml:space="preserve">Основной целью подпрограммы "Развитие спорта высших достижений и системы подготовки спортивного резерва" государственной программы "Развитие физической культуры и спорта" (далее соответственно - подпрограмма, Государственная программа) является обеспечение успешного выступления спортсменов Чувашской Республики на всероссийских и международных спортивных соревнованиях и совершенствование системы подготовки спортивного резерва.</w:t>
      </w:r>
    </w:p>
    <w:p>
      <w:pPr>
        <w:pStyle w:val="0"/>
        <w:spacing w:before="200" w:line-rule="auto"/>
        <w:ind w:firstLine="540"/>
        <w:jc w:val="both"/>
      </w:pPr>
      <w:r>
        <w:rPr>
          <w:sz w:val="20"/>
        </w:rPr>
        <w:t xml:space="preserve">Достижению поставленной в подпрограмме цели способствует решение следующих задач:</w:t>
      </w:r>
    </w:p>
    <w:p>
      <w:pPr>
        <w:pStyle w:val="0"/>
        <w:spacing w:before="200" w:line-rule="auto"/>
        <w:ind w:firstLine="540"/>
        <w:jc w:val="both"/>
      </w:pPr>
      <w:r>
        <w:rPr>
          <w:sz w:val="20"/>
        </w:rPr>
        <w:t xml:space="preserve">создание условий для успешного выступления спортсменов Чувашской Республики на всероссийских и международных спортивных соревнованиях;</w:t>
      </w:r>
    </w:p>
    <w:p>
      <w:pPr>
        <w:pStyle w:val="0"/>
        <w:spacing w:before="200" w:line-rule="auto"/>
        <w:ind w:firstLine="540"/>
        <w:jc w:val="both"/>
      </w:pPr>
      <w:r>
        <w:rPr>
          <w:sz w:val="20"/>
        </w:rPr>
        <w:t xml:space="preserve">создание условий для подготовки и совершенствования спортсменов и тренеров-преподавателей с учетом непрерывности процессов обучения и спортивной подготовки;</w:t>
      </w:r>
    </w:p>
    <w:p>
      <w:pPr>
        <w:pStyle w:val="0"/>
        <w:jc w:val="both"/>
      </w:pPr>
      <w:r>
        <w:rPr>
          <w:sz w:val="20"/>
        </w:rPr>
        <w:t xml:space="preserve">(в ред. </w:t>
      </w:r>
      <w:hyperlink w:history="0" r:id="rId813" w:tooltip="Постановление Кабинета Министров ЧР от 31.01.2023 N 50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31.01.2023 N 50)</w:t>
      </w:r>
    </w:p>
    <w:p>
      <w:pPr>
        <w:pStyle w:val="0"/>
        <w:spacing w:before="200" w:line-rule="auto"/>
        <w:ind w:firstLine="540"/>
        <w:jc w:val="both"/>
      </w:pPr>
      <w:r>
        <w:rPr>
          <w:sz w:val="20"/>
        </w:rPr>
        <w:t xml:space="preserve">повышение эффективности научно-методического и информационно-аналитического обеспечения подготовки спортсменов высокого класса и спортивного резерва;</w:t>
      </w:r>
    </w:p>
    <w:p>
      <w:pPr>
        <w:pStyle w:val="0"/>
        <w:spacing w:before="200" w:line-rule="auto"/>
        <w:ind w:firstLine="540"/>
        <w:jc w:val="both"/>
      </w:pPr>
      <w:r>
        <w:rPr>
          <w:sz w:val="20"/>
        </w:rPr>
        <w:t xml:space="preserve">совершенствование подготовки кадров в сфере спорта высших достижений, формирование системы непрерывной подготовки тренерско-преподавательского состава;</w:t>
      </w:r>
    </w:p>
    <w:p>
      <w:pPr>
        <w:pStyle w:val="0"/>
        <w:spacing w:before="200" w:line-rule="auto"/>
        <w:ind w:firstLine="540"/>
        <w:jc w:val="both"/>
      </w:pPr>
      <w:r>
        <w:rPr>
          <w:sz w:val="20"/>
        </w:rPr>
        <w:t xml:space="preserve">развитие инфраструктуры спортивных центров по различным видам спорта, в том числе по базовым видам спорта;</w:t>
      </w:r>
    </w:p>
    <w:p>
      <w:pPr>
        <w:pStyle w:val="0"/>
        <w:spacing w:before="200" w:line-rule="auto"/>
        <w:ind w:firstLine="540"/>
        <w:jc w:val="both"/>
      </w:pPr>
      <w:r>
        <w:rPr>
          <w:sz w:val="20"/>
        </w:rPr>
        <w:t xml:space="preserve">совершенствование нормативно-правовой базы в части подготовки спортсменов высокого класса и спортивного резерва.</w:t>
      </w:r>
    </w:p>
    <w:p>
      <w:pPr>
        <w:pStyle w:val="0"/>
        <w:spacing w:before="200" w:line-rule="auto"/>
        <w:ind w:firstLine="540"/>
        <w:jc w:val="both"/>
      </w:pPr>
      <w:r>
        <w:rPr>
          <w:sz w:val="20"/>
        </w:rPr>
        <w:t xml:space="preserve">Подпрограмма отражает участие органов местного самоуправления муниципальных округов и городских округов в реализации мероприятий по подготовке спортивного резерва.</w:t>
      </w:r>
    </w:p>
    <w:p>
      <w:pPr>
        <w:pStyle w:val="0"/>
        <w:jc w:val="both"/>
      </w:pPr>
      <w:r>
        <w:rPr>
          <w:sz w:val="20"/>
        </w:rPr>
        <w:t xml:space="preserve">(в ред. Постановлений Кабинета Министров ЧР от 13.12.2021 </w:t>
      </w:r>
      <w:hyperlink w:history="0" r:id="rId814" w:tooltip="Постановление Кабинета Министров ЧР от 13.12.2021 N 6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657</w:t>
        </w:r>
      </w:hyperlink>
      <w:r>
        <w:rPr>
          <w:sz w:val="20"/>
        </w:rPr>
        <w:t xml:space="preserve">, от 07.12.2022 </w:t>
      </w:r>
      <w:hyperlink w:history="0" r:id="rId815" w:tooltip="Постановление Кабинета Министров ЧР от 07.12.2022 N 65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654</w:t>
        </w:r>
      </w:hyperlink>
      <w:r>
        <w:rPr>
          <w:sz w:val="20"/>
        </w:rPr>
        <w:t xml:space="preserve">)</w:t>
      </w:r>
    </w:p>
    <w:p>
      <w:pPr>
        <w:pStyle w:val="0"/>
        <w:jc w:val="both"/>
      </w:pPr>
      <w:r>
        <w:rPr>
          <w:sz w:val="20"/>
        </w:rPr>
      </w:r>
    </w:p>
    <w:p>
      <w:pPr>
        <w:pStyle w:val="2"/>
        <w:outlineLvl w:val="2"/>
        <w:jc w:val="center"/>
      </w:pPr>
      <w:r>
        <w:rPr>
          <w:sz w:val="20"/>
        </w:rPr>
        <w:t xml:space="preserve">II. Перечень и сведения о целевых показателях (индикаторах)</w:t>
      </w:r>
    </w:p>
    <w:p>
      <w:pPr>
        <w:pStyle w:val="2"/>
        <w:jc w:val="center"/>
      </w:pPr>
      <w:r>
        <w:rPr>
          <w:sz w:val="20"/>
        </w:rPr>
        <w:t xml:space="preserve">подпрограммы с расшифровкой плановых значений</w:t>
      </w:r>
    </w:p>
    <w:p>
      <w:pPr>
        <w:pStyle w:val="2"/>
        <w:jc w:val="center"/>
      </w:pPr>
      <w:r>
        <w:rPr>
          <w:sz w:val="20"/>
        </w:rPr>
        <w:t xml:space="preserve">по годам ее реализации</w:t>
      </w:r>
    </w:p>
    <w:p>
      <w:pPr>
        <w:pStyle w:val="0"/>
        <w:jc w:val="center"/>
      </w:pPr>
      <w:r>
        <w:rPr>
          <w:sz w:val="20"/>
        </w:rPr>
        <w:t xml:space="preserve">(в ред. </w:t>
      </w:r>
      <w:hyperlink w:history="0" r:id="rId816" w:tooltip="Постановление Кабинета Министров ЧР от 31.01.2023 N 50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31.01.2023 N 50)</w:t>
      </w:r>
    </w:p>
    <w:p>
      <w:pPr>
        <w:pStyle w:val="0"/>
        <w:jc w:val="both"/>
      </w:pPr>
      <w:r>
        <w:rPr>
          <w:sz w:val="20"/>
        </w:rPr>
      </w:r>
    </w:p>
    <w:p>
      <w:pPr>
        <w:pStyle w:val="0"/>
        <w:ind w:firstLine="540"/>
        <w:jc w:val="both"/>
      </w:pPr>
      <w:r>
        <w:rPr>
          <w:sz w:val="20"/>
        </w:rPr>
        <w:t xml:space="preserve">Целевыми показателями (индикаторами) подпрограммы являются:</w:t>
      </w:r>
    </w:p>
    <w:p>
      <w:pPr>
        <w:pStyle w:val="0"/>
        <w:spacing w:before="200" w:line-rule="auto"/>
        <w:ind w:firstLine="540"/>
        <w:jc w:val="both"/>
      </w:pPr>
      <w:r>
        <w:rPr>
          <w:sz w:val="20"/>
        </w:rPr>
        <w:t xml:space="preserve">количество подготовленных спортсменов Чувашской Республики - членов спортивных сборных команд Российской Федерации;</w:t>
      </w:r>
    </w:p>
    <w:p>
      <w:pPr>
        <w:pStyle w:val="0"/>
        <w:spacing w:before="200" w:line-rule="auto"/>
        <w:ind w:firstLine="540"/>
        <w:jc w:val="both"/>
      </w:pPr>
      <w:r>
        <w:rPr>
          <w:sz w:val="20"/>
        </w:rPr>
        <w:t xml:space="preserve">доля расходов на предоставление субсидий социально ориентированным некоммерческим организациям в сфере физической культуры и спорта в общем объеме расходов республиканского бюджета Чувашской Республики в отчетном году;</w:t>
      </w:r>
    </w:p>
    <w:p>
      <w:pPr>
        <w:pStyle w:val="0"/>
        <w:spacing w:before="200" w:line-rule="auto"/>
        <w:ind w:firstLine="540"/>
        <w:jc w:val="both"/>
      </w:pPr>
      <w:r>
        <w:rPr>
          <w:sz w:val="20"/>
        </w:rPr>
        <w:t xml:space="preserve">количество штатных работников физической культуры и спорта;</w:t>
      </w:r>
    </w:p>
    <w:p>
      <w:pPr>
        <w:pStyle w:val="0"/>
        <w:spacing w:before="200" w:line-rule="auto"/>
        <w:ind w:firstLine="540"/>
        <w:jc w:val="both"/>
      </w:pPr>
      <w:r>
        <w:rPr>
          <w:sz w:val="20"/>
        </w:rPr>
        <w:t xml:space="preserve">доля субъектов физической культуры и спорта в Российской Федерации (юридических лиц), интегрированных в единую цифровую среду, в общем количестве таких субъектов;</w:t>
      </w:r>
    </w:p>
    <w:p>
      <w:pPr>
        <w:pStyle w:val="0"/>
        <w:spacing w:before="200" w:line-rule="auto"/>
        <w:ind w:firstLine="540"/>
        <w:jc w:val="both"/>
      </w:pPr>
      <w:r>
        <w:rPr>
          <w:sz w:val="20"/>
        </w:rPr>
        <w:t xml:space="preserve">доля граждан, занимающихся в спортивных организациях, в общей численности детей и молодежи в возрасте 6 - 15 лет;</w:t>
      </w:r>
    </w:p>
    <w:p>
      <w:pPr>
        <w:pStyle w:val="0"/>
        <w:spacing w:before="200" w:line-rule="auto"/>
        <w:ind w:firstLine="540"/>
        <w:jc w:val="both"/>
      </w:pPr>
      <w:r>
        <w:rPr>
          <w:sz w:val="20"/>
        </w:rPr>
        <w:t xml:space="preserve">доля спортсменов-разрядников в общем количестве лиц, занимающихся в системе спортивных школ олимпийского резерва и училищ олимпийского резерва;</w:t>
      </w:r>
    </w:p>
    <w:p>
      <w:pPr>
        <w:pStyle w:val="0"/>
        <w:spacing w:before="200" w:line-rule="auto"/>
        <w:ind w:firstLine="540"/>
        <w:jc w:val="both"/>
      </w:pPr>
      <w:r>
        <w:rPr>
          <w:sz w:val="20"/>
        </w:rPr>
        <w:t xml:space="preserve">доля спортсменов-разрядников, имеющих разряды и звания (от I разряда до спортивного звания "Заслуженный мастер спорта"), в общем количестве спортсменов-разрядников в системе спортивных школ олимпийского резерва и училищ олимпийского резерва;</w:t>
      </w:r>
    </w:p>
    <w:p>
      <w:pPr>
        <w:pStyle w:val="0"/>
        <w:spacing w:before="200" w:line-rule="auto"/>
        <w:ind w:firstLine="540"/>
        <w:jc w:val="both"/>
      </w:pPr>
      <w:r>
        <w:rPr>
          <w:sz w:val="20"/>
        </w:rPr>
        <w:t xml:space="preserve">количество квалифицированных тренеров и тренеров-преподавателей физкультурно-спортивных организаций, работающих по специальности;</w:t>
      </w:r>
    </w:p>
    <w:p>
      <w:pPr>
        <w:pStyle w:val="0"/>
        <w:spacing w:before="200" w:line-rule="auto"/>
        <w:ind w:firstLine="540"/>
        <w:jc w:val="both"/>
      </w:pPr>
      <w:r>
        <w:rPr>
          <w:sz w:val="20"/>
        </w:rPr>
        <w:t xml:space="preserve">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p>
    <w:p>
      <w:pPr>
        <w:pStyle w:val="0"/>
        <w:spacing w:before="200" w:line-rule="auto"/>
        <w:ind w:firstLine="540"/>
        <w:jc w:val="both"/>
      </w:pPr>
      <w:r>
        <w:rPr>
          <w:sz w:val="20"/>
        </w:rPr>
        <w:t xml:space="preserve">доля лиц, занимающихся на этапе высшего спортивного мастерства в организациях, осуществляющих спортивную подготовку, в общем количестве лиц, занимающихся на этапе спортивного совершенствования в организациях, осуществляющих спортивную подготовку;</w:t>
      </w:r>
    </w:p>
    <w:p>
      <w:pPr>
        <w:pStyle w:val="0"/>
        <w:spacing w:before="200" w:line-rule="auto"/>
        <w:ind w:firstLine="540"/>
        <w:jc w:val="both"/>
      </w:pPr>
      <w:r>
        <w:rPr>
          <w:sz w:val="20"/>
        </w:rPr>
        <w:t xml:space="preserve">доля лиц,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w:t>
      </w:r>
    </w:p>
    <w:p>
      <w:pPr>
        <w:pStyle w:val="0"/>
        <w:spacing w:before="200" w:line-rule="auto"/>
        <w:ind w:firstLine="540"/>
        <w:jc w:val="both"/>
      </w:pPr>
      <w:r>
        <w:rPr>
          <w:sz w:val="20"/>
        </w:rPr>
        <w:t xml:space="preserve">доля лиц, имеющих спортивные разряды и звания, занимающихся футболом в организациях, осуществляющих спортивную подготовку, в общей численности лиц, занимающихся в организациях, осуществляющих спортивную подготовку по виду спорта "футбол".</w:t>
      </w:r>
    </w:p>
    <w:p>
      <w:pPr>
        <w:pStyle w:val="0"/>
        <w:spacing w:before="200" w:line-rule="auto"/>
        <w:ind w:firstLine="540"/>
        <w:jc w:val="both"/>
      </w:pPr>
      <w:r>
        <w:rPr>
          <w:sz w:val="20"/>
        </w:rPr>
        <w:t xml:space="preserve">В результате реализации мероприятий подпрограммы ожидается достижение к 2036 году следующих целевых показателей (индикаторов):</w:t>
      </w:r>
    </w:p>
    <w:p>
      <w:pPr>
        <w:pStyle w:val="0"/>
        <w:spacing w:before="200" w:line-rule="auto"/>
        <w:ind w:firstLine="540"/>
        <w:jc w:val="both"/>
      </w:pPr>
      <w:r>
        <w:rPr>
          <w:sz w:val="20"/>
        </w:rPr>
        <w:t xml:space="preserve">количество подготовленных спортсменов Чувашской Республики - членов спортивных сборных команд Российской Федерации:</w:t>
      </w:r>
    </w:p>
    <w:p>
      <w:pPr>
        <w:pStyle w:val="0"/>
        <w:spacing w:before="200" w:line-rule="auto"/>
        <w:ind w:firstLine="540"/>
        <w:jc w:val="both"/>
      </w:pPr>
      <w:r>
        <w:rPr>
          <w:sz w:val="20"/>
        </w:rPr>
        <w:t xml:space="preserve">в 2019 году - 174 человека;</w:t>
      </w:r>
    </w:p>
    <w:p>
      <w:pPr>
        <w:pStyle w:val="0"/>
        <w:spacing w:before="200" w:line-rule="auto"/>
        <w:ind w:firstLine="540"/>
        <w:jc w:val="both"/>
      </w:pPr>
      <w:r>
        <w:rPr>
          <w:sz w:val="20"/>
        </w:rPr>
        <w:t xml:space="preserve">в 2020 году - 175 человек;</w:t>
      </w:r>
    </w:p>
    <w:p>
      <w:pPr>
        <w:pStyle w:val="0"/>
        <w:spacing w:before="200" w:line-rule="auto"/>
        <w:ind w:firstLine="540"/>
        <w:jc w:val="both"/>
      </w:pPr>
      <w:r>
        <w:rPr>
          <w:sz w:val="20"/>
        </w:rPr>
        <w:t xml:space="preserve">в 2021 году - 176 человек;</w:t>
      </w:r>
    </w:p>
    <w:p>
      <w:pPr>
        <w:pStyle w:val="0"/>
        <w:spacing w:before="200" w:line-rule="auto"/>
        <w:ind w:firstLine="540"/>
        <w:jc w:val="both"/>
      </w:pPr>
      <w:r>
        <w:rPr>
          <w:sz w:val="20"/>
        </w:rPr>
        <w:t xml:space="preserve">в 2022 году - 177 человек;</w:t>
      </w:r>
    </w:p>
    <w:p>
      <w:pPr>
        <w:pStyle w:val="0"/>
        <w:spacing w:before="200" w:line-rule="auto"/>
        <w:ind w:firstLine="540"/>
        <w:jc w:val="both"/>
      </w:pPr>
      <w:r>
        <w:rPr>
          <w:sz w:val="20"/>
        </w:rPr>
        <w:t xml:space="preserve">в 2023 году - 178 человек;</w:t>
      </w:r>
    </w:p>
    <w:p>
      <w:pPr>
        <w:pStyle w:val="0"/>
        <w:spacing w:before="200" w:line-rule="auto"/>
        <w:ind w:firstLine="540"/>
        <w:jc w:val="both"/>
      </w:pPr>
      <w:r>
        <w:rPr>
          <w:sz w:val="20"/>
        </w:rPr>
        <w:t xml:space="preserve">в 2024 году - 179 человек;</w:t>
      </w:r>
    </w:p>
    <w:p>
      <w:pPr>
        <w:pStyle w:val="0"/>
        <w:spacing w:before="200" w:line-rule="auto"/>
        <w:ind w:firstLine="540"/>
        <w:jc w:val="both"/>
      </w:pPr>
      <w:r>
        <w:rPr>
          <w:sz w:val="20"/>
        </w:rPr>
        <w:t xml:space="preserve">в 2025 году - 180 человек;</w:t>
      </w:r>
    </w:p>
    <w:p>
      <w:pPr>
        <w:pStyle w:val="0"/>
        <w:spacing w:before="200" w:line-rule="auto"/>
        <w:ind w:firstLine="540"/>
        <w:jc w:val="both"/>
      </w:pPr>
      <w:r>
        <w:rPr>
          <w:sz w:val="20"/>
        </w:rPr>
        <w:t xml:space="preserve">в 2030 году - 185 человек;</w:t>
      </w:r>
    </w:p>
    <w:p>
      <w:pPr>
        <w:pStyle w:val="0"/>
        <w:spacing w:before="200" w:line-rule="auto"/>
        <w:ind w:firstLine="540"/>
        <w:jc w:val="both"/>
      </w:pPr>
      <w:r>
        <w:rPr>
          <w:sz w:val="20"/>
        </w:rPr>
        <w:t xml:space="preserve">в 2035 году - 190 человек;</w:t>
      </w:r>
    </w:p>
    <w:p>
      <w:pPr>
        <w:pStyle w:val="0"/>
        <w:spacing w:before="200" w:line-rule="auto"/>
        <w:ind w:firstLine="540"/>
        <w:jc w:val="both"/>
      </w:pPr>
      <w:r>
        <w:rPr>
          <w:sz w:val="20"/>
        </w:rPr>
        <w:t xml:space="preserve">количество штатных работников физической культуры и спорта:</w:t>
      </w:r>
    </w:p>
    <w:p>
      <w:pPr>
        <w:pStyle w:val="0"/>
        <w:spacing w:before="200" w:line-rule="auto"/>
        <w:ind w:firstLine="540"/>
        <w:jc w:val="both"/>
      </w:pPr>
      <w:r>
        <w:rPr>
          <w:sz w:val="20"/>
        </w:rPr>
        <w:t xml:space="preserve">в 2023 году - 2600 человек;</w:t>
      </w:r>
    </w:p>
    <w:p>
      <w:pPr>
        <w:pStyle w:val="0"/>
        <w:spacing w:before="200" w:line-rule="auto"/>
        <w:ind w:firstLine="540"/>
        <w:jc w:val="both"/>
      </w:pPr>
      <w:r>
        <w:rPr>
          <w:sz w:val="20"/>
        </w:rPr>
        <w:t xml:space="preserve">в 2024 году - 2470 человек;</w:t>
      </w:r>
    </w:p>
    <w:p>
      <w:pPr>
        <w:pStyle w:val="0"/>
        <w:spacing w:before="200" w:line-rule="auto"/>
        <w:ind w:firstLine="540"/>
        <w:jc w:val="both"/>
      </w:pPr>
      <w:r>
        <w:rPr>
          <w:sz w:val="20"/>
        </w:rPr>
        <w:t xml:space="preserve">в 2025 году - 2890 человек;</w:t>
      </w:r>
    </w:p>
    <w:p>
      <w:pPr>
        <w:pStyle w:val="0"/>
        <w:spacing w:before="200" w:line-rule="auto"/>
        <w:ind w:firstLine="540"/>
        <w:jc w:val="both"/>
      </w:pPr>
      <w:r>
        <w:rPr>
          <w:sz w:val="20"/>
        </w:rPr>
        <w:t xml:space="preserve">в 2030 году - 3048 человек;</w:t>
      </w:r>
    </w:p>
    <w:p>
      <w:pPr>
        <w:pStyle w:val="0"/>
        <w:spacing w:before="200" w:line-rule="auto"/>
        <w:ind w:firstLine="540"/>
        <w:jc w:val="both"/>
      </w:pPr>
      <w:r>
        <w:rPr>
          <w:sz w:val="20"/>
        </w:rPr>
        <w:t xml:space="preserve">в 2035 году - 3215 человек;</w:t>
      </w:r>
    </w:p>
    <w:p>
      <w:pPr>
        <w:pStyle w:val="0"/>
        <w:spacing w:before="200" w:line-rule="auto"/>
        <w:ind w:firstLine="540"/>
        <w:jc w:val="both"/>
      </w:pPr>
      <w:r>
        <w:rPr>
          <w:sz w:val="20"/>
        </w:rPr>
        <w:t xml:space="preserve">доля субъектов физической культуры и спорта в Российской Федерации (юридических лиц), интегрированных в единую цифровую среду, в общем количестве таких субъектов;</w:t>
      </w:r>
    </w:p>
    <w:p>
      <w:pPr>
        <w:pStyle w:val="0"/>
        <w:spacing w:before="200" w:line-rule="auto"/>
        <w:ind w:firstLine="540"/>
        <w:jc w:val="both"/>
      </w:pPr>
      <w:r>
        <w:rPr>
          <w:sz w:val="20"/>
        </w:rPr>
        <w:t xml:space="preserve">в 2023 году - 40,0 процента;</w:t>
      </w:r>
    </w:p>
    <w:p>
      <w:pPr>
        <w:pStyle w:val="0"/>
        <w:spacing w:before="200" w:line-rule="auto"/>
        <w:ind w:firstLine="540"/>
        <w:jc w:val="both"/>
      </w:pPr>
      <w:r>
        <w:rPr>
          <w:sz w:val="20"/>
        </w:rPr>
        <w:t xml:space="preserve">в 2024 году - 50,0 процента;</w:t>
      </w:r>
    </w:p>
    <w:p>
      <w:pPr>
        <w:pStyle w:val="0"/>
        <w:spacing w:before="200" w:line-rule="auto"/>
        <w:ind w:firstLine="540"/>
        <w:jc w:val="both"/>
      </w:pPr>
      <w:r>
        <w:rPr>
          <w:sz w:val="20"/>
        </w:rPr>
        <w:t xml:space="preserve">в 2025 году - 60,0 процента;</w:t>
      </w:r>
    </w:p>
    <w:p>
      <w:pPr>
        <w:pStyle w:val="0"/>
        <w:spacing w:before="200" w:line-rule="auto"/>
        <w:ind w:firstLine="540"/>
        <w:jc w:val="both"/>
      </w:pPr>
      <w:r>
        <w:rPr>
          <w:sz w:val="20"/>
        </w:rPr>
        <w:t xml:space="preserve">в 2030 году - 100,0 процента;</w:t>
      </w:r>
    </w:p>
    <w:p>
      <w:pPr>
        <w:pStyle w:val="0"/>
        <w:spacing w:before="200" w:line-rule="auto"/>
        <w:ind w:firstLine="540"/>
        <w:jc w:val="both"/>
      </w:pPr>
      <w:r>
        <w:rPr>
          <w:sz w:val="20"/>
        </w:rPr>
        <w:t xml:space="preserve">в 2035 году - 100,0 процента.</w:t>
      </w:r>
    </w:p>
    <w:p>
      <w:pPr>
        <w:pStyle w:val="0"/>
        <w:spacing w:before="200" w:line-rule="auto"/>
        <w:ind w:firstLine="540"/>
        <w:jc w:val="both"/>
      </w:pPr>
      <w:r>
        <w:rPr>
          <w:sz w:val="20"/>
        </w:rPr>
        <w:t xml:space="preserve">К 2021 году предусматривается достижение следующих целевых показателей (индикаторов):</w:t>
      </w:r>
    </w:p>
    <w:p>
      <w:pPr>
        <w:pStyle w:val="0"/>
        <w:spacing w:before="200" w:line-rule="auto"/>
        <w:ind w:firstLine="540"/>
        <w:jc w:val="both"/>
      </w:pPr>
      <w:r>
        <w:rPr>
          <w:sz w:val="20"/>
        </w:rPr>
        <w:t xml:space="preserve">доля расходов на предоставление субсидий социально ориентированным некоммерческим организациям в сфере физической культуры и спорта в общем объеме расходов республиканского бюджета Чувашской Республики в отчетном году:</w:t>
      </w:r>
    </w:p>
    <w:p>
      <w:pPr>
        <w:pStyle w:val="0"/>
        <w:spacing w:before="200" w:line-rule="auto"/>
        <w:ind w:firstLine="540"/>
        <w:jc w:val="both"/>
      </w:pPr>
      <w:r>
        <w:rPr>
          <w:sz w:val="20"/>
        </w:rPr>
        <w:t xml:space="preserve">в 2019 году - 0,06 процента;</w:t>
      </w:r>
    </w:p>
    <w:p>
      <w:pPr>
        <w:pStyle w:val="0"/>
        <w:spacing w:before="200" w:line-rule="auto"/>
        <w:ind w:firstLine="540"/>
        <w:jc w:val="both"/>
      </w:pPr>
      <w:r>
        <w:rPr>
          <w:sz w:val="20"/>
        </w:rPr>
        <w:t xml:space="preserve">в 2020 году - 0,08 процента;</w:t>
      </w:r>
    </w:p>
    <w:p>
      <w:pPr>
        <w:pStyle w:val="0"/>
        <w:spacing w:before="200" w:line-rule="auto"/>
        <w:ind w:firstLine="540"/>
        <w:jc w:val="both"/>
      </w:pPr>
      <w:r>
        <w:rPr>
          <w:sz w:val="20"/>
        </w:rPr>
        <w:t xml:space="preserve">в 2021 году - 0,10 процента;</w:t>
      </w:r>
    </w:p>
    <w:p>
      <w:pPr>
        <w:pStyle w:val="0"/>
        <w:spacing w:before="200" w:line-rule="auto"/>
        <w:ind w:firstLine="540"/>
        <w:jc w:val="both"/>
      </w:pPr>
      <w:r>
        <w:rPr>
          <w:sz w:val="20"/>
        </w:rPr>
        <w:t xml:space="preserve">доля граждан, занимающихся в спортивных организациях, в общей численности детей и молодежи в возрасте 6 - 15 лет:</w:t>
      </w:r>
    </w:p>
    <w:p>
      <w:pPr>
        <w:pStyle w:val="0"/>
        <w:spacing w:before="200" w:line-rule="auto"/>
        <w:ind w:firstLine="540"/>
        <w:jc w:val="both"/>
      </w:pPr>
      <w:r>
        <w:rPr>
          <w:sz w:val="20"/>
        </w:rPr>
        <w:t xml:space="preserve">в 2019 году - 45,0 процента;</w:t>
      </w:r>
    </w:p>
    <w:p>
      <w:pPr>
        <w:pStyle w:val="0"/>
        <w:spacing w:before="200" w:line-rule="auto"/>
        <w:ind w:firstLine="540"/>
        <w:jc w:val="both"/>
      </w:pPr>
      <w:r>
        <w:rPr>
          <w:sz w:val="20"/>
        </w:rPr>
        <w:t xml:space="preserve">в 2020 году - 50,0 процента;</w:t>
      </w:r>
    </w:p>
    <w:p>
      <w:pPr>
        <w:pStyle w:val="0"/>
        <w:spacing w:before="200" w:line-rule="auto"/>
        <w:ind w:firstLine="540"/>
        <w:jc w:val="both"/>
      </w:pPr>
      <w:r>
        <w:rPr>
          <w:sz w:val="20"/>
        </w:rPr>
        <w:t xml:space="preserve">в 2021 году - 51,0 процента;</w:t>
      </w:r>
    </w:p>
    <w:p>
      <w:pPr>
        <w:pStyle w:val="0"/>
        <w:spacing w:before="200" w:line-rule="auto"/>
        <w:ind w:firstLine="540"/>
        <w:jc w:val="both"/>
      </w:pPr>
      <w:r>
        <w:rPr>
          <w:sz w:val="20"/>
        </w:rPr>
        <w:t xml:space="preserve">доля спортсменов-разрядников в общем количестве лиц, занимающихся в системе спортивных школ олимпийского резерва и училищ олимпийского резерва:</w:t>
      </w:r>
    </w:p>
    <w:p>
      <w:pPr>
        <w:pStyle w:val="0"/>
        <w:spacing w:before="200" w:line-rule="auto"/>
        <w:ind w:firstLine="540"/>
        <w:jc w:val="both"/>
      </w:pPr>
      <w:r>
        <w:rPr>
          <w:sz w:val="20"/>
        </w:rPr>
        <w:t xml:space="preserve">в 2019 году - 49,0 процента;</w:t>
      </w:r>
    </w:p>
    <w:p>
      <w:pPr>
        <w:pStyle w:val="0"/>
        <w:spacing w:before="200" w:line-rule="auto"/>
        <w:ind w:firstLine="540"/>
        <w:jc w:val="both"/>
      </w:pPr>
      <w:r>
        <w:rPr>
          <w:sz w:val="20"/>
        </w:rPr>
        <w:t xml:space="preserve">в 2020 году - 50,0 процента;</w:t>
      </w:r>
    </w:p>
    <w:p>
      <w:pPr>
        <w:pStyle w:val="0"/>
        <w:spacing w:before="200" w:line-rule="auto"/>
        <w:ind w:firstLine="540"/>
        <w:jc w:val="both"/>
      </w:pPr>
      <w:r>
        <w:rPr>
          <w:sz w:val="20"/>
        </w:rPr>
        <w:t xml:space="preserve">в 2021 году - 50,5 процента;</w:t>
      </w:r>
    </w:p>
    <w:p>
      <w:pPr>
        <w:pStyle w:val="0"/>
        <w:spacing w:before="200" w:line-rule="auto"/>
        <w:ind w:firstLine="540"/>
        <w:jc w:val="both"/>
      </w:pPr>
      <w:r>
        <w:rPr>
          <w:sz w:val="20"/>
        </w:rPr>
        <w:t xml:space="preserve">доля спортсменов-разрядников, имеющих разряды и звания (от I разряда до спортивного звания "Заслуженный мастер спорта"), в общем количестве спортсменов-разрядников в системе спортивных школ олимпийского резерва и училищ олимпийского резерва:</w:t>
      </w:r>
    </w:p>
    <w:p>
      <w:pPr>
        <w:pStyle w:val="0"/>
        <w:spacing w:before="200" w:line-rule="auto"/>
        <w:ind w:firstLine="540"/>
        <w:jc w:val="both"/>
      </w:pPr>
      <w:r>
        <w:rPr>
          <w:sz w:val="20"/>
        </w:rPr>
        <w:t xml:space="preserve">в 2019 году - 21,2 процента;</w:t>
      </w:r>
    </w:p>
    <w:p>
      <w:pPr>
        <w:pStyle w:val="0"/>
        <w:spacing w:before="200" w:line-rule="auto"/>
        <w:ind w:firstLine="540"/>
        <w:jc w:val="both"/>
      </w:pPr>
      <w:r>
        <w:rPr>
          <w:sz w:val="20"/>
        </w:rPr>
        <w:t xml:space="preserve">в 2020 году - 23,0 процента;</w:t>
      </w:r>
    </w:p>
    <w:p>
      <w:pPr>
        <w:pStyle w:val="0"/>
        <w:spacing w:before="200" w:line-rule="auto"/>
        <w:ind w:firstLine="540"/>
        <w:jc w:val="both"/>
      </w:pPr>
      <w:r>
        <w:rPr>
          <w:sz w:val="20"/>
        </w:rPr>
        <w:t xml:space="preserve">в 2021 году - 24,8 процента;</w:t>
      </w:r>
    </w:p>
    <w:p>
      <w:pPr>
        <w:pStyle w:val="0"/>
        <w:spacing w:before="200" w:line-rule="auto"/>
        <w:ind w:firstLine="540"/>
        <w:jc w:val="both"/>
      </w:pPr>
      <w:r>
        <w:rPr>
          <w:sz w:val="20"/>
        </w:rPr>
        <w:t xml:space="preserve">количество квалифицированных тренеров и тренеров-преподавателей физкультурно-спортивных организаций, работающих по специальности:</w:t>
      </w:r>
    </w:p>
    <w:p>
      <w:pPr>
        <w:pStyle w:val="0"/>
        <w:spacing w:before="200" w:line-rule="auto"/>
        <w:ind w:firstLine="540"/>
        <w:jc w:val="both"/>
      </w:pPr>
      <w:r>
        <w:rPr>
          <w:sz w:val="20"/>
        </w:rPr>
        <w:t xml:space="preserve">в 2019 году - 532 человека;</w:t>
      </w:r>
    </w:p>
    <w:p>
      <w:pPr>
        <w:pStyle w:val="0"/>
        <w:spacing w:before="200" w:line-rule="auto"/>
        <w:ind w:firstLine="540"/>
        <w:jc w:val="both"/>
      </w:pPr>
      <w:r>
        <w:rPr>
          <w:sz w:val="20"/>
        </w:rPr>
        <w:t xml:space="preserve">в 2020 году - 534 человека;</w:t>
      </w:r>
    </w:p>
    <w:p>
      <w:pPr>
        <w:pStyle w:val="0"/>
        <w:spacing w:before="200" w:line-rule="auto"/>
        <w:ind w:firstLine="540"/>
        <w:jc w:val="both"/>
      </w:pPr>
      <w:r>
        <w:rPr>
          <w:sz w:val="20"/>
        </w:rPr>
        <w:t xml:space="preserve">в 2021 году - 536 человек;</w:t>
      </w:r>
    </w:p>
    <w:p>
      <w:pPr>
        <w:pStyle w:val="0"/>
        <w:spacing w:before="200" w:line-rule="auto"/>
        <w:ind w:firstLine="540"/>
        <w:jc w:val="both"/>
      </w:pPr>
      <w:r>
        <w:rPr>
          <w:sz w:val="20"/>
        </w:rPr>
        <w:t xml:space="preserve">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p>
    <w:p>
      <w:pPr>
        <w:pStyle w:val="0"/>
        <w:spacing w:before="200" w:line-rule="auto"/>
        <w:ind w:firstLine="540"/>
        <w:jc w:val="both"/>
      </w:pPr>
      <w:r>
        <w:rPr>
          <w:sz w:val="20"/>
        </w:rPr>
        <w:t xml:space="preserve">в 2019 году - 95,0 процента;</w:t>
      </w:r>
    </w:p>
    <w:p>
      <w:pPr>
        <w:pStyle w:val="0"/>
        <w:spacing w:before="200" w:line-rule="auto"/>
        <w:ind w:firstLine="540"/>
        <w:jc w:val="both"/>
      </w:pPr>
      <w:r>
        <w:rPr>
          <w:sz w:val="20"/>
        </w:rPr>
        <w:t xml:space="preserve">в 2020 году - 100,0 процента;</w:t>
      </w:r>
    </w:p>
    <w:p>
      <w:pPr>
        <w:pStyle w:val="0"/>
        <w:spacing w:before="200" w:line-rule="auto"/>
        <w:ind w:firstLine="540"/>
        <w:jc w:val="both"/>
      </w:pPr>
      <w:r>
        <w:rPr>
          <w:sz w:val="20"/>
        </w:rPr>
        <w:t xml:space="preserve">в 2021 году - 100,0 процента;</w:t>
      </w:r>
    </w:p>
    <w:p>
      <w:pPr>
        <w:pStyle w:val="0"/>
        <w:spacing w:before="200" w:line-rule="auto"/>
        <w:ind w:firstLine="540"/>
        <w:jc w:val="both"/>
      </w:pPr>
      <w:r>
        <w:rPr>
          <w:sz w:val="20"/>
        </w:rPr>
        <w:t xml:space="preserve">доля лиц, занимающихся на этапе высшего спортивного мастерства в организациях, осуществляющих спортивную подготовку, в общем количестве лиц, занимающихся на этапе спортивного совершенствования в организациях, осуществляющих спортивную подготовку:</w:t>
      </w:r>
    </w:p>
    <w:p>
      <w:pPr>
        <w:pStyle w:val="0"/>
        <w:spacing w:before="200" w:line-rule="auto"/>
        <w:ind w:firstLine="540"/>
        <w:jc w:val="both"/>
      </w:pPr>
      <w:r>
        <w:rPr>
          <w:sz w:val="20"/>
        </w:rPr>
        <w:t xml:space="preserve">в 2019 году - 24,5 процента;</w:t>
      </w:r>
    </w:p>
    <w:p>
      <w:pPr>
        <w:pStyle w:val="0"/>
        <w:spacing w:before="200" w:line-rule="auto"/>
        <w:ind w:firstLine="540"/>
        <w:jc w:val="both"/>
      </w:pPr>
      <w:r>
        <w:rPr>
          <w:sz w:val="20"/>
        </w:rPr>
        <w:t xml:space="preserve">в 2020 году - 25,0 процента;</w:t>
      </w:r>
    </w:p>
    <w:p>
      <w:pPr>
        <w:pStyle w:val="0"/>
        <w:spacing w:before="200" w:line-rule="auto"/>
        <w:ind w:firstLine="540"/>
        <w:jc w:val="both"/>
      </w:pPr>
      <w:r>
        <w:rPr>
          <w:sz w:val="20"/>
        </w:rPr>
        <w:t xml:space="preserve">в 2021 году - 25,2 процента;</w:t>
      </w:r>
    </w:p>
    <w:p>
      <w:pPr>
        <w:pStyle w:val="0"/>
        <w:spacing w:before="200" w:line-rule="auto"/>
        <w:ind w:firstLine="540"/>
        <w:jc w:val="both"/>
      </w:pPr>
      <w:r>
        <w:rPr>
          <w:sz w:val="20"/>
        </w:rPr>
        <w:t xml:space="preserve">доля лиц,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w:t>
      </w:r>
    </w:p>
    <w:p>
      <w:pPr>
        <w:pStyle w:val="0"/>
        <w:spacing w:before="200" w:line-rule="auto"/>
        <w:ind w:firstLine="540"/>
        <w:jc w:val="both"/>
      </w:pPr>
      <w:r>
        <w:rPr>
          <w:sz w:val="20"/>
        </w:rPr>
        <w:t xml:space="preserve">в 2019 году - 70,0 процента;</w:t>
      </w:r>
    </w:p>
    <w:p>
      <w:pPr>
        <w:pStyle w:val="0"/>
        <w:spacing w:before="200" w:line-rule="auto"/>
        <w:ind w:firstLine="540"/>
        <w:jc w:val="both"/>
      </w:pPr>
      <w:r>
        <w:rPr>
          <w:sz w:val="20"/>
        </w:rPr>
        <w:t xml:space="preserve">в 2020 году - 73,8 процента;</w:t>
      </w:r>
    </w:p>
    <w:p>
      <w:pPr>
        <w:pStyle w:val="0"/>
        <w:spacing w:before="200" w:line-rule="auto"/>
        <w:ind w:firstLine="540"/>
        <w:jc w:val="both"/>
      </w:pPr>
      <w:r>
        <w:rPr>
          <w:sz w:val="20"/>
        </w:rPr>
        <w:t xml:space="preserve">в 2021 году - 80,3 процента;</w:t>
      </w:r>
    </w:p>
    <w:p>
      <w:pPr>
        <w:pStyle w:val="0"/>
        <w:spacing w:before="200" w:line-rule="auto"/>
        <w:ind w:firstLine="540"/>
        <w:jc w:val="both"/>
      </w:pPr>
      <w:r>
        <w:rPr>
          <w:sz w:val="20"/>
        </w:rPr>
        <w:t xml:space="preserve">доля лиц, имеющих спортивные разряды и звания, занимающихся футболом в организациях, осуществляющих спортивную подготовку, в общей численности лиц, занимающихся в организациях, осуществляющих спортивную подготовку по виду спорта "футбол":</w:t>
      </w:r>
    </w:p>
    <w:p>
      <w:pPr>
        <w:pStyle w:val="0"/>
        <w:spacing w:before="200" w:line-rule="auto"/>
        <w:ind w:firstLine="540"/>
        <w:jc w:val="both"/>
      </w:pPr>
      <w:r>
        <w:rPr>
          <w:sz w:val="20"/>
        </w:rPr>
        <w:t xml:space="preserve">в 2021 году - 67,7 процента.</w:t>
      </w:r>
    </w:p>
    <w:p>
      <w:pPr>
        <w:pStyle w:val="0"/>
        <w:jc w:val="both"/>
      </w:pPr>
      <w:r>
        <w:rPr>
          <w:sz w:val="20"/>
        </w:rPr>
      </w:r>
    </w:p>
    <w:p>
      <w:pPr>
        <w:pStyle w:val="2"/>
        <w:outlineLvl w:val="2"/>
        <w:jc w:val="center"/>
      </w:pPr>
      <w:r>
        <w:rPr>
          <w:sz w:val="20"/>
        </w:rPr>
        <w:t xml:space="preserve">Раздел III. ХАРАКТЕРИСТИКА ОСНОВНЫХ МЕРОПРИЯТИЙ, МЕРОПРИЯТИЙ</w:t>
      </w:r>
    </w:p>
    <w:p>
      <w:pPr>
        <w:pStyle w:val="2"/>
        <w:jc w:val="center"/>
      </w:pPr>
      <w:r>
        <w:rPr>
          <w:sz w:val="20"/>
        </w:rPr>
        <w:t xml:space="preserve">ПОДПРОГРАММЫ С УКАЗАНИЕМ СРОКОВ И ЭТАПОВ ИХ РЕАЛИЗАЦИИ</w:t>
      </w:r>
    </w:p>
    <w:p>
      <w:pPr>
        <w:pStyle w:val="0"/>
        <w:jc w:val="both"/>
      </w:pPr>
      <w:r>
        <w:rPr>
          <w:sz w:val="20"/>
        </w:rPr>
      </w:r>
    </w:p>
    <w:p>
      <w:pPr>
        <w:pStyle w:val="0"/>
        <w:ind w:firstLine="540"/>
        <w:jc w:val="both"/>
      </w:pPr>
      <w:r>
        <w:rPr>
          <w:sz w:val="20"/>
        </w:rPr>
        <w:t xml:space="preserve">Основные мероприятия подпрограммы направлены на реализацию поставленных целей и задач подпрограммы и Государственной программы в целом.</w:t>
      </w:r>
    </w:p>
    <w:p>
      <w:pPr>
        <w:pStyle w:val="0"/>
        <w:spacing w:before="200" w:line-rule="auto"/>
        <w:ind w:firstLine="540"/>
        <w:jc w:val="both"/>
      </w:pPr>
      <w:r>
        <w:rPr>
          <w:sz w:val="20"/>
        </w:rPr>
        <w:t xml:space="preserve">Подпрограмма объединяет шесть основных мероприятий:</w:t>
      </w:r>
    </w:p>
    <w:p>
      <w:pPr>
        <w:pStyle w:val="0"/>
        <w:spacing w:before="200" w:line-rule="auto"/>
        <w:ind w:firstLine="540"/>
        <w:jc w:val="both"/>
      </w:pPr>
      <w:r>
        <w:rPr>
          <w:sz w:val="20"/>
        </w:rPr>
        <w:t xml:space="preserve">Основное мероприятие 1. Содержание спортивных школ олимпийского резерва, спортивных школ, училища олимпийского резерва, центра спортивной подготовки.</w:t>
      </w:r>
    </w:p>
    <w:p>
      <w:pPr>
        <w:pStyle w:val="0"/>
        <w:spacing w:before="200" w:line-rule="auto"/>
        <w:ind w:firstLine="540"/>
        <w:jc w:val="both"/>
      </w:pPr>
      <w:r>
        <w:rPr>
          <w:sz w:val="20"/>
        </w:rPr>
        <w:t xml:space="preserve">Данное основное мероприятие предусматривает совершенствование системы подготовки спортсменов высшего спортивного мастерства, в том числе:</w:t>
      </w:r>
    </w:p>
    <w:p>
      <w:pPr>
        <w:pStyle w:val="0"/>
        <w:spacing w:before="200" w:line-rule="auto"/>
        <w:ind w:firstLine="540"/>
        <w:jc w:val="both"/>
      </w:pPr>
      <w:r>
        <w:rPr>
          <w:sz w:val="20"/>
        </w:rPr>
        <w:t xml:space="preserve">реализацию программ спортивной подготовки в подведомственных Минспорту Чувашии спортивных школах, спортивных школах олимпийского резерва;</w:t>
      </w:r>
    </w:p>
    <w:p>
      <w:pPr>
        <w:pStyle w:val="0"/>
        <w:spacing w:before="200" w:line-rule="auto"/>
        <w:ind w:firstLine="540"/>
        <w:jc w:val="both"/>
      </w:pPr>
      <w:r>
        <w:rPr>
          <w:sz w:val="20"/>
        </w:rPr>
        <w:t xml:space="preserve">реализацию образовательных программ основного общего и среднего общего образования, профессиональных образовательных программ в области физической культуры и спорта, программ спортивной подготовки в подведомственном Минспорту Чувашии училище олимпийского резерва;</w:t>
      </w:r>
    </w:p>
    <w:p>
      <w:pPr>
        <w:pStyle w:val="0"/>
        <w:spacing w:before="200" w:line-rule="auto"/>
        <w:ind w:firstLine="540"/>
        <w:jc w:val="both"/>
      </w:pPr>
      <w:r>
        <w:rPr>
          <w:sz w:val="20"/>
        </w:rPr>
        <w:t xml:space="preserve">работу по подготовке спортивного резерва и спортивных сборных команд Чувашской Республики в центре спортивной подготовки;</w:t>
      </w:r>
    </w:p>
    <w:p>
      <w:pPr>
        <w:pStyle w:val="0"/>
        <w:spacing w:before="200" w:line-rule="auto"/>
        <w:ind w:firstLine="540"/>
        <w:jc w:val="both"/>
      </w:pPr>
      <w:r>
        <w:rPr>
          <w:sz w:val="20"/>
        </w:rPr>
        <w:t xml:space="preserve">обеспечение деятельности республиканских спортивных школ олимпийского резерва, спортивных школ, училища олимпийского резерва, центра спортивной подготовки;</w:t>
      </w:r>
    </w:p>
    <w:p>
      <w:pPr>
        <w:pStyle w:val="0"/>
        <w:jc w:val="both"/>
      </w:pPr>
      <w:r>
        <w:rPr>
          <w:sz w:val="20"/>
        </w:rPr>
        <w:t xml:space="preserve">(абзац введен </w:t>
      </w:r>
      <w:hyperlink w:history="0" r:id="rId817" w:tooltip="Постановление Кабинета Министров ЧР от 17.11.2021 N 58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17.11.2021 N 581)</w:t>
      </w:r>
    </w:p>
    <w:p>
      <w:pPr>
        <w:pStyle w:val="0"/>
        <w:spacing w:before="200" w:line-rule="auto"/>
        <w:ind w:firstLine="540"/>
        <w:jc w:val="both"/>
      </w:pPr>
      <w:r>
        <w:rPr>
          <w:sz w:val="20"/>
        </w:rPr>
        <w:t xml:space="preserve">реализация противоэпидемических (профилактических) мероприятий в целях недопущения завоза и распространения новой коронавирусной инфекции;</w:t>
      </w:r>
    </w:p>
    <w:p>
      <w:pPr>
        <w:pStyle w:val="0"/>
        <w:jc w:val="both"/>
      </w:pPr>
      <w:r>
        <w:rPr>
          <w:sz w:val="20"/>
        </w:rPr>
        <w:t xml:space="preserve">(абзац введен </w:t>
      </w:r>
      <w:hyperlink w:history="0" r:id="rId818" w:tooltip="Постановление Кабинета Министров ЧР от 17.11.2021 N 58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17.11.2021 N 581)</w:t>
      </w:r>
    </w:p>
    <w:p>
      <w:pPr>
        <w:pStyle w:val="0"/>
        <w:spacing w:before="200" w:line-rule="auto"/>
        <w:ind w:firstLine="540"/>
        <w:jc w:val="both"/>
      </w:pPr>
      <w:r>
        <w:rPr>
          <w:sz w:val="20"/>
        </w:rPr>
        <w:t xml:space="preserve">осуществление спортивной подготовки в организациях, получивших статус "Детский футбольный центр".</w:t>
      </w:r>
    </w:p>
    <w:p>
      <w:pPr>
        <w:pStyle w:val="0"/>
        <w:jc w:val="both"/>
      </w:pPr>
      <w:r>
        <w:rPr>
          <w:sz w:val="20"/>
        </w:rPr>
        <w:t xml:space="preserve">(абзац введен </w:t>
      </w:r>
      <w:hyperlink w:history="0" r:id="rId819" w:tooltip="Постановление Кабинета Министров ЧР от 02.09.2019 N 3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02.09.2019 N 357)</w:t>
      </w:r>
    </w:p>
    <w:p>
      <w:pPr>
        <w:pStyle w:val="0"/>
        <w:spacing w:before="200" w:line-rule="auto"/>
        <w:ind w:firstLine="540"/>
        <w:jc w:val="both"/>
      </w:pPr>
      <w:r>
        <w:rPr>
          <w:sz w:val="20"/>
        </w:rPr>
        <w:t xml:space="preserve">Основное мероприятие 2. Организация учебно-тренировочных мероприятий для членов спортивных сборных команд Чувашской Республики.</w:t>
      </w:r>
    </w:p>
    <w:p>
      <w:pPr>
        <w:pStyle w:val="0"/>
        <w:jc w:val="both"/>
      </w:pPr>
      <w:r>
        <w:rPr>
          <w:sz w:val="20"/>
        </w:rPr>
        <w:t xml:space="preserve">(в ред. </w:t>
      </w:r>
      <w:hyperlink w:history="0" r:id="rId820" w:tooltip="Постановление Кабинета Министров ЧР от 31.01.2023 N 50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31.01.2023 N 50)</w:t>
      </w:r>
    </w:p>
    <w:p>
      <w:pPr>
        <w:pStyle w:val="0"/>
        <w:spacing w:before="200" w:line-rule="auto"/>
        <w:ind w:firstLine="540"/>
        <w:jc w:val="both"/>
      </w:pPr>
      <w:r>
        <w:rPr>
          <w:sz w:val="20"/>
        </w:rPr>
        <w:t xml:space="preserve">В рамках данного основного мероприятия предусматривается:</w:t>
      </w:r>
    </w:p>
    <w:p>
      <w:pPr>
        <w:pStyle w:val="0"/>
        <w:jc w:val="both"/>
      </w:pPr>
      <w:r>
        <w:rPr>
          <w:sz w:val="20"/>
        </w:rPr>
        <w:t xml:space="preserve">(в ред. </w:t>
      </w:r>
      <w:hyperlink w:history="0" r:id="rId821" w:tooltip="Постановление Кабинета Министров ЧР от 17.11.2021 N 58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17.11.2021 N 581)</w:t>
      </w:r>
    </w:p>
    <w:p>
      <w:pPr>
        <w:pStyle w:val="0"/>
        <w:spacing w:before="200" w:line-rule="auto"/>
        <w:ind w:firstLine="540"/>
        <w:jc w:val="both"/>
      </w:pPr>
      <w:r>
        <w:rPr>
          <w:sz w:val="20"/>
        </w:rPr>
        <w:t xml:space="preserve">обеспечение спортивной подготовки спортсменов;</w:t>
      </w:r>
    </w:p>
    <w:p>
      <w:pPr>
        <w:pStyle w:val="0"/>
        <w:jc w:val="both"/>
      </w:pPr>
      <w:r>
        <w:rPr>
          <w:sz w:val="20"/>
        </w:rPr>
        <w:t xml:space="preserve">(абзац введен </w:t>
      </w:r>
      <w:hyperlink w:history="0" r:id="rId822" w:tooltip="Постановление Кабинета Министров ЧР от 17.11.2021 N 58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17.11.2021 N 581)</w:t>
      </w:r>
    </w:p>
    <w:p>
      <w:pPr>
        <w:pStyle w:val="0"/>
        <w:spacing w:before="200" w:line-rule="auto"/>
        <w:ind w:firstLine="540"/>
        <w:jc w:val="both"/>
      </w:pPr>
      <w:r>
        <w:rPr>
          <w:sz w:val="20"/>
        </w:rPr>
        <w:t xml:space="preserve">обеспечение деятельности республиканских физкультурно-оздоровительных центров;</w:t>
      </w:r>
    </w:p>
    <w:p>
      <w:pPr>
        <w:pStyle w:val="0"/>
        <w:jc w:val="both"/>
      </w:pPr>
      <w:r>
        <w:rPr>
          <w:sz w:val="20"/>
        </w:rPr>
        <w:t xml:space="preserve">(абзац введен </w:t>
      </w:r>
      <w:hyperlink w:history="0" r:id="rId823" w:tooltip="Постановление Кабинета Министров ЧР от 17.11.2021 N 58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17.11.2021 N 581)</w:t>
      </w:r>
    </w:p>
    <w:p>
      <w:pPr>
        <w:pStyle w:val="0"/>
        <w:spacing w:before="200" w:line-rule="auto"/>
        <w:ind w:firstLine="540"/>
        <w:jc w:val="both"/>
      </w:pPr>
      <w:r>
        <w:rPr>
          <w:sz w:val="20"/>
        </w:rPr>
        <w:t xml:space="preserve">реализация мер поддержки государственных учреждений в условиях приостановления (ограничения) их деятельности в рамках мероприятий по противодействию распространению новой коронавирусной инфекции (COVID-19) на территории Чувашской Республики.</w:t>
      </w:r>
    </w:p>
    <w:p>
      <w:pPr>
        <w:pStyle w:val="0"/>
        <w:jc w:val="both"/>
      </w:pPr>
      <w:r>
        <w:rPr>
          <w:sz w:val="20"/>
        </w:rPr>
        <w:t xml:space="preserve">(абзац введен </w:t>
      </w:r>
      <w:hyperlink w:history="0" r:id="rId824" w:tooltip="Постановление Кабинета Министров ЧР от 17.11.2021 N 58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17.11.2021 N 581)</w:t>
      </w:r>
    </w:p>
    <w:p>
      <w:pPr>
        <w:pStyle w:val="0"/>
        <w:spacing w:before="200" w:line-rule="auto"/>
        <w:ind w:firstLine="540"/>
        <w:jc w:val="both"/>
      </w:pPr>
      <w:r>
        <w:rPr>
          <w:sz w:val="20"/>
        </w:rPr>
        <w:t xml:space="preserve">Основное мероприятие 3. Подготовка спортивного резерва, спортсменов высокого класса, материально-техническое обеспечение, участие в подготовке, организации и проведении официальных республиканских, межрегиональных, всероссийских и международных спортивных соревнований, проводимых на территории Чувашской Республики, а также мероприятий по управлению развитием отрасли физической культуры и спорта.</w:t>
      </w:r>
    </w:p>
    <w:p>
      <w:pPr>
        <w:pStyle w:val="0"/>
        <w:spacing w:before="200" w:line-rule="auto"/>
        <w:ind w:firstLine="540"/>
        <w:jc w:val="both"/>
      </w:pPr>
      <w:r>
        <w:rPr>
          <w:sz w:val="20"/>
        </w:rPr>
        <w:t xml:space="preserve">В рамках данного основного мероприятия предусматривается:</w:t>
      </w:r>
    </w:p>
    <w:p>
      <w:pPr>
        <w:pStyle w:val="0"/>
        <w:spacing w:before="200" w:line-rule="auto"/>
        <w:ind w:firstLine="540"/>
        <w:jc w:val="both"/>
      </w:pPr>
      <w:r>
        <w:rPr>
          <w:sz w:val="20"/>
        </w:rPr>
        <w:t xml:space="preserve">организация подготовки спортивного резерва и спортсменов высокого класса в подведомственных Минспорту Чувашии государственных учреждениях Чувашской Республики;</w:t>
      </w:r>
    </w:p>
    <w:p>
      <w:pPr>
        <w:pStyle w:val="0"/>
        <w:spacing w:before="200" w:line-rule="auto"/>
        <w:ind w:firstLine="540"/>
        <w:jc w:val="both"/>
      </w:pPr>
      <w:r>
        <w:rPr>
          <w:sz w:val="20"/>
        </w:rPr>
        <w:t xml:space="preserve">материально-техническое обеспечение, в том числе спортивной экипировкой, финансовое, научно-методическое обеспечение спортивных сборных команд Чувашской Республики, обеспечение их подготовки к официальным межрегиональным, всероссийским и международным спортивным соревнованиям и участия в них, в том числе:</w:t>
      </w:r>
    </w:p>
    <w:p>
      <w:pPr>
        <w:pStyle w:val="0"/>
        <w:spacing w:before="200" w:line-rule="auto"/>
        <w:ind w:firstLine="540"/>
        <w:jc w:val="both"/>
      </w:pPr>
      <w:r>
        <w:rPr>
          <w:sz w:val="20"/>
        </w:rPr>
        <w:t xml:space="preserve">в XXX Всемирной летней универсиаде 2019 года в г. Неаполь (Италия);</w:t>
      </w:r>
    </w:p>
    <w:p>
      <w:pPr>
        <w:pStyle w:val="0"/>
        <w:spacing w:before="200" w:line-rule="auto"/>
        <w:ind w:firstLine="540"/>
        <w:jc w:val="both"/>
      </w:pPr>
      <w:r>
        <w:rPr>
          <w:sz w:val="20"/>
        </w:rPr>
        <w:t xml:space="preserve">в XXIX Всемирной зимней универсиаде 2019 года в г. Красноярск (Россия);</w:t>
      </w:r>
    </w:p>
    <w:p>
      <w:pPr>
        <w:pStyle w:val="0"/>
        <w:spacing w:before="200" w:line-rule="auto"/>
        <w:ind w:firstLine="540"/>
        <w:jc w:val="both"/>
      </w:pPr>
      <w:r>
        <w:rPr>
          <w:sz w:val="20"/>
        </w:rPr>
        <w:t xml:space="preserve">в Играх XXXII Олимпиады и XVI летних Паралимпийских играх 2020 года в г. Токио (Япония);</w:t>
      </w:r>
    </w:p>
    <w:p>
      <w:pPr>
        <w:pStyle w:val="0"/>
        <w:spacing w:before="200" w:line-rule="auto"/>
        <w:ind w:firstLine="540"/>
        <w:jc w:val="both"/>
      </w:pPr>
      <w:r>
        <w:rPr>
          <w:sz w:val="20"/>
        </w:rPr>
        <w:t xml:space="preserve">в XXX Всемирной зимней универсиаде 2021 года в г. Люцерн (Швейцария);</w:t>
      </w:r>
    </w:p>
    <w:p>
      <w:pPr>
        <w:pStyle w:val="0"/>
        <w:spacing w:before="200" w:line-rule="auto"/>
        <w:ind w:firstLine="540"/>
        <w:jc w:val="both"/>
      </w:pPr>
      <w:r>
        <w:rPr>
          <w:sz w:val="20"/>
        </w:rPr>
        <w:t xml:space="preserve">в XXIV Олимпийских зимних играх 2022 года в г. Пекин (Китай);</w:t>
      </w:r>
    </w:p>
    <w:p>
      <w:pPr>
        <w:pStyle w:val="0"/>
        <w:spacing w:before="200" w:line-rule="auto"/>
        <w:ind w:firstLine="540"/>
        <w:jc w:val="both"/>
      </w:pPr>
      <w:r>
        <w:rPr>
          <w:sz w:val="20"/>
        </w:rPr>
        <w:t xml:space="preserve">в Играх XXXIII Олимпиады 2024 года в г. Париж (Франция);</w:t>
      </w:r>
    </w:p>
    <w:p>
      <w:pPr>
        <w:pStyle w:val="0"/>
        <w:spacing w:before="200" w:line-rule="auto"/>
        <w:ind w:firstLine="540"/>
        <w:jc w:val="both"/>
      </w:pPr>
      <w:r>
        <w:rPr>
          <w:sz w:val="20"/>
        </w:rPr>
        <w:t xml:space="preserve">в Играх XXXIV Олимпиады 2028 года в г. Лос-Анджелес (США);</w:t>
      </w:r>
    </w:p>
    <w:p>
      <w:pPr>
        <w:pStyle w:val="0"/>
        <w:spacing w:before="200" w:line-rule="auto"/>
        <w:ind w:firstLine="540"/>
        <w:jc w:val="both"/>
      </w:pPr>
      <w:r>
        <w:rPr>
          <w:sz w:val="20"/>
        </w:rPr>
        <w:t xml:space="preserve">в Играх XXXV Олимпиады 2032 года в г. Нью-Дели (Индия);</w:t>
      </w:r>
    </w:p>
    <w:p>
      <w:pPr>
        <w:pStyle w:val="0"/>
        <w:spacing w:before="200" w:line-rule="auto"/>
        <w:ind w:firstLine="540"/>
        <w:jc w:val="both"/>
      </w:pPr>
      <w:r>
        <w:rPr>
          <w:sz w:val="20"/>
        </w:rPr>
        <w:t xml:space="preserve">организация учебно-тренировочных мероприятий для членов спортивных сборных команд Чувашской Республики в целях подготовки к межрегиональным, всероссийским и международным спортивным соревнованиям;</w:t>
      </w:r>
    </w:p>
    <w:p>
      <w:pPr>
        <w:pStyle w:val="0"/>
        <w:jc w:val="both"/>
      </w:pPr>
      <w:r>
        <w:rPr>
          <w:sz w:val="20"/>
        </w:rPr>
        <w:t xml:space="preserve">(в ред. </w:t>
      </w:r>
      <w:hyperlink w:history="0" r:id="rId825" w:tooltip="Постановление Кабинета Министров ЧР от 31.01.2023 N 50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31.01.2023 N 50)</w:t>
      </w:r>
    </w:p>
    <w:p>
      <w:pPr>
        <w:pStyle w:val="0"/>
        <w:spacing w:before="200" w:line-rule="auto"/>
        <w:ind w:firstLine="540"/>
        <w:jc w:val="both"/>
      </w:pPr>
      <w:r>
        <w:rPr>
          <w:sz w:val="20"/>
        </w:rPr>
        <w:t xml:space="preserve">обеспечение организации и проведения юношеских, юниорских, молодежных первенств, чемпионатов и других республиканских официальных спортивных мероприятий, межрегиональных, всероссийских и международных спортивных соревнований и учебно-тренировочных мероприятий на территории Чувашской Республики, включая изготовление печатной и сувенирной продукции, командировочные расходы, услуги связи и прочие расходы, а также представление отчетов о проведении спортивных соревнований;</w:t>
      </w:r>
    </w:p>
    <w:p>
      <w:pPr>
        <w:pStyle w:val="0"/>
        <w:jc w:val="both"/>
      </w:pPr>
      <w:r>
        <w:rPr>
          <w:sz w:val="20"/>
        </w:rPr>
        <w:t xml:space="preserve">(в ред. </w:t>
      </w:r>
      <w:hyperlink w:history="0" r:id="rId826" w:tooltip="Постановление Кабинета Министров ЧР от 31.01.2023 N 50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31.01.2023 N 50)</w:t>
      </w:r>
    </w:p>
    <w:p>
      <w:pPr>
        <w:pStyle w:val="0"/>
        <w:spacing w:before="200" w:line-rule="auto"/>
        <w:ind w:firstLine="540"/>
        <w:jc w:val="both"/>
      </w:pPr>
      <w:r>
        <w:rPr>
          <w:sz w:val="20"/>
        </w:rPr>
        <w:t xml:space="preserve">организация и проведение спортивных соревнований по командным игровым видам спорта;</w:t>
      </w:r>
    </w:p>
    <w:p>
      <w:pPr>
        <w:pStyle w:val="0"/>
        <w:spacing w:before="200" w:line-rule="auto"/>
        <w:ind w:firstLine="540"/>
        <w:jc w:val="both"/>
      </w:pPr>
      <w:r>
        <w:rPr>
          <w:sz w:val="20"/>
        </w:rPr>
        <w:t xml:space="preserve">подготовка, организация и проведение чемпионата России по легкой атлетике;</w:t>
      </w:r>
    </w:p>
    <w:p>
      <w:pPr>
        <w:pStyle w:val="0"/>
        <w:jc w:val="both"/>
      </w:pPr>
      <w:r>
        <w:rPr>
          <w:sz w:val="20"/>
        </w:rPr>
        <w:t xml:space="preserve">(абзац введен </w:t>
      </w:r>
      <w:hyperlink w:history="0" r:id="rId827" w:tooltip="Постановление Кабинета Министров ЧР от 30.05.2019 N 18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30.05.2019 N 181)</w:t>
      </w:r>
    </w:p>
    <w:p>
      <w:pPr>
        <w:pStyle w:val="0"/>
        <w:spacing w:before="200" w:line-rule="auto"/>
        <w:ind w:firstLine="540"/>
        <w:jc w:val="both"/>
      </w:pPr>
      <w:r>
        <w:rPr>
          <w:sz w:val="20"/>
        </w:rPr>
        <w:t xml:space="preserve">подготовка, организация и проведение открытого Кубка России по вольной борьбе среди женщин на призы Главы Чувашской Республики;</w:t>
      </w:r>
    </w:p>
    <w:p>
      <w:pPr>
        <w:pStyle w:val="0"/>
        <w:jc w:val="both"/>
      </w:pPr>
      <w:r>
        <w:rPr>
          <w:sz w:val="20"/>
        </w:rPr>
        <w:t xml:space="preserve">(абзац введен </w:t>
      </w:r>
      <w:hyperlink w:history="0" r:id="rId828" w:tooltip="Постановление Кабинета Министров ЧР от 30.05.2019 N 18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30.05.2019 N 181)</w:t>
      </w:r>
    </w:p>
    <w:p>
      <w:pPr>
        <w:pStyle w:val="0"/>
        <w:spacing w:before="200" w:line-rule="auto"/>
        <w:ind w:firstLine="540"/>
        <w:jc w:val="both"/>
      </w:pPr>
      <w:r>
        <w:rPr>
          <w:sz w:val="20"/>
        </w:rPr>
        <w:t xml:space="preserve">подготовка, организация и проведение чемпионата России по самбо;</w:t>
      </w:r>
    </w:p>
    <w:p>
      <w:pPr>
        <w:pStyle w:val="0"/>
        <w:jc w:val="both"/>
      </w:pPr>
      <w:r>
        <w:rPr>
          <w:sz w:val="20"/>
        </w:rPr>
        <w:t xml:space="preserve">(абзац введен </w:t>
      </w:r>
      <w:hyperlink w:history="0" r:id="rId829" w:tooltip="Постановление Кабинета Министров ЧР от 31.01.2020 N 3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31.01.2020 N 37)</w:t>
      </w:r>
    </w:p>
    <w:p>
      <w:pPr>
        <w:pStyle w:val="0"/>
        <w:spacing w:before="200" w:line-rule="auto"/>
        <w:ind w:firstLine="540"/>
        <w:jc w:val="both"/>
      </w:pPr>
      <w:r>
        <w:rPr>
          <w:sz w:val="20"/>
        </w:rPr>
        <w:t xml:space="preserve">подготовка, организация и проведение мероприятий по управлению развитием отрасли физической культуры и спорта (научно-практические конференции, семинары, повышение квалификации);</w:t>
      </w:r>
    </w:p>
    <w:p>
      <w:pPr>
        <w:pStyle w:val="0"/>
        <w:spacing w:before="200" w:line-rule="auto"/>
        <w:ind w:firstLine="540"/>
        <w:jc w:val="both"/>
      </w:pPr>
      <w:r>
        <w:rPr>
          <w:sz w:val="20"/>
        </w:rPr>
        <w:t xml:space="preserve">направление официальных делегаций Чувашской Республики на всероссийские и международные спортивные мероприятия в целях изучения опыта проведения для последующей организации аналогичных соревнований на территории Чувашской Республики, включая командировочные расходы;</w:t>
      </w:r>
    </w:p>
    <w:p>
      <w:pPr>
        <w:pStyle w:val="0"/>
        <w:spacing w:before="200" w:line-rule="auto"/>
        <w:ind w:firstLine="540"/>
        <w:jc w:val="both"/>
      </w:pPr>
      <w:r>
        <w:rPr>
          <w:sz w:val="20"/>
        </w:rPr>
        <w:t xml:space="preserve">направление на семинары, курсы повышения квалификации и переподготовки ведущих специалистов в сфере физической культуры и спорта;</w:t>
      </w:r>
    </w:p>
    <w:p>
      <w:pPr>
        <w:pStyle w:val="0"/>
        <w:spacing w:before="200" w:line-rule="auto"/>
        <w:ind w:firstLine="540"/>
        <w:jc w:val="both"/>
      </w:pPr>
      <w:r>
        <w:rPr>
          <w:sz w:val="20"/>
        </w:rPr>
        <w:t xml:space="preserve">предоставление субсидий региональным спортивным федерациям на подготовку и участие в официальных физкультурных мероприятиях и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а также календарный план официальных физкультурных мероприятий и спортивных мероприятий Чувашской Республики среди взрослых;</w:t>
      </w:r>
    </w:p>
    <w:p>
      <w:pPr>
        <w:pStyle w:val="0"/>
        <w:spacing w:before="200" w:line-rule="auto"/>
        <w:ind w:firstLine="540"/>
        <w:jc w:val="both"/>
      </w:pPr>
      <w:r>
        <w:rPr>
          <w:sz w:val="20"/>
        </w:rPr>
        <w:t xml:space="preserve">поддержка создания и деятельности социально ориентированных некоммерческих организаций, оказывающих услуги в сфере физической культуры и массового спорта;</w:t>
      </w:r>
    </w:p>
    <w:p>
      <w:pPr>
        <w:pStyle w:val="0"/>
        <w:spacing w:before="200" w:line-rule="auto"/>
        <w:ind w:firstLine="540"/>
        <w:jc w:val="both"/>
      </w:pPr>
      <w:r>
        <w:rPr>
          <w:sz w:val="20"/>
        </w:rPr>
        <w:t xml:space="preserve">медико-биологическое обеспечение спортсменов;</w:t>
      </w:r>
    </w:p>
    <w:p>
      <w:pPr>
        <w:pStyle w:val="0"/>
        <w:spacing w:before="200" w:line-rule="auto"/>
        <w:ind w:firstLine="540"/>
        <w:jc w:val="both"/>
      </w:pPr>
      <w:r>
        <w:rPr>
          <w:sz w:val="20"/>
        </w:rPr>
        <w:t xml:space="preserve">обеспечение спортивной подготовки спортсменов;</w:t>
      </w:r>
    </w:p>
    <w:p>
      <w:pPr>
        <w:pStyle w:val="0"/>
        <w:jc w:val="both"/>
      </w:pPr>
      <w:r>
        <w:rPr>
          <w:sz w:val="20"/>
        </w:rPr>
        <w:t xml:space="preserve">(абзац введен </w:t>
      </w:r>
      <w:hyperlink w:history="0" r:id="rId830" w:tooltip="Постановление Кабинета Министров ЧР от 17.11.2021 N 58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17.11.2021 N 581)</w:t>
      </w:r>
    </w:p>
    <w:p>
      <w:pPr>
        <w:pStyle w:val="0"/>
        <w:spacing w:before="200" w:line-rule="auto"/>
        <w:ind w:firstLine="540"/>
        <w:jc w:val="both"/>
      </w:pPr>
      <w:r>
        <w:rPr>
          <w:sz w:val="20"/>
        </w:rPr>
        <w:t xml:space="preserve">организация и проведение официальных спортивных мероприятий, обеспечение участия спортсменов, спортсменов-инвалидов и сборных команд Чувашской Республики в окружных, всероссийских и международных соревнованиях;</w:t>
      </w:r>
    </w:p>
    <w:p>
      <w:pPr>
        <w:pStyle w:val="0"/>
        <w:jc w:val="both"/>
      </w:pPr>
      <w:r>
        <w:rPr>
          <w:sz w:val="20"/>
        </w:rPr>
        <w:t xml:space="preserve">(абзац введен </w:t>
      </w:r>
      <w:hyperlink w:history="0" r:id="rId831" w:tooltip="Постановление Кабинета Министров ЧР от 17.11.2021 N 58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17.11.2021 N 581)</w:t>
      </w:r>
    </w:p>
    <w:p>
      <w:pPr>
        <w:pStyle w:val="0"/>
        <w:spacing w:before="200" w:line-rule="auto"/>
        <w:ind w:firstLine="540"/>
        <w:jc w:val="both"/>
      </w:pPr>
      <w:r>
        <w:rPr>
          <w:sz w:val="20"/>
        </w:rPr>
        <w:t xml:space="preserve">реализация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w:t>
      </w:r>
    </w:p>
    <w:p>
      <w:pPr>
        <w:pStyle w:val="0"/>
        <w:jc w:val="both"/>
      </w:pPr>
      <w:r>
        <w:rPr>
          <w:sz w:val="20"/>
        </w:rPr>
        <w:t xml:space="preserve">(абзац введен </w:t>
      </w:r>
      <w:hyperlink w:history="0" r:id="rId832" w:tooltip="Постановление Кабинета Министров ЧР от 17.11.2021 N 58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17.11.2021 N 581)</w:t>
      </w:r>
    </w:p>
    <w:p>
      <w:pPr>
        <w:pStyle w:val="0"/>
        <w:spacing w:before="200" w:line-rule="auto"/>
        <w:ind w:firstLine="540"/>
        <w:jc w:val="both"/>
      </w:pPr>
      <w:r>
        <w:rPr>
          <w:sz w:val="20"/>
        </w:rPr>
        <w:t xml:space="preserve">проведение смотров-конкурсов среди детско-юношеских спортивных школ, спортивных школ, спортивных школ олимпийского резерва, тренеров-преподавателей и лучших спортсменов Чувашской Республики.</w:t>
      </w:r>
    </w:p>
    <w:p>
      <w:pPr>
        <w:pStyle w:val="0"/>
        <w:jc w:val="both"/>
      </w:pPr>
      <w:r>
        <w:rPr>
          <w:sz w:val="20"/>
        </w:rPr>
        <w:t xml:space="preserve">(в ред. </w:t>
      </w:r>
      <w:hyperlink w:history="0" r:id="rId833" w:tooltip="Постановление Кабинета Министров ЧР от 31.01.2023 N 50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31.01.2023 N 50)</w:t>
      </w:r>
    </w:p>
    <w:p>
      <w:pPr>
        <w:pStyle w:val="0"/>
        <w:spacing w:before="200" w:line-rule="auto"/>
        <w:ind w:firstLine="540"/>
        <w:jc w:val="both"/>
      </w:pPr>
      <w:r>
        <w:rPr>
          <w:sz w:val="20"/>
        </w:rPr>
        <w:t xml:space="preserve">Основное мероприятие 4. Назначение и выплата ежемесячных пожизненных государственных пособий выдающимся деятелям физической культуры и спорта, единовременных выплат, ежемесячных выплат спортсменам и тренерам-преподавателям.</w:t>
      </w:r>
    </w:p>
    <w:p>
      <w:pPr>
        <w:pStyle w:val="0"/>
        <w:jc w:val="both"/>
      </w:pPr>
      <w:r>
        <w:rPr>
          <w:sz w:val="20"/>
        </w:rPr>
        <w:t xml:space="preserve">(в ред. </w:t>
      </w:r>
      <w:hyperlink w:history="0" r:id="rId834" w:tooltip="Постановление Кабинета Министров ЧР от 31.01.2023 N 50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31.01.2023 N 50)</w:t>
      </w:r>
    </w:p>
    <w:p>
      <w:pPr>
        <w:pStyle w:val="0"/>
        <w:spacing w:before="200" w:line-rule="auto"/>
        <w:ind w:firstLine="540"/>
        <w:jc w:val="both"/>
      </w:pPr>
      <w:r>
        <w:rPr>
          <w:sz w:val="20"/>
        </w:rPr>
        <w:t xml:space="preserve">В рамках данного основного мероприятия предусматривается:</w:t>
      </w:r>
    </w:p>
    <w:p>
      <w:pPr>
        <w:pStyle w:val="0"/>
        <w:jc w:val="both"/>
      </w:pPr>
      <w:r>
        <w:rPr>
          <w:sz w:val="20"/>
        </w:rPr>
        <w:t xml:space="preserve">(в ред. </w:t>
      </w:r>
      <w:hyperlink w:history="0" r:id="rId835" w:tooltip="Постановление Кабинета Министров ЧР от 17.11.2021 N 58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17.11.2021 N 581)</w:t>
      </w:r>
    </w:p>
    <w:p>
      <w:pPr>
        <w:pStyle w:val="0"/>
        <w:spacing w:before="200" w:line-rule="auto"/>
        <w:ind w:firstLine="540"/>
        <w:jc w:val="both"/>
      </w:pPr>
      <w:r>
        <w:rPr>
          <w:sz w:val="20"/>
        </w:rPr>
        <w:t xml:space="preserve">ежемесячные пожизненные государственные пособия в области физической культуры и спорта для лиц, проживающих на территории Чувашской Республики, имеющих выдающиеся достижения и особые заслуги перед Российской Федерацией в области физической культуры и спорта;</w:t>
      </w:r>
    </w:p>
    <w:p>
      <w:pPr>
        <w:pStyle w:val="0"/>
        <w:jc w:val="both"/>
      </w:pPr>
      <w:r>
        <w:rPr>
          <w:sz w:val="20"/>
        </w:rPr>
        <w:t xml:space="preserve">(абзац введен </w:t>
      </w:r>
      <w:hyperlink w:history="0" r:id="rId836" w:tooltip="Постановление Кабинета Министров ЧР от 17.11.2021 N 58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17.11.2021 N 581)</w:t>
      </w:r>
    </w:p>
    <w:p>
      <w:pPr>
        <w:pStyle w:val="0"/>
        <w:spacing w:before="200" w:line-rule="auto"/>
        <w:ind w:firstLine="540"/>
        <w:jc w:val="both"/>
      </w:pPr>
      <w:r>
        <w:rPr>
          <w:sz w:val="20"/>
        </w:rPr>
        <w:t xml:space="preserve">государственная поддержка спортсменов и тренеров-преподавателей Чувашской Республики.</w:t>
      </w:r>
    </w:p>
    <w:p>
      <w:pPr>
        <w:pStyle w:val="0"/>
        <w:jc w:val="both"/>
      </w:pPr>
      <w:r>
        <w:rPr>
          <w:sz w:val="20"/>
        </w:rPr>
        <w:t xml:space="preserve">(абзац введен </w:t>
      </w:r>
      <w:hyperlink w:history="0" r:id="rId837" w:tooltip="Постановление Кабинета Министров ЧР от 17.11.2021 N 58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ЧР от 17.11.2021 N 581; в ред. </w:t>
      </w:r>
      <w:hyperlink w:history="0" r:id="rId838" w:tooltip="Постановление Кабинета Министров ЧР от 31.01.2023 N 50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31.01.2023 N 50)</w:t>
      </w:r>
    </w:p>
    <w:p>
      <w:pPr>
        <w:pStyle w:val="0"/>
        <w:spacing w:before="200" w:line-rule="auto"/>
        <w:ind w:firstLine="540"/>
        <w:jc w:val="both"/>
      </w:pPr>
      <w:r>
        <w:rPr>
          <w:sz w:val="20"/>
        </w:rPr>
        <w:t xml:space="preserve">Основное мероприятие 5. 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p>
      <w:pPr>
        <w:pStyle w:val="0"/>
        <w:jc w:val="both"/>
      </w:pPr>
      <w:r>
        <w:rPr>
          <w:sz w:val="20"/>
        </w:rPr>
        <w:t xml:space="preserve">(в ред. </w:t>
      </w:r>
      <w:hyperlink w:history="0" r:id="rId839" w:tooltip="Постановление Кабинета Министров ЧР от 02.09.2019 N 3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02.09.2019 N 357)</w:t>
      </w:r>
    </w:p>
    <w:p>
      <w:pPr>
        <w:pStyle w:val="0"/>
        <w:spacing w:before="200" w:line-rule="auto"/>
        <w:ind w:firstLine="540"/>
        <w:jc w:val="both"/>
      </w:pPr>
      <w:r>
        <w:rPr>
          <w:sz w:val="20"/>
        </w:rPr>
        <w:t xml:space="preserve">В рамках данного основного мероприятия предусматривается 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образовательных организациях Чувашской Республики.</w:t>
      </w:r>
    </w:p>
    <w:p>
      <w:pPr>
        <w:pStyle w:val="0"/>
        <w:jc w:val="both"/>
      </w:pPr>
      <w:r>
        <w:rPr>
          <w:sz w:val="20"/>
        </w:rPr>
        <w:t xml:space="preserve">(в ред. </w:t>
      </w:r>
      <w:hyperlink w:history="0" r:id="rId840" w:tooltip="Постановление Кабинета Министров ЧР от 17.11.2021 N 58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17.11.2021 N 581)</w:t>
      </w:r>
    </w:p>
    <w:p>
      <w:pPr>
        <w:pStyle w:val="0"/>
        <w:spacing w:before="200" w:line-rule="auto"/>
        <w:ind w:firstLine="540"/>
        <w:jc w:val="both"/>
      </w:pPr>
      <w:r>
        <w:rPr>
          <w:sz w:val="20"/>
        </w:rPr>
        <w:t xml:space="preserve">Основное мероприятие 6. Реализация мероприятий регионального проекта "Спорт - норма жизни".</w:t>
      </w:r>
    </w:p>
    <w:p>
      <w:pPr>
        <w:pStyle w:val="0"/>
        <w:jc w:val="both"/>
      </w:pPr>
      <w:r>
        <w:rPr>
          <w:sz w:val="20"/>
        </w:rPr>
        <w:t xml:space="preserve">(в ред. </w:t>
      </w:r>
      <w:hyperlink w:history="0" r:id="rId841" w:tooltip="Постановление Кабинета Министров ЧР от 02.09.2019 N 357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02.09.2019 N 357)</w:t>
      </w:r>
    </w:p>
    <w:p>
      <w:pPr>
        <w:pStyle w:val="0"/>
        <w:spacing w:before="200" w:line-rule="auto"/>
        <w:ind w:firstLine="540"/>
        <w:jc w:val="both"/>
      </w:pPr>
      <w:r>
        <w:rPr>
          <w:sz w:val="20"/>
        </w:rPr>
        <w:t xml:space="preserve">В рамках данного основного мероприятия предусматривается:</w:t>
      </w:r>
    </w:p>
    <w:p>
      <w:pPr>
        <w:pStyle w:val="0"/>
        <w:spacing w:before="200" w:line-rule="auto"/>
        <w:ind w:firstLine="540"/>
        <w:jc w:val="both"/>
      </w:pPr>
      <w:r>
        <w:rPr>
          <w:sz w:val="20"/>
        </w:rPr>
        <w:t xml:space="preserve">государственная поддержка спортивных организаций, входящих в систему спортивной подготовки, связанных с:</w:t>
      </w:r>
    </w:p>
    <w:p>
      <w:pPr>
        <w:pStyle w:val="0"/>
        <w:jc w:val="both"/>
      </w:pPr>
      <w:r>
        <w:rPr>
          <w:sz w:val="20"/>
        </w:rPr>
        <w:t xml:space="preserve">(в ред. Постановлений Кабинета Министров ЧР от 17.11.2021 </w:t>
      </w:r>
      <w:hyperlink w:history="0" r:id="rId842" w:tooltip="Постановление Кабинета Министров ЧР от 17.11.2021 N 58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581</w:t>
        </w:r>
      </w:hyperlink>
      <w:r>
        <w:rPr>
          <w:sz w:val="20"/>
        </w:rPr>
        <w:t xml:space="preserve">, от 31.01.2023 </w:t>
      </w:r>
      <w:hyperlink w:history="0" r:id="rId843" w:tooltip="Постановление Кабинета Министров ЧР от 31.01.2023 N 50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50</w:t>
        </w:r>
      </w:hyperlink>
      <w:r>
        <w:rPr>
          <w:sz w:val="20"/>
        </w:rPr>
        <w:t xml:space="preserve">)</w:t>
      </w:r>
    </w:p>
    <w:p>
      <w:pPr>
        <w:pStyle w:val="0"/>
        <w:spacing w:before="200" w:line-rule="auto"/>
        <w:ind w:firstLine="540"/>
        <w:jc w:val="both"/>
      </w:pPr>
      <w:r>
        <w:rPr>
          <w:sz w:val="20"/>
        </w:rPr>
        <w:t xml:space="preserve">финансовым обеспечением организаций, реализующих дополнительные образовательные программы спортивной подготовки, на реализацию дополнительных образовательных программ спортивной подготовки в соответствии с федеральными стандартами спортивной подготовки по базовым олимпийским, паралимпийским и сурдлимпийским видам спорта;</w:t>
      </w:r>
    </w:p>
    <w:p>
      <w:pPr>
        <w:pStyle w:val="0"/>
        <w:jc w:val="both"/>
      </w:pPr>
      <w:r>
        <w:rPr>
          <w:sz w:val="20"/>
        </w:rPr>
        <w:t xml:space="preserve">(в ред. </w:t>
      </w:r>
      <w:hyperlink w:history="0" r:id="rId844" w:tooltip="Постановление Кабинета Министров ЧР от 31.01.2023 N 50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31.01.2023 N 50)</w:t>
      </w:r>
    </w:p>
    <w:p>
      <w:pPr>
        <w:pStyle w:val="0"/>
        <w:spacing w:before="200" w:line-rule="auto"/>
        <w:ind w:firstLine="540"/>
        <w:jc w:val="both"/>
      </w:pPr>
      <w:r>
        <w:rPr>
          <w:sz w:val="20"/>
        </w:rPr>
        <w:t xml:space="preserve">повышением квалификации и переподготовкой специалистов в сфере физической культуры и спорта;</w:t>
      </w:r>
    </w:p>
    <w:p>
      <w:pPr>
        <w:pStyle w:val="0"/>
        <w:spacing w:before="200" w:line-rule="auto"/>
        <w:ind w:firstLine="540"/>
        <w:jc w:val="both"/>
      </w:pPr>
      <w:r>
        <w:rPr>
          <w:sz w:val="20"/>
        </w:rPr>
        <w:t xml:space="preserve">приобретением автомобилей, не являющихся легковыми, массой более 3500 кг и с числом посадочных мест (без учета водительского места) более 8;</w:t>
      </w:r>
    </w:p>
    <w:p>
      <w:pPr>
        <w:pStyle w:val="0"/>
        <w:spacing w:before="200" w:line-rule="auto"/>
        <w:ind w:firstLine="540"/>
        <w:jc w:val="both"/>
      </w:pPr>
      <w:r>
        <w:rPr>
          <w:sz w:val="20"/>
        </w:rPr>
        <w:t xml:space="preserve">осуществлением в соответствии с порядком, утвержденным Министерством спорта Российской Федерации, поддержки одаренных спортсменов, занимающихся в организациях, реализующих дополнительные образовательные программы спортивной подготовки;</w:t>
      </w:r>
    </w:p>
    <w:p>
      <w:pPr>
        <w:pStyle w:val="0"/>
        <w:jc w:val="both"/>
      </w:pPr>
      <w:r>
        <w:rPr>
          <w:sz w:val="20"/>
        </w:rPr>
        <w:t xml:space="preserve">(в ред. </w:t>
      </w:r>
      <w:hyperlink w:history="0" r:id="rId845" w:tooltip="Постановление Кабинета Министров ЧР от 31.01.2023 N 50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31.01.2023 N 50)</w:t>
      </w:r>
    </w:p>
    <w:p>
      <w:pPr>
        <w:pStyle w:val="0"/>
        <w:spacing w:before="200" w:line-rule="auto"/>
        <w:ind w:firstLine="540"/>
        <w:jc w:val="both"/>
      </w:pPr>
      <w:r>
        <w:rPr>
          <w:sz w:val="20"/>
        </w:rPr>
        <w:t xml:space="preserve">закупка спортивного оборудования для спортивных школ олимпийского резерва и училищ олимпийского резерва. Спортивное оборудование должно быть сертифицировано на соответствие национальным стандартам;</w:t>
      </w:r>
    </w:p>
    <w:p>
      <w:pPr>
        <w:pStyle w:val="0"/>
        <w:spacing w:before="200" w:line-rule="auto"/>
        <w:ind w:firstLine="540"/>
        <w:jc w:val="both"/>
      </w:pPr>
      <w:r>
        <w:rPr>
          <w:sz w:val="20"/>
        </w:rPr>
        <w:t xml:space="preserve">приобретение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w:t>
      </w:r>
    </w:p>
    <w:p>
      <w:pPr>
        <w:pStyle w:val="0"/>
        <w:jc w:val="both"/>
      </w:pPr>
      <w:r>
        <w:rPr>
          <w:sz w:val="20"/>
        </w:rPr>
        <w:t xml:space="preserve">(в ред. Постановлений Кабинета Министров ЧР от 17.11.2021 </w:t>
      </w:r>
      <w:hyperlink w:history="0" r:id="rId846" w:tooltip="Постановление Кабинета Министров ЧР от 17.11.2021 N 58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581</w:t>
        </w:r>
      </w:hyperlink>
      <w:r>
        <w:rPr>
          <w:sz w:val="20"/>
        </w:rPr>
        <w:t xml:space="preserve">, от 31.01.2023 </w:t>
      </w:r>
      <w:hyperlink w:history="0" r:id="rId847" w:tooltip="Постановление Кабинета Министров ЧР от 31.01.2023 N 50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N 50</w:t>
        </w:r>
      </w:hyperlink>
      <w:r>
        <w:rPr>
          <w:sz w:val="20"/>
        </w:rPr>
        <w:t xml:space="preserve">)</w:t>
      </w:r>
    </w:p>
    <w:p>
      <w:pPr>
        <w:pStyle w:val="0"/>
        <w:spacing w:before="200" w:line-rule="auto"/>
        <w:ind w:firstLine="540"/>
        <w:jc w:val="both"/>
      </w:pPr>
      <w:r>
        <w:rPr>
          <w:sz w:val="20"/>
        </w:rPr>
        <w:t xml:space="preserve">Подпрограмма будет реализовываться в 2019 - 2035 годах в три этапа:</w:t>
      </w:r>
    </w:p>
    <w:p>
      <w:pPr>
        <w:pStyle w:val="0"/>
        <w:spacing w:before="200" w:line-rule="auto"/>
        <w:ind w:firstLine="540"/>
        <w:jc w:val="both"/>
      </w:pPr>
      <w:r>
        <w:rPr>
          <w:sz w:val="20"/>
        </w:rPr>
        <w:t xml:space="preserve">1 этап - 2019 - 2025 годы;</w:t>
      </w:r>
    </w:p>
    <w:p>
      <w:pPr>
        <w:pStyle w:val="0"/>
        <w:spacing w:before="200" w:line-rule="auto"/>
        <w:ind w:firstLine="540"/>
        <w:jc w:val="both"/>
      </w:pPr>
      <w:r>
        <w:rPr>
          <w:sz w:val="20"/>
        </w:rPr>
        <w:t xml:space="preserve">2 этап - 2026 - 2030 годы;</w:t>
      </w:r>
    </w:p>
    <w:p>
      <w:pPr>
        <w:pStyle w:val="0"/>
        <w:spacing w:before="200" w:line-rule="auto"/>
        <w:ind w:firstLine="540"/>
        <w:jc w:val="both"/>
      </w:pPr>
      <w:r>
        <w:rPr>
          <w:sz w:val="20"/>
        </w:rPr>
        <w:t xml:space="preserve">3 этап - 2031 - 2035 годы.</w:t>
      </w:r>
    </w:p>
    <w:p>
      <w:pPr>
        <w:pStyle w:val="0"/>
        <w:jc w:val="both"/>
      </w:pPr>
      <w:r>
        <w:rPr>
          <w:sz w:val="20"/>
        </w:rPr>
      </w:r>
    </w:p>
    <w:p>
      <w:pPr>
        <w:pStyle w:val="2"/>
        <w:outlineLvl w:val="2"/>
        <w:jc w:val="center"/>
      </w:pPr>
      <w:r>
        <w:rPr>
          <w:sz w:val="20"/>
        </w:rPr>
        <w:t xml:space="preserve">Раздел IV. ОБОСНОВАНИЕ ОБЪЕМА ФИНАНСОВЫХ РЕСУРСОВ,</w:t>
      </w:r>
    </w:p>
    <w:p>
      <w:pPr>
        <w:pStyle w:val="2"/>
        <w:jc w:val="center"/>
      </w:pPr>
      <w:r>
        <w:rPr>
          <w:sz w:val="20"/>
        </w:rPr>
        <w:t xml:space="preserve">НЕОБХОДИМЫХ ДЛЯ РЕАЛИЗАЦИИ ПОДПРОГРАММЫ</w:t>
      </w:r>
    </w:p>
    <w:p>
      <w:pPr>
        <w:pStyle w:val="2"/>
        <w:jc w:val="center"/>
      </w:pPr>
      <w:r>
        <w:rPr>
          <w:sz w:val="20"/>
        </w:rPr>
        <w:t xml:space="preserve">(С РАСШИФРОВКОЙ ПО ИСТОЧНИКАМ ФИНАНСИРОВАНИЯ,</w:t>
      </w:r>
    </w:p>
    <w:p>
      <w:pPr>
        <w:pStyle w:val="2"/>
        <w:jc w:val="center"/>
      </w:pPr>
      <w:r>
        <w:rPr>
          <w:sz w:val="20"/>
        </w:rPr>
        <w:t xml:space="preserve">ПО ЭТАПАМ И ГОДАМ РЕАЛИЗАЦИИ ПОДПРОГРАММЫ)</w:t>
      </w:r>
    </w:p>
    <w:p>
      <w:pPr>
        <w:pStyle w:val="0"/>
        <w:jc w:val="both"/>
      </w:pPr>
      <w:r>
        <w:rPr>
          <w:sz w:val="20"/>
        </w:rPr>
      </w:r>
    </w:p>
    <w:p>
      <w:pPr>
        <w:pStyle w:val="0"/>
        <w:ind w:firstLine="540"/>
        <w:jc w:val="both"/>
      </w:pPr>
      <w:r>
        <w:rPr>
          <w:sz w:val="20"/>
        </w:rPr>
        <w:t xml:space="preserve">Расходы подпрограммы формируются за счет средств федерального бюджета, республиканского бюджета Чувашской Республики и внебюджетных источников.</w:t>
      </w:r>
    </w:p>
    <w:p>
      <w:pPr>
        <w:pStyle w:val="0"/>
        <w:spacing w:before="200" w:line-rule="auto"/>
        <w:ind w:firstLine="540"/>
        <w:jc w:val="both"/>
      </w:pPr>
      <w:r>
        <w:rPr>
          <w:sz w:val="20"/>
        </w:rPr>
        <w:t xml:space="preserve">Общий объем финансирования подпрограммы в 2019 - 2035 годах составляет 13905681,4 тыс. рублей, в том числе за счет средств:</w:t>
      </w:r>
    </w:p>
    <w:p>
      <w:pPr>
        <w:pStyle w:val="0"/>
        <w:jc w:val="both"/>
      </w:pPr>
      <w:r>
        <w:rPr>
          <w:sz w:val="20"/>
        </w:rPr>
        <w:t xml:space="preserve">(в ред. </w:t>
      </w:r>
      <w:hyperlink w:history="0" r:id="rId848"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федерального бюджета - 315926,6 тыс. рублей (2,3 процента);</w:t>
      </w:r>
    </w:p>
    <w:p>
      <w:pPr>
        <w:pStyle w:val="0"/>
        <w:jc w:val="both"/>
      </w:pPr>
      <w:r>
        <w:rPr>
          <w:sz w:val="20"/>
        </w:rPr>
        <w:t xml:space="preserve">(в ред. </w:t>
      </w:r>
      <w:hyperlink w:history="0" r:id="rId849"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республиканского бюджета Чувашской Республики - 10129529,9 тыс. рублей (72,8 процента);</w:t>
      </w:r>
    </w:p>
    <w:p>
      <w:pPr>
        <w:pStyle w:val="0"/>
        <w:jc w:val="both"/>
      </w:pPr>
      <w:r>
        <w:rPr>
          <w:sz w:val="20"/>
        </w:rPr>
        <w:t xml:space="preserve">(в ред. </w:t>
      </w:r>
      <w:hyperlink w:history="0" r:id="rId850"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внебюджетных источников - 3460224,9 тыс. рублей (24,9 процента).</w:t>
      </w:r>
    </w:p>
    <w:p>
      <w:pPr>
        <w:pStyle w:val="0"/>
        <w:jc w:val="both"/>
      </w:pPr>
      <w:r>
        <w:rPr>
          <w:sz w:val="20"/>
        </w:rPr>
        <w:t xml:space="preserve">(в ред. </w:t>
      </w:r>
      <w:hyperlink w:history="0" r:id="rId851"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Объем финансирования подпрограммы на 1 этапе (2019 - 2025 годы) составляет 5899637,5 тыс. рублей, в том числе:</w:t>
      </w:r>
    </w:p>
    <w:p>
      <w:pPr>
        <w:pStyle w:val="0"/>
        <w:jc w:val="both"/>
      </w:pPr>
      <w:r>
        <w:rPr>
          <w:sz w:val="20"/>
        </w:rPr>
        <w:t xml:space="preserve">(в ред. </w:t>
      </w:r>
      <w:hyperlink w:history="0" r:id="rId852"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в 2019 году - 932883,9 тыс. рублей;</w:t>
      </w:r>
    </w:p>
    <w:p>
      <w:pPr>
        <w:pStyle w:val="0"/>
        <w:jc w:val="both"/>
      </w:pPr>
      <w:r>
        <w:rPr>
          <w:sz w:val="20"/>
        </w:rPr>
        <w:t xml:space="preserve">(в ред. </w:t>
      </w:r>
      <w:hyperlink w:history="0" r:id="rId853"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в 2020 году - 771896,7 тыс. рублей;</w:t>
      </w:r>
    </w:p>
    <w:p>
      <w:pPr>
        <w:pStyle w:val="0"/>
        <w:jc w:val="both"/>
      </w:pPr>
      <w:r>
        <w:rPr>
          <w:sz w:val="20"/>
        </w:rPr>
        <w:t xml:space="preserve">(в ред. </w:t>
      </w:r>
      <w:hyperlink w:history="0" r:id="rId854"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в 2021 году - 816667,9 тыс. рублей;</w:t>
      </w:r>
    </w:p>
    <w:p>
      <w:pPr>
        <w:pStyle w:val="0"/>
        <w:jc w:val="both"/>
      </w:pPr>
      <w:r>
        <w:rPr>
          <w:sz w:val="20"/>
        </w:rPr>
        <w:t xml:space="preserve">(в ред. </w:t>
      </w:r>
      <w:hyperlink w:history="0" r:id="rId855"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в 2022 году - 946833,8 тыс. рублей;</w:t>
      </w:r>
    </w:p>
    <w:p>
      <w:pPr>
        <w:pStyle w:val="0"/>
        <w:jc w:val="both"/>
      </w:pPr>
      <w:r>
        <w:rPr>
          <w:sz w:val="20"/>
        </w:rPr>
        <w:t xml:space="preserve">(в ред. </w:t>
      </w:r>
      <w:hyperlink w:history="0" r:id="rId856"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в 2023 году - 1031708,8 тыс. рублей;</w:t>
      </w:r>
    </w:p>
    <w:p>
      <w:pPr>
        <w:pStyle w:val="0"/>
        <w:jc w:val="both"/>
      </w:pPr>
      <w:r>
        <w:rPr>
          <w:sz w:val="20"/>
        </w:rPr>
        <w:t xml:space="preserve">(в ред. </w:t>
      </w:r>
      <w:hyperlink w:history="0" r:id="rId857"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в 2024 году - 639418,4 тыс. рублей;</w:t>
      </w:r>
    </w:p>
    <w:p>
      <w:pPr>
        <w:pStyle w:val="0"/>
        <w:jc w:val="both"/>
      </w:pPr>
      <w:r>
        <w:rPr>
          <w:sz w:val="20"/>
        </w:rPr>
        <w:t xml:space="preserve">(в ред. </w:t>
      </w:r>
      <w:hyperlink w:history="0" r:id="rId858"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в 2025 году - 760228,0 тыс. рублей;</w:t>
      </w:r>
    </w:p>
    <w:p>
      <w:pPr>
        <w:pStyle w:val="0"/>
        <w:jc w:val="both"/>
      </w:pPr>
      <w:r>
        <w:rPr>
          <w:sz w:val="20"/>
        </w:rPr>
        <w:t xml:space="preserve">(в ред. </w:t>
      </w:r>
      <w:hyperlink w:history="0" r:id="rId859"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из них средства:</w:t>
      </w:r>
    </w:p>
    <w:p>
      <w:pPr>
        <w:pStyle w:val="0"/>
        <w:jc w:val="both"/>
      </w:pPr>
      <w:r>
        <w:rPr>
          <w:sz w:val="20"/>
        </w:rPr>
        <w:t xml:space="preserve">(в ред. </w:t>
      </w:r>
      <w:hyperlink w:history="0" r:id="rId860"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федерального бюджета - 315926,6 тыс. рублей, в том числе:</w:t>
      </w:r>
    </w:p>
    <w:p>
      <w:pPr>
        <w:pStyle w:val="0"/>
        <w:jc w:val="both"/>
      </w:pPr>
      <w:r>
        <w:rPr>
          <w:sz w:val="20"/>
        </w:rPr>
        <w:t xml:space="preserve">(в ред. </w:t>
      </w:r>
      <w:hyperlink w:history="0" r:id="rId861"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в 2019 году - 136401,2 тыс. рублей;</w:t>
      </w:r>
    </w:p>
    <w:p>
      <w:pPr>
        <w:pStyle w:val="0"/>
        <w:jc w:val="both"/>
      </w:pPr>
      <w:r>
        <w:rPr>
          <w:sz w:val="20"/>
        </w:rPr>
        <w:t xml:space="preserve">(в ред. </w:t>
      </w:r>
      <w:hyperlink w:history="0" r:id="rId862"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в 2020 году - 37365,7 тыс. рублей;</w:t>
      </w:r>
    </w:p>
    <w:p>
      <w:pPr>
        <w:pStyle w:val="0"/>
        <w:jc w:val="both"/>
      </w:pPr>
      <w:r>
        <w:rPr>
          <w:sz w:val="20"/>
        </w:rPr>
        <w:t xml:space="preserve">(в ред. </w:t>
      </w:r>
      <w:hyperlink w:history="0" r:id="rId863"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в 2021 году - 67719,8 тыс. рублей;</w:t>
      </w:r>
    </w:p>
    <w:p>
      <w:pPr>
        <w:pStyle w:val="0"/>
        <w:jc w:val="both"/>
      </w:pPr>
      <w:r>
        <w:rPr>
          <w:sz w:val="20"/>
        </w:rPr>
        <w:t xml:space="preserve">(в ред. </w:t>
      </w:r>
      <w:hyperlink w:history="0" r:id="rId864"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в 2022 году - 23882,0 тыс. рублей;</w:t>
      </w:r>
    </w:p>
    <w:p>
      <w:pPr>
        <w:pStyle w:val="0"/>
        <w:jc w:val="both"/>
      </w:pPr>
      <w:r>
        <w:rPr>
          <w:sz w:val="20"/>
        </w:rPr>
        <w:t xml:space="preserve">(в ред. </w:t>
      </w:r>
      <w:hyperlink w:history="0" r:id="rId865"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в 2023 году - 38481,3 тыс. рублей;</w:t>
      </w:r>
    </w:p>
    <w:p>
      <w:pPr>
        <w:pStyle w:val="0"/>
        <w:jc w:val="both"/>
      </w:pPr>
      <w:r>
        <w:rPr>
          <w:sz w:val="20"/>
        </w:rPr>
        <w:t xml:space="preserve">(в ред. </w:t>
      </w:r>
      <w:hyperlink w:history="0" r:id="rId866"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в 2024 году - 12076,6 тыс. рублей;</w:t>
      </w:r>
    </w:p>
    <w:p>
      <w:pPr>
        <w:pStyle w:val="0"/>
        <w:jc w:val="both"/>
      </w:pPr>
      <w:r>
        <w:rPr>
          <w:sz w:val="20"/>
        </w:rPr>
        <w:t xml:space="preserve">(в ред. </w:t>
      </w:r>
      <w:hyperlink w:history="0" r:id="rId867"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в 2025 году - 0,0 тыс. рублей;</w:t>
      </w:r>
    </w:p>
    <w:p>
      <w:pPr>
        <w:pStyle w:val="0"/>
        <w:jc w:val="both"/>
      </w:pPr>
      <w:r>
        <w:rPr>
          <w:sz w:val="20"/>
        </w:rPr>
        <w:t xml:space="preserve">(в ред. </w:t>
      </w:r>
      <w:hyperlink w:history="0" r:id="rId868"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республиканского бюджета Чувашской Республики - 4172637,0 тыс. рублей, в том числе:</w:t>
      </w:r>
    </w:p>
    <w:p>
      <w:pPr>
        <w:pStyle w:val="0"/>
        <w:jc w:val="both"/>
      </w:pPr>
      <w:r>
        <w:rPr>
          <w:sz w:val="20"/>
        </w:rPr>
        <w:t xml:space="preserve">(в ред. </w:t>
      </w:r>
      <w:hyperlink w:history="0" r:id="rId869"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в 2019 году - 612545,4 тыс. рублей;</w:t>
      </w:r>
    </w:p>
    <w:p>
      <w:pPr>
        <w:pStyle w:val="0"/>
        <w:jc w:val="both"/>
      </w:pPr>
      <w:r>
        <w:rPr>
          <w:sz w:val="20"/>
        </w:rPr>
        <w:t xml:space="preserve">(в ред. </w:t>
      </w:r>
      <w:hyperlink w:history="0" r:id="rId870"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в 2020 году - 531969,9 тыс. рублей;</w:t>
      </w:r>
    </w:p>
    <w:p>
      <w:pPr>
        <w:pStyle w:val="0"/>
        <w:jc w:val="both"/>
      </w:pPr>
      <w:r>
        <w:rPr>
          <w:sz w:val="20"/>
        </w:rPr>
        <w:t xml:space="preserve">(в ред. </w:t>
      </w:r>
      <w:hyperlink w:history="0" r:id="rId871"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в 2021 году - 544033,0 тыс. рублей;</w:t>
      </w:r>
    </w:p>
    <w:p>
      <w:pPr>
        <w:pStyle w:val="0"/>
        <w:jc w:val="both"/>
      </w:pPr>
      <w:r>
        <w:rPr>
          <w:sz w:val="20"/>
        </w:rPr>
        <w:t xml:space="preserve">(в ред. </w:t>
      </w:r>
      <w:hyperlink w:history="0" r:id="rId872"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в 2022 году - 718036,7 тыс. рублей;</w:t>
      </w:r>
    </w:p>
    <w:p>
      <w:pPr>
        <w:pStyle w:val="0"/>
        <w:jc w:val="both"/>
      </w:pPr>
      <w:r>
        <w:rPr>
          <w:sz w:val="20"/>
        </w:rPr>
        <w:t xml:space="preserve">(в ред. </w:t>
      </w:r>
      <w:hyperlink w:history="0" r:id="rId873"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в 2023 году - 788312,4 тыс. рублей;</w:t>
      </w:r>
    </w:p>
    <w:p>
      <w:pPr>
        <w:pStyle w:val="0"/>
        <w:jc w:val="both"/>
      </w:pPr>
      <w:r>
        <w:rPr>
          <w:sz w:val="20"/>
        </w:rPr>
        <w:t xml:space="preserve">(в ред. </w:t>
      </w:r>
      <w:hyperlink w:history="0" r:id="rId874"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в 2024 году - 422426,7 тыс. рублей;</w:t>
      </w:r>
    </w:p>
    <w:p>
      <w:pPr>
        <w:pStyle w:val="0"/>
        <w:jc w:val="both"/>
      </w:pPr>
      <w:r>
        <w:rPr>
          <w:sz w:val="20"/>
        </w:rPr>
        <w:t xml:space="preserve">(в ред. </w:t>
      </w:r>
      <w:hyperlink w:history="0" r:id="rId875"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в 2025 году - 555312,9 тыс. рублей;</w:t>
      </w:r>
    </w:p>
    <w:p>
      <w:pPr>
        <w:pStyle w:val="0"/>
        <w:jc w:val="both"/>
      </w:pPr>
      <w:r>
        <w:rPr>
          <w:sz w:val="20"/>
        </w:rPr>
        <w:t xml:space="preserve">(в ред. </w:t>
      </w:r>
      <w:hyperlink w:history="0" r:id="rId876"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27.06.2023 N 424)</w:t>
      </w:r>
    </w:p>
    <w:p>
      <w:pPr>
        <w:pStyle w:val="0"/>
        <w:spacing w:before="200" w:line-rule="auto"/>
        <w:ind w:firstLine="540"/>
        <w:jc w:val="both"/>
      </w:pPr>
      <w:r>
        <w:rPr>
          <w:sz w:val="20"/>
        </w:rPr>
        <w:t xml:space="preserve">внебюджетных источников - 1411073,9 тыс. рублей, в том числе:</w:t>
      </w:r>
    </w:p>
    <w:p>
      <w:pPr>
        <w:pStyle w:val="0"/>
        <w:spacing w:before="200" w:line-rule="auto"/>
        <w:ind w:firstLine="540"/>
        <w:jc w:val="both"/>
      </w:pPr>
      <w:r>
        <w:rPr>
          <w:sz w:val="20"/>
        </w:rPr>
        <w:t xml:space="preserve">в 2019 году - 183937,3 тыс. рублей;</w:t>
      </w:r>
    </w:p>
    <w:p>
      <w:pPr>
        <w:pStyle w:val="0"/>
        <w:spacing w:before="200" w:line-rule="auto"/>
        <w:ind w:firstLine="540"/>
        <w:jc w:val="both"/>
      </w:pPr>
      <w:r>
        <w:rPr>
          <w:sz w:val="20"/>
        </w:rPr>
        <w:t xml:space="preserve">в 2020 году - 202561,1 тыс. рублей;</w:t>
      </w:r>
    </w:p>
    <w:p>
      <w:pPr>
        <w:pStyle w:val="0"/>
        <w:spacing w:before="200" w:line-rule="auto"/>
        <w:ind w:firstLine="540"/>
        <w:jc w:val="both"/>
      </w:pPr>
      <w:r>
        <w:rPr>
          <w:sz w:val="20"/>
        </w:rPr>
        <w:t xml:space="preserve">в 2021 году - 204915,1 тыс. рублей;</w:t>
      </w:r>
    </w:p>
    <w:p>
      <w:pPr>
        <w:pStyle w:val="0"/>
        <w:spacing w:before="200" w:line-rule="auto"/>
        <w:ind w:firstLine="540"/>
        <w:jc w:val="both"/>
      </w:pPr>
      <w:r>
        <w:rPr>
          <w:sz w:val="20"/>
        </w:rPr>
        <w:t xml:space="preserve">в 2022 году - 204915,1 тыс. рублей;</w:t>
      </w:r>
    </w:p>
    <w:p>
      <w:pPr>
        <w:pStyle w:val="0"/>
        <w:spacing w:before="200" w:line-rule="auto"/>
        <w:ind w:firstLine="540"/>
        <w:jc w:val="both"/>
      </w:pPr>
      <w:r>
        <w:rPr>
          <w:sz w:val="20"/>
        </w:rPr>
        <w:t xml:space="preserve">в 2023 году - 204915,1 тыс. рублей;</w:t>
      </w:r>
    </w:p>
    <w:p>
      <w:pPr>
        <w:pStyle w:val="0"/>
        <w:spacing w:before="200" w:line-rule="auto"/>
        <w:ind w:firstLine="540"/>
        <w:jc w:val="both"/>
      </w:pPr>
      <w:r>
        <w:rPr>
          <w:sz w:val="20"/>
        </w:rPr>
        <w:t xml:space="preserve">в 2024 году - 204915,1 тыс. рублей;</w:t>
      </w:r>
    </w:p>
    <w:p>
      <w:pPr>
        <w:pStyle w:val="0"/>
        <w:spacing w:before="200" w:line-rule="auto"/>
        <w:ind w:firstLine="540"/>
        <w:jc w:val="both"/>
      </w:pPr>
      <w:r>
        <w:rPr>
          <w:sz w:val="20"/>
        </w:rPr>
        <w:t xml:space="preserve">в 2025 году - 204915,1 тыс. рублей.</w:t>
      </w:r>
    </w:p>
    <w:p>
      <w:pPr>
        <w:pStyle w:val="0"/>
        <w:spacing w:before="200" w:line-rule="auto"/>
        <w:ind w:firstLine="540"/>
        <w:jc w:val="both"/>
      </w:pPr>
      <w:r>
        <w:rPr>
          <w:sz w:val="20"/>
        </w:rPr>
        <w:t xml:space="preserve">На 2 этапе (2026 - 2030 годы) объем финансирования подпрограммы составляет 3751848,9 тыс. рублей, из них средства:</w:t>
      </w:r>
    </w:p>
    <w:p>
      <w:pPr>
        <w:pStyle w:val="0"/>
        <w:spacing w:before="200" w:line-rule="auto"/>
        <w:ind w:firstLine="540"/>
        <w:jc w:val="both"/>
      </w:pPr>
      <w:r>
        <w:rPr>
          <w:sz w:val="20"/>
        </w:rPr>
        <w:t xml:space="preserve">федерального бюджета - 0,0 тыс. рублей;</w:t>
      </w:r>
    </w:p>
    <w:p>
      <w:pPr>
        <w:pStyle w:val="0"/>
        <w:spacing w:before="200" w:line-rule="auto"/>
        <w:ind w:firstLine="540"/>
        <w:jc w:val="both"/>
      </w:pPr>
      <w:r>
        <w:rPr>
          <w:sz w:val="20"/>
        </w:rPr>
        <w:t xml:space="preserve">республиканского бюджета Чувашской Республики - 2727273,4 тыс. рублей;</w:t>
      </w:r>
    </w:p>
    <w:p>
      <w:pPr>
        <w:pStyle w:val="0"/>
        <w:spacing w:before="200" w:line-rule="auto"/>
        <w:ind w:firstLine="540"/>
        <w:jc w:val="both"/>
      </w:pPr>
      <w:r>
        <w:rPr>
          <w:sz w:val="20"/>
        </w:rPr>
        <w:t xml:space="preserve">внебюджетных источников - 1024575,5 тыс. рублей.</w:t>
      </w:r>
    </w:p>
    <w:p>
      <w:pPr>
        <w:pStyle w:val="0"/>
        <w:spacing w:before="200" w:line-rule="auto"/>
        <w:ind w:firstLine="540"/>
        <w:jc w:val="both"/>
      </w:pPr>
      <w:r>
        <w:rPr>
          <w:sz w:val="20"/>
        </w:rPr>
        <w:t xml:space="preserve">На 3 этапе (2031 - 2035 годы) объем финансирования подпрограммы составляет 4254195,0 тыс. рублей, из них средства:</w:t>
      </w:r>
    </w:p>
    <w:p>
      <w:pPr>
        <w:pStyle w:val="0"/>
        <w:spacing w:before="200" w:line-rule="auto"/>
        <w:ind w:firstLine="540"/>
        <w:jc w:val="both"/>
      </w:pPr>
      <w:r>
        <w:rPr>
          <w:sz w:val="20"/>
        </w:rPr>
        <w:t xml:space="preserve">федерального бюджета - 0,0 тыс. рублей;</w:t>
      </w:r>
    </w:p>
    <w:p>
      <w:pPr>
        <w:pStyle w:val="0"/>
        <w:spacing w:before="200" w:line-rule="auto"/>
        <w:ind w:firstLine="540"/>
        <w:jc w:val="both"/>
      </w:pPr>
      <w:r>
        <w:rPr>
          <w:sz w:val="20"/>
        </w:rPr>
        <w:t xml:space="preserve">республиканского бюджета Чувашской Республики - 3229619,5 тыс. рублей;</w:t>
      </w:r>
    </w:p>
    <w:p>
      <w:pPr>
        <w:pStyle w:val="0"/>
        <w:spacing w:before="200" w:line-rule="auto"/>
        <w:ind w:firstLine="540"/>
        <w:jc w:val="both"/>
      </w:pPr>
      <w:r>
        <w:rPr>
          <w:sz w:val="20"/>
        </w:rPr>
        <w:t xml:space="preserve">внебюджетных источников - 1024575,5 тыс. рублей.</w:t>
      </w:r>
    </w:p>
    <w:p>
      <w:pPr>
        <w:pStyle w:val="0"/>
        <w:spacing w:before="200" w:line-rule="auto"/>
        <w:ind w:firstLine="540"/>
        <w:jc w:val="both"/>
      </w:pPr>
      <w:r>
        <w:rPr>
          <w:sz w:val="20"/>
        </w:rPr>
        <w:t xml:space="preserve">Объемы финансирования подпрограммы подлежат ежегодному уточнению исходя из реальных возможностей бюджетов всех уровней.</w:t>
      </w:r>
    </w:p>
    <w:p>
      <w:pPr>
        <w:pStyle w:val="0"/>
        <w:spacing w:before="200" w:line-rule="auto"/>
        <w:ind w:firstLine="540"/>
        <w:jc w:val="both"/>
      </w:pPr>
      <w:r>
        <w:rPr>
          <w:sz w:val="20"/>
        </w:rPr>
        <w:t xml:space="preserve">Ресурсное </w:t>
      </w:r>
      <w:hyperlink w:history="0" w:anchor="P10507" w:tooltip="РЕСУРСНОЕ ОБЕСПЕЧЕНИЕ">
        <w:r>
          <w:rPr>
            <w:sz w:val="20"/>
            <w:color w:val="0000ff"/>
          </w:rPr>
          <w:t xml:space="preserve">обеспечение</w:t>
        </w:r>
      </w:hyperlink>
      <w:r>
        <w:rPr>
          <w:sz w:val="20"/>
        </w:rPr>
        <w:t xml:space="preserve"> реализации подпрограммы за счет всех источников финансирования приведено в приложении N 1 к подпрограмме.</w:t>
      </w:r>
    </w:p>
    <w:p>
      <w:pPr>
        <w:pStyle w:val="0"/>
        <w:jc w:val="both"/>
      </w:pPr>
      <w:r>
        <w:rPr>
          <w:sz w:val="20"/>
        </w:rPr>
        <w:t xml:space="preserve">(в ред. </w:t>
      </w:r>
      <w:hyperlink w:history="0" r:id="rId877" w:tooltip="Постановление Кабинета Министров ЧР от 30.05.2019 N 181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ЧР от 30.05.2019 N 181)</w:t>
      </w:r>
    </w:p>
    <w:p>
      <w:pPr>
        <w:pStyle w:val="0"/>
        <w:spacing w:before="200" w:line-rule="auto"/>
        <w:ind w:firstLine="540"/>
        <w:jc w:val="both"/>
      </w:pPr>
      <w:r>
        <w:rPr>
          <w:sz w:val="20"/>
        </w:rPr>
        <w:t xml:space="preserve">Абзац утратил силу. - </w:t>
      </w:r>
      <w:hyperlink w:history="0" r:id="rId878" w:tooltip="Постановление Кабинета Министров ЧР от 30.04.2020 N 215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w:t>
        </w:r>
      </w:hyperlink>
      <w:r>
        <w:rPr>
          <w:sz w:val="20"/>
        </w:rPr>
        <w:t xml:space="preserve"> Кабинета Министров ЧР от 30.04.2020 N 215.</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подпрограмме "Развитие спорта</w:t>
      </w:r>
    </w:p>
    <w:p>
      <w:pPr>
        <w:pStyle w:val="0"/>
        <w:jc w:val="right"/>
      </w:pPr>
      <w:r>
        <w:rPr>
          <w:sz w:val="20"/>
        </w:rPr>
        <w:t xml:space="preserve">высших достижений и системы</w:t>
      </w:r>
    </w:p>
    <w:p>
      <w:pPr>
        <w:pStyle w:val="0"/>
        <w:jc w:val="right"/>
      </w:pPr>
      <w:r>
        <w:rPr>
          <w:sz w:val="20"/>
        </w:rPr>
        <w:t xml:space="preserve">подготовки спортивного резерва"</w:t>
      </w:r>
    </w:p>
    <w:p>
      <w:pPr>
        <w:pStyle w:val="0"/>
        <w:jc w:val="right"/>
      </w:pPr>
      <w:r>
        <w:rPr>
          <w:sz w:val="20"/>
        </w:rPr>
        <w:t xml:space="preserve">государственной программы</w:t>
      </w:r>
    </w:p>
    <w:p>
      <w:pPr>
        <w:pStyle w:val="0"/>
        <w:jc w:val="right"/>
      </w:pPr>
      <w:r>
        <w:rPr>
          <w:sz w:val="20"/>
        </w:rPr>
        <w:t xml:space="preserve">Чувашской Республики "Развитие</w:t>
      </w:r>
    </w:p>
    <w:p>
      <w:pPr>
        <w:pStyle w:val="0"/>
        <w:jc w:val="right"/>
      </w:pPr>
      <w:r>
        <w:rPr>
          <w:sz w:val="20"/>
        </w:rPr>
        <w:t xml:space="preserve">физической культуры и спорта"</w:t>
      </w:r>
    </w:p>
    <w:p>
      <w:pPr>
        <w:pStyle w:val="0"/>
        <w:jc w:val="both"/>
      </w:pPr>
      <w:r>
        <w:rPr>
          <w:sz w:val="20"/>
        </w:rPr>
      </w:r>
    </w:p>
    <w:bookmarkStart w:id="10507" w:name="P10507"/>
    <w:bookmarkEnd w:id="10507"/>
    <w:p>
      <w:pPr>
        <w:pStyle w:val="2"/>
        <w:jc w:val="center"/>
      </w:pPr>
      <w:r>
        <w:rPr>
          <w:sz w:val="20"/>
        </w:rPr>
        <w:t xml:space="preserve">РЕСУРСНОЕ ОБЕСПЕЧЕНИЕ</w:t>
      </w:r>
    </w:p>
    <w:p>
      <w:pPr>
        <w:pStyle w:val="2"/>
        <w:jc w:val="center"/>
      </w:pPr>
      <w:r>
        <w:rPr>
          <w:sz w:val="20"/>
        </w:rPr>
        <w:t xml:space="preserve">РЕАЛИЗАЦИИ ПОДПРОГРАММЫ "РАЗВИТИЕ СПОРТА ВЫСШИХ ДОСТИЖЕНИЙ</w:t>
      </w:r>
    </w:p>
    <w:p>
      <w:pPr>
        <w:pStyle w:val="2"/>
        <w:jc w:val="center"/>
      </w:pPr>
      <w:r>
        <w:rPr>
          <w:sz w:val="20"/>
        </w:rPr>
        <w:t xml:space="preserve">И СИСТЕМЫ ПОДГОТОВКИ СПОРТИВНОГО РЕЗЕРВА"</w:t>
      </w:r>
    </w:p>
    <w:p>
      <w:pPr>
        <w:pStyle w:val="2"/>
        <w:jc w:val="center"/>
      </w:pPr>
      <w:r>
        <w:rPr>
          <w:sz w:val="20"/>
        </w:rPr>
        <w:t xml:space="preserve">ГОСУДАРСТВЕННОЙ ПРОГРАММЫ ЧУВАШСКОЙ РЕСПУБЛИКИ</w:t>
      </w:r>
    </w:p>
    <w:p>
      <w:pPr>
        <w:pStyle w:val="2"/>
        <w:jc w:val="center"/>
      </w:pPr>
      <w:r>
        <w:rPr>
          <w:sz w:val="20"/>
        </w:rPr>
        <w:t xml:space="preserve">"РАЗВИТИЕ ФИЗИЧЕСКОЙ КУЛЬТУРЫ И СПОРТА"</w:t>
      </w:r>
    </w:p>
    <w:p>
      <w:pPr>
        <w:pStyle w:val="2"/>
        <w:jc w:val="center"/>
      </w:pPr>
      <w:r>
        <w:rPr>
          <w:sz w:val="20"/>
        </w:rPr>
        <w:t xml:space="preserve">ЗА СЧЕТ ВСЕХ ИСТОЧНИКОВ ФИНАНСИРОВАНИЯ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79" w:tooltip="Постановление Кабинета Министров ЧР от 27.06.2023 N 424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Постановления</w:t>
              </w:r>
            </w:hyperlink>
            <w:r>
              <w:rPr>
                <w:sz w:val="20"/>
                <w:color w:val="392c69"/>
              </w:rPr>
              <w:t xml:space="preserve"> Кабинета Министров ЧР от 27.06.2023 N 424)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851"/>
        <w:gridCol w:w="1701"/>
        <w:gridCol w:w="1786"/>
        <w:gridCol w:w="1328"/>
        <w:gridCol w:w="680"/>
        <w:gridCol w:w="737"/>
        <w:gridCol w:w="1414"/>
        <w:gridCol w:w="624"/>
        <w:gridCol w:w="1077"/>
        <w:gridCol w:w="1024"/>
        <w:gridCol w:w="1024"/>
        <w:gridCol w:w="1024"/>
        <w:gridCol w:w="1024"/>
        <w:gridCol w:w="1144"/>
        <w:gridCol w:w="1024"/>
        <w:gridCol w:w="1024"/>
        <w:gridCol w:w="1144"/>
        <w:gridCol w:w="1144"/>
      </w:tblGrid>
      <w:tr>
        <w:tc>
          <w:tcPr>
            <w:tcW w:w="851" w:type="dxa"/>
            <w:tcBorders>
              <w:left w:val="nil"/>
            </w:tcBorders>
            <w:vMerge w:val="restart"/>
          </w:tcPr>
          <w:p>
            <w:pPr>
              <w:pStyle w:val="0"/>
              <w:jc w:val="center"/>
            </w:pPr>
            <w:r>
              <w:rPr>
                <w:sz w:val="20"/>
              </w:rPr>
              <w:t xml:space="preserve">Статус</w:t>
            </w:r>
          </w:p>
        </w:tc>
        <w:tc>
          <w:tcPr>
            <w:tcW w:w="1701" w:type="dxa"/>
            <w:vMerge w:val="restart"/>
          </w:tcPr>
          <w:p>
            <w:pPr>
              <w:pStyle w:val="0"/>
              <w:jc w:val="center"/>
            </w:pPr>
            <w:r>
              <w:rPr>
                <w:sz w:val="20"/>
              </w:rPr>
              <w:t xml:space="preserve">Наименование подпрограммы государственной программы Чувашской Республики (основного мероприятия, мероприятия)</w:t>
            </w:r>
          </w:p>
        </w:tc>
        <w:tc>
          <w:tcPr>
            <w:tcW w:w="1786" w:type="dxa"/>
            <w:vMerge w:val="restart"/>
          </w:tcPr>
          <w:p>
            <w:pPr>
              <w:pStyle w:val="0"/>
              <w:jc w:val="center"/>
            </w:pPr>
            <w:r>
              <w:rPr>
                <w:sz w:val="20"/>
              </w:rPr>
              <w:t xml:space="preserve">Задача подпрограммы государственной программы Чувашской Республики</w:t>
            </w:r>
          </w:p>
        </w:tc>
        <w:tc>
          <w:tcPr>
            <w:tcW w:w="1328" w:type="dxa"/>
            <w:vMerge w:val="restart"/>
          </w:tcPr>
          <w:p>
            <w:pPr>
              <w:pStyle w:val="0"/>
              <w:jc w:val="center"/>
            </w:pPr>
            <w:r>
              <w:rPr>
                <w:sz w:val="20"/>
              </w:rPr>
              <w:t xml:space="preserve">Ответственный исполнитель, соисполнители, участники</w:t>
            </w:r>
          </w:p>
        </w:tc>
        <w:tc>
          <w:tcPr>
            <w:gridSpan w:val="4"/>
            <w:tcW w:w="3455" w:type="dxa"/>
          </w:tcPr>
          <w:p>
            <w:pPr>
              <w:pStyle w:val="0"/>
              <w:jc w:val="center"/>
            </w:pPr>
            <w:r>
              <w:rPr>
                <w:sz w:val="20"/>
              </w:rPr>
              <w:t xml:space="preserve">Код бюджетной классификации</w:t>
            </w:r>
          </w:p>
        </w:tc>
        <w:tc>
          <w:tcPr>
            <w:tcW w:w="1077" w:type="dxa"/>
            <w:vMerge w:val="restart"/>
          </w:tcPr>
          <w:p>
            <w:pPr>
              <w:pStyle w:val="0"/>
              <w:jc w:val="center"/>
            </w:pPr>
            <w:r>
              <w:rPr>
                <w:sz w:val="20"/>
              </w:rPr>
              <w:t xml:space="preserve">Источники финансирования</w:t>
            </w:r>
          </w:p>
        </w:tc>
        <w:tc>
          <w:tcPr>
            <w:gridSpan w:val="9"/>
            <w:tcW w:w="9576" w:type="dxa"/>
            <w:tcBorders>
              <w:right w:val="nil"/>
            </w:tcBorders>
          </w:tcPr>
          <w:p>
            <w:pPr>
              <w:pStyle w:val="0"/>
              <w:jc w:val="center"/>
            </w:pPr>
            <w:r>
              <w:rPr>
                <w:sz w:val="20"/>
              </w:rPr>
              <w:t xml:space="preserve">Расходы по годам, тыс. рублей</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главный распорядитель бюджетных средств</w:t>
            </w:r>
          </w:p>
        </w:tc>
        <w:tc>
          <w:tcPr>
            <w:tcW w:w="737" w:type="dxa"/>
          </w:tcPr>
          <w:p>
            <w:pPr>
              <w:pStyle w:val="0"/>
              <w:jc w:val="center"/>
            </w:pPr>
            <w:r>
              <w:rPr>
                <w:sz w:val="20"/>
              </w:rPr>
              <w:t xml:space="preserve">раздел, подраздел</w:t>
            </w:r>
          </w:p>
        </w:tc>
        <w:tc>
          <w:tcPr>
            <w:tcW w:w="1414" w:type="dxa"/>
          </w:tcPr>
          <w:p>
            <w:pPr>
              <w:pStyle w:val="0"/>
              <w:jc w:val="center"/>
            </w:pPr>
            <w:r>
              <w:rPr>
                <w:sz w:val="20"/>
              </w:rPr>
              <w:t xml:space="preserve">целевая статья расходов</w:t>
            </w:r>
          </w:p>
        </w:tc>
        <w:tc>
          <w:tcPr>
            <w:tcW w:w="624" w:type="dxa"/>
          </w:tcPr>
          <w:p>
            <w:pPr>
              <w:pStyle w:val="0"/>
              <w:jc w:val="center"/>
            </w:pPr>
            <w:r>
              <w:rPr>
                <w:sz w:val="20"/>
              </w:rPr>
              <w:t xml:space="preserve">группа (подгруппа) вида расходов</w:t>
            </w:r>
          </w:p>
        </w:tc>
        <w:tc>
          <w:tcPr>
            <w:vMerge w:val="continue"/>
          </w:tcPr>
          <w:p/>
        </w:tc>
        <w:tc>
          <w:tcPr>
            <w:tcW w:w="1024" w:type="dxa"/>
          </w:tcPr>
          <w:p>
            <w:pPr>
              <w:pStyle w:val="0"/>
              <w:jc w:val="center"/>
            </w:pPr>
            <w:r>
              <w:rPr>
                <w:sz w:val="20"/>
              </w:rPr>
              <w:t xml:space="preserve">2019</w:t>
            </w:r>
          </w:p>
        </w:tc>
        <w:tc>
          <w:tcPr>
            <w:tcW w:w="1024" w:type="dxa"/>
          </w:tcPr>
          <w:p>
            <w:pPr>
              <w:pStyle w:val="0"/>
              <w:jc w:val="center"/>
            </w:pPr>
            <w:r>
              <w:rPr>
                <w:sz w:val="20"/>
              </w:rPr>
              <w:t xml:space="preserve">2020</w:t>
            </w:r>
          </w:p>
        </w:tc>
        <w:tc>
          <w:tcPr>
            <w:tcW w:w="1024" w:type="dxa"/>
          </w:tcPr>
          <w:p>
            <w:pPr>
              <w:pStyle w:val="0"/>
              <w:jc w:val="center"/>
            </w:pPr>
            <w:r>
              <w:rPr>
                <w:sz w:val="20"/>
              </w:rPr>
              <w:t xml:space="preserve">2021</w:t>
            </w:r>
          </w:p>
        </w:tc>
        <w:tc>
          <w:tcPr>
            <w:tcW w:w="1024" w:type="dxa"/>
          </w:tcPr>
          <w:p>
            <w:pPr>
              <w:pStyle w:val="0"/>
              <w:jc w:val="center"/>
            </w:pPr>
            <w:r>
              <w:rPr>
                <w:sz w:val="20"/>
              </w:rPr>
              <w:t xml:space="preserve">2022</w:t>
            </w:r>
          </w:p>
        </w:tc>
        <w:tc>
          <w:tcPr>
            <w:tcW w:w="1144" w:type="dxa"/>
          </w:tcPr>
          <w:p>
            <w:pPr>
              <w:pStyle w:val="0"/>
              <w:jc w:val="center"/>
            </w:pPr>
            <w:r>
              <w:rPr>
                <w:sz w:val="20"/>
              </w:rPr>
              <w:t xml:space="preserve">2023</w:t>
            </w:r>
          </w:p>
        </w:tc>
        <w:tc>
          <w:tcPr>
            <w:tcW w:w="1024" w:type="dxa"/>
          </w:tcPr>
          <w:p>
            <w:pPr>
              <w:pStyle w:val="0"/>
              <w:jc w:val="center"/>
            </w:pPr>
            <w:r>
              <w:rPr>
                <w:sz w:val="20"/>
              </w:rPr>
              <w:t xml:space="preserve">2024</w:t>
            </w:r>
          </w:p>
        </w:tc>
        <w:tc>
          <w:tcPr>
            <w:tcW w:w="1024" w:type="dxa"/>
          </w:tcPr>
          <w:p>
            <w:pPr>
              <w:pStyle w:val="0"/>
              <w:jc w:val="center"/>
            </w:pPr>
            <w:r>
              <w:rPr>
                <w:sz w:val="20"/>
              </w:rPr>
              <w:t xml:space="preserve">2025</w:t>
            </w:r>
          </w:p>
        </w:tc>
        <w:tc>
          <w:tcPr>
            <w:tcW w:w="1144" w:type="dxa"/>
          </w:tcPr>
          <w:p>
            <w:pPr>
              <w:pStyle w:val="0"/>
              <w:jc w:val="center"/>
            </w:pPr>
            <w:r>
              <w:rPr>
                <w:sz w:val="20"/>
              </w:rPr>
              <w:t xml:space="preserve">2026 - 2030</w:t>
            </w:r>
          </w:p>
        </w:tc>
        <w:tc>
          <w:tcPr>
            <w:tcW w:w="1144" w:type="dxa"/>
            <w:tcBorders>
              <w:right w:val="nil"/>
            </w:tcBorders>
          </w:tcPr>
          <w:p>
            <w:pPr>
              <w:pStyle w:val="0"/>
              <w:jc w:val="center"/>
            </w:pPr>
            <w:r>
              <w:rPr>
                <w:sz w:val="20"/>
              </w:rPr>
              <w:t xml:space="preserve">2031 - 2035</w:t>
            </w:r>
          </w:p>
        </w:tc>
      </w:tr>
      <w:tr>
        <w:tc>
          <w:tcPr>
            <w:tcW w:w="851" w:type="dxa"/>
            <w:tcBorders>
              <w:left w:val="nil"/>
            </w:tcBorders>
          </w:tcPr>
          <w:p>
            <w:pPr>
              <w:pStyle w:val="0"/>
              <w:jc w:val="center"/>
            </w:pPr>
            <w:r>
              <w:rPr>
                <w:sz w:val="20"/>
              </w:rPr>
              <w:t xml:space="preserve">1</w:t>
            </w:r>
          </w:p>
        </w:tc>
        <w:tc>
          <w:tcPr>
            <w:tcW w:w="1701" w:type="dxa"/>
          </w:tcPr>
          <w:p>
            <w:pPr>
              <w:pStyle w:val="0"/>
              <w:jc w:val="center"/>
            </w:pPr>
            <w:r>
              <w:rPr>
                <w:sz w:val="20"/>
              </w:rPr>
              <w:t xml:space="preserve">2</w:t>
            </w:r>
          </w:p>
        </w:tc>
        <w:tc>
          <w:tcPr>
            <w:tcW w:w="1786" w:type="dxa"/>
          </w:tcPr>
          <w:p>
            <w:pPr>
              <w:pStyle w:val="0"/>
              <w:jc w:val="center"/>
            </w:pPr>
            <w:r>
              <w:rPr>
                <w:sz w:val="20"/>
              </w:rPr>
              <w:t xml:space="preserve">3</w:t>
            </w:r>
          </w:p>
        </w:tc>
        <w:tc>
          <w:tcPr>
            <w:tcW w:w="1328" w:type="dxa"/>
          </w:tcPr>
          <w:p>
            <w:pPr>
              <w:pStyle w:val="0"/>
              <w:jc w:val="center"/>
            </w:pPr>
            <w:r>
              <w:rPr>
                <w:sz w:val="20"/>
              </w:rPr>
              <w:t xml:space="preserve">4</w:t>
            </w:r>
          </w:p>
        </w:tc>
        <w:tc>
          <w:tcPr>
            <w:tcW w:w="680" w:type="dxa"/>
          </w:tcPr>
          <w:p>
            <w:pPr>
              <w:pStyle w:val="0"/>
              <w:jc w:val="center"/>
            </w:pPr>
            <w:r>
              <w:rPr>
                <w:sz w:val="20"/>
              </w:rPr>
              <w:t xml:space="preserve">5</w:t>
            </w:r>
          </w:p>
        </w:tc>
        <w:tc>
          <w:tcPr>
            <w:tcW w:w="737" w:type="dxa"/>
          </w:tcPr>
          <w:p>
            <w:pPr>
              <w:pStyle w:val="0"/>
              <w:jc w:val="center"/>
            </w:pPr>
            <w:r>
              <w:rPr>
                <w:sz w:val="20"/>
              </w:rPr>
              <w:t xml:space="preserve">6</w:t>
            </w:r>
          </w:p>
        </w:tc>
        <w:tc>
          <w:tcPr>
            <w:tcW w:w="1414" w:type="dxa"/>
          </w:tcPr>
          <w:p>
            <w:pPr>
              <w:pStyle w:val="0"/>
              <w:jc w:val="center"/>
            </w:pPr>
            <w:r>
              <w:rPr>
                <w:sz w:val="20"/>
              </w:rPr>
              <w:t xml:space="preserve">7</w:t>
            </w:r>
          </w:p>
        </w:tc>
        <w:tc>
          <w:tcPr>
            <w:tcW w:w="624" w:type="dxa"/>
          </w:tcPr>
          <w:p>
            <w:pPr>
              <w:pStyle w:val="0"/>
              <w:jc w:val="center"/>
            </w:pPr>
            <w:r>
              <w:rPr>
                <w:sz w:val="20"/>
              </w:rPr>
              <w:t xml:space="preserve">8</w:t>
            </w:r>
          </w:p>
        </w:tc>
        <w:tc>
          <w:tcPr>
            <w:tcW w:w="1077" w:type="dxa"/>
          </w:tcPr>
          <w:p>
            <w:pPr>
              <w:pStyle w:val="0"/>
              <w:jc w:val="center"/>
            </w:pPr>
            <w:r>
              <w:rPr>
                <w:sz w:val="20"/>
              </w:rPr>
              <w:t xml:space="preserve">9</w:t>
            </w:r>
          </w:p>
        </w:tc>
        <w:tc>
          <w:tcPr>
            <w:tcW w:w="1024" w:type="dxa"/>
          </w:tcPr>
          <w:p>
            <w:pPr>
              <w:pStyle w:val="0"/>
              <w:jc w:val="center"/>
            </w:pPr>
            <w:r>
              <w:rPr>
                <w:sz w:val="20"/>
              </w:rPr>
              <w:t xml:space="preserve">10</w:t>
            </w:r>
          </w:p>
        </w:tc>
        <w:tc>
          <w:tcPr>
            <w:tcW w:w="1024" w:type="dxa"/>
          </w:tcPr>
          <w:p>
            <w:pPr>
              <w:pStyle w:val="0"/>
              <w:jc w:val="center"/>
            </w:pPr>
            <w:r>
              <w:rPr>
                <w:sz w:val="20"/>
              </w:rPr>
              <w:t xml:space="preserve">11</w:t>
            </w:r>
          </w:p>
        </w:tc>
        <w:tc>
          <w:tcPr>
            <w:tcW w:w="1024" w:type="dxa"/>
          </w:tcPr>
          <w:p>
            <w:pPr>
              <w:pStyle w:val="0"/>
              <w:jc w:val="center"/>
            </w:pPr>
            <w:r>
              <w:rPr>
                <w:sz w:val="20"/>
              </w:rPr>
              <w:t xml:space="preserve">12</w:t>
            </w:r>
          </w:p>
        </w:tc>
        <w:tc>
          <w:tcPr>
            <w:tcW w:w="1024" w:type="dxa"/>
          </w:tcPr>
          <w:p>
            <w:pPr>
              <w:pStyle w:val="0"/>
              <w:jc w:val="center"/>
            </w:pPr>
            <w:r>
              <w:rPr>
                <w:sz w:val="20"/>
              </w:rPr>
              <w:t xml:space="preserve">13</w:t>
            </w:r>
          </w:p>
        </w:tc>
        <w:tc>
          <w:tcPr>
            <w:tcW w:w="1144" w:type="dxa"/>
          </w:tcPr>
          <w:p>
            <w:pPr>
              <w:pStyle w:val="0"/>
              <w:jc w:val="center"/>
            </w:pPr>
            <w:r>
              <w:rPr>
                <w:sz w:val="20"/>
              </w:rPr>
              <w:t xml:space="preserve">14</w:t>
            </w:r>
          </w:p>
        </w:tc>
        <w:tc>
          <w:tcPr>
            <w:tcW w:w="1024" w:type="dxa"/>
          </w:tcPr>
          <w:p>
            <w:pPr>
              <w:pStyle w:val="0"/>
              <w:jc w:val="center"/>
            </w:pPr>
            <w:r>
              <w:rPr>
                <w:sz w:val="20"/>
              </w:rPr>
              <w:t xml:space="preserve">15</w:t>
            </w:r>
          </w:p>
        </w:tc>
        <w:tc>
          <w:tcPr>
            <w:tcW w:w="1024" w:type="dxa"/>
          </w:tcPr>
          <w:p>
            <w:pPr>
              <w:pStyle w:val="0"/>
              <w:jc w:val="center"/>
            </w:pPr>
            <w:r>
              <w:rPr>
                <w:sz w:val="20"/>
              </w:rPr>
              <w:t xml:space="preserve">16</w:t>
            </w:r>
          </w:p>
        </w:tc>
        <w:tc>
          <w:tcPr>
            <w:tcW w:w="1144" w:type="dxa"/>
          </w:tcPr>
          <w:p>
            <w:pPr>
              <w:pStyle w:val="0"/>
              <w:jc w:val="center"/>
            </w:pPr>
            <w:r>
              <w:rPr>
                <w:sz w:val="20"/>
              </w:rPr>
              <w:t xml:space="preserve">17</w:t>
            </w:r>
          </w:p>
        </w:tc>
        <w:tc>
          <w:tcPr>
            <w:tcW w:w="1144" w:type="dxa"/>
            <w:tcBorders>
              <w:right w:val="nil"/>
            </w:tcBorders>
          </w:tcPr>
          <w:p>
            <w:pPr>
              <w:pStyle w:val="0"/>
              <w:jc w:val="center"/>
            </w:pPr>
            <w:r>
              <w:rPr>
                <w:sz w:val="20"/>
              </w:rPr>
              <w:t xml:space="preserve">18</w:t>
            </w:r>
          </w:p>
        </w:tc>
      </w:tr>
      <w:tr>
        <w:tc>
          <w:tcPr>
            <w:tcW w:w="851" w:type="dxa"/>
            <w:tcBorders>
              <w:left w:val="nil"/>
            </w:tcBorders>
            <w:vMerge w:val="restart"/>
          </w:tcPr>
          <w:p>
            <w:pPr>
              <w:pStyle w:val="0"/>
              <w:jc w:val="both"/>
            </w:pPr>
            <w:r>
              <w:rPr>
                <w:sz w:val="20"/>
              </w:rPr>
              <w:t xml:space="preserve">Подпрограмма</w:t>
            </w:r>
          </w:p>
        </w:tc>
        <w:tc>
          <w:tcPr>
            <w:tcW w:w="1701" w:type="dxa"/>
            <w:vMerge w:val="restart"/>
          </w:tcPr>
          <w:p>
            <w:pPr>
              <w:pStyle w:val="0"/>
              <w:jc w:val="both"/>
            </w:pPr>
            <w:r>
              <w:rPr>
                <w:sz w:val="20"/>
              </w:rPr>
              <w:t xml:space="preserve">"Развитие спорта высших достижений и системы подготовки спортивного резерва"</w:t>
            </w:r>
          </w:p>
        </w:tc>
        <w:tc>
          <w:tcPr>
            <w:tcW w:w="1786" w:type="dxa"/>
            <w:vMerge w:val="restart"/>
          </w:tcPr>
          <w:p>
            <w:pPr>
              <w:pStyle w:val="0"/>
            </w:pPr>
            <w:r>
              <w:rPr>
                <w:sz w:val="20"/>
              </w:rPr>
            </w:r>
          </w:p>
        </w:tc>
        <w:tc>
          <w:tcPr>
            <w:tcW w:w="1328" w:type="dxa"/>
            <w:vMerge w:val="restart"/>
          </w:tcPr>
          <w:p>
            <w:pPr>
              <w:pStyle w:val="0"/>
              <w:jc w:val="both"/>
            </w:pPr>
            <w:r>
              <w:rPr>
                <w:sz w:val="20"/>
              </w:rPr>
              <w:t xml:space="preserve">ответственный исполнитель - Минспорт Чувашии, соисполнители - подведомственные Минспорту Чувашии государственные учреждения Чувашской Республики, участники - органы местного самоуправления в Чувашской Республике </w:t>
            </w:r>
            <w:hyperlink w:history="0" w:anchor="P11899" w:tooltip="&lt;*&gt; Мероприятие осуществляется по согласованию с исполнителем.">
              <w:r>
                <w:rPr>
                  <w:sz w:val="20"/>
                  <w:color w:val="0000ff"/>
                </w:rPr>
                <w:t xml:space="preserve">&lt;*&gt;</w:t>
              </w:r>
            </w:hyperlink>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932883,9</w:t>
            </w:r>
          </w:p>
        </w:tc>
        <w:tc>
          <w:tcPr>
            <w:tcW w:w="1024" w:type="dxa"/>
          </w:tcPr>
          <w:p>
            <w:pPr>
              <w:pStyle w:val="0"/>
              <w:jc w:val="center"/>
            </w:pPr>
            <w:r>
              <w:rPr>
                <w:sz w:val="20"/>
              </w:rPr>
              <w:t xml:space="preserve">771896,7</w:t>
            </w:r>
          </w:p>
        </w:tc>
        <w:tc>
          <w:tcPr>
            <w:tcW w:w="1024" w:type="dxa"/>
          </w:tcPr>
          <w:p>
            <w:pPr>
              <w:pStyle w:val="0"/>
              <w:jc w:val="center"/>
            </w:pPr>
            <w:r>
              <w:rPr>
                <w:sz w:val="20"/>
              </w:rPr>
              <w:t xml:space="preserve">816667,9</w:t>
            </w:r>
          </w:p>
        </w:tc>
        <w:tc>
          <w:tcPr>
            <w:tcW w:w="1024" w:type="dxa"/>
          </w:tcPr>
          <w:p>
            <w:pPr>
              <w:pStyle w:val="0"/>
              <w:jc w:val="center"/>
            </w:pPr>
            <w:r>
              <w:rPr>
                <w:sz w:val="20"/>
              </w:rPr>
              <w:t xml:space="preserve">946833,8</w:t>
            </w:r>
          </w:p>
        </w:tc>
        <w:tc>
          <w:tcPr>
            <w:tcW w:w="1144" w:type="dxa"/>
          </w:tcPr>
          <w:p>
            <w:pPr>
              <w:pStyle w:val="0"/>
              <w:jc w:val="center"/>
            </w:pPr>
            <w:r>
              <w:rPr>
                <w:sz w:val="20"/>
              </w:rPr>
              <w:t xml:space="preserve">1031708,8</w:t>
            </w:r>
          </w:p>
        </w:tc>
        <w:tc>
          <w:tcPr>
            <w:tcW w:w="1024" w:type="dxa"/>
          </w:tcPr>
          <w:p>
            <w:pPr>
              <w:pStyle w:val="0"/>
              <w:jc w:val="center"/>
            </w:pPr>
            <w:r>
              <w:rPr>
                <w:sz w:val="20"/>
              </w:rPr>
              <w:t xml:space="preserve">639418,4</w:t>
            </w:r>
          </w:p>
        </w:tc>
        <w:tc>
          <w:tcPr>
            <w:tcW w:w="1024" w:type="dxa"/>
          </w:tcPr>
          <w:p>
            <w:pPr>
              <w:pStyle w:val="0"/>
              <w:jc w:val="center"/>
            </w:pPr>
            <w:r>
              <w:rPr>
                <w:sz w:val="20"/>
              </w:rPr>
              <w:t xml:space="preserve">760228,0</w:t>
            </w:r>
          </w:p>
        </w:tc>
        <w:tc>
          <w:tcPr>
            <w:tcW w:w="1144" w:type="dxa"/>
          </w:tcPr>
          <w:p>
            <w:pPr>
              <w:pStyle w:val="0"/>
              <w:jc w:val="center"/>
            </w:pPr>
            <w:r>
              <w:rPr>
                <w:sz w:val="20"/>
              </w:rPr>
              <w:t xml:space="preserve">3751848,9</w:t>
            </w:r>
          </w:p>
        </w:tc>
        <w:tc>
          <w:tcPr>
            <w:tcW w:w="1144" w:type="dxa"/>
            <w:tcBorders>
              <w:right w:val="nil"/>
            </w:tcBorders>
          </w:tcPr>
          <w:p>
            <w:pPr>
              <w:pStyle w:val="0"/>
              <w:jc w:val="center"/>
            </w:pPr>
            <w:r>
              <w:rPr>
                <w:sz w:val="20"/>
              </w:rPr>
              <w:t xml:space="preserve">4254195,0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136401,2</w:t>
            </w:r>
          </w:p>
        </w:tc>
        <w:tc>
          <w:tcPr>
            <w:tcW w:w="1024" w:type="dxa"/>
          </w:tcPr>
          <w:p>
            <w:pPr>
              <w:pStyle w:val="0"/>
              <w:jc w:val="center"/>
            </w:pPr>
            <w:r>
              <w:rPr>
                <w:sz w:val="20"/>
              </w:rPr>
              <w:t xml:space="preserve">37365,7</w:t>
            </w:r>
          </w:p>
        </w:tc>
        <w:tc>
          <w:tcPr>
            <w:tcW w:w="1024" w:type="dxa"/>
          </w:tcPr>
          <w:p>
            <w:pPr>
              <w:pStyle w:val="0"/>
              <w:jc w:val="center"/>
            </w:pPr>
            <w:r>
              <w:rPr>
                <w:sz w:val="20"/>
              </w:rPr>
              <w:t xml:space="preserve">67719,8</w:t>
            </w:r>
          </w:p>
        </w:tc>
        <w:tc>
          <w:tcPr>
            <w:tcW w:w="1024" w:type="dxa"/>
          </w:tcPr>
          <w:p>
            <w:pPr>
              <w:pStyle w:val="0"/>
              <w:jc w:val="center"/>
            </w:pPr>
            <w:r>
              <w:rPr>
                <w:sz w:val="20"/>
              </w:rPr>
              <w:t xml:space="preserve">23882,0</w:t>
            </w:r>
          </w:p>
        </w:tc>
        <w:tc>
          <w:tcPr>
            <w:tcW w:w="1144" w:type="dxa"/>
          </w:tcPr>
          <w:p>
            <w:pPr>
              <w:pStyle w:val="0"/>
              <w:jc w:val="center"/>
            </w:pPr>
            <w:r>
              <w:rPr>
                <w:sz w:val="20"/>
              </w:rPr>
              <w:t xml:space="preserve">38481,3</w:t>
            </w:r>
          </w:p>
        </w:tc>
        <w:tc>
          <w:tcPr>
            <w:tcW w:w="1024" w:type="dxa"/>
          </w:tcPr>
          <w:p>
            <w:pPr>
              <w:pStyle w:val="0"/>
              <w:jc w:val="center"/>
            </w:pPr>
            <w:r>
              <w:rPr>
                <w:sz w:val="20"/>
              </w:rPr>
              <w:t xml:space="preserve">12076,6</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612545,4</w:t>
            </w:r>
          </w:p>
        </w:tc>
        <w:tc>
          <w:tcPr>
            <w:tcW w:w="1024" w:type="dxa"/>
          </w:tcPr>
          <w:p>
            <w:pPr>
              <w:pStyle w:val="0"/>
              <w:jc w:val="center"/>
            </w:pPr>
            <w:r>
              <w:rPr>
                <w:sz w:val="20"/>
              </w:rPr>
              <w:t xml:space="preserve">531969,9</w:t>
            </w:r>
          </w:p>
        </w:tc>
        <w:tc>
          <w:tcPr>
            <w:tcW w:w="1024" w:type="dxa"/>
          </w:tcPr>
          <w:p>
            <w:pPr>
              <w:pStyle w:val="0"/>
              <w:jc w:val="center"/>
            </w:pPr>
            <w:r>
              <w:rPr>
                <w:sz w:val="20"/>
              </w:rPr>
              <w:t xml:space="preserve">544033,0</w:t>
            </w:r>
          </w:p>
        </w:tc>
        <w:tc>
          <w:tcPr>
            <w:tcW w:w="1024" w:type="dxa"/>
          </w:tcPr>
          <w:p>
            <w:pPr>
              <w:pStyle w:val="0"/>
              <w:jc w:val="center"/>
            </w:pPr>
            <w:r>
              <w:rPr>
                <w:sz w:val="20"/>
              </w:rPr>
              <w:t xml:space="preserve">718036,7</w:t>
            </w:r>
          </w:p>
        </w:tc>
        <w:tc>
          <w:tcPr>
            <w:tcW w:w="1144" w:type="dxa"/>
          </w:tcPr>
          <w:p>
            <w:pPr>
              <w:pStyle w:val="0"/>
              <w:jc w:val="center"/>
            </w:pPr>
            <w:r>
              <w:rPr>
                <w:sz w:val="20"/>
              </w:rPr>
              <w:t xml:space="preserve">788312,4</w:t>
            </w:r>
          </w:p>
        </w:tc>
        <w:tc>
          <w:tcPr>
            <w:tcW w:w="1024" w:type="dxa"/>
          </w:tcPr>
          <w:p>
            <w:pPr>
              <w:pStyle w:val="0"/>
              <w:jc w:val="center"/>
            </w:pPr>
            <w:r>
              <w:rPr>
                <w:sz w:val="20"/>
              </w:rPr>
              <w:t xml:space="preserve">422426,7</w:t>
            </w:r>
          </w:p>
        </w:tc>
        <w:tc>
          <w:tcPr>
            <w:tcW w:w="1024" w:type="dxa"/>
          </w:tcPr>
          <w:p>
            <w:pPr>
              <w:pStyle w:val="0"/>
              <w:jc w:val="center"/>
            </w:pPr>
            <w:r>
              <w:rPr>
                <w:sz w:val="20"/>
              </w:rPr>
              <w:t xml:space="preserve">555312,9</w:t>
            </w:r>
          </w:p>
        </w:tc>
        <w:tc>
          <w:tcPr>
            <w:tcW w:w="1144" w:type="dxa"/>
          </w:tcPr>
          <w:p>
            <w:pPr>
              <w:pStyle w:val="0"/>
              <w:jc w:val="center"/>
            </w:pPr>
            <w:r>
              <w:rPr>
                <w:sz w:val="20"/>
              </w:rPr>
              <w:t xml:space="preserve">2727273,4</w:t>
            </w:r>
          </w:p>
        </w:tc>
        <w:tc>
          <w:tcPr>
            <w:tcW w:w="1144" w:type="dxa"/>
            <w:tcBorders>
              <w:right w:val="nil"/>
            </w:tcBorders>
          </w:tcPr>
          <w:p>
            <w:pPr>
              <w:pStyle w:val="0"/>
              <w:jc w:val="center"/>
            </w:pPr>
            <w:r>
              <w:rPr>
                <w:sz w:val="20"/>
              </w:rPr>
              <w:t xml:space="preserve">3229619,5</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183937,3</w:t>
            </w:r>
          </w:p>
        </w:tc>
        <w:tc>
          <w:tcPr>
            <w:tcW w:w="1024" w:type="dxa"/>
          </w:tcPr>
          <w:p>
            <w:pPr>
              <w:pStyle w:val="0"/>
              <w:jc w:val="center"/>
            </w:pPr>
            <w:r>
              <w:rPr>
                <w:sz w:val="20"/>
              </w:rPr>
              <w:t xml:space="preserve">202561,1</w:t>
            </w:r>
          </w:p>
        </w:tc>
        <w:tc>
          <w:tcPr>
            <w:tcW w:w="1024" w:type="dxa"/>
          </w:tcPr>
          <w:p>
            <w:pPr>
              <w:pStyle w:val="0"/>
              <w:jc w:val="center"/>
            </w:pPr>
            <w:r>
              <w:rPr>
                <w:sz w:val="20"/>
              </w:rPr>
              <w:t xml:space="preserve">204915,1</w:t>
            </w:r>
          </w:p>
        </w:tc>
        <w:tc>
          <w:tcPr>
            <w:tcW w:w="1024" w:type="dxa"/>
          </w:tcPr>
          <w:p>
            <w:pPr>
              <w:pStyle w:val="0"/>
              <w:jc w:val="center"/>
            </w:pPr>
            <w:r>
              <w:rPr>
                <w:sz w:val="20"/>
              </w:rPr>
              <w:t xml:space="preserve">204915,1</w:t>
            </w:r>
          </w:p>
        </w:tc>
        <w:tc>
          <w:tcPr>
            <w:tcW w:w="1144" w:type="dxa"/>
          </w:tcPr>
          <w:p>
            <w:pPr>
              <w:pStyle w:val="0"/>
              <w:jc w:val="center"/>
            </w:pPr>
            <w:r>
              <w:rPr>
                <w:sz w:val="20"/>
              </w:rPr>
              <w:t xml:space="preserve">204915,1</w:t>
            </w:r>
          </w:p>
        </w:tc>
        <w:tc>
          <w:tcPr>
            <w:tcW w:w="1024" w:type="dxa"/>
          </w:tcPr>
          <w:p>
            <w:pPr>
              <w:pStyle w:val="0"/>
              <w:jc w:val="center"/>
            </w:pPr>
            <w:r>
              <w:rPr>
                <w:sz w:val="20"/>
              </w:rPr>
              <w:t xml:space="preserve">204915,1</w:t>
            </w:r>
          </w:p>
        </w:tc>
        <w:tc>
          <w:tcPr>
            <w:tcW w:w="1024" w:type="dxa"/>
          </w:tcPr>
          <w:p>
            <w:pPr>
              <w:pStyle w:val="0"/>
              <w:jc w:val="center"/>
            </w:pPr>
            <w:r>
              <w:rPr>
                <w:sz w:val="20"/>
              </w:rPr>
              <w:t xml:space="preserve">204915,1</w:t>
            </w:r>
          </w:p>
        </w:tc>
        <w:tc>
          <w:tcPr>
            <w:tcW w:w="1144" w:type="dxa"/>
          </w:tcPr>
          <w:p>
            <w:pPr>
              <w:pStyle w:val="0"/>
              <w:jc w:val="center"/>
            </w:pPr>
            <w:r>
              <w:rPr>
                <w:sz w:val="20"/>
              </w:rPr>
              <w:t xml:space="preserve">1024575,5</w:t>
            </w:r>
          </w:p>
        </w:tc>
        <w:tc>
          <w:tcPr>
            <w:tcW w:w="1144" w:type="dxa"/>
            <w:tcBorders>
              <w:right w:val="nil"/>
            </w:tcBorders>
          </w:tcPr>
          <w:p>
            <w:pPr>
              <w:pStyle w:val="0"/>
              <w:jc w:val="center"/>
            </w:pPr>
            <w:r>
              <w:rPr>
                <w:sz w:val="20"/>
              </w:rPr>
              <w:t xml:space="preserve">1024575,5</w:t>
            </w:r>
          </w:p>
        </w:tc>
      </w:tr>
      <w:tr>
        <w:tc>
          <w:tcPr>
            <w:gridSpan w:val="18"/>
            <w:tcW w:w="19774" w:type="dxa"/>
            <w:tcBorders>
              <w:left w:val="nil"/>
              <w:right w:val="nil"/>
            </w:tcBorders>
          </w:tcPr>
          <w:p>
            <w:pPr>
              <w:pStyle w:val="0"/>
              <w:jc w:val="center"/>
            </w:pPr>
            <w:r>
              <w:rPr>
                <w:sz w:val="20"/>
              </w:rPr>
              <w:t xml:space="preserve">Цель "Обеспечение успешного выступления спортсменов Чувашской Республики на всероссийских и международных спортивных соревнованиях и совершенствование системы подготовки спортивного резерва"</w:t>
            </w:r>
          </w:p>
        </w:tc>
      </w:tr>
      <w:tr>
        <w:tc>
          <w:tcPr>
            <w:tcW w:w="851" w:type="dxa"/>
            <w:tcBorders>
              <w:left w:val="nil"/>
            </w:tcBorders>
            <w:vMerge w:val="restart"/>
          </w:tcPr>
          <w:p>
            <w:pPr>
              <w:pStyle w:val="0"/>
              <w:jc w:val="both"/>
            </w:pPr>
            <w:r>
              <w:rPr>
                <w:sz w:val="20"/>
              </w:rPr>
              <w:t xml:space="preserve">Основное мероприятие 1</w:t>
            </w:r>
          </w:p>
        </w:tc>
        <w:tc>
          <w:tcPr>
            <w:tcW w:w="1701" w:type="dxa"/>
            <w:vMerge w:val="restart"/>
          </w:tcPr>
          <w:p>
            <w:pPr>
              <w:pStyle w:val="0"/>
              <w:jc w:val="both"/>
            </w:pPr>
            <w:r>
              <w:rPr>
                <w:sz w:val="20"/>
              </w:rPr>
              <w:t xml:space="preserve">Содержание спортивных школ олимпийского резерва, спортивных школ, училища олимпийского резерва, центра спортивной подготовки</w:t>
            </w:r>
          </w:p>
        </w:tc>
        <w:tc>
          <w:tcPr>
            <w:tcW w:w="1786" w:type="dxa"/>
            <w:vMerge w:val="restart"/>
          </w:tcPr>
          <w:p>
            <w:pPr>
              <w:pStyle w:val="0"/>
              <w:jc w:val="both"/>
            </w:pPr>
            <w:r>
              <w:rPr>
                <w:sz w:val="20"/>
              </w:rPr>
              <w:t xml:space="preserve">создание условий для успешного выступления спортсменов Чувашской Республики на всероссийских и международных спортивных соревнованиях; создание условий для подготовки и совершенствования спортсменов и тренеров с учетом непрерывности процессов обучения и спортивной подготовки; развитие инфраструктуры спортивных центров по различным видам спорта, в том числе по базовым видам спорта: реализация мер поддержки государственных учреждений в условиях приостановления (ограничения) их деятельности в рамках мероприятий по противодействию распространению новой коронавирусной инфекции (COVID-19) на территории Чувашской Республики;</w:t>
            </w:r>
          </w:p>
          <w:p>
            <w:pPr>
              <w:pStyle w:val="0"/>
              <w:jc w:val="both"/>
            </w:pPr>
            <w:r>
              <w:rPr>
                <w:sz w:val="20"/>
              </w:rPr>
              <w:t xml:space="preserve">реализация противоэпидемических (профилактических) мероприятий в целях недопущения завоза и распространения новой коронавирусной инфекции</w:t>
            </w:r>
          </w:p>
        </w:tc>
        <w:tc>
          <w:tcPr>
            <w:tcW w:w="1328" w:type="dxa"/>
            <w:vMerge w:val="restart"/>
          </w:tcPr>
          <w:p>
            <w:pPr>
              <w:pStyle w:val="0"/>
              <w:jc w:val="both"/>
            </w:pPr>
            <w:r>
              <w:rPr>
                <w:sz w:val="20"/>
              </w:rPr>
              <w:t xml:space="preserve">ответственный исполнитель - Минспорт Чувашии, соисполнители - БУ ДО "СШ по футболу", БУ ДО "СШ по конному спорту", БУ ДО "СШОР N 1 им. В.Егоровой", БУ ДО "СШОР N 2", БУ ДО "СШ N 4", БУ ДО "СШОР N 5 им. В.Н.Кочкова", БУ ДО "СШОР N 6", БУ ДО "СШОР N 7 имени В.Ярды", БУ ДО "СШОР N 8 имени Е.Николаевой", БУ ДО "СШОР N 9 по плаванию", АУ ДО "СШОР N 3", АУ ДО "СШОР N 10 по самбо и дзюдо" (далее - СШ, СШОР), БПОУ "Чебоксарское УОР имени В.М.Краснова" (далее - училище олимпийского резерва), АУ "ЦСП имени А.Игнатьева" (далее - центр спортивной подготовки)</w:t>
            </w: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597541,0</w:t>
            </w:r>
          </w:p>
        </w:tc>
        <w:tc>
          <w:tcPr>
            <w:tcW w:w="1024" w:type="dxa"/>
          </w:tcPr>
          <w:p>
            <w:pPr>
              <w:pStyle w:val="0"/>
              <w:jc w:val="center"/>
            </w:pPr>
            <w:r>
              <w:rPr>
                <w:sz w:val="20"/>
              </w:rPr>
              <w:t xml:space="preserve">591774,6</w:t>
            </w:r>
          </w:p>
        </w:tc>
        <w:tc>
          <w:tcPr>
            <w:tcW w:w="1024" w:type="dxa"/>
          </w:tcPr>
          <w:p>
            <w:pPr>
              <w:pStyle w:val="0"/>
              <w:jc w:val="center"/>
            </w:pPr>
            <w:r>
              <w:rPr>
                <w:sz w:val="20"/>
              </w:rPr>
              <w:t xml:space="preserve">565843,0</w:t>
            </w:r>
          </w:p>
        </w:tc>
        <w:tc>
          <w:tcPr>
            <w:tcW w:w="1024" w:type="dxa"/>
          </w:tcPr>
          <w:p>
            <w:pPr>
              <w:pStyle w:val="0"/>
              <w:jc w:val="center"/>
            </w:pPr>
            <w:r>
              <w:rPr>
                <w:sz w:val="20"/>
              </w:rPr>
              <w:t xml:space="preserve">606052,0</w:t>
            </w:r>
          </w:p>
        </w:tc>
        <w:tc>
          <w:tcPr>
            <w:tcW w:w="1144" w:type="dxa"/>
          </w:tcPr>
          <w:p>
            <w:pPr>
              <w:pStyle w:val="0"/>
              <w:jc w:val="center"/>
            </w:pPr>
            <w:r>
              <w:rPr>
                <w:sz w:val="20"/>
              </w:rPr>
              <w:t xml:space="preserve">706307,2</w:t>
            </w:r>
          </w:p>
        </w:tc>
        <w:tc>
          <w:tcPr>
            <w:tcW w:w="1024" w:type="dxa"/>
          </w:tcPr>
          <w:p>
            <w:pPr>
              <w:pStyle w:val="0"/>
              <w:jc w:val="center"/>
            </w:pPr>
            <w:r>
              <w:rPr>
                <w:sz w:val="20"/>
              </w:rPr>
              <w:t xml:space="preserve">458893,7</w:t>
            </w:r>
          </w:p>
        </w:tc>
        <w:tc>
          <w:tcPr>
            <w:tcW w:w="1024" w:type="dxa"/>
          </w:tcPr>
          <w:p>
            <w:pPr>
              <w:pStyle w:val="0"/>
              <w:jc w:val="center"/>
            </w:pPr>
            <w:r>
              <w:rPr>
                <w:sz w:val="20"/>
              </w:rPr>
              <w:t xml:space="preserve">591901,9</w:t>
            </w:r>
          </w:p>
        </w:tc>
        <w:tc>
          <w:tcPr>
            <w:tcW w:w="1144" w:type="dxa"/>
          </w:tcPr>
          <w:p>
            <w:pPr>
              <w:pStyle w:val="0"/>
              <w:jc w:val="center"/>
            </w:pPr>
            <w:r>
              <w:rPr>
                <w:sz w:val="20"/>
              </w:rPr>
              <w:t xml:space="preserve">3044183,6</w:t>
            </w:r>
          </w:p>
        </w:tc>
        <w:tc>
          <w:tcPr>
            <w:tcW w:w="1144" w:type="dxa"/>
            <w:tcBorders>
              <w:right w:val="nil"/>
            </w:tcBorders>
          </w:tcPr>
          <w:p>
            <w:pPr>
              <w:pStyle w:val="0"/>
              <w:jc w:val="center"/>
            </w:pPr>
            <w:r>
              <w:rPr>
                <w:sz w:val="20"/>
              </w:rPr>
              <w:t xml:space="preserve">3478994,5</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867</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vMerge w:val="restart"/>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473803,7</w:t>
            </w:r>
          </w:p>
        </w:tc>
        <w:tc>
          <w:tcPr>
            <w:tcW w:w="1024" w:type="dxa"/>
          </w:tcPr>
          <w:p>
            <w:pPr>
              <w:pStyle w:val="0"/>
              <w:jc w:val="center"/>
            </w:pPr>
            <w:r>
              <w:rPr>
                <w:sz w:val="20"/>
              </w:rPr>
              <w:t xml:space="preserve">456413,5</w:t>
            </w:r>
          </w:p>
        </w:tc>
        <w:tc>
          <w:tcPr>
            <w:tcW w:w="1024" w:type="dxa"/>
          </w:tcPr>
          <w:p>
            <w:pPr>
              <w:pStyle w:val="0"/>
              <w:jc w:val="center"/>
            </w:pPr>
            <w:r>
              <w:rPr>
                <w:sz w:val="20"/>
              </w:rPr>
              <w:t xml:space="preserve">429127,9</w:t>
            </w:r>
          </w:p>
        </w:tc>
        <w:tc>
          <w:tcPr>
            <w:tcW w:w="1024" w:type="dxa"/>
          </w:tcPr>
          <w:p>
            <w:pPr>
              <w:pStyle w:val="0"/>
              <w:jc w:val="center"/>
            </w:pPr>
            <w:r>
              <w:rPr>
                <w:sz w:val="20"/>
              </w:rPr>
              <w:t xml:space="preserve">469336,9</w:t>
            </w:r>
          </w:p>
        </w:tc>
        <w:tc>
          <w:tcPr>
            <w:tcW w:w="1144" w:type="dxa"/>
          </w:tcPr>
          <w:p>
            <w:pPr>
              <w:pStyle w:val="0"/>
              <w:jc w:val="center"/>
            </w:pPr>
            <w:r>
              <w:rPr>
                <w:sz w:val="20"/>
              </w:rPr>
              <w:t xml:space="preserve">569592,1</w:t>
            </w:r>
          </w:p>
        </w:tc>
        <w:tc>
          <w:tcPr>
            <w:tcW w:w="1024" w:type="dxa"/>
          </w:tcPr>
          <w:p>
            <w:pPr>
              <w:pStyle w:val="0"/>
              <w:jc w:val="center"/>
            </w:pPr>
            <w:r>
              <w:rPr>
                <w:sz w:val="20"/>
              </w:rPr>
              <w:t xml:space="preserve">322178,6</w:t>
            </w:r>
          </w:p>
        </w:tc>
        <w:tc>
          <w:tcPr>
            <w:tcW w:w="1024" w:type="dxa"/>
          </w:tcPr>
          <w:p>
            <w:pPr>
              <w:pStyle w:val="0"/>
              <w:jc w:val="center"/>
            </w:pPr>
            <w:r>
              <w:rPr>
                <w:sz w:val="20"/>
              </w:rPr>
              <w:t xml:space="preserve">455186,8</w:t>
            </w:r>
          </w:p>
        </w:tc>
        <w:tc>
          <w:tcPr>
            <w:tcW w:w="1144" w:type="dxa"/>
          </w:tcPr>
          <w:p>
            <w:pPr>
              <w:pStyle w:val="0"/>
              <w:jc w:val="center"/>
            </w:pPr>
            <w:r>
              <w:rPr>
                <w:sz w:val="20"/>
              </w:rPr>
              <w:t xml:space="preserve">2360608,1</w:t>
            </w:r>
          </w:p>
        </w:tc>
        <w:tc>
          <w:tcPr>
            <w:tcW w:w="1144" w:type="dxa"/>
            <w:tcBorders>
              <w:right w:val="nil"/>
            </w:tcBorders>
          </w:tcPr>
          <w:p>
            <w:pPr>
              <w:pStyle w:val="0"/>
              <w:jc w:val="center"/>
            </w:pPr>
            <w:r>
              <w:rPr>
                <w:sz w:val="20"/>
              </w:rPr>
              <w:t xml:space="preserve">2795419,0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867</w:t>
            </w:r>
          </w:p>
        </w:tc>
        <w:tc>
          <w:tcPr>
            <w:tcW w:w="737" w:type="dxa"/>
          </w:tcPr>
          <w:p>
            <w:pPr>
              <w:pStyle w:val="0"/>
              <w:jc w:val="center"/>
            </w:pPr>
            <w:r>
              <w:rPr>
                <w:sz w:val="20"/>
              </w:rPr>
              <w:t xml:space="preserve">0704</w:t>
            </w:r>
          </w:p>
        </w:tc>
        <w:tc>
          <w:tcPr>
            <w:tcW w:w="1414" w:type="dxa"/>
          </w:tcPr>
          <w:p>
            <w:pPr>
              <w:pStyle w:val="0"/>
              <w:jc w:val="center"/>
            </w:pPr>
            <w:r>
              <w:rPr>
                <w:sz w:val="20"/>
              </w:rPr>
              <w:t xml:space="preserve">Ц520140340</w:t>
            </w:r>
          </w:p>
        </w:tc>
        <w:tc>
          <w:tcPr>
            <w:tcW w:w="624" w:type="dxa"/>
          </w:tcPr>
          <w:p>
            <w:pPr>
              <w:pStyle w:val="0"/>
              <w:jc w:val="center"/>
            </w:pPr>
            <w:r>
              <w:rPr>
                <w:sz w:val="20"/>
              </w:rPr>
              <w:t xml:space="preserve">611</w:t>
            </w:r>
          </w:p>
        </w:tc>
        <w:tc>
          <w:tcPr>
            <w:vMerge w:val="continue"/>
          </w:tcPr>
          <w:p/>
        </w:tc>
        <w:tc>
          <w:tcPr>
            <w:tcW w:w="1024" w:type="dxa"/>
          </w:tcPr>
          <w:p>
            <w:pPr>
              <w:pStyle w:val="0"/>
              <w:jc w:val="center"/>
            </w:pPr>
            <w:r>
              <w:rPr>
                <w:sz w:val="20"/>
              </w:rPr>
              <w:t xml:space="preserve">44045,2</w:t>
            </w:r>
          </w:p>
        </w:tc>
        <w:tc>
          <w:tcPr>
            <w:tcW w:w="1024" w:type="dxa"/>
          </w:tcPr>
          <w:p>
            <w:pPr>
              <w:pStyle w:val="0"/>
              <w:jc w:val="center"/>
            </w:pPr>
            <w:r>
              <w:rPr>
                <w:sz w:val="20"/>
              </w:rPr>
              <w:t xml:space="preserve">47748,7</w:t>
            </w:r>
          </w:p>
        </w:tc>
        <w:tc>
          <w:tcPr>
            <w:tcW w:w="1024" w:type="dxa"/>
          </w:tcPr>
          <w:p>
            <w:pPr>
              <w:pStyle w:val="0"/>
              <w:jc w:val="center"/>
            </w:pPr>
            <w:r>
              <w:rPr>
                <w:sz w:val="20"/>
              </w:rPr>
              <w:t xml:space="preserve">47820,3</w:t>
            </w:r>
          </w:p>
        </w:tc>
        <w:tc>
          <w:tcPr>
            <w:tcW w:w="1024" w:type="dxa"/>
          </w:tcPr>
          <w:p>
            <w:pPr>
              <w:pStyle w:val="0"/>
              <w:jc w:val="center"/>
            </w:pPr>
            <w:r>
              <w:rPr>
                <w:sz w:val="20"/>
              </w:rPr>
              <w:t xml:space="preserve">43192,5</w:t>
            </w:r>
          </w:p>
        </w:tc>
        <w:tc>
          <w:tcPr>
            <w:tcW w:w="1144" w:type="dxa"/>
          </w:tcPr>
          <w:p>
            <w:pPr>
              <w:pStyle w:val="0"/>
              <w:jc w:val="center"/>
            </w:pPr>
            <w:r>
              <w:rPr>
                <w:sz w:val="20"/>
              </w:rPr>
              <w:t xml:space="preserve">50833,1</w:t>
            </w:r>
          </w:p>
        </w:tc>
        <w:tc>
          <w:tcPr>
            <w:tcW w:w="1024" w:type="dxa"/>
          </w:tcPr>
          <w:p>
            <w:pPr>
              <w:pStyle w:val="0"/>
              <w:jc w:val="center"/>
            </w:pPr>
            <w:r>
              <w:rPr>
                <w:sz w:val="20"/>
              </w:rPr>
              <w:t xml:space="preserve">51559,8</w:t>
            </w:r>
          </w:p>
        </w:tc>
        <w:tc>
          <w:tcPr>
            <w:tcW w:w="1024" w:type="dxa"/>
          </w:tcPr>
          <w:p>
            <w:pPr>
              <w:pStyle w:val="0"/>
              <w:jc w:val="center"/>
            </w:pPr>
            <w:r>
              <w:rPr>
                <w:sz w:val="20"/>
              </w:rPr>
              <w:t xml:space="preserve">51559,8</w:t>
            </w:r>
          </w:p>
        </w:tc>
        <w:tc>
          <w:tcPr>
            <w:tcW w:w="1144" w:type="dxa"/>
          </w:tcPr>
          <w:p>
            <w:pPr>
              <w:pStyle w:val="0"/>
              <w:jc w:val="center"/>
            </w:pPr>
            <w:r>
              <w:rPr>
                <w:sz w:val="20"/>
              </w:rPr>
              <w:t xml:space="preserve">286034,0</w:t>
            </w:r>
          </w:p>
        </w:tc>
        <w:tc>
          <w:tcPr>
            <w:tcW w:w="1144" w:type="dxa"/>
            <w:tcBorders>
              <w:right w:val="nil"/>
            </w:tcBorders>
          </w:tcPr>
          <w:p>
            <w:pPr>
              <w:pStyle w:val="0"/>
              <w:jc w:val="center"/>
            </w:pPr>
            <w:r>
              <w:rPr>
                <w:sz w:val="20"/>
              </w:rPr>
              <w:t xml:space="preserve">338718,1</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867</w:t>
            </w:r>
          </w:p>
        </w:tc>
        <w:tc>
          <w:tcPr>
            <w:tcW w:w="737" w:type="dxa"/>
          </w:tcPr>
          <w:p>
            <w:pPr>
              <w:pStyle w:val="0"/>
              <w:jc w:val="center"/>
            </w:pPr>
            <w:r>
              <w:rPr>
                <w:sz w:val="20"/>
              </w:rPr>
              <w:t xml:space="preserve">0704</w:t>
            </w:r>
          </w:p>
        </w:tc>
        <w:tc>
          <w:tcPr>
            <w:tcW w:w="1414" w:type="dxa"/>
          </w:tcPr>
          <w:p>
            <w:pPr>
              <w:pStyle w:val="0"/>
              <w:jc w:val="center"/>
            </w:pPr>
            <w:r>
              <w:rPr>
                <w:sz w:val="20"/>
              </w:rPr>
              <w:t xml:space="preserve">Ц520140340</w:t>
            </w:r>
          </w:p>
        </w:tc>
        <w:tc>
          <w:tcPr>
            <w:tcW w:w="624" w:type="dxa"/>
          </w:tcPr>
          <w:p>
            <w:pPr>
              <w:pStyle w:val="0"/>
              <w:jc w:val="center"/>
            </w:pPr>
            <w:r>
              <w:rPr>
                <w:sz w:val="20"/>
              </w:rPr>
              <w:t xml:space="preserve">612</w:t>
            </w:r>
          </w:p>
        </w:tc>
        <w:tc>
          <w:tcPr>
            <w:vMerge w:val="continue"/>
          </w:tcPr>
          <w:p/>
        </w:tc>
        <w:tc>
          <w:tcPr>
            <w:tcW w:w="1024" w:type="dxa"/>
          </w:tcPr>
          <w:p>
            <w:pPr>
              <w:pStyle w:val="0"/>
              <w:jc w:val="center"/>
            </w:pPr>
            <w:r>
              <w:rPr>
                <w:sz w:val="20"/>
              </w:rPr>
              <w:t xml:space="preserve">12853,8</w:t>
            </w:r>
          </w:p>
        </w:tc>
        <w:tc>
          <w:tcPr>
            <w:tcW w:w="1024" w:type="dxa"/>
          </w:tcPr>
          <w:p>
            <w:pPr>
              <w:pStyle w:val="0"/>
              <w:jc w:val="center"/>
            </w:pPr>
            <w:r>
              <w:rPr>
                <w:sz w:val="20"/>
              </w:rPr>
              <w:t xml:space="preserve">5514,7</w:t>
            </w:r>
          </w:p>
        </w:tc>
        <w:tc>
          <w:tcPr>
            <w:tcW w:w="1024" w:type="dxa"/>
          </w:tcPr>
          <w:p>
            <w:pPr>
              <w:pStyle w:val="0"/>
              <w:jc w:val="center"/>
            </w:pPr>
            <w:r>
              <w:rPr>
                <w:sz w:val="20"/>
              </w:rPr>
              <w:t xml:space="preserve">1283,2</w:t>
            </w:r>
          </w:p>
        </w:tc>
        <w:tc>
          <w:tcPr>
            <w:tcW w:w="1024" w:type="dxa"/>
          </w:tcPr>
          <w:p>
            <w:pPr>
              <w:pStyle w:val="0"/>
              <w:jc w:val="center"/>
            </w:pPr>
            <w:r>
              <w:rPr>
                <w:sz w:val="20"/>
              </w:rPr>
              <w:t xml:space="preserve">2139,8</w:t>
            </w:r>
          </w:p>
        </w:tc>
        <w:tc>
          <w:tcPr>
            <w:tcW w:w="1144" w:type="dxa"/>
          </w:tcPr>
          <w:p>
            <w:pPr>
              <w:pStyle w:val="0"/>
              <w:jc w:val="center"/>
            </w:pPr>
            <w:r>
              <w:rPr>
                <w:sz w:val="20"/>
              </w:rPr>
              <w:t xml:space="preserve">2399,7</w:t>
            </w:r>
          </w:p>
        </w:tc>
        <w:tc>
          <w:tcPr>
            <w:tcW w:w="1024" w:type="dxa"/>
          </w:tcPr>
          <w:p>
            <w:pPr>
              <w:pStyle w:val="0"/>
              <w:jc w:val="center"/>
            </w:pPr>
            <w:r>
              <w:rPr>
                <w:sz w:val="20"/>
              </w:rPr>
              <w:t xml:space="preserve">1453,1</w:t>
            </w:r>
          </w:p>
        </w:tc>
        <w:tc>
          <w:tcPr>
            <w:tcW w:w="1024" w:type="dxa"/>
          </w:tcPr>
          <w:p>
            <w:pPr>
              <w:pStyle w:val="0"/>
              <w:jc w:val="center"/>
            </w:pPr>
            <w:r>
              <w:rPr>
                <w:sz w:val="20"/>
              </w:rPr>
              <w:t xml:space="preserve">1453,1</w:t>
            </w:r>
          </w:p>
        </w:tc>
        <w:tc>
          <w:tcPr>
            <w:tcW w:w="1144" w:type="dxa"/>
          </w:tcPr>
          <w:p>
            <w:pPr>
              <w:pStyle w:val="0"/>
              <w:jc w:val="center"/>
            </w:pPr>
            <w:r>
              <w:rPr>
                <w:sz w:val="20"/>
              </w:rPr>
              <w:t xml:space="preserve">8317,1</w:t>
            </w:r>
          </w:p>
        </w:tc>
        <w:tc>
          <w:tcPr>
            <w:tcW w:w="1144" w:type="dxa"/>
            <w:tcBorders>
              <w:right w:val="nil"/>
            </w:tcBorders>
          </w:tcPr>
          <w:p>
            <w:pPr>
              <w:pStyle w:val="0"/>
              <w:jc w:val="center"/>
            </w:pPr>
            <w:r>
              <w:rPr>
                <w:sz w:val="20"/>
              </w:rPr>
              <w:t xml:space="preserve">9849,0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867</w:t>
            </w:r>
          </w:p>
        </w:tc>
        <w:tc>
          <w:tcPr>
            <w:tcW w:w="737" w:type="dxa"/>
          </w:tcPr>
          <w:p>
            <w:pPr>
              <w:pStyle w:val="0"/>
              <w:jc w:val="center"/>
            </w:pPr>
            <w:r>
              <w:rPr>
                <w:sz w:val="20"/>
              </w:rPr>
              <w:t xml:space="preserve">1103</w:t>
            </w:r>
          </w:p>
        </w:tc>
        <w:tc>
          <w:tcPr>
            <w:tcW w:w="1414" w:type="dxa"/>
          </w:tcPr>
          <w:p>
            <w:pPr>
              <w:pStyle w:val="0"/>
              <w:jc w:val="center"/>
            </w:pPr>
            <w:r>
              <w:rPr>
                <w:sz w:val="20"/>
              </w:rPr>
              <w:t xml:space="preserve">Ц520140340</w:t>
            </w:r>
          </w:p>
        </w:tc>
        <w:tc>
          <w:tcPr>
            <w:tcW w:w="624" w:type="dxa"/>
          </w:tcPr>
          <w:p>
            <w:pPr>
              <w:pStyle w:val="0"/>
              <w:jc w:val="center"/>
            </w:pPr>
            <w:r>
              <w:rPr>
                <w:sz w:val="20"/>
              </w:rPr>
              <w:t xml:space="preserve">611</w:t>
            </w:r>
          </w:p>
        </w:tc>
        <w:tc>
          <w:tcPr>
            <w:vMerge w:val="continue"/>
          </w:tcPr>
          <w:p/>
        </w:tc>
        <w:tc>
          <w:tcPr>
            <w:tcW w:w="1024" w:type="dxa"/>
          </w:tcPr>
          <w:p>
            <w:pPr>
              <w:pStyle w:val="0"/>
              <w:jc w:val="center"/>
            </w:pPr>
            <w:r>
              <w:rPr>
                <w:sz w:val="20"/>
              </w:rPr>
              <w:t xml:space="preserve">179748,3</w:t>
            </w:r>
          </w:p>
        </w:tc>
        <w:tc>
          <w:tcPr>
            <w:tcW w:w="1024" w:type="dxa"/>
          </w:tcPr>
          <w:p>
            <w:pPr>
              <w:pStyle w:val="0"/>
              <w:jc w:val="center"/>
            </w:pPr>
            <w:r>
              <w:rPr>
                <w:sz w:val="20"/>
              </w:rPr>
              <w:t xml:space="preserve">194034,8</w:t>
            </w:r>
          </w:p>
        </w:tc>
        <w:tc>
          <w:tcPr>
            <w:tcW w:w="1024" w:type="dxa"/>
          </w:tcPr>
          <w:p>
            <w:pPr>
              <w:pStyle w:val="0"/>
              <w:jc w:val="center"/>
            </w:pPr>
            <w:r>
              <w:rPr>
                <w:sz w:val="20"/>
              </w:rPr>
              <w:t xml:space="preserve">206089,3</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1216669,4</w:t>
            </w:r>
          </w:p>
        </w:tc>
        <w:tc>
          <w:tcPr>
            <w:tcW w:w="1144" w:type="dxa"/>
            <w:tcBorders>
              <w:right w:val="nil"/>
            </w:tcBorders>
          </w:tcPr>
          <w:p>
            <w:pPr>
              <w:pStyle w:val="0"/>
              <w:jc w:val="center"/>
            </w:pPr>
            <w:r>
              <w:rPr>
                <w:sz w:val="20"/>
              </w:rPr>
              <w:t xml:space="preserve">1440779,9</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867</w:t>
            </w:r>
          </w:p>
        </w:tc>
        <w:tc>
          <w:tcPr>
            <w:tcW w:w="737" w:type="dxa"/>
          </w:tcPr>
          <w:p>
            <w:pPr>
              <w:pStyle w:val="0"/>
              <w:jc w:val="center"/>
            </w:pPr>
            <w:r>
              <w:rPr>
                <w:sz w:val="20"/>
              </w:rPr>
              <w:t xml:space="preserve">1103</w:t>
            </w:r>
          </w:p>
        </w:tc>
        <w:tc>
          <w:tcPr>
            <w:tcW w:w="1414" w:type="dxa"/>
          </w:tcPr>
          <w:p>
            <w:pPr>
              <w:pStyle w:val="0"/>
              <w:jc w:val="center"/>
            </w:pPr>
            <w:r>
              <w:rPr>
                <w:sz w:val="20"/>
              </w:rPr>
              <w:t xml:space="preserve">Ц520140340</w:t>
            </w:r>
          </w:p>
        </w:tc>
        <w:tc>
          <w:tcPr>
            <w:tcW w:w="624" w:type="dxa"/>
          </w:tcPr>
          <w:p>
            <w:pPr>
              <w:pStyle w:val="0"/>
              <w:jc w:val="center"/>
            </w:pPr>
            <w:r>
              <w:rPr>
                <w:sz w:val="20"/>
              </w:rPr>
              <w:t xml:space="preserve">612</w:t>
            </w:r>
          </w:p>
        </w:tc>
        <w:tc>
          <w:tcPr>
            <w:vMerge w:val="continue"/>
          </w:tcPr>
          <w:p/>
        </w:tc>
        <w:tc>
          <w:tcPr>
            <w:tcW w:w="1024" w:type="dxa"/>
          </w:tcPr>
          <w:p>
            <w:pPr>
              <w:pStyle w:val="0"/>
              <w:jc w:val="center"/>
            </w:pPr>
            <w:r>
              <w:rPr>
                <w:sz w:val="20"/>
              </w:rPr>
              <w:t xml:space="preserve">76139,2</w:t>
            </w:r>
          </w:p>
        </w:tc>
        <w:tc>
          <w:tcPr>
            <w:tcW w:w="1024" w:type="dxa"/>
          </w:tcPr>
          <w:p>
            <w:pPr>
              <w:pStyle w:val="0"/>
              <w:jc w:val="center"/>
            </w:pPr>
            <w:r>
              <w:rPr>
                <w:sz w:val="20"/>
              </w:rPr>
              <w:t xml:space="preserve">29064,2</w:t>
            </w:r>
          </w:p>
        </w:tc>
        <w:tc>
          <w:tcPr>
            <w:tcW w:w="1024" w:type="dxa"/>
          </w:tcPr>
          <w:p>
            <w:pPr>
              <w:pStyle w:val="0"/>
              <w:jc w:val="center"/>
            </w:pPr>
            <w:r>
              <w:rPr>
                <w:sz w:val="20"/>
              </w:rPr>
              <w:t xml:space="preserve">28945,6</w:t>
            </w:r>
          </w:p>
        </w:tc>
        <w:tc>
          <w:tcPr>
            <w:tcW w:w="1024" w:type="dxa"/>
          </w:tcPr>
          <w:p>
            <w:pPr>
              <w:pStyle w:val="0"/>
              <w:jc w:val="center"/>
            </w:pPr>
            <w:r>
              <w:rPr>
                <w:sz w:val="20"/>
              </w:rPr>
              <w:t xml:space="preserve">33378,9</w:t>
            </w:r>
          </w:p>
        </w:tc>
        <w:tc>
          <w:tcPr>
            <w:tcW w:w="1144" w:type="dxa"/>
          </w:tcPr>
          <w:p>
            <w:pPr>
              <w:pStyle w:val="0"/>
              <w:jc w:val="center"/>
            </w:pPr>
            <w:r>
              <w:rPr>
                <w:sz w:val="20"/>
              </w:rPr>
              <w:t xml:space="preserve">45128,1</w:t>
            </w:r>
          </w:p>
        </w:tc>
        <w:tc>
          <w:tcPr>
            <w:tcW w:w="1024" w:type="dxa"/>
          </w:tcPr>
          <w:p>
            <w:pPr>
              <w:pStyle w:val="0"/>
              <w:jc w:val="center"/>
            </w:pPr>
            <w:r>
              <w:rPr>
                <w:sz w:val="20"/>
              </w:rPr>
              <w:t xml:space="preserve">3458,4</w:t>
            </w:r>
          </w:p>
        </w:tc>
        <w:tc>
          <w:tcPr>
            <w:tcW w:w="1024" w:type="dxa"/>
          </w:tcPr>
          <w:p>
            <w:pPr>
              <w:pStyle w:val="0"/>
              <w:jc w:val="center"/>
            </w:pPr>
            <w:r>
              <w:rPr>
                <w:sz w:val="20"/>
              </w:rPr>
              <w:t xml:space="preserve">3458,4</w:t>
            </w:r>
          </w:p>
        </w:tc>
        <w:tc>
          <w:tcPr>
            <w:tcW w:w="1144" w:type="dxa"/>
          </w:tcPr>
          <w:p>
            <w:pPr>
              <w:pStyle w:val="0"/>
              <w:jc w:val="center"/>
            </w:pPr>
            <w:r>
              <w:rPr>
                <w:sz w:val="20"/>
              </w:rPr>
              <w:t xml:space="preserve">23335,8</w:t>
            </w:r>
          </w:p>
        </w:tc>
        <w:tc>
          <w:tcPr>
            <w:tcW w:w="1144" w:type="dxa"/>
            <w:tcBorders>
              <w:right w:val="nil"/>
            </w:tcBorders>
          </w:tcPr>
          <w:p>
            <w:pPr>
              <w:pStyle w:val="0"/>
              <w:jc w:val="center"/>
            </w:pPr>
            <w:r>
              <w:rPr>
                <w:sz w:val="20"/>
              </w:rPr>
              <w:t xml:space="preserve">27634,2</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867</w:t>
            </w:r>
          </w:p>
        </w:tc>
        <w:tc>
          <w:tcPr>
            <w:tcW w:w="737" w:type="dxa"/>
          </w:tcPr>
          <w:p>
            <w:pPr>
              <w:pStyle w:val="0"/>
              <w:jc w:val="center"/>
            </w:pPr>
            <w:r>
              <w:rPr>
                <w:sz w:val="20"/>
              </w:rPr>
              <w:t xml:space="preserve">1103</w:t>
            </w:r>
          </w:p>
        </w:tc>
        <w:tc>
          <w:tcPr>
            <w:tcW w:w="1414" w:type="dxa"/>
          </w:tcPr>
          <w:p>
            <w:pPr>
              <w:pStyle w:val="0"/>
              <w:jc w:val="center"/>
            </w:pPr>
            <w:r>
              <w:rPr>
                <w:sz w:val="20"/>
              </w:rPr>
              <w:t xml:space="preserve">Ц520140340</w:t>
            </w:r>
          </w:p>
        </w:tc>
        <w:tc>
          <w:tcPr>
            <w:tcW w:w="624" w:type="dxa"/>
          </w:tcPr>
          <w:p>
            <w:pPr>
              <w:pStyle w:val="0"/>
              <w:jc w:val="center"/>
            </w:pPr>
            <w:r>
              <w:rPr>
                <w:sz w:val="20"/>
              </w:rPr>
              <w:t xml:space="preserve">614</w:t>
            </w:r>
          </w:p>
        </w:tc>
        <w:tc>
          <w:tcPr>
            <w:vMerge w:val="continue"/>
          </w:tcP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225427,2</w:t>
            </w:r>
          </w:p>
        </w:tc>
        <w:tc>
          <w:tcPr>
            <w:tcW w:w="1144" w:type="dxa"/>
          </w:tcPr>
          <w:p>
            <w:pPr>
              <w:pStyle w:val="0"/>
              <w:jc w:val="center"/>
            </w:pPr>
            <w:r>
              <w:rPr>
                <w:sz w:val="20"/>
              </w:rPr>
              <w:t xml:space="preserve">265824,6</w:t>
            </w:r>
          </w:p>
        </w:tc>
        <w:tc>
          <w:tcPr>
            <w:tcW w:w="1024" w:type="dxa"/>
          </w:tcPr>
          <w:p>
            <w:pPr>
              <w:pStyle w:val="0"/>
              <w:jc w:val="center"/>
            </w:pPr>
            <w:r>
              <w:rPr>
                <w:sz w:val="20"/>
              </w:rPr>
              <w:t xml:space="preserve">115638,0</w:t>
            </w:r>
          </w:p>
        </w:tc>
        <w:tc>
          <w:tcPr>
            <w:tcW w:w="1024" w:type="dxa"/>
          </w:tcPr>
          <w:p>
            <w:pPr>
              <w:pStyle w:val="0"/>
              <w:jc w:val="center"/>
            </w:pPr>
            <w:r>
              <w:rPr>
                <w:sz w:val="20"/>
              </w:rPr>
              <w:t xml:space="preserve">248646,2</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867</w:t>
            </w:r>
          </w:p>
        </w:tc>
        <w:tc>
          <w:tcPr>
            <w:tcW w:w="737" w:type="dxa"/>
          </w:tcPr>
          <w:p>
            <w:pPr>
              <w:pStyle w:val="0"/>
              <w:jc w:val="center"/>
            </w:pPr>
            <w:r>
              <w:rPr>
                <w:sz w:val="20"/>
              </w:rPr>
              <w:t xml:space="preserve">1103</w:t>
            </w:r>
          </w:p>
        </w:tc>
        <w:tc>
          <w:tcPr>
            <w:tcW w:w="1414" w:type="dxa"/>
          </w:tcPr>
          <w:p>
            <w:pPr>
              <w:pStyle w:val="0"/>
              <w:jc w:val="center"/>
            </w:pPr>
            <w:r>
              <w:rPr>
                <w:sz w:val="20"/>
              </w:rPr>
              <w:t xml:space="preserve">Ц520140340</w:t>
            </w:r>
          </w:p>
        </w:tc>
        <w:tc>
          <w:tcPr>
            <w:tcW w:w="624" w:type="dxa"/>
          </w:tcPr>
          <w:p>
            <w:pPr>
              <w:pStyle w:val="0"/>
              <w:jc w:val="center"/>
            </w:pPr>
            <w:r>
              <w:rPr>
                <w:sz w:val="20"/>
              </w:rPr>
              <w:t xml:space="preserve">621</w:t>
            </w:r>
          </w:p>
        </w:tc>
        <w:tc>
          <w:tcPr>
            <w:vMerge w:val="continue"/>
          </w:tcPr>
          <w:p/>
        </w:tc>
        <w:tc>
          <w:tcPr>
            <w:tcW w:w="1024" w:type="dxa"/>
          </w:tcPr>
          <w:p>
            <w:pPr>
              <w:pStyle w:val="0"/>
              <w:jc w:val="center"/>
            </w:pPr>
            <w:r>
              <w:rPr>
                <w:sz w:val="20"/>
              </w:rPr>
              <w:t xml:space="preserve">127855,9</w:t>
            </w:r>
          </w:p>
        </w:tc>
        <w:tc>
          <w:tcPr>
            <w:tcW w:w="1024" w:type="dxa"/>
          </w:tcPr>
          <w:p>
            <w:pPr>
              <w:pStyle w:val="0"/>
              <w:jc w:val="center"/>
            </w:pPr>
            <w:r>
              <w:rPr>
                <w:sz w:val="20"/>
              </w:rPr>
              <w:t xml:space="preserve">142847,7</w:t>
            </w:r>
          </w:p>
        </w:tc>
        <w:tc>
          <w:tcPr>
            <w:tcW w:w="1024" w:type="dxa"/>
          </w:tcPr>
          <w:p>
            <w:pPr>
              <w:pStyle w:val="0"/>
              <w:jc w:val="center"/>
            </w:pPr>
            <w:r>
              <w:rPr>
                <w:sz w:val="20"/>
              </w:rPr>
              <w:t xml:space="preserve">131655,0</w:t>
            </w:r>
          </w:p>
        </w:tc>
        <w:tc>
          <w:tcPr>
            <w:tcW w:w="1024" w:type="dxa"/>
          </w:tcPr>
          <w:p>
            <w:pPr>
              <w:pStyle w:val="0"/>
              <w:jc w:val="center"/>
            </w:pPr>
            <w:r>
              <w:rPr>
                <w:sz w:val="20"/>
              </w:rPr>
              <w:t xml:space="preserve">106855,4</w:t>
            </w:r>
          </w:p>
        </w:tc>
        <w:tc>
          <w:tcPr>
            <w:tcW w:w="1144" w:type="dxa"/>
          </w:tcPr>
          <w:p>
            <w:pPr>
              <w:pStyle w:val="0"/>
              <w:jc w:val="center"/>
            </w:pPr>
            <w:r>
              <w:rPr>
                <w:sz w:val="20"/>
              </w:rPr>
              <w:t xml:space="preserve">98140,3</w:t>
            </w:r>
          </w:p>
        </w:tc>
        <w:tc>
          <w:tcPr>
            <w:tcW w:w="1024" w:type="dxa"/>
          </w:tcPr>
          <w:p>
            <w:pPr>
              <w:pStyle w:val="0"/>
              <w:jc w:val="center"/>
            </w:pPr>
            <w:r>
              <w:rPr>
                <w:sz w:val="20"/>
              </w:rPr>
              <w:t xml:space="preserve">99055,9</w:t>
            </w:r>
          </w:p>
        </w:tc>
        <w:tc>
          <w:tcPr>
            <w:tcW w:w="1024" w:type="dxa"/>
          </w:tcPr>
          <w:p>
            <w:pPr>
              <w:pStyle w:val="0"/>
              <w:jc w:val="center"/>
            </w:pPr>
            <w:r>
              <w:rPr>
                <w:sz w:val="20"/>
              </w:rPr>
              <w:t xml:space="preserve">99055,9</w:t>
            </w:r>
          </w:p>
        </w:tc>
        <w:tc>
          <w:tcPr>
            <w:tcW w:w="1144" w:type="dxa"/>
          </w:tcPr>
          <w:p>
            <w:pPr>
              <w:pStyle w:val="0"/>
              <w:jc w:val="center"/>
            </w:pPr>
            <w:r>
              <w:rPr>
                <w:sz w:val="20"/>
              </w:rPr>
              <w:t xml:space="preserve">822008,9</w:t>
            </w:r>
          </w:p>
        </w:tc>
        <w:tc>
          <w:tcPr>
            <w:tcW w:w="1144" w:type="dxa"/>
            <w:tcBorders>
              <w:right w:val="nil"/>
            </w:tcBorders>
          </w:tcPr>
          <w:p>
            <w:pPr>
              <w:pStyle w:val="0"/>
              <w:jc w:val="center"/>
            </w:pPr>
            <w:r>
              <w:rPr>
                <w:sz w:val="20"/>
              </w:rPr>
              <w:t xml:space="preserve">973413,4</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867</w:t>
            </w:r>
          </w:p>
        </w:tc>
        <w:tc>
          <w:tcPr>
            <w:tcW w:w="737" w:type="dxa"/>
          </w:tcPr>
          <w:p>
            <w:pPr>
              <w:pStyle w:val="0"/>
              <w:jc w:val="center"/>
            </w:pPr>
            <w:r>
              <w:rPr>
                <w:sz w:val="20"/>
              </w:rPr>
              <w:t xml:space="preserve">1103</w:t>
            </w:r>
          </w:p>
        </w:tc>
        <w:tc>
          <w:tcPr>
            <w:tcW w:w="1414" w:type="dxa"/>
          </w:tcPr>
          <w:p>
            <w:pPr>
              <w:pStyle w:val="0"/>
              <w:jc w:val="center"/>
            </w:pPr>
            <w:r>
              <w:rPr>
                <w:sz w:val="20"/>
              </w:rPr>
              <w:t xml:space="preserve">Ц520140340</w:t>
            </w:r>
          </w:p>
        </w:tc>
        <w:tc>
          <w:tcPr>
            <w:tcW w:w="624" w:type="dxa"/>
          </w:tcPr>
          <w:p>
            <w:pPr>
              <w:pStyle w:val="0"/>
              <w:jc w:val="center"/>
            </w:pPr>
            <w:r>
              <w:rPr>
                <w:sz w:val="20"/>
              </w:rPr>
              <w:t xml:space="preserve">622</w:t>
            </w:r>
          </w:p>
        </w:tc>
        <w:tc>
          <w:tcPr>
            <w:vMerge w:val="continue"/>
          </w:tcPr>
          <w:p/>
        </w:tc>
        <w:tc>
          <w:tcPr>
            <w:tcW w:w="1024" w:type="dxa"/>
          </w:tcPr>
          <w:p>
            <w:pPr>
              <w:pStyle w:val="0"/>
              <w:jc w:val="center"/>
            </w:pPr>
            <w:r>
              <w:rPr>
                <w:sz w:val="20"/>
              </w:rPr>
              <w:t xml:space="preserve">33161,3</w:t>
            </w:r>
          </w:p>
        </w:tc>
        <w:tc>
          <w:tcPr>
            <w:tcW w:w="1024" w:type="dxa"/>
          </w:tcPr>
          <w:p>
            <w:pPr>
              <w:pStyle w:val="0"/>
              <w:jc w:val="center"/>
            </w:pPr>
            <w:r>
              <w:rPr>
                <w:sz w:val="20"/>
              </w:rPr>
              <w:t xml:space="preserve">11179,8</w:t>
            </w:r>
          </w:p>
        </w:tc>
        <w:tc>
          <w:tcPr>
            <w:tcW w:w="1024" w:type="dxa"/>
          </w:tcPr>
          <w:p>
            <w:pPr>
              <w:pStyle w:val="0"/>
              <w:jc w:val="center"/>
            </w:pPr>
            <w:r>
              <w:rPr>
                <w:sz w:val="20"/>
              </w:rPr>
              <w:t xml:space="preserve">7837,8</w:t>
            </w:r>
          </w:p>
        </w:tc>
        <w:tc>
          <w:tcPr>
            <w:tcW w:w="1024" w:type="dxa"/>
          </w:tcPr>
          <w:p>
            <w:pPr>
              <w:pStyle w:val="0"/>
              <w:jc w:val="center"/>
            </w:pPr>
            <w:r>
              <w:rPr>
                <w:sz w:val="20"/>
              </w:rPr>
              <w:t xml:space="preserve">15505,9</w:t>
            </w:r>
          </w:p>
        </w:tc>
        <w:tc>
          <w:tcPr>
            <w:tcW w:w="1144" w:type="dxa"/>
          </w:tcPr>
          <w:p>
            <w:pPr>
              <w:pStyle w:val="0"/>
              <w:jc w:val="center"/>
            </w:pPr>
            <w:r>
              <w:rPr>
                <w:sz w:val="20"/>
              </w:rPr>
              <w:t xml:space="preserve">52373,9</w:t>
            </w:r>
          </w:p>
        </w:tc>
        <w:tc>
          <w:tcPr>
            <w:tcW w:w="1024" w:type="dxa"/>
          </w:tcPr>
          <w:p>
            <w:pPr>
              <w:pStyle w:val="0"/>
              <w:jc w:val="center"/>
            </w:pPr>
            <w:r>
              <w:rPr>
                <w:sz w:val="20"/>
              </w:rPr>
              <w:t xml:space="preserve">631,2</w:t>
            </w:r>
          </w:p>
        </w:tc>
        <w:tc>
          <w:tcPr>
            <w:tcW w:w="1024" w:type="dxa"/>
          </w:tcPr>
          <w:p>
            <w:pPr>
              <w:pStyle w:val="0"/>
              <w:jc w:val="center"/>
            </w:pPr>
            <w:r>
              <w:rPr>
                <w:sz w:val="20"/>
              </w:rPr>
              <w:t xml:space="preserve">631,2</w:t>
            </w:r>
          </w:p>
        </w:tc>
        <w:tc>
          <w:tcPr>
            <w:tcW w:w="1144" w:type="dxa"/>
          </w:tcPr>
          <w:p>
            <w:pPr>
              <w:pStyle w:val="0"/>
              <w:jc w:val="center"/>
            </w:pPr>
            <w:r>
              <w:rPr>
                <w:sz w:val="20"/>
              </w:rPr>
              <w:t xml:space="preserve">4242,9</w:t>
            </w:r>
          </w:p>
        </w:tc>
        <w:tc>
          <w:tcPr>
            <w:tcW w:w="1144" w:type="dxa"/>
            <w:tcBorders>
              <w:right w:val="nil"/>
            </w:tcBorders>
          </w:tcPr>
          <w:p>
            <w:pPr>
              <w:pStyle w:val="0"/>
              <w:jc w:val="center"/>
            </w:pPr>
            <w:r>
              <w:rPr>
                <w:sz w:val="20"/>
              </w:rPr>
              <w:t xml:space="preserve">5024,4</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867</w:t>
            </w:r>
          </w:p>
        </w:tc>
        <w:tc>
          <w:tcPr>
            <w:tcW w:w="737" w:type="dxa"/>
          </w:tcPr>
          <w:p>
            <w:pPr>
              <w:pStyle w:val="0"/>
              <w:jc w:val="center"/>
            </w:pPr>
            <w:r>
              <w:rPr>
                <w:sz w:val="20"/>
              </w:rPr>
              <w:t xml:space="preserve">1103</w:t>
            </w:r>
          </w:p>
        </w:tc>
        <w:tc>
          <w:tcPr>
            <w:tcW w:w="1414" w:type="dxa"/>
          </w:tcPr>
          <w:p>
            <w:pPr>
              <w:pStyle w:val="0"/>
              <w:jc w:val="center"/>
            </w:pPr>
            <w:r>
              <w:rPr>
                <w:sz w:val="20"/>
              </w:rPr>
              <w:t xml:space="preserve">Ц520140340</w:t>
            </w:r>
          </w:p>
        </w:tc>
        <w:tc>
          <w:tcPr>
            <w:tcW w:w="624" w:type="dxa"/>
          </w:tcPr>
          <w:p>
            <w:pPr>
              <w:pStyle w:val="0"/>
              <w:jc w:val="center"/>
            </w:pPr>
            <w:r>
              <w:rPr>
                <w:sz w:val="20"/>
              </w:rPr>
              <w:t xml:space="preserve">624</w:t>
            </w:r>
          </w:p>
        </w:tc>
        <w:tc>
          <w:tcPr>
            <w:vMerge w:val="continue"/>
          </w:tcP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42684,7</w:t>
            </w:r>
          </w:p>
        </w:tc>
        <w:tc>
          <w:tcPr>
            <w:tcW w:w="1144" w:type="dxa"/>
          </w:tcPr>
          <w:p>
            <w:pPr>
              <w:pStyle w:val="0"/>
              <w:jc w:val="center"/>
            </w:pPr>
            <w:r>
              <w:rPr>
                <w:sz w:val="20"/>
              </w:rPr>
              <w:t xml:space="preserve">54892,4</w:t>
            </w:r>
          </w:p>
        </w:tc>
        <w:tc>
          <w:tcPr>
            <w:tcW w:w="1024" w:type="dxa"/>
          </w:tcPr>
          <w:p>
            <w:pPr>
              <w:pStyle w:val="0"/>
              <w:jc w:val="center"/>
            </w:pPr>
            <w:r>
              <w:rPr>
                <w:sz w:val="20"/>
              </w:rPr>
              <w:t xml:space="preserve">50382,2</w:t>
            </w:r>
          </w:p>
        </w:tc>
        <w:tc>
          <w:tcPr>
            <w:tcW w:w="1024" w:type="dxa"/>
          </w:tcPr>
          <w:p>
            <w:pPr>
              <w:pStyle w:val="0"/>
              <w:jc w:val="center"/>
            </w:pPr>
            <w:r>
              <w:rPr>
                <w:sz w:val="20"/>
              </w:rPr>
              <w:t xml:space="preserve">50382,2</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867</w:t>
            </w:r>
          </w:p>
        </w:tc>
        <w:tc>
          <w:tcPr>
            <w:tcW w:w="737" w:type="dxa"/>
          </w:tcPr>
          <w:p>
            <w:pPr>
              <w:pStyle w:val="0"/>
              <w:jc w:val="center"/>
            </w:pPr>
            <w:r>
              <w:rPr>
                <w:sz w:val="20"/>
              </w:rPr>
              <w:t xml:space="preserve">1105</w:t>
            </w:r>
          </w:p>
        </w:tc>
        <w:tc>
          <w:tcPr>
            <w:tcW w:w="1414" w:type="dxa"/>
          </w:tcPr>
          <w:p>
            <w:pPr>
              <w:pStyle w:val="0"/>
              <w:jc w:val="center"/>
            </w:pPr>
            <w:r>
              <w:rPr>
                <w:sz w:val="20"/>
              </w:rPr>
              <w:t xml:space="preserve">Ц52011591С</w:t>
            </w:r>
          </w:p>
        </w:tc>
        <w:tc>
          <w:tcPr>
            <w:tcW w:w="624" w:type="dxa"/>
          </w:tcPr>
          <w:p>
            <w:pPr>
              <w:pStyle w:val="0"/>
              <w:jc w:val="center"/>
            </w:pPr>
            <w:r>
              <w:rPr>
                <w:sz w:val="20"/>
              </w:rPr>
              <w:t xml:space="preserve">612</w:t>
            </w:r>
          </w:p>
        </w:tc>
        <w:tc>
          <w:tcPr>
            <w:vMerge w:val="continue"/>
          </w:tcP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28,5</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867</w:t>
            </w:r>
          </w:p>
        </w:tc>
        <w:tc>
          <w:tcPr>
            <w:tcW w:w="737" w:type="dxa"/>
          </w:tcPr>
          <w:p>
            <w:pPr>
              <w:pStyle w:val="0"/>
              <w:jc w:val="center"/>
            </w:pPr>
            <w:r>
              <w:rPr>
                <w:sz w:val="20"/>
              </w:rPr>
              <w:t xml:space="preserve">1103</w:t>
            </w:r>
          </w:p>
        </w:tc>
        <w:tc>
          <w:tcPr>
            <w:tcW w:w="1414" w:type="dxa"/>
          </w:tcPr>
          <w:p>
            <w:pPr>
              <w:pStyle w:val="0"/>
              <w:jc w:val="center"/>
            </w:pPr>
            <w:r>
              <w:rPr>
                <w:sz w:val="20"/>
              </w:rPr>
              <w:t xml:space="preserve">Ц52011591С</w:t>
            </w:r>
          </w:p>
        </w:tc>
        <w:tc>
          <w:tcPr>
            <w:tcW w:w="624" w:type="dxa"/>
          </w:tcPr>
          <w:p>
            <w:pPr>
              <w:pStyle w:val="0"/>
              <w:jc w:val="center"/>
            </w:pPr>
            <w:r>
              <w:rPr>
                <w:sz w:val="20"/>
              </w:rPr>
              <w:t xml:space="preserve">612</w:t>
            </w:r>
          </w:p>
        </w:tc>
        <w:tc>
          <w:tcPr>
            <w:vMerge w:val="continue"/>
          </w:tcPr>
          <w:p/>
        </w:tc>
        <w:tc>
          <w:tcPr>
            <w:tcW w:w="1024" w:type="dxa"/>
          </w:tcPr>
          <w:p>
            <w:pPr>
              <w:pStyle w:val="0"/>
              <w:jc w:val="center"/>
            </w:pPr>
            <w:r>
              <w:rPr>
                <w:sz w:val="20"/>
              </w:rPr>
              <w:t xml:space="preserve">0,0</w:t>
            </w:r>
          </w:p>
        </w:tc>
        <w:tc>
          <w:tcPr>
            <w:tcW w:w="1024" w:type="dxa"/>
          </w:tcPr>
          <w:p>
            <w:pPr>
              <w:pStyle w:val="0"/>
              <w:jc w:val="center"/>
            </w:pPr>
            <w:r>
              <w:rPr>
                <w:sz w:val="20"/>
              </w:rPr>
              <w:t xml:space="preserve">669,8</w:t>
            </w:r>
          </w:p>
        </w:tc>
        <w:tc>
          <w:tcPr>
            <w:tcW w:w="1024" w:type="dxa"/>
          </w:tcPr>
          <w:p>
            <w:pPr>
              <w:pStyle w:val="0"/>
              <w:jc w:val="center"/>
            </w:pPr>
            <w:r>
              <w:rPr>
                <w:sz w:val="20"/>
              </w:rPr>
              <w:t xml:space="preserve">1857,8</w:t>
            </w:r>
          </w:p>
        </w:tc>
        <w:tc>
          <w:tcPr>
            <w:tcW w:w="1024" w:type="dxa"/>
          </w:tcPr>
          <w:p>
            <w:pPr>
              <w:pStyle w:val="0"/>
              <w:jc w:val="center"/>
            </w:pPr>
            <w:r>
              <w:rPr>
                <w:sz w:val="20"/>
              </w:rPr>
              <w:t xml:space="preserve">152,5</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867</w:t>
            </w:r>
          </w:p>
        </w:tc>
        <w:tc>
          <w:tcPr>
            <w:tcW w:w="737" w:type="dxa"/>
          </w:tcPr>
          <w:p>
            <w:pPr>
              <w:pStyle w:val="0"/>
              <w:jc w:val="center"/>
            </w:pPr>
            <w:r>
              <w:rPr>
                <w:sz w:val="20"/>
              </w:rPr>
              <w:t xml:space="preserve">1103</w:t>
            </w:r>
          </w:p>
        </w:tc>
        <w:tc>
          <w:tcPr>
            <w:tcW w:w="1414" w:type="dxa"/>
          </w:tcPr>
          <w:p>
            <w:pPr>
              <w:pStyle w:val="0"/>
              <w:jc w:val="center"/>
            </w:pPr>
            <w:r>
              <w:rPr>
                <w:sz w:val="20"/>
              </w:rPr>
              <w:t xml:space="preserve">Ц52011591С</w:t>
            </w:r>
          </w:p>
        </w:tc>
        <w:tc>
          <w:tcPr>
            <w:tcW w:w="624" w:type="dxa"/>
          </w:tcPr>
          <w:p>
            <w:pPr>
              <w:pStyle w:val="0"/>
              <w:jc w:val="center"/>
            </w:pPr>
            <w:r>
              <w:rPr>
                <w:sz w:val="20"/>
              </w:rPr>
              <w:t xml:space="preserve">622</w:t>
            </w:r>
          </w:p>
        </w:tc>
        <w:tc>
          <w:tcPr>
            <w:vMerge w:val="continue"/>
          </w:tcPr>
          <w:p/>
        </w:tc>
        <w:tc>
          <w:tcPr>
            <w:tcW w:w="1024" w:type="dxa"/>
          </w:tcPr>
          <w:p>
            <w:pPr>
              <w:pStyle w:val="0"/>
              <w:jc w:val="center"/>
            </w:pPr>
            <w:r>
              <w:rPr>
                <w:sz w:val="20"/>
              </w:rPr>
              <w:t xml:space="preserve">0,0</w:t>
            </w:r>
          </w:p>
        </w:tc>
        <w:tc>
          <w:tcPr>
            <w:tcW w:w="1024" w:type="dxa"/>
          </w:tcPr>
          <w:p>
            <w:pPr>
              <w:pStyle w:val="0"/>
              <w:jc w:val="center"/>
            </w:pPr>
            <w:r>
              <w:rPr>
                <w:sz w:val="20"/>
              </w:rPr>
              <w:t xml:space="preserve">985,9</w:t>
            </w:r>
          </w:p>
        </w:tc>
        <w:tc>
          <w:tcPr>
            <w:tcW w:w="1024" w:type="dxa"/>
          </w:tcPr>
          <w:p>
            <w:pPr>
              <w:pStyle w:val="0"/>
              <w:jc w:val="center"/>
            </w:pPr>
            <w:r>
              <w:rPr>
                <w:sz w:val="20"/>
              </w:rPr>
              <w:t xml:space="preserve">3610,4</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867</w:t>
            </w:r>
          </w:p>
        </w:tc>
        <w:tc>
          <w:tcPr>
            <w:tcW w:w="737" w:type="dxa"/>
          </w:tcPr>
          <w:p>
            <w:pPr>
              <w:pStyle w:val="0"/>
              <w:jc w:val="center"/>
            </w:pPr>
            <w:r>
              <w:rPr>
                <w:sz w:val="20"/>
              </w:rPr>
              <w:t xml:space="preserve">1103</w:t>
            </w:r>
          </w:p>
        </w:tc>
        <w:tc>
          <w:tcPr>
            <w:tcW w:w="1414" w:type="dxa"/>
          </w:tcPr>
          <w:p>
            <w:pPr>
              <w:pStyle w:val="0"/>
              <w:jc w:val="center"/>
            </w:pPr>
            <w:r>
              <w:rPr>
                <w:sz w:val="20"/>
              </w:rPr>
              <w:t xml:space="preserve">Ц52011595С</w:t>
            </w:r>
          </w:p>
        </w:tc>
        <w:tc>
          <w:tcPr>
            <w:tcW w:w="624" w:type="dxa"/>
          </w:tcPr>
          <w:p>
            <w:pPr>
              <w:pStyle w:val="0"/>
              <w:jc w:val="center"/>
            </w:pPr>
            <w:r>
              <w:rPr>
                <w:sz w:val="20"/>
              </w:rPr>
              <w:t xml:space="preserve">612</w:t>
            </w:r>
          </w:p>
        </w:tc>
        <w:tc>
          <w:tcPr>
            <w:vMerge w:val="continue"/>
          </w:tcPr>
          <w:p/>
        </w:tc>
        <w:tc>
          <w:tcPr>
            <w:tcW w:w="1024" w:type="dxa"/>
          </w:tcPr>
          <w:p>
            <w:pPr>
              <w:pStyle w:val="0"/>
              <w:jc w:val="center"/>
            </w:pPr>
            <w:r>
              <w:rPr>
                <w:sz w:val="20"/>
              </w:rPr>
              <w:t xml:space="preserve">0,0</w:t>
            </w:r>
          </w:p>
        </w:tc>
        <w:tc>
          <w:tcPr>
            <w:tcW w:w="1024" w:type="dxa"/>
          </w:tcPr>
          <w:p>
            <w:pPr>
              <w:pStyle w:val="0"/>
              <w:jc w:val="center"/>
            </w:pPr>
            <w:r>
              <w:rPr>
                <w:sz w:val="20"/>
              </w:rPr>
              <w:t xml:space="preserve">8483,9</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867</w:t>
            </w:r>
          </w:p>
        </w:tc>
        <w:tc>
          <w:tcPr>
            <w:tcW w:w="737" w:type="dxa"/>
          </w:tcPr>
          <w:p>
            <w:pPr>
              <w:pStyle w:val="0"/>
              <w:jc w:val="center"/>
            </w:pPr>
            <w:r>
              <w:rPr>
                <w:sz w:val="20"/>
              </w:rPr>
              <w:t xml:space="preserve">1103</w:t>
            </w:r>
          </w:p>
        </w:tc>
        <w:tc>
          <w:tcPr>
            <w:tcW w:w="1414" w:type="dxa"/>
          </w:tcPr>
          <w:p>
            <w:pPr>
              <w:pStyle w:val="0"/>
              <w:jc w:val="center"/>
            </w:pPr>
            <w:r>
              <w:rPr>
                <w:sz w:val="20"/>
              </w:rPr>
              <w:t xml:space="preserve">Ц52011595С</w:t>
            </w:r>
          </w:p>
        </w:tc>
        <w:tc>
          <w:tcPr>
            <w:tcW w:w="624" w:type="dxa"/>
          </w:tcPr>
          <w:p>
            <w:pPr>
              <w:pStyle w:val="0"/>
              <w:jc w:val="center"/>
            </w:pPr>
            <w:r>
              <w:rPr>
                <w:sz w:val="20"/>
              </w:rPr>
              <w:t xml:space="preserve">622</w:t>
            </w:r>
          </w:p>
        </w:tc>
        <w:tc>
          <w:tcPr>
            <w:vMerge w:val="continue"/>
          </w:tcPr>
          <w:p/>
        </w:tc>
        <w:tc>
          <w:tcPr>
            <w:tcW w:w="1024" w:type="dxa"/>
          </w:tcPr>
          <w:p>
            <w:pPr>
              <w:pStyle w:val="0"/>
              <w:jc w:val="center"/>
            </w:pPr>
            <w:r>
              <w:rPr>
                <w:sz w:val="20"/>
              </w:rPr>
              <w:t xml:space="preserve">0,0</w:t>
            </w:r>
          </w:p>
        </w:tc>
        <w:tc>
          <w:tcPr>
            <w:tcW w:w="1024" w:type="dxa"/>
          </w:tcPr>
          <w:p>
            <w:pPr>
              <w:pStyle w:val="0"/>
              <w:jc w:val="center"/>
            </w:pPr>
            <w:r>
              <w:rPr>
                <w:sz w:val="20"/>
              </w:rPr>
              <w:t xml:space="preserve">15884,0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123737,3</w:t>
            </w:r>
          </w:p>
        </w:tc>
        <w:tc>
          <w:tcPr>
            <w:tcW w:w="1024" w:type="dxa"/>
          </w:tcPr>
          <w:p>
            <w:pPr>
              <w:pStyle w:val="0"/>
              <w:jc w:val="center"/>
            </w:pPr>
            <w:r>
              <w:rPr>
                <w:sz w:val="20"/>
              </w:rPr>
              <w:t xml:space="preserve">135361,1</w:t>
            </w:r>
          </w:p>
        </w:tc>
        <w:tc>
          <w:tcPr>
            <w:tcW w:w="1024" w:type="dxa"/>
          </w:tcPr>
          <w:p>
            <w:pPr>
              <w:pStyle w:val="0"/>
              <w:jc w:val="center"/>
            </w:pPr>
            <w:r>
              <w:rPr>
                <w:sz w:val="20"/>
              </w:rPr>
              <w:t xml:space="preserve">136715,1</w:t>
            </w:r>
          </w:p>
        </w:tc>
        <w:tc>
          <w:tcPr>
            <w:tcW w:w="1024" w:type="dxa"/>
          </w:tcPr>
          <w:p>
            <w:pPr>
              <w:pStyle w:val="0"/>
              <w:jc w:val="center"/>
            </w:pPr>
            <w:r>
              <w:rPr>
                <w:sz w:val="20"/>
              </w:rPr>
              <w:t xml:space="preserve">136715,1</w:t>
            </w:r>
          </w:p>
        </w:tc>
        <w:tc>
          <w:tcPr>
            <w:tcW w:w="1144" w:type="dxa"/>
          </w:tcPr>
          <w:p>
            <w:pPr>
              <w:pStyle w:val="0"/>
              <w:jc w:val="center"/>
            </w:pPr>
            <w:r>
              <w:rPr>
                <w:sz w:val="20"/>
              </w:rPr>
              <w:t xml:space="preserve">136715,1</w:t>
            </w:r>
          </w:p>
        </w:tc>
        <w:tc>
          <w:tcPr>
            <w:tcW w:w="1024" w:type="dxa"/>
          </w:tcPr>
          <w:p>
            <w:pPr>
              <w:pStyle w:val="0"/>
              <w:jc w:val="center"/>
            </w:pPr>
            <w:r>
              <w:rPr>
                <w:sz w:val="20"/>
              </w:rPr>
              <w:t xml:space="preserve">136715,1</w:t>
            </w:r>
          </w:p>
        </w:tc>
        <w:tc>
          <w:tcPr>
            <w:tcW w:w="1024" w:type="dxa"/>
          </w:tcPr>
          <w:p>
            <w:pPr>
              <w:pStyle w:val="0"/>
              <w:jc w:val="center"/>
            </w:pPr>
            <w:r>
              <w:rPr>
                <w:sz w:val="20"/>
              </w:rPr>
              <w:t xml:space="preserve">136715,1</w:t>
            </w:r>
          </w:p>
        </w:tc>
        <w:tc>
          <w:tcPr>
            <w:tcW w:w="1144" w:type="dxa"/>
          </w:tcPr>
          <w:p>
            <w:pPr>
              <w:pStyle w:val="0"/>
              <w:jc w:val="center"/>
            </w:pPr>
            <w:r>
              <w:rPr>
                <w:sz w:val="20"/>
              </w:rPr>
              <w:t xml:space="preserve">683575,5</w:t>
            </w:r>
          </w:p>
        </w:tc>
        <w:tc>
          <w:tcPr>
            <w:tcW w:w="1144" w:type="dxa"/>
            <w:tcBorders>
              <w:right w:val="nil"/>
            </w:tcBorders>
          </w:tcPr>
          <w:p>
            <w:pPr>
              <w:pStyle w:val="0"/>
              <w:jc w:val="center"/>
            </w:pPr>
            <w:r>
              <w:rPr>
                <w:sz w:val="20"/>
              </w:rPr>
              <w:t xml:space="preserve">683575,5</w:t>
            </w:r>
          </w:p>
        </w:tc>
      </w:tr>
      <w:tr>
        <w:tc>
          <w:tcPr>
            <w:tcW w:w="851" w:type="dxa"/>
            <w:tcBorders>
              <w:left w:val="nil"/>
            </w:tcBorders>
            <w:vMerge w:val="restart"/>
          </w:tcPr>
          <w:p>
            <w:pPr>
              <w:pStyle w:val="0"/>
              <w:jc w:val="both"/>
            </w:pPr>
            <w:r>
              <w:rPr>
                <w:sz w:val="20"/>
              </w:rPr>
              <w:t xml:space="preserve">Целевые показатели (индикаторы) подпрограммы, увязанные с основным мероприятием 1</w:t>
            </w:r>
          </w:p>
        </w:tc>
        <w:tc>
          <w:tcPr>
            <w:gridSpan w:val="7"/>
            <w:tcW w:w="8270" w:type="dxa"/>
          </w:tcPr>
          <w:p>
            <w:pPr>
              <w:pStyle w:val="0"/>
              <w:jc w:val="both"/>
            </w:pPr>
            <w:r>
              <w:rPr>
                <w:sz w:val="20"/>
              </w:rPr>
              <w:t xml:space="preserve">Количество штатных работников физической культуры и спорта, человек</w:t>
            </w:r>
          </w:p>
        </w:tc>
        <w:tc>
          <w:tcPr>
            <w:tcW w:w="1077" w:type="dxa"/>
          </w:tcPr>
          <w:p>
            <w:pPr>
              <w:pStyle w:val="0"/>
              <w:jc w:val="center"/>
            </w:pPr>
            <w:r>
              <w:rPr>
                <w:sz w:val="20"/>
              </w:rPr>
              <w:t xml:space="preserve">x</w:t>
            </w:r>
          </w:p>
        </w:tc>
        <w:tc>
          <w:tcPr>
            <w:tcW w:w="1024" w:type="dxa"/>
          </w:tcPr>
          <w:p>
            <w:pPr>
              <w:pStyle w:val="0"/>
              <w:jc w:val="center"/>
            </w:pPr>
            <w:r>
              <w:rPr>
                <w:sz w:val="20"/>
              </w:rPr>
              <w:t xml:space="preserve">-</w:t>
            </w:r>
          </w:p>
        </w:tc>
        <w:tc>
          <w:tcPr>
            <w:tcW w:w="1024" w:type="dxa"/>
          </w:tcPr>
          <w:p>
            <w:pPr>
              <w:pStyle w:val="0"/>
              <w:jc w:val="center"/>
            </w:pPr>
            <w:r>
              <w:rPr>
                <w:sz w:val="20"/>
              </w:rPr>
              <w:t xml:space="preserve">-</w:t>
            </w:r>
          </w:p>
        </w:tc>
        <w:tc>
          <w:tcPr>
            <w:tcW w:w="1024" w:type="dxa"/>
          </w:tcPr>
          <w:p>
            <w:pPr>
              <w:pStyle w:val="0"/>
              <w:jc w:val="center"/>
            </w:pPr>
            <w:r>
              <w:rPr>
                <w:sz w:val="20"/>
              </w:rPr>
              <w:t xml:space="preserve">-</w:t>
            </w:r>
          </w:p>
        </w:tc>
        <w:tc>
          <w:tcPr>
            <w:tcW w:w="1024" w:type="dxa"/>
          </w:tcPr>
          <w:p>
            <w:pPr>
              <w:pStyle w:val="0"/>
              <w:jc w:val="center"/>
            </w:pPr>
            <w:r>
              <w:rPr>
                <w:sz w:val="20"/>
              </w:rPr>
              <w:t xml:space="preserve">-</w:t>
            </w:r>
          </w:p>
        </w:tc>
        <w:tc>
          <w:tcPr>
            <w:tcW w:w="1144" w:type="dxa"/>
          </w:tcPr>
          <w:p>
            <w:pPr>
              <w:pStyle w:val="0"/>
              <w:jc w:val="center"/>
            </w:pPr>
            <w:r>
              <w:rPr>
                <w:sz w:val="20"/>
              </w:rPr>
              <w:t xml:space="preserve">2600</w:t>
            </w:r>
          </w:p>
        </w:tc>
        <w:tc>
          <w:tcPr>
            <w:tcW w:w="1024" w:type="dxa"/>
          </w:tcPr>
          <w:p>
            <w:pPr>
              <w:pStyle w:val="0"/>
              <w:jc w:val="center"/>
            </w:pPr>
            <w:r>
              <w:rPr>
                <w:sz w:val="20"/>
              </w:rPr>
              <w:t xml:space="preserve">2740</w:t>
            </w:r>
          </w:p>
        </w:tc>
        <w:tc>
          <w:tcPr>
            <w:tcW w:w="1024" w:type="dxa"/>
          </w:tcPr>
          <w:p>
            <w:pPr>
              <w:pStyle w:val="0"/>
              <w:jc w:val="center"/>
            </w:pPr>
            <w:r>
              <w:rPr>
                <w:sz w:val="20"/>
              </w:rPr>
              <w:t xml:space="preserve">2890</w:t>
            </w:r>
          </w:p>
        </w:tc>
        <w:tc>
          <w:tcPr>
            <w:tcW w:w="1144" w:type="dxa"/>
          </w:tcPr>
          <w:p>
            <w:pPr>
              <w:pStyle w:val="0"/>
              <w:jc w:val="center"/>
            </w:pPr>
            <w:r>
              <w:rPr>
                <w:sz w:val="20"/>
              </w:rPr>
              <w:t xml:space="preserve">3048 </w:t>
            </w:r>
            <w:hyperlink w:history="0" w:anchor="P11900" w:tooltip="&lt;**&gt; Приводятся значения целевых показателей (индикаторов) в 2030 и 2035 годах соответственно.">
              <w:r>
                <w:rPr>
                  <w:sz w:val="20"/>
                  <w:color w:val="0000ff"/>
                </w:rPr>
                <w:t xml:space="preserve">&lt;**&gt;</w:t>
              </w:r>
            </w:hyperlink>
          </w:p>
        </w:tc>
        <w:tc>
          <w:tcPr>
            <w:tcW w:w="1144" w:type="dxa"/>
            <w:tcBorders>
              <w:right w:val="nil"/>
            </w:tcBorders>
          </w:tcPr>
          <w:p>
            <w:pPr>
              <w:pStyle w:val="0"/>
              <w:jc w:val="center"/>
            </w:pPr>
            <w:r>
              <w:rPr>
                <w:sz w:val="20"/>
              </w:rPr>
              <w:t xml:space="preserve">3215 </w:t>
            </w:r>
            <w:hyperlink w:history="0" w:anchor="P11900" w:tooltip="&lt;**&gt; Приводятся значения целевых показателей (индикаторов) в 2030 и 2035 годах соответственно.">
              <w:r>
                <w:rPr>
                  <w:sz w:val="20"/>
                  <w:color w:val="0000ff"/>
                </w:rPr>
                <w:t xml:space="preserve">&lt;**&gt;</w:t>
              </w:r>
            </w:hyperlink>
          </w:p>
        </w:tc>
      </w:tr>
      <w:tr>
        <w:tc>
          <w:tcPr>
            <w:tcBorders>
              <w:left w:val="nil"/>
            </w:tcBorders>
            <w:vMerge w:val="continue"/>
          </w:tcPr>
          <w:p/>
        </w:tc>
        <w:tc>
          <w:tcPr>
            <w:gridSpan w:val="7"/>
            <w:tcW w:w="8270" w:type="dxa"/>
          </w:tcPr>
          <w:p>
            <w:pPr>
              <w:pStyle w:val="0"/>
              <w:jc w:val="both"/>
            </w:pPr>
            <w:r>
              <w:rPr>
                <w:sz w:val="20"/>
              </w:rPr>
              <w:t xml:space="preserve">Доля субъектов физической культуры и спорта в Российской Федерации (юридических лиц), интегрированных в единую цифровую среду, в общем количестве таких субъектов, процентов</w:t>
            </w:r>
          </w:p>
        </w:tc>
        <w:tc>
          <w:tcPr>
            <w:tcW w:w="1077" w:type="dxa"/>
          </w:tcPr>
          <w:p>
            <w:pPr>
              <w:pStyle w:val="0"/>
            </w:pPr>
            <w:r>
              <w:rPr>
                <w:sz w:val="20"/>
              </w:rPr>
            </w:r>
          </w:p>
        </w:tc>
        <w:tc>
          <w:tcPr>
            <w:tcW w:w="1024" w:type="dxa"/>
          </w:tcPr>
          <w:p>
            <w:pPr>
              <w:pStyle w:val="0"/>
              <w:jc w:val="center"/>
            </w:pPr>
            <w:r>
              <w:rPr>
                <w:sz w:val="20"/>
              </w:rPr>
              <w:t xml:space="preserve">-</w:t>
            </w:r>
          </w:p>
        </w:tc>
        <w:tc>
          <w:tcPr>
            <w:tcW w:w="1024" w:type="dxa"/>
          </w:tcPr>
          <w:p>
            <w:pPr>
              <w:pStyle w:val="0"/>
              <w:jc w:val="center"/>
            </w:pPr>
            <w:r>
              <w:rPr>
                <w:sz w:val="20"/>
              </w:rPr>
              <w:t xml:space="preserve">-</w:t>
            </w:r>
          </w:p>
        </w:tc>
        <w:tc>
          <w:tcPr>
            <w:tcW w:w="1024" w:type="dxa"/>
          </w:tcPr>
          <w:p>
            <w:pPr>
              <w:pStyle w:val="0"/>
              <w:jc w:val="center"/>
            </w:pPr>
            <w:r>
              <w:rPr>
                <w:sz w:val="20"/>
              </w:rPr>
              <w:t xml:space="preserve">-</w:t>
            </w:r>
          </w:p>
        </w:tc>
        <w:tc>
          <w:tcPr>
            <w:tcW w:w="1024" w:type="dxa"/>
          </w:tcPr>
          <w:p>
            <w:pPr>
              <w:pStyle w:val="0"/>
              <w:jc w:val="center"/>
            </w:pPr>
            <w:r>
              <w:rPr>
                <w:sz w:val="20"/>
              </w:rPr>
              <w:t xml:space="preserve">-</w:t>
            </w:r>
          </w:p>
        </w:tc>
        <w:tc>
          <w:tcPr>
            <w:tcW w:w="1144" w:type="dxa"/>
          </w:tcPr>
          <w:p>
            <w:pPr>
              <w:pStyle w:val="0"/>
              <w:jc w:val="center"/>
            </w:pPr>
            <w:r>
              <w:rPr>
                <w:sz w:val="20"/>
              </w:rPr>
              <w:t xml:space="preserve">40,0</w:t>
            </w:r>
          </w:p>
        </w:tc>
        <w:tc>
          <w:tcPr>
            <w:tcW w:w="1024" w:type="dxa"/>
          </w:tcPr>
          <w:p>
            <w:pPr>
              <w:pStyle w:val="0"/>
              <w:jc w:val="center"/>
            </w:pPr>
            <w:r>
              <w:rPr>
                <w:sz w:val="20"/>
              </w:rPr>
              <w:t xml:space="preserve">50,0</w:t>
            </w:r>
          </w:p>
        </w:tc>
        <w:tc>
          <w:tcPr>
            <w:tcW w:w="1024" w:type="dxa"/>
          </w:tcPr>
          <w:p>
            <w:pPr>
              <w:pStyle w:val="0"/>
              <w:jc w:val="center"/>
            </w:pPr>
            <w:r>
              <w:rPr>
                <w:sz w:val="20"/>
              </w:rPr>
              <w:t xml:space="preserve">60,0</w:t>
            </w:r>
          </w:p>
        </w:tc>
        <w:tc>
          <w:tcPr>
            <w:tcW w:w="1144" w:type="dxa"/>
          </w:tcPr>
          <w:p>
            <w:pPr>
              <w:pStyle w:val="0"/>
              <w:jc w:val="center"/>
            </w:pPr>
            <w:r>
              <w:rPr>
                <w:sz w:val="20"/>
              </w:rPr>
              <w:t xml:space="preserve">100,0 </w:t>
            </w:r>
            <w:hyperlink w:history="0" w:anchor="P11900" w:tooltip="&lt;**&gt; Приводятся значения целевых показателей (индикаторов) в 2030 и 2035 годах соответственно.">
              <w:r>
                <w:rPr>
                  <w:sz w:val="20"/>
                  <w:color w:val="0000ff"/>
                </w:rPr>
                <w:t xml:space="preserve">&lt;**&gt;</w:t>
              </w:r>
            </w:hyperlink>
          </w:p>
        </w:tc>
        <w:tc>
          <w:tcPr>
            <w:tcW w:w="1144" w:type="dxa"/>
            <w:tcBorders>
              <w:right w:val="nil"/>
            </w:tcBorders>
          </w:tcPr>
          <w:p>
            <w:pPr>
              <w:pStyle w:val="0"/>
              <w:jc w:val="center"/>
            </w:pPr>
            <w:r>
              <w:rPr>
                <w:sz w:val="20"/>
              </w:rPr>
              <w:t xml:space="preserve">100,0 </w:t>
            </w:r>
            <w:hyperlink w:history="0" w:anchor="P11900" w:tooltip="&lt;**&gt; Приводятся значения целевых показателей (индикаторов) в 2030 и 2035 годах соответственно.">
              <w:r>
                <w:rPr>
                  <w:sz w:val="20"/>
                  <w:color w:val="0000ff"/>
                </w:rPr>
                <w:t xml:space="preserve">&lt;**&gt;</w:t>
              </w:r>
            </w:hyperlink>
          </w:p>
        </w:tc>
      </w:tr>
      <w:tr>
        <w:tc>
          <w:tcPr>
            <w:tcBorders>
              <w:left w:val="nil"/>
            </w:tcBorders>
            <w:vMerge w:val="continue"/>
          </w:tcPr>
          <w:p/>
        </w:tc>
        <w:tc>
          <w:tcPr>
            <w:gridSpan w:val="7"/>
            <w:tcW w:w="8270" w:type="dxa"/>
          </w:tcPr>
          <w:p>
            <w:pPr>
              <w:pStyle w:val="0"/>
              <w:jc w:val="both"/>
            </w:pPr>
            <w:r>
              <w:rPr>
                <w:sz w:val="20"/>
              </w:rPr>
              <w:t xml:space="preserve">Доля граждан, занимающихся в спортивных организациях, в общей численности детей и молодежи в возрасте 6 - 15 лет, процентов</w:t>
            </w:r>
          </w:p>
        </w:tc>
        <w:tc>
          <w:tcPr>
            <w:tcW w:w="1077" w:type="dxa"/>
          </w:tcPr>
          <w:p>
            <w:pPr>
              <w:pStyle w:val="0"/>
            </w:pPr>
            <w:r>
              <w:rPr>
                <w:sz w:val="20"/>
              </w:rPr>
            </w:r>
          </w:p>
        </w:tc>
        <w:tc>
          <w:tcPr>
            <w:tcW w:w="1024" w:type="dxa"/>
          </w:tcPr>
          <w:p>
            <w:pPr>
              <w:pStyle w:val="0"/>
              <w:jc w:val="center"/>
            </w:pPr>
            <w:r>
              <w:rPr>
                <w:sz w:val="20"/>
              </w:rPr>
              <w:t xml:space="preserve">45,0</w:t>
            </w:r>
          </w:p>
        </w:tc>
        <w:tc>
          <w:tcPr>
            <w:tcW w:w="1024" w:type="dxa"/>
          </w:tcPr>
          <w:p>
            <w:pPr>
              <w:pStyle w:val="0"/>
              <w:jc w:val="center"/>
            </w:pPr>
            <w:r>
              <w:rPr>
                <w:sz w:val="20"/>
              </w:rPr>
              <w:t xml:space="preserve">50,0</w:t>
            </w:r>
          </w:p>
        </w:tc>
        <w:tc>
          <w:tcPr>
            <w:tcW w:w="1024" w:type="dxa"/>
          </w:tcPr>
          <w:p>
            <w:pPr>
              <w:pStyle w:val="0"/>
              <w:jc w:val="center"/>
            </w:pPr>
            <w:r>
              <w:rPr>
                <w:sz w:val="20"/>
              </w:rPr>
              <w:t xml:space="preserve">51,0</w:t>
            </w:r>
          </w:p>
        </w:tc>
        <w:tc>
          <w:tcPr>
            <w:tcW w:w="1024" w:type="dxa"/>
          </w:tcPr>
          <w:p>
            <w:pPr>
              <w:pStyle w:val="0"/>
              <w:jc w:val="center"/>
            </w:pPr>
            <w:r>
              <w:rPr>
                <w:sz w:val="20"/>
              </w:rPr>
              <w:t xml:space="preserve">51,5</w:t>
            </w:r>
          </w:p>
        </w:tc>
        <w:tc>
          <w:tcPr>
            <w:tcW w:w="1144" w:type="dxa"/>
          </w:tcPr>
          <w:p>
            <w:pPr>
              <w:pStyle w:val="0"/>
              <w:jc w:val="center"/>
            </w:pPr>
            <w:r>
              <w:rPr>
                <w:sz w:val="20"/>
              </w:rPr>
              <w:t xml:space="preserve">-</w:t>
            </w:r>
          </w:p>
        </w:tc>
        <w:tc>
          <w:tcPr>
            <w:tcW w:w="1024" w:type="dxa"/>
          </w:tcPr>
          <w:p>
            <w:pPr>
              <w:pStyle w:val="0"/>
              <w:jc w:val="center"/>
            </w:pPr>
            <w:r>
              <w:rPr>
                <w:sz w:val="20"/>
              </w:rPr>
              <w:t xml:space="preserve">-</w:t>
            </w:r>
          </w:p>
        </w:tc>
        <w:tc>
          <w:tcPr>
            <w:tcW w:w="102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Borders>
              <w:right w:val="nil"/>
            </w:tcBorders>
          </w:tcPr>
          <w:p>
            <w:pPr>
              <w:pStyle w:val="0"/>
              <w:jc w:val="center"/>
            </w:pPr>
            <w:r>
              <w:rPr>
                <w:sz w:val="20"/>
              </w:rPr>
              <w:t xml:space="preserve">-</w:t>
            </w:r>
          </w:p>
        </w:tc>
      </w:tr>
      <w:tr>
        <w:tc>
          <w:tcPr>
            <w:tcBorders>
              <w:left w:val="nil"/>
            </w:tcBorders>
            <w:vMerge w:val="continue"/>
          </w:tcPr>
          <w:p/>
        </w:tc>
        <w:tc>
          <w:tcPr>
            <w:gridSpan w:val="7"/>
            <w:tcW w:w="8270" w:type="dxa"/>
          </w:tcPr>
          <w:p>
            <w:pPr>
              <w:pStyle w:val="0"/>
              <w:jc w:val="both"/>
            </w:pPr>
            <w:r>
              <w:rPr>
                <w:sz w:val="20"/>
              </w:rPr>
              <w:t xml:space="preserve">Доля спортсменов-разрядников в общем количестве лиц, занимающихся в системе спортивных школ олимпийского резерва и училищ олимпийского резерва, процентов</w:t>
            </w:r>
          </w:p>
        </w:tc>
        <w:tc>
          <w:tcPr>
            <w:tcW w:w="1077" w:type="dxa"/>
          </w:tcPr>
          <w:p>
            <w:pPr>
              <w:pStyle w:val="0"/>
              <w:jc w:val="center"/>
            </w:pPr>
            <w:r>
              <w:rPr>
                <w:sz w:val="20"/>
              </w:rPr>
              <w:t xml:space="preserve">x</w:t>
            </w:r>
          </w:p>
        </w:tc>
        <w:tc>
          <w:tcPr>
            <w:tcW w:w="1024" w:type="dxa"/>
          </w:tcPr>
          <w:p>
            <w:pPr>
              <w:pStyle w:val="0"/>
              <w:jc w:val="center"/>
            </w:pPr>
            <w:r>
              <w:rPr>
                <w:sz w:val="20"/>
              </w:rPr>
              <w:t xml:space="preserve">49,0</w:t>
            </w:r>
          </w:p>
        </w:tc>
        <w:tc>
          <w:tcPr>
            <w:tcW w:w="1024" w:type="dxa"/>
          </w:tcPr>
          <w:p>
            <w:pPr>
              <w:pStyle w:val="0"/>
              <w:jc w:val="center"/>
            </w:pPr>
            <w:r>
              <w:rPr>
                <w:sz w:val="20"/>
              </w:rPr>
              <w:t xml:space="preserve">50,0</w:t>
            </w:r>
          </w:p>
        </w:tc>
        <w:tc>
          <w:tcPr>
            <w:tcW w:w="1024" w:type="dxa"/>
          </w:tcPr>
          <w:p>
            <w:pPr>
              <w:pStyle w:val="0"/>
              <w:jc w:val="center"/>
            </w:pPr>
            <w:r>
              <w:rPr>
                <w:sz w:val="20"/>
              </w:rPr>
              <w:t xml:space="preserve">50,5</w:t>
            </w:r>
          </w:p>
        </w:tc>
        <w:tc>
          <w:tcPr>
            <w:tcW w:w="1024" w:type="dxa"/>
          </w:tcPr>
          <w:p>
            <w:pPr>
              <w:pStyle w:val="0"/>
              <w:jc w:val="center"/>
            </w:pPr>
            <w:r>
              <w:rPr>
                <w:sz w:val="20"/>
              </w:rPr>
              <w:t xml:space="preserve">51,0</w:t>
            </w:r>
          </w:p>
        </w:tc>
        <w:tc>
          <w:tcPr>
            <w:tcW w:w="1144" w:type="dxa"/>
          </w:tcPr>
          <w:p>
            <w:pPr>
              <w:pStyle w:val="0"/>
              <w:jc w:val="center"/>
            </w:pPr>
            <w:r>
              <w:rPr>
                <w:sz w:val="20"/>
              </w:rPr>
              <w:t xml:space="preserve">-</w:t>
            </w:r>
          </w:p>
        </w:tc>
        <w:tc>
          <w:tcPr>
            <w:tcW w:w="1024" w:type="dxa"/>
          </w:tcPr>
          <w:p>
            <w:pPr>
              <w:pStyle w:val="0"/>
              <w:jc w:val="center"/>
            </w:pPr>
            <w:r>
              <w:rPr>
                <w:sz w:val="20"/>
              </w:rPr>
              <w:t xml:space="preserve">-</w:t>
            </w:r>
          </w:p>
        </w:tc>
        <w:tc>
          <w:tcPr>
            <w:tcW w:w="102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Borders>
              <w:right w:val="nil"/>
            </w:tcBorders>
          </w:tcPr>
          <w:p>
            <w:pPr>
              <w:pStyle w:val="0"/>
              <w:jc w:val="center"/>
            </w:pPr>
            <w:r>
              <w:rPr>
                <w:sz w:val="20"/>
              </w:rPr>
              <w:t xml:space="preserve">-</w:t>
            </w:r>
          </w:p>
        </w:tc>
      </w:tr>
      <w:tr>
        <w:tc>
          <w:tcPr>
            <w:tcW w:w="851" w:type="dxa"/>
            <w:tcBorders>
              <w:left w:val="nil"/>
            </w:tcBorders>
            <w:vMerge w:val="restart"/>
          </w:tcPr>
          <w:p>
            <w:pPr>
              <w:pStyle w:val="0"/>
              <w:jc w:val="both"/>
            </w:pPr>
            <w:r>
              <w:rPr>
                <w:sz w:val="20"/>
              </w:rPr>
              <w:t xml:space="preserve">Основное мероприятие 2</w:t>
            </w:r>
          </w:p>
        </w:tc>
        <w:tc>
          <w:tcPr>
            <w:tcW w:w="1701" w:type="dxa"/>
            <w:vMerge w:val="restart"/>
          </w:tcPr>
          <w:p>
            <w:pPr>
              <w:pStyle w:val="0"/>
              <w:jc w:val="both"/>
            </w:pPr>
            <w:r>
              <w:rPr>
                <w:sz w:val="20"/>
              </w:rPr>
              <w:t xml:space="preserve">Организация учебно-тренировочных мероприятий для членов спортивных сборных команд Чувашской Республики</w:t>
            </w:r>
          </w:p>
        </w:tc>
        <w:tc>
          <w:tcPr>
            <w:tcW w:w="1786" w:type="dxa"/>
            <w:vMerge w:val="restart"/>
          </w:tcPr>
          <w:p>
            <w:pPr>
              <w:pStyle w:val="0"/>
              <w:jc w:val="both"/>
            </w:pPr>
            <w:r>
              <w:rPr>
                <w:sz w:val="20"/>
              </w:rPr>
              <w:t xml:space="preserve">создание условий для успешного выступления спортсменов Чувашской Республики на всероссийских и международных спортивных соревнованиях; создание условий для подготовки и совершенствования спортсменов и тренеров с учетом непрерывности процессов обучения и спортивной подготовки</w:t>
            </w:r>
          </w:p>
        </w:tc>
        <w:tc>
          <w:tcPr>
            <w:tcW w:w="1328" w:type="dxa"/>
            <w:vMerge w:val="restart"/>
          </w:tcPr>
          <w:p>
            <w:pPr>
              <w:pStyle w:val="0"/>
              <w:jc w:val="both"/>
            </w:pPr>
            <w:r>
              <w:rPr>
                <w:sz w:val="20"/>
              </w:rPr>
              <w:t xml:space="preserve">ответственный исполнитель - Минспорт Чувашии, соисполнители - АУ Чувашской Республики "ФОЦ "Росинка", АУ Чувашской Республики "ФОЦ "Белые камни"</w:t>
            </w: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142940,2</w:t>
            </w:r>
          </w:p>
        </w:tc>
        <w:tc>
          <w:tcPr>
            <w:tcW w:w="1024" w:type="dxa"/>
          </w:tcPr>
          <w:p>
            <w:pPr>
              <w:pStyle w:val="0"/>
              <w:jc w:val="center"/>
            </w:pPr>
            <w:r>
              <w:rPr>
                <w:sz w:val="20"/>
              </w:rPr>
              <w:t xml:space="preserve">95342,9</w:t>
            </w:r>
          </w:p>
        </w:tc>
        <w:tc>
          <w:tcPr>
            <w:tcW w:w="1024" w:type="dxa"/>
          </w:tcPr>
          <w:p>
            <w:pPr>
              <w:pStyle w:val="0"/>
              <w:jc w:val="center"/>
            </w:pPr>
            <w:r>
              <w:rPr>
                <w:sz w:val="20"/>
              </w:rPr>
              <w:t xml:space="preserve">102933,7</w:t>
            </w:r>
          </w:p>
        </w:tc>
        <w:tc>
          <w:tcPr>
            <w:tcW w:w="1024" w:type="dxa"/>
          </w:tcPr>
          <w:p>
            <w:pPr>
              <w:pStyle w:val="0"/>
              <w:jc w:val="center"/>
            </w:pPr>
            <w:r>
              <w:rPr>
                <w:sz w:val="20"/>
              </w:rPr>
              <w:t xml:space="preserve">233188,1</w:t>
            </w:r>
          </w:p>
        </w:tc>
        <w:tc>
          <w:tcPr>
            <w:tcW w:w="1144" w:type="dxa"/>
          </w:tcPr>
          <w:p>
            <w:pPr>
              <w:pStyle w:val="0"/>
              <w:jc w:val="center"/>
            </w:pPr>
            <w:r>
              <w:rPr>
                <w:sz w:val="20"/>
              </w:rPr>
              <w:t xml:space="preserve">204108,1</w:t>
            </w:r>
          </w:p>
        </w:tc>
        <w:tc>
          <w:tcPr>
            <w:tcW w:w="1024" w:type="dxa"/>
          </w:tcPr>
          <w:p>
            <w:pPr>
              <w:pStyle w:val="0"/>
              <w:jc w:val="center"/>
            </w:pPr>
            <w:r>
              <w:rPr>
                <w:sz w:val="20"/>
              </w:rPr>
              <w:t xml:space="preserve">94070,9</w:t>
            </w:r>
          </w:p>
        </w:tc>
        <w:tc>
          <w:tcPr>
            <w:tcW w:w="1024" w:type="dxa"/>
          </w:tcPr>
          <w:p>
            <w:pPr>
              <w:pStyle w:val="0"/>
              <w:jc w:val="center"/>
            </w:pPr>
            <w:r>
              <w:rPr>
                <w:sz w:val="20"/>
              </w:rPr>
              <w:t xml:space="preserve">94070,9</w:t>
            </w:r>
          </w:p>
        </w:tc>
        <w:tc>
          <w:tcPr>
            <w:tcW w:w="1144" w:type="dxa"/>
          </w:tcPr>
          <w:p>
            <w:pPr>
              <w:pStyle w:val="0"/>
              <w:jc w:val="center"/>
            </w:pPr>
            <w:r>
              <w:rPr>
                <w:sz w:val="20"/>
              </w:rPr>
              <w:t xml:space="preserve">484257,0</w:t>
            </w:r>
          </w:p>
        </w:tc>
        <w:tc>
          <w:tcPr>
            <w:tcW w:w="1144" w:type="dxa"/>
            <w:tcBorders>
              <w:right w:val="nil"/>
            </w:tcBorders>
          </w:tcPr>
          <w:p>
            <w:pPr>
              <w:pStyle w:val="0"/>
              <w:jc w:val="center"/>
            </w:pPr>
            <w:r>
              <w:rPr>
                <w:sz w:val="20"/>
              </w:rPr>
              <w:t xml:space="preserve">520036,8</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867</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vMerge w:val="restart"/>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87940,2</w:t>
            </w:r>
          </w:p>
        </w:tc>
        <w:tc>
          <w:tcPr>
            <w:tcW w:w="1024" w:type="dxa"/>
          </w:tcPr>
          <w:p>
            <w:pPr>
              <w:pStyle w:val="0"/>
              <w:jc w:val="center"/>
            </w:pPr>
            <w:r>
              <w:rPr>
                <w:sz w:val="20"/>
              </w:rPr>
              <w:t xml:space="preserve">38342,9</w:t>
            </w:r>
          </w:p>
        </w:tc>
        <w:tc>
          <w:tcPr>
            <w:tcW w:w="1024" w:type="dxa"/>
          </w:tcPr>
          <w:p>
            <w:pPr>
              <w:pStyle w:val="0"/>
              <w:jc w:val="center"/>
            </w:pPr>
            <w:r>
              <w:rPr>
                <w:sz w:val="20"/>
              </w:rPr>
              <w:t xml:space="preserve">44933,7</w:t>
            </w:r>
          </w:p>
        </w:tc>
        <w:tc>
          <w:tcPr>
            <w:tcW w:w="1024" w:type="dxa"/>
          </w:tcPr>
          <w:p>
            <w:pPr>
              <w:pStyle w:val="0"/>
              <w:jc w:val="center"/>
            </w:pPr>
            <w:r>
              <w:rPr>
                <w:sz w:val="20"/>
              </w:rPr>
              <w:t xml:space="preserve">175188,1</w:t>
            </w:r>
          </w:p>
        </w:tc>
        <w:tc>
          <w:tcPr>
            <w:tcW w:w="1144" w:type="dxa"/>
          </w:tcPr>
          <w:p>
            <w:pPr>
              <w:pStyle w:val="0"/>
              <w:jc w:val="center"/>
            </w:pPr>
            <w:r>
              <w:rPr>
                <w:sz w:val="20"/>
              </w:rPr>
              <w:t xml:space="preserve">146108,1</w:t>
            </w:r>
          </w:p>
        </w:tc>
        <w:tc>
          <w:tcPr>
            <w:tcW w:w="1024" w:type="dxa"/>
          </w:tcPr>
          <w:p>
            <w:pPr>
              <w:pStyle w:val="0"/>
              <w:jc w:val="center"/>
            </w:pPr>
            <w:r>
              <w:rPr>
                <w:sz w:val="20"/>
              </w:rPr>
              <w:t xml:space="preserve">36070,9</w:t>
            </w:r>
          </w:p>
        </w:tc>
        <w:tc>
          <w:tcPr>
            <w:tcW w:w="1024" w:type="dxa"/>
          </w:tcPr>
          <w:p>
            <w:pPr>
              <w:pStyle w:val="0"/>
              <w:jc w:val="center"/>
            </w:pPr>
            <w:r>
              <w:rPr>
                <w:sz w:val="20"/>
              </w:rPr>
              <w:t xml:space="preserve">36070,9</w:t>
            </w:r>
          </w:p>
        </w:tc>
        <w:tc>
          <w:tcPr>
            <w:tcW w:w="1144" w:type="dxa"/>
          </w:tcPr>
          <w:p>
            <w:pPr>
              <w:pStyle w:val="0"/>
              <w:jc w:val="center"/>
            </w:pPr>
            <w:r>
              <w:rPr>
                <w:sz w:val="20"/>
              </w:rPr>
              <w:t xml:space="preserve">194257,0</w:t>
            </w:r>
          </w:p>
        </w:tc>
        <w:tc>
          <w:tcPr>
            <w:tcW w:w="1144" w:type="dxa"/>
            <w:tcBorders>
              <w:right w:val="nil"/>
            </w:tcBorders>
          </w:tcPr>
          <w:p>
            <w:pPr>
              <w:pStyle w:val="0"/>
              <w:jc w:val="center"/>
            </w:pPr>
            <w:r>
              <w:rPr>
                <w:sz w:val="20"/>
              </w:rPr>
              <w:t xml:space="preserve">230036,8</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867</w:t>
            </w:r>
          </w:p>
        </w:tc>
        <w:tc>
          <w:tcPr>
            <w:tcW w:w="737" w:type="dxa"/>
          </w:tcPr>
          <w:p>
            <w:pPr>
              <w:pStyle w:val="0"/>
              <w:jc w:val="center"/>
            </w:pPr>
            <w:r>
              <w:rPr>
                <w:sz w:val="20"/>
              </w:rPr>
              <w:t xml:space="preserve">1103</w:t>
            </w:r>
          </w:p>
        </w:tc>
        <w:tc>
          <w:tcPr>
            <w:tcW w:w="1414" w:type="dxa"/>
          </w:tcPr>
          <w:p>
            <w:pPr>
              <w:pStyle w:val="0"/>
              <w:jc w:val="center"/>
            </w:pPr>
            <w:r>
              <w:rPr>
                <w:sz w:val="20"/>
              </w:rPr>
              <w:t xml:space="preserve">Ц520240360</w:t>
            </w:r>
          </w:p>
        </w:tc>
        <w:tc>
          <w:tcPr>
            <w:tcW w:w="624" w:type="dxa"/>
          </w:tcPr>
          <w:p>
            <w:pPr>
              <w:pStyle w:val="0"/>
              <w:jc w:val="center"/>
            </w:pPr>
            <w:r>
              <w:rPr>
                <w:sz w:val="20"/>
              </w:rPr>
              <w:t xml:space="preserve">621</w:t>
            </w:r>
          </w:p>
        </w:tc>
        <w:tc>
          <w:tcPr>
            <w:vMerge w:val="continue"/>
          </w:tcPr>
          <w:p/>
        </w:tc>
        <w:tc>
          <w:tcPr>
            <w:tcW w:w="1024" w:type="dxa"/>
          </w:tcPr>
          <w:p>
            <w:pPr>
              <w:pStyle w:val="0"/>
              <w:jc w:val="center"/>
            </w:pPr>
            <w:r>
              <w:rPr>
                <w:sz w:val="20"/>
              </w:rPr>
              <w:t xml:space="preserve">24911,8</w:t>
            </w:r>
          </w:p>
        </w:tc>
        <w:tc>
          <w:tcPr>
            <w:tcW w:w="1024" w:type="dxa"/>
          </w:tcPr>
          <w:p>
            <w:pPr>
              <w:pStyle w:val="0"/>
              <w:jc w:val="center"/>
            </w:pPr>
            <w:r>
              <w:rPr>
                <w:sz w:val="20"/>
              </w:rPr>
              <w:t xml:space="preserve">25921,8</w:t>
            </w:r>
          </w:p>
        </w:tc>
        <w:tc>
          <w:tcPr>
            <w:tcW w:w="1024" w:type="dxa"/>
          </w:tcPr>
          <w:p>
            <w:pPr>
              <w:pStyle w:val="0"/>
              <w:jc w:val="center"/>
            </w:pPr>
            <w:r>
              <w:rPr>
                <w:sz w:val="20"/>
              </w:rPr>
              <w:t xml:space="preserve">26379,3</w:t>
            </w:r>
          </w:p>
        </w:tc>
        <w:tc>
          <w:tcPr>
            <w:tcW w:w="1024" w:type="dxa"/>
          </w:tcPr>
          <w:p>
            <w:pPr>
              <w:pStyle w:val="0"/>
              <w:jc w:val="center"/>
            </w:pPr>
            <w:r>
              <w:rPr>
                <w:sz w:val="20"/>
              </w:rPr>
              <w:t xml:space="preserve">33579,1</w:t>
            </w:r>
          </w:p>
        </w:tc>
        <w:tc>
          <w:tcPr>
            <w:tcW w:w="1144" w:type="dxa"/>
          </w:tcPr>
          <w:p>
            <w:pPr>
              <w:pStyle w:val="0"/>
              <w:jc w:val="center"/>
            </w:pPr>
            <w:r>
              <w:rPr>
                <w:sz w:val="20"/>
              </w:rPr>
              <w:t xml:space="preserve">32313,1</w:t>
            </w:r>
          </w:p>
        </w:tc>
        <w:tc>
          <w:tcPr>
            <w:tcW w:w="1024" w:type="dxa"/>
          </w:tcPr>
          <w:p>
            <w:pPr>
              <w:pStyle w:val="0"/>
              <w:jc w:val="center"/>
            </w:pPr>
            <w:r>
              <w:rPr>
                <w:sz w:val="20"/>
              </w:rPr>
              <w:t xml:space="preserve">32532,6</w:t>
            </w:r>
          </w:p>
        </w:tc>
        <w:tc>
          <w:tcPr>
            <w:tcW w:w="1024" w:type="dxa"/>
          </w:tcPr>
          <w:p>
            <w:pPr>
              <w:pStyle w:val="0"/>
              <w:jc w:val="center"/>
            </w:pPr>
            <w:r>
              <w:rPr>
                <w:sz w:val="20"/>
              </w:rPr>
              <w:t xml:space="preserve">32532,6</w:t>
            </w:r>
          </w:p>
        </w:tc>
        <w:tc>
          <w:tcPr>
            <w:tcW w:w="1144" w:type="dxa"/>
          </w:tcPr>
          <w:p>
            <w:pPr>
              <w:pStyle w:val="0"/>
              <w:jc w:val="center"/>
            </w:pPr>
            <w:r>
              <w:rPr>
                <w:sz w:val="20"/>
              </w:rPr>
              <w:t xml:space="preserve">172394,7</w:t>
            </w:r>
          </w:p>
        </w:tc>
        <w:tc>
          <w:tcPr>
            <w:tcW w:w="1144" w:type="dxa"/>
            <w:tcBorders>
              <w:right w:val="nil"/>
            </w:tcBorders>
          </w:tcPr>
          <w:p>
            <w:pPr>
              <w:pStyle w:val="0"/>
              <w:jc w:val="center"/>
            </w:pPr>
            <w:r>
              <w:rPr>
                <w:sz w:val="20"/>
              </w:rPr>
              <w:t xml:space="preserve">204147,8</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867</w:t>
            </w:r>
          </w:p>
        </w:tc>
        <w:tc>
          <w:tcPr>
            <w:tcW w:w="737" w:type="dxa"/>
          </w:tcPr>
          <w:p>
            <w:pPr>
              <w:pStyle w:val="0"/>
              <w:jc w:val="center"/>
            </w:pPr>
            <w:r>
              <w:rPr>
                <w:sz w:val="20"/>
              </w:rPr>
              <w:t xml:space="preserve">1103</w:t>
            </w:r>
          </w:p>
        </w:tc>
        <w:tc>
          <w:tcPr>
            <w:tcW w:w="1414" w:type="dxa"/>
          </w:tcPr>
          <w:p>
            <w:pPr>
              <w:pStyle w:val="0"/>
              <w:jc w:val="center"/>
            </w:pPr>
            <w:r>
              <w:rPr>
                <w:sz w:val="20"/>
              </w:rPr>
              <w:t xml:space="preserve">Ц520240360</w:t>
            </w:r>
          </w:p>
        </w:tc>
        <w:tc>
          <w:tcPr>
            <w:tcW w:w="624" w:type="dxa"/>
          </w:tcPr>
          <w:p>
            <w:pPr>
              <w:pStyle w:val="0"/>
              <w:jc w:val="center"/>
            </w:pPr>
            <w:r>
              <w:rPr>
                <w:sz w:val="20"/>
              </w:rPr>
              <w:t xml:space="preserve">622</w:t>
            </w:r>
          </w:p>
        </w:tc>
        <w:tc>
          <w:tcPr>
            <w:vMerge w:val="continue"/>
          </w:tcPr>
          <w:p/>
        </w:tc>
        <w:tc>
          <w:tcPr>
            <w:tcW w:w="1024" w:type="dxa"/>
          </w:tcPr>
          <w:p>
            <w:pPr>
              <w:pStyle w:val="0"/>
              <w:jc w:val="center"/>
            </w:pPr>
            <w:r>
              <w:rPr>
                <w:sz w:val="20"/>
              </w:rPr>
              <w:t xml:space="preserve">5188,4</w:t>
            </w:r>
          </w:p>
        </w:tc>
        <w:tc>
          <w:tcPr>
            <w:tcW w:w="1024" w:type="dxa"/>
          </w:tcPr>
          <w:p>
            <w:pPr>
              <w:pStyle w:val="0"/>
              <w:jc w:val="center"/>
            </w:pPr>
            <w:r>
              <w:rPr>
                <w:sz w:val="20"/>
              </w:rPr>
              <w:t xml:space="preserve">3296,3</w:t>
            </w:r>
          </w:p>
        </w:tc>
        <w:tc>
          <w:tcPr>
            <w:tcW w:w="1024" w:type="dxa"/>
          </w:tcPr>
          <w:p>
            <w:pPr>
              <w:pStyle w:val="0"/>
              <w:jc w:val="center"/>
            </w:pPr>
            <w:r>
              <w:rPr>
                <w:sz w:val="20"/>
              </w:rPr>
              <w:t xml:space="preserve">12305,7</w:t>
            </w:r>
          </w:p>
        </w:tc>
        <w:tc>
          <w:tcPr>
            <w:tcW w:w="1024" w:type="dxa"/>
          </w:tcPr>
          <w:p>
            <w:pPr>
              <w:pStyle w:val="0"/>
              <w:jc w:val="center"/>
            </w:pPr>
            <w:r>
              <w:rPr>
                <w:sz w:val="20"/>
              </w:rPr>
              <w:t xml:space="preserve">135876,5</w:t>
            </w:r>
          </w:p>
        </w:tc>
        <w:tc>
          <w:tcPr>
            <w:tcW w:w="1144" w:type="dxa"/>
          </w:tcPr>
          <w:p>
            <w:pPr>
              <w:pStyle w:val="0"/>
              <w:jc w:val="center"/>
            </w:pPr>
            <w:r>
              <w:rPr>
                <w:sz w:val="20"/>
              </w:rPr>
              <w:t xml:space="preserve">110256,7</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867</w:t>
            </w:r>
          </w:p>
        </w:tc>
        <w:tc>
          <w:tcPr>
            <w:tcW w:w="737" w:type="dxa"/>
          </w:tcPr>
          <w:p>
            <w:pPr>
              <w:pStyle w:val="0"/>
              <w:jc w:val="center"/>
            </w:pPr>
            <w:r>
              <w:rPr>
                <w:sz w:val="20"/>
              </w:rPr>
              <w:t xml:space="preserve">1103</w:t>
            </w:r>
          </w:p>
        </w:tc>
        <w:tc>
          <w:tcPr>
            <w:tcW w:w="1414" w:type="dxa"/>
          </w:tcPr>
          <w:p>
            <w:pPr>
              <w:pStyle w:val="0"/>
              <w:jc w:val="center"/>
            </w:pPr>
            <w:r>
              <w:rPr>
                <w:sz w:val="20"/>
              </w:rPr>
              <w:t xml:space="preserve">Ц520211410</w:t>
            </w:r>
          </w:p>
        </w:tc>
        <w:tc>
          <w:tcPr>
            <w:tcW w:w="624" w:type="dxa"/>
          </w:tcPr>
          <w:p>
            <w:pPr>
              <w:pStyle w:val="0"/>
              <w:jc w:val="center"/>
            </w:pPr>
            <w:r>
              <w:rPr>
                <w:sz w:val="20"/>
              </w:rPr>
              <w:t xml:space="preserve">622</w:t>
            </w:r>
          </w:p>
        </w:tc>
        <w:tc>
          <w:tcPr>
            <w:vMerge w:val="continue"/>
          </w:tcPr>
          <w:p/>
        </w:tc>
        <w:tc>
          <w:tcPr>
            <w:tcW w:w="1024" w:type="dxa"/>
          </w:tcPr>
          <w:p>
            <w:pPr>
              <w:pStyle w:val="0"/>
              <w:jc w:val="center"/>
            </w:pPr>
            <w:r>
              <w:rPr>
                <w:sz w:val="20"/>
              </w:rPr>
              <w:t xml:space="preserve">57840,0</w:t>
            </w:r>
          </w:p>
        </w:tc>
        <w:tc>
          <w:tcPr>
            <w:tcW w:w="1024" w:type="dxa"/>
          </w:tcPr>
          <w:p>
            <w:pPr>
              <w:pStyle w:val="0"/>
              <w:jc w:val="center"/>
            </w:pPr>
            <w:r>
              <w:rPr>
                <w:sz w:val="20"/>
              </w:rPr>
              <w:t xml:space="preserve">3240,0</w:t>
            </w:r>
          </w:p>
        </w:tc>
        <w:tc>
          <w:tcPr>
            <w:tcW w:w="1024" w:type="dxa"/>
          </w:tcPr>
          <w:p>
            <w:pPr>
              <w:pStyle w:val="0"/>
              <w:jc w:val="center"/>
            </w:pPr>
            <w:r>
              <w:rPr>
                <w:sz w:val="20"/>
              </w:rPr>
              <w:t xml:space="preserve">3361,6</w:t>
            </w:r>
          </w:p>
        </w:tc>
        <w:tc>
          <w:tcPr>
            <w:tcW w:w="1024" w:type="dxa"/>
          </w:tcPr>
          <w:p>
            <w:pPr>
              <w:pStyle w:val="0"/>
              <w:jc w:val="center"/>
            </w:pPr>
            <w:r>
              <w:rPr>
                <w:sz w:val="20"/>
              </w:rPr>
              <w:t xml:space="preserve">3352,6</w:t>
            </w:r>
          </w:p>
        </w:tc>
        <w:tc>
          <w:tcPr>
            <w:tcW w:w="1144" w:type="dxa"/>
          </w:tcPr>
          <w:p>
            <w:pPr>
              <w:pStyle w:val="0"/>
              <w:jc w:val="center"/>
            </w:pPr>
            <w:r>
              <w:rPr>
                <w:sz w:val="20"/>
              </w:rPr>
              <w:t xml:space="preserve">3538,3</w:t>
            </w:r>
          </w:p>
        </w:tc>
        <w:tc>
          <w:tcPr>
            <w:tcW w:w="1024" w:type="dxa"/>
          </w:tcPr>
          <w:p>
            <w:pPr>
              <w:pStyle w:val="0"/>
              <w:jc w:val="center"/>
            </w:pPr>
            <w:r>
              <w:rPr>
                <w:sz w:val="20"/>
              </w:rPr>
              <w:t xml:space="preserve">3538,3</w:t>
            </w:r>
          </w:p>
        </w:tc>
        <w:tc>
          <w:tcPr>
            <w:tcW w:w="1024" w:type="dxa"/>
          </w:tcPr>
          <w:p>
            <w:pPr>
              <w:pStyle w:val="0"/>
              <w:jc w:val="center"/>
            </w:pPr>
            <w:r>
              <w:rPr>
                <w:sz w:val="20"/>
              </w:rPr>
              <w:t xml:space="preserve">3538,3</w:t>
            </w:r>
          </w:p>
        </w:tc>
        <w:tc>
          <w:tcPr>
            <w:tcW w:w="1144" w:type="dxa"/>
          </w:tcPr>
          <w:p>
            <w:pPr>
              <w:pStyle w:val="0"/>
              <w:jc w:val="center"/>
            </w:pPr>
            <w:r>
              <w:rPr>
                <w:sz w:val="20"/>
              </w:rPr>
              <w:t xml:space="preserve">21862,3</w:t>
            </w:r>
          </w:p>
        </w:tc>
        <w:tc>
          <w:tcPr>
            <w:tcW w:w="1144" w:type="dxa"/>
            <w:tcBorders>
              <w:right w:val="nil"/>
            </w:tcBorders>
          </w:tcPr>
          <w:p>
            <w:pPr>
              <w:pStyle w:val="0"/>
              <w:jc w:val="center"/>
            </w:pPr>
            <w:r>
              <w:rPr>
                <w:sz w:val="20"/>
              </w:rPr>
              <w:t xml:space="preserve">25889,0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867</w:t>
            </w:r>
          </w:p>
        </w:tc>
        <w:tc>
          <w:tcPr>
            <w:tcW w:w="737" w:type="dxa"/>
          </w:tcPr>
          <w:p>
            <w:pPr>
              <w:pStyle w:val="0"/>
              <w:jc w:val="center"/>
            </w:pPr>
            <w:r>
              <w:rPr>
                <w:sz w:val="20"/>
              </w:rPr>
              <w:t xml:space="preserve">1103</w:t>
            </w:r>
          </w:p>
        </w:tc>
        <w:tc>
          <w:tcPr>
            <w:tcW w:w="1414" w:type="dxa"/>
          </w:tcPr>
          <w:p>
            <w:pPr>
              <w:pStyle w:val="0"/>
              <w:jc w:val="center"/>
            </w:pPr>
            <w:r>
              <w:rPr>
                <w:sz w:val="20"/>
              </w:rPr>
              <w:t xml:space="preserve">Ц52021591С</w:t>
            </w:r>
          </w:p>
        </w:tc>
        <w:tc>
          <w:tcPr>
            <w:tcW w:w="624" w:type="dxa"/>
          </w:tcPr>
          <w:p>
            <w:pPr>
              <w:pStyle w:val="0"/>
              <w:jc w:val="center"/>
            </w:pPr>
            <w:r>
              <w:rPr>
                <w:sz w:val="20"/>
              </w:rPr>
              <w:t xml:space="preserve">622</w:t>
            </w:r>
          </w:p>
        </w:tc>
        <w:tc>
          <w:tcPr>
            <w:tcW w:w="1077" w:type="dxa"/>
          </w:tcPr>
          <w:p>
            <w:pPr>
              <w:pStyle w:val="0"/>
            </w:pPr>
            <w:r>
              <w:rPr>
                <w:sz w:val="20"/>
              </w:rPr>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996,3</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867</w:t>
            </w:r>
          </w:p>
        </w:tc>
        <w:tc>
          <w:tcPr>
            <w:tcW w:w="737" w:type="dxa"/>
          </w:tcPr>
          <w:p>
            <w:pPr>
              <w:pStyle w:val="0"/>
              <w:jc w:val="center"/>
            </w:pPr>
            <w:r>
              <w:rPr>
                <w:sz w:val="20"/>
              </w:rPr>
              <w:t xml:space="preserve">1103</w:t>
            </w:r>
          </w:p>
        </w:tc>
        <w:tc>
          <w:tcPr>
            <w:tcW w:w="1414" w:type="dxa"/>
          </w:tcPr>
          <w:p>
            <w:pPr>
              <w:pStyle w:val="0"/>
              <w:jc w:val="center"/>
            </w:pPr>
            <w:r>
              <w:rPr>
                <w:sz w:val="20"/>
              </w:rPr>
              <w:t xml:space="preserve">Ц52021595С</w:t>
            </w:r>
          </w:p>
        </w:tc>
        <w:tc>
          <w:tcPr>
            <w:tcW w:w="624" w:type="dxa"/>
          </w:tcPr>
          <w:p>
            <w:pPr>
              <w:pStyle w:val="0"/>
              <w:jc w:val="center"/>
            </w:pPr>
            <w:r>
              <w:rPr>
                <w:sz w:val="20"/>
              </w:rPr>
              <w:t xml:space="preserve">622</w:t>
            </w:r>
          </w:p>
        </w:tc>
        <w:tc>
          <w:tcPr>
            <w:tcW w:w="1077" w:type="dxa"/>
          </w:tcPr>
          <w:p>
            <w:pPr>
              <w:pStyle w:val="0"/>
            </w:pPr>
            <w:r>
              <w:rPr>
                <w:sz w:val="20"/>
              </w:rPr>
            </w:r>
          </w:p>
        </w:tc>
        <w:tc>
          <w:tcPr>
            <w:tcW w:w="1024" w:type="dxa"/>
          </w:tcPr>
          <w:p>
            <w:pPr>
              <w:pStyle w:val="0"/>
              <w:jc w:val="center"/>
            </w:pPr>
            <w:r>
              <w:rPr>
                <w:sz w:val="20"/>
              </w:rPr>
              <w:t xml:space="preserve">0,0</w:t>
            </w:r>
          </w:p>
        </w:tc>
        <w:tc>
          <w:tcPr>
            <w:tcW w:w="1024" w:type="dxa"/>
          </w:tcPr>
          <w:p>
            <w:pPr>
              <w:pStyle w:val="0"/>
              <w:jc w:val="center"/>
            </w:pPr>
            <w:r>
              <w:rPr>
                <w:sz w:val="20"/>
              </w:rPr>
              <w:t xml:space="preserve">5884,8</w:t>
            </w:r>
          </w:p>
        </w:tc>
        <w:tc>
          <w:tcPr>
            <w:tcW w:w="1024" w:type="dxa"/>
          </w:tcPr>
          <w:p>
            <w:pPr>
              <w:pStyle w:val="0"/>
              <w:jc w:val="center"/>
            </w:pPr>
            <w:r>
              <w:rPr>
                <w:sz w:val="20"/>
              </w:rPr>
              <w:t xml:space="preserve">2887,1</w:t>
            </w:r>
          </w:p>
        </w:tc>
        <w:tc>
          <w:tcPr>
            <w:tcW w:w="1024" w:type="dxa"/>
          </w:tcPr>
          <w:p>
            <w:pPr>
              <w:pStyle w:val="0"/>
              <w:jc w:val="center"/>
            </w:pPr>
            <w:r>
              <w:rPr>
                <w:sz w:val="20"/>
              </w:rPr>
              <w:t xml:space="preserve">1383,6</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55000,0</w:t>
            </w:r>
          </w:p>
        </w:tc>
        <w:tc>
          <w:tcPr>
            <w:tcW w:w="1024" w:type="dxa"/>
          </w:tcPr>
          <w:p>
            <w:pPr>
              <w:pStyle w:val="0"/>
              <w:jc w:val="center"/>
            </w:pPr>
            <w:r>
              <w:rPr>
                <w:sz w:val="20"/>
              </w:rPr>
              <w:t xml:space="preserve">57000,0</w:t>
            </w:r>
          </w:p>
        </w:tc>
        <w:tc>
          <w:tcPr>
            <w:tcW w:w="1024" w:type="dxa"/>
          </w:tcPr>
          <w:p>
            <w:pPr>
              <w:pStyle w:val="0"/>
              <w:jc w:val="center"/>
            </w:pPr>
            <w:r>
              <w:rPr>
                <w:sz w:val="20"/>
              </w:rPr>
              <w:t xml:space="preserve">58000,0</w:t>
            </w:r>
          </w:p>
        </w:tc>
        <w:tc>
          <w:tcPr>
            <w:tcW w:w="1024" w:type="dxa"/>
          </w:tcPr>
          <w:p>
            <w:pPr>
              <w:pStyle w:val="0"/>
              <w:jc w:val="center"/>
            </w:pPr>
            <w:r>
              <w:rPr>
                <w:sz w:val="20"/>
              </w:rPr>
              <w:t xml:space="preserve">58000,0</w:t>
            </w:r>
          </w:p>
        </w:tc>
        <w:tc>
          <w:tcPr>
            <w:tcW w:w="1144" w:type="dxa"/>
          </w:tcPr>
          <w:p>
            <w:pPr>
              <w:pStyle w:val="0"/>
              <w:jc w:val="center"/>
            </w:pPr>
            <w:r>
              <w:rPr>
                <w:sz w:val="20"/>
              </w:rPr>
              <w:t xml:space="preserve">58000,0</w:t>
            </w:r>
          </w:p>
        </w:tc>
        <w:tc>
          <w:tcPr>
            <w:tcW w:w="1024" w:type="dxa"/>
          </w:tcPr>
          <w:p>
            <w:pPr>
              <w:pStyle w:val="0"/>
              <w:jc w:val="center"/>
            </w:pPr>
            <w:r>
              <w:rPr>
                <w:sz w:val="20"/>
              </w:rPr>
              <w:t xml:space="preserve">58000,0</w:t>
            </w:r>
          </w:p>
        </w:tc>
        <w:tc>
          <w:tcPr>
            <w:tcW w:w="1024" w:type="dxa"/>
          </w:tcPr>
          <w:p>
            <w:pPr>
              <w:pStyle w:val="0"/>
              <w:jc w:val="center"/>
            </w:pPr>
            <w:r>
              <w:rPr>
                <w:sz w:val="20"/>
              </w:rPr>
              <w:t xml:space="preserve">58000,0</w:t>
            </w:r>
          </w:p>
        </w:tc>
        <w:tc>
          <w:tcPr>
            <w:tcW w:w="1144" w:type="dxa"/>
          </w:tcPr>
          <w:p>
            <w:pPr>
              <w:pStyle w:val="0"/>
              <w:jc w:val="center"/>
            </w:pPr>
            <w:r>
              <w:rPr>
                <w:sz w:val="20"/>
              </w:rPr>
              <w:t xml:space="preserve">290000,0</w:t>
            </w:r>
          </w:p>
        </w:tc>
        <w:tc>
          <w:tcPr>
            <w:tcW w:w="1144" w:type="dxa"/>
            <w:tcBorders>
              <w:right w:val="nil"/>
            </w:tcBorders>
          </w:tcPr>
          <w:p>
            <w:pPr>
              <w:pStyle w:val="0"/>
              <w:jc w:val="center"/>
            </w:pPr>
            <w:r>
              <w:rPr>
                <w:sz w:val="20"/>
              </w:rPr>
              <w:t xml:space="preserve">290000,0</w:t>
            </w:r>
          </w:p>
        </w:tc>
      </w:tr>
      <w:tr>
        <w:tc>
          <w:tcPr>
            <w:tcW w:w="851" w:type="dxa"/>
            <w:tcBorders>
              <w:left w:val="nil"/>
            </w:tcBorders>
          </w:tcPr>
          <w:p>
            <w:pPr>
              <w:pStyle w:val="0"/>
              <w:jc w:val="both"/>
            </w:pPr>
            <w:r>
              <w:rPr>
                <w:sz w:val="20"/>
              </w:rPr>
              <w:t xml:space="preserve">Целевой показатель (индикатор) подпрограммы, увязанный с основным мероприятием 2</w:t>
            </w:r>
          </w:p>
        </w:tc>
        <w:tc>
          <w:tcPr>
            <w:gridSpan w:val="7"/>
            <w:tcW w:w="8270" w:type="dxa"/>
          </w:tcPr>
          <w:p>
            <w:pPr>
              <w:pStyle w:val="0"/>
              <w:jc w:val="both"/>
            </w:pPr>
            <w:r>
              <w:rPr>
                <w:sz w:val="20"/>
              </w:rPr>
              <w:t xml:space="preserve">Количество подготовленных спортсменов Чувашской Республики - членов спортивных сборных команд Российской Федерации, человек</w:t>
            </w:r>
          </w:p>
        </w:tc>
        <w:tc>
          <w:tcPr>
            <w:tcW w:w="1077" w:type="dxa"/>
          </w:tcPr>
          <w:p>
            <w:pPr>
              <w:pStyle w:val="0"/>
              <w:jc w:val="center"/>
            </w:pPr>
            <w:r>
              <w:rPr>
                <w:sz w:val="20"/>
              </w:rPr>
              <w:t xml:space="preserve">x</w:t>
            </w:r>
          </w:p>
        </w:tc>
        <w:tc>
          <w:tcPr>
            <w:tcW w:w="1024" w:type="dxa"/>
          </w:tcPr>
          <w:p>
            <w:pPr>
              <w:pStyle w:val="0"/>
              <w:jc w:val="center"/>
            </w:pPr>
            <w:r>
              <w:rPr>
                <w:sz w:val="20"/>
              </w:rPr>
              <w:t xml:space="preserve">174</w:t>
            </w:r>
          </w:p>
        </w:tc>
        <w:tc>
          <w:tcPr>
            <w:tcW w:w="1024" w:type="dxa"/>
          </w:tcPr>
          <w:p>
            <w:pPr>
              <w:pStyle w:val="0"/>
              <w:jc w:val="center"/>
            </w:pPr>
            <w:r>
              <w:rPr>
                <w:sz w:val="20"/>
              </w:rPr>
              <w:t xml:space="preserve">175</w:t>
            </w:r>
          </w:p>
        </w:tc>
        <w:tc>
          <w:tcPr>
            <w:tcW w:w="1024" w:type="dxa"/>
          </w:tcPr>
          <w:p>
            <w:pPr>
              <w:pStyle w:val="0"/>
              <w:jc w:val="center"/>
            </w:pPr>
            <w:r>
              <w:rPr>
                <w:sz w:val="20"/>
              </w:rPr>
              <w:t xml:space="preserve">176</w:t>
            </w:r>
          </w:p>
        </w:tc>
        <w:tc>
          <w:tcPr>
            <w:tcW w:w="1024" w:type="dxa"/>
          </w:tcPr>
          <w:p>
            <w:pPr>
              <w:pStyle w:val="0"/>
              <w:jc w:val="center"/>
            </w:pPr>
            <w:r>
              <w:rPr>
                <w:sz w:val="20"/>
              </w:rPr>
              <w:t xml:space="preserve">177</w:t>
            </w:r>
          </w:p>
        </w:tc>
        <w:tc>
          <w:tcPr>
            <w:tcW w:w="1144" w:type="dxa"/>
          </w:tcPr>
          <w:p>
            <w:pPr>
              <w:pStyle w:val="0"/>
              <w:jc w:val="center"/>
            </w:pPr>
            <w:r>
              <w:rPr>
                <w:sz w:val="20"/>
              </w:rPr>
              <w:t xml:space="preserve">178</w:t>
            </w:r>
          </w:p>
        </w:tc>
        <w:tc>
          <w:tcPr>
            <w:tcW w:w="1024" w:type="dxa"/>
          </w:tcPr>
          <w:p>
            <w:pPr>
              <w:pStyle w:val="0"/>
              <w:jc w:val="center"/>
            </w:pPr>
            <w:r>
              <w:rPr>
                <w:sz w:val="20"/>
              </w:rPr>
              <w:t xml:space="preserve">179</w:t>
            </w:r>
          </w:p>
        </w:tc>
        <w:tc>
          <w:tcPr>
            <w:tcW w:w="1024" w:type="dxa"/>
          </w:tcPr>
          <w:p>
            <w:pPr>
              <w:pStyle w:val="0"/>
              <w:jc w:val="center"/>
            </w:pPr>
            <w:r>
              <w:rPr>
                <w:sz w:val="20"/>
              </w:rPr>
              <w:t xml:space="preserve">180</w:t>
            </w:r>
          </w:p>
        </w:tc>
        <w:tc>
          <w:tcPr>
            <w:tcW w:w="1144" w:type="dxa"/>
          </w:tcPr>
          <w:p>
            <w:pPr>
              <w:pStyle w:val="0"/>
              <w:jc w:val="center"/>
            </w:pPr>
            <w:r>
              <w:rPr>
                <w:sz w:val="20"/>
              </w:rPr>
              <w:t xml:space="preserve">185 </w:t>
            </w:r>
            <w:hyperlink w:history="0" w:anchor="P11900" w:tooltip="&lt;**&gt; Приводятся значения целевых показателей (индикаторов) в 2030 и 2035 годах соответственно.">
              <w:r>
                <w:rPr>
                  <w:sz w:val="20"/>
                  <w:color w:val="0000ff"/>
                </w:rPr>
                <w:t xml:space="preserve">&lt;**&gt;</w:t>
              </w:r>
            </w:hyperlink>
          </w:p>
        </w:tc>
        <w:tc>
          <w:tcPr>
            <w:tcW w:w="1144" w:type="dxa"/>
            <w:tcBorders>
              <w:right w:val="nil"/>
            </w:tcBorders>
          </w:tcPr>
          <w:p>
            <w:pPr>
              <w:pStyle w:val="0"/>
              <w:jc w:val="center"/>
            </w:pPr>
            <w:r>
              <w:rPr>
                <w:sz w:val="20"/>
              </w:rPr>
              <w:t xml:space="preserve">190 </w:t>
            </w:r>
            <w:hyperlink w:history="0" w:anchor="P11900" w:tooltip="&lt;**&gt; Приводятся значения целевых показателей (индикаторов) в 2030 и 2035 годах соответственно.">
              <w:r>
                <w:rPr>
                  <w:sz w:val="20"/>
                  <w:color w:val="0000ff"/>
                </w:rPr>
                <w:t xml:space="preserve">&lt;**&gt;</w:t>
              </w:r>
            </w:hyperlink>
          </w:p>
        </w:tc>
      </w:tr>
      <w:tr>
        <w:tc>
          <w:tcPr>
            <w:tcW w:w="851" w:type="dxa"/>
            <w:tcBorders>
              <w:left w:val="nil"/>
            </w:tcBorders>
            <w:vMerge w:val="restart"/>
          </w:tcPr>
          <w:p>
            <w:pPr>
              <w:pStyle w:val="0"/>
              <w:jc w:val="both"/>
            </w:pPr>
            <w:r>
              <w:rPr>
                <w:sz w:val="20"/>
              </w:rPr>
              <w:t xml:space="preserve">Основное мероприятие 3</w:t>
            </w:r>
          </w:p>
        </w:tc>
        <w:tc>
          <w:tcPr>
            <w:tcW w:w="1701" w:type="dxa"/>
            <w:vMerge w:val="restart"/>
          </w:tcPr>
          <w:p>
            <w:pPr>
              <w:pStyle w:val="0"/>
              <w:jc w:val="both"/>
            </w:pPr>
            <w:r>
              <w:rPr>
                <w:sz w:val="20"/>
              </w:rPr>
              <w:t xml:space="preserve">Подготовка спортивного резерва, спортсменов высокого класса, материально-техническое обеспечение, участие в подготовке, организации и проведении официальных республиканских, межрегиональных, всероссийских и международных спортивных соревнований, проводимых на территории Чувашской Республики, а также мероприятий по управлению развитием отрасли физической культуры и спорта</w:t>
            </w:r>
          </w:p>
        </w:tc>
        <w:tc>
          <w:tcPr>
            <w:tcW w:w="1786" w:type="dxa"/>
            <w:vMerge w:val="restart"/>
          </w:tcPr>
          <w:p>
            <w:pPr>
              <w:pStyle w:val="0"/>
              <w:jc w:val="both"/>
            </w:pPr>
            <w:r>
              <w:rPr>
                <w:sz w:val="20"/>
              </w:rPr>
              <w:t xml:space="preserve">создание условий для успешного выступления спортсменов Чувашской Республики на всероссийских и международных спортивных соревнованиях; создание условий для подготовки и совершенствования спортсменов и тренеров с учетом непрерывности процессов обучения и спортивной подготовки; повышение эффективности научно-методического и информационно-аналитического обеспечения подготовки спортсменов высокого класса и спортивного резерва;</w:t>
            </w:r>
          </w:p>
          <w:p>
            <w:pPr>
              <w:pStyle w:val="0"/>
              <w:jc w:val="both"/>
            </w:pPr>
            <w:r>
              <w:rPr>
                <w:sz w:val="20"/>
              </w:rPr>
              <w:t xml:space="preserve">совершенствование подготовки кадров в сфере спорта высших достижений, формирование системы непрерывной подготовки тренерско-преподавательского состава; развитие инфраструктуры спортивных центров по различным видам спорта, в том числе по базовым видам спорта;</w:t>
            </w:r>
          </w:p>
          <w:p>
            <w:pPr>
              <w:pStyle w:val="0"/>
              <w:jc w:val="both"/>
            </w:pPr>
            <w:r>
              <w:rPr>
                <w:sz w:val="20"/>
              </w:rPr>
              <w:t xml:space="preserve">совершенствование нормативно-правовой базы в части подготовки спортсменов высокого класса и спортивного резерва</w:t>
            </w:r>
          </w:p>
        </w:tc>
        <w:tc>
          <w:tcPr>
            <w:tcW w:w="1328" w:type="dxa"/>
            <w:vMerge w:val="restart"/>
          </w:tcPr>
          <w:p>
            <w:pPr>
              <w:pStyle w:val="0"/>
              <w:jc w:val="both"/>
            </w:pPr>
            <w:r>
              <w:rPr>
                <w:sz w:val="20"/>
              </w:rPr>
              <w:t xml:space="preserve">ответственный исполнитель - Минспорт Чувашии, соисполнители - СШ, СШОР, училище олимпийского резерва, центр спортивной подготовки, участники - органы местного самоуправления в Чувашской Республике </w:t>
            </w:r>
            <w:hyperlink w:history="0" w:anchor="P11899" w:tooltip="&lt;*&gt; Мероприятие осуществляется по согласованию с исполнителем.">
              <w:r>
                <w:rPr>
                  <w:sz w:val="20"/>
                  <w:color w:val="0000ff"/>
                </w:rPr>
                <w:t xml:space="preserve">&lt;*&gt;</w:t>
              </w:r>
            </w:hyperlink>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122435,9</w:t>
            </w:r>
          </w:p>
        </w:tc>
        <w:tc>
          <w:tcPr>
            <w:tcW w:w="1024" w:type="dxa"/>
          </w:tcPr>
          <w:p>
            <w:pPr>
              <w:pStyle w:val="0"/>
              <w:jc w:val="center"/>
            </w:pPr>
            <w:r>
              <w:rPr>
                <w:sz w:val="20"/>
              </w:rPr>
              <w:t xml:space="preserve">31625,9</w:t>
            </w:r>
          </w:p>
        </w:tc>
        <w:tc>
          <w:tcPr>
            <w:tcW w:w="1024" w:type="dxa"/>
          </w:tcPr>
          <w:p>
            <w:pPr>
              <w:pStyle w:val="0"/>
              <w:jc w:val="center"/>
            </w:pPr>
            <w:r>
              <w:rPr>
                <w:sz w:val="20"/>
              </w:rPr>
              <w:t xml:space="preserve">54225,1</w:t>
            </w:r>
          </w:p>
        </w:tc>
        <w:tc>
          <w:tcPr>
            <w:tcW w:w="1024" w:type="dxa"/>
          </w:tcPr>
          <w:p>
            <w:pPr>
              <w:pStyle w:val="0"/>
              <w:jc w:val="center"/>
            </w:pPr>
            <w:r>
              <w:rPr>
                <w:sz w:val="20"/>
              </w:rPr>
              <w:t xml:space="preserve">45191,3</w:t>
            </w:r>
          </w:p>
        </w:tc>
        <w:tc>
          <w:tcPr>
            <w:tcW w:w="1144" w:type="dxa"/>
          </w:tcPr>
          <w:p>
            <w:pPr>
              <w:pStyle w:val="0"/>
              <w:jc w:val="center"/>
            </w:pPr>
            <w:r>
              <w:rPr>
                <w:sz w:val="20"/>
              </w:rPr>
              <w:t xml:space="preserve">69101,2</w:t>
            </w:r>
          </w:p>
        </w:tc>
        <w:tc>
          <w:tcPr>
            <w:tcW w:w="1024" w:type="dxa"/>
          </w:tcPr>
          <w:p>
            <w:pPr>
              <w:pStyle w:val="0"/>
              <w:jc w:val="center"/>
            </w:pPr>
            <w:r>
              <w:rPr>
                <w:sz w:val="20"/>
              </w:rPr>
              <w:t xml:space="preserve">33776,3</w:t>
            </w:r>
          </w:p>
        </w:tc>
        <w:tc>
          <w:tcPr>
            <w:tcW w:w="1024" w:type="dxa"/>
          </w:tcPr>
          <w:p>
            <w:pPr>
              <w:pStyle w:val="0"/>
              <w:jc w:val="center"/>
            </w:pPr>
            <w:r>
              <w:rPr>
                <w:sz w:val="20"/>
              </w:rPr>
              <w:t xml:space="preserve">33776,3</w:t>
            </w:r>
          </w:p>
        </w:tc>
        <w:tc>
          <w:tcPr>
            <w:tcW w:w="1144" w:type="dxa"/>
          </w:tcPr>
          <w:p>
            <w:pPr>
              <w:pStyle w:val="0"/>
              <w:jc w:val="center"/>
            </w:pPr>
            <w:r>
              <w:rPr>
                <w:sz w:val="20"/>
              </w:rPr>
              <w:t xml:space="preserve">140536,8</w:t>
            </w:r>
          </w:p>
        </w:tc>
        <w:tc>
          <w:tcPr>
            <w:tcW w:w="1144" w:type="dxa"/>
            <w:tcBorders>
              <w:right w:val="nil"/>
            </w:tcBorders>
          </w:tcPr>
          <w:p>
            <w:pPr>
              <w:pStyle w:val="0"/>
              <w:jc w:val="center"/>
            </w:pPr>
            <w:r>
              <w:rPr>
                <w:sz w:val="20"/>
              </w:rPr>
              <w:t xml:space="preserve">159975,3</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81912,0</w:t>
            </w:r>
          </w:p>
        </w:tc>
        <w:tc>
          <w:tcPr>
            <w:tcW w:w="1024" w:type="dxa"/>
          </w:tcPr>
          <w:p>
            <w:pPr>
              <w:pStyle w:val="0"/>
              <w:jc w:val="center"/>
            </w:pPr>
            <w:r>
              <w:rPr>
                <w:sz w:val="20"/>
              </w:rPr>
              <w:t xml:space="preserve">0,0</w:t>
            </w:r>
          </w:p>
        </w:tc>
        <w:tc>
          <w:tcPr>
            <w:tcW w:w="1024" w:type="dxa"/>
          </w:tcPr>
          <w:p>
            <w:pPr>
              <w:pStyle w:val="0"/>
              <w:jc w:val="center"/>
            </w:pPr>
            <w:r>
              <w:rPr>
                <w:sz w:val="20"/>
              </w:rPr>
              <w:t xml:space="preserve">24890,0</w:t>
            </w:r>
          </w:p>
        </w:tc>
        <w:tc>
          <w:tcPr>
            <w:tcW w:w="1024" w:type="dxa"/>
          </w:tcPr>
          <w:p>
            <w:pPr>
              <w:pStyle w:val="0"/>
              <w:jc w:val="center"/>
            </w:pPr>
            <w:r>
              <w:rPr>
                <w:sz w:val="20"/>
              </w:rPr>
              <w:t xml:space="preserve">0,0</w:t>
            </w:r>
          </w:p>
        </w:tc>
        <w:tc>
          <w:tcPr>
            <w:tcW w:w="1144" w:type="dxa"/>
          </w:tcPr>
          <w:p>
            <w:pPr>
              <w:pStyle w:val="0"/>
              <w:jc w:val="center"/>
            </w:pPr>
            <w:r>
              <w:rPr>
                <w:sz w:val="20"/>
              </w:rPr>
              <w:t xml:space="preserve">26885,0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867</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vMerge w:val="restart"/>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38523,9</w:t>
            </w:r>
          </w:p>
        </w:tc>
        <w:tc>
          <w:tcPr>
            <w:tcW w:w="1024" w:type="dxa"/>
          </w:tcPr>
          <w:p>
            <w:pPr>
              <w:pStyle w:val="0"/>
              <w:jc w:val="center"/>
            </w:pPr>
            <w:r>
              <w:rPr>
                <w:sz w:val="20"/>
              </w:rPr>
              <w:t xml:space="preserve">24625,9</w:t>
            </w:r>
          </w:p>
        </w:tc>
        <w:tc>
          <w:tcPr>
            <w:tcW w:w="1024" w:type="dxa"/>
          </w:tcPr>
          <w:p>
            <w:pPr>
              <w:pStyle w:val="0"/>
              <w:jc w:val="center"/>
            </w:pPr>
            <w:r>
              <w:rPr>
                <w:sz w:val="20"/>
              </w:rPr>
              <w:t xml:space="preserve">22335,1</w:t>
            </w:r>
          </w:p>
        </w:tc>
        <w:tc>
          <w:tcPr>
            <w:tcW w:w="1024" w:type="dxa"/>
          </w:tcPr>
          <w:p>
            <w:pPr>
              <w:pStyle w:val="0"/>
              <w:jc w:val="center"/>
            </w:pPr>
            <w:r>
              <w:rPr>
                <w:sz w:val="20"/>
              </w:rPr>
              <w:t xml:space="preserve">38191,3</w:t>
            </w:r>
          </w:p>
        </w:tc>
        <w:tc>
          <w:tcPr>
            <w:tcW w:w="1144" w:type="dxa"/>
          </w:tcPr>
          <w:p>
            <w:pPr>
              <w:pStyle w:val="0"/>
              <w:jc w:val="center"/>
            </w:pPr>
            <w:r>
              <w:rPr>
                <w:sz w:val="20"/>
              </w:rPr>
              <w:t xml:space="preserve">35216,2</w:t>
            </w:r>
          </w:p>
        </w:tc>
        <w:tc>
          <w:tcPr>
            <w:tcW w:w="1024" w:type="dxa"/>
          </w:tcPr>
          <w:p>
            <w:pPr>
              <w:pStyle w:val="0"/>
              <w:jc w:val="center"/>
            </w:pPr>
            <w:r>
              <w:rPr>
                <w:sz w:val="20"/>
              </w:rPr>
              <w:t xml:space="preserve">26776,3</w:t>
            </w:r>
          </w:p>
        </w:tc>
        <w:tc>
          <w:tcPr>
            <w:tcW w:w="1024" w:type="dxa"/>
          </w:tcPr>
          <w:p>
            <w:pPr>
              <w:pStyle w:val="0"/>
              <w:jc w:val="center"/>
            </w:pPr>
            <w:r>
              <w:rPr>
                <w:sz w:val="20"/>
              </w:rPr>
              <w:t xml:space="preserve">26776,3</w:t>
            </w:r>
          </w:p>
        </w:tc>
        <w:tc>
          <w:tcPr>
            <w:tcW w:w="1144" w:type="dxa"/>
          </w:tcPr>
          <w:p>
            <w:pPr>
              <w:pStyle w:val="0"/>
              <w:jc w:val="center"/>
            </w:pPr>
            <w:r>
              <w:rPr>
                <w:sz w:val="20"/>
              </w:rPr>
              <w:t xml:space="preserve">105536,8</w:t>
            </w:r>
          </w:p>
        </w:tc>
        <w:tc>
          <w:tcPr>
            <w:tcW w:w="1144" w:type="dxa"/>
            <w:tcBorders>
              <w:right w:val="nil"/>
            </w:tcBorders>
          </w:tcPr>
          <w:p>
            <w:pPr>
              <w:pStyle w:val="0"/>
              <w:jc w:val="center"/>
            </w:pPr>
            <w:r>
              <w:rPr>
                <w:sz w:val="20"/>
              </w:rPr>
              <w:t xml:space="preserve">124975,3</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867</w:t>
            </w:r>
          </w:p>
        </w:tc>
        <w:tc>
          <w:tcPr>
            <w:tcW w:w="737" w:type="dxa"/>
          </w:tcPr>
          <w:p>
            <w:pPr>
              <w:pStyle w:val="0"/>
              <w:jc w:val="center"/>
            </w:pPr>
            <w:r>
              <w:rPr>
                <w:sz w:val="20"/>
              </w:rPr>
              <w:t xml:space="preserve">1103</w:t>
            </w:r>
          </w:p>
        </w:tc>
        <w:tc>
          <w:tcPr>
            <w:tcW w:w="1414" w:type="dxa"/>
          </w:tcPr>
          <w:p>
            <w:pPr>
              <w:pStyle w:val="0"/>
              <w:jc w:val="center"/>
            </w:pPr>
            <w:r>
              <w:rPr>
                <w:sz w:val="20"/>
              </w:rPr>
              <w:t xml:space="preserve">Ц520311420</w:t>
            </w:r>
          </w:p>
        </w:tc>
        <w:tc>
          <w:tcPr>
            <w:tcW w:w="624" w:type="dxa"/>
          </w:tcPr>
          <w:p>
            <w:pPr>
              <w:pStyle w:val="0"/>
              <w:jc w:val="center"/>
            </w:pPr>
            <w:r>
              <w:rPr>
                <w:sz w:val="20"/>
              </w:rPr>
              <w:t xml:space="preserve">242</w:t>
            </w:r>
          </w:p>
        </w:tc>
        <w:tc>
          <w:tcPr>
            <w:vMerge w:val="continue"/>
          </w:tcPr>
          <w:p/>
        </w:tc>
        <w:tc>
          <w:tcPr>
            <w:tcW w:w="1024" w:type="dxa"/>
          </w:tcPr>
          <w:p>
            <w:pPr>
              <w:pStyle w:val="0"/>
              <w:jc w:val="center"/>
            </w:pPr>
            <w:r>
              <w:rPr>
                <w:sz w:val="20"/>
              </w:rPr>
              <w:t xml:space="preserve">150,0</w:t>
            </w:r>
          </w:p>
        </w:tc>
        <w:tc>
          <w:tcPr>
            <w:tcW w:w="1024" w:type="dxa"/>
          </w:tcPr>
          <w:p>
            <w:pPr>
              <w:pStyle w:val="0"/>
              <w:jc w:val="center"/>
            </w:pPr>
            <w:r>
              <w:rPr>
                <w:sz w:val="20"/>
              </w:rPr>
              <w:t xml:space="preserve">150,0</w:t>
            </w:r>
          </w:p>
        </w:tc>
        <w:tc>
          <w:tcPr>
            <w:tcW w:w="1024" w:type="dxa"/>
          </w:tcPr>
          <w:p>
            <w:pPr>
              <w:pStyle w:val="0"/>
              <w:jc w:val="center"/>
            </w:pPr>
            <w:r>
              <w:rPr>
                <w:sz w:val="20"/>
              </w:rPr>
              <w:t xml:space="preserve">205,6</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1012,1</w:t>
            </w:r>
          </w:p>
        </w:tc>
        <w:tc>
          <w:tcPr>
            <w:tcW w:w="1144" w:type="dxa"/>
            <w:tcBorders>
              <w:right w:val="nil"/>
            </w:tcBorders>
          </w:tcPr>
          <w:p>
            <w:pPr>
              <w:pStyle w:val="0"/>
              <w:jc w:val="center"/>
            </w:pPr>
            <w:r>
              <w:rPr>
                <w:sz w:val="20"/>
              </w:rPr>
              <w:t xml:space="preserve">1198,6</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867</w:t>
            </w:r>
          </w:p>
        </w:tc>
        <w:tc>
          <w:tcPr>
            <w:tcW w:w="737" w:type="dxa"/>
          </w:tcPr>
          <w:p>
            <w:pPr>
              <w:pStyle w:val="0"/>
              <w:jc w:val="center"/>
            </w:pPr>
            <w:r>
              <w:rPr>
                <w:sz w:val="20"/>
              </w:rPr>
              <w:t xml:space="preserve">1103</w:t>
            </w:r>
          </w:p>
        </w:tc>
        <w:tc>
          <w:tcPr>
            <w:tcW w:w="1414" w:type="dxa"/>
          </w:tcPr>
          <w:p>
            <w:pPr>
              <w:pStyle w:val="0"/>
              <w:jc w:val="center"/>
            </w:pPr>
            <w:r>
              <w:rPr>
                <w:sz w:val="20"/>
              </w:rPr>
              <w:t xml:space="preserve">Ц520311420</w:t>
            </w:r>
          </w:p>
        </w:tc>
        <w:tc>
          <w:tcPr>
            <w:tcW w:w="624" w:type="dxa"/>
          </w:tcPr>
          <w:p>
            <w:pPr>
              <w:pStyle w:val="0"/>
              <w:jc w:val="center"/>
            </w:pPr>
            <w:r>
              <w:rPr>
                <w:sz w:val="20"/>
              </w:rPr>
              <w:t xml:space="preserve">244</w:t>
            </w:r>
          </w:p>
        </w:tc>
        <w:tc>
          <w:tcPr>
            <w:vMerge w:val="continue"/>
          </w:tcPr>
          <w:p/>
        </w:tc>
        <w:tc>
          <w:tcPr>
            <w:tcW w:w="1024" w:type="dxa"/>
          </w:tcPr>
          <w:p>
            <w:pPr>
              <w:pStyle w:val="0"/>
              <w:jc w:val="center"/>
            </w:pPr>
            <w:r>
              <w:rPr>
                <w:sz w:val="20"/>
              </w:rPr>
              <w:t xml:space="preserve">1161,6</w:t>
            </w:r>
          </w:p>
        </w:tc>
        <w:tc>
          <w:tcPr>
            <w:tcW w:w="1024" w:type="dxa"/>
          </w:tcPr>
          <w:p>
            <w:pPr>
              <w:pStyle w:val="0"/>
              <w:jc w:val="center"/>
            </w:pPr>
            <w:r>
              <w:rPr>
                <w:sz w:val="20"/>
              </w:rPr>
              <w:t xml:space="preserve">1196,4</w:t>
            </w:r>
          </w:p>
        </w:tc>
        <w:tc>
          <w:tcPr>
            <w:tcW w:w="1024" w:type="dxa"/>
          </w:tcPr>
          <w:p>
            <w:pPr>
              <w:pStyle w:val="0"/>
              <w:jc w:val="center"/>
            </w:pPr>
            <w:r>
              <w:rPr>
                <w:sz w:val="20"/>
              </w:rPr>
              <w:t xml:space="preserve">1149,9</w:t>
            </w:r>
          </w:p>
        </w:tc>
        <w:tc>
          <w:tcPr>
            <w:tcW w:w="1024" w:type="dxa"/>
          </w:tcPr>
          <w:p>
            <w:pPr>
              <w:pStyle w:val="0"/>
              <w:jc w:val="center"/>
            </w:pPr>
            <w:r>
              <w:rPr>
                <w:sz w:val="20"/>
              </w:rPr>
              <w:t xml:space="preserve">970,5</w:t>
            </w:r>
          </w:p>
        </w:tc>
        <w:tc>
          <w:tcPr>
            <w:tcW w:w="1144" w:type="dxa"/>
          </w:tcPr>
          <w:p>
            <w:pPr>
              <w:pStyle w:val="0"/>
              <w:jc w:val="center"/>
            </w:pPr>
            <w:r>
              <w:rPr>
                <w:sz w:val="20"/>
              </w:rPr>
              <w:t xml:space="preserve">1223,8</w:t>
            </w:r>
          </w:p>
        </w:tc>
        <w:tc>
          <w:tcPr>
            <w:tcW w:w="1024" w:type="dxa"/>
          </w:tcPr>
          <w:p>
            <w:pPr>
              <w:pStyle w:val="0"/>
              <w:jc w:val="center"/>
            </w:pPr>
            <w:r>
              <w:rPr>
                <w:sz w:val="20"/>
              </w:rPr>
              <w:t xml:space="preserve">1223,8</w:t>
            </w:r>
          </w:p>
        </w:tc>
        <w:tc>
          <w:tcPr>
            <w:tcW w:w="1024" w:type="dxa"/>
          </w:tcPr>
          <w:p>
            <w:pPr>
              <w:pStyle w:val="0"/>
              <w:jc w:val="center"/>
            </w:pPr>
            <w:r>
              <w:rPr>
                <w:sz w:val="20"/>
              </w:rPr>
              <w:t xml:space="preserve">1223,8</w:t>
            </w:r>
          </w:p>
        </w:tc>
        <w:tc>
          <w:tcPr>
            <w:tcW w:w="1144" w:type="dxa"/>
          </w:tcPr>
          <w:p>
            <w:pPr>
              <w:pStyle w:val="0"/>
              <w:jc w:val="center"/>
            </w:pPr>
            <w:r>
              <w:rPr>
                <w:sz w:val="20"/>
              </w:rPr>
              <w:t xml:space="preserve">7838,0</w:t>
            </w:r>
          </w:p>
        </w:tc>
        <w:tc>
          <w:tcPr>
            <w:tcW w:w="1144" w:type="dxa"/>
            <w:tcBorders>
              <w:right w:val="nil"/>
            </w:tcBorders>
          </w:tcPr>
          <w:p>
            <w:pPr>
              <w:pStyle w:val="0"/>
              <w:jc w:val="center"/>
            </w:pPr>
            <w:r>
              <w:rPr>
                <w:sz w:val="20"/>
              </w:rPr>
              <w:t xml:space="preserve">9281,7</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867</w:t>
            </w:r>
          </w:p>
        </w:tc>
        <w:tc>
          <w:tcPr>
            <w:tcW w:w="737" w:type="dxa"/>
          </w:tcPr>
          <w:p>
            <w:pPr>
              <w:pStyle w:val="0"/>
              <w:jc w:val="center"/>
            </w:pPr>
            <w:r>
              <w:rPr>
                <w:sz w:val="20"/>
              </w:rPr>
              <w:t xml:space="preserve">1103</w:t>
            </w:r>
          </w:p>
        </w:tc>
        <w:tc>
          <w:tcPr>
            <w:tcW w:w="1414" w:type="dxa"/>
          </w:tcPr>
          <w:p>
            <w:pPr>
              <w:pStyle w:val="0"/>
              <w:jc w:val="center"/>
            </w:pPr>
            <w:r>
              <w:rPr>
                <w:sz w:val="20"/>
              </w:rPr>
              <w:t xml:space="preserve">Ц520311410</w:t>
            </w:r>
          </w:p>
        </w:tc>
        <w:tc>
          <w:tcPr>
            <w:tcW w:w="624" w:type="dxa"/>
          </w:tcPr>
          <w:p>
            <w:pPr>
              <w:pStyle w:val="0"/>
              <w:jc w:val="center"/>
            </w:pPr>
            <w:r>
              <w:rPr>
                <w:sz w:val="20"/>
              </w:rPr>
              <w:t xml:space="preserve">612</w:t>
            </w:r>
          </w:p>
        </w:tc>
        <w:tc>
          <w:tcPr>
            <w:vMerge w:val="continue"/>
          </w:tcPr>
          <w:p/>
        </w:tc>
        <w:tc>
          <w:tcPr>
            <w:tcW w:w="1024" w:type="dxa"/>
          </w:tcPr>
          <w:p>
            <w:pPr>
              <w:pStyle w:val="0"/>
              <w:jc w:val="center"/>
            </w:pPr>
            <w:r>
              <w:rPr>
                <w:sz w:val="20"/>
              </w:rPr>
              <w:t xml:space="preserve">4013,0</w:t>
            </w:r>
          </w:p>
        </w:tc>
        <w:tc>
          <w:tcPr>
            <w:tcW w:w="1024" w:type="dxa"/>
          </w:tcPr>
          <w:p>
            <w:pPr>
              <w:pStyle w:val="0"/>
              <w:jc w:val="center"/>
            </w:pPr>
            <w:r>
              <w:rPr>
                <w:sz w:val="20"/>
              </w:rPr>
              <w:t xml:space="preserve">3753,1</w:t>
            </w:r>
          </w:p>
        </w:tc>
        <w:tc>
          <w:tcPr>
            <w:tcW w:w="1024" w:type="dxa"/>
          </w:tcPr>
          <w:p>
            <w:pPr>
              <w:pStyle w:val="0"/>
              <w:jc w:val="center"/>
            </w:pPr>
            <w:r>
              <w:rPr>
                <w:sz w:val="20"/>
              </w:rPr>
              <w:t xml:space="preserve">3782,3</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24568,1</w:t>
            </w:r>
          </w:p>
        </w:tc>
        <w:tc>
          <w:tcPr>
            <w:tcW w:w="1144" w:type="dxa"/>
            <w:tcBorders>
              <w:right w:val="nil"/>
            </w:tcBorders>
          </w:tcPr>
          <w:p>
            <w:pPr>
              <w:pStyle w:val="0"/>
              <w:jc w:val="center"/>
            </w:pPr>
            <w:r>
              <w:rPr>
                <w:sz w:val="20"/>
              </w:rPr>
              <w:t xml:space="preserve">29093,2</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867</w:t>
            </w:r>
          </w:p>
        </w:tc>
        <w:tc>
          <w:tcPr>
            <w:tcW w:w="737" w:type="dxa"/>
          </w:tcPr>
          <w:p>
            <w:pPr>
              <w:pStyle w:val="0"/>
              <w:jc w:val="center"/>
            </w:pPr>
            <w:r>
              <w:rPr>
                <w:sz w:val="20"/>
              </w:rPr>
              <w:t xml:space="preserve">1103</w:t>
            </w:r>
          </w:p>
        </w:tc>
        <w:tc>
          <w:tcPr>
            <w:tcW w:w="1414" w:type="dxa"/>
          </w:tcPr>
          <w:p>
            <w:pPr>
              <w:pStyle w:val="0"/>
              <w:jc w:val="center"/>
            </w:pPr>
            <w:r>
              <w:rPr>
                <w:sz w:val="20"/>
              </w:rPr>
              <w:t xml:space="preserve">Ц520311410</w:t>
            </w:r>
          </w:p>
        </w:tc>
        <w:tc>
          <w:tcPr>
            <w:tcW w:w="624" w:type="dxa"/>
          </w:tcPr>
          <w:p>
            <w:pPr>
              <w:pStyle w:val="0"/>
              <w:jc w:val="center"/>
            </w:pPr>
            <w:r>
              <w:rPr>
                <w:sz w:val="20"/>
              </w:rPr>
              <w:t xml:space="preserve">622</w:t>
            </w:r>
          </w:p>
        </w:tc>
        <w:tc>
          <w:tcPr>
            <w:vMerge w:val="continue"/>
          </w:tcPr>
          <w:p/>
        </w:tc>
        <w:tc>
          <w:tcPr>
            <w:tcW w:w="1024" w:type="dxa"/>
          </w:tcPr>
          <w:p>
            <w:pPr>
              <w:pStyle w:val="0"/>
              <w:jc w:val="center"/>
            </w:pPr>
            <w:r>
              <w:rPr>
                <w:sz w:val="20"/>
              </w:rPr>
              <w:t xml:space="preserve">17688,6</w:t>
            </w:r>
          </w:p>
        </w:tc>
        <w:tc>
          <w:tcPr>
            <w:tcW w:w="1024" w:type="dxa"/>
          </w:tcPr>
          <w:p>
            <w:pPr>
              <w:pStyle w:val="0"/>
              <w:jc w:val="center"/>
            </w:pPr>
            <w:r>
              <w:rPr>
                <w:sz w:val="20"/>
              </w:rPr>
              <w:t xml:space="preserve">5907,4</w:t>
            </w:r>
          </w:p>
        </w:tc>
        <w:tc>
          <w:tcPr>
            <w:tcW w:w="1024" w:type="dxa"/>
          </w:tcPr>
          <w:p>
            <w:pPr>
              <w:pStyle w:val="0"/>
              <w:jc w:val="center"/>
            </w:pPr>
            <w:r>
              <w:rPr>
                <w:sz w:val="20"/>
              </w:rPr>
              <w:t xml:space="preserve">11688,3</w:t>
            </w:r>
          </w:p>
        </w:tc>
        <w:tc>
          <w:tcPr>
            <w:tcW w:w="1024" w:type="dxa"/>
          </w:tcPr>
          <w:p>
            <w:pPr>
              <w:pStyle w:val="0"/>
              <w:jc w:val="center"/>
            </w:pPr>
            <w:r>
              <w:rPr>
                <w:sz w:val="20"/>
              </w:rPr>
              <w:t xml:space="preserve">25154,8</w:t>
            </w:r>
          </w:p>
        </w:tc>
        <w:tc>
          <w:tcPr>
            <w:tcW w:w="1144" w:type="dxa"/>
          </w:tcPr>
          <w:p>
            <w:pPr>
              <w:pStyle w:val="0"/>
              <w:jc w:val="center"/>
            </w:pPr>
            <w:r>
              <w:rPr>
                <w:sz w:val="20"/>
              </w:rPr>
              <w:t xml:space="preserve">26509,4</w:t>
            </w:r>
          </w:p>
        </w:tc>
        <w:tc>
          <w:tcPr>
            <w:tcW w:w="1024" w:type="dxa"/>
          </w:tcPr>
          <w:p>
            <w:pPr>
              <w:pStyle w:val="0"/>
              <w:jc w:val="center"/>
            </w:pPr>
            <w:r>
              <w:rPr>
                <w:sz w:val="20"/>
              </w:rPr>
              <w:t xml:space="preserve">25452,5</w:t>
            </w:r>
          </w:p>
        </w:tc>
        <w:tc>
          <w:tcPr>
            <w:tcW w:w="1024" w:type="dxa"/>
          </w:tcPr>
          <w:p>
            <w:pPr>
              <w:pStyle w:val="0"/>
              <w:jc w:val="center"/>
            </w:pPr>
            <w:r>
              <w:rPr>
                <w:sz w:val="20"/>
              </w:rPr>
              <w:t xml:space="preserve">25452,5</w:t>
            </w:r>
          </w:p>
        </w:tc>
        <w:tc>
          <w:tcPr>
            <w:tcW w:w="1144" w:type="dxa"/>
          </w:tcPr>
          <w:p>
            <w:pPr>
              <w:pStyle w:val="0"/>
              <w:jc w:val="center"/>
            </w:pPr>
            <w:r>
              <w:rPr>
                <w:sz w:val="20"/>
              </w:rPr>
              <w:t xml:space="preserve">43785,3</w:t>
            </w:r>
          </w:p>
        </w:tc>
        <w:tc>
          <w:tcPr>
            <w:tcW w:w="1144" w:type="dxa"/>
            <w:tcBorders>
              <w:right w:val="nil"/>
            </w:tcBorders>
          </w:tcPr>
          <w:p>
            <w:pPr>
              <w:pStyle w:val="0"/>
              <w:jc w:val="center"/>
            </w:pPr>
            <w:r>
              <w:rPr>
                <w:sz w:val="20"/>
              </w:rPr>
              <w:t xml:space="preserve">51850,0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867</w:t>
            </w:r>
          </w:p>
        </w:tc>
        <w:tc>
          <w:tcPr>
            <w:tcW w:w="737" w:type="dxa"/>
          </w:tcPr>
          <w:p>
            <w:pPr>
              <w:pStyle w:val="0"/>
              <w:jc w:val="center"/>
            </w:pPr>
            <w:r>
              <w:rPr>
                <w:sz w:val="20"/>
              </w:rPr>
              <w:t xml:space="preserve">1103</w:t>
            </w:r>
          </w:p>
        </w:tc>
        <w:tc>
          <w:tcPr>
            <w:tcW w:w="1414" w:type="dxa"/>
          </w:tcPr>
          <w:p>
            <w:pPr>
              <w:pStyle w:val="0"/>
              <w:jc w:val="center"/>
            </w:pPr>
            <w:r>
              <w:rPr>
                <w:sz w:val="20"/>
              </w:rPr>
              <w:t xml:space="preserve">Ц520311420</w:t>
            </w:r>
          </w:p>
        </w:tc>
        <w:tc>
          <w:tcPr>
            <w:tcW w:w="624" w:type="dxa"/>
          </w:tcPr>
          <w:p>
            <w:pPr>
              <w:pStyle w:val="0"/>
              <w:jc w:val="center"/>
            </w:pPr>
            <w:r>
              <w:rPr>
                <w:sz w:val="20"/>
              </w:rPr>
              <w:t xml:space="preserve">521</w:t>
            </w:r>
          </w:p>
        </w:tc>
        <w:tc>
          <w:tcPr>
            <w:vMerge w:val="continue"/>
          </w:tcP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867</w:t>
            </w:r>
          </w:p>
        </w:tc>
        <w:tc>
          <w:tcPr>
            <w:tcW w:w="737" w:type="dxa"/>
          </w:tcPr>
          <w:p>
            <w:pPr>
              <w:pStyle w:val="0"/>
              <w:jc w:val="center"/>
            </w:pPr>
            <w:r>
              <w:rPr>
                <w:sz w:val="20"/>
              </w:rPr>
              <w:t xml:space="preserve">1103</w:t>
            </w:r>
          </w:p>
        </w:tc>
        <w:tc>
          <w:tcPr>
            <w:tcW w:w="1414" w:type="dxa"/>
          </w:tcPr>
          <w:p>
            <w:pPr>
              <w:pStyle w:val="0"/>
              <w:jc w:val="center"/>
            </w:pPr>
            <w:r>
              <w:rPr>
                <w:sz w:val="20"/>
              </w:rPr>
              <w:t xml:space="preserve">Ц520311420</w:t>
            </w:r>
          </w:p>
        </w:tc>
        <w:tc>
          <w:tcPr>
            <w:tcW w:w="624" w:type="dxa"/>
          </w:tcPr>
          <w:p>
            <w:pPr>
              <w:pStyle w:val="0"/>
              <w:jc w:val="center"/>
            </w:pPr>
            <w:r>
              <w:rPr>
                <w:sz w:val="20"/>
              </w:rPr>
              <w:t xml:space="preserve">622</w:t>
            </w:r>
          </w:p>
        </w:tc>
        <w:tc>
          <w:tcPr>
            <w:vMerge w:val="continue"/>
          </w:tcPr>
          <w:p/>
        </w:tc>
        <w:tc>
          <w:tcPr>
            <w:tcW w:w="1024" w:type="dxa"/>
          </w:tcPr>
          <w:p>
            <w:pPr>
              <w:pStyle w:val="0"/>
              <w:jc w:val="center"/>
            </w:pPr>
            <w:r>
              <w:rPr>
                <w:sz w:val="20"/>
              </w:rPr>
              <w:t xml:space="preserve">6150,7</w:t>
            </w:r>
          </w:p>
        </w:tc>
        <w:tc>
          <w:tcPr>
            <w:tcW w:w="1024" w:type="dxa"/>
          </w:tcPr>
          <w:p>
            <w:pPr>
              <w:pStyle w:val="0"/>
              <w:jc w:val="center"/>
            </w:pPr>
            <w:r>
              <w:rPr>
                <w:sz w:val="20"/>
              </w:rPr>
              <w:t xml:space="preserve">9420,0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867</w:t>
            </w:r>
          </w:p>
        </w:tc>
        <w:tc>
          <w:tcPr>
            <w:tcW w:w="737" w:type="dxa"/>
          </w:tcPr>
          <w:p>
            <w:pPr>
              <w:pStyle w:val="0"/>
              <w:jc w:val="center"/>
            </w:pPr>
            <w:r>
              <w:rPr>
                <w:sz w:val="20"/>
              </w:rPr>
              <w:t xml:space="preserve">1103</w:t>
            </w:r>
          </w:p>
        </w:tc>
        <w:tc>
          <w:tcPr>
            <w:tcW w:w="1414" w:type="dxa"/>
          </w:tcPr>
          <w:p>
            <w:pPr>
              <w:pStyle w:val="0"/>
              <w:jc w:val="center"/>
            </w:pPr>
            <w:r>
              <w:rPr>
                <w:sz w:val="20"/>
              </w:rPr>
              <w:t xml:space="preserve">Ц520311420</w:t>
            </w:r>
          </w:p>
        </w:tc>
        <w:tc>
          <w:tcPr>
            <w:tcW w:w="624" w:type="dxa"/>
          </w:tcPr>
          <w:p>
            <w:pPr>
              <w:pStyle w:val="0"/>
              <w:jc w:val="center"/>
            </w:pPr>
            <w:r>
              <w:rPr>
                <w:sz w:val="20"/>
              </w:rPr>
              <w:t xml:space="preserve">632</w:t>
            </w:r>
          </w:p>
        </w:tc>
        <w:tc>
          <w:tcPr>
            <w:vMerge w:val="continue"/>
          </w:tcPr>
          <w:p/>
        </w:tc>
        <w:tc>
          <w:tcPr>
            <w:tcW w:w="1024" w:type="dxa"/>
          </w:tcPr>
          <w:p>
            <w:pPr>
              <w:pStyle w:val="0"/>
              <w:jc w:val="center"/>
            </w:pPr>
            <w:r>
              <w:rPr>
                <w:sz w:val="20"/>
              </w:rPr>
              <w:t xml:space="preserve">0,0</w:t>
            </w:r>
          </w:p>
        </w:tc>
        <w:tc>
          <w:tcPr>
            <w:tcW w:w="1024" w:type="dxa"/>
          </w:tcPr>
          <w:p>
            <w:pPr>
              <w:pStyle w:val="0"/>
              <w:jc w:val="center"/>
            </w:pPr>
            <w:r>
              <w:rPr>
                <w:sz w:val="20"/>
              </w:rPr>
              <w:t xml:space="preserve">100,0</w:t>
            </w:r>
          </w:p>
        </w:tc>
        <w:tc>
          <w:tcPr>
            <w:tcW w:w="1024" w:type="dxa"/>
          </w:tcPr>
          <w:p>
            <w:pPr>
              <w:pStyle w:val="0"/>
              <w:jc w:val="center"/>
            </w:pPr>
            <w:r>
              <w:rPr>
                <w:sz w:val="20"/>
              </w:rPr>
              <w:t xml:space="preserve">100,0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867</w:t>
            </w:r>
          </w:p>
        </w:tc>
        <w:tc>
          <w:tcPr>
            <w:tcW w:w="737" w:type="dxa"/>
          </w:tcPr>
          <w:p>
            <w:pPr>
              <w:pStyle w:val="0"/>
              <w:jc w:val="center"/>
            </w:pPr>
            <w:r>
              <w:rPr>
                <w:sz w:val="20"/>
              </w:rPr>
              <w:t xml:space="preserve">1103</w:t>
            </w:r>
          </w:p>
        </w:tc>
        <w:tc>
          <w:tcPr>
            <w:tcW w:w="1414" w:type="dxa"/>
          </w:tcPr>
          <w:p>
            <w:pPr>
              <w:pStyle w:val="0"/>
              <w:jc w:val="center"/>
            </w:pPr>
            <w:r>
              <w:rPr>
                <w:sz w:val="20"/>
              </w:rPr>
              <w:t xml:space="preserve">Ц520311420</w:t>
            </w:r>
          </w:p>
        </w:tc>
        <w:tc>
          <w:tcPr>
            <w:tcW w:w="624" w:type="dxa"/>
          </w:tcPr>
          <w:p>
            <w:pPr>
              <w:pStyle w:val="0"/>
              <w:jc w:val="center"/>
            </w:pPr>
            <w:r>
              <w:rPr>
                <w:sz w:val="20"/>
              </w:rPr>
              <w:t xml:space="preserve">633</w:t>
            </w:r>
          </w:p>
        </w:tc>
        <w:tc>
          <w:tcPr>
            <w:vMerge w:val="continue"/>
          </w:tcPr>
          <w:p/>
        </w:tc>
        <w:tc>
          <w:tcPr>
            <w:tcW w:w="1024" w:type="dxa"/>
          </w:tcPr>
          <w:p>
            <w:pPr>
              <w:pStyle w:val="0"/>
              <w:jc w:val="center"/>
            </w:pPr>
            <w:r>
              <w:rPr>
                <w:sz w:val="20"/>
              </w:rPr>
              <w:t xml:space="preserve">100,0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100,0</w:t>
            </w:r>
          </w:p>
        </w:tc>
        <w:tc>
          <w:tcPr>
            <w:tcW w:w="1144" w:type="dxa"/>
          </w:tcPr>
          <w:p>
            <w:pPr>
              <w:pStyle w:val="0"/>
              <w:jc w:val="center"/>
            </w:pPr>
            <w:r>
              <w:rPr>
                <w:sz w:val="20"/>
              </w:rPr>
              <w:t xml:space="preserve">100,0</w:t>
            </w:r>
          </w:p>
        </w:tc>
        <w:tc>
          <w:tcPr>
            <w:tcW w:w="1024" w:type="dxa"/>
          </w:tcPr>
          <w:p>
            <w:pPr>
              <w:pStyle w:val="0"/>
              <w:jc w:val="center"/>
            </w:pPr>
            <w:r>
              <w:rPr>
                <w:sz w:val="20"/>
              </w:rPr>
              <w:t xml:space="preserve">100,0</w:t>
            </w:r>
          </w:p>
        </w:tc>
        <w:tc>
          <w:tcPr>
            <w:tcW w:w="1024" w:type="dxa"/>
          </w:tcPr>
          <w:p>
            <w:pPr>
              <w:pStyle w:val="0"/>
              <w:jc w:val="center"/>
            </w:pPr>
            <w:r>
              <w:rPr>
                <w:sz w:val="20"/>
              </w:rPr>
              <w:t xml:space="preserve">100,0</w:t>
            </w:r>
          </w:p>
        </w:tc>
        <w:tc>
          <w:tcPr>
            <w:tcW w:w="1144" w:type="dxa"/>
          </w:tcPr>
          <w:p>
            <w:pPr>
              <w:pStyle w:val="0"/>
              <w:jc w:val="center"/>
            </w:pPr>
            <w:r>
              <w:rPr>
                <w:sz w:val="20"/>
              </w:rPr>
              <w:t xml:space="preserve">674,8</w:t>
            </w:r>
          </w:p>
        </w:tc>
        <w:tc>
          <w:tcPr>
            <w:tcW w:w="1144" w:type="dxa"/>
            <w:tcBorders>
              <w:right w:val="nil"/>
            </w:tcBorders>
          </w:tcPr>
          <w:p>
            <w:pPr>
              <w:pStyle w:val="0"/>
              <w:jc w:val="center"/>
            </w:pPr>
            <w:r>
              <w:rPr>
                <w:sz w:val="20"/>
              </w:rPr>
              <w:t xml:space="preserve">799,0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867</w:t>
            </w:r>
          </w:p>
        </w:tc>
        <w:tc>
          <w:tcPr>
            <w:tcW w:w="737" w:type="dxa"/>
          </w:tcPr>
          <w:p>
            <w:pPr>
              <w:pStyle w:val="0"/>
              <w:jc w:val="center"/>
            </w:pPr>
            <w:r>
              <w:rPr>
                <w:sz w:val="20"/>
              </w:rPr>
              <w:t xml:space="preserve">1103</w:t>
            </w:r>
          </w:p>
        </w:tc>
        <w:tc>
          <w:tcPr>
            <w:tcW w:w="1414" w:type="dxa"/>
          </w:tcPr>
          <w:p>
            <w:pPr>
              <w:pStyle w:val="0"/>
              <w:jc w:val="center"/>
            </w:pPr>
            <w:r>
              <w:rPr>
                <w:sz w:val="20"/>
              </w:rPr>
              <w:t xml:space="preserve">Ц520321030</w:t>
            </w:r>
          </w:p>
        </w:tc>
        <w:tc>
          <w:tcPr>
            <w:tcW w:w="624" w:type="dxa"/>
          </w:tcPr>
          <w:p>
            <w:pPr>
              <w:pStyle w:val="0"/>
              <w:jc w:val="center"/>
            </w:pPr>
            <w:r>
              <w:rPr>
                <w:sz w:val="20"/>
              </w:rPr>
              <w:t xml:space="preserve">622</w:t>
            </w:r>
          </w:p>
        </w:tc>
        <w:tc>
          <w:tcPr>
            <w:vMerge w:val="continue"/>
          </w:tcP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3195,7</w:t>
            </w:r>
          </w:p>
        </w:tc>
        <w:tc>
          <w:tcPr>
            <w:tcW w:w="1144" w:type="dxa"/>
          </w:tcPr>
          <w:p>
            <w:pPr>
              <w:pStyle w:val="0"/>
              <w:jc w:val="center"/>
            </w:pPr>
            <w:r>
              <w:rPr>
                <w:sz w:val="20"/>
              </w:rPr>
              <w:t xml:space="preserve">5968,0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867</w:t>
            </w:r>
          </w:p>
        </w:tc>
        <w:tc>
          <w:tcPr>
            <w:tcW w:w="737" w:type="dxa"/>
          </w:tcPr>
          <w:p>
            <w:pPr>
              <w:pStyle w:val="0"/>
              <w:jc w:val="center"/>
            </w:pPr>
            <w:r>
              <w:rPr>
                <w:sz w:val="20"/>
              </w:rPr>
              <w:t xml:space="preserve">1103</w:t>
            </w:r>
          </w:p>
        </w:tc>
        <w:tc>
          <w:tcPr>
            <w:tcW w:w="1414" w:type="dxa"/>
          </w:tcPr>
          <w:p>
            <w:pPr>
              <w:pStyle w:val="0"/>
              <w:jc w:val="center"/>
            </w:pPr>
            <w:r>
              <w:rPr>
                <w:sz w:val="20"/>
              </w:rPr>
              <w:t xml:space="preserve">Ц520321050</w:t>
            </w:r>
          </w:p>
        </w:tc>
        <w:tc>
          <w:tcPr>
            <w:tcW w:w="624" w:type="dxa"/>
          </w:tcPr>
          <w:p>
            <w:pPr>
              <w:pStyle w:val="0"/>
              <w:jc w:val="center"/>
            </w:pPr>
            <w:r>
              <w:rPr>
                <w:sz w:val="20"/>
              </w:rPr>
              <w:t xml:space="preserve">622</w:t>
            </w:r>
          </w:p>
        </w:tc>
        <w:tc>
          <w:tcPr>
            <w:vMerge w:val="continue"/>
          </w:tcP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8770,3</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867</w:t>
            </w:r>
          </w:p>
        </w:tc>
        <w:tc>
          <w:tcPr>
            <w:tcW w:w="737" w:type="dxa"/>
          </w:tcPr>
          <w:p>
            <w:pPr>
              <w:pStyle w:val="0"/>
              <w:jc w:val="center"/>
            </w:pPr>
            <w:r>
              <w:rPr>
                <w:sz w:val="20"/>
              </w:rPr>
              <w:t xml:space="preserve">1105</w:t>
            </w:r>
          </w:p>
        </w:tc>
        <w:tc>
          <w:tcPr>
            <w:tcW w:w="1414" w:type="dxa"/>
          </w:tcPr>
          <w:p>
            <w:pPr>
              <w:pStyle w:val="0"/>
              <w:jc w:val="center"/>
            </w:pPr>
            <w:r>
              <w:rPr>
                <w:sz w:val="20"/>
              </w:rPr>
              <w:t xml:space="preserve">Ц520311420</w:t>
            </w:r>
          </w:p>
        </w:tc>
        <w:tc>
          <w:tcPr>
            <w:tcW w:w="624" w:type="dxa"/>
          </w:tcPr>
          <w:p>
            <w:pPr>
              <w:pStyle w:val="0"/>
              <w:jc w:val="center"/>
            </w:pPr>
            <w:r>
              <w:rPr>
                <w:sz w:val="20"/>
              </w:rPr>
              <w:t xml:space="preserve">123</w:t>
            </w:r>
          </w:p>
        </w:tc>
        <w:tc>
          <w:tcPr>
            <w:vMerge w:val="continue"/>
          </w:tcPr>
          <w:p/>
        </w:tc>
        <w:tc>
          <w:tcPr>
            <w:tcW w:w="1024" w:type="dxa"/>
          </w:tcPr>
          <w:p>
            <w:pPr>
              <w:pStyle w:val="0"/>
              <w:jc w:val="center"/>
            </w:pPr>
            <w:r>
              <w:rPr>
                <w:sz w:val="20"/>
              </w:rPr>
              <w:t xml:space="preserve">4948,8</w:t>
            </w:r>
          </w:p>
        </w:tc>
        <w:tc>
          <w:tcPr>
            <w:tcW w:w="1024" w:type="dxa"/>
          </w:tcPr>
          <w:p>
            <w:pPr>
              <w:pStyle w:val="0"/>
              <w:jc w:val="center"/>
            </w:pPr>
            <w:r>
              <w:rPr>
                <w:sz w:val="20"/>
              </w:rPr>
              <w:t xml:space="preserve">4099,0</w:t>
            </w:r>
          </w:p>
        </w:tc>
        <w:tc>
          <w:tcPr>
            <w:tcW w:w="1024" w:type="dxa"/>
          </w:tcPr>
          <w:p>
            <w:pPr>
              <w:pStyle w:val="0"/>
              <w:jc w:val="center"/>
            </w:pPr>
            <w:r>
              <w:rPr>
                <w:sz w:val="20"/>
              </w:rPr>
              <w:t xml:space="preserve">4099,0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27658,5</w:t>
            </w:r>
          </w:p>
        </w:tc>
        <w:tc>
          <w:tcPr>
            <w:tcW w:w="1144" w:type="dxa"/>
            <w:tcBorders>
              <w:right w:val="nil"/>
            </w:tcBorders>
          </w:tcPr>
          <w:p>
            <w:pPr>
              <w:pStyle w:val="0"/>
              <w:jc w:val="center"/>
            </w:pPr>
            <w:r>
              <w:rPr>
                <w:sz w:val="20"/>
              </w:rPr>
              <w:t xml:space="preserve">32752,8</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867</w:t>
            </w:r>
          </w:p>
        </w:tc>
        <w:tc>
          <w:tcPr>
            <w:tcW w:w="737" w:type="dxa"/>
          </w:tcPr>
          <w:p>
            <w:pPr>
              <w:pStyle w:val="0"/>
              <w:jc w:val="center"/>
            </w:pPr>
            <w:r>
              <w:rPr>
                <w:sz w:val="20"/>
              </w:rPr>
              <w:t xml:space="preserve">1103</w:t>
            </w:r>
          </w:p>
        </w:tc>
        <w:tc>
          <w:tcPr>
            <w:tcW w:w="1414" w:type="dxa"/>
          </w:tcPr>
          <w:p>
            <w:pPr>
              <w:pStyle w:val="0"/>
              <w:jc w:val="center"/>
            </w:pPr>
            <w:r>
              <w:rPr>
                <w:sz w:val="20"/>
              </w:rPr>
              <w:t xml:space="preserve">Ц5203R3830</w:t>
            </w:r>
          </w:p>
        </w:tc>
        <w:tc>
          <w:tcPr>
            <w:tcW w:w="624" w:type="dxa"/>
          </w:tcPr>
          <w:p>
            <w:pPr>
              <w:pStyle w:val="0"/>
              <w:jc w:val="center"/>
            </w:pPr>
            <w:r>
              <w:rPr>
                <w:sz w:val="20"/>
              </w:rPr>
              <w:t xml:space="preserve">612</w:t>
            </w:r>
          </w:p>
        </w:tc>
        <w:tc>
          <w:tcPr>
            <w:vMerge w:val="continue"/>
          </w:tcPr>
          <w:p/>
        </w:tc>
        <w:tc>
          <w:tcPr>
            <w:tcW w:w="1024" w:type="dxa"/>
          </w:tcPr>
          <w:p>
            <w:pPr>
              <w:pStyle w:val="0"/>
              <w:jc w:val="center"/>
            </w:pPr>
            <w:r>
              <w:rPr>
                <w:sz w:val="20"/>
              </w:rPr>
              <w:t xml:space="preserve">2823,2</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867</w:t>
            </w:r>
          </w:p>
        </w:tc>
        <w:tc>
          <w:tcPr>
            <w:tcW w:w="737" w:type="dxa"/>
          </w:tcPr>
          <w:p>
            <w:pPr>
              <w:pStyle w:val="0"/>
              <w:jc w:val="center"/>
            </w:pPr>
            <w:r>
              <w:rPr>
                <w:sz w:val="20"/>
              </w:rPr>
              <w:t xml:space="preserve">1103</w:t>
            </w:r>
          </w:p>
        </w:tc>
        <w:tc>
          <w:tcPr>
            <w:tcW w:w="1414" w:type="dxa"/>
          </w:tcPr>
          <w:p>
            <w:pPr>
              <w:pStyle w:val="0"/>
              <w:jc w:val="center"/>
            </w:pPr>
            <w:r>
              <w:rPr>
                <w:sz w:val="20"/>
              </w:rPr>
              <w:t xml:space="preserve">Ц5203R4260</w:t>
            </w:r>
          </w:p>
        </w:tc>
        <w:tc>
          <w:tcPr>
            <w:tcW w:w="624" w:type="dxa"/>
          </w:tcPr>
          <w:p>
            <w:pPr>
              <w:pStyle w:val="0"/>
              <w:jc w:val="center"/>
            </w:pPr>
            <w:r>
              <w:rPr>
                <w:sz w:val="20"/>
              </w:rPr>
              <w:t xml:space="preserve">622</w:t>
            </w:r>
          </w:p>
        </w:tc>
        <w:tc>
          <w:tcPr>
            <w:tcW w:w="1077" w:type="dxa"/>
          </w:tcPr>
          <w:p>
            <w:pPr>
              <w:pStyle w:val="0"/>
            </w:pPr>
            <w:r>
              <w:rPr>
                <w:sz w:val="20"/>
              </w:rPr>
            </w:r>
          </w:p>
        </w:tc>
        <w:tc>
          <w:tcPr>
            <w:tcW w:w="1024" w:type="dxa"/>
          </w:tcPr>
          <w:p>
            <w:pPr>
              <w:pStyle w:val="0"/>
              <w:jc w:val="center"/>
            </w:pPr>
            <w:r>
              <w:rPr>
                <w:sz w:val="20"/>
              </w:rPr>
              <w:t xml:space="preserve">1000,0</w:t>
            </w:r>
          </w:p>
        </w:tc>
        <w:tc>
          <w:tcPr>
            <w:tcW w:w="1024" w:type="dxa"/>
          </w:tcPr>
          <w:p>
            <w:pPr>
              <w:pStyle w:val="0"/>
              <w:jc w:val="center"/>
            </w:pPr>
            <w:r>
              <w:rPr>
                <w:sz w:val="20"/>
              </w:rPr>
              <w:t xml:space="preserve">0,0</w:t>
            </w:r>
          </w:p>
        </w:tc>
        <w:tc>
          <w:tcPr>
            <w:tcW w:w="1024" w:type="dxa"/>
          </w:tcPr>
          <w:p>
            <w:pPr>
              <w:pStyle w:val="0"/>
              <w:jc w:val="center"/>
            </w:pPr>
            <w:r>
              <w:rPr>
                <w:sz w:val="20"/>
              </w:rPr>
              <w:t xml:space="preserve">1310,0</w:t>
            </w:r>
          </w:p>
        </w:tc>
        <w:tc>
          <w:tcPr>
            <w:tcW w:w="1024" w:type="dxa"/>
          </w:tcPr>
          <w:p>
            <w:pPr>
              <w:pStyle w:val="0"/>
              <w:jc w:val="center"/>
            </w:pPr>
            <w:r>
              <w:rPr>
                <w:sz w:val="20"/>
              </w:rPr>
              <w:t xml:space="preserve">0,0</w:t>
            </w:r>
          </w:p>
        </w:tc>
        <w:tc>
          <w:tcPr>
            <w:tcW w:w="1144" w:type="dxa"/>
          </w:tcPr>
          <w:p>
            <w:pPr>
              <w:pStyle w:val="0"/>
              <w:jc w:val="center"/>
            </w:pPr>
            <w:r>
              <w:rPr>
                <w:sz w:val="20"/>
              </w:rPr>
              <w:t xml:space="preserve">1415,0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867</w:t>
            </w:r>
          </w:p>
        </w:tc>
        <w:tc>
          <w:tcPr>
            <w:tcW w:w="737" w:type="dxa"/>
          </w:tcPr>
          <w:p>
            <w:pPr>
              <w:pStyle w:val="0"/>
              <w:jc w:val="center"/>
            </w:pPr>
            <w:r>
              <w:rPr>
                <w:sz w:val="20"/>
              </w:rPr>
              <w:t xml:space="preserve">1103</w:t>
            </w:r>
          </w:p>
        </w:tc>
        <w:tc>
          <w:tcPr>
            <w:tcW w:w="1414" w:type="dxa"/>
          </w:tcPr>
          <w:p>
            <w:pPr>
              <w:pStyle w:val="0"/>
              <w:jc w:val="center"/>
            </w:pPr>
            <w:r>
              <w:rPr>
                <w:sz w:val="20"/>
              </w:rPr>
              <w:t xml:space="preserve">Ц5203R4260</w:t>
            </w:r>
          </w:p>
        </w:tc>
        <w:tc>
          <w:tcPr>
            <w:tcW w:w="624" w:type="dxa"/>
          </w:tcPr>
          <w:p>
            <w:pPr>
              <w:pStyle w:val="0"/>
              <w:jc w:val="center"/>
            </w:pPr>
            <w:r>
              <w:rPr>
                <w:sz w:val="20"/>
              </w:rPr>
              <w:t xml:space="preserve">521</w:t>
            </w:r>
          </w:p>
        </w:tc>
        <w:tc>
          <w:tcPr>
            <w:tcW w:w="1077" w:type="dxa"/>
          </w:tcPr>
          <w:p>
            <w:pPr>
              <w:pStyle w:val="0"/>
            </w:pPr>
            <w:r>
              <w:rPr>
                <w:sz w:val="20"/>
              </w:rPr>
            </w:r>
          </w:p>
        </w:tc>
        <w:tc>
          <w:tcPr>
            <w:tcW w:w="1024" w:type="dxa"/>
          </w:tcPr>
          <w:p>
            <w:pPr>
              <w:pStyle w:val="0"/>
              <w:jc w:val="center"/>
            </w:pPr>
            <w:r>
              <w:rPr>
                <w:sz w:val="20"/>
              </w:rPr>
              <w:t xml:space="preserve">82400,0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2000,0</w:t>
            </w:r>
          </w:p>
        </w:tc>
        <w:tc>
          <w:tcPr>
            <w:tcW w:w="1024" w:type="dxa"/>
          </w:tcPr>
          <w:p>
            <w:pPr>
              <w:pStyle w:val="0"/>
              <w:jc w:val="center"/>
            </w:pPr>
            <w:r>
              <w:rPr>
                <w:sz w:val="20"/>
              </w:rPr>
              <w:t xml:space="preserve">7000,0</w:t>
            </w:r>
          </w:p>
        </w:tc>
        <w:tc>
          <w:tcPr>
            <w:tcW w:w="1024" w:type="dxa"/>
          </w:tcPr>
          <w:p>
            <w:pPr>
              <w:pStyle w:val="0"/>
              <w:jc w:val="center"/>
            </w:pPr>
            <w:r>
              <w:rPr>
                <w:sz w:val="20"/>
              </w:rPr>
              <w:t xml:space="preserve">7000,0</w:t>
            </w:r>
          </w:p>
        </w:tc>
        <w:tc>
          <w:tcPr>
            <w:tcW w:w="1024" w:type="dxa"/>
          </w:tcPr>
          <w:p>
            <w:pPr>
              <w:pStyle w:val="0"/>
              <w:jc w:val="center"/>
            </w:pPr>
            <w:r>
              <w:rPr>
                <w:sz w:val="20"/>
              </w:rPr>
              <w:t xml:space="preserve">7000,0</w:t>
            </w:r>
          </w:p>
        </w:tc>
        <w:tc>
          <w:tcPr>
            <w:tcW w:w="1144" w:type="dxa"/>
          </w:tcPr>
          <w:p>
            <w:pPr>
              <w:pStyle w:val="0"/>
              <w:jc w:val="center"/>
            </w:pPr>
            <w:r>
              <w:rPr>
                <w:sz w:val="20"/>
              </w:rPr>
              <w:t xml:space="preserve">7000,0</w:t>
            </w:r>
          </w:p>
        </w:tc>
        <w:tc>
          <w:tcPr>
            <w:tcW w:w="1024" w:type="dxa"/>
          </w:tcPr>
          <w:p>
            <w:pPr>
              <w:pStyle w:val="0"/>
              <w:jc w:val="center"/>
            </w:pPr>
            <w:r>
              <w:rPr>
                <w:sz w:val="20"/>
              </w:rPr>
              <w:t xml:space="preserve">7000,0</w:t>
            </w:r>
          </w:p>
        </w:tc>
        <w:tc>
          <w:tcPr>
            <w:tcW w:w="1024" w:type="dxa"/>
          </w:tcPr>
          <w:p>
            <w:pPr>
              <w:pStyle w:val="0"/>
              <w:jc w:val="center"/>
            </w:pPr>
            <w:r>
              <w:rPr>
                <w:sz w:val="20"/>
              </w:rPr>
              <w:t xml:space="preserve">7000,0</w:t>
            </w:r>
          </w:p>
        </w:tc>
        <w:tc>
          <w:tcPr>
            <w:tcW w:w="1144" w:type="dxa"/>
          </w:tcPr>
          <w:p>
            <w:pPr>
              <w:pStyle w:val="0"/>
              <w:jc w:val="center"/>
            </w:pPr>
            <w:r>
              <w:rPr>
                <w:sz w:val="20"/>
              </w:rPr>
              <w:t xml:space="preserve">35000,0</w:t>
            </w:r>
          </w:p>
        </w:tc>
        <w:tc>
          <w:tcPr>
            <w:tcW w:w="1144" w:type="dxa"/>
            <w:tcBorders>
              <w:right w:val="nil"/>
            </w:tcBorders>
          </w:tcPr>
          <w:p>
            <w:pPr>
              <w:pStyle w:val="0"/>
              <w:jc w:val="center"/>
            </w:pPr>
            <w:r>
              <w:rPr>
                <w:sz w:val="20"/>
              </w:rPr>
              <w:t xml:space="preserve">35000,0</w:t>
            </w:r>
          </w:p>
        </w:tc>
      </w:tr>
      <w:tr>
        <w:tc>
          <w:tcPr>
            <w:tcW w:w="851" w:type="dxa"/>
            <w:tcBorders>
              <w:left w:val="nil"/>
            </w:tcBorders>
            <w:vMerge w:val="restart"/>
          </w:tcPr>
          <w:p>
            <w:pPr>
              <w:pStyle w:val="0"/>
              <w:jc w:val="both"/>
            </w:pPr>
            <w:r>
              <w:rPr>
                <w:sz w:val="20"/>
              </w:rPr>
              <w:t xml:space="preserve">Целевые показатели (индикаторы) Государственной программы, подпрограммы, увязанные с основным мероприятием 3</w:t>
            </w:r>
          </w:p>
        </w:tc>
        <w:tc>
          <w:tcPr>
            <w:gridSpan w:val="7"/>
            <w:tcW w:w="8270" w:type="dxa"/>
          </w:tcPr>
          <w:p>
            <w:pPr>
              <w:pStyle w:val="0"/>
              <w:jc w:val="both"/>
            </w:pPr>
            <w:r>
              <w:rPr>
                <w:sz w:val="20"/>
              </w:rPr>
              <w:t xml:space="preserve">Доля спортсменов Чувашской Республики, принявших участие во всероссийских и международных соревнованиях, в общей численности занимающихся в спортивных учреждениях, процентов</w:t>
            </w:r>
          </w:p>
        </w:tc>
        <w:tc>
          <w:tcPr>
            <w:tcW w:w="1077" w:type="dxa"/>
          </w:tcPr>
          <w:p>
            <w:pPr>
              <w:pStyle w:val="0"/>
              <w:jc w:val="center"/>
            </w:pPr>
            <w:r>
              <w:rPr>
                <w:sz w:val="20"/>
              </w:rPr>
              <w:t xml:space="preserve">x</w:t>
            </w:r>
          </w:p>
        </w:tc>
        <w:tc>
          <w:tcPr>
            <w:tcW w:w="1024" w:type="dxa"/>
          </w:tcPr>
          <w:p>
            <w:pPr>
              <w:pStyle w:val="0"/>
              <w:jc w:val="center"/>
            </w:pPr>
            <w:r>
              <w:rPr>
                <w:sz w:val="20"/>
              </w:rPr>
              <w:t xml:space="preserve">10,6</w:t>
            </w:r>
          </w:p>
        </w:tc>
        <w:tc>
          <w:tcPr>
            <w:tcW w:w="1024" w:type="dxa"/>
          </w:tcPr>
          <w:p>
            <w:pPr>
              <w:pStyle w:val="0"/>
              <w:jc w:val="center"/>
            </w:pPr>
            <w:r>
              <w:rPr>
                <w:sz w:val="20"/>
              </w:rPr>
              <w:t xml:space="preserve">11,0</w:t>
            </w:r>
          </w:p>
        </w:tc>
        <w:tc>
          <w:tcPr>
            <w:tcW w:w="1024" w:type="dxa"/>
          </w:tcPr>
          <w:p>
            <w:pPr>
              <w:pStyle w:val="0"/>
              <w:jc w:val="center"/>
            </w:pPr>
            <w:r>
              <w:rPr>
                <w:sz w:val="20"/>
              </w:rPr>
              <w:t xml:space="preserve">11,4</w:t>
            </w:r>
          </w:p>
        </w:tc>
        <w:tc>
          <w:tcPr>
            <w:tcW w:w="1024" w:type="dxa"/>
          </w:tcPr>
          <w:p>
            <w:pPr>
              <w:pStyle w:val="0"/>
              <w:jc w:val="center"/>
            </w:pPr>
            <w:r>
              <w:rPr>
                <w:sz w:val="20"/>
              </w:rPr>
              <w:t xml:space="preserve">11,8</w:t>
            </w:r>
          </w:p>
        </w:tc>
        <w:tc>
          <w:tcPr>
            <w:tcW w:w="1144" w:type="dxa"/>
          </w:tcPr>
          <w:p>
            <w:pPr>
              <w:pStyle w:val="0"/>
              <w:jc w:val="center"/>
            </w:pPr>
            <w:r>
              <w:rPr>
                <w:sz w:val="20"/>
              </w:rPr>
              <w:t xml:space="preserve">12,2</w:t>
            </w:r>
          </w:p>
        </w:tc>
        <w:tc>
          <w:tcPr>
            <w:tcW w:w="1024" w:type="dxa"/>
          </w:tcPr>
          <w:p>
            <w:pPr>
              <w:pStyle w:val="0"/>
              <w:jc w:val="center"/>
            </w:pPr>
            <w:r>
              <w:rPr>
                <w:sz w:val="20"/>
              </w:rPr>
              <w:t xml:space="preserve">12,6</w:t>
            </w:r>
          </w:p>
        </w:tc>
        <w:tc>
          <w:tcPr>
            <w:tcW w:w="1024" w:type="dxa"/>
          </w:tcPr>
          <w:p>
            <w:pPr>
              <w:pStyle w:val="0"/>
              <w:jc w:val="center"/>
            </w:pPr>
            <w:r>
              <w:rPr>
                <w:sz w:val="20"/>
              </w:rPr>
              <w:t xml:space="preserve">13,0</w:t>
            </w:r>
          </w:p>
        </w:tc>
        <w:tc>
          <w:tcPr>
            <w:tcW w:w="1144" w:type="dxa"/>
          </w:tcPr>
          <w:p>
            <w:pPr>
              <w:pStyle w:val="0"/>
              <w:jc w:val="center"/>
            </w:pPr>
            <w:r>
              <w:rPr>
                <w:sz w:val="20"/>
              </w:rPr>
              <w:t xml:space="preserve">14,0 </w:t>
            </w:r>
            <w:hyperlink w:history="0" w:anchor="P11900" w:tooltip="&lt;**&gt; Приводятся значения целевых показателей (индикаторов) в 2030 и 2035 годах соответственно.">
              <w:r>
                <w:rPr>
                  <w:sz w:val="20"/>
                  <w:color w:val="0000ff"/>
                </w:rPr>
                <w:t xml:space="preserve">&lt;**&gt;</w:t>
              </w:r>
            </w:hyperlink>
          </w:p>
        </w:tc>
        <w:tc>
          <w:tcPr>
            <w:tcW w:w="1144" w:type="dxa"/>
            <w:tcBorders>
              <w:right w:val="nil"/>
            </w:tcBorders>
          </w:tcPr>
          <w:p>
            <w:pPr>
              <w:pStyle w:val="0"/>
              <w:jc w:val="center"/>
            </w:pPr>
            <w:r>
              <w:rPr>
                <w:sz w:val="20"/>
              </w:rPr>
              <w:t xml:space="preserve">15,0 </w:t>
            </w:r>
            <w:hyperlink w:history="0" w:anchor="P11900" w:tooltip="&lt;**&gt; Приводятся значения целевых показателей (индикаторов) в 2030 и 2035 годах соответственно.">
              <w:r>
                <w:rPr>
                  <w:sz w:val="20"/>
                  <w:color w:val="0000ff"/>
                </w:rPr>
                <w:t xml:space="preserve">&lt;**&gt;</w:t>
              </w:r>
            </w:hyperlink>
          </w:p>
        </w:tc>
      </w:tr>
      <w:tr>
        <w:tc>
          <w:tcPr>
            <w:tcBorders>
              <w:left w:val="nil"/>
            </w:tcBorders>
            <w:vMerge w:val="continue"/>
          </w:tcPr>
          <w:p/>
        </w:tc>
        <w:tc>
          <w:tcPr>
            <w:gridSpan w:val="7"/>
            <w:tcW w:w="8270" w:type="dxa"/>
          </w:tcPr>
          <w:p>
            <w:pPr>
              <w:pStyle w:val="0"/>
              <w:jc w:val="both"/>
            </w:pPr>
            <w:r>
              <w:rPr>
                <w:sz w:val="20"/>
              </w:rPr>
              <w:t xml:space="preserve">Количество штатных работников физической культуры и спорта, человек</w:t>
            </w:r>
          </w:p>
        </w:tc>
        <w:tc>
          <w:tcPr>
            <w:tcW w:w="1077" w:type="dxa"/>
          </w:tcPr>
          <w:p>
            <w:pPr>
              <w:pStyle w:val="0"/>
              <w:jc w:val="center"/>
            </w:pPr>
            <w:r>
              <w:rPr>
                <w:sz w:val="20"/>
              </w:rPr>
              <w:t xml:space="preserve">x</w:t>
            </w:r>
          </w:p>
        </w:tc>
        <w:tc>
          <w:tcPr>
            <w:tcW w:w="1024" w:type="dxa"/>
          </w:tcPr>
          <w:p>
            <w:pPr>
              <w:pStyle w:val="0"/>
              <w:jc w:val="center"/>
            </w:pPr>
            <w:r>
              <w:rPr>
                <w:sz w:val="20"/>
              </w:rPr>
              <w:t xml:space="preserve">-</w:t>
            </w:r>
          </w:p>
        </w:tc>
        <w:tc>
          <w:tcPr>
            <w:tcW w:w="1024" w:type="dxa"/>
          </w:tcPr>
          <w:p>
            <w:pPr>
              <w:pStyle w:val="0"/>
              <w:jc w:val="center"/>
            </w:pPr>
            <w:r>
              <w:rPr>
                <w:sz w:val="20"/>
              </w:rPr>
              <w:t xml:space="preserve">-</w:t>
            </w:r>
          </w:p>
        </w:tc>
        <w:tc>
          <w:tcPr>
            <w:tcW w:w="1024" w:type="dxa"/>
          </w:tcPr>
          <w:p>
            <w:pPr>
              <w:pStyle w:val="0"/>
              <w:jc w:val="center"/>
            </w:pPr>
            <w:r>
              <w:rPr>
                <w:sz w:val="20"/>
              </w:rPr>
              <w:t xml:space="preserve">-</w:t>
            </w:r>
          </w:p>
        </w:tc>
        <w:tc>
          <w:tcPr>
            <w:tcW w:w="1024" w:type="dxa"/>
          </w:tcPr>
          <w:p>
            <w:pPr>
              <w:pStyle w:val="0"/>
              <w:jc w:val="center"/>
            </w:pPr>
            <w:r>
              <w:rPr>
                <w:sz w:val="20"/>
              </w:rPr>
              <w:t xml:space="preserve">-</w:t>
            </w:r>
          </w:p>
        </w:tc>
        <w:tc>
          <w:tcPr>
            <w:tcW w:w="1144" w:type="dxa"/>
          </w:tcPr>
          <w:p>
            <w:pPr>
              <w:pStyle w:val="0"/>
              <w:jc w:val="center"/>
            </w:pPr>
            <w:r>
              <w:rPr>
                <w:sz w:val="20"/>
              </w:rPr>
              <w:t xml:space="preserve">2540</w:t>
            </w:r>
          </w:p>
        </w:tc>
        <w:tc>
          <w:tcPr>
            <w:tcW w:w="1024" w:type="dxa"/>
          </w:tcPr>
          <w:p>
            <w:pPr>
              <w:pStyle w:val="0"/>
              <w:jc w:val="center"/>
            </w:pPr>
            <w:r>
              <w:rPr>
                <w:sz w:val="20"/>
              </w:rPr>
              <w:t xml:space="preserve">2542</w:t>
            </w:r>
          </w:p>
        </w:tc>
        <w:tc>
          <w:tcPr>
            <w:tcW w:w="1024" w:type="dxa"/>
          </w:tcPr>
          <w:p>
            <w:pPr>
              <w:pStyle w:val="0"/>
              <w:jc w:val="center"/>
            </w:pPr>
            <w:r>
              <w:rPr>
                <w:sz w:val="20"/>
              </w:rPr>
              <w:t xml:space="preserve">2544</w:t>
            </w:r>
          </w:p>
        </w:tc>
        <w:tc>
          <w:tcPr>
            <w:tcW w:w="1144" w:type="dxa"/>
          </w:tcPr>
          <w:p>
            <w:pPr>
              <w:pStyle w:val="0"/>
              <w:jc w:val="center"/>
            </w:pPr>
            <w:r>
              <w:rPr>
                <w:sz w:val="20"/>
              </w:rPr>
              <w:t xml:space="preserve">2650 </w:t>
            </w:r>
            <w:hyperlink w:history="0" w:anchor="P11900" w:tooltip="&lt;**&gt; Приводятся значения целевых показателей (индикаторов) в 2030 и 2035 годах соответственно.">
              <w:r>
                <w:rPr>
                  <w:sz w:val="20"/>
                  <w:color w:val="0000ff"/>
                </w:rPr>
                <w:t xml:space="preserve">&lt;**&gt;</w:t>
              </w:r>
            </w:hyperlink>
          </w:p>
        </w:tc>
        <w:tc>
          <w:tcPr>
            <w:tcW w:w="1144" w:type="dxa"/>
            <w:tcBorders>
              <w:right w:val="nil"/>
            </w:tcBorders>
          </w:tcPr>
          <w:p>
            <w:pPr>
              <w:pStyle w:val="0"/>
              <w:jc w:val="center"/>
            </w:pPr>
            <w:r>
              <w:rPr>
                <w:sz w:val="20"/>
              </w:rPr>
              <w:t xml:space="preserve">2670 </w:t>
            </w:r>
            <w:hyperlink w:history="0" w:anchor="P11900" w:tooltip="&lt;**&gt; Приводятся значения целевых показателей (индикаторов) в 2030 и 2035 годах соответственно.">
              <w:r>
                <w:rPr>
                  <w:sz w:val="20"/>
                  <w:color w:val="0000ff"/>
                </w:rPr>
                <w:t xml:space="preserve">&lt;**&gt;</w:t>
              </w:r>
            </w:hyperlink>
          </w:p>
        </w:tc>
      </w:tr>
      <w:tr>
        <w:tc>
          <w:tcPr>
            <w:tcBorders>
              <w:left w:val="nil"/>
            </w:tcBorders>
            <w:vMerge w:val="continue"/>
          </w:tcPr>
          <w:p/>
        </w:tc>
        <w:tc>
          <w:tcPr>
            <w:gridSpan w:val="7"/>
            <w:tcW w:w="8270" w:type="dxa"/>
          </w:tcPr>
          <w:p>
            <w:pPr>
              <w:pStyle w:val="0"/>
              <w:jc w:val="both"/>
            </w:pPr>
            <w:r>
              <w:rPr>
                <w:sz w:val="20"/>
              </w:rPr>
              <w:t xml:space="preserve">Доля расходов на предоставление субсидий социально ориентированным некоммерческим организациям в сфере физической культуры и спорта в общем объеме расходов республиканского бюджета Чувашской Республики в отчетном году, процентов</w:t>
            </w:r>
          </w:p>
        </w:tc>
        <w:tc>
          <w:tcPr>
            <w:tcW w:w="1077" w:type="dxa"/>
          </w:tcPr>
          <w:p>
            <w:pPr>
              <w:pStyle w:val="0"/>
              <w:jc w:val="center"/>
            </w:pPr>
            <w:r>
              <w:rPr>
                <w:sz w:val="20"/>
              </w:rPr>
              <w:t xml:space="preserve">x</w:t>
            </w:r>
          </w:p>
        </w:tc>
        <w:tc>
          <w:tcPr>
            <w:tcW w:w="1024" w:type="dxa"/>
          </w:tcPr>
          <w:p>
            <w:pPr>
              <w:pStyle w:val="0"/>
              <w:jc w:val="center"/>
            </w:pPr>
            <w:r>
              <w:rPr>
                <w:sz w:val="20"/>
              </w:rPr>
              <w:t xml:space="preserve">0,06</w:t>
            </w:r>
          </w:p>
        </w:tc>
        <w:tc>
          <w:tcPr>
            <w:tcW w:w="1024" w:type="dxa"/>
          </w:tcPr>
          <w:p>
            <w:pPr>
              <w:pStyle w:val="0"/>
              <w:jc w:val="center"/>
            </w:pPr>
            <w:r>
              <w:rPr>
                <w:sz w:val="20"/>
              </w:rPr>
              <w:t xml:space="preserve">0,08</w:t>
            </w:r>
          </w:p>
        </w:tc>
        <w:tc>
          <w:tcPr>
            <w:tcW w:w="1024" w:type="dxa"/>
          </w:tcPr>
          <w:p>
            <w:pPr>
              <w:pStyle w:val="0"/>
              <w:jc w:val="center"/>
            </w:pPr>
            <w:r>
              <w:rPr>
                <w:sz w:val="20"/>
              </w:rPr>
              <w:t xml:space="preserve">0,1</w:t>
            </w:r>
          </w:p>
        </w:tc>
        <w:tc>
          <w:tcPr>
            <w:tcW w:w="1024" w:type="dxa"/>
          </w:tcPr>
          <w:p>
            <w:pPr>
              <w:pStyle w:val="0"/>
              <w:jc w:val="center"/>
            </w:pPr>
            <w:r>
              <w:rPr>
                <w:sz w:val="20"/>
              </w:rPr>
              <w:t xml:space="preserve">0,12</w:t>
            </w:r>
          </w:p>
        </w:tc>
        <w:tc>
          <w:tcPr>
            <w:tcW w:w="1144" w:type="dxa"/>
          </w:tcPr>
          <w:p>
            <w:pPr>
              <w:pStyle w:val="0"/>
              <w:jc w:val="center"/>
            </w:pPr>
            <w:r>
              <w:rPr>
                <w:sz w:val="20"/>
              </w:rPr>
              <w:t xml:space="preserve">-</w:t>
            </w:r>
          </w:p>
        </w:tc>
        <w:tc>
          <w:tcPr>
            <w:tcW w:w="1024" w:type="dxa"/>
          </w:tcPr>
          <w:p>
            <w:pPr>
              <w:pStyle w:val="0"/>
              <w:jc w:val="center"/>
            </w:pPr>
            <w:r>
              <w:rPr>
                <w:sz w:val="20"/>
              </w:rPr>
              <w:t xml:space="preserve">-</w:t>
            </w:r>
          </w:p>
        </w:tc>
        <w:tc>
          <w:tcPr>
            <w:tcW w:w="102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Borders>
              <w:right w:val="nil"/>
            </w:tcBorders>
          </w:tcPr>
          <w:p>
            <w:pPr>
              <w:pStyle w:val="0"/>
              <w:jc w:val="center"/>
            </w:pPr>
            <w:r>
              <w:rPr>
                <w:sz w:val="20"/>
              </w:rPr>
              <w:t xml:space="preserve">-</w:t>
            </w:r>
          </w:p>
        </w:tc>
      </w:tr>
      <w:tr>
        <w:tc>
          <w:tcPr>
            <w:tcBorders>
              <w:left w:val="nil"/>
            </w:tcBorders>
            <w:vMerge w:val="continue"/>
          </w:tcPr>
          <w:p/>
        </w:tc>
        <w:tc>
          <w:tcPr>
            <w:gridSpan w:val="7"/>
            <w:tcW w:w="8270" w:type="dxa"/>
          </w:tcPr>
          <w:p>
            <w:pPr>
              <w:pStyle w:val="0"/>
              <w:jc w:val="both"/>
            </w:pPr>
            <w:r>
              <w:rPr>
                <w:sz w:val="20"/>
              </w:rPr>
              <w:t xml:space="preserve">Доля граждан, занимающихся в спортивных организациях, в общей численности детей и молодежи в возрасте 6 - 15 лет, процентов</w:t>
            </w:r>
          </w:p>
        </w:tc>
        <w:tc>
          <w:tcPr>
            <w:tcW w:w="1077" w:type="dxa"/>
          </w:tcPr>
          <w:p>
            <w:pPr>
              <w:pStyle w:val="0"/>
              <w:jc w:val="center"/>
            </w:pPr>
            <w:r>
              <w:rPr>
                <w:sz w:val="20"/>
              </w:rPr>
              <w:t xml:space="preserve">x</w:t>
            </w:r>
          </w:p>
        </w:tc>
        <w:tc>
          <w:tcPr>
            <w:tcW w:w="1024" w:type="dxa"/>
          </w:tcPr>
          <w:p>
            <w:pPr>
              <w:pStyle w:val="0"/>
              <w:jc w:val="center"/>
            </w:pPr>
            <w:r>
              <w:rPr>
                <w:sz w:val="20"/>
              </w:rPr>
              <w:t xml:space="preserve">45,0</w:t>
            </w:r>
          </w:p>
        </w:tc>
        <w:tc>
          <w:tcPr>
            <w:tcW w:w="1024" w:type="dxa"/>
          </w:tcPr>
          <w:p>
            <w:pPr>
              <w:pStyle w:val="0"/>
              <w:jc w:val="center"/>
            </w:pPr>
            <w:r>
              <w:rPr>
                <w:sz w:val="20"/>
              </w:rPr>
              <w:t xml:space="preserve">50,0</w:t>
            </w:r>
          </w:p>
        </w:tc>
        <w:tc>
          <w:tcPr>
            <w:tcW w:w="1024" w:type="dxa"/>
          </w:tcPr>
          <w:p>
            <w:pPr>
              <w:pStyle w:val="0"/>
              <w:jc w:val="center"/>
            </w:pPr>
            <w:r>
              <w:rPr>
                <w:sz w:val="20"/>
              </w:rPr>
              <w:t xml:space="preserve">51,0</w:t>
            </w:r>
          </w:p>
        </w:tc>
        <w:tc>
          <w:tcPr>
            <w:tcW w:w="1024" w:type="dxa"/>
          </w:tcPr>
          <w:p>
            <w:pPr>
              <w:pStyle w:val="0"/>
              <w:jc w:val="center"/>
            </w:pPr>
            <w:r>
              <w:rPr>
                <w:sz w:val="20"/>
              </w:rPr>
              <w:t xml:space="preserve">51,5</w:t>
            </w:r>
          </w:p>
        </w:tc>
        <w:tc>
          <w:tcPr>
            <w:tcW w:w="1144" w:type="dxa"/>
          </w:tcPr>
          <w:p>
            <w:pPr>
              <w:pStyle w:val="0"/>
              <w:jc w:val="center"/>
            </w:pPr>
            <w:r>
              <w:rPr>
                <w:sz w:val="20"/>
              </w:rPr>
              <w:t xml:space="preserve">-</w:t>
            </w:r>
          </w:p>
        </w:tc>
        <w:tc>
          <w:tcPr>
            <w:tcW w:w="1024" w:type="dxa"/>
          </w:tcPr>
          <w:p>
            <w:pPr>
              <w:pStyle w:val="0"/>
              <w:jc w:val="center"/>
            </w:pPr>
            <w:r>
              <w:rPr>
                <w:sz w:val="20"/>
              </w:rPr>
              <w:t xml:space="preserve">-</w:t>
            </w:r>
          </w:p>
        </w:tc>
        <w:tc>
          <w:tcPr>
            <w:tcW w:w="102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Borders>
              <w:right w:val="nil"/>
            </w:tcBorders>
          </w:tcPr>
          <w:p>
            <w:pPr>
              <w:pStyle w:val="0"/>
              <w:jc w:val="center"/>
            </w:pPr>
            <w:r>
              <w:rPr>
                <w:sz w:val="20"/>
              </w:rPr>
              <w:t xml:space="preserve">-</w:t>
            </w:r>
          </w:p>
        </w:tc>
      </w:tr>
      <w:tr>
        <w:tc>
          <w:tcPr>
            <w:tcBorders>
              <w:left w:val="nil"/>
            </w:tcBorders>
            <w:vMerge w:val="continue"/>
          </w:tcPr>
          <w:p/>
        </w:tc>
        <w:tc>
          <w:tcPr>
            <w:gridSpan w:val="7"/>
            <w:tcW w:w="8270" w:type="dxa"/>
          </w:tcPr>
          <w:p>
            <w:pPr>
              <w:pStyle w:val="0"/>
              <w:jc w:val="both"/>
            </w:pPr>
            <w:r>
              <w:rPr>
                <w:sz w:val="20"/>
              </w:rPr>
              <w:t xml:space="preserve">Доля спортсменов-разрядников в общем количестве лиц, занимающихся в системе спортивных школ олимпийского резерва и училищ олимпийского резерва, процентов</w:t>
            </w:r>
          </w:p>
        </w:tc>
        <w:tc>
          <w:tcPr>
            <w:tcW w:w="1077" w:type="dxa"/>
          </w:tcPr>
          <w:p>
            <w:pPr>
              <w:pStyle w:val="0"/>
              <w:jc w:val="center"/>
            </w:pPr>
            <w:r>
              <w:rPr>
                <w:sz w:val="20"/>
              </w:rPr>
              <w:t xml:space="preserve">x</w:t>
            </w:r>
          </w:p>
        </w:tc>
        <w:tc>
          <w:tcPr>
            <w:tcW w:w="1024" w:type="dxa"/>
          </w:tcPr>
          <w:p>
            <w:pPr>
              <w:pStyle w:val="0"/>
              <w:jc w:val="center"/>
            </w:pPr>
            <w:r>
              <w:rPr>
                <w:sz w:val="20"/>
              </w:rPr>
              <w:t xml:space="preserve">49,0</w:t>
            </w:r>
          </w:p>
        </w:tc>
        <w:tc>
          <w:tcPr>
            <w:tcW w:w="1024" w:type="dxa"/>
          </w:tcPr>
          <w:p>
            <w:pPr>
              <w:pStyle w:val="0"/>
              <w:jc w:val="center"/>
            </w:pPr>
            <w:r>
              <w:rPr>
                <w:sz w:val="20"/>
              </w:rPr>
              <w:t xml:space="preserve">50,0</w:t>
            </w:r>
          </w:p>
        </w:tc>
        <w:tc>
          <w:tcPr>
            <w:tcW w:w="1024" w:type="dxa"/>
          </w:tcPr>
          <w:p>
            <w:pPr>
              <w:pStyle w:val="0"/>
              <w:jc w:val="center"/>
            </w:pPr>
            <w:r>
              <w:rPr>
                <w:sz w:val="20"/>
              </w:rPr>
              <w:t xml:space="preserve">50,5</w:t>
            </w:r>
          </w:p>
        </w:tc>
        <w:tc>
          <w:tcPr>
            <w:tcW w:w="1024" w:type="dxa"/>
          </w:tcPr>
          <w:p>
            <w:pPr>
              <w:pStyle w:val="0"/>
              <w:jc w:val="center"/>
            </w:pPr>
            <w:r>
              <w:rPr>
                <w:sz w:val="20"/>
              </w:rPr>
              <w:t xml:space="preserve">51,0</w:t>
            </w:r>
          </w:p>
        </w:tc>
        <w:tc>
          <w:tcPr>
            <w:tcW w:w="1144" w:type="dxa"/>
          </w:tcPr>
          <w:p>
            <w:pPr>
              <w:pStyle w:val="0"/>
              <w:jc w:val="center"/>
            </w:pPr>
            <w:r>
              <w:rPr>
                <w:sz w:val="20"/>
              </w:rPr>
              <w:t xml:space="preserve">-</w:t>
            </w:r>
          </w:p>
        </w:tc>
        <w:tc>
          <w:tcPr>
            <w:tcW w:w="1024" w:type="dxa"/>
          </w:tcPr>
          <w:p>
            <w:pPr>
              <w:pStyle w:val="0"/>
              <w:jc w:val="center"/>
            </w:pPr>
            <w:r>
              <w:rPr>
                <w:sz w:val="20"/>
              </w:rPr>
              <w:t xml:space="preserve">-</w:t>
            </w:r>
          </w:p>
        </w:tc>
        <w:tc>
          <w:tcPr>
            <w:tcW w:w="102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Borders>
              <w:right w:val="nil"/>
            </w:tcBorders>
          </w:tcPr>
          <w:p>
            <w:pPr>
              <w:pStyle w:val="0"/>
              <w:jc w:val="center"/>
            </w:pPr>
            <w:r>
              <w:rPr>
                <w:sz w:val="20"/>
              </w:rPr>
              <w:t xml:space="preserve">-</w:t>
            </w:r>
          </w:p>
        </w:tc>
      </w:tr>
      <w:tr>
        <w:tc>
          <w:tcPr>
            <w:tcBorders>
              <w:left w:val="nil"/>
            </w:tcBorders>
            <w:vMerge w:val="continue"/>
          </w:tcPr>
          <w:p/>
        </w:tc>
        <w:tc>
          <w:tcPr>
            <w:gridSpan w:val="7"/>
            <w:tcW w:w="8270" w:type="dxa"/>
          </w:tcPr>
          <w:p>
            <w:pPr>
              <w:pStyle w:val="0"/>
              <w:jc w:val="both"/>
            </w:pPr>
            <w:r>
              <w:rPr>
                <w:sz w:val="20"/>
              </w:rPr>
              <w:t xml:space="preserve">Доля спортсменов-разрядников, имеющих разряды и звания (от I разряда до спортивного звания "Заслуженный мастер спорта"), в общем количестве спортсменов-разрядников в системе спортивных школ олимпийского резерва и училищ олимпийского резерва, процентов</w:t>
            </w:r>
          </w:p>
        </w:tc>
        <w:tc>
          <w:tcPr>
            <w:tcW w:w="1077" w:type="dxa"/>
          </w:tcPr>
          <w:p>
            <w:pPr>
              <w:pStyle w:val="0"/>
              <w:jc w:val="center"/>
            </w:pPr>
            <w:r>
              <w:rPr>
                <w:sz w:val="20"/>
              </w:rPr>
              <w:t xml:space="preserve">x</w:t>
            </w:r>
          </w:p>
        </w:tc>
        <w:tc>
          <w:tcPr>
            <w:tcW w:w="1024" w:type="dxa"/>
          </w:tcPr>
          <w:p>
            <w:pPr>
              <w:pStyle w:val="0"/>
              <w:jc w:val="center"/>
            </w:pPr>
            <w:r>
              <w:rPr>
                <w:sz w:val="20"/>
              </w:rPr>
              <w:t xml:space="preserve">21,2</w:t>
            </w:r>
          </w:p>
        </w:tc>
        <w:tc>
          <w:tcPr>
            <w:tcW w:w="1024" w:type="dxa"/>
          </w:tcPr>
          <w:p>
            <w:pPr>
              <w:pStyle w:val="0"/>
              <w:jc w:val="center"/>
            </w:pPr>
            <w:r>
              <w:rPr>
                <w:sz w:val="20"/>
              </w:rPr>
              <w:t xml:space="preserve">23,0</w:t>
            </w:r>
          </w:p>
        </w:tc>
        <w:tc>
          <w:tcPr>
            <w:tcW w:w="1024" w:type="dxa"/>
          </w:tcPr>
          <w:p>
            <w:pPr>
              <w:pStyle w:val="0"/>
              <w:jc w:val="center"/>
            </w:pPr>
            <w:r>
              <w:rPr>
                <w:sz w:val="20"/>
              </w:rPr>
              <w:t xml:space="preserve">24,8</w:t>
            </w:r>
          </w:p>
        </w:tc>
        <w:tc>
          <w:tcPr>
            <w:tcW w:w="1024" w:type="dxa"/>
          </w:tcPr>
          <w:p>
            <w:pPr>
              <w:pStyle w:val="0"/>
              <w:jc w:val="center"/>
            </w:pPr>
            <w:r>
              <w:rPr>
                <w:sz w:val="20"/>
              </w:rPr>
              <w:t xml:space="preserve">25,0</w:t>
            </w:r>
          </w:p>
        </w:tc>
        <w:tc>
          <w:tcPr>
            <w:tcW w:w="1144" w:type="dxa"/>
          </w:tcPr>
          <w:p>
            <w:pPr>
              <w:pStyle w:val="0"/>
              <w:jc w:val="center"/>
            </w:pPr>
            <w:r>
              <w:rPr>
                <w:sz w:val="20"/>
              </w:rPr>
              <w:t xml:space="preserve">-</w:t>
            </w:r>
          </w:p>
        </w:tc>
        <w:tc>
          <w:tcPr>
            <w:tcW w:w="1024" w:type="dxa"/>
          </w:tcPr>
          <w:p>
            <w:pPr>
              <w:pStyle w:val="0"/>
              <w:jc w:val="center"/>
            </w:pPr>
            <w:r>
              <w:rPr>
                <w:sz w:val="20"/>
              </w:rPr>
              <w:t xml:space="preserve">-</w:t>
            </w:r>
          </w:p>
        </w:tc>
        <w:tc>
          <w:tcPr>
            <w:tcW w:w="102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Borders>
              <w:right w:val="nil"/>
            </w:tcBorders>
          </w:tcPr>
          <w:p>
            <w:pPr>
              <w:pStyle w:val="0"/>
              <w:jc w:val="center"/>
            </w:pPr>
            <w:r>
              <w:rPr>
                <w:sz w:val="20"/>
              </w:rPr>
              <w:t xml:space="preserve">-</w:t>
            </w:r>
          </w:p>
        </w:tc>
      </w:tr>
      <w:tr>
        <w:tc>
          <w:tcPr>
            <w:tcBorders>
              <w:left w:val="nil"/>
            </w:tcBorders>
            <w:vMerge w:val="continue"/>
          </w:tcPr>
          <w:p/>
        </w:tc>
        <w:tc>
          <w:tcPr>
            <w:gridSpan w:val="7"/>
            <w:tcW w:w="8270" w:type="dxa"/>
          </w:tcPr>
          <w:p>
            <w:pPr>
              <w:pStyle w:val="0"/>
              <w:jc w:val="both"/>
            </w:pPr>
            <w:r>
              <w:rPr>
                <w:sz w:val="20"/>
              </w:rPr>
              <w:t xml:space="preserve">Количество квалифицированных тренеров и тренеров-преподавателей физкультурно-спортивных организаций, работающих по специальности, человек</w:t>
            </w:r>
          </w:p>
        </w:tc>
        <w:tc>
          <w:tcPr>
            <w:tcW w:w="1077" w:type="dxa"/>
          </w:tcPr>
          <w:p>
            <w:pPr>
              <w:pStyle w:val="0"/>
              <w:jc w:val="center"/>
            </w:pPr>
            <w:r>
              <w:rPr>
                <w:sz w:val="20"/>
              </w:rPr>
              <w:t xml:space="preserve">x</w:t>
            </w:r>
          </w:p>
        </w:tc>
        <w:tc>
          <w:tcPr>
            <w:tcW w:w="1024" w:type="dxa"/>
          </w:tcPr>
          <w:p>
            <w:pPr>
              <w:pStyle w:val="0"/>
              <w:jc w:val="center"/>
            </w:pPr>
            <w:r>
              <w:rPr>
                <w:sz w:val="20"/>
              </w:rPr>
              <w:t xml:space="preserve">532</w:t>
            </w:r>
          </w:p>
        </w:tc>
        <w:tc>
          <w:tcPr>
            <w:tcW w:w="1024" w:type="dxa"/>
          </w:tcPr>
          <w:p>
            <w:pPr>
              <w:pStyle w:val="0"/>
              <w:jc w:val="center"/>
            </w:pPr>
            <w:r>
              <w:rPr>
                <w:sz w:val="20"/>
              </w:rPr>
              <w:t xml:space="preserve">534</w:t>
            </w:r>
          </w:p>
        </w:tc>
        <w:tc>
          <w:tcPr>
            <w:tcW w:w="1024" w:type="dxa"/>
          </w:tcPr>
          <w:p>
            <w:pPr>
              <w:pStyle w:val="0"/>
              <w:jc w:val="center"/>
            </w:pPr>
            <w:r>
              <w:rPr>
                <w:sz w:val="20"/>
              </w:rPr>
              <w:t xml:space="preserve">536</w:t>
            </w:r>
          </w:p>
        </w:tc>
        <w:tc>
          <w:tcPr>
            <w:tcW w:w="1024" w:type="dxa"/>
          </w:tcPr>
          <w:p>
            <w:pPr>
              <w:pStyle w:val="0"/>
              <w:jc w:val="center"/>
            </w:pPr>
            <w:r>
              <w:rPr>
                <w:sz w:val="20"/>
              </w:rPr>
              <w:t xml:space="preserve">538</w:t>
            </w:r>
          </w:p>
        </w:tc>
        <w:tc>
          <w:tcPr>
            <w:tcW w:w="1144" w:type="dxa"/>
          </w:tcPr>
          <w:p>
            <w:pPr>
              <w:pStyle w:val="0"/>
              <w:jc w:val="center"/>
            </w:pPr>
            <w:r>
              <w:rPr>
                <w:sz w:val="20"/>
              </w:rPr>
              <w:t xml:space="preserve">-</w:t>
            </w:r>
          </w:p>
        </w:tc>
        <w:tc>
          <w:tcPr>
            <w:tcW w:w="1024" w:type="dxa"/>
          </w:tcPr>
          <w:p>
            <w:pPr>
              <w:pStyle w:val="0"/>
              <w:jc w:val="center"/>
            </w:pPr>
            <w:r>
              <w:rPr>
                <w:sz w:val="20"/>
              </w:rPr>
              <w:t xml:space="preserve">-</w:t>
            </w:r>
          </w:p>
        </w:tc>
        <w:tc>
          <w:tcPr>
            <w:tcW w:w="102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Borders>
              <w:right w:val="nil"/>
            </w:tcBorders>
          </w:tcPr>
          <w:p>
            <w:pPr>
              <w:pStyle w:val="0"/>
              <w:jc w:val="center"/>
            </w:pPr>
            <w:r>
              <w:rPr>
                <w:sz w:val="20"/>
              </w:rPr>
              <w:t xml:space="preserve">-</w:t>
            </w:r>
          </w:p>
        </w:tc>
      </w:tr>
      <w:tr>
        <w:tc>
          <w:tcPr>
            <w:tcBorders>
              <w:left w:val="nil"/>
            </w:tcBorders>
            <w:vMerge w:val="continue"/>
          </w:tcPr>
          <w:p/>
        </w:tc>
        <w:tc>
          <w:tcPr>
            <w:gridSpan w:val="7"/>
            <w:tcW w:w="8270" w:type="dxa"/>
          </w:tcPr>
          <w:p>
            <w:pPr>
              <w:pStyle w:val="0"/>
              <w:jc w:val="both"/>
            </w:pPr>
            <w:r>
              <w:rPr>
                <w:sz w:val="20"/>
              </w:rPr>
              <w:t xml:space="preserve">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 процентов</w:t>
            </w:r>
          </w:p>
        </w:tc>
        <w:tc>
          <w:tcPr>
            <w:tcW w:w="1077" w:type="dxa"/>
          </w:tcPr>
          <w:p>
            <w:pPr>
              <w:pStyle w:val="0"/>
              <w:jc w:val="center"/>
            </w:pPr>
            <w:r>
              <w:rPr>
                <w:sz w:val="20"/>
              </w:rPr>
              <w:t xml:space="preserve">x</w:t>
            </w:r>
          </w:p>
        </w:tc>
        <w:tc>
          <w:tcPr>
            <w:tcW w:w="1024" w:type="dxa"/>
          </w:tcPr>
          <w:p>
            <w:pPr>
              <w:pStyle w:val="0"/>
              <w:jc w:val="center"/>
            </w:pPr>
            <w:r>
              <w:rPr>
                <w:sz w:val="20"/>
              </w:rPr>
              <w:t xml:space="preserve">95,0</w:t>
            </w:r>
          </w:p>
        </w:tc>
        <w:tc>
          <w:tcPr>
            <w:tcW w:w="1024" w:type="dxa"/>
          </w:tcPr>
          <w:p>
            <w:pPr>
              <w:pStyle w:val="0"/>
              <w:jc w:val="center"/>
            </w:pPr>
            <w:r>
              <w:rPr>
                <w:sz w:val="20"/>
              </w:rPr>
              <w:t xml:space="preserve">100,0</w:t>
            </w:r>
          </w:p>
        </w:tc>
        <w:tc>
          <w:tcPr>
            <w:tcW w:w="1024" w:type="dxa"/>
          </w:tcPr>
          <w:p>
            <w:pPr>
              <w:pStyle w:val="0"/>
              <w:jc w:val="center"/>
            </w:pPr>
            <w:r>
              <w:rPr>
                <w:sz w:val="20"/>
              </w:rPr>
              <w:t xml:space="preserve">100,0</w:t>
            </w:r>
          </w:p>
        </w:tc>
        <w:tc>
          <w:tcPr>
            <w:tcW w:w="1024" w:type="dxa"/>
          </w:tcPr>
          <w:p>
            <w:pPr>
              <w:pStyle w:val="0"/>
              <w:jc w:val="center"/>
            </w:pPr>
            <w:r>
              <w:rPr>
                <w:sz w:val="20"/>
              </w:rPr>
              <w:t xml:space="preserve">100,0</w:t>
            </w:r>
          </w:p>
        </w:tc>
        <w:tc>
          <w:tcPr>
            <w:tcW w:w="1144" w:type="dxa"/>
          </w:tcPr>
          <w:p>
            <w:pPr>
              <w:pStyle w:val="0"/>
              <w:jc w:val="center"/>
            </w:pPr>
            <w:r>
              <w:rPr>
                <w:sz w:val="20"/>
              </w:rPr>
              <w:t xml:space="preserve">-</w:t>
            </w:r>
          </w:p>
        </w:tc>
        <w:tc>
          <w:tcPr>
            <w:tcW w:w="1024" w:type="dxa"/>
          </w:tcPr>
          <w:p>
            <w:pPr>
              <w:pStyle w:val="0"/>
              <w:jc w:val="center"/>
            </w:pPr>
            <w:r>
              <w:rPr>
                <w:sz w:val="20"/>
              </w:rPr>
              <w:t xml:space="preserve">-</w:t>
            </w:r>
          </w:p>
        </w:tc>
        <w:tc>
          <w:tcPr>
            <w:tcW w:w="102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Borders>
              <w:right w:val="nil"/>
            </w:tcBorders>
          </w:tcPr>
          <w:p>
            <w:pPr>
              <w:pStyle w:val="0"/>
              <w:jc w:val="center"/>
            </w:pPr>
            <w:r>
              <w:rPr>
                <w:sz w:val="20"/>
              </w:rPr>
              <w:t xml:space="preserve">-</w:t>
            </w:r>
          </w:p>
        </w:tc>
      </w:tr>
      <w:tr>
        <w:tc>
          <w:tcPr>
            <w:tcBorders>
              <w:left w:val="nil"/>
            </w:tcBorders>
            <w:vMerge w:val="continue"/>
          </w:tcPr>
          <w:p/>
        </w:tc>
        <w:tc>
          <w:tcPr>
            <w:gridSpan w:val="7"/>
            <w:tcW w:w="8270" w:type="dxa"/>
          </w:tcPr>
          <w:p>
            <w:pPr>
              <w:pStyle w:val="0"/>
              <w:jc w:val="both"/>
            </w:pPr>
            <w:r>
              <w:rPr>
                <w:sz w:val="20"/>
              </w:rPr>
              <w:t xml:space="preserve">Доля лиц, занимающихся на этапе высшего спортивного мастерства в организациях, осуществляющих спортивную подготовку, в общем количестве лиц, занимающихся на этапе спортивного совершенствования в организациях, осуществляющих спортивную подготовку, процентов</w:t>
            </w:r>
          </w:p>
        </w:tc>
        <w:tc>
          <w:tcPr>
            <w:tcW w:w="1077" w:type="dxa"/>
          </w:tcPr>
          <w:p>
            <w:pPr>
              <w:pStyle w:val="0"/>
              <w:jc w:val="center"/>
            </w:pPr>
            <w:r>
              <w:rPr>
                <w:sz w:val="20"/>
              </w:rPr>
              <w:t xml:space="preserve">x</w:t>
            </w:r>
          </w:p>
        </w:tc>
        <w:tc>
          <w:tcPr>
            <w:tcW w:w="1024" w:type="dxa"/>
          </w:tcPr>
          <w:p>
            <w:pPr>
              <w:pStyle w:val="0"/>
              <w:jc w:val="center"/>
            </w:pPr>
            <w:r>
              <w:rPr>
                <w:sz w:val="20"/>
              </w:rPr>
              <w:t xml:space="preserve">24,5</w:t>
            </w:r>
          </w:p>
        </w:tc>
        <w:tc>
          <w:tcPr>
            <w:tcW w:w="1024" w:type="dxa"/>
          </w:tcPr>
          <w:p>
            <w:pPr>
              <w:pStyle w:val="0"/>
              <w:jc w:val="center"/>
            </w:pPr>
            <w:r>
              <w:rPr>
                <w:sz w:val="20"/>
              </w:rPr>
              <w:t xml:space="preserve">25,0</w:t>
            </w:r>
          </w:p>
        </w:tc>
        <w:tc>
          <w:tcPr>
            <w:tcW w:w="1024" w:type="dxa"/>
          </w:tcPr>
          <w:p>
            <w:pPr>
              <w:pStyle w:val="0"/>
              <w:jc w:val="center"/>
            </w:pPr>
            <w:r>
              <w:rPr>
                <w:sz w:val="20"/>
              </w:rPr>
              <w:t xml:space="preserve">25,2</w:t>
            </w:r>
          </w:p>
        </w:tc>
        <w:tc>
          <w:tcPr>
            <w:tcW w:w="1024" w:type="dxa"/>
          </w:tcPr>
          <w:p>
            <w:pPr>
              <w:pStyle w:val="0"/>
              <w:jc w:val="center"/>
            </w:pPr>
            <w:r>
              <w:rPr>
                <w:sz w:val="20"/>
              </w:rPr>
              <w:t xml:space="preserve">25,4</w:t>
            </w:r>
          </w:p>
        </w:tc>
        <w:tc>
          <w:tcPr>
            <w:tcW w:w="1144" w:type="dxa"/>
          </w:tcPr>
          <w:p>
            <w:pPr>
              <w:pStyle w:val="0"/>
              <w:jc w:val="center"/>
            </w:pPr>
            <w:r>
              <w:rPr>
                <w:sz w:val="20"/>
              </w:rPr>
              <w:t xml:space="preserve">-</w:t>
            </w:r>
          </w:p>
        </w:tc>
        <w:tc>
          <w:tcPr>
            <w:tcW w:w="1024" w:type="dxa"/>
          </w:tcPr>
          <w:p>
            <w:pPr>
              <w:pStyle w:val="0"/>
              <w:jc w:val="center"/>
            </w:pPr>
            <w:r>
              <w:rPr>
                <w:sz w:val="20"/>
              </w:rPr>
              <w:t xml:space="preserve">-</w:t>
            </w:r>
          </w:p>
        </w:tc>
        <w:tc>
          <w:tcPr>
            <w:tcW w:w="102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Borders>
              <w:right w:val="nil"/>
            </w:tcBorders>
          </w:tcPr>
          <w:p>
            <w:pPr>
              <w:pStyle w:val="0"/>
              <w:jc w:val="center"/>
            </w:pPr>
            <w:r>
              <w:rPr>
                <w:sz w:val="20"/>
              </w:rPr>
              <w:t xml:space="preserve">-</w:t>
            </w:r>
          </w:p>
        </w:tc>
      </w:tr>
      <w:tr>
        <w:tc>
          <w:tcPr>
            <w:tcBorders>
              <w:left w:val="nil"/>
            </w:tcBorders>
            <w:vMerge w:val="continue"/>
          </w:tcPr>
          <w:p/>
        </w:tc>
        <w:tc>
          <w:tcPr>
            <w:gridSpan w:val="7"/>
            <w:tcW w:w="8270" w:type="dxa"/>
          </w:tcPr>
          <w:p>
            <w:pPr>
              <w:pStyle w:val="0"/>
              <w:jc w:val="both"/>
            </w:pPr>
            <w:r>
              <w:rPr>
                <w:sz w:val="20"/>
              </w:rPr>
              <w:t xml:space="preserve">Доля лиц,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процентов</w:t>
            </w:r>
          </w:p>
        </w:tc>
        <w:tc>
          <w:tcPr>
            <w:tcW w:w="1077" w:type="dxa"/>
          </w:tcPr>
          <w:p>
            <w:pPr>
              <w:pStyle w:val="0"/>
            </w:pPr>
            <w:r>
              <w:rPr>
                <w:sz w:val="20"/>
              </w:rPr>
            </w:r>
          </w:p>
        </w:tc>
        <w:tc>
          <w:tcPr>
            <w:tcW w:w="1024" w:type="dxa"/>
          </w:tcPr>
          <w:p>
            <w:pPr>
              <w:pStyle w:val="0"/>
              <w:jc w:val="center"/>
            </w:pPr>
            <w:r>
              <w:rPr>
                <w:sz w:val="20"/>
              </w:rPr>
              <w:t xml:space="preserve">70,0</w:t>
            </w:r>
          </w:p>
        </w:tc>
        <w:tc>
          <w:tcPr>
            <w:tcW w:w="1024" w:type="dxa"/>
          </w:tcPr>
          <w:p>
            <w:pPr>
              <w:pStyle w:val="0"/>
              <w:jc w:val="center"/>
            </w:pPr>
            <w:r>
              <w:rPr>
                <w:sz w:val="20"/>
              </w:rPr>
              <w:t xml:space="preserve">73,8</w:t>
            </w:r>
          </w:p>
        </w:tc>
        <w:tc>
          <w:tcPr>
            <w:tcW w:w="1024" w:type="dxa"/>
          </w:tcPr>
          <w:p>
            <w:pPr>
              <w:pStyle w:val="0"/>
              <w:jc w:val="center"/>
            </w:pPr>
            <w:r>
              <w:rPr>
                <w:sz w:val="20"/>
              </w:rPr>
              <w:t xml:space="preserve">80,3</w:t>
            </w:r>
          </w:p>
        </w:tc>
        <w:tc>
          <w:tcPr>
            <w:tcW w:w="1024" w:type="dxa"/>
          </w:tcPr>
          <w:p>
            <w:pPr>
              <w:pStyle w:val="0"/>
              <w:jc w:val="center"/>
            </w:pPr>
            <w:r>
              <w:rPr>
                <w:sz w:val="20"/>
              </w:rPr>
              <w:t xml:space="preserve">86,8</w:t>
            </w:r>
          </w:p>
        </w:tc>
        <w:tc>
          <w:tcPr>
            <w:tcW w:w="1144" w:type="dxa"/>
          </w:tcPr>
          <w:p>
            <w:pPr>
              <w:pStyle w:val="0"/>
              <w:jc w:val="center"/>
            </w:pPr>
            <w:r>
              <w:rPr>
                <w:sz w:val="20"/>
              </w:rPr>
              <w:t xml:space="preserve">-</w:t>
            </w:r>
          </w:p>
        </w:tc>
        <w:tc>
          <w:tcPr>
            <w:tcW w:w="1024" w:type="dxa"/>
          </w:tcPr>
          <w:p>
            <w:pPr>
              <w:pStyle w:val="0"/>
              <w:jc w:val="center"/>
            </w:pPr>
            <w:r>
              <w:rPr>
                <w:sz w:val="20"/>
              </w:rPr>
              <w:t xml:space="preserve">-</w:t>
            </w:r>
          </w:p>
        </w:tc>
        <w:tc>
          <w:tcPr>
            <w:tcW w:w="102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Borders>
              <w:right w:val="nil"/>
            </w:tcBorders>
          </w:tcPr>
          <w:p>
            <w:pPr>
              <w:pStyle w:val="0"/>
              <w:jc w:val="center"/>
            </w:pPr>
            <w:r>
              <w:rPr>
                <w:sz w:val="20"/>
              </w:rPr>
              <w:t xml:space="preserve">-</w:t>
            </w:r>
          </w:p>
        </w:tc>
      </w:tr>
      <w:tr>
        <w:tc>
          <w:tcPr>
            <w:tcBorders>
              <w:left w:val="nil"/>
            </w:tcBorders>
            <w:vMerge w:val="continue"/>
          </w:tcPr>
          <w:p/>
        </w:tc>
        <w:tc>
          <w:tcPr>
            <w:gridSpan w:val="7"/>
            <w:tcW w:w="8270" w:type="dxa"/>
          </w:tcPr>
          <w:p>
            <w:pPr>
              <w:pStyle w:val="0"/>
              <w:jc w:val="both"/>
            </w:pPr>
            <w:r>
              <w:rPr>
                <w:sz w:val="20"/>
              </w:rPr>
              <w:t xml:space="preserve">Доля лиц, имеющих спортивные разряды и звания, занимающихся футболом в организациях, осуществляющих спортивную подготовку, в общей численности лиц, занимающихся в организациях, осуществляющих спортивную подготовку по виду спорта "футбол", процентов</w:t>
            </w:r>
          </w:p>
        </w:tc>
        <w:tc>
          <w:tcPr>
            <w:tcW w:w="1077" w:type="dxa"/>
          </w:tcPr>
          <w:p>
            <w:pPr>
              <w:pStyle w:val="0"/>
              <w:jc w:val="center"/>
            </w:pPr>
            <w:r>
              <w:rPr>
                <w:sz w:val="20"/>
              </w:rPr>
              <w:t xml:space="preserve">x</w:t>
            </w:r>
          </w:p>
        </w:tc>
        <w:tc>
          <w:tcPr>
            <w:tcW w:w="1024" w:type="dxa"/>
          </w:tcPr>
          <w:p>
            <w:pPr>
              <w:pStyle w:val="0"/>
              <w:jc w:val="center"/>
            </w:pPr>
            <w:r>
              <w:rPr>
                <w:sz w:val="20"/>
              </w:rPr>
              <w:t xml:space="preserve">-</w:t>
            </w:r>
          </w:p>
        </w:tc>
        <w:tc>
          <w:tcPr>
            <w:tcW w:w="1024" w:type="dxa"/>
          </w:tcPr>
          <w:p>
            <w:pPr>
              <w:pStyle w:val="0"/>
              <w:jc w:val="center"/>
            </w:pPr>
            <w:r>
              <w:rPr>
                <w:sz w:val="20"/>
              </w:rPr>
              <w:t xml:space="preserve">-</w:t>
            </w:r>
          </w:p>
        </w:tc>
        <w:tc>
          <w:tcPr>
            <w:tcW w:w="1024" w:type="dxa"/>
          </w:tcPr>
          <w:p>
            <w:pPr>
              <w:pStyle w:val="0"/>
              <w:jc w:val="center"/>
            </w:pPr>
            <w:r>
              <w:rPr>
                <w:sz w:val="20"/>
              </w:rPr>
              <w:t xml:space="preserve">67,7</w:t>
            </w:r>
          </w:p>
        </w:tc>
        <w:tc>
          <w:tcPr>
            <w:tcW w:w="1024" w:type="dxa"/>
          </w:tcPr>
          <w:p>
            <w:pPr>
              <w:pStyle w:val="0"/>
              <w:jc w:val="center"/>
            </w:pPr>
            <w:r>
              <w:rPr>
                <w:sz w:val="20"/>
              </w:rPr>
              <w:t xml:space="preserve">69,7</w:t>
            </w:r>
          </w:p>
        </w:tc>
        <w:tc>
          <w:tcPr>
            <w:tcW w:w="1144" w:type="dxa"/>
          </w:tcPr>
          <w:p>
            <w:pPr>
              <w:pStyle w:val="0"/>
              <w:jc w:val="center"/>
            </w:pPr>
            <w:r>
              <w:rPr>
                <w:sz w:val="20"/>
              </w:rPr>
              <w:t xml:space="preserve">-</w:t>
            </w:r>
          </w:p>
        </w:tc>
        <w:tc>
          <w:tcPr>
            <w:tcW w:w="1024" w:type="dxa"/>
          </w:tcPr>
          <w:p>
            <w:pPr>
              <w:pStyle w:val="0"/>
              <w:jc w:val="center"/>
            </w:pPr>
            <w:r>
              <w:rPr>
                <w:sz w:val="20"/>
              </w:rPr>
              <w:t xml:space="preserve">-</w:t>
            </w:r>
          </w:p>
        </w:tc>
        <w:tc>
          <w:tcPr>
            <w:tcW w:w="102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Borders>
              <w:right w:val="nil"/>
            </w:tcBorders>
          </w:tcPr>
          <w:p>
            <w:pPr>
              <w:pStyle w:val="0"/>
              <w:jc w:val="center"/>
            </w:pPr>
            <w:r>
              <w:rPr>
                <w:sz w:val="20"/>
              </w:rPr>
              <w:t xml:space="preserve">-</w:t>
            </w:r>
          </w:p>
        </w:tc>
      </w:tr>
      <w:tr>
        <w:tc>
          <w:tcPr>
            <w:tcW w:w="851" w:type="dxa"/>
            <w:tcBorders>
              <w:left w:val="nil"/>
            </w:tcBorders>
            <w:vMerge w:val="restart"/>
          </w:tcPr>
          <w:p>
            <w:pPr>
              <w:pStyle w:val="0"/>
              <w:jc w:val="both"/>
            </w:pPr>
            <w:r>
              <w:rPr>
                <w:sz w:val="20"/>
              </w:rPr>
              <w:t xml:space="preserve">Основное мероприятие 4</w:t>
            </w:r>
          </w:p>
        </w:tc>
        <w:tc>
          <w:tcPr>
            <w:tcW w:w="1701" w:type="dxa"/>
            <w:vMerge w:val="restart"/>
          </w:tcPr>
          <w:p>
            <w:pPr>
              <w:pStyle w:val="0"/>
              <w:jc w:val="both"/>
            </w:pPr>
            <w:r>
              <w:rPr>
                <w:sz w:val="20"/>
              </w:rPr>
              <w:t xml:space="preserve">Назначение и выплата ежемесячных пожизненных государственных пособий выдающимся деятелям физической культуры и спорта, единовременных выплат, ежемесячных выплат спортсменам и тренерам-преподавателям</w:t>
            </w:r>
          </w:p>
        </w:tc>
        <w:tc>
          <w:tcPr>
            <w:tcW w:w="1786" w:type="dxa"/>
            <w:vMerge w:val="restart"/>
          </w:tcPr>
          <w:p>
            <w:pPr>
              <w:pStyle w:val="0"/>
              <w:jc w:val="both"/>
            </w:pPr>
            <w:r>
              <w:rPr>
                <w:sz w:val="20"/>
              </w:rPr>
              <w:t xml:space="preserve">создание условий для успешного выступления спортсменов Чувашской Республики на всероссийских и международных спортивных соревнованиях; создание условий для подготовки и совершенствования спортсменов и тренеров с учетом непрерывности процессов обучения и спортивной подготовки</w:t>
            </w:r>
          </w:p>
        </w:tc>
        <w:tc>
          <w:tcPr>
            <w:tcW w:w="1328" w:type="dxa"/>
            <w:vMerge w:val="restart"/>
          </w:tcPr>
          <w:p>
            <w:pPr>
              <w:pStyle w:val="0"/>
              <w:jc w:val="both"/>
            </w:pPr>
            <w:r>
              <w:rPr>
                <w:sz w:val="20"/>
              </w:rPr>
              <w:t xml:space="preserve">ответственный исполнитель - Минспорт Чувашии</w:t>
            </w: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14136,3</w:t>
            </w:r>
          </w:p>
        </w:tc>
        <w:tc>
          <w:tcPr>
            <w:tcW w:w="1024" w:type="dxa"/>
          </w:tcPr>
          <w:p>
            <w:pPr>
              <w:pStyle w:val="0"/>
              <w:jc w:val="center"/>
            </w:pPr>
            <w:r>
              <w:rPr>
                <w:sz w:val="20"/>
              </w:rPr>
              <w:t xml:space="preserve">15241,2</w:t>
            </w:r>
          </w:p>
        </w:tc>
        <w:tc>
          <w:tcPr>
            <w:tcW w:w="1024" w:type="dxa"/>
          </w:tcPr>
          <w:p>
            <w:pPr>
              <w:pStyle w:val="0"/>
              <w:jc w:val="center"/>
            </w:pPr>
            <w:r>
              <w:rPr>
                <w:sz w:val="20"/>
              </w:rPr>
              <w:t xml:space="preserve">50233,3</w:t>
            </w:r>
          </w:p>
        </w:tc>
        <w:tc>
          <w:tcPr>
            <w:tcW w:w="1024" w:type="dxa"/>
          </w:tcPr>
          <w:p>
            <w:pPr>
              <w:pStyle w:val="0"/>
              <w:jc w:val="center"/>
            </w:pPr>
            <w:r>
              <w:rPr>
                <w:sz w:val="20"/>
              </w:rPr>
              <w:t xml:space="preserve">38105,0</w:t>
            </w:r>
          </w:p>
        </w:tc>
        <w:tc>
          <w:tcPr>
            <w:tcW w:w="1144" w:type="dxa"/>
          </w:tcPr>
          <w:p>
            <w:pPr>
              <w:pStyle w:val="0"/>
              <w:jc w:val="center"/>
            </w:pPr>
            <w:r>
              <w:rPr>
                <w:sz w:val="20"/>
              </w:rPr>
              <w:t xml:space="preserve">40299,8</w:t>
            </w:r>
          </w:p>
        </w:tc>
        <w:tc>
          <w:tcPr>
            <w:tcW w:w="1024" w:type="dxa"/>
          </w:tcPr>
          <w:p>
            <w:pPr>
              <w:pStyle w:val="0"/>
              <w:jc w:val="center"/>
            </w:pPr>
            <w:r>
              <w:rPr>
                <w:sz w:val="20"/>
              </w:rPr>
              <w:t xml:space="preserve">40299,8</w:t>
            </w:r>
          </w:p>
        </w:tc>
        <w:tc>
          <w:tcPr>
            <w:tcW w:w="1024" w:type="dxa"/>
          </w:tcPr>
          <w:p>
            <w:pPr>
              <w:pStyle w:val="0"/>
              <w:jc w:val="center"/>
            </w:pPr>
            <w:r>
              <w:rPr>
                <w:sz w:val="20"/>
              </w:rPr>
              <w:t xml:space="preserve">40299,8</w:t>
            </w:r>
          </w:p>
        </w:tc>
        <w:tc>
          <w:tcPr>
            <w:tcW w:w="1144" w:type="dxa"/>
          </w:tcPr>
          <w:p>
            <w:pPr>
              <w:pStyle w:val="0"/>
              <w:jc w:val="center"/>
            </w:pPr>
            <w:r>
              <w:rPr>
                <w:sz w:val="20"/>
              </w:rPr>
              <w:t xml:space="preserve">78594,3</w:t>
            </w:r>
          </w:p>
        </w:tc>
        <w:tc>
          <w:tcPr>
            <w:tcW w:w="1144" w:type="dxa"/>
            <w:tcBorders>
              <w:right w:val="nil"/>
            </w:tcBorders>
          </w:tcPr>
          <w:p>
            <w:pPr>
              <w:pStyle w:val="0"/>
              <w:jc w:val="center"/>
            </w:pPr>
            <w:r>
              <w:rPr>
                <w:sz w:val="20"/>
              </w:rPr>
              <w:t xml:space="preserve">90123,3</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867</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vMerge w:val="restart"/>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10936,3</w:t>
            </w:r>
          </w:p>
        </w:tc>
        <w:tc>
          <w:tcPr>
            <w:tcW w:w="1024" w:type="dxa"/>
          </w:tcPr>
          <w:p>
            <w:pPr>
              <w:pStyle w:val="0"/>
              <w:jc w:val="center"/>
            </w:pPr>
            <w:r>
              <w:rPr>
                <w:sz w:val="20"/>
              </w:rPr>
              <w:t xml:space="preserve">12041,2</w:t>
            </w:r>
          </w:p>
        </w:tc>
        <w:tc>
          <w:tcPr>
            <w:tcW w:w="1024" w:type="dxa"/>
          </w:tcPr>
          <w:p>
            <w:pPr>
              <w:pStyle w:val="0"/>
              <w:jc w:val="center"/>
            </w:pPr>
            <w:r>
              <w:rPr>
                <w:sz w:val="20"/>
              </w:rPr>
              <w:t xml:space="preserve">47033,3</w:t>
            </w:r>
          </w:p>
        </w:tc>
        <w:tc>
          <w:tcPr>
            <w:tcW w:w="1024" w:type="dxa"/>
          </w:tcPr>
          <w:p>
            <w:pPr>
              <w:pStyle w:val="0"/>
              <w:jc w:val="center"/>
            </w:pPr>
            <w:r>
              <w:rPr>
                <w:sz w:val="20"/>
              </w:rPr>
              <w:t xml:space="preserve">34905,0</w:t>
            </w:r>
          </w:p>
        </w:tc>
        <w:tc>
          <w:tcPr>
            <w:tcW w:w="1144" w:type="dxa"/>
          </w:tcPr>
          <w:p>
            <w:pPr>
              <w:pStyle w:val="0"/>
              <w:jc w:val="center"/>
            </w:pPr>
            <w:r>
              <w:rPr>
                <w:sz w:val="20"/>
              </w:rPr>
              <w:t xml:space="preserve">37099,8</w:t>
            </w:r>
          </w:p>
        </w:tc>
        <w:tc>
          <w:tcPr>
            <w:tcW w:w="1024" w:type="dxa"/>
          </w:tcPr>
          <w:p>
            <w:pPr>
              <w:pStyle w:val="0"/>
              <w:jc w:val="center"/>
            </w:pPr>
            <w:r>
              <w:rPr>
                <w:sz w:val="20"/>
              </w:rPr>
              <w:t xml:space="preserve">37099,8</w:t>
            </w:r>
          </w:p>
        </w:tc>
        <w:tc>
          <w:tcPr>
            <w:tcW w:w="1024" w:type="dxa"/>
          </w:tcPr>
          <w:p>
            <w:pPr>
              <w:pStyle w:val="0"/>
              <w:jc w:val="center"/>
            </w:pPr>
            <w:r>
              <w:rPr>
                <w:sz w:val="20"/>
              </w:rPr>
              <w:t xml:space="preserve">37099,8</w:t>
            </w:r>
          </w:p>
        </w:tc>
        <w:tc>
          <w:tcPr>
            <w:tcW w:w="1144" w:type="dxa"/>
          </w:tcPr>
          <w:p>
            <w:pPr>
              <w:pStyle w:val="0"/>
              <w:jc w:val="center"/>
            </w:pPr>
            <w:r>
              <w:rPr>
                <w:sz w:val="20"/>
              </w:rPr>
              <w:t xml:space="preserve">62594,3</w:t>
            </w:r>
          </w:p>
        </w:tc>
        <w:tc>
          <w:tcPr>
            <w:tcW w:w="1144" w:type="dxa"/>
            <w:tcBorders>
              <w:right w:val="nil"/>
            </w:tcBorders>
          </w:tcPr>
          <w:p>
            <w:pPr>
              <w:pStyle w:val="0"/>
              <w:jc w:val="center"/>
            </w:pPr>
            <w:r>
              <w:rPr>
                <w:sz w:val="20"/>
              </w:rPr>
              <w:t xml:space="preserve">74123,3</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867</w:t>
            </w:r>
          </w:p>
        </w:tc>
        <w:tc>
          <w:tcPr>
            <w:tcW w:w="737" w:type="dxa"/>
          </w:tcPr>
          <w:p>
            <w:pPr>
              <w:pStyle w:val="0"/>
              <w:jc w:val="center"/>
            </w:pPr>
            <w:r>
              <w:rPr>
                <w:sz w:val="20"/>
              </w:rPr>
              <w:t xml:space="preserve">1003</w:t>
            </w:r>
          </w:p>
        </w:tc>
        <w:tc>
          <w:tcPr>
            <w:tcW w:w="1414" w:type="dxa"/>
          </w:tcPr>
          <w:p>
            <w:pPr>
              <w:pStyle w:val="0"/>
              <w:jc w:val="center"/>
            </w:pPr>
            <w:r>
              <w:rPr>
                <w:sz w:val="20"/>
              </w:rPr>
              <w:t xml:space="preserve">Ц520411490</w:t>
            </w:r>
          </w:p>
        </w:tc>
        <w:tc>
          <w:tcPr>
            <w:tcW w:w="624" w:type="dxa"/>
          </w:tcPr>
          <w:p>
            <w:pPr>
              <w:pStyle w:val="0"/>
              <w:jc w:val="center"/>
            </w:pPr>
            <w:r>
              <w:rPr>
                <w:sz w:val="20"/>
              </w:rPr>
              <w:t xml:space="preserve">313</w:t>
            </w:r>
          </w:p>
        </w:tc>
        <w:tc>
          <w:tcPr>
            <w:vMerge w:val="continue"/>
          </w:tcPr>
          <w:p/>
        </w:tc>
        <w:tc>
          <w:tcPr>
            <w:tcW w:w="1024" w:type="dxa"/>
          </w:tcPr>
          <w:p>
            <w:pPr>
              <w:pStyle w:val="0"/>
              <w:jc w:val="center"/>
            </w:pPr>
            <w:r>
              <w:rPr>
                <w:sz w:val="20"/>
              </w:rPr>
              <w:t xml:space="preserve">594,0</w:t>
            </w:r>
          </w:p>
        </w:tc>
        <w:tc>
          <w:tcPr>
            <w:tcW w:w="1024" w:type="dxa"/>
          </w:tcPr>
          <w:p>
            <w:pPr>
              <w:pStyle w:val="0"/>
              <w:jc w:val="center"/>
            </w:pPr>
            <w:r>
              <w:rPr>
                <w:sz w:val="20"/>
              </w:rPr>
              <w:t xml:space="preserve">594,0</w:t>
            </w:r>
          </w:p>
        </w:tc>
        <w:tc>
          <w:tcPr>
            <w:tcW w:w="1024" w:type="dxa"/>
          </w:tcPr>
          <w:p>
            <w:pPr>
              <w:pStyle w:val="0"/>
              <w:jc w:val="center"/>
            </w:pPr>
            <w:r>
              <w:rPr>
                <w:sz w:val="20"/>
              </w:rPr>
              <w:t xml:space="preserve">594,0</w:t>
            </w:r>
          </w:p>
        </w:tc>
        <w:tc>
          <w:tcPr>
            <w:tcW w:w="1024" w:type="dxa"/>
          </w:tcPr>
          <w:p>
            <w:pPr>
              <w:pStyle w:val="0"/>
              <w:jc w:val="center"/>
            </w:pPr>
            <w:r>
              <w:rPr>
                <w:sz w:val="20"/>
              </w:rPr>
              <w:t xml:space="preserve">594,0</w:t>
            </w:r>
          </w:p>
        </w:tc>
        <w:tc>
          <w:tcPr>
            <w:tcW w:w="1144" w:type="dxa"/>
          </w:tcPr>
          <w:p>
            <w:pPr>
              <w:pStyle w:val="0"/>
              <w:jc w:val="center"/>
            </w:pPr>
            <w:r>
              <w:rPr>
                <w:sz w:val="20"/>
              </w:rPr>
              <w:t xml:space="preserve">900,0</w:t>
            </w:r>
          </w:p>
        </w:tc>
        <w:tc>
          <w:tcPr>
            <w:tcW w:w="1024" w:type="dxa"/>
          </w:tcPr>
          <w:p>
            <w:pPr>
              <w:pStyle w:val="0"/>
              <w:jc w:val="center"/>
            </w:pPr>
            <w:r>
              <w:rPr>
                <w:sz w:val="20"/>
              </w:rPr>
              <w:t xml:space="preserve">900,0</w:t>
            </w:r>
          </w:p>
        </w:tc>
        <w:tc>
          <w:tcPr>
            <w:tcW w:w="1024" w:type="dxa"/>
          </w:tcPr>
          <w:p>
            <w:pPr>
              <w:pStyle w:val="0"/>
              <w:jc w:val="center"/>
            </w:pPr>
            <w:r>
              <w:rPr>
                <w:sz w:val="20"/>
              </w:rPr>
              <w:t xml:space="preserve">900,0</w:t>
            </w:r>
          </w:p>
        </w:tc>
        <w:tc>
          <w:tcPr>
            <w:tcW w:w="1144" w:type="dxa"/>
          </w:tcPr>
          <w:p>
            <w:pPr>
              <w:pStyle w:val="0"/>
              <w:jc w:val="center"/>
            </w:pPr>
            <w:r>
              <w:rPr>
                <w:sz w:val="20"/>
              </w:rPr>
              <w:t xml:space="preserve">4008,1</w:t>
            </w:r>
          </w:p>
        </w:tc>
        <w:tc>
          <w:tcPr>
            <w:tcW w:w="1144" w:type="dxa"/>
            <w:tcBorders>
              <w:right w:val="nil"/>
            </w:tcBorders>
          </w:tcPr>
          <w:p>
            <w:pPr>
              <w:pStyle w:val="0"/>
              <w:jc w:val="center"/>
            </w:pPr>
            <w:r>
              <w:rPr>
                <w:sz w:val="20"/>
              </w:rPr>
              <w:t xml:space="preserve">4746,3</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867</w:t>
            </w:r>
          </w:p>
        </w:tc>
        <w:tc>
          <w:tcPr>
            <w:tcW w:w="737" w:type="dxa"/>
          </w:tcPr>
          <w:p>
            <w:pPr>
              <w:pStyle w:val="0"/>
              <w:jc w:val="center"/>
            </w:pPr>
            <w:r>
              <w:rPr>
                <w:sz w:val="20"/>
              </w:rPr>
              <w:t xml:space="preserve">1103</w:t>
            </w:r>
          </w:p>
        </w:tc>
        <w:tc>
          <w:tcPr>
            <w:tcW w:w="1414" w:type="dxa"/>
          </w:tcPr>
          <w:p>
            <w:pPr>
              <w:pStyle w:val="0"/>
              <w:jc w:val="center"/>
            </w:pPr>
            <w:r>
              <w:rPr>
                <w:sz w:val="20"/>
              </w:rPr>
              <w:t xml:space="preserve">Ц520411500</w:t>
            </w:r>
          </w:p>
        </w:tc>
        <w:tc>
          <w:tcPr>
            <w:tcW w:w="624" w:type="dxa"/>
          </w:tcPr>
          <w:p>
            <w:pPr>
              <w:pStyle w:val="0"/>
              <w:jc w:val="center"/>
            </w:pPr>
            <w:r>
              <w:rPr>
                <w:sz w:val="20"/>
              </w:rPr>
              <w:t xml:space="preserve">330</w:t>
            </w:r>
          </w:p>
        </w:tc>
        <w:tc>
          <w:tcPr>
            <w:vMerge w:val="continue"/>
          </w:tcPr>
          <w:p/>
        </w:tc>
        <w:tc>
          <w:tcPr>
            <w:tcW w:w="1024" w:type="dxa"/>
          </w:tcPr>
          <w:p>
            <w:pPr>
              <w:pStyle w:val="0"/>
              <w:jc w:val="center"/>
            </w:pPr>
            <w:r>
              <w:rPr>
                <w:sz w:val="20"/>
              </w:rPr>
              <w:t xml:space="preserve">4522,3</w:t>
            </w:r>
          </w:p>
        </w:tc>
        <w:tc>
          <w:tcPr>
            <w:tcW w:w="1024" w:type="dxa"/>
          </w:tcPr>
          <w:p>
            <w:pPr>
              <w:pStyle w:val="0"/>
              <w:jc w:val="center"/>
            </w:pPr>
            <w:r>
              <w:rPr>
                <w:sz w:val="20"/>
              </w:rPr>
              <w:t xml:space="preserve">3722,2</w:t>
            </w:r>
          </w:p>
        </w:tc>
        <w:tc>
          <w:tcPr>
            <w:tcW w:w="1024" w:type="dxa"/>
          </w:tcPr>
          <w:p>
            <w:pPr>
              <w:pStyle w:val="0"/>
              <w:jc w:val="center"/>
            </w:pPr>
            <w:r>
              <w:rPr>
                <w:sz w:val="20"/>
              </w:rPr>
              <w:t xml:space="preserve">42434,3</w:t>
            </w:r>
          </w:p>
        </w:tc>
        <w:tc>
          <w:tcPr>
            <w:tcW w:w="1024" w:type="dxa"/>
          </w:tcPr>
          <w:p>
            <w:pPr>
              <w:pStyle w:val="0"/>
              <w:jc w:val="center"/>
            </w:pPr>
            <w:r>
              <w:rPr>
                <w:sz w:val="20"/>
              </w:rPr>
              <w:t xml:space="preserve">34251,0</w:t>
            </w:r>
          </w:p>
        </w:tc>
        <w:tc>
          <w:tcPr>
            <w:tcW w:w="1144" w:type="dxa"/>
          </w:tcPr>
          <w:p>
            <w:pPr>
              <w:pStyle w:val="0"/>
              <w:jc w:val="center"/>
            </w:pPr>
            <w:r>
              <w:rPr>
                <w:sz w:val="20"/>
              </w:rPr>
              <w:t xml:space="preserve">36199,8</w:t>
            </w:r>
          </w:p>
        </w:tc>
        <w:tc>
          <w:tcPr>
            <w:tcW w:w="1024" w:type="dxa"/>
          </w:tcPr>
          <w:p>
            <w:pPr>
              <w:pStyle w:val="0"/>
              <w:jc w:val="center"/>
            </w:pPr>
            <w:r>
              <w:rPr>
                <w:sz w:val="20"/>
              </w:rPr>
              <w:t xml:space="preserve">36199,8</w:t>
            </w:r>
          </w:p>
        </w:tc>
        <w:tc>
          <w:tcPr>
            <w:tcW w:w="1024" w:type="dxa"/>
          </w:tcPr>
          <w:p>
            <w:pPr>
              <w:pStyle w:val="0"/>
              <w:jc w:val="center"/>
            </w:pPr>
            <w:r>
              <w:rPr>
                <w:sz w:val="20"/>
              </w:rPr>
              <w:t xml:space="preserve">36199,8</w:t>
            </w:r>
          </w:p>
        </w:tc>
        <w:tc>
          <w:tcPr>
            <w:tcW w:w="1144" w:type="dxa"/>
          </w:tcPr>
          <w:p>
            <w:pPr>
              <w:pStyle w:val="0"/>
              <w:jc w:val="center"/>
            </w:pPr>
            <w:r>
              <w:rPr>
                <w:sz w:val="20"/>
              </w:rPr>
              <w:t xml:space="preserve">25116,0</w:t>
            </w:r>
          </w:p>
        </w:tc>
        <w:tc>
          <w:tcPr>
            <w:tcW w:w="1144" w:type="dxa"/>
            <w:tcBorders>
              <w:right w:val="nil"/>
            </w:tcBorders>
          </w:tcPr>
          <w:p>
            <w:pPr>
              <w:pStyle w:val="0"/>
              <w:jc w:val="center"/>
            </w:pPr>
            <w:r>
              <w:rPr>
                <w:sz w:val="20"/>
              </w:rPr>
              <w:t xml:space="preserve">29742,0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867</w:t>
            </w:r>
          </w:p>
        </w:tc>
        <w:tc>
          <w:tcPr>
            <w:tcW w:w="737" w:type="dxa"/>
          </w:tcPr>
          <w:p>
            <w:pPr>
              <w:pStyle w:val="0"/>
              <w:jc w:val="center"/>
            </w:pPr>
            <w:r>
              <w:rPr>
                <w:sz w:val="20"/>
              </w:rPr>
              <w:t xml:space="preserve">1103</w:t>
            </w:r>
          </w:p>
        </w:tc>
        <w:tc>
          <w:tcPr>
            <w:tcW w:w="1414" w:type="dxa"/>
          </w:tcPr>
          <w:p>
            <w:pPr>
              <w:pStyle w:val="0"/>
              <w:jc w:val="center"/>
            </w:pPr>
            <w:r>
              <w:rPr>
                <w:sz w:val="20"/>
              </w:rPr>
              <w:t xml:space="preserve">Ц520411500</w:t>
            </w:r>
          </w:p>
        </w:tc>
        <w:tc>
          <w:tcPr>
            <w:tcW w:w="624" w:type="dxa"/>
          </w:tcPr>
          <w:p>
            <w:pPr>
              <w:pStyle w:val="0"/>
              <w:jc w:val="center"/>
            </w:pPr>
            <w:r>
              <w:rPr>
                <w:sz w:val="20"/>
              </w:rPr>
              <w:t xml:space="preserve">360</w:t>
            </w:r>
          </w:p>
        </w:tc>
        <w:tc>
          <w:tcPr>
            <w:vMerge w:val="continue"/>
          </w:tcPr>
          <w:p/>
        </w:tc>
        <w:tc>
          <w:tcPr>
            <w:tcW w:w="1024" w:type="dxa"/>
          </w:tcPr>
          <w:p>
            <w:pPr>
              <w:pStyle w:val="0"/>
              <w:jc w:val="center"/>
            </w:pPr>
            <w:r>
              <w:rPr>
                <w:sz w:val="20"/>
              </w:rPr>
              <w:t xml:space="preserve">5820,0</w:t>
            </w:r>
          </w:p>
        </w:tc>
        <w:tc>
          <w:tcPr>
            <w:tcW w:w="1024" w:type="dxa"/>
          </w:tcPr>
          <w:p>
            <w:pPr>
              <w:pStyle w:val="0"/>
              <w:jc w:val="center"/>
            </w:pPr>
            <w:r>
              <w:rPr>
                <w:sz w:val="20"/>
              </w:rPr>
              <w:t xml:space="preserve">7725,0</w:t>
            </w:r>
          </w:p>
        </w:tc>
        <w:tc>
          <w:tcPr>
            <w:tcW w:w="1024" w:type="dxa"/>
          </w:tcPr>
          <w:p>
            <w:pPr>
              <w:pStyle w:val="0"/>
              <w:jc w:val="center"/>
            </w:pPr>
            <w:r>
              <w:rPr>
                <w:sz w:val="20"/>
              </w:rPr>
              <w:t xml:space="preserve">4005,0</w:t>
            </w:r>
          </w:p>
        </w:tc>
        <w:tc>
          <w:tcPr>
            <w:tcW w:w="1024" w:type="dxa"/>
          </w:tcPr>
          <w:p>
            <w:pPr>
              <w:pStyle w:val="0"/>
              <w:jc w:val="center"/>
            </w:pPr>
            <w:r>
              <w:rPr>
                <w:sz w:val="20"/>
              </w:rPr>
              <w:t xml:space="preserve">60,0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33470,2</w:t>
            </w:r>
          </w:p>
        </w:tc>
        <w:tc>
          <w:tcPr>
            <w:tcW w:w="1144" w:type="dxa"/>
            <w:tcBorders>
              <w:right w:val="nil"/>
            </w:tcBorders>
          </w:tcPr>
          <w:p>
            <w:pPr>
              <w:pStyle w:val="0"/>
              <w:jc w:val="center"/>
            </w:pPr>
            <w:r>
              <w:rPr>
                <w:sz w:val="20"/>
              </w:rPr>
              <w:t xml:space="preserve">39635,0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3200,0</w:t>
            </w:r>
          </w:p>
        </w:tc>
        <w:tc>
          <w:tcPr>
            <w:tcW w:w="1024" w:type="dxa"/>
          </w:tcPr>
          <w:p>
            <w:pPr>
              <w:pStyle w:val="0"/>
              <w:jc w:val="center"/>
            </w:pPr>
            <w:r>
              <w:rPr>
                <w:sz w:val="20"/>
              </w:rPr>
              <w:t xml:space="preserve">3200,0</w:t>
            </w:r>
          </w:p>
        </w:tc>
        <w:tc>
          <w:tcPr>
            <w:tcW w:w="1024" w:type="dxa"/>
          </w:tcPr>
          <w:p>
            <w:pPr>
              <w:pStyle w:val="0"/>
              <w:jc w:val="center"/>
            </w:pPr>
            <w:r>
              <w:rPr>
                <w:sz w:val="20"/>
              </w:rPr>
              <w:t xml:space="preserve">3200,0</w:t>
            </w:r>
          </w:p>
        </w:tc>
        <w:tc>
          <w:tcPr>
            <w:tcW w:w="1024" w:type="dxa"/>
          </w:tcPr>
          <w:p>
            <w:pPr>
              <w:pStyle w:val="0"/>
              <w:jc w:val="center"/>
            </w:pPr>
            <w:r>
              <w:rPr>
                <w:sz w:val="20"/>
              </w:rPr>
              <w:t xml:space="preserve">3200,0</w:t>
            </w:r>
          </w:p>
        </w:tc>
        <w:tc>
          <w:tcPr>
            <w:tcW w:w="1144" w:type="dxa"/>
          </w:tcPr>
          <w:p>
            <w:pPr>
              <w:pStyle w:val="0"/>
              <w:jc w:val="center"/>
            </w:pPr>
            <w:r>
              <w:rPr>
                <w:sz w:val="20"/>
              </w:rPr>
              <w:t xml:space="preserve">3200,0</w:t>
            </w:r>
          </w:p>
        </w:tc>
        <w:tc>
          <w:tcPr>
            <w:tcW w:w="1024" w:type="dxa"/>
          </w:tcPr>
          <w:p>
            <w:pPr>
              <w:pStyle w:val="0"/>
              <w:jc w:val="center"/>
            </w:pPr>
            <w:r>
              <w:rPr>
                <w:sz w:val="20"/>
              </w:rPr>
              <w:t xml:space="preserve">3200,0</w:t>
            </w:r>
          </w:p>
        </w:tc>
        <w:tc>
          <w:tcPr>
            <w:tcW w:w="1024" w:type="dxa"/>
          </w:tcPr>
          <w:p>
            <w:pPr>
              <w:pStyle w:val="0"/>
              <w:jc w:val="center"/>
            </w:pPr>
            <w:r>
              <w:rPr>
                <w:sz w:val="20"/>
              </w:rPr>
              <w:t xml:space="preserve">3200,0</w:t>
            </w:r>
          </w:p>
        </w:tc>
        <w:tc>
          <w:tcPr>
            <w:tcW w:w="1144" w:type="dxa"/>
          </w:tcPr>
          <w:p>
            <w:pPr>
              <w:pStyle w:val="0"/>
              <w:jc w:val="center"/>
            </w:pPr>
            <w:r>
              <w:rPr>
                <w:sz w:val="20"/>
              </w:rPr>
              <w:t xml:space="preserve">16000,0</w:t>
            </w:r>
          </w:p>
        </w:tc>
        <w:tc>
          <w:tcPr>
            <w:tcW w:w="1144" w:type="dxa"/>
            <w:tcBorders>
              <w:right w:val="nil"/>
            </w:tcBorders>
          </w:tcPr>
          <w:p>
            <w:pPr>
              <w:pStyle w:val="0"/>
              <w:jc w:val="center"/>
            </w:pPr>
            <w:r>
              <w:rPr>
                <w:sz w:val="20"/>
              </w:rPr>
              <w:t xml:space="preserve">16000,0</w:t>
            </w:r>
          </w:p>
        </w:tc>
      </w:tr>
      <w:tr>
        <w:tc>
          <w:tcPr>
            <w:tcW w:w="851" w:type="dxa"/>
            <w:tcBorders>
              <w:left w:val="nil"/>
            </w:tcBorders>
          </w:tcPr>
          <w:p>
            <w:pPr>
              <w:pStyle w:val="0"/>
              <w:jc w:val="both"/>
            </w:pPr>
            <w:r>
              <w:rPr>
                <w:sz w:val="20"/>
              </w:rPr>
              <w:t xml:space="preserve">Целевой показатель (индикатор) подпрограммы, увязанный с основным мероприятием 4</w:t>
            </w:r>
          </w:p>
        </w:tc>
        <w:tc>
          <w:tcPr>
            <w:gridSpan w:val="7"/>
            <w:tcW w:w="8270" w:type="dxa"/>
          </w:tcPr>
          <w:p>
            <w:pPr>
              <w:pStyle w:val="0"/>
              <w:jc w:val="both"/>
            </w:pPr>
            <w:r>
              <w:rPr>
                <w:sz w:val="20"/>
              </w:rPr>
              <w:t xml:space="preserve">Количество подготовленных спортсменов Чувашской Республики - членов спортивных сборных команд Российской Федерации, человек</w:t>
            </w:r>
          </w:p>
        </w:tc>
        <w:tc>
          <w:tcPr>
            <w:tcW w:w="1077" w:type="dxa"/>
          </w:tcPr>
          <w:p>
            <w:pPr>
              <w:pStyle w:val="0"/>
              <w:jc w:val="center"/>
            </w:pPr>
            <w:r>
              <w:rPr>
                <w:sz w:val="20"/>
              </w:rPr>
              <w:t xml:space="preserve">x</w:t>
            </w:r>
          </w:p>
        </w:tc>
        <w:tc>
          <w:tcPr>
            <w:tcW w:w="1024" w:type="dxa"/>
          </w:tcPr>
          <w:p>
            <w:pPr>
              <w:pStyle w:val="0"/>
              <w:jc w:val="center"/>
            </w:pPr>
            <w:r>
              <w:rPr>
                <w:sz w:val="20"/>
              </w:rPr>
              <w:t xml:space="preserve">174</w:t>
            </w:r>
          </w:p>
        </w:tc>
        <w:tc>
          <w:tcPr>
            <w:tcW w:w="1024" w:type="dxa"/>
          </w:tcPr>
          <w:p>
            <w:pPr>
              <w:pStyle w:val="0"/>
              <w:jc w:val="center"/>
            </w:pPr>
            <w:r>
              <w:rPr>
                <w:sz w:val="20"/>
              </w:rPr>
              <w:t xml:space="preserve">175</w:t>
            </w:r>
          </w:p>
        </w:tc>
        <w:tc>
          <w:tcPr>
            <w:tcW w:w="1024" w:type="dxa"/>
          </w:tcPr>
          <w:p>
            <w:pPr>
              <w:pStyle w:val="0"/>
              <w:jc w:val="center"/>
            </w:pPr>
            <w:r>
              <w:rPr>
                <w:sz w:val="20"/>
              </w:rPr>
              <w:t xml:space="preserve">176</w:t>
            </w:r>
          </w:p>
        </w:tc>
        <w:tc>
          <w:tcPr>
            <w:tcW w:w="1024" w:type="dxa"/>
          </w:tcPr>
          <w:p>
            <w:pPr>
              <w:pStyle w:val="0"/>
              <w:jc w:val="center"/>
            </w:pPr>
            <w:r>
              <w:rPr>
                <w:sz w:val="20"/>
              </w:rPr>
              <w:t xml:space="preserve">177</w:t>
            </w:r>
          </w:p>
        </w:tc>
        <w:tc>
          <w:tcPr>
            <w:tcW w:w="1144" w:type="dxa"/>
          </w:tcPr>
          <w:p>
            <w:pPr>
              <w:pStyle w:val="0"/>
              <w:jc w:val="center"/>
            </w:pPr>
            <w:r>
              <w:rPr>
                <w:sz w:val="20"/>
              </w:rPr>
              <w:t xml:space="preserve">178</w:t>
            </w:r>
          </w:p>
        </w:tc>
        <w:tc>
          <w:tcPr>
            <w:tcW w:w="1024" w:type="dxa"/>
          </w:tcPr>
          <w:p>
            <w:pPr>
              <w:pStyle w:val="0"/>
              <w:jc w:val="center"/>
            </w:pPr>
            <w:r>
              <w:rPr>
                <w:sz w:val="20"/>
              </w:rPr>
              <w:t xml:space="preserve">179</w:t>
            </w:r>
          </w:p>
        </w:tc>
        <w:tc>
          <w:tcPr>
            <w:tcW w:w="1024" w:type="dxa"/>
          </w:tcPr>
          <w:p>
            <w:pPr>
              <w:pStyle w:val="0"/>
              <w:jc w:val="center"/>
            </w:pPr>
            <w:r>
              <w:rPr>
                <w:sz w:val="20"/>
              </w:rPr>
              <w:t xml:space="preserve">180</w:t>
            </w:r>
          </w:p>
        </w:tc>
        <w:tc>
          <w:tcPr>
            <w:tcW w:w="1144" w:type="dxa"/>
          </w:tcPr>
          <w:p>
            <w:pPr>
              <w:pStyle w:val="0"/>
              <w:jc w:val="center"/>
            </w:pPr>
            <w:r>
              <w:rPr>
                <w:sz w:val="20"/>
              </w:rPr>
              <w:t xml:space="preserve">185 </w:t>
            </w:r>
            <w:hyperlink w:history="0" w:anchor="P11900" w:tooltip="&lt;**&gt; Приводятся значения целевых показателей (индикаторов) в 2030 и 2035 годах соответственно.">
              <w:r>
                <w:rPr>
                  <w:sz w:val="20"/>
                  <w:color w:val="0000ff"/>
                </w:rPr>
                <w:t xml:space="preserve">&lt;**&gt;</w:t>
              </w:r>
            </w:hyperlink>
          </w:p>
        </w:tc>
        <w:tc>
          <w:tcPr>
            <w:tcW w:w="1144" w:type="dxa"/>
            <w:tcBorders>
              <w:right w:val="nil"/>
            </w:tcBorders>
          </w:tcPr>
          <w:p>
            <w:pPr>
              <w:pStyle w:val="0"/>
              <w:jc w:val="center"/>
            </w:pPr>
            <w:r>
              <w:rPr>
                <w:sz w:val="20"/>
              </w:rPr>
              <w:t xml:space="preserve">190 </w:t>
            </w:r>
            <w:hyperlink w:history="0" w:anchor="P11900" w:tooltip="&lt;**&gt; Приводятся значения целевых показателей (индикаторов) в 2030 и 2035 годах соответственно.">
              <w:r>
                <w:rPr>
                  <w:sz w:val="20"/>
                  <w:color w:val="0000ff"/>
                </w:rPr>
                <w:t xml:space="preserve">&lt;**&gt;</w:t>
              </w:r>
            </w:hyperlink>
          </w:p>
        </w:tc>
      </w:tr>
      <w:tr>
        <w:tc>
          <w:tcPr>
            <w:tcW w:w="851" w:type="dxa"/>
            <w:tcBorders>
              <w:left w:val="nil"/>
            </w:tcBorders>
            <w:vMerge w:val="restart"/>
          </w:tcPr>
          <w:p>
            <w:pPr>
              <w:pStyle w:val="0"/>
              <w:jc w:val="both"/>
            </w:pPr>
            <w:r>
              <w:rPr>
                <w:sz w:val="20"/>
              </w:rPr>
              <w:t xml:space="preserve">Основное мероприятие 5</w:t>
            </w:r>
          </w:p>
        </w:tc>
        <w:tc>
          <w:tcPr>
            <w:tcW w:w="1701" w:type="dxa"/>
            <w:vMerge w:val="restart"/>
          </w:tcPr>
          <w:p>
            <w:pPr>
              <w:pStyle w:val="0"/>
              <w:jc w:val="both"/>
            </w:pPr>
            <w:r>
              <w:rPr>
                <w:sz w:val="20"/>
              </w:rPr>
              <w:t xml:space="preserve">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tc>
        <w:tc>
          <w:tcPr>
            <w:tcW w:w="1786" w:type="dxa"/>
            <w:vMerge w:val="restart"/>
          </w:tcPr>
          <w:p>
            <w:pPr>
              <w:pStyle w:val="0"/>
              <w:jc w:val="both"/>
            </w:pPr>
            <w:r>
              <w:rPr>
                <w:sz w:val="20"/>
              </w:rPr>
              <w:t xml:space="preserve">создание условий для успешного выступления спортсменов Чувашской Республики на всероссийских и международных спортивных соревнованиях</w:t>
            </w:r>
          </w:p>
        </w:tc>
        <w:tc>
          <w:tcPr>
            <w:tcW w:w="1328" w:type="dxa"/>
            <w:vMerge w:val="restart"/>
          </w:tcPr>
          <w:p>
            <w:pPr>
              <w:pStyle w:val="0"/>
              <w:jc w:val="both"/>
            </w:pPr>
            <w:r>
              <w:rPr>
                <w:sz w:val="20"/>
              </w:rPr>
              <w:t xml:space="preserve">ответственный исполнитель - Минспорт Чувашии, соисполнитель - училище олимпийского резерва</w:t>
            </w: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163,5</w:t>
            </w:r>
          </w:p>
        </w:tc>
        <w:tc>
          <w:tcPr>
            <w:tcW w:w="1024" w:type="dxa"/>
          </w:tcPr>
          <w:p>
            <w:pPr>
              <w:pStyle w:val="0"/>
              <w:jc w:val="center"/>
            </w:pPr>
            <w:r>
              <w:rPr>
                <w:sz w:val="20"/>
              </w:rPr>
              <w:t xml:space="preserve">169,0</w:t>
            </w:r>
          </w:p>
        </w:tc>
        <w:tc>
          <w:tcPr>
            <w:tcW w:w="1024" w:type="dxa"/>
          </w:tcPr>
          <w:p>
            <w:pPr>
              <w:pStyle w:val="0"/>
              <w:jc w:val="center"/>
            </w:pPr>
            <w:r>
              <w:rPr>
                <w:sz w:val="20"/>
              </w:rPr>
              <w:t xml:space="preserve">170,4</w:t>
            </w:r>
          </w:p>
        </w:tc>
        <w:tc>
          <w:tcPr>
            <w:tcW w:w="1024" w:type="dxa"/>
          </w:tcPr>
          <w:p>
            <w:pPr>
              <w:pStyle w:val="0"/>
              <w:jc w:val="center"/>
            </w:pPr>
            <w:r>
              <w:rPr>
                <w:sz w:val="20"/>
              </w:rPr>
              <w:t xml:space="preserve">170,4</w:t>
            </w:r>
          </w:p>
        </w:tc>
        <w:tc>
          <w:tcPr>
            <w:tcW w:w="1144" w:type="dxa"/>
          </w:tcPr>
          <w:p>
            <w:pPr>
              <w:pStyle w:val="0"/>
              <w:jc w:val="center"/>
            </w:pPr>
            <w:r>
              <w:rPr>
                <w:sz w:val="20"/>
              </w:rPr>
              <w:t xml:space="preserve">179,1</w:t>
            </w:r>
          </w:p>
        </w:tc>
        <w:tc>
          <w:tcPr>
            <w:tcW w:w="1024" w:type="dxa"/>
          </w:tcPr>
          <w:p>
            <w:pPr>
              <w:pStyle w:val="0"/>
              <w:jc w:val="center"/>
            </w:pPr>
            <w:r>
              <w:rPr>
                <w:sz w:val="20"/>
              </w:rPr>
              <w:t xml:space="preserve">179,1</w:t>
            </w:r>
          </w:p>
        </w:tc>
        <w:tc>
          <w:tcPr>
            <w:tcW w:w="1024" w:type="dxa"/>
          </w:tcPr>
          <w:p>
            <w:pPr>
              <w:pStyle w:val="0"/>
              <w:jc w:val="center"/>
            </w:pPr>
            <w:r>
              <w:rPr>
                <w:sz w:val="20"/>
              </w:rPr>
              <w:t xml:space="preserve">179,1</w:t>
            </w:r>
          </w:p>
        </w:tc>
        <w:tc>
          <w:tcPr>
            <w:tcW w:w="1144" w:type="dxa"/>
          </w:tcPr>
          <w:p>
            <w:pPr>
              <w:pStyle w:val="0"/>
              <w:jc w:val="center"/>
            </w:pPr>
            <w:r>
              <w:rPr>
                <w:sz w:val="20"/>
              </w:rPr>
              <w:t xml:space="preserve">1103,2</w:t>
            </w:r>
          </w:p>
        </w:tc>
        <w:tc>
          <w:tcPr>
            <w:tcW w:w="1144" w:type="dxa"/>
            <w:tcBorders>
              <w:right w:val="nil"/>
            </w:tcBorders>
          </w:tcPr>
          <w:p>
            <w:pPr>
              <w:pStyle w:val="0"/>
              <w:jc w:val="center"/>
            </w:pPr>
            <w:r>
              <w:rPr>
                <w:sz w:val="20"/>
              </w:rPr>
              <w:t xml:space="preserve">1306,4</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867</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vMerge w:val="restart"/>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163,5</w:t>
            </w:r>
          </w:p>
        </w:tc>
        <w:tc>
          <w:tcPr>
            <w:tcW w:w="1024" w:type="dxa"/>
          </w:tcPr>
          <w:p>
            <w:pPr>
              <w:pStyle w:val="0"/>
              <w:jc w:val="center"/>
            </w:pPr>
            <w:r>
              <w:rPr>
                <w:sz w:val="20"/>
              </w:rPr>
              <w:t xml:space="preserve">169,0</w:t>
            </w:r>
          </w:p>
        </w:tc>
        <w:tc>
          <w:tcPr>
            <w:tcW w:w="1024" w:type="dxa"/>
          </w:tcPr>
          <w:p>
            <w:pPr>
              <w:pStyle w:val="0"/>
              <w:jc w:val="center"/>
            </w:pPr>
            <w:r>
              <w:rPr>
                <w:sz w:val="20"/>
              </w:rPr>
              <w:t xml:space="preserve">170,4</w:t>
            </w:r>
          </w:p>
        </w:tc>
        <w:tc>
          <w:tcPr>
            <w:tcW w:w="1024" w:type="dxa"/>
          </w:tcPr>
          <w:p>
            <w:pPr>
              <w:pStyle w:val="0"/>
              <w:jc w:val="center"/>
            </w:pPr>
            <w:r>
              <w:rPr>
                <w:sz w:val="20"/>
              </w:rPr>
              <w:t xml:space="preserve">170,4</w:t>
            </w:r>
          </w:p>
        </w:tc>
        <w:tc>
          <w:tcPr>
            <w:tcW w:w="1144" w:type="dxa"/>
          </w:tcPr>
          <w:p>
            <w:pPr>
              <w:pStyle w:val="0"/>
              <w:jc w:val="center"/>
            </w:pPr>
            <w:r>
              <w:rPr>
                <w:sz w:val="20"/>
              </w:rPr>
              <w:t xml:space="preserve">179,1</w:t>
            </w:r>
          </w:p>
        </w:tc>
        <w:tc>
          <w:tcPr>
            <w:tcW w:w="1024" w:type="dxa"/>
          </w:tcPr>
          <w:p>
            <w:pPr>
              <w:pStyle w:val="0"/>
              <w:jc w:val="center"/>
            </w:pPr>
            <w:r>
              <w:rPr>
                <w:sz w:val="20"/>
              </w:rPr>
              <w:t xml:space="preserve">179,1</w:t>
            </w:r>
          </w:p>
        </w:tc>
        <w:tc>
          <w:tcPr>
            <w:tcW w:w="1024" w:type="dxa"/>
          </w:tcPr>
          <w:p>
            <w:pPr>
              <w:pStyle w:val="0"/>
              <w:jc w:val="center"/>
            </w:pPr>
            <w:r>
              <w:rPr>
                <w:sz w:val="20"/>
              </w:rPr>
              <w:t xml:space="preserve">179,1</w:t>
            </w:r>
          </w:p>
        </w:tc>
        <w:tc>
          <w:tcPr>
            <w:tcW w:w="1144" w:type="dxa"/>
          </w:tcPr>
          <w:p>
            <w:pPr>
              <w:pStyle w:val="0"/>
              <w:jc w:val="center"/>
            </w:pPr>
            <w:r>
              <w:rPr>
                <w:sz w:val="20"/>
              </w:rPr>
              <w:t xml:space="preserve">1103,2</w:t>
            </w:r>
          </w:p>
        </w:tc>
        <w:tc>
          <w:tcPr>
            <w:tcW w:w="1144" w:type="dxa"/>
            <w:tcBorders>
              <w:right w:val="nil"/>
            </w:tcBorders>
          </w:tcPr>
          <w:p>
            <w:pPr>
              <w:pStyle w:val="0"/>
              <w:jc w:val="center"/>
            </w:pPr>
            <w:r>
              <w:rPr>
                <w:sz w:val="20"/>
              </w:rPr>
              <w:t xml:space="preserve">1306,4</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867</w:t>
            </w:r>
          </w:p>
        </w:tc>
        <w:tc>
          <w:tcPr>
            <w:tcW w:w="737" w:type="dxa"/>
          </w:tcPr>
          <w:p>
            <w:pPr>
              <w:pStyle w:val="0"/>
              <w:jc w:val="center"/>
            </w:pPr>
            <w:r>
              <w:rPr>
                <w:sz w:val="20"/>
              </w:rPr>
              <w:t xml:space="preserve">1004</w:t>
            </w:r>
          </w:p>
        </w:tc>
        <w:tc>
          <w:tcPr>
            <w:tcW w:w="1414" w:type="dxa"/>
          </w:tcPr>
          <w:p>
            <w:pPr>
              <w:pStyle w:val="0"/>
              <w:jc w:val="center"/>
            </w:pPr>
            <w:r>
              <w:rPr>
                <w:sz w:val="20"/>
              </w:rPr>
              <w:t xml:space="preserve">Ц520510500</w:t>
            </w:r>
          </w:p>
        </w:tc>
        <w:tc>
          <w:tcPr>
            <w:tcW w:w="624" w:type="dxa"/>
          </w:tcPr>
          <w:p>
            <w:pPr>
              <w:pStyle w:val="0"/>
              <w:jc w:val="center"/>
            </w:pPr>
            <w:r>
              <w:rPr>
                <w:sz w:val="20"/>
              </w:rPr>
              <w:t xml:space="preserve">321</w:t>
            </w:r>
          </w:p>
        </w:tc>
        <w:tc>
          <w:tcPr>
            <w:vMerge w:val="continue"/>
          </w:tcPr>
          <w:p/>
        </w:tc>
        <w:tc>
          <w:tcPr>
            <w:tcW w:w="1024" w:type="dxa"/>
          </w:tcPr>
          <w:p>
            <w:pPr>
              <w:pStyle w:val="0"/>
              <w:jc w:val="center"/>
            </w:pPr>
            <w:r>
              <w:rPr>
                <w:sz w:val="20"/>
              </w:rPr>
              <w:t xml:space="preserve">163,5</w:t>
            </w:r>
          </w:p>
        </w:tc>
        <w:tc>
          <w:tcPr>
            <w:tcW w:w="1024" w:type="dxa"/>
          </w:tcPr>
          <w:p>
            <w:pPr>
              <w:pStyle w:val="0"/>
              <w:jc w:val="center"/>
            </w:pPr>
            <w:r>
              <w:rPr>
                <w:sz w:val="20"/>
              </w:rPr>
              <w:t xml:space="preserve">169,0</w:t>
            </w:r>
          </w:p>
        </w:tc>
        <w:tc>
          <w:tcPr>
            <w:tcW w:w="1024" w:type="dxa"/>
          </w:tcPr>
          <w:p>
            <w:pPr>
              <w:pStyle w:val="0"/>
              <w:jc w:val="center"/>
            </w:pPr>
            <w:r>
              <w:rPr>
                <w:sz w:val="20"/>
              </w:rPr>
              <w:t xml:space="preserve">170,4</w:t>
            </w:r>
          </w:p>
        </w:tc>
        <w:tc>
          <w:tcPr>
            <w:tcW w:w="1024" w:type="dxa"/>
          </w:tcPr>
          <w:p>
            <w:pPr>
              <w:pStyle w:val="0"/>
              <w:jc w:val="center"/>
            </w:pPr>
            <w:r>
              <w:rPr>
                <w:sz w:val="20"/>
              </w:rPr>
              <w:t xml:space="preserve">170,4</w:t>
            </w:r>
          </w:p>
        </w:tc>
        <w:tc>
          <w:tcPr>
            <w:tcW w:w="1144" w:type="dxa"/>
          </w:tcPr>
          <w:p>
            <w:pPr>
              <w:pStyle w:val="0"/>
              <w:jc w:val="center"/>
            </w:pPr>
            <w:r>
              <w:rPr>
                <w:sz w:val="20"/>
              </w:rPr>
              <w:t xml:space="preserve">179,1</w:t>
            </w:r>
          </w:p>
        </w:tc>
        <w:tc>
          <w:tcPr>
            <w:tcW w:w="1024" w:type="dxa"/>
          </w:tcPr>
          <w:p>
            <w:pPr>
              <w:pStyle w:val="0"/>
              <w:jc w:val="center"/>
            </w:pPr>
            <w:r>
              <w:rPr>
                <w:sz w:val="20"/>
              </w:rPr>
              <w:t xml:space="preserve">179,1</w:t>
            </w:r>
          </w:p>
        </w:tc>
        <w:tc>
          <w:tcPr>
            <w:tcW w:w="1024" w:type="dxa"/>
          </w:tcPr>
          <w:p>
            <w:pPr>
              <w:pStyle w:val="0"/>
              <w:jc w:val="center"/>
            </w:pPr>
            <w:r>
              <w:rPr>
                <w:sz w:val="20"/>
              </w:rPr>
              <w:t xml:space="preserve">179,1</w:t>
            </w:r>
          </w:p>
        </w:tc>
        <w:tc>
          <w:tcPr>
            <w:tcW w:w="1144" w:type="dxa"/>
          </w:tcPr>
          <w:p>
            <w:pPr>
              <w:pStyle w:val="0"/>
              <w:jc w:val="center"/>
            </w:pPr>
            <w:r>
              <w:rPr>
                <w:sz w:val="20"/>
              </w:rPr>
              <w:t xml:space="preserve">1103,2</w:t>
            </w:r>
          </w:p>
        </w:tc>
        <w:tc>
          <w:tcPr>
            <w:tcW w:w="1144" w:type="dxa"/>
            <w:tcBorders>
              <w:right w:val="nil"/>
            </w:tcBorders>
          </w:tcPr>
          <w:p>
            <w:pPr>
              <w:pStyle w:val="0"/>
              <w:jc w:val="center"/>
            </w:pPr>
            <w:r>
              <w:rPr>
                <w:sz w:val="20"/>
              </w:rPr>
              <w:t xml:space="preserve">1306,4</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51" w:type="dxa"/>
            <w:tcBorders>
              <w:left w:val="nil"/>
            </w:tcBorders>
            <w:vMerge w:val="restart"/>
          </w:tcPr>
          <w:p>
            <w:pPr>
              <w:pStyle w:val="0"/>
              <w:jc w:val="both"/>
            </w:pPr>
            <w:r>
              <w:rPr>
                <w:sz w:val="20"/>
              </w:rPr>
              <w:t xml:space="preserve">Целевой показатель (индикатор) подпрограммы, увязанный с основным мероприятием 5</w:t>
            </w:r>
          </w:p>
        </w:tc>
        <w:tc>
          <w:tcPr>
            <w:gridSpan w:val="7"/>
            <w:tcW w:w="8270" w:type="dxa"/>
          </w:tcPr>
          <w:p>
            <w:pPr>
              <w:pStyle w:val="0"/>
              <w:jc w:val="both"/>
            </w:pPr>
            <w:r>
              <w:rPr>
                <w:sz w:val="20"/>
              </w:rPr>
              <w:t xml:space="preserve">Количество подготовленных спортсменов Чувашской Республики - членов спортивных сборных команд Российской Федерации, человек</w:t>
            </w:r>
          </w:p>
        </w:tc>
        <w:tc>
          <w:tcPr>
            <w:tcW w:w="1077" w:type="dxa"/>
          </w:tcPr>
          <w:p>
            <w:pPr>
              <w:pStyle w:val="0"/>
              <w:jc w:val="center"/>
            </w:pPr>
            <w:r>
              <w:rPr>
                <w:sz w:val="20"/>
              </w:rPr>
              <w:t xml:space="preserve">x</w:t>
            </w:r>
          </w:p>
        </w:tc>
        <w:tc>
          <w:tcPr>
            <w:tcW w:w="1024" w:type="dxa"/>
          </w:tcPr>
          <w:p>
            <w:pPr>
              <w:pStyle w:val="0"/>
              <w:jc w:val="center"/>
            </w:pPr>
            <w:r>
              <w:rPr>
                <w:sz w:val="20"/>
              </w:rPr>
              <w:t xml:space="preserve">174</w:t>
            </w:r>
          </w:p>
        </w:tc>
        <w:tc>
          <w:tcPr>
            <w:tcW w:w="1024" w:type="dxa"/>
          </w:tcPr>
          <w:p>
            <w:pPr>
              <w:pStyle w:val="0"/>
              <w:jc w:val="center"/>
            </w:pPr>
            <w:r>
              <w:rPr>
                <w:sz w:val="20"/>
              </w:rPr>
              <w:t xml:space="preserve">175</w:t>
            </w:r>
          </w:p>
        </w:tc>
        <w:tc>
          <w:tcPr>
            <w:tcW w:w="1024" w:type="dxa"/>
          </w:tcPr>
          <w:p>
            <w:pPr>
              <w:pStyle w:val="0"/>
              <w:jc w:val="center"/>
            </w:pPr>
            <w:r>
              <w:rPr>
                <w:sz w:val="20"/>
              </w:rPr>
              <w:t xml:space="preserve">176</w:t>
            </w:r>
          </w:p>
        </w:tc>
        <w:tc>
          <w:tcPr>
            <w:tcW w:w="1024" w:type="dxa"/>
          </w:tcPr>
          <w:p>
            <w:pPr>
              <w:pStyle w:val="0"/>
              <w:jc w:val="center"/>
            </w:pPr>
            <w:r>
              <w:rPr>
                <w:sz w:val="20"/>
              </w:rPr>
              <w:t xml:space="preserve">177</w:t>
            </w:r>
          </w:p>
        </w:tc>
        <w:tc>
          <w:tcPr>
            <w:tcW w:w="1144" w:type="dxa"/>
          </w:tcPr>
          <w:p>
            <w:pPr>
              <w:pStyle w:val="0"/>
              <w:jc w:val="center"/>
            </w:pPr>
            <w:r>
              <w:rPr>
                <w:sz w:val="20"/>
              </w:rPr>
              <w:t xml:space="preserve">178</w:t>
            </w:r>
          </w:p>
        </w:tc>
        <w:tc>
          <w:tcPr>
            <w:tcW w:w="1024" w:type="dxa"/>
          </w:tcPr>
          <w:p>
            <w:pPr>
              <w:pStyle w:val="0"/>
              <w:jc w:val="center"/>
            </w:pPr>
            <w:r>
              <w:rPr>
                <w:sz w:val="20"/>
              </w:rPr>
              <w:t xml:space="preserve">179</w:t>
            </w:r>
          </w:p>
        </w:tc>
        <w:tc>
          <w:tcPr>
            <w:tcW w:w="1024" w:type="dxa"/>
          </w:tcPr>
          <w:p>
            <w:pPr>
              <w:pStyle w:val="0"/>
              <w:jc w:val="center"/>
            </w:pPr>
            <w:r>
              <w:rPr>
                <w:sz w:val="20"/>
              </w:rPr>
              <w:t xml:space="preserve">180</w:t>
            </w:r>
          </w:p>
        </w:tc>
        <w:tc>
          <w:tcPr>
            <w:tcW w:w="1144" w:type="dxa"/>
          </w:tcPr>
          <w:p>
            <w:pPr>
              <w:pStyle w:val="0"/>
              <w:jc w:val="center"/>
            </w:pPr>
            <w:r>
              <w:rPr>
                <w:sz w:val="20"/>
              </w:rPr>
              <w:t xml:space="preserve">185 </w:t>
            </w:r>
            <w:hyperlink w:history="0" w:anchor="P11900" w:tooltip="&lt;**&gt; Приводятся значения целевых показателей (индикаторов) в 2030 и 2035 годах соответственно.">
              <w:r>
                <w:rPr>
                  <w:sz w:val="20"/>
                  <w:color w:val="0000ff"/>
                </w:rPr>
                <w:t xml:space="preserve">&lt;**&gt;</w:t>
              </w:r>
            </w:hyperlink>
          </w:p>
        </w:tc>
        <w:tc>
          <w:tcPr>
            <w:tcW w:w="1144" w:type="dxa"/>
            <w:tcBorders>
              <w:right w:val="nil"/>
            </w:tcBorders>
          </w:tcPr>
          <w:p>
            <w:pPr>
              <w:pStyle w:val="0"/>
              <w:jc w:val="center"/>
            </w:pPr>
            <w:r>
              <w:rPr>
                <w:sz w:val="20"/>
              </w:rPr>
              <w:t xml:space="preserve">190 </w:t>
            </w:r>
            <w:hyperlink w:history="0" w:anchor="P11900" w:tooltip="&lt;**&gt; Приводятся значения целевых показателей (индикаторов) в 2030 и 2035 годах соответственно.">
              <w:r>
                <w:rPr>
                  <w:sz w:val="20"/>
                  <w:color w:val="0000ff"/>
                </w:rPr>
                <w:t xml:space="preserve">&lt;**&gt;</w:t>
              </w:r>
            </w:hyperlink>
          </w:p>
        </w:tc>
      </w:tr>
      <w:tr>
        <w:tc>
          <w:tcPr>
            <w:tcBorders>
              <w:left w:val="nil"/>
            </w:tcBorders>
            <w:vMerge w:val="continue"/>
          </w:tcPr>
          <w:p/>
        </w:tc>
        <w:tc>
          <w:tcPr>
            <w:gridSpan w:val="7"/>
            <w:tcW w:w="8270" w:type="dxa"/>
          </w:tcPr>
          <w:p>
            <w:pPr>
              <w:pStyle w:val="0"/>
              <w:jc w:val="both"/>
            </w:pPr>
            <w:r>
              <w:rPr>
                <w:sz w:val="20"/>
              </w:rPr>
              <w:t xml:space="preserve">Доля спортсменов-разрядников в общем количестве лиц, занимающихся в системе спортивных школ олимпийского резерва и училищ олимпийского резерва, процентов</w:t>
            </w:r>
          </w:p>
        </w:tc>
        <w:tc>
          <w:tcPr>
            <w:tcW w:w="1077" w:type="dxa"/>
          </w:tcPr>
          <w:p>
            <w:pPr>
              <w:pStyle w:val="0"/>
              <w:jc w:val="center"/>
            </w:pPr>
            <w:r>
              <w:rPr>
                <w:sz w:val="20"/>
              </w:rPr>
              <w:t xml:space="preserve">x</w:t>
            </w:r>
          </w:p>
        </w:tc>
        <w:tc>
          <w:tcPr>
            <w:tcW w:w="1024" w:type="dxa"/>
          </w:tcPr>
          <w:p>
            <w:pPr>
              <w:pStyle w:val="0"/>
              <w:jc w:val="center"/>
            </w:pPr>
            <w:r>
              <w:rPr>
                <w:sz w:val="20"/>
              </w:rPr>
              <w:t xml:space="preserve">49,0</w:t>
            </w:r>
          </w:p>
        </w:tc>
        <w:tc>
          <w:tcPr>
            <w:tcW w:w="1024" w:type="dxa"/>
          </w:tcPr>
          <w:p>
            <w:pPr>
              <w:pStyle w:val="0"/>
              <w:jc w:val="center"/>
            </w:pPr>
            <w:r>
              <w:rPr>
                <w:sz w:val="20"/>
              </w:rPr>
              <w:t xml:space="preserve">50,0</w:t>
            </w:r>
          </w:p>
        </w:tc>
        <w:tc>
          <w:tcPr>
            <w:tcW w:w="1024" w:type="dxa"/>
          </w:tcPr>
          <w:p>
            <w:pPr>
              <w:pStyle w:val="0"/>
              <w:jc w:val="center"/>
            </w:pPr>
            <w:r>
              <w:rPr>
                <w:sz w:val="20"/>
              </w:rPr>
              <w:t xml:space="preserve">50,5</w:t>
            </w:r>
          </w:p>
        </w:tc>
        <w:tc>
          <w:tcPr>
            <w:tcW w:w="1024" w:type="dxa"/>
          </w:tcPr>
          <w:p>
            <w:pPr>
              <w:pStyle w:val="0"/>
              <w:jc w:val="center"/>
            </w:pPr>
            <w:r>
              <w:rPr>
                <w:sz w:val="20"/>
              </w:rPr>
              <w:t xml:space="preserve">51,0</w:t>
            </w:r>
          </w:p>
        </w:tc>
        <w:tc>
          <w:tcPr>
            <w:tcW w:w="1144" w:type="dxa"/>
          </w:tcPr>
          <w:p>
            <w:pPr>
              <w:pStyle w:val="0"/>
              <w:jc w:val="center"/>
            </w:pPr>
            <w:r>
              <w:rPr>
                <w:sz w:val="20"/>
              </w:rPr>
              <w:t xml:space="preserve">-</w:t>
            </w:r>
          </w:p>
        </w:tc>
        <w:tc>
          <w:tcPr>
            <w:tcW w:w="1024" w:type="dxa"/>
          </w:tcPr>
          <w:p>
            <w:pPr>
              <w:pStyle w:val="0"/>
              <w:jc w:val="center"/>
            </w:pPr>
            <w:r>
              <w:rPr>
                <w:sz w:val="20"/>
              </w:rPr>
              <w:t xml:space="preserve">-</w:t>
            </w:r>
          </w:p>
        </w:tc>
        <w:tc>
          <w:tcPr>
            <w:tcW w:w="102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Borders>
              <w:right w:val="nil"/>
            </w:tcBorders>
          </w:tcPr>
          <w:p>
            <w:pPr>
              <w:pStyle w:val="0"/>
              <w:jc w:val="center"/>
            </w:pPr>
            <w:r>
              <w:rPr>
                <w:sz w:val="20"/>
              </w:rPr>
              <w:t xml:space="preserve">-</w:t>
            </w:r>
          </w:p>
        </w:tc>
      </w:tr>
      <w:tr>
        <w:tc>
          <w:tcPr>
            <w:tcW w:w="851" w:type="dxa"/>
            <w:tcBorders>
              <w:left w:val="nil"/>
            </w:tcBorders>
            <w:vMerge w:val="restart"/>
          </w:tcPr>
          <w:p>
            <w:pPr>
              <w:pStyle w:val="0"/>
              <w:jc w:val="both"/>
            </w:pPr>
            <w:r>
              <w:rPr>
                <w:sz w:val="20"/>
              </w:rPr>
              <w:t xml:space="preserve">Основное мероприятие 6</w:t>
            </w:r>
          </w:p>
        </w:tc>
        <w:tc>
          <w:tcPr>
            <w:tcW w:w="1701" w:type="dxa"/>
            <w:vMerge w:val="restart"/>
          </w:tcPr>
          <w:p>
            <w:pPr>
              <w:pStyle w:val="0"/>
              <w:jc w:val="both"/>
            </w:pPr>
            <w:r>
              <w:rPr>
                <w:sz w:val="20"/>
              </w:rPr>
              <w:t xml:space="preserve">Реализация мероприятий регионального проекта "Спорт - норма жизни"</w:t>
            </w:r>
          </w:p>
        </w:tc>
        <w:tc>
          <w:tcPr>
            <w:tcW w:w="1786" w:type="dxa"/>
            <w:vMerge w:val="restart"/>
          </w:tcPr>
          <w:p>
            <w:pPr>
              <w:pStyle w:val="0"/>
              <w:jc w:val="both"/>
            </w:pPr>
            <w:r>
              <w:rPr>
                <w:sz w:val="20"/>
              </w:rPr>
              <w:t xml:space="preserve">создание условий для успешного выступления спортсменов Чувашской Республики на всероссийских и международных спортивных соревнованиях; создание условий для подготовки и совершенствования спортсменов и тренеров с учетом непрерывности процессов обучения и спортивной подготовки; повышение эффективности научно-методического и информационно-аналитического обеспечения подготовки спортсменов высокого класса и спортивного резерва;</w:t>
            </w:r>
          </w:p>
          <w:p>
            <w:pPr>
              <w:pStyle w:val="0"/>
              <w:jc w:val="both"/>
            </w:pPr>
            <w:r>
              <w:rPr>
                <w:sz w:val="20"/>
              </w:rPr>
              <w:t xml:space="preserve">развитие инфраструктуры спортивных центров по различным видам спорта, в том числе по базовым видам спорта</w:t>
            </w:r>
          </w:p>
        </w:tc>
        <w:tc>
          <w:tcPr>
            <w:tcW w:w="1328" w:type="dxa"/>
            <w:vMerge w:val="restart"/>
          </w:tcPr>
          <w:p>
            <w:pPr>
              <w:pStyle w:val="0"/>
              <w:jc w:val="both"/>
            </w:pPr>
            <w:r>
              <w:rPr>
                <w:sz w:val="20"/>
              </w:rPr>
              <w:t xml:space="preserve">ответственный исполнитель - Минспорт Чувашии, соисполнители - СШ, СШОР, училище олимпийского резерва, центр спортивной подготовки</w:t>
            </w: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55667,0</w:t>
            </w:r>
          </w:p>
        </w:tc>
        <w:tc>
          <w:tcPr>
            <w:tcW w:w="1024" w:type="dxa"/>
          </w:tcPr>
          <w:p>
            <w:pPr>
              <w:pStyle w:val="0"/>
              <w:jc w:val="center"/>
            </w:pPr>
            <w:r>
              <w:rPr>
                <w:sz w:val="20"/>
              </w:rPr>
              <w:t xml:space="preserve">37743,1</w:t>
            </w:r>
          </w:p>
        </w:tc>
        <w:tc>
          <w:tcPr>
            <w:tcW w:w="1024" w:type="dxa"/>
          </w:tcPr>
          <w:p>
            <w:pPr>
              <w:pStyle w:val="0"/>
              <w:jc w:val="center"/>
            </w:pPr>
            <w:r>
              <w:rPr>
                <w:sz w:val="20"/>
              </w:rPr>
              <w:t xml:space="preserve">43242,4</w:t>
            </w:r>
          </w:p>
        </w:tc>
        <w:tc>
          <w:tcPr>
            <w:tcW w:w="1024" w:type="dxa"/>
          </w:tcPr>
          <w:p>
            <w:pPr>
              <w:pStyle w:val="0"/>
              <w:jc w:val="center"/>
            </w:pPr>
            <w:r>
              <w:rPr>
                <w:sz w:val="20"/>
              </w:rPr>
              <w:t xml:space="preserve">24127,0</w:t>
            </w:r>
          </w:p>
        </w:tc>
        <w:tc>
          <w:tcPr>
            <w:tcW w:w="1144" w:type="dxa"/>
          </w:tcPr>
          <w:p>
            <w:pPr>
              <w:pStyle w:val="0"/>
              <w:jc w:val="center"/>
            </w:pPr>
            <w:r>
              <w:rPr>
                <w:sz w:val="20"/>
              </w:rPr>
              <w:t xml:space="preserve">11713,4</w:t>
            </w:r>
          </w:p>
        </w:tc>
        <w:tc>
          <w:tcPr>
            <w:tcW w:w="1024" w:type="dxa"/>
          </w:tcPr>
          <w:p>
            <w:pPr>
              <w:pStyle w:val="0"/>
              <w:jc w:val="center"/>
            </w:pPr>
            <w:r>
              <w:rPr>
                <w:sz w:val="20"/>
              </w:rPr>
              <w:t xml:space="preserve">12198,6</w:t>
            </w:r>
          </w:p>
        </w:tc>
        <w:tc>
          <w:tcPr>
            <w:tcW w:w="1024" w:type="dxa"/>
          </w:tcPr>
          <w:p>
            <w:pPr>
              <w:pStyle w:val="0"/>
              <w:jc w:val="center"/>
            </w:pPr>
            <w:r>
              <w:rPr>
                <w:sz w:val="20"/>
              </w:rPr>
              <w:t xml:space="preserve">0,0</w:t>
            </w:r>
          </w:p>
        </w:tc>
        <w:tc>
          <w:tcPr>
            <w:tcW w:w="1144" w:type="dxa"/>
          </w:tcPr>
          <w:p>
            <w:pPr>
              <w:pStyle w:val="0"/>
              <w:jc w:val="center"/>
            </w:pPr>
            <w:r>
              <w:rPr>
                <w:sz w:val="20"/>
              </w:rPr>
              <w:t xml:space="preserve">3174,0</w:t>
            </w:r>
          </w:p>
        </w:tc>
        <w:tc>
          <w:tcPr>
            <w:tcW w:w="1144" w:type="dxa"/>
            <w:tcBorders>
              <w:right w:val="nil"/>
            </w:tcBorders>
          </w:tcPr>
          <w:p>
            <w:pPr>
              <w:pStyle w:val="0"/>
              <w:jc w:val="center"/>
            </w:pPr>
            <w:r>
              <w:rPr>
                <w:sz w:val="20"/>
              </w:rPr>
              <w:t xml:space="preserve">3758,7</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54489,2</w:t>
            </w:r>
          </w:p>
        </w:tc>
        <w:tc>
          <w:tcPr>
            <w:tcW w:w="1024" w:type="dxa"/>
          </w:tcPr>
          <w:p>
            <w:pPr>
              <w:pStyle w:val="0"/>
              <w:jc w:val="center"/>
            </w:pPr>
            <w:r>
              <w:rPr>
                <w:sz w:val="20"/>
              </w:rPr>
              <w:t xml:space="preserve">37365,7</w:t>
            </w:r>
          </w:p>
        </w:tc>
        <w:tc>
          <w:tcPr>
            <w:tcW w:w="1024" w:type="dxa"/>
          </w:tcPr>
          <w:p>
            <w:pPr>
              <w:pStyle w:val="0"/>
              <w:jc w:val="center"/>
            </w:pPr>
            <w:r>
              <w:rPr>
                <w:sz w:val="20"/>
              </w:rPr>
              <w:t xml:space="preserve">42829,8</w:t>
            </w:r>
          </w:p>
        </w:tc>
        <w:tc>
          <w:tcPr>
            <w:tcW w:w="1024" w:type="dxa"/>
          </w:tcPr>
          <w:p>
            <w:pPr>
              <w:pStyle w:val="0"/>
              <w:jc w:val="center"/>
            </w:pPr>
            <w:r>
              <w:rPr>
                <w:sz w:val="20"/>
              </w:rPr>
              <w:t xml:space="preserve">23882,0</w:t>
            </w:r>
          </w:p>
        </w:tc>
        <w:tc>
          <w:tcPr>
            <w:tcW w:w="1144" w:type="dxa"/>
          </w:tcPr>
          <w:p>
            <w:pPr>
              <w:pStyle w:val="0"/>
              <w:jc w:val="center"/>
            </w:pPr>
            <w:r>
              <w:rPr>
                <w:sz w:val="20"/>
              </w:rPr>
              <w:t xml:space="preserve">11596,3</w:t>
            </w:r>
          </w:p>
        </w:tc>
        <w:tc>
          <w:tcPr>
            <w:tcW w:w="1024" w:type="dxa"/>
          </w:tcPr>
          <w:p>
            <w:pPr>
              <w:pStyle w:val="0"/>
              <w:jc w:val="center"/>
            </w:pPr>
            <w:r>
              <w:rPr>
                <w:sz w:val="20"/>
              </w:rPr>
              <w:t xml:space="preserve">12076,6</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867</w:t>
            </w:r>
          </w:p>
        </w:tc>
        <w:tc>
          <w:tcPr>
            <w:tcW w:w="737" w:type="dxa"/>
          </w:tcPr>
          <w:p>
            <w:pPr>
              <w:pStyle w:val="0"/>
              <w:jc w:val="center"/>
            </w:pPr>
            <w:r>
              <w:rPr>
                <w:sz w:val="20"/>
              </w:rPr>
              <w:t xml:space="preserve">1103</w:t>
            </w:r>
          </w:p>
        </w:tc>
        <w:tc>
          <w:tcPr>
            <w:tcW w:w="1414" w:type="dxa"/>
          </w:tcPr>
          <w:p>
            <w:pPr>
              <w:pStyle w:val="0"/>
              <w:jc w:val="center"/>
            </w:pPr>
            <w:r>
              <w:rPr>
                <w:sz w:val="20"/>
              </w:rPr>
              <w:t xml:space="preserve">Ц52Р500000</w:t>
            </w:r>
          </w:p>
        </w:tc>
        <w:tc>
          <w:tcPr>
            <w:tcW w:w="624" w:type="dxa"/>
          </w:tcPr>
          <w:p>
            <w:pPr>
              <w:pStyle w:val="0"/>
              <w:jc w:val="center"/>
            </w:pPr>
            <w:r>
              <w:rPr>
                <w:sz w:val="20"/>
              </w:rPr>
              <w:t xml:space="preserve">x</w:t>
            </w:r>
          </w:p>
        </w:tc>
        <w:tc>
          <w:tcPr>
            <w:tcW w:w="1077" w:type="dxa"/>
            <w:vMerge w:val="restart"/>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1177,8</w:t>
            </w:r>
          </w:p>
        </w:tc>
        <w:tc>
          <w:tcPr>
            <w:tcW w:w="1024" w:type="dxa"/>
          </w:tcPr>
          <w:p>
            <w:pPr>
              <w:pStyle w:val="0"/>
              <w:jc w:val="center"/>
            </w:pPr>
            <w:r>
              <w:rPr>
                <w:sz w:val="20"/>
              </w:rPr>
              <w:t xml:space="preserve">377,4</w:t>
            </w:r>
          </w:p>
        </w:tc>
        <w:tc>
          <w:tcPr>
            <w:tcW w:w="1024" w:type="dxa"/>
          </w:tcPr>
          <w:p>
            <w:pPr>
              <w:pStyle w:val="0"/>
              <w:jc w:val="center"/>
            </w:pPr>
            <w:r>
              <w:rPr>
                <w:sz w:val="20"/>
              </w:rPr>
              <w:t xml:space="preserve">412,6</w:t>
            </w:r>
          </w:p>
        </w:tc>
        <w:tc>
          <w:tcPr>
            <w:tcW w:w="1024" w:type="dxa"/>
          </w:tcPr>
          <w:p>
            <w:pPr>
              <w:pStyle w:val="0"/>
              <w:jc w:val="center"/>
            </w:pPr>
            <w:r>
              <w:rPr>
                <w:sz w:val="20"/>
              </w:rPr>
              <w:t xml:space="preserve">245,0</w:t>
            </w:r>
          </w:p>
        </w:tc>
        <w:tc>
          <w:tcPr>
            <w:tcW w:w="1144" w:type="dxa"/>
          </w:tcPr>
          <w:p>
            <w:pPr>
              <w:pStyle w:val="0"/>
              <w:jc w:val="center"/>
            </w:pPr>
            <w:r>
              <w:rPr>
                <w:sz w:val="20"/>
              </w:rPr>
              <w:t xml:space="preserve">117,1</w:t>
            </w:r>
          </w:p>
        </w:tc>
        <w:tc>
          <w:tcPr>
            <w:tcW w:w="1024" w:type="dxa"/>
          </w:tcPr>
          <w:p>
            <w:pPr>
              <w:pStyle w:val="0"/>
              <w:jc w:val="center"/>
            </w:pPr>
            <w:r>
              <w:rPr>
                <w:sz w:val="20"/>
              </w:rPr>
              <w:t xml:space="preserve">122,0</w:t>
            </w:r>
          </w:p>
        </w:tc>
        <w:tc>
          <w:tcPr>
            <w:tcW w:w="1024" w:type="dxa"/>
          </w:tcPr>
          <w:p>
            <w:pPr>
              <w:pStyle w:val="0"/>
              <w:jc w:val="center"/>
            </w:pPr>
            <w:r>
              <w:rPr>
                <w:sz w:val="20"/>
              </w:rPr>
              <w:t xml:space="preserve">0,0</w:t>
            </w:r>
          </w:p>
        </w:tc>
        <w:tc>
          <w:tcPr>
            <w:tcW w:w="1144" w:type="dxa"/>
          </w:tcPr>
          <w:p>
            <w:pPr>
              <w:pStyle w:val="0"/>
              <w:jc w:val="center"/>
            </w:pPr>
            <w:r>
              <w:rPr>
                <w:sz w:val="20"/>
              </w:rPr>
              <w:t xml:space="preserve">3174,0</w:t>
            </w:r>
          </w:p>
        </w:tc>
        <w:tc>
          <w:tcPr>
            <w:tcW w:w="1144" w:type="dxa"/>
            <w:tcBorders>
              <w:right w:val="nil"/>
            </w:tcBorders>
          </w:tcPr>
          <w:p>
            <w:pPr>
              <w:pStyle w:val="0"/>
              <w:jc w:val="center"/>
            </w:pPr>
            <w:r>
              <w:rPr>
                <w:sz w:val="20"/>
              </w:rPr>
              <w:t xml:space="preserve">3758,7</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867</w:t>
            </w:r>
          </w:p>
        </w:tc>
        <w:tc>
          <w:tcPr>
            <w:tcW w:w="737" w:type="dxa"/>
          </w:tcPr>
          <w:p>
            <w:pPr>
              <w:pStyle w:val="0"/>
              <w:jc w:val="center"/>
            </w:pPr>
            <w:r>
              <w:rPr>
                <w:sz w:val="20"/>
              </w:rPr>
              <w:t xml:space="preserve">1103</w:t>
            </w:r>
          </w:p>
        </w:tc>
        <w:tc>
          <w:tcPr>
            <w:tcW w:w="1414" w:type="dxa"/>
          </w:tcPr>
          <w:p>
            <w:pPr>
              <w:pStyle w:val="0"/>
              <w:jc w:val="center"/>
            </w:pPr>
            <w:r>
              <w:rPr>
                <w:sz w:val="20"/>
              </w:rPr>
              <w:t xml:space="preserve">Ц52Р550810</w:t>
            </w:r>
          </w:p>
        </w:tc>
        <w:tc>
          <w:tcPr>
            <w:tcW w:w="624" w:type="dxa"/>
          </w:tcPr>
          <w:p>
            <w:pPr>
              <w:pStyle w:val="0"/>
              <w:jc w:val="center"/>
            </w:pPr>
            <w:r>
              <w:rPr>
                <w:sz w:val="20"/>
              </w:rPr>
              <w:t xml:space="preserve">612</w:t>
            </w:r>
          </w:p>
        </w:tc>
        <w:tc>
          <w:tcPr>
            <w:vMerge w:val="continue"/>
          </w:tcPr>
          <w:p/>
        </w:tc>
        <w:tc>
          <w:tcPr>
            <w:tcW w:w="1024" w:type="dxa"/>
          </w:tcPr>
          <w:p>
            <w:pPr>
              <w:pStyle w:val="0"/>
              <w:jc w:val="center"/>
            </w:pPr>
            <w:r>
              <w:rPr>
                <w:sz w:val="20"/>
              </w:rPr>
              <w:t xml:space="preserve">200,6</w:t>
            </w:r>
          </w:p>
        </w:tc>
        <w:tc>
          <w:tcPr>
            <w:tcW w:w="1024" w:type="dxa"/>
          </w:tcPr>
          <w:p>
            <w:pPr>
              <w:pStyle w:val="0"/>
              <w:jc w:val="center"/>
            </w:pPr>
            <w:r>
              <w:rPr>
                <w:sz w:val="20"/>
              </w:rPr>
              <w:t xml:space="preserve">57,1</w:t>
            </w:r>
          </w:p>
        </w:tc>
        <w:tc>
          <w:tcPr>
            <w:tcW w:w="1024" w:type="dxa"/>
          </w:tcPr>
          <w:p>
            <w:pPr>
              <w:pStyle w:val="0"/>
              <w:jc w:val="center"/>
            </w:pPr>
            <w:r>
              <w:rPr>
                <w:sz w:val="20"/>
              </w:rPr>
              <w:t xml:space="preserve">46,4</w:t>
            </w:r>
          </w:p>
        </w:tc>
        <w:tc>
          <w:tcPr>
            <w:tcW w:w="1024" w:type="dxa"/>
          </w:tcPr>
          <w:p>
            <w:pPr>
              <w:pStyle w:val="0"/>
              <w:jc w:val="center"/>
            </w:pPr>
            <w:r>
              <w:rPr>
                <w:sz w:val="20"/>
              </w:rPr>
              <w:t xml:space="preserve">62,5</w:t>
            </w:r>
          </w:p>
        </w:tc>
        <w:tc>
          <w:tcPr>
            <w:tcW w:w="1144" w:type="dxa"/>
          </w:tcPr>
          <w:p>
            <w:pPr>
              <w:pStyle w:val="0"/>
              <w:jc w:val="center"/>
            </w:pPr>
            <w:r>
              <w:rPr>
                <w:sz w:val="20"/>
              </w:rPr>
              <w:t xml:space="preserve">47,3</w:t>
            </w:r>
          </w:p>
        </w:tc>
        <w:tc>
          <w:tcPr>
            <w:tcW w:w="1024" w:type="dxa"/>
          </w:tcPr>
          <w:p>
            <w:pPr>
              <w:pStyle w:val="0"/>
              <w:jc w:val="center"/>
            </w:pPr>
            <w:r>
              <w:rPr>
                <w:sz w:val="20"/>
              </w:rPr>
              <w:t xml:space="preserve">49,5</w:t>
            </w:r>
          </w:p>
        </w:tc>
        <w:tc>
          <w:tcPr>
            <w:tcW w:w="1024" w:type="dxa"/>
          </w:tcPr>
          <w:p>
            <w:pPr>
              <w:pStyle w:val="0"/>
              <w:jc w:val="center"/>
            </w:pPr>
            <w:r>
              <w:rPr>
                <w:sz w:val="20"/>
              </w:rPr>
              <w:t xml:space="preserve">0,0</w:t>
            </w:r>
          </w:p>
        </w:tc>
        <w:tc>
          <w:tcPr>
            <w:tcW w:w="1144" w:type="dxa"/>
          </w:tcPr>
          <w:p>
            <w:pPr>
              <w:pStyle w:val="0"/>
              <w:jc w:val="center"/>
            </w:pPr>
            <w:r>
              <w:rPr>
                <w:sz w:val="20"/>
              </w:rPr>
              <w:t xml:space="preserve">476,1</w:t>
            </w:r>
          </w:p>
        </w:tc>
        <w:tc>
          <w:tcPr>
            <w:tcW w:w="1144" w:type="dxa"/>
            <w:tcBorders>
              <w:right w:val="nil"/>
            </w:tcBorders>
          </w:tcPr>
          <w:p>
            <w:pPr>
              <w:pStyle w:val="0"/>
              <w:jc w:val="center"/>
            </w:pPr>
            <w:r>
              <w:rPr>
                <w:sz w:val="20"/>
              </w:rPr>
              <w:t xml:space="preserve">563,8</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867</w:t>
            </w:r>
          </w:p>
        </w:tc>
        <w:tc>
          <w:tcPr>
            <w:tcW w:w="737" w:type="dxa"/>
          </w:tcPr>
          <w:p>
            <w:pPr>
              <w:pStyle w:val="0"/>
              <w:jc w:val="center"/>
            </w:pPr>
            <w:r>
              <w:rPr>
                <w:sz w:val="20"/>
              </w:rPr>
              <w:t xml:space="preserve">1103</w:t>
            </w:r>
          </w:p>
        </w:tc>
        <w:tc>
          <w:tcPr>
            <w:tcW w:w="1414" w:type="dxa"/>
          </w:tcPr>
          <w:p>
            <w:pPr>
              <w:pStyle w:val="0"/>
              <w:jc w:val="center"/>
            </w:pPr>
            <w:r>
              <w:rPr>
                <w:sz w:val="20"/>
              </w:rPr>
              <w:t xml:space="preserve">Ц52Р550810</w:t>
            </w:r>
          </w:p>
        </w:tc>
        <w:tc>
          <w:tcPr>
            <w:tcW w:w="624" w:type="dxa"/>
          </w:tcPr>
          <w:p>
            <w:pPr>
              <w:pStyle w:val="0"/>
              <w:jc w:val="center"/>
            </w:pPr>
            <w:r>
              <w:rPr>
                <w:sz w:val="20"/>
              </w:rPr>
              <w:t xml:space="preserve">622</w:t>
            </w:r>
          </w:p>
        </w:tc>
        <w:tc>
          <w:tcPr>
            <w:vMerge w:val="continue"/>
          </w:tcPr>
          <w:p/>
        </w:tc>
        <w:tc>
          <w:tcPr>
            <w:tcW w:w="1024" w:type="dxa"/>
          </w:tcPr>
          <w:p>
            <w:pPr>
              <w:pStyle w:val="0"/>
              <w:jc w:val="center"/>
            </w:pPr>
            <w:r>
              <w:rPr>
                <w:sz w:val="20"/>
              </w:rPr>
              <w:t xml:space="preserve">197,0</w:t>
            </w:r>
          </w:p>
        </w:tc>
        <w:tc>
          <w:tcPr>
            <w:tcW w:w="1024" w:type="dxa"/>
          </w:tcPr>
          <w:p>
            <w:pPr>
              <w:pStyle w:val="0"/>
              <w:jc w:val="center"/>
            </w:pPr>
            <w:r>
              <w:rPr>
                <w:sz w:val="20"/>
              </w:rPr>
              <w:t xml:space="preserve">20,9</w:t>
            </w:r>
          </w:p>
        </w:tc>
        <w:tc>
          <w:tcPr>
            <w:tcW w:w="1024" w:type="dxa"/>
          </w:tcPr>
          <w:p>
            <w:pPr>
              <w:pStyle w:val="0"/>
              <w:jc w:val="center"/>
            </w:pPr>
            <w:r>
              <w:rPr>
                <w:sz w:val="20"/>
              </w:rPr>
              <w:t xml:space="preserve">15,5</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539,6</w:t>
            </w:r>
          </w:p>
        </w:tc>
        <w:tc>
          <w:tcPr>
            <w:tcW w:w="1144" w:type="dxa"/>
            <w:tcBorders>
              <w:right w:val="nil"/>
            </w:tcBorders>
          </w:tcPr>
          <w:p>
            <w:pPr>
              <w:pStyle w:val="0"/>
              <w:jc w:val="center"/>
            </w:pPr>
            <w:r>
              <w:rPr>
                <w:sz w:val="20"/>
              </w:rPr>
              <w:t xml:space="preserve">639,0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867</w:t>
            </w:r>
          </w:p>
        </w:tc>
        <w:tc>
          <w:tcPr>
            <w:tcW w:w="737" w:type="dxa"/>
          </w:tcPr>
          <w:p>
            <w:pPr>
              <w:pStyle w:val="0"/>
              <w:jc w:val="center"/>
            </w:pPr>
            <w:r>
              <w:rPr>
                <w:sz w:val="20"/>
              </w:rPr>
              <w:t xml:space="preserve">1103</w:t>
            </w:r>
          </w:p>
        </w:tc>
        <w:tc>
          <w:tcPr>
            <w:tcW w:w="1414" w:type="dxa"/>
          </w:tcPr>
          <w:p>
            <w:pPr>
              <w:pStyle w:val="0"/>
              <w:jc w:val="center"/>
            </w:pPr>
            <w:r>
              <w:rPr>
                <w:sz w:val="20"/>
              </w:rPr>
              <w:t xml:space="preserve">Ц52P554951</w:t>
            </w:r>
          </w:p>
        </w:tc>
        <w:tc>
          <w:tcPr>
            <w:tcW w:w="624" w:type="dxa"/>
          </w:tcPr>
          <w:p>
            <w:pPr>
              <w:pStyle w:val="0"/>
              <w:jc w:val="center"/>
            </w:pPr>
            <w:r>
              <w:rPr>
                <w:sz w:val="20"/>
              </w:rPr>
              <w:t xml:space="preserve">612</w:t>
            </w:r>
          </w:p>
        </w:tc>
        <w:tc>
          <w:tcPr>
            <w:vMerge w:val="continue"/>
          </w:tcPr>
          <w:p/>
        </w:tc>
        <w:tc>
          <w:tcPr>
            <w:tcW w:w="1024" w:type="dxa"/>
          </w:tcPr>
          <w:p>
            <w:pPr>
              <w:pStyle w:val="0"/>
              <w:jc w:val="center"/>
            </w:pPr>
            <w:r>
              <w:rPr>
                <w:sz w:val="20"/>
              </w:rPr>
              <w:t xml:space="preserve">173,8</w:t>
            </w:r>
          </w:p>
        </w:tc>
        <w:tc>
          <w:tcPr>
            <w:tcW w:w="1024" w:type="dxa"/>
          </w:tcPr>
          <w:p>
            <w:pPr>
              <w:pStyle w:val="0"/>
              <w:jc w:val="center"/>
            </w:pPr>
            <w:r>
              <w:rPr>
                <w:sz w:val="20"/>
              </w:rPr>
              <w:t xml:space="preserve">46,9</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867</w:t>
            </w:r>
          </w:p>
        </w:tc>
        <w:tc>
          <w:tcPr>
            <w:tcW w:w="737" w:type="dxa"/>
          </w:tcPr>
          <w:p>
            <w:pPr>
              <w:pStyle w:val="0"/>
              <w:jc w:val="center"/>
            </w:pPr>
            <w:r>
              <w:rPr>
                <w:sz w:val="20"/>
              </w:rPr>
              <w:t xml:space="preserve">1103</w:t>
            </w:r>
          </w:p>
        </w:tc>
        <w:tc>
          <w:tcPr>
            <w:tcW w:w="1414" w:type="dxa"/>
          </w:tcPr>
          <w:p>
            <w:pPr>
              <w:pStyle w:val="0"/>
              <w:jc w:val="center"/>
            </w:pPr>
            <w:r>
              <w:rPr>
                <w:sz w:val="20"/>
              </w:rPr>
              <w:t xml:space="preserve">Ц52P554951</w:t>
            </w:r>
          </w:p>
        </w:tc>
        <w:tc>
          <w:tcPr>
            <w:tcW w:w="624" w:type="dxa"/>
          </w:tcPr>
          <w:p>
            <w:pPr>
              <w:pStyle w:val="0"/>
              <w:jc w:val="center"/>
            </w:pPr>
            <w:r>
              <w:rPr>
                <w:sz w:val="20"/>
              </w:rPr>
              <w:t xml:space="preserve">622</w:t>
            </w:r>
          </w:p>
        </w:tc>
        <w:tc>
          <w:tcPr>
            <w:vMerge w:val="continue"/>
          </w:tcPr>
          <w:p/>
        </w:tc>
        <w:tc>
          <w:tcPr>
            <w:tcW w:w="1024" w:type="dxa"/>
          </w:tcPr>
          <w:p>
            <w:pPr>
              <w:pStyle w:val="0"/>
              <w:jc w:val="center"/>
            </w:pPr>
            <w:r>
              <w:rPr>
                <w:sz w:val="20"/>
              </w:rPr>
              <w:t xml:space="preserve">173,9</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867</w:t>
            </w:r>
          </w:p>
        </w:tc>
        <w:tc>
          <w:tcPr>
            <w:tcW w:w="737" w:type="dxa"/>
          </w:tcPr>
          <w:p>
            <w:pPr>
              <w:pStyle w:val="0"/>
              <w:jc w:val="center"/>
            </w:pPr>
            <w:r>
              <w:rPr>
                <w:sz w:val="20"/>
              </w:rPr>
              <w:t xml:space="preserve">1103</w:t>
            </w:r>
          </w:p>
        </w:tc>
        <w:tc>
          <w:tcPr>
            <w:tcW w:w="1414" w:type="dxa"/>
          </w:tcPr>
          <w:p>
            <w:pPr>
              <w:pStyle w:val="0"/>
              <w:jc w:val="center"/>
            </w:pPr>
            <w:r>
              <w:rPr>
                <w:sz w:val="20"/>
              </w:rPr>
              <w:t xml:space="preserve">Ц52Р552290</w:t>
            </w:r>
          </w:p>
        </w:tc>
        <w:tc>
          <w:tcPr>
            <w:tcW w:w="624" w:type="dxa"/>
          </w:tcPr>
          <w:p>
            <w:pPr>
              <w:pStyle w:val="0"/>
              <w:jc w:val="center"/>
            </w:pPr>
            <w:r>
              <w:rPr>
                <w:sz w:val="20"/>
              </w:rPr>
              <w:t xml:space="preserve">612</w:t>
            </w:r>
          </w:p>
        </w:tc>
        <w:tc>
          <w:tcPr>
            <w:vMerge w:val="continue"/>
          </w:tcPr>
          <w:p/>
        </w:tc>
        <w:tc>
          <w:tcPr>
            <w:tcW w:w="1024" w:type="dxa"/>
          </w:tcPr>
          <w:p>
            <w:pPr>
              <w:pStyle w:val="0"/>
              <w:jc w:val="center"/>
            </w:pPr>
            <w:r>
              <w:rPr>
                <w:sz w:val="20"/>
              </w:rPr>
              <w:t xml:space="preserve">259,9</w:t>
            </w:r>
          </w:p>
        </w:tc>
        <w:tc>
          <w:tcPr>
            <w:tcW w:w="1024" w:type="dxa"/>
          </w:tcPr>
          <w:p>
            <w:pPr>
              <w:pStyle w:val="0"/>
              <w:jc w:val="center"/>
            </w:pPr>
            <w:r>
              <w:rPr>
                <w:sz w:val="20"/>
              </w:rPr>
              <w:t xml:space="preserve">252,5</w:t>
            </w:r>
          </w:p>
        </w:tc>
        <w:tc>
          <w:tcPr>
            <w:tcW w:w="1024" w:type="dxa"/>
          </w:tcPr>
          <w:p>
            <w:pPr>
              <w:pStyle w:val="0"/>
              <w:jc w:val="center"/>
            </w:pPr>
            <w:r>
              <w:rPr>
                <w:sz w:val="20"/>
              </w:rPr>
              <w:t xml:space="preserve">344,3</w:t>
            </w:r>
          </w:p>
        </w:tc>
        <w:tc>
          <w:tcPr>
            <w:tcW w:w="1024" w:type="dxa"/>
          </w:tcPr>
          <w:p>
            <w:pPr>
              <w:pStyle w:val="0"/>
              <w:jc w:val="center"/>
            </w:pPr>
            <w:r>
              <w:rPr>
                <w:sz w:val="20"/>
              </w:rPr>
              <w:t xml:space="preserve">159,5</w:t>
            </w:r>
          </w:p>
        </w:tc>
        <w:tc>
          <w:tcPr>
            <w:tcW w:w="1144" w:type="dxa"/>
          </w:tcPr>
          <w:p>
            <w:pPr>
              <w:pStyle w:val="0"/>
              <w:jc w:val="center"/>
            </w:pPr>
            <w:r>
              <w:rPr>
                <w:sz w:val="20"/>
              </w:rPr>
              <w:t xml:space="preserve">23,2</w:t>
            </w:r>
          </w:p>
        </w:tc>
        <w:tc>
          <w:tcPr>
            <w:tcW w:w="1024" w:type="dxa"/>
          </w:tcPr>
          <w:p>
            <w:pPr>
              <w:pStyle w:val="0"/>
              <w:jc w:val="center"/>
            </w:pPr>
            <w:r>
              <w:rPr>
                <w:sz w:val="20"/>
              </w:rPr>
              <w:t xml:space="preserve">72,5</w:t>
            </w:r>
          </w:p>
        </w:tc>
        <w:tc>
          <w:tcPr>
            <w:tcW w:w="1024" w:type="dxa"/>
          </w:tcPr>
          <w:p>
            <w:pPr>
              <w:pStyle w:val="0"/>
              <w:jc w:val="center"/>
            </w:pPr>
            <w:r>
              <w:rPr>
                <w:sz w:val="20"/>
              </w:rPr>
              <w:t xml:space="preserve">0,0</w:t>
            </w:r>
          </w:p>
        </w:tc>
        <w:tc>
          <w:tcPr>
            <w:tcW w:w="1144" w:type="dxa"/>
          </w:tcPr>
          <w:p>
            <w:pPr>
              <w:pStyle w:val="0"/>
              <w:jc w:val="center"/>
            </w:pPr>
            <w:r>
              <w:rPr>
                <w:sz w:val="20"/>
              </w:rPr>
              <w:t xml:space="preserve">2158,3</w:t>
            </w:r>
          </w:p>
        </w:tc>
        <w:tc>
          <w:tcPr>
            <w:tcW w:w="1144" w:type="dxa"/>
            <w:tcBorders>
              <w:right w:val="nil"/>
            </w:tcBorders>
          </w:tcPr>
          <w:p>
            <w:pPr>
              <w:pStyle w:val="0"/>
              <w:jc w:val="center"/>
            </w:pPr>
            <w:r>
              <w:rPr>
                <w:sz w:val="20"/>
              </w:rPr>
              <w:t xml:space="preserve">2555,9</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867</w:t>
            </w:r>
          </w:p>
        </w:tc>
        <w:tc>
          <w:tcPr>
            <w:tcW w:w="737" w:type="dxa"/>
          </w:tcPr>
          <w:p>
            <w:pPr>
              <w:pStyle w:val="0"/>
              <w:jc w:val="center"/>
            </w:pPr>
            <w:r>
              <w:rPr>
                <w:sz w:val="20"/>
              </w:rPr>
              <w:t xml:space="preserve">1103</w:t>
            </w:r>
          </w:p>
        </w:tc>
        <w:tc>
          <w:tcPr>
            <w:tcW w:w="1414" w:type="dxa"/>
          </w:tcPr>
          <w:p>
            <w:pPr>
              <w:pStyle w:val="0"/>
              <w:jc w:val="center"/>
            </w:pPr>
            <w:r>
              <w:rPr>
                <w:sz w:val="20"/>
              </w:rPr>
              <w:t xml:space="preserve">Ц52P552290</w:t>
            </w:r>
          </w:p>
        </w:tc>
        <w:tc>
          <w:tcPr>
            <w:tcW w:w="624" w:type="dxa"/>
          </w:tcPr>
          <w:p>
            <w:pPr>
              <w:pStyle w:val="0"/>
              <w:jc w:val="center"/>
            </w:pPr>
            <w:r>
              <w:rPr>
                <w:sz w:val="20"/>
              </w:rPr>
              <w:t xml:space="preserve">622</w:t>
            </w:r>
          </w:p>
        </w:tc>
        <w:tc>
          <w:tcPr>
            <w:vMerge w:val="continue"/>
          </w:tcPr>
          <w:p/>
        </w:tc>
        <w:tc>
          <w:tcPr>
            <w:tcW w:w="1024" w:type="dxa"/>
          </w:tcPr>
          <w:p>
            <w:pPr>
              <w:pStyle w:val="0"/>
              <w:jc w:val="center"/>
            </w:pPr>
            <w:r>
              <w:rPr>
                <w:sz w:val="20"/>
              </w:rPr>
              <w:t xml:space="preserve">172,6</w:t>
            </w:r>
          </w:p>
        </w:tc>
        <w:tc>
          <w:tcPr>
            <w:tcW w:w="1024" w:type="dxa"/>
          </w:tcPr>
          <w:p>
            <w:pPr>
              <w:pStyle w:val="0"/>
              <w:jc w:val="center"/>
            </w:pPr>
            <w:r>
              <w:rPr>
                <w:sz w:val="20"/>
              </w:rPr>
              <w:t xml:space="preserve">0,0</w:t>
            </w:r>
          </w:p>
        </w:tc>
        <w:tc>
          <w:tcPr>
            <w:tcW w:w="1024" w:type="dxa"/>
          </w:tcPr>
          <w:p>
            <w:pPr>
              <w:pStyle w:val="0"/>
              <w:jc w:val="center"/>
            </w:pPr>
            <w:r>
              <w:rPr>
                <w:sz w:val="20"/>
              </w:rPr>
              <w:t xml:space="preserve">6,4</w:t>
            </w:r>
          </w:p>
        </w:tc>
        <w:tc>
          <w:tcPr>
            <w:tcW w:w="1024" w:type="dxa"/>
          </w:tcPr>
          <w:p>
            <w:pPr>
              <w:pStyle w:val="0"/>
              <w:jc w:val="center"/>
            </w:pPr>
            <w:r>
              <w:rPr>
                <w:sz w:val="20"/>
              </w:rPr>
              <w:t xml:space="preserve">23,0</w:t>
            </w:r>
          </w:p>
        </w:tc>
        <w:tc>
          <w:tcPr>
            <w:tcW w:w="1144" w:type="dxa"/>
          </w:tcPr>
          <w:p>
            <w:pPr>
              <w:pStyle w:val="0"/>
              <w:jc w:val="center"/>
            </w:pPr>
            <w:r>
              <w:rPr>
                <w:sz w:val="20"/>
              </w:rPr>
              <w:t xml:space="preserve">46,6</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51" w:type="dxa"/>
            <w:tcBorders>
              <w:left w:val="nil"/>
            </w:tcBorders>
            <w:vMerge w:val="restart"/>
          </w:tcPr>
          <w:p>
            <w:pPr>
              <w:pStyle w:val="0"/>
              <w:jc w:val="both"/>
            </w:pPr>
            <w:r>
              <w:rPr>
                <w:sz w:val="20"/>
              </w:rPr>
              <w:t xml:space="preserve">Целевые показатели (индикаторы) подпрограммы, увязанные с основным мероприятием 6</w:t>
            </w:r>
          </w:p>
        </w:tc>
        <w:tc>
          <w:tcPr>
            <w:gridSpan w:val="7"/>
            <w:tcW w:w="8270" w:type="dxa"/>
          </w:tcPr>
          <w:p>
            <w:pPr>
              <w:pStyle w:val="0"/>
              <w:jc w:val="both"/>
            </w:pPr>
            <w:r>
              <w:rPr>
                <w:sz w:val="20"/>
              </w:rPr>
              <w:t xml:space="preserve">Количество подготовленных спортсменов Чувашской Республики - членов спортивных сборных команд Российской Федерации, человек</w:t>
            </w:r>
          </w:p>
        </w:tc>
        <w:tc>
          <w:tcPr>
            <w:tcW w:w="1077" w:type="dxa"/>
          </w:tcPr>
          <w:p>
            <w:pPr>
              <w:pStyle w:val="0"/>
              <w:jc w:val="center"/>
            </w:pPr>
            <w:r>
              <w:rPr>
                <w:sz w:val="20"/>
              </w:rPr>
              <w:t xml:space="preserve">x</w:t>
            </w:r>
          </w:p>
        </w:tc>
        <w:tc>
          <w:tcPr>
            <w:tcW w:w="1024" w:type="dxa"/>
          </w:tcPr>
          <w:p>
            <w:pPr>
              <w:pStyle w:val="0"/>
              <w:jc w:val="center"/>
            </w:pPr>
            <w:r>
              <w:rPr>
                <w:sz w:val="20"/>
              </w:rPr>
              <w:t xml:space="preserve">174</w:t>
            </w:r>
          </w:p>
        </w:tc>
        <w:tc>
          <w:tcPr>
            <w:tcW w:w="1024" w:type="dxa"/>
          </w:tcPr>
          <w:p>
            <w:pPr>
              <w:pStyle w:val="0"/>
              <w:jc w:val="center"/>
            </w:pPr>
            <w:r>
              <w:rPr>
                <w:sz w:val="20"/>
              </w:rPr>
              <w:t xml:space="preserve">175</w:t>
            </w:r>
          </w:p>
        </w:tc>
        <w:tc>
          <w:tcPr>
            <w:tcW w:w="1024" w:type="dxa"/>
          </w:tcPr>
          <w:p>
            <w:pPr>
              <w:pStyle w:val="0"/>
              <w:jc w:val="center"/>
            </w:pPr>
            <w:r>
              <w:rPr>
                <w:sz w:val="20"/>
              </w:rPr>
              <w:t xml:space="preserve">176</w:t>
            </w:r>
          </w:p>
        </w:tc>
        <w:tc>
          <w:tcPr>
            <w:tcW w:w="1024" w:type="dxa"/>
          </w:tcPr>
          <w:p>
            <w:pPr>
              <w:pStyle w:val="0"/>
              <w:jc w:val="center"/>
            </w:pPr>
            <w:r>
              <w:rPr>
                <w:sz w:val="20"/>
              </w:rPr>
              <w:t xml:space="preserve">177</w:t>
            </w:r>
          </w:p>
        </w:tc>
        <w:tc>
          <w:tcPr>
            <w:tcW w:w="1144" w:type="dxa"/>
          </w:tcPr>
          <w:p>
            <w:pPr>
              <w:pStyle w:val="0"/>
              <w:jc w:val="center"/>
            </w:pPr>
            <w:r>
              <w:rPr>
                <w:sz w:val="20"/>
              </w:rPr>
              <w:t xml:space="preserve">178</w:t>
            </w:r>
          </w:p>
        </w:tc>
        <w:tc>
          <w:tcPr>
            <w:tcW w:w="1024" w:type="dxa"/>
          </w:tcPr>
          <w:p>
            <w:pPr>
              <w:pStyle w:val="0"/>
              <w:jc w:val="center"/>
            </w:pPr>
            <w:r>
              <w:rPr>
                <w:sz w:val="20"/>
              </w:rPr>
              <w:t xml:space="preserve">179</w:t>
            </w:r>
          </w:p>
        </w:tc>
        <w:tc>
          <w:tcPr>
            <w:tcW w:w="1024" w:type="dxa"/>
          </w:tcPr>
          <w:p>
            <w:pPr>
              <w:pStyle w:val="0"/>
              <w:jc w:val="center"/>
            </w:pPr>
            <w:r>
              <w:rPr>
                <w:sz w:val="20"/>
              </w:rPr>
              <w:t xml:space="preserve">180</w:t>
            </w:r>
          </w:p>
        </w:tc>
        <w:tc>
          <w:tcPr>
            <w:tcW w:w="1144" w:type="dxa"/>
          </w:tcPr>
          <w:p>
            <w:pPr>
              <w:pStyle w:val="0"/>
              <w:jc w:val="center"/>
            </w:pPr>
            <w:r>
              <w:rPr>
                <w:sz w:val="20"/>
              </w:rPr>
              <w:t xml:space="preserve">185 </w:t>
            </w:r>
            <w:hyperlink w:history="0" w:anchor="P11900" w:tooltip="&lt;**&gt; Приводятся значения целевых показателей (индикаторов) в 2030 и 2035 годах соответственно.">
              <w:r>
                <w:rPr>
                  <w:sz w:val="20"/>
                  <w:color w:val="0000ff"/>
                </w:rPr>
                <w:t xml:space="preserve">&lt;**&gt;</w:t>
              </w:r>
            </w:hyperlink>
          </w:p>
        </w:tc>
        <w:tc>
          <w:tcPr>
            <w:tcW w:w="1144" w:type="dxa"/>
            <w:tcBorders>
              <w:right w:val="nil"/>
            </w:tcBorders>
          </w:tcPr>
          <w:p>
            <w:pPr>
              <w:pStyle w:val="0"/>
              <w:jc w:val="center"/>
            </w:pPr>
            <w:r>
              <w:rPr>
                <w:sz w:val="20"/>
              </w:rPr>
              <w:t xml:space="preserve">190 </w:t>
            </w:r>
            <w:hyperlink w:history="0" w:anchor="P11900" w:tooltip="&lt;**&gt; Приводятся значения целевых показателей (индикаторов) в 2030 и 2035 годах соответственно.">
              <w:r>
                <w:rPr>
                  <w:sz w:val="20"/>
                  <w:color w:val="0000ff"/>
                </w:rPr>
                <w:t xml:space="preserve">&lt;**&gt;</w:t>
              </w:r>
            </w:hyperlink>
          </w:p>
        </w:tc>
      </w:tr>
      <w:tr>
        <w:tc>
          <w:tcPr>
            <w:tcBorders>
              <w:left w:val="nil"/>
            </w:tcBorders>
            <w:vMerge w:val="continue"/>
          </w:tcPr>
          <w:p/>
        </w:tc>
        <w:tc>
          <w:tcPr>
            <w:gridSpan w:val="7"/>
            <w:tcW w:w="8270" w:type="dxa"/>
          </w:tcPr>
          <w:p>
            <w:pPr>
              <w:pStyle w:val="0"/>
              <w:jc w:val="both"/>
            </w:pPr>
            <w:r>
              <w:rPr>
                <w:sz w:val="20"/>
              </w:rPr>
              <w:t xml:space="preserve">Количество штатных работников физической культуры и спорта, человек</w:t>
            </w:r>
          </w:p>
        </w:tc>
        <w:tc>
          <w:tcPr>
            <w:tcW w:w="1077" w:type="dxa"/>
          </w:tcPr>
          <w:p>
            <w:pPr>
              <w:pStyle w:val="0"/>
              <w:jc w:val="center"/>
            </w:pPr>
            <w:r>
              <w:rPr>
                <w:sz w:val="20"/>
              </w:rPr>
              <w:t xml:space="preserve">x</w:t>
            </w:r>
          </w:p>
        </w:tc>
        <w:tc>
          <w:tcPr>
            <w:tcW w:w="1024" w:type="dxa"/>
          </w:tcPr>
          <w:p>
            <w:pPr>
              <w:pStyle w:val="0"/>
              <w:jc w:val="center"/>
            </w:pPr>
            <w:r>
              <w:rPr>
                <w:sz w:val="20"/>
              </w:rPr>
              <w:t xml:space="preserve">-</w:t>
            </w:r>
          </w:p>
        </w:tc>
        <w:tc>
          <w:tcPr>
            <w:tcW w:w="1024" w:type="dxa"/>
          </w:tcPr>
          <w:p>
            <w:pPr>
              <w:pStyle w:val="0"/>
              <w:jc w:val="center"/>
            </w:pPr>
            <w:r>
              <w:rPr>
                <w:sz w:val="20"/>
              </w:rPr>
              <w:t xml:space="preserve">-</w:t>
            </w:r>
          </w:p>
        </w:tc>
        <w:tc>
          <w:tcPr>
            <w:tcW w:w="1024" w:type="dxa"/>
          </w:tcPr>
          <w:p>
            <w:pPr>
              <w:pStyle w:val="0"/>
              <w:jc w:val="center"/>
            </w:pPr>
            <w:r>
              <w:rPr>
                <w:sz w:val="20"/>
              </w:rPr>
              <w:t xml:space="preserve">-</w:t>
            </w:r>
          </w:p>
        </w:tc>
        <w:tc>
          <w:tcPr>
            <w:tcW w:w="1024" w:type="dxa"/>
          </w:tcPr>
          <w:p>
            <w:pPr>
              <w:pStyle w:val="0"/>
              <w:jc w:val="center"/>
            </w:pPr>
            <w:r>
              <w:rPr>
                <w:sz w:val="20"/>
              </w:rPr>
              <w:t xml:space="preserve">-</w:t>
            </w:r>
          </w:p>
        </w:tc>
        <w:tc>
          <w:tcPr>
            <w:tcW w:w="1144" w:type="dxa"/>
          </w:tcPr>
          <w:p>
            <w:pPr>
              <w:pStyle w:val="0"/>
              <w:jc w:val="center"/>
            </w:pPr>
            <w:r>
              <w:rPr>
                <w:sz w:val="20"/>
              </w:rPr>
              <w:t xml:space="preserve">2600</w:t>
            </w:r>
          </w:p>
        </w:tc>
        <w:tc>
          <w:tcPr>
            <w:tcW w:w="1024" w:type="dxa"/>
          </w:tcPr>
          <w:p>
            <w:pPr>
              <w:pStyle w:val="0"/>
              <w:jc w:val="center"/>
            </w:pPr>
            <w:r>
              <w:rPr>
                <w:sz w:val="20"/>
              </w:rPr>
              <w:t xml:space="preserve">2740</w:t>
            </w:r>
          </w:p>
        </w:tc>
        <w:tc>
          <w:tcPr>
            <w:tcW w:w="1024" w:type="dxa"/>
          </w:tcPr>
          <w:p>
            <w:pPr>
              <w:pStyle w:val="0"/>
              <w:jc w:val="center"/>
            </w:pPr>
            <w:r>
              <w:rPr>
                <w:sz w:val="20"/>
              </w:rPr>
              <w:t xml:space="preserve">2890</w:t>
            </w:r>
          </w:p>
        </w:tc>
        <w:tc>
          <w:tcPr>
            <w:tcW w:w="1144" w:type="dxa"/>
          </w:tcPr>
          <w:p>
            <w:pPr>
              <w:pStyle w:val="0"/>
              <w:jc w:val="center"/>
            </w:pPr>
            <w:r>
              <w:rPr>
                <w:sz w:val="20"/>
              </w:rPr>
              <w:t xml:space="preserve">3048 </w:t>
            </w:r>
            <w:hyperlink w:history="0" w:anchor="P11900" w:tooltip="&lt;**&gt; Приводятся значения целевых показателей (индикаторов) в 2030 и 2035 годах соответственно.">
              <w:r>
                <w:rPr>
                  <w:sz w:val="20"/>
                  <w:color w:val="0000ff"/>
                </w:rPr>
                <w:t xml:space="preserve">&lt;**&gt;</w:t>
              </w:r>
            </w:hyperlink>
          </w:p>
        </w:tc>
        <w:tc>
          <w:tcPr>
            <w:tcW w:w="1144" w:type="dxa"/>
            <w:tcBorders>
              <w:right w:val="nil"/>
            </w:tcBorders>
          </w:tcPr>
          <w:p>
            <w:pPr>
              <w:pStyle w:val="0"/>
              <w:jc w:val="center"/>
            </w:pPr>
            <w:r>
              <w:rPr>
                <w:sz w:val="20"/>
              </w:rPr>
              <w:t xml:space="preserve">3215 </w:t>
            </w:r>
            <w:hyperlink w:history="0" w:anchor="P11900" w:tooltip="&lt;**&gt; Приводятся значения целевых показателей (индикаторов) в 2030 и 2035 годах соответственно.">
              <w:r>
                <w:rPr>
                  <w:sz w:val="20"/>
                  <w:color w:val="0000ff"/>
                </w:rPr>
                <w:t xml:space="preserve">&lt;**&gt;</w:t>
              </w:r>
            </w:hyperlink>
          </w:p>
        </w:tc>
      </w:tr>
      <w:tr>
        <w:tc>
          <w:tcPr>
            <w:tcBorders>
              <w:left w:val="nil"/>
            </w:tcBorders>
            <w:vMerge w:val="continue"/>
          </w:tcPr>
          <w:p/>
        </w:tc>
        <w:tc>
          <w:tcPr>
            <w:gridSpan w:val="7"/>
            <w:tcW w:w="8270" w:type="dxa"/>
          </w:tcPr>
          <w:p>
            <w:pPr>
              <w:pStyle w:val="0"/>
              <w:jc w:val="both"/>
            </w:pPr>
            <w:r>
              <w:rPr>
                <w:sz w:val="20"/>
              </w:rPr>
              <w:t xml:space="preserve">Доля спортсменов-разрядников, имеющих разряды и звания (от I разряда до спортивного звания "Заслуженный мастер спорта"), в общем количестве спортсменов-разрядников в системе спортивных школ олимпийского резерва и училищ олимпийского резерва, процентов</w:t>
            </w:r>
          </w:p>
        </w:tc>
        <w:tc>
          <w:tcPr>
            <w:tcW w:w="1077" w:type="dxa"/>
          </w:tcPr>
          <w:p>
            <w:pPr>
              <w:pStyle w:val="0"/>
              <w:jc w:val="center"/>
            </w:pPr>
            <w:r>
              <w:rPr>
                <w:sz w:val="20"/>
              </w:rPr>
              <w:t xml:space="preserve">x</w:t>
            </w:r>
          </w:p>
        </w:tc>
        <w:tc>
          <w:tcPr>
            <w:tcW w:w="1024" w:type="dxa"/>
          </w:tcPr>
          <w:p>
            <w:pPr>
              <w:pStyle w:val="0"/>
              <w:jc w:val="center"/>
            </w:pPr>
            <w:r>
              <w:rPr>
                <w:sz w:val="20"/>
              </w:rPr>
              <w:t xml:space="preserve">21,2</w:t>
            </w:r>
          </w:p>
        </w:tc>
        <w:tc>
          <w:tcPr>
            <w:tcW w:w="1024" w:type="dxa"/>
          </w:tcPr>
          <w:p>
            <w:pPr>
              <w:pStyle w:val="0"/>
              <w:jc w:val="center"/>
            </w:pPr>
            <w:r>
              <w:rPr>
                <w:sz w:val="20"/>
              </w:rPr>
              <w:t xml:space="preserve">23,0</w:t>
            </w:r>
          </w:p>
        </w:tc>
        <w:tc>
          <w:tcPr>
            <w:tcW w:w="1024" w:type="dxa"/>
          </w:tcPr>
          <w:p>
            <w:pPr>
              <w:pStyle w:val="0"/>
              <w:jc w:val="center"/>
            </w:pPr>
            <w:r>
              <w:rPr>
                <w:sz w:val="20"/>
              </w:rPr>
              <w:t xml:space="preserve">24,8</w:t>
            </w:r>
          </w:p>
        </w:tc>
        <w:tc>
          <w:tcPr>
            <w:tcW w:w="1024" w:type="dxa"/>
          </w:tcPr>
          <w:p>
            <w:pPr>
              <w:pStyle w:val="0"/>
              <w:jc w:val="center"/>
            </w:pPr>
            <w:r>
              <w:rPr>
                <w:sz w:val="20"/>
              </w:rPr>
              <w:t xml:space="preserve">25,0</w:t>
            </w:r>
          </w:p>
        </w:tc>
        <w:tc>
          <w:tcPr>
            <w:tcW w:w="1144" w:type="dxa"/>
          </w:tcPr>
          <w:p>
            <w:pPr>
              <w:pStyle w:val="0"/>
              <w:jc w:val="center"/>
            </w:pPr>
            <w:r>
              <w:rPr>
                <w:sz w:val="20"/>
              </w:rPr>
              <w:t xml:space="preserve">-</w:t>
            </w:r>
          </w:p>
        </w:tc>
        <w:tc>
          <w:tcPr>
            <w:tcW w:w="1024" w:type="dxa"/>
          </w:tcPr>
          <w:p>
            <w:pPr>
              <w:pStyle w:val="0"/>
              <w:jc w:val="center"/>
            </w:pPr>
            <w:r>
              <w:rPr>
                <w:sz w:val="20"/>
              </w:rPr>
              <w:t xml:space="preserve">-</w:t>
            </w:r>
          </w:p>
        </w:tc>
        <w:tc>
          <w:tcPr>
            <w:tcW w:w="102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Borders>
              <w:right w:val="nil"/>
            </w:tcBorders>
          </w:tcPr>
          <w:p>
            <w:pPr>
              <w:pStyle w:val="0"/>
              <w:jc w:val="center"/>
            </w:pPr>
            <w:r>
              <w:rPr>
                <w:sz w:val="20"/>
              </w:rPr>
              <w:t xml:space="preserve">-</w:t>
            </w:r>
          </w:p>
        </w:tc>
      </w:tr>
      <w:tr>
        <w:tc>
          <w:tcPr>
            <w:tcBorders>
              <w:left w:val="nil"/>
            </w:tcBorders>
            <w:vMerge w:val="continue"/>
          </w:tcPr>
          <w:p/>
        </w:tc>
        <w:tc>
          <w:tcPr>
            <w:gridSpan w:val="7"/>
            <w:tcW w:w="8270" w:type="dxa"/>
          </w:tcPr>
          <w:p>
            <w:pPr>
              <w:pStyle w:val="0"/>
              <w:jc w:val="both"/>
            </w:pPr>
            <w:r>
              <w:rPr>
                <w:sz w:val="20"/>
              </w:rPr>
              <w:t xml:space="preserve">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 процентов</w:t>
            </w:r>
          </w:p>
        </w:tc>
        <w:tc>
          <w:tcPr>
            <w:tcW w:w="1077" w:type="dxa"/>
          </w:tcPr>
          <w:p>
            <w:pPr>
              <w:pStyle w:val="0"/>
            </w:pPr>
            <w:r>
              <w:rPr>
                <w:sz w:val="20"/>
              </w:rPr>
            </w:r>
          </w:p>
        </w:tc>
        <w:tc>
          <w:tcPr>
            <w:tcW w:w="1024" w:type="dxa"/>
          </w:tcPr>
          <w:p>
            <w:pPr>
              <w:pStyle w:val="0"/>
              <w:jc w:val="center"/>
            </w:pPr>
            <w:r>
              <w:rPr>
                <w:sz w:val="20"/>
              </w:rPr>
              <w:t xml:space="preserve">95,0</w:t>
            </w:r>
          </w:p>
        </w:tc>
        <w:tc>
          <w:tcPr>
            <w:tcW w:w="1024" w:type="dxa"/>
          </w:tcPr>
          <w:p>
            <w:pPr>
              <w:pStyle w:val="0"/>
              <w:jc w:val="center"/>
            </w:pPr>
            <w:r>
              <w:rPr>
                <w:sz w:val="20"/>
              </w:rPr>
              <w:t xml:space="preserve">100,0</w:t>
            </w:r>
          </w:p>
        </w:tc>
        <w:tc>
          <w:tcPr>
            <w:tcW w:w="1024" w:type="dxa"/>
          </w:tcPr>
          <w:p>
            <w:pPr>
              <w:pStyle w:val="0"/>
              <w:jc w:val="center"/>
            </w:pPr>
            <w:r>
              <w:rPr>
                <w:sz w:val="20"/>
              </w:rPr>
              <w:t xml:space="preserve">100,0</w:t>
            </w:r>
          </w:p>
        </w:tc>
        <w:tc>
          <w:tcPr>
            <w:tcW w:w="1024" w:type="dxa"/>
          </w:tcPr>
          <w:p>
            <w:pPr>
              <w:pStyle w:val="0"/>
              <w:jc w:val="center"/>
            </w:pPr>
            <w:r>
              <w:rPr>
                <w:sz w:val="20"/>
              </w:rPr>
              <w:t xml:space="preserve">100,0</w:t>
            </w:r>
          </w:p>
        </w:tc>
        <w:tc>
          <w:tcPr>
            <w:tcW w:w="1144" w:type="dxa"/>
          </w:tcPr>
          <w:p>
            <w:pPr>
              <w:pStyle w:val="0"/>
              <w:jc w:val="center"/>
            </w:pPr>
            <w:r>
              <w:rPr>
                <w:sz w:val="20"/>
              </w:rPr>
              <w:t xml:space="preserve">-</w:t>
            </w:r>
          </w:p>
        </w:tc>
        <w:tc>
          <w:tcPr>
            <w:tcW w:w="1024" w:type="dxa"/>
          </w:tcPr>
          <w:p>
            <w:pPr>
              <w:pStyle w:val="0"/>
              <w:jc w:val="center"/>
            </w:pPr>
            <w:r>
              <w:rPr>
                <w:sz w:val="20"/>
              </w:rPr>
              <w:t xml:space="preserve">-</w:t>
            </w:r>
          </w:p>
        </w:tc>
        <w:tc>
          <w:tcPr>
            <w:tcW w:w="102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Borders>
              <w:right w:val="nil"/>
            </w:tcBorders>
          </w:tcPr>
          <w:p>
            <w:pPr>
              <w:pStyle w:val="0"/>
              <w:jc w:val="center"/>
            </w:pPr>
            <w:r>
              <w:rPr>
                <w:sz w:val="20"/>
              </w:rPr>
              <w:t xml:space="preserve">-</w:t>
            </w:r>
          </w:p>
        </w:tc>
      </w:tr>
      <w:tr>
        <w:tc>
          <w:tcPr>
            <w:tcBorders>
              <w:left w:val="nil"/>
            </w:tcBorders>
            <w:vMerge w:val="continue"/>
          </w:tcPr>
          <w:p/>
        </w:tc>
        <w:tc>
          <w:tcPr>
            <w:gridSpan w:val="7"/>
            <w:tcW w:w="8270" w:type="dxa"/>
          </w:tcPr>
          <w:p>
            <w:pPr>
              <w:pStyle w:val="0"/>
              <w:jc w:val="both"/>
            </w:pPr>
            <w:r>
              <w:rPr>
                <w:sz w:val="20"/>
              </w:rPr>
              <w:t xml:space="preserve">Доля лиц, занимающихся на этапе высшего спортивного мастерства в организациях, осуществляющих спортивную подготовку, в общем количестве лиц, занимающихся на этапе спортивного совершенствования в организациях, осуществляющих спортивную подготовку, процентов</w:t>
            </w:r>
          </w:p>
        </w:tc>
        <w:tc>
          <w:tcPr>
            <w:tcW w:w="1077" w:type="dxa"/>
          </w:tcPr>
          <w:p>
            <w:pPr>
              <w:pStyle w:val="0"/>
              <w:jc w:val="center"/>
            </w:pPr>
            <w:r>
              <w:rPr>
                <w:sz w:val="20"/>
              </w:rPr>
              <w:t xml:space="preserve">x</w:t>
            </w:r>
          </w:p>
        </w:tc>
        <w:tc>
          <w:tcPr>
            <w:tcW w:w="1024" w:type="dxa"/>
          </w:tcPr>
          <w:p>
            <w:pPr>
              <w:pStyle w:val="0"/>
              <w:jc w:val="center"/>
            </w:pPr>
            <w:r>
              <w:rPr>
                <w:sz w:val="20"/>
              </w:rPr>
              <w:t xml:space="preserve">24,5</w:t>
            </w:r>
          </w:p>
        </w:tc>
        <w:tc>
          <w:tcPr>
            <w:tcW w:w="1024" w:type="dxa"/>
          </w:tcPr>
          <w:p>
            <w:pPr>
              <w:pStyle w:val="0"/>
              <w:jc w:val="center"/>
            </w:pPr>
            <w:r>
              <w:rPr>
                <w:sz w:val="20"/>
              </w:rPr>
              <w:t xml:space="preserve">25,0</w:t>
            </w:r>
          </w:p>
        </w:tc>
        <w:tc>
          <w:tcPr>
            <w:tcW w:w="1024" w:type="dxa"/>
          </w:tcPr>
          <w:p>
            <w:pPr>
              <w:pStyle w:val="0"/>
              <w:jc w:val="center"/>
            </w:pPr>
            <w:r>
              <w:rPr>
                <w:sz w:val="20"/>
              </w:rPr>
              <w:t xml:space="preserve">25,2</w:t>
            </w:r>
          </w:p>
        </w:tc>
        <w:tc>
          <w:tcPr>
            <w:tcW w:w="1024" w:type="dxa"/>
          </w:tcPr>
          <w:p>
            <w:pPr>
              <w:pStyle w:val="0"/>
              <w:jc w:val="center"/>
            </w:pPr>
            <w:r>
              <w:rPr>
                <w:sz w:val="20"/>
              </w:rPr>
              <w:t xml:space="preserve">25,4</w:t>
            </w:r>
          </w:p>
        </w:tc>
        <w:tc>
          <w:tcPr>
            <w:tcW w:w="1144" w:type="dxa"/>
          </w:tcPr>
          <w:p>
            <w:pPr>
              <w:pStyle w:val="0"/>
              <w:jc w:val="center"/>
            </w:pPr>
            <w:r>
              <w:rPr>
                <w:sz w:val="20"/>
              </w:rPr>
              <w:t xml:space="preserve">-</w:t>
            </w:r>
          </w:p>
        </w:tc>
        <w:tc>
          <w:tcPr>
            <w:tcW w:w="1024" w:type="dxa"/>
          </w:tcPr>
          <w:p>
            <w:pPr>
              <w:pStyle w:val="0"/>
              <w:jc w:val="center"/>
            </w:pPr>
            <w:r>
              <w:rPr>
                <w:sz w:val="20"/>
              </w:rPr>
              <w:t xml:space="preserve">-</w:t>
            </w:r>
          </w:p>
        </w:tc>
        <w:tc>
          <w:tcPr>
            <w:tcW w:w="102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Borders>
              <w:right w:val="nil"/>
            </w:tcBorders>
          </w:tcPr>
          <w:p>
            <w:pPr>
              <w:pStyle w:val="0"/>
              <w:jc w:val="center"/>
            </w:pPr>
            <w:r>
              <w:rPr>
                <w:sz w:val="20"/>
              </w:rPr>
              <w:t xml:space="preserve">-</w:t>
            </w:r>
          </w:p>
        </w:tc>
      </w:tr>
    </w:tbl>
    <w:p>
      <w:pPr>
        <w:sectPr>
          <w:headerReference w:type="default" r:id="rId188"/>
          <w:headerReference w:type="first" r:id="rId188"/>
          <w:footerReference w:type="default" r:id="rId189"/>
          <w:footerReference w:type="first" r:id="rId189"/>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1899" w:name="P11899"/>
    <w:bookmarkEnd w:id="11899"/>
    <w:p>
      <w:pPr>
        <w:pStyle w:val="0"/>
        <w:spacing w:before="200" w:line-rule="auto"/>
        <w:ind w:firstLine="540"/>
        <w:jc w:val="both"/>
      </w:pPr>
      <w:r>
        <w:rPr>
          <w:sz w:val="20"/>
        </w:rPr>
        <w:t xml:space="preserve">&lt;*&gt; Мероприятие осуществляется по согласованию с исполнителем.</w:t>
      </w:r>
    </w:p>
    <w:bookmarkStart w:id="11900" w:name="P11900"/>
    <w:bookmarkEnd w:id="11900"/>
    <w:p>
      <w:pPr>
        <w:pStyle w:val="0"/>
        <w:spacing w:before="200" w:line-rule="auto"/>
        <w:ind w:firstLine="540"/>
        <w:jc w:val="both"/>
      </w:pPr>
      <w:r>
        <w:rPr>
          <w:sz w:val="20"/>
        </w:rPr>
        <w:t xml:space="preserve">&lt;**&gt; Приводятся значения целевых показателей (индикаторов) в 2030 и 2035 годах соответственно.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2</w:t>
      </w:r>
    </w:p>
    <w:p>
      <w:pPr>
        <w:pStyle w:val="0"/>
        <w:jc w:val="right"/>
      </w:pPr>
      <w:r>
        <w:rPr>
          <w:sz w:val="20"/>
        </w:rPr>
        <w:t xml:space="preserve">к подпрограмме "Развитие спорта</w:t>
      </w:r>
    </w:p>
    <w:p>
      <w:pPr>
        <w:pStyle w:val="0"/>
        <w:jc w:val="right"/>
      </w:pPr>
      <w:r>
        <w:rPr>
          <w:sz w:val="20"/>
        </w:rPr>
        <w:t xml:space="preserve">высших достижений и системы</w:t>
      </w:r>
    </w:p>
    <w:p>
      <w:pPr>
        <w:pStyle w:val="0"/>
        <w:jc w:val="right"/>
      </w:pPr>
      <w:r>
        <w:rPr>
          <w:sz w:val="20"/>
        </w:rPr>
        <w:t xml:space="preserve">подготовки спортивного резерва"</w:t>
      </w:r>
    </w:p>
    <w:p>
      <w:pPr>
        <w:pStyle w:val="0"/>
        <w:jc w:val="right"/>
      </w:pPr>
      <w:r>
        <w:rPr>
          <w:sz w:val="20"/>
        </w:rPr>
        <w:t xml:space="preserve">государственной программы</w:t>
      </w:r>
    </w:p>
    <w:p>
      <w:pPr>
        <w:pStyle w:val="0"/>
        <w:jc w:val="right"/>
      </w:pPr>
      <w:r>
        <w:rPr>
          <w:sz w:val="20"/>
        </w:rPr>
        <w:t xml:space="preserve">Чувашской Республики "Развитие</w:t>
      </w:r>
    </w:p>
    <w:p>
      <w:pPr>
        <w:pStyle w:val="0"/>
        <w:jc w:val="right"/>
      </w:pPr>
      <w:r>
        <w:rPr>
          <w:sz w:val="20"/>
        </w:rPr>
        <w:t xml:space="preserve">физической культуры и спорта"</w:t>
      </w:r>
    </w:p>
    <w:p>
      <w:pPr>
        <w:pStyle w:val="0"/>
        <w:jc w:val="both"/>
      </w:pPr>
      <w:r>
        <w:rPr>
          <w:sz w:val="20"/>
        </w:rPr>
      </w:r>
    </w:p>
    <w:p>
      <w:pPr>
        <w:pStyle w:val="2"/>
        <w:jc w:val="center"/>
      </w:pPr>
      <w:r>
        <w:rPr>
          <w:sz w:val="20"/>
        </w:rPr>
        <w:t xml:space="preserve">ПРАВИЛА</w:t>
      </w:r>
    </w:p>
    <w:p>
      <w:pPr>
        <w:pStyle w:val="2"/>
        <w:jc w:val="center"/>
      </w:pPr>
      <w:r>
        <w:rPr>
          <w:sz w:val="20"/>
        </w:rPr>
        <w:t xml:space="preserve">ПРЕДОСТАВЛЕНИЯ СУБСИДИЙ ИЗ РЕСПУБЛИКАНСКОГО БЮДЖЕТА</w:t>
      </w:r>
    </w:p>
    <w:p>
      <w:pPr>
        <w:pStyle w:val="2"/>
        <w:jc w:val="center"/>
      </w:pPr>
      <w:r>
        <w:rPr>
          <w:sz w:val="20"/>
        </w:rPr>
        <w:t xml:space="preserve">ЧУВАШСКОЙ РЕСПУБЛИКИ БЮДЖЕТАМ МУНИЦИПАЛЬНЫХ РАЙОНОВ</w:t>
      </w:r>
    </w:p>
    <w:p>
      <w:pPr>
        <w:pStyle w:val="2"/>
        <w:jc w:val="center"/>
      </w:pPr>
      <w:r>
        <w:rPr>
          <w:sz w:val="20"/>
        </w:rPr>
        <w:t xml:space="preserve">И БЮДЖЕТАМ ГОРОДСКИХ ОКРУГОВ НА ОБЕСПЕЧЕНИЕ УРОВНЯ</w:t>
      </w:r>
    </w:p>
    <w:p>
      <w:pPr>
        <w:pStyle w:val="2"/>
        <w:jc w:val="center"/>
      </w:pPr>
      <w:r>
        <w:rPr>
          <w:sz w:val="20"/>
        </w:rPr>
        <w:t xml:space="preserve">ФИНАНСИРОВАНИЯ ОРГАНИЗАЦИЙ, ОСУЩЕСТВЛЯЮЩИХ СПОРТИВНУЮ</w:t>
      </w:r>
    </w:p>
    <w:p>
      <w:pPr>
        <w:pStyle w:val="2"/>
        <w:jc w:val="center"/>
      </w:pPr>
      <w:r>
        <w:rPr>
          <w:sz w:val="20"/>
        </w:rPr>
        <w:t xml:space="preserve">ПОДГОТОВКУ В СООТВЕТСТВИИ С ТРЕБОВАНИЯМИ</w:t>
      </w:r>
    </w:p>
    <w:p>
      <w:pPr>
        <w:pStyle w:val="2"/>
        <w:jc w:val="center"/>
      </w:pPr>
      <w:r>
        <w:rPr>
          <w:sz w:val="20"/>
        </w:rPr>
        <w:t xml:space="preserve">ФЕДЕРАЛЬНЫХ СТАНДАРТОВ СПОРТИВНОЙ ПОДГОТОВКИ</w:t>
      </w:r>
    </w:p>
    <w:p>
      <w:pPr>
        <w:pStyle w:val="0"/>
        <w:jc w:val="both"/>
      </w:pPr>
      <w:r>
        <w:rPr>
          <w:sz w:val="20"/>
        </w:rPr>
      </w:r>
    </w:p>
    <w:p>
      <w:pPr>
        <w:pStyle w:val="0"/>
        <w:ind w:firstLine="540"/>
        <w:jc w:val="both"/>
      </w:pPr>
      <w:r>
        <w:rPr>
          <w:sz w:val="20"/>
        </w:rPr>
        <w:t xml:space="preserve">Утратили силу. - </w:t>
      </w:r>
      <w:hyperlink w:history="0" r:id="rId880" w:tooltip="Постановление Кабинета Министров ЧР от 30.04.2020 N 215 &quot;О внесении изменений в государственную программу Чувашской Республики &quot;Развитие физической культуры и спорта&quot; {КонсультантПлюс}">
        <w:r>
          <w:rPr>
            <w:sz w:val="20"/>
            <w:color w:val="0000ff"/>
          </w:rPr>
          <w:t xml:space="preserve">Постановление</w:t>
        </w:r>
      </w:hyperlink>
      <w:r>
        <w:rPr>
          <w:sz w:val="20"/>
        </w:rPr>
        <w:t xml:space="preserve"> Кабинета Министров ЧР от 30.04.2020 N 215.</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Кабинета Министров ЧР от 12.12.2018 N 517</w:t>
            <w:br/>
            <w:t>(ред. от 16.10.2023)</w:t>
            <w:br/>
            <w:t>"О государственной программе Чувашской Респ...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Кабинета Министров ЧР от 12.12.2018 N 517</w:t>
            <w:br/>
            <w:t>(ред. от 16.10.2023)</w:t>
            <w:br/>
            <w:t>"О государственной программе Чувашской Респ...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2FA84F3DEFFB952D3E491277136C49005FCEF87A1BE926FA58A99133181B021664BAD929FAFBF280A6957DE35802255754688EDF71893E6BD12CBA6t6V8H" TargetMode = "External"/>
	<Relationship Id="rId8" Type="http://schemas.openxmlformats.org/officeDocument/2006/relationships/hyperlink" Target="consultantplus://offline/ref=92FA84F3DEFFB952D3E491277136C49005FCEF87A1BE9168A68999133181B021664BAD929FAFBF280A6957DE35802255754688EDF71893E6BD12CBA6t6V8H" TargetMode = "External"/>
	<Relationship Id="rId9" Type="http://schemas.openxmlformats.org/officeDocument/2006/relationships/hyperlink" Target="consultantplus://offline/ref=92FA84F3DEFFB952D3E491277136C49005FCEF87A1BD9468A38599133181B021664BAD929FAFBF280A6957DE35802255754688EDF71893E6BD12CBA6t6V8H" TargetMode = "External"/>
	<Relationship Id="rId10" Type="http://schemas.openxmlformats.org/officeDocument/2006/relationships/hyperlink" Target="consultantplus://offline/ref=92FA84F3DEFFB952D3E491277136C49005FCEF87A1BD936DA78499133181B021664BAD929FAFBF280A6957DE35802255754688EDF71893E6BD12CBA6t6V8H" TargetMode = "External"/>
	<Relationship Id="rId11" Type="http://schemas.openxmlformats.org/officeDocument/2006/relationships/hyperlink" Target="consultantplus://offline/ref=92FA84F3DEFFB952D3E491277136C49005FCEF87A1BD916AA48A99133181B021664BAD929FAFBF280A6957DE35802255754688EDF71893E6BD12CBA6t6V8H" TargetMode = "External"/>
	<Relationship Id="rId12" Type="http://schemas.openxmlformats.org/officeDocument/2006/relationships/hyperlink" Target="consultantplus://offline/ref=92FA84F3DEFFB952D3E491277136C49005FCEF87A1BD9F69A88B99133181B021664BAD929FAFBF280A6957DE35802255754688EDF71893E6BD12CBA6t6V8H" TargetMode = "External"/>
	<Relationship Id="rId13" Type="http://schemas.openxmlformats.org/officeDocument/2006/relationships/hyperlink" Target="consultantplus://offline/ref=92FA84F3DEFFB952D3E491277136C49005FCEF87A1BC976AA68999133181B021664BAD929FAFBF280A6957DE35802255754688EDF71893E6BD12CBA6t6V8H" TargetMode = "External"/>
	<Relationship Id="rId14" Type="http://schemas.openxmlformats.org/officeDocument/2006/relationships/hyperlink" Target="consultantplus://offline/ref=92FA84F3DEFFB952D3E491277136C49005FCEF87A1BC9763A88A99133181B021664BAD929FAFBF280A6957DE35802255754688EDF71893E6BD12CBA6t6V8H" TargetMode = "External"/>
	<Relationship Id="rId15" Type="http://schemas.openxmlformats.org/officeDocument/2006/relationships/hyperlink" Target="consultantplus://offline/ref=92FA84F3DEFFB952D3E491277136C49005FCEF87A1BC926AA98A99133181B021664BAD929FAFBF280A6957DE35802255754688EDF71893E6BD12CBA6t6V8H" TargetMode = "External"/>
	<Relationship Id="rId16" Type="http://schemas.openxmlformats.org/officeDocument/2006/relationships/hyperlink" Target="consultantplus://offline/ref=92FA84F3DEFFB952D3E491277136C49005FCEF87A1BC9169A18A99133181B021664BAD929FAFBF280A6957DE35802255754688EDF71893E6BD12CBA6t6V8H" TargetMode = "External"/>
	<Relationship Id="rId17" Type="http://schemas.openxmlformats.org/officeDocument/2006/relationships/hyperlink" Target="consultantplus://offline/ref=92FA84F3DEFFB952D3E491277136C49005FCEF87A1BC9E6FA88B99133181B021664BAD929FAFBF280A6957DE35802255754688EDF71893E6BD12CBA6t6V8H" TargetMode = "External"/>
	<Relationship Id="rId18" Type="http://schemas.openxmlformats.org/officeDocument/2006/relationships/hyperlink" Target="consultantplus://offline/ref=92FA84F3DEFFB952D3E491277136C49005FCEF87A1BB926EA28F99133181B021664BAD929FAFBF280A6957DE35802255754688EDF71893E6BD12CBA6t6V8H" TargetMode = "External"/>
	<Relationship Id="rId19" Type="http://schemas.openxmlformats.org/officeDocument/2006/relationships/hyperlink" Target="consultantplus://offline/ref=92FA84F3DEFFB952D3E491277136C49005FCEF87A1BB9369A08A99133181B021664BAD929FAFBF280A6957DE35802255754688EDF71893E6BD12CBA6t6V8H" TargetMode = "External"/>
	<Relationship Id="rId20" Type="http://schemas.openxmlformats.org/officeDocument/2006/relationships/hyperlink" Target="consultantplus://offline/ref=92FA84F3DEFFB952D3E491277136C49005FCEF87A1BB916FA88C99133181B021664BAD929FAFBF280A6957DE35802255754688EDF71893E6BD12CBA6t6V8H" TargetMode = "External"/>
	<Relationship Id="rId21" Type="http://schemas.openxmlformats.org/officeDocument/2006/relationships/hyperlink" Target="consultantplus://offline/ref=92FA84F3DEFFB952D3E491277136C49005FCEF87A1BA966BA98B99133181B021664BAD929FAFBF280A6957DE35802255754688EDF71893E6BD12CBA6t6V8H" TargetMode = "External"/>
	<Relationship Id="rId22" Type="http://schemas.openxmlformats.org/officeDocument/2006/relationships/hyperlink" Target="consultantplus://offline/ref=92FA84F3DEFFB952D3E491277136C49005FCEF87A1BA966CA68E99133181B021664BAD929FAFBF280A6957DE35802255754688EDF71893E6BD12CBA6t6V8H" TargetMode = "External"/>
	<Relationship Id="rId23" Type="http://schemas.openxmlformats.org/officeDocument/2006/relationships/hyperlink" Target="consultantplus://offline/ref=92FA84F3DEFFB952D3E491277136C49005FCEF87A1BA9168A48C99133181B021664BAD929FAFBF280A6957DE35802255754688EDF71893E6BD12CBA6t6V8H" TargetMode = "External"/>
	<Relationship Id="rId24" Type="http://schemas.openxmlformats.org/officeDocument/2006/relationships/hyperlink" Target="consultantplus://offline/ref=92FA84F3DEFFB952D3E491277136C49005FCEF87A1BA9F6BA68D99133181B021664BAD929FAFBF280A6957DE35802255754688EDF71893E6BD12CBA6t6V8H" TargetMode = "External"/>
	<Relationship Id="rId25" Type="http://schemas.openxmlformats.org/officeDocument/2006/relationships/hyperlink" Target="consultantplus://offline/ref=92FA84F3DEFFB952D3E491277136C49005FCEF87A1B9946EA98899133181B021664BAD929FAFBF280A6957DE35802255754688EDF71893E6BD12CBA6t6V8H" TargetMode = "External"/>
	<Relationship Id="rId26" Type="http://schemas.openxmlformats.org/officeDocument/2006/relationships/hyperlink" Target="consultantplus://offline/ref=92FA84F3DEFFB952D3E491277136C49005FCEF87A1B99563A88999133181B021664BAD929FAFBF280A6957DE35802255754688EDF71893E6BD12CBA6t6V8H" TargetMode = "External"/>
	<Relationship Id="rId27" Type="http://schemas.openxmlformats.org/officeDocument/2006/relationships/hyperlink" Target="consultantplus://offline/ref=92FA84F3DEFFB952D3E491277136C49005FCEF87A1B99E6BA98899133181B021664BAD929FAFBF280A6957DE35802255754688EDF71893E6BD12CBA6t6V8H" TargetMode = "External"/>
	<Relationship Id="rId28" Type="http://schemas.openxmlformats.org/officeDocument/2006/relationships/hyperlink" Target="consultantplus://offline/ref=92FA84F3DEFFB952D3E491277136C49005FCEF87A1BE926FA58A99133181B021664BAD929FAFBF280A6957DE39802255754688EDF71893E6BD12CBA6t6V8H" TargetMode = "External"/>
	<Relationship Id="rId29" Type="http://schemas.openxmlformats.org/officeDocument/2006/relationships/hyperlink" Target="consultantplus://offline/ref=92FA84F3DEFFB952D3E491277136C49005FCEF87A1BE9168A68999133181B021664BAD929FAFBF280A6957DE39802255754688EDF71893E6BD12CBA6t6V8H" TargetMode = "External"/>
	<Relationship Id="rId30" Type="http://schemas.openxmlformats.org/officeDocument/2006/relationships/hyperlink" Target="consultantplus://offline/ref=92FA84F3DEFFB952D3E491277136C49005FCEF87A1BD9468A38599133181B021664BAD929FAFBF280A6957DE39802255754688EDF71893E6BD12CBA6t6V8H" TargetMode = "External"/>
	<Relationship Id="rId31" Type="http://schemas.openxmlformats.org/officeDocument/2006/relationships/hyperlink" Target="consultantplus://offline/ref=92FA84F3DEFFB952D3E491277136C49005FCEF87A1BD936DA78499133181B021664BAD929FAFBF280A6957DE39802255754688EDF71893E6BD12CBA6t6V8H" TargetMode = "External"/>
	<Relationship Id="rId32" Type="http://schemas.openxmlformats.org/officeDocument/2006/relationships/hyperlink" Target="consultantplus://offline/ref=92FA84F3DEFFB952D3E491277136C49005FCEF87A1BD916AA48A99133181B021664BAD929FAFBF280A6957DE39802255754688EDF71893E6BD12CBA6t6V8H" TargetMode = "External"/>
	<Relationship Id="rId33" Type="http://schemas.openxmlformats.org/officeDocument/2006/relationships/hyperlink" Target="consultantplus://offline/ref=92FA84F3DEFFB952D3E491277136C49005FCEF87A1BD9F69A88B99133181B021664BAD929FAFBF280A6957DE39802255754688EDF71893E6BD12CBA6t6V8H" TargetMode = "External"/>
	<Relationship Id="rId34" Type="http://schemas.openxmlformats.org/officeDocument/2006/relationships/hyperlink" Target="consultantplus://offline/ref=92FA84F3DEFFB952D3E491277136C49005FCEF87A1BC976AA68999133181B021664BAD929FAFBF280A6957DE39802255754688EDF71893E6BD12CBA6t6V8H" TargetMode = "External"/>
	<Relationship Id="rId35" Type="http://schemas.openxmlformats.org/officeDocument/2006/relationships/hyperlink" Target="consultantplus://offline/ref=92FA84F3DEFFB952D3E491277136C49005FCEF87A1BC9763A88A99133181B021664BAD929FAFBF280A6957DE39802255754688EDF71893E6BD12CBA6t6V8H" TargetMode = "External"/>
	<Relationship Id="rId36" Type="http://schemas.openxmlformats.org/officeDocument/2006/relationships/hyperlink" Target="consultantplus://offline/ref=92FA84F3DEFFB952D3E491277136C49005FCEF87A1BC926AA98A99133181B021664BAD929FAFBF280A6957DE39802255754688EDF71893E6BD12CBA6t6V8H" TargetMode = "External"/>
	<Relationship Id="rId37" Type="http://schemas.openxmlformats.org/officeDocument/2006/relationships/hyperlink" Target="consultantplus://offline/ref=92FA84F3DEFFB952D3E491277136C49005FCEF87A1BC9169A18A99133181B021664BAD929FAFBF280A6957DE39802255754688EDF71893E6BD12CBA6t6V8H" TargetMode = "External"/>
	<Relationship Id="rId38" Type="http://schemas.openxmlformats.org/officeDocument/2006/relationships/hyperlink" Target="consultantplus://offline/ref=92FA84F3DEFFB952D3E491277136C49005FCEF87A1BC9E6FA88B99133181B021664BAD929FAFBF280A6957DE39802255754688EDF71893E6BD12CBA6t6V8H" TargetMode = "External"/>
	<Relationship Id="rId39" Type="http://schemas.openxmlformats.org/officeDocument/2006/relationships/hyperlink" Target="consultantplus://offline/ref=92FA84F3DEFFB952D3E491277136C49005FCEF87A1BB926EA28F99133181B021664BAD929FAFBF280A6957DE39802255754688EDF71893E6BD12CBA6t6V8H" TargetMode = "External"/>
	<Relationship Id="rId40" Type="http://schemas.openxmlformats.org/officeDocument/2006/relationships/hyperlink" Target="consultantplus://offline/ref=92FA84F3DEFFB952D3E491277136C49005FCEF87A1BB9369A08A99133181B021664BAD929FAFBF280A6957DE39802255754688EDF71893E6BD12CBA6t6V8H" TargetMode = "External"/>
	<Relationship Id="rId41" Type="http://schemas.openxmlformats.org/officeDocument/2006/relationships/hyperlink" Target="consultantplus://offline/ref=92FA84F3DEFFB952D3E491277136C49005FCEF87A1BB916FA88C99133181B021664BAD929FAFBF280A6957DE39802255754688EDF71893E6BD12CBA6t6V8H" TargetMode = "External"/>
	<Relationship Id="rId42" Type="http://schemas.openxmlformats.org/officeDocument/2006/relationships/hyperlink" Target="consultantplus://offline/ref=92FA84F3DEFFB952D3E491277136C49005FCEF87A1BA966BA98B99133181B021664BAD929FAFBF280A6957DE39802255754688EDF71893E6BD12CBA6t6V8H" TargetMode = "External"/>
	<Relationship Id="rId43" Type="http://schemas.openxmlformats.org/officeDocument/2006/relationships/hyperlink" Target="consultantplus://offline/ref=92FA84F3DEFFB952D3E491277136C49005FCEF87A1BA966CA68E99133181B021664BAD929FAFBF280A6957DE39802255754688EDF71893E6BD12CBA6t6V8H" TargetMode = "External"/>
	<Relationship Id="rId44" Type="http://schemas.openxmlformats.org/officeDocument/2006/relationships/hyperlink" Target="consultantplus://offline/ref=92FA84F3DEFFB952D3E491277136C49005FCEF87A1BA9168A48C99133181B021664BAD929FAFBF280A6957DE35802255754688EDF71893E6BD12CBA6t6V8H" TargetMode = "External"/>
	<Relationship Id="rId45" Type="http://schemas.openxmlformats.org/officeDocument/2006/relationships/hyperlink" Target="consultantplus://offline/ref=92FA84F3DEFFB952D3E491277136C49005FCEF87A1BA9F6BA68D99133181B021664BAD929FAFBF280A6957DE35802255754688EDF71893E6BD12CBA6t6V8H" TargetMode = "External"/>
	<Relationship Id="rId46" Type="http://schemas.openxmlformats.org/officeDocument/2006/relationships/hyperlink" Target="consultantplus://offline/ref=92FA84F3DEFFB952D3E491277136C49005FCEF87A1B9946EA98899133181B021664BAD929FAFBF280A6957DE35802255754688EDF71893E6BD12CBA6t6V8H" TargetMode = "External"/>
	<Relationship Id="rId47" Type="http://schemas.openxmlformats.org/officeDocument/2006/relationships/hyperlink" Target="consultantplus://offline/ref=92FA84F3DEFFB952D3E491277136C49005FCEF87A1B99563A88999133181B021664BAD929FAFBF280A6957DE35802255754688EDF71893E6BD12CBA6t6V8H" TargetMode = "External"/>
	<Relationship Id="rId48" Type="http://schemas.openxmlformats.org/officeDocument/2006/relationships/hyperlink" Target="consultantplus://offline/ref=92FA84F3DEFFB952D3E491277136C49005FCEF87A1B99E6BA98899133181B021664BAD929FAFBF280A6957DE35802255754688EDF71893E6BD12CBA6t6V8H" TargetMode = "External"/>
	<Relationship Id="rId49" Type="http://schemas.openxmlformats.org/officeDocument/2006/relationships/hyperlink" Target="consultantplus://offline/ref=92FA84F3DEFFB952D3E491277136C49005FCEF87A1BD936DA78499133181B021664BAD929FAFBF280A6957DF30802255754688EDF71893E6BD12CBA6t6V8H" TargetMode = "External"/>
	<Relationship Id="rId50" Type="http://schemas.openxmlformats.org/officeDocument/2006/relationships/hyperlink" Target="consultantplus://offline/ref=92FA84F3DEFFB952D3E491277136C49005FCEF87A1BD916AA48A99133181B021664BAD929FAFBF280A6957DF30802255754688EDF71893E6BD12CBA6t6V8H" TargetMode = "External"/>
	<Relationship Id="rId51" Type="http://schemas.openxmlformats.org/officeDocument/2006/relationships/hyperlink" Target="consultantplus://offline/ref=92FA84F3DEFFB952D3E491277136C49005FCEF87A1B9946EA98899133181B021664BAD929FAFBF280A6957DF31802255754688EDF71893E6BD12CBA6t6V8H" TargetMode = "External"/>
	<Relationship Id="rId52" Type="http://schemas.openxmlformats.org/officeDocument/2006/relationships/hyperlink" Target="consultantplus://offline/ref=92FA84F3DEFFB952D3E491277136C49005FCEF87A1BA9F6BA68D99133181B021664BAD929FAFBF280A6957DF30802255754688EDF71893E6BD12CBA6t6V8H" TargetMode = "External"/>
	<Relationship Id="rId53" Type="http://schemas.openxmlformats.org/officeDocument/2006/relationships/hyperlink" Target="consultantplus://offline/ref=0EDD252803453DDC4669890F3FFF5EBD94886D2E62E8C8CCC801B7BF18C319ECD3FA130AF1F8C9271B72EB377DA75B0596CF999EEA94EC8BF141EE1AuAV5H" TargetMode = "External"/>
	<Relationship Id="rId54" Type="http://schemas.openxmlformats.org/officeDocument/2006/relationships/hyperlink" Target="consultantplus://offline/ref=0EDD252803453DDC4669890F3FFF5EBD94886D2E62EDC3C0C803B7BF18C319ECD3FA130AF1F8C9271B72EB347FA75B0596CF999EEA94EC8BF141EE1AuAV5H" TargetMode = "External"/>
	<Relationship Id="rId55" Type="http://schemas.openxmlformats.org/officeDocument/2006/relationships/hyperlink" Target="consultantplus://offline/ref=0EDD252803453DDC46699702299300B99F863B2361E8C0939D50B1E847931FB981BA4D53B2B9DA271A6CE9367FuAVFH" TargetMode = "External"/>
	<Relationship Id="rId56" Type="http://schemas.openxmlformats.org/officeDocument/2006/relationships/hyperlink" Target="consultantplus://offline/ref=0EDD252803453DDC46699702299300B99886332766ECC0939D50B1E847931FB981BA4D53B2B9DA271A6CE9367FuAVFH" TargetMode = "External"/>
	<Relationship Id="rId57" Type="http://schemas.openxmlformats.org/officeDocument/2006/relationships/hyperlink" Target="consultantplus://offline/ref=0EDD252803453DDC4669890F3FFF5EBD94886D2E62EDC9C2C306B7BF18C319ECD3FA130AE3F8912B1B77F5377CB20D54D0u9V9H" TargetMode = "External"/>
	<Relationship Id="rId58" Type="http://schemas.openxmlformats.org/officeDocument/2006/relationships/hyperlink" Target="consultantplus://offline/ref=0EDD252803453DDC4669890F3FFF5EBD94886D2E67E9CAC4C90FEAB5109A15EED4F54C0FF6E9C9261E6CEA3763AE0F56uDV1H" TargetMode = "External"/>
	<Relationship Id="rId59" Type="http://schemas.openxmlformats.org/officeDocument/2006/relationships/hyperlink" Target="consultantplus://offline/ref=0EDD252803453DDC4669890F3FFF5EBD94886D2E62EDCFC5C902B7BF18C319ECD3FA130AF1F8C9271B72EB3774A75B0596CF999EEA94EC8BF141EE1AuAV5H" TargetMode = "External"/>
	<Relationship Id="rId60" Type="http://schemas.openxmlformats.org/officeDocument/2006/relationships/hyperlink" Target="consultantplus://offline/ref=0EDD252803453DDC4669890F3FFF5EBD94886D2E62EFCFC0C502B7BF18C319ECD3FA130AF1F8C9271B72EB3478A75B0596CF999EEA94EC8BF141EE1AuAV5H" TargetMode = "External"/>
	<Relationship Id="rId61" Type="http://schemas.openxmlformats.org/officeDocument/2006/relationships/hyperlink" Target="consultantplus://offline/ref=0EDD252803453DDC4669890F3FFF5EBD94886D2E62EDC3C0C803B7BF18C319ECD3FA130AF1F8C9271B72EB3478A75B0596CF999EEA94EC8BF141EE1AuAV5H" TargetMode = "External"/>
	<Relationship Id="rId62" Type="http://schemas.openxmlformats.org/officeDocument/2006/relationships/hyperlink" Target="consultantplus://offline/ref=0EDD252803453DDC4669890F3FFF5EBD94886D2E62EBC2C4C605B7BF18C319ECD3FA130AF1F8C9271B72EB3775A75B0596CF999EEA94EC8BF141EE1AuAV5H" TargetMode = "External"/>
	<Relationship Id="rId63" Type="http://schemas.openxmlformats.org/officeDocument/2006/relationships/hyperlink" Target="consultantplus://offline/ref=0EDD252803453DDC4669890F3FFF5EBD94886D2E62EFCCC7C601B7BF18C319ECD3FA130AF1F8C9271B72EB347BA75B0596CF999EEA94EC8BF141EE1AuAV5H" TargetMode = "External"/>
	<Relationship Id="rId64" Type="http://schemas.openxmlformats.org/officeDocument/2006/relationships/hyperlink" Target="consultantplus://offline/ref=0EDD252803453DDC4669890F3FFF5EBD94886D2E62EBC2C4C605B7BF18C319ECD3FA130AF1F8C9271B72EB3774A75B0596CF999EEA94EC8BF141EE1AuAV5H" TargetMode = "External"/>
	<Relationship Id="rId65" Type="http://schemas.openxmlformats.org/officeDocument/2006/relationships/hyperlink" Target="consultantplus://offline/ref=0EDD252803453DDC4669890F3FFF5EBD94886D2E62EFCFC0C502B7BF18C319ECD3FA130AF1F8C9271B72EB3478A75B0596CF999EEA94EC8BF141EE1AuAV5H" TargetMode = "External"/>
	<Relationship Id="rId66" Type="http://schemas.openxmlformats.org/officeDocument/2006/relationships/hyperlink" Target="consultantplus://offline/ref=0EDD252803453DDC4669890F3FFF5EBD94886D2E62EDC3C0C803B7BF18C319ECD3FA130AF1F8C9271B72EB347AA75B0596CF999EEA94EC8BF141EE1AuAV5H" TargetMode = "External"/>
	<Relationship Id="rId67" Type="http://schemas.openxmlformats.org/officeDocument/2006/relationships/hyperlink" Target="consultantplus://offline/ref=0EDD252803453DDC4669890F3FFF5EBD94886D2E62EBC2C4C605B7BF18C319ECD3FA130AF1F8C9271B72EB347DA75B0596CF999EEA94EC8BF141EE1AuAV5H" TargetMode = "External"/>
	<Relationship Id="rId68" Type="http://schemas.openxmlformats.org/officeDocument/2006/relationships/hyperlink" Target="consultantplus://offline/ref=0EDD252803453DDC4669890F3FFF5EBD94886D2E62EFCCC7C601B7BF18C319ECD3FA130AF1F8C9271B72EB3475A75B0596CF999EEA94EC8BF141EE1AuAV5H" TargetMode = "External"/>
	<Relationship Id="rId69" Type="http://schemas.openxmlformats.org/officeDocument/2006/relationships/hyperlink" Target="consultantplus://offline/ref=0EDD252803453DDC4669890F3FFF5EBD94886D2E62EBC2C4C605B7BF18C319ECD3FA130AF1F8C9271B72EB347CA75B0596CF999EEA94EC8BF141EE1AuAV5H" TargetMode = "External"/>
	<Relationship Id="rId70" Type="http://schemas.openxmlformats.org/officeDocument/2006/relationships/hyperlink" Target="consultantplus://offline/ref=0EDD252803453DDC4669890F3FFF5EBD94886D2E62EFCFC0C502B7BF18C319ECD3FA130AF1F8C9271B72EB3478A75B0596CF999EEA94EC8BF141EE1AuAV5H" TargetMode = "External"/>
	<Relationship Id="rId71" Type="http://schemas.openxmlformats.org/officeDocument/2006/relationships/hyperlink" Target="consultantplus://offline/ref=0EDD252803453DDC4669890F3FFF5EBD94886D2E62EDC3C0C803B7BF18C319ECD3FA130AF1F8C9271B72EB3474A75B0596CF999EEA94EC8BF141EE1AuAV5H" TargetMode = "External"/>
	<Relationship Id="rId72" Type="http://schemas.openxmlformats.org/officeDocument/2006/relationships/hyperlink" Target="consultantplus://offline/ref=0EDD252803453DDC4669890F3FFF5EBD94886D2E62EBC2C4C605B7BF18C319ECD3FA130AF1F8C9271B72EB347FA75B0596CF999EEA94EC8BF141EE1AuAV5H" TargetMode = "External"/>
	<Relationship Id="rId73" Type="http://schemas.openxmlformats.org/officeDocument/2006/relationships/hyperlink" Target="consultantplus://offline/ref=0EDD252803453DDC4669890F3FFF5EBD94886D2E62EFCCC7C601B7BF18C319ECD3FA130AF1F8C9271B72EB3474A75B0596CF999EEA94EC8BF141EE1AuAV5H" TargetMode = "External"/>
	<Relationship Id="rId74" Type="http://schemas.openxmlformats.org/officeDocument/2006/relationships/hyperlink" Target="consultantplus://offline/ref=0EDD252803453DDC4669890F3FFF5EBD94886D2E62EBC2C4C605B7BF18C319ECD3FA130AF1F8C9271B72EB347EA75B0596CF999EEA94EC8BF141EE1AuAV5H" TargetMode = "External"/>
	<Relationship Id="rId75" Type="http://schemas.openxmlformats.org/officeDocument/2006/relationships/hyperlink" Target="consultantplus://offline/ref=0EDD252803453DDC4669890F3FFF5EBD94886D2E62EFCFC0C502B7BF18C319ECD3FA130AF1F8C9271B72EB3478A75B0596CF999EEA94EC8BF141EE1AuAV5H" TargetMode = "External"/>
	<Relationship Id="rId76" Type="http://schemas.openxmlformats.org/officeDocument/2006/relationships/hyperlink" Target="consultantplus://offline/ref=0EDD252803453DDC4669890F3FFF5EBD94886D2E62EFCFC0C502B7BF18C319ECD3FA130AF1F8C9271B72EB347BA75B0596CF999EEA94EC8BF141EE1AuAV5H" TargetMode = "External"/>
	<Relationship Id="rId77" Type="http://schemas.openxmlformats.org/officeDocument/2006/relationships/hyperlink" Target="consultantplus://offline/ref=0EDD252803453DDC4669890F3FFF5EBD94886D2E62EFCCC7C601B7BF18C319ECD3FA130AF1F8C9271B72EB357CA75B0596CF999EEA94EC8BF141EE1AuAV5H" TargetMode = "External"/>
	<Relationship Id="rId78" Type="http://schemas.openxmlformats.org/officeDocument/2006/relationships/hyperlink" Target="consultantplus://offline/ref=0EDD252803453DDC4669890F3FFF5EBD94886D2E62ECC9C7C30DB7BF18C319ECD3FA130AF1F8C9271B72EB347DA75B0596CF999EEA94EC8BF141EE1AuAV5H" TargetMode = "External"/>
	<Relationship Id="rId79" Type="http://schemas.openxmlformats.org/officeDocument/2006/relationships/hyperlink" Target="consultantplus://offline/ref=0EDD252803453DDC4669890F3FFF5EBD94886D2E62EBCBC4C903B7BF18C319ECD3FA130AF1F8C9271B72EB347DA75B0596CF999EEA94EC8BF141EE1AuAV5H" TargetMode = "External"/>
	<Relationship Id="rId80" Type="http://schemas.openxmlformats.org/officeDocument/2006/relationships/hyperlink" Target="consultantplus://offline/ref=0EDD252803453DDC4669890F3FFF5EBD94886D2E62EFCCC7C601B7BF18C319ECD3FA130AF1F8C9271B72EB357FA75B0596CF999EEA94EC8BF141EE1AuAV5H" TargetMode = "External"/>
	<Relationship Id="rId81" Type="http://schemas.openxmlformats.org/officeDocument/2006/relationships/hyperlink" Target="consultantplus://offline/ref=0EDD252803453DDC4669890F3FFF5EBD94886D2E62ECCEC2C70CB7BF18C319ECD3FA130AF1F8C9271B72EB3479A75B0596CF999EEA94EC8BF141EE1AuAV5H" TargetMode = "External"/>
	<Relationship Id="rId82" Type="http://schemas.openxmlformats.org/officeDocument/2006/relationships/hyperlink" Target="consultantplus://offline/ref=0EDD252803453DDC4669890F3FFF5EBD94886D2E62EACFC1C207B7BF18C319ECD3FA130AF1F8C9271B72EB347DA75B0596CF999EEA94EC8BF141EE1AuAV5H" TargetMode = "External"/>
	<Relationship Id="rId83" Type="http://schemas.openxmlformats.org/officeDocument/2006/relationships/hyperlink" Target="consultantplus://offline/ref=0EDD252803453DDC4669890F3FFF5EBD94886D2E62EBC2C4C605B7BF18C319ECD3FA130AF1F8C9271B72EB3478A75B0596CF999EEA94EC8BF141EE1AuAV5H" TargetMode = "External"/>
	<Relationship Id="rId84" Type="http://schemas.openxmlformats.org/officeDocument/2006/relationships/hyperlink" Target="consultantplus://offline/ref=0EDD252803453DDC4669890F3FFF5EBD94886D2E62EACFC1C207B7BF18C319ECD3FA130AF1F8C9271B72EB3479A75B0596CF999EEA94EC8BF141EE1AuAV5H" TargetMode = "External"/>
	<Relationship Id="rId85" Type="http://schemas.openxmlformats.org/officeDocument/2006/relationships/hyperlink" Target="consultantplus://offline/ref=0EDD252803453DDC4669890F3FFF5EBD94886D2E62EACFC1C207B7BF18C319ECD3FA130AF1F8C9271B72EB3478A75B0596CF999EEA94EC8BF141EE1AuAV5H" TargetMode = "External"/>
	<Relationship Id="rId86" Type="http://schemas.openxmlformats.org/officeDocument/2006/relationships/hyperlink" Target="consultantplus://offline/ref=0EDD252803453DDC4669890F3FFF5EBD94886D2E62EACFC1C207B7BF18C319ECD3FA130AF1F8C9271B72EB347BA75B0596CF999EEA94EC8BF141EE1AuAV5H" TargetMode = "External"/>
	<Relationship Id="rId87" Type="http://schemas.openxmlformats.org/officeDocument/2006/relationships/hyperlink" Target="consultantplus://offline/ref=0EDD252803453DDC4669890F3FFF5EBD94886D2E62EACFC1C207B7BF18C319ECD3FA130AF1F8C9271B72EB347AA75B0596CF999EEA94EC8BF141EE1AuAV5H" TargetMode = "External"/>
	<Relationship Id="rId88" Type="http://schemas.openxmlformats.org/officeDocument/2006/relationships/hyperlink" Target="consultantplus://offline/ref=0EDD252803453DDC4669890F3FFF5EBD94886D2E62EFCCC7C601B7BF18C319ECD3FA130AF1F8C9271B72EB3579A75B0596CF999EEA94EC8BF141EE1AuAV5H" TargetMode = "External"/>
	<Relationship Id="rId89" Type="http://schemas.openxmlformats.org/officeDocument/2006/relationships/hyperlink" Target="consultantplus://offline/ref=0EDD252803453DDC4669890F3FFF5EBD94886D2E62ECCEC2C70CB7BF18C319ECD3FA130AF1F8C9271B72EB347AA75B0596CF999EEA94EC8BF141EE1AuAV5H" TargetMode = "External"/>
	<Relationship Id="rId90" Type="http://schemas.openxmlformats.org/officeDocument/2006/relationships/hyperlink" Target="consultantplus://offline/ref=0EDD252803453DDC4669890F3FFF5EBD94886D2E62EFCCC7C601B7BF18C319ECD3FA130AF1F8C9271B72EB3575A75B0596CF999EEA94EC8BF141EE1AuAV5H" TargetMode = "External"/>
	<Relationship Id="rId91" Type="http://schemas.openxmlformats.org/officeDocument/2006/relationships/hyperlink" Target="consultantplus://offline/ref=0EDD252803453DDC4669890F3FFF5EBD94886D2E62EFCFC0C502B7BF18C319ECD3FA130AF1F8C9271B72EB3474A75B0596CF999EEA94EC8BF141EE1AuAV5H" TargetMode = "External"/>
	<Relationship Id="rId92" Type="http://schemas.openxmlformats.org/officeDocument/2006/relationships/hyperlink" Target="consultantplus://offline/ref=0EDD252803453DDC4669890F3FFF5EBD94886D2E62EFCCC7C601B7BF18C319ECD3FA130AF1F8C9271B72EB327CA75B0596CF999EEA94EC8BF141EE1AuAV5H" TargetMode = "External"/>
	<Relationship Id="rId93" Type="http://schemas.openxmlformats.org/officeDocument/2006/relationships/hyperlink" Target="consultantplus://offline/ref=0EDD252803453DDC4669890F3FFF5EBD94886D2E62EFCFC0C502B7BF18C319ECD3FA130AF1F8C9271B72EB357FA75B0596CF999EEA94EC8BF141EE1AuAV5H" TargetMode = "External"/>
	<Relationship Id="rId94" Type="http://schemas.openxmlformats.org/officeDocument/2006/relationships/hyperlink" Target="consultantplus://offline/ref=0EDD252803453DDC4669890F3FFF5EBD94886D2E62ECC9C7C30DB7BF18C319ECD3FA130AF1F8C9271B72EB347EA75B0596CF999EEA94EC8BF141EE1AuAV5H" TargetMode = "External"/>
	<Relationship Id="rId95" Type="http://schemas.openxmlformats.org/officeDocument/2006/relationships/hyperlink" Target="consultantplus://offline/ref=0EDD252803453DDC4669890F3FFF5EBD94886D2E62EBCBC4C903B7BF18C319ECD3FA130AF1F8C9271B72EB347CA75B0596CF999EEA94EC8BF141EE1AuAV5H" TargetMode = "External"/>
	<Relationship Id="rId96" Type="http://schemas.openxmlformats.org/officeDocument/2006/relationships/hyperlink" Target="consultantplus://offline/ref=0EDD252803453DDC4669890F3FFF5EBD94886D2E62E8C9C1C900B7BF18C319ECD3FA130AF1F8C9271B72EB347FA75B0596CF999EEA94EC8BF141EE1AuAV5H" TargetMode = "External"/>
	<Relationship Id="rId97" Type="http://schemas.openxmlformats.org/officeDocument/2006/relationships/hyperlink" Target="consultantplus://offline/ref=0EDD252803453DDC4669890F3FFF5EBD94886D2E62EBCBC4C903B7BF18C319ECD3FA130AF1F8C9271B72EB347EA75B0596CF999EEA94EC8BF141EE1AuAV5H" TargetMode = "External"/>
	<Relationship Id="rId98" Type="http://schemas.openxmlformats.org/officeDocument/2006/relationships/hyperlink" Target="consultantplus://offline/ref=0EDD252803453DDC4669890F3FFF5EBD94886D2E62EACFC1C207B7BF18C319ECD3FA130AF1F8C9271B72EB3474A75B0596CF999EEA94EC8BF141EE1AuAV5H" TargetMode = "External"/>
	<Relationship Id="rId99" Type="http://schemas.openxmlformats.org/officeDocument/2006/relationships/hyperlink" Target="consultantplus://offline/ref=0EDD252803453DDC4669890F3FFF5EBD94886D2E62EACFC1C207B7BF18C319ECD3FA130AF1F8C9271B72EB357CA75B0596CF999EEA94EC8BF141EE1AuAV5H" TargetMode = "External"/>
	<Relationship Id="rId100" Type="http://schemas.openxmlformats.org/officeDocument/2006/relationships/hyperlink" Target="consultantplus://offline/ref=0EDD252803453DDC4669890F3FFF5EBD94886D2E62EFCCC7C601B7BF18C319ECD3FA130AF1F8C9271B72EB327EA75B0596CF999EEA94EC8BF141EE1AuAV5H" TargetMode = "External"/>
	<Relationship Id="rId101" Type="http://schemas.openxmlformats.org/officeDocument/2006/relationships/hyperlink" Target="consultantplus://offline/ref=0EDD252803453DDC4669890F3FFF5EBD94886D2E62EBC2C4C605B7BF18C319ECD3FA130AF1F8C9271B72EB347BA75B0596CF999EEA94EC8BF141EE1AuAV5H" TargetMode = "External"/>
	<Relationship Id="rId102" Type="http://schemas.openxmlformats.org/officeDocument/2006/relationships/hyperlink" Target="consultantplus://offline/ref=0EDD252803453DDC4669890F3FFF5EBD94886D2E62EACFC1C207B7BF18C319ECD3FA130AF1F8C9271B72EB357EA75B0596CF999EEA94EC8BF141EE1AuAV5H" TargetMode = "External"/>
	<Relationship Id="rId103" Type="http://schemas.openxmlformats.org/officeDocument/2006/relationships/hyperlink" Target="consultantplus://offline/ref=0EDD252803453DDC4669890F3FFF5EBD94886D2E62EACFC1C207B7BF18C319ECD3FA130AF1F8C9271B72EB3578A75B0596CF999EEA94EC8BF141EE1AuAV5H" TargetMode = "External"/>
	<Relationship Id="rId104" Type="http://schemas.openxmlformats.org/officeDocument/2006/relationships/hyperlink" Target="consultantplus://offline/ref=0EDD252803453DDC4669890F3FFF5EBD94886D2E62EACFC1C207B7BF18C319ECD3FA130AF1F8C9271B72EB357AA75B0596CF999EEA94EC8BF141EE1AuAV5H" TargetMode = "External"/>
	<Relationship Id="rId105" Type="http://schemas.openxmlformats.org/officeDocument/2006/relationships/hyperlink" Target="consultantplus://offline/ref=0EDD252803453DDC4669890F3FFF5EBD94886D2E62EACFC1C207B7BF18C319ECD3FA130AF1F8C9271B72EB3575A75B0596CF999EEA94EC8BF141EE1AuAV5H" TargetMode = "External"/>
	<Relationship Id="rId106" Type="http://schemas.openxmlformats.org/officeDocument/2006/relationships/hyperlink" Target="consultantplus://offline/ref=0EDD252803453DDC4669890F3FFF5EBD94886D2E62EBC2C4C605B7BF18C319ECD3FA130AF1F8C9271B72EB347BA75B0596CF999EEA94EC8BF141EE1AuAV5H" TargetMode = "External"/>
	<Relationship Id="rId107" Type="http://schemas.openxmlformats.org/officeDocument/2006/relationships/hyperlink" Target="consultantplus://offline/ref=0EDD252803453DDC4669890F3FFF5EBD94886D2E62EBC2C4C605B7BF18C319ECD3FA130AF1F8C9271B72EB347BA75B0596CF999EEA94EC8BF141EE1AuAV5H" TargetMode = "External"/>
	<Relationship Id="rId108" Type="http://schemas.openxmlformats.org/officeDocument/2006/relationships/hyperlink" Target="consultantplus://offline/ref=0EDD252803453DDC4669890F3FFF5EBD94886D2E62EFCFC0C502B7BF18C319ECD3FA130AF1F8C9271B72EB3574A75B0596CF999EEA94EC8BF141EE1AuAV5H" TargetMode = "External"/>
	<Relationship Id="rId109" Type="http://schemas.openxmlformats.org/officeDocument/2006/relationships/hyperlink" Target="consultantplus://offline/ref=0EDD252803453DDC4669890F3FFF5EBD94886D2E62EFCFC0C502B7BF18C319ECD3FA130AF1F8C9271B72EB327CA75B0596CF999EEA94EC8BF141EE1AuAV5H" TargetMode = "External"/>
	<Relationship Id="rId110" Type="http://schemas.openxmlformats.org/officeDocument/2006/relationships/hyperlink" Target="consultantplus://offline/ref=0EDD252803453DDC4669890F3FFF5EBD94886D2E62ECC9C7C30DB7BF18C319ECD3FA130AF1F8C9271B72EB3479A75B0596CF999EEA94EC8BF141EE1AuAV5H" TargetMode = "External"/>
	<Relationship Id="rId111" Type="http://schemas.openxmlformats.org/officeDocument/2006/relationships/hyperlink" Target="consultantplus://offline/ref=0EDD252803453DDC4669890F3FFF5EBD94886D2E62EACFC1C207B7BF18C319ECD3FA130AF1F8C9271B72EB327DA75B0596CF999EEA94EC8BF141EE1AuAV5H" TargetMode = "External"/>
	<Relationship Id="rId112" Type="http://schemas.openxmlformats.org/officeDocument/2006/relationships/hyperlink" Target="consultantplus://offline/ref=0EDD252803453DDC4669890F3FFF5EBD94886D2E62EACFC1C207B7BF18C319ECD3FA130AF1F8C9271B72EB327FA75B0596CF999EEA94EC8BF141EE1AuAV5H" TargetMode = "External"/>
	<Relationship Id="rId113" Type="http://schemas.openxmlformats.org/officeDocument/2006/relationships/hyperlink" Target="consultantplus://offline/ref=0EDD252803453DDC4669890F3FFF5EBD94886D2E62EACFC1C207B7BF18C319ECD3FA130AF1F8C9271B72EB327EA75B0596CF999EEA94EC8BF141EE1AuAV5H" TargetMode = "External"/>
	<Relationship Id="rId114" Type="http://schemas.openxmlformats.org/officeDocument/2006/relationships/hyperlink" Target="consultantplus://offline/ref=0EDD252803453DDC4669890F3FFF5EBD94886D2E62EBC2C4C605B7BF18C319ECD3FA130AF1F8C9271B72EB347AA75B0596CF999EEA94EC8BF141EE1AuAV5H" TargetMode = "External"/>
	<Relationship Id="rId115" Type="http://schemas.openxmlformats.org/officeDocument/2006/relationships/hyperlink" Target="consultantplus://offline/ref=0EDD252803453DDC4669890F3FFF5EBD94886D2E62EBC2C4C605B7BF18C319ECD3FA130AF1F8C9271B72EB347AA75B0596CF999EEA94EC8BF141EE1AuAV5H" TargetMode = "External"/>
	<Relationship Id="rId116" Type="http://schemas.openxmlformats.org/officeDocument/2006/relationships/hyperlink" Target="consultantplus://offline/ref=0EDD252803453DDC4669890F3FFF5EBD94886D2E62EACFC1C207B7BF18C319ECD3FA130AF1F8C9271B72EB3278A75B0596CF999EEA94EC8BF141EE1AuAV5H" TargetMode = "External"/>
	<Relationship Id="rId117" Type="http://schemas.openxmlformats.org/officeDocument/2006/relationships/hyperlink" Target="consultantplus://offline/ref=0EDD252803453DDC4669890F3FFF5EBD94886D2E62EACFC1C207B7BF18C319ECD3FA130AF1F8C9271B72EB327AA75B0596CF999EEA94EC8BF141EE1AuAV5H" TargetMode = "External"/>
	<Relationship Id="rId118" Type="http://schemas.openxmlformats.org/officeDocument/2006/relationships/hyperlink" Target="consultantplus://offline/ref=0EDD252803453DDC4669890F3FFF5EBD94886D2E62EACFC1C207B7BF18C319ECD3FA130AF1F8C9271B72EB3274A75B0596CF999EEA94EC8BF141EE1AuAV5H" TargetMode = "External"/>
	<Relationship Id="rId119" Type="http://schemas.openxmlformats.org/officeDocument/2006/relationships/hyperlink" Target="consultantplus://offline/ref=0EDD252803453DDC4669890F3FFF5EBD94886D2E62EBC2C4C605B7BF18C319ECD3FA130AF1F8C9271B72EB347AA75B0596CF999EEA94EC8BF141EE1AuAV5H" TargetMode = "External"/>
	<Relationship Id="rId120" Type="http://schemas.openxmlformats.org/officeDocument/2006/relationships/hyperlink" Target="consultantplus://offline/ref=0EDD252803453DDC4669890F3FFF5EBD94886D2E62EFCCC7C601B7BF18C319ECD3FA130AF1F8C9271B72EB327BA75B0596CF999EEA94EC8BF141EE1AuAV5H" TargetMode = "External"/>
	<Relationship Id="rId121" Type="http://schemas.openxmlformats.org/officeDocument/2006/relationships/hyperlink" Target="consultantplus://offline/ref=0EDD252803453DDC4669890F3FFF5EBD94886D2E62EACFC1C207B7BF18C319ECD3FA130AF1F8C9271B72EB337CA75B0596CF999EEA94EC8BF141EE1AuAV5H" TargetMode = "External"/>
	<Relationship Id="rId122" Type="http://schemas.openxmlformats.org/officeDocument/2006/relationships/hyperlink" Target="consultantplus://offline/ref=0EDD252803453DDC4669890F3FFF5EBD94886D2E62EFCCC7C601B7BF18C319ECD3FA130AF1F8C9271B72EB3275A75B0596CF999EEA94EC8BF141EE1AuAV5H" TargetMode = "External"/>
	<Relationship Id="rId123" Type="http://schemas.openxmlformats.org/officeDocument/2006/relationships/hyperlink" Target="consultantplus://offline/ref=0EDD252803453DDC4669890F3FFF5EBD94886D2E62EACFC1C207B7BF18C319ECD3FA130AF1F8C9271B72EB3379A75B0596CF999EEA94EC8BF141EE1AuAV5H" TargetMode = "External"/>
	<Relationship Id="rId124" Type="http://schemas.openxmlformats.org/officeDocument/2006/relationships/hyperlink" Target="consultantplus://offline/ref=0EDD252803453DDC4669890F3FFF5EBD94886D2E62EBC2C4C605B7BF18C319ECD3FA130AF1F8C9271B72EB3475A75B0596CF999EEA94EC8BF141EE1AuAV5H" TargetMode = "External"/>
	<Relationship Id="rId125" Type="http://schemas.openxmlformats.org/officeDocument/2006/relationships/hyperlink" Target="consultantplus://offline/ref=0EDD252803453DDC4669890F3FFF5EBD94886D2E62EBC2C4C605B7BF18C319ECD3FA130AF1F8C9271B72EB3474A75B0596CF999EEA94EC8BF141EE1AuAV5H" TargetMode = "External"/>
	<Relationship Id="rId126" Type="http://schemas.openxmlformats.org/officeDocument/2006/relationships/hyperlink" Target="consultantplus://offline/ref=0EDD252803453DDC4669890F3FFF5EBD94886D2E62EBC2C4C605B7BF18C319ECD3FA130AF1F8C9271B72EB357DA75B0596CF999EEA94EC8BF141EE1AuAV5H" TargetMode = "External"/>
	<Relationship Id="rId127" Type="http://schemas.openxmlformats.org/officeDocument/2006/relationships/hyperlink" Target="consultantplus://offline/ref=0EDD252803453DDC4669890F3FFF5EBD94886D2E62EACFC1C207B7BF18C319ECD3FA130AF1F8C9271B72EB337AA75B0596CF999EEA94EC8BF141EE1AuAV5H" TargetMode = "External"/>
	<Relationship Id="rId128" Type="http://schemas.openxmlformats.org/officeDocument/2006/relationships/hyperlink" Target="consultantplus://offline/ref=0EDD252803453DDC4669890F3FFF5EBD94886D2E62EBC2C4C605B7BF18C319ECD3FA130AF1F8C9271B72EB357CA75B0596CF999EEA94EC8BF141EE1AuAV5H" TargetMode = "External"/>
	<Relationship Id="rId129" Type="http://schemas.openxmlformats.org/officeDocument/2006/relationships/hyperlink" Target="consultantplus://offline/ref=0EDD252803453DDC4669890F3FFF5EBD94886D2E62E8C9C1C900B7BF18C319ECD3FA130AF1F8C9271B72EB347EA75B0596CF999EEA94EC8BF141EE1AuAV5H" TargetMode = "External"/>
	<Relationship Id="rId130" Type="http://schemas.openxmlformats.org/officeDocument/2006/relationships/hyperlink" Target="consultantplus://offline/ref=0EDD252803453DDC4669890F3FFF5EBD94886D2E62E8C8CCC801B7BF18C319ECD3FA130AF1F8C9271B72EB3774A75B0596CF999EEA94EC8BF141EE1AuAV5H" TargetMode = "External"/>
	<Relationship Id="rId131" Type="http://schemas.openxmlformats.org/officeDocument/2006/relationships/hyperlink" Target="consultantplus://offline/ref=0EDD252803453DDC4669890F3FFF5EBD94886D2E62E8C8CCC801B7BF18C319ECD3FA130AF1F8C9271B72EB347CA75B0596CF999EEA94EC8BF141EE1AuAV5H" TargetMode = "External"/>
	<Relationship Id="rId132" Type="http://schemas.openxmlformats.org/officeDocument/2006/relationships/hyperlink" Target="consultantplus://offline/ref=0EDD252803453DDC4669890F3FFF5EBD94886D2E62E8C8CCC801B7BF18C319ECD3FA130AF1F8C9271B72EB347FA75B0596CF999EEA94EC8BF141EE1AuAV5H" TargetMode = "External"/>
	<Relationship Id="rId133" Type="http://schemas.openxmlformats.org/officeDocument/2006/relationships/hyperlink" Target="consultantplus://offline/ref=0EDD252803453DDC4669890F3FFF5EBD94886D2E62E8C8CCC801B7BF18C319ECD3FA130AF1F8C9271B72EB347EA75B0596CF999EEA94EC8BF141EE1AuAV5H" TargetMode = "External"/>
	<Relationship Id="rId134" Type="http://schemas.openxmlformats.org/officeDocument/2006/relationships/hyperlink" Target="consultantplus://offline/ref=0EDD252803453DDC4669890F3FFF5EBD94886D2E62E8C8CCC801B7BF18C319ECD3FA130AF1F8C9271B72EB3479A75B0596CF999EEA94EC8BF141EE1AuAV5H" TargetMode = "External"/>
	<Relationship Id="rId135" Type="http://schemas.openxmlformats.org/officeDocument/2006/relationships/hyperlink" Target="consultantplus://offline/ref=0EDD252803453DDC4669890F3FFF5EBD94886D2E62E8C8CCC801B7BF18C319ECD3FA130AF1F8C9271B72EB3478A75B0596CF999EEA94EC8BF141EE1AuAV5H" TargetMode = "External"/>
	<Relationship Id="rId136" Type="http://schemas.openxmlformats.org/officeDocument/2006/relationships/hyperlink" Target="consultantplus://offline/ref=0EDD252803453DDC4669890F3FFF5EBD94886D2E62E8C8CCC801B7BF18C319ECD3FA130AF1F8C9271B72EB347BA75B0596CF999EEA94EC8BF141EE1AuAV5H" TargetMode = "External"/>
	<Relationship Id="rId137" Type="http://schemas.openxmlformats.org/officeDocument/2006/relationships/hyperlink" Target="consultantplus://offline/ref=0EDD252803453DDC4669890F3FFF5EBD94886D2E62E8C8CCC801B7BF18C319ECD3FA130AF1F8C9271B72EB347AA75B0596CF999EEA94EC8BF141EE1AuAV5H" TargetMode = "External"/>
	<Relationship Id="rId138" Type="http://schemas.openxmlformats.org/officeDocument/2006/relationships/hyperlink" Target="consultantplus://offline/ref=0EDD252803453DDC4669890F3FFF5EBD94886D2E62E8C8CCC801B7BF18C319ECD3FA130AF1F8C9271B72EB3475A75B0596CF999EEA94EC8BF141EE1AuAV5H" TargetMode = "External"/>
	<Relationship Id="rId139" Type="http://schemas.openxmlformats.org/officeDocument/2006/relationships/hyperlink" Target="consultantplus://offline/ref=0EDD252803453DDC4669890F3FFF5EBD94886D2E62E8C8CCC801B7BF18C319ECD3FA130AF1F8C9271B72EB3474A75B0596CF999EEA94EC8BF141EE1AuAV5H" TargetMode = "External"/>
	<Relationship Id="rId140" Type="http://schemas.openxmlformats.org/officeDocument/2006/relationships/hyperlink" Target="consultantplus://offline/ref=0EDD252803453DDC4669890F3FFF5EBD94886D2E62E8C8CCC801B7BF18C319ECD3FA130AF1F8C9271B72EB357DA75B0596CF999EEA94EC8BF141EE1AuAV5H" TargetMode = "External"/>
	<Relationship Id="rId141" Type="http://schemas.openxmlformats.org/officeDocument/2006/relationships/hyperlink" Target="consultantplus://offline/ref=0EDD252803453DDC4669890F3FFF5EBD94886D2E62E8C8CCC801B7BF18C319ECD3FA130AF1F8C9271B72EB357CA75B0596CF999EEA94EC8BF141EE1AuAV5H" TargetMode = "External"/>
	<Relationship Id="rId142" Type="http://schemas.openxmlformats.org/officeDocument/2006/relationships/hyperlink" Target="consultantplus://offline/ref=0EDD252803453DDC4669890F3FFF5EBD94886D2E62E8C8CCC801B7BF18C319ECD3FA130AF1F8C9271B72EB357FA75B0596CF999EEA94EC8BF141EE1AuAV5H" TargetMode = "External"/>
	<Relationship Id="rId143" Type="http://schemas.openxmlformats.org/officeDocument/2006/relationships/hyperlink" Target="consultantplus://offline/ref=0EDD252803453DDC4669890F3FFF5EBD94886D2E62E8C8CCC801B7BF18C319ECD3FA130AF1F8C9271B72EB357EA75B0596CF999EEA94EC8BF141EE1AuAV5H" TargetMode = "External"/>
	<Relationship Id="rId144" Type="http://schemas.openxmlformats.org/officeDocument/2006/relationships/hyperlink" Target="consultantplus://offline/ref=0EDD252803453DDC4669890F3FFF5EBD94886D2E62E8C8CCC801B7BF18C319ECD3FA130AF1F8C9271B72EB3579A75B0596CF999EEA94EC8BF141EE1AuAV5H" TargetMode = "External"/>
	<Relationship Id="rId145" Type="http://schemas.openxmlformats.org/officeDocument/2006/relationships/hyperlink" Target="consultantplus://offline/ref=0EDD252803453DDC4669890F3FFF5EBD94886D2E62E8C8CCC801B7BF18C319ECD3FA130AF1F8C9271B72EB3578A75B0596CF999EEA94EC8BF141EE1AuAV5H" TargetMode = "External"/>
	<Relationship Id="rId146" Type="http://schemas.openxmlformats.org/officeDocument/2006/relationships/hyperlink" Target="consultantplus://offline/ref=0EDD252803453DDC4669890F3FFF5EBD94886D2E62E8C8CCC801B7BF18C319ECD3FA130AF1F8C9271B72EB357BA75B0596CF999EEA94EC8BF141EE1AuAV5H" TargetMode = "External"/>
	<Relationship Id="rId147" Type="http://schemas.openxmlformats.org/officeDocument/2006/relationships/hyperlink" Target="consultantplus://offline/ref=0EDD252803453DDC4669890F3FFF5EBD94886D2E62E8C8CCC801B7BF18C319ECD3FA130AF1F8C9271B72EB357AA75B0596CF999EEA94EC8BF141EE1AuAV5H" TargetMode = "External"/>
	<Relationship Id="rId148" Type="http://schemas.openxmlformats.org/officeDocument/2006/relationships/hyperlink" Target="consultantplus://offline/ref=0EDD252803453DDC4669890F3FFF5EBD94886D2E62E8C8CCC801B7BF18C319ECD3FA130AF1F8C9271B72EB3575A75B0596CF999EEA94EC8BF141EE1AuAV5H" TargetMode = "External"/>
	<Relationship Id="rId149" Type="http://schemas.openxmlformats.org/officeDocument/2006/relationships/hyperlink" Target="consultantplus://offline/ref=0EDD252803453DDC4669890F3FFF5EBD94886D2E62E8C8CCC801B7BF18C319ECD3FA130AF1F8C9271B72EB3574A75B0596CF999EEA94EC8BF141EE1AuAV5H" TargetMode = "External"/>
	<Relationship Id="rId150" Type="http://schemas.openxmlformats.org/officeDocument/2006/relationships/hyperlink" Target="consultantplus://offline/ref=0EDD252803453DDC4669890F3FFF5EBD94886D2E62E8C8CCC801B7BF18C319ECD3FA130AF1F8C9271B72EB327DA75B0596CF999EEA94EC8BF141EE1AuAV5H" TargetMode = "External"/>
	<Relationship Id="rId151" Type="http://schemas.openxmlformats.org/officeDocument/2006/relationships/hyperlink" Target="consultantplus://offline/ref=0EDD252803453DDC4669890F3FFF5EBD94886D2E62E8C8CCC801B7BF18C319ECD3FA130AF1F8C9271B72EB327CA75B0596CF999EEA94EC8BF141EE1AuAV5H" TargetMode = "External"/>
	<Relationship Id="rId152" Type="http://schemas.openxmlformats.org/officeDocument/2006/relationships/hyperlink" Target="consultantplus://offline/ref=0EDD252803453DDC4669890F3FFF5EBD94886D2E62E8C8CCC801B7BF18C319ECD3FA130AF1F8C9271B72EB327FA75B0596CF999EEA94EC8BF141EE1AuAV5H" TargetMode = "External"/>
	<Relationship Id="rId153" Type="http://schemas.openxmlformats.org/officeDocument/2006/relationships/hyperlink" Target="consultantplus://offline/ref=0EDD252803453DDC4669890F3FFF5EBD94886D2E62E8C8CCC801B7BF18C319ECD3FA130AF1F8C9271B72EB327EA75B0596CF999EEA94EC8BF141EE1AuAV5H" TargetMode = "External"/>
	<Relationship Id="rId154" Type="http://schemas.openxmlformats.org/officeDocument/2006/relationships/hyperlink" Target="consultantplus://offline/ref=0EDD252803453DDC4669890F3FFF5EBD94886D2E62E8C8CCC801B7BF18C319ECD3FA130AF1F8C9271B72EB3279A75B0596CF999EEA94EC8BF141EE1AuAV5H" TargetMode = "External"/>
	<Relationship Id="rId155" Type="http://schemas.openxmlformats.org/officeDocument/2006/relationships/hyperlink" Target="consultantplus://offline/ref=0EDD252803453DDC4669890F3FFF5EBD94886D2E62E8C8CCC801B7BF18C319ECD3FA130AF1F8C9271B72EB3278A75B0596CF999EEA94EC8BF141EE1AuAV5H" TargetMode = "External"/>
	<Relationship Id="rId156" Type="http://schemas.openxmlformats.org/officeDocument/2006/relationships/hyperlink" Target="consultantplus://offline/ref=0EDD252803453DDC4669890F3FFF5EBD94886D2E62E8C8CCC801B7BF18C319ECD3FA130AF1F8C9271B72EB327BA75B0596CF999EEA94EC8BF141EE1AuAV5H" TargetMode = "External"/>
	<Relationship Id="rId157" Type="http://schemas.openxmlformats.org/officeDocument/2006/relationships/hyperlink" Target="consultantplus://offline/ref=0EDD252803453DDC4669890F3FFF5EBD94886D2E62E8C8CCC801B7BF18C319ECD3FA130AF1F8C9271B72EB327AA75B0596CF999EEA94EC8BF141EE1AuAV5H" TargetMode = "External"/>
	<Relationship Id="rId158" Type="http://schemas.openxmlformats.org/officeDocument/2006/relationships/hyperlink" Target="consultantplus://offline/ref=0EDD252803453DDC4669890F3FFF5EBD94886D2E62E8C8CCC801B7BF18C319ECD3FA130AF1F8C9271B72EB3275A75B0596CF999EEA94EC8BF141EE1AuAV5H" TargetMode = "External"/>
	<Relationship Id="rId159" Type="http://schemas.openxmlformats.org/officeDocument/2006/relationships/hyperlink" Target="consultantplus://offline/ref=0EDD252803453DDC4669890F3FFF5EBD94886D2E62E8C8CCC801B7BF18C319ECD3FA130AF1F8C9271B72EB3274A75B0596CF999EEA94EC8BF141EE1AuAV5H" TargetMode = "External"/>
	<Relationship Id="rId160" Type="http://schemas.openxmlformats.org/officeDocument/2006/relationships/hyperlink" Target="consultantplus://offline/ref=0EDD252803453DDC4669890F3FFF5EBD94886D2E62E8C8CCC801B7BF18C319ECD3FA130AF1F8C9271B72EB337DA75B0596CF999EEA94EC8BF141EE1AuAV5H" TargetMode = "External"/>
	<Relationship Id="rId161" Type="http://schemas.openxmlformats.org/officeDocument/2006/relationships/hyperlink" Target="consultantplus://offline/ref=0EDD252803453DDC4669890F3FFF5EBD94886D2E62E8C8CCC801B7BF18C319ECD3FA130AF1F8C9271B72EB337CA75B0596CF999EEA94EC8BF141EE1AuAV5H" TargetMode = "External"/>
	<Relationship Id="rId162" Type="http://schemas.openxmlformats.org/officeDocument/2006/relationships/hyperlink" Target="consultantplus://offline/ref=0EDD252803453DDC4669890F3FFF5EBD94886D2E62E8C8CCC801B7BF18C319ECD3FA130AF1F8C9271B72EB337FA75B0596CF999EEA94EC8BF141EE1AuAV5H" TargetMode = "External"/>
	<Relationship Id="rId163" Type="http://schemas.openxmlformats.org/officeDocument/2006/relationships/hyperlink" Target="consultantplus://offline/ref=0EDD252803453DDC4669890F3FFF5EBD94886D2E62E8C8CCC801B7BF18C319ECD3FA130AF1F8C9271B72EB337EA75B0596CF999EEA94EC8BF141EE1AuAV5H" TargetMode = "External"/>
	<Relationship Id="rId164" Type="http://schemas.openxmlformats.org/officeDocument/2006/relationships/hyperlink" Target="consultantplus://offline/ref=0EDD252803453DDC4669890F3FFF5EBD94886D2E62E8C8CCC801B7BF18C319ECD3FA130AF1F8C9271B72EB3379A75B0596CF999EEA94EC8BF141EE1AuAV5H" TargetMode = "External"/>
	<Relationship Id="rId165" Type="http://schemas.openxmlformats.org/officeDocument/2006/relationships/hyperlink" Target="consultantplus://offline/ref=0EDD252803453DDC4669890F3FFF5EBD94886D2E62E8C8CCC801B7BF18C319ECD3FA130AF1F8C9271B72EB3378A75B0596CF999EEA94EC8BF141EE1AuAV5H" TargetMode = "External"/>
	<Relationship Id="rId166" Type="http://schemas.openxmlformats.org/officeDocument/2006/relationships/hyperlink" Target="consultantplus://offline/ref=0EDD252803453DDC4669890F3FFF5EBD94886D2E62E8C8CCC801B7BF18C319ECD3FA130AF1F8C9271B72EB337BA75B0596CF999EEA94EC8BF141EE1AuAV5H" TargetMode = "External"/>
	<Relationship Id="rId167" Type="http://schemas.openxmlformats.org/officeDocument/2006/relationships/hyperlink" Target="consultantplus://offline/ref=0EDD252803453DDC4669890F3FFF5EBD94886D2E62E8C8CCC801B7BF18C319ECD3FA130AF1F8C9271B72EB337AA75B0596CF999EEA94EC8BF141EE1AuAV5H" TargetMode = "External"/>
	<Relationship Id="rId168" Type="http://schemas.openxmlformats.org/officeDocument/2006/relationships/hyperlink" Target="consultantplus://offline/ref=0EDD252803453DDC4669890F3FFF5EBD94886D2E62E8C8CCC801B7BF18C319ECD3FA130AF1F8C9271B72EB3375A75B0596CF999EEA94EC8BF141EE1AuAV5H" TargetMode = "External"/>
	<Relationship Id="rId169" Type="http://schemas.openxmlformats.org/officeDocument/2006/relationships/hyperlink" Target="consultantplus://offline/ref=0EDD252803453DDC4669890F3FFF5EBD94886D2E62E8C8CCC801B7BF18C319ECD3FA130AF1F8C9271B72EB3374A75B0596CF999EEA94EC8BF141EE1AuAV5H" TargetMode = "External"/>
	<Relationship Id="rId170" Type="http://schemas.openxmlformats.org/officeDocument/2006/relationships/hyperlink" Target="consultantplus://offline/ref=0EDD252803453DDC4669890F3FFF5EBD94886D2E62E8C8CCC801B7BF18C319ECD3FA130AF1F8C9271B72EB307DA75B0596CF999EEA94EC8BF141EE1AuAV5H" TargetMode = "External"/>
	<Relationship Id="rId171" Type="http://schemas.openxmlformats.org/officeDocument/2006/relationships/hyperlink" Target="consultantplus://offline/ref=0EDD252803453DDC4669890F3FFF5EBD94886D2E62E8C8CCC801B7BF18C319ECD3FA130AF1F8C9271B72EB307CA75B0596CF999EEA94EC8BF141EE1AuAV5H" TargetMode = "External"/>
	<Relationship Id="rId172" Type="http://schemas.openxmlformats.org/officeDocument/2006/relationships/hyperlink" Target="consultantplus://offline/ref=0EDD252803453DDC4669890F3FFF5EBD94886D2E62E8C8CCC801B7BF18C319ECD3FA130AF1F8C9271B72EB307FA75B0596CF999EEA94EC8BF141EE1AuAV5H" TargetMode = "External"/>
	<Relationship Id="rId173" Type="http://schemas.openxmlformats.org/officeDocument/2006/relationships/hyperlink" Target="consultantplus://offline/ref=0EDD252803453DDC4669890F3FFF5EBD94886D2E62E8C8CCC801B7BF18C319ECD3FA130AF1F8C9271B72EB307EA75B0596CF999EEA94EC8BF141EE1AuAV5H" TargetMode = "External"/>
	<Relationship Id="rId174" Type="http://schemas.openxmlformats.org/officeDocument/2006/relationships/hyperlink" Target="consultantplus://offline/ref=0EDD252803453DDC4669890F3FFF5EBD94886D2E62E8C8CCC801B7BF18C319ECD3FA130AF1F8C9271B72EB3079A75B0596CF999EEA94EC8BF141EE1AuAV5H" TargetMode = "External"/>
	<Relationship Id="rId175" Type="http://schemas.openxmlformats.org/officeDocument/2006/relationships/hyperlink" Target="consultantplus://offline/ref=0EDD252803453DDC4669890F3FFF5EBD94886D2E62E8C8CCC801B7BF18C319ECD3FA130AF1F8C9271B72EB3078A75B0596CF999EEA94EC8BF141EE1AuAV5H" TargetMode = "External"/>
	<Relationship Id="rId176" Type="http://schemas.openxmlformats.org/officeDocument/2006/relationships/hyperlink" Target="consultantplus://offline/ref=0EDD252803453DDC4669890F3FFF5EBD94886D2E62E8C8CCC801B7BF18C319ECD3FA130AF1F8C9271B72EB307BA75B0596CF999EEA94EC8BF141EE1AuAV5H" TargetMode = "External"/>
	<Relationship Id="rId177" Type="http://schemas.openxmlformats.org/officeDocument/2006/relationships/hyperlink" Target="consultantplus://offline/ref=0EDD252803453DDC4669890F3FFF5EBD94886D2E62E8C8CCC801B7BF18C319ECD3FA130AF1F8C9271B72EB307AA75B0596CF999EEA94EC8BF141EE1AuAV5H" TargetMode = "External"/>
	<Relationship Id="rId178" Type="http://schemas.openxmlformats.org/officeDocument/2006/relationships/hyperlink" Target="consultantplus://offline/ref=0EDD252803453DDC4669890F3FFF5EBD94886D2E62E8C8CCC801B7BF18C319ECD3FA130AF1F8C9271B72EB3075A75B0596CF999EEA94EC8BF141EE1AuAV5H" TargetMode = "External"/>
	<Relationship Id="rId179" Type="http://schemas.openxmlformats.org/officeDocument/2006/relationships/hyperlink" Target="consultantplus://offline/ref=0EDD252803453DDC4669890F3FFF5EBD94886D2E62E8C8CCC801B7BF18C319ECD3FA130AF1F8C9271B72EB3074A75B0596CF999EEA94EC8BF141EE1AuAV5H" TargetMode = "External"/>
	<Relationship Id="rId180" Type="http://schemas.openxmlformats.org/officeDocument/2006/relationships/hyperlink" Target="consultantplus://offline/ref=0EDD252803453DDC4669890F3FFF5EBD94886D2E62E8C8CCC801B7BF18C319ECD3FA130AF1F8C9271B72EB317DA75B0596CF999EEA94EC8BF141EE1AuAV5H" TargetMode = "External"/>
	<Relationship Id="rId181" Type="http://schemas.openxmlformats.org/officeDocument/2006/relationships/hyperlink" Target="consultantplus://offline/ref=0EDD252803453DDC4669890F3FFF5EBD94886D2E62E8C8CCC801B7BF18C319ECD3FA130AF1F8C9271B72EB317CA75B0596CF999EEA94EC8BF141EE1AuAV5H" TargetMode = "External"/>
	<Relationship Id="rId182" Type="http://schemas.openxmlformats.org/officeDocument/2006/relationships/hyperlink" Target="consultantplus://offline/ref=0EDD252803453DDC4669890F3FFF5EBD94886D2E62E8C8CCC801B7BF18C319ECD3FA130AF1F8C9271B72EB317FA75B0596CF999EEA94EC8BF141EE1AuAV5H" TargetMode = "External"/>
	<Relationship Id="rId183" Type="http://schemas.openxmlformats.org/officeDocument/2006/relationships/hyperlink" Target="consultantplus://offline/ref=0EDD252803453DDC4669890F3FFF5EBD94886D2E62E8C8CCC801B7BF18C319ECD3FA130AF1F8C9271B72EB317EA75B0596CF999EEA94EC8BF141EE1AuAV5H" TargetMode = "External"/>
	<Relationship Id="rId184" Type="http://schemas.openxmlformats.org/officeDocument/2006/relationships/hyperlink" Target="consultantplus://offline/ref=0EDD252803453DDC4669890F3FFF5EBD94886D2E62E8C8CCC801B7BF18C319ECD3FA130AF1F8C9271B72EB3179A75B0596CF999EEA94EC8BF141EE1AuAV5H" TargetMode = "External"/>
	<Relationship Id="rId185" Type="http://schemas.openxmlformats.org/officeDocument/2006/relationships/hyperlink" Target="consultantplus://offline/ref=0EDD252803453DDC4669890F3FFF5EBD94886D2E62E8C8CCC801B7BF18C319ECD3FA130AF1F8C9271B72EB3178A75B0596CF999EEA94EC8BF141EE1AuAV5H" TargetMode = "External"/>
	<Relationship Id="rId186" Type="http://schemas.openxmlformats.org/officeDocument/2006/relationships/hyperlink" Target="consultantplus://offline/ref=0EDD252803453DDC4669890F3FFF5EBD94886D2E62EBC2C4C605B7BF18C319ECD3FA130AF1F8C9271B72EB357FA75B0596CF999EEA94EC8BF141EE1AuAV5H" TargetMode = "External"/>
	<Relationship Id="rId187" Type="http://schemas.openxmlformats.org/officeDocument/2006/relationships/hyperlink" Target="consultantplus://offline/ref=0EDD252803453DDC4669890F3FFF5EBD94886D2E62E8C9C1C900B7BF18C319ECD3FA130AF1F8C9271B72EB3E7FA75B0596CF999EEA94EC8BF141EE1AuAV5H" TargetMode = "External"/>
	<Relationship Id="rId188" Type="http://schemas.openxmlformats.org/officeDocument/2006/relationships/header" Target="header2.xml"/>
	<Relationship Id="rId189" Type="http://schemas.openxmlformats.org/officeDocument/2006/relationships/footer" Target="footer2.xml"/>
	<Relationship Id="rId190" Type="http://schemas.openxmlformats.org/officeDocument/2006/relationships/hyperlink" Target="consultantplus://offline/ref=0EDD252803453DDC4669890F3FFF5EBD94886D2E62E8C9C1C900B7BF18C319ECD3FA130AF1F8C9271B72EB3E7FA75B0596CF999EEA94EC8BF141EE1AuAV5H" TargetMode = "External"/>
	<Relationship Id="rId191" Type="http://schemas.openxmlformats.org/officeDocument/2006/relationships/hyperlink" Target="consultantplus://offline/ref=0EDD252803453DDC4669890F3FFF5EBD94886D2E62E8C9C1C900B7BF18C319ECD3FA130AF1F8C9271B72EA377CA75B0596CF999EEA94EC8BF141EE1AuAV5H" TargetMode = "External"/>
	<Relationship Id="rId192" Type="http://schemas.openxmlformats.org/officeDocument/2006/relationships/hyperlink" Target="consultantplus://offline/ref=0EDD252803453DDC4669890F3FFF5EBD94886D2E62E8C9C1C900B7BF18C319ECD3FA130AF1F8C9271B72EA3478A75B0596CF999EEA94EC8BF141EE1AuAV5H" TargetMode = "External"/>
	<Relationship Id="rId193" Type="http://schemas.openxmlformats.org/officeDocument/2006/relationships/hyperlink" Target="consultantplus://offline/ref=0EDD252803453DDC4669890F3FFF5EBD94886D2E62E8C3C4C900B7BF18C319ECD3FA130AF1F8C9271B72EB377DA75B0596CF999EEA94EC8BF141EE1AuAV5H" TargetMode = "External"/>
	<Relationship Id="rId194" Type="http://schemas.openxmlformats.org/officeDocument/2006/relationships/hyperlink" Target="consultantplus://offline/ref=0EDD252803453DDC4669890F3FFF5EBD94886D2E62EFCFC0C502B7BF18C319ECD3FA130AF1F8C9271B72E23478A75B0596CF999EEA94EC8BF141EE1AuAV5H" TargetMode = "External"/>
	<Relationship Id="rId195" Type="http://schemas.openxmlformats.org/officeDocument/2006/relationships/hyperlink" Target="consultantplus://offline/ref=0EDD252803453DDC4669890F3FFF5EBD94886D2E62EFCCC7C601B7BF18C319ECD3FA130AF1F8C9271B72E23374A75B0596CF999EEA94EC8BF141EE1AuAV5H" TargetMode = "External"/>
	<Relationship Id="rId196" Type="http://schemas.openxmlformats.org/officeDocument/2006/relationships/hyperlink" Target="consultantplus://offline/ref=0EDD252803453DDC4669890F3FFF5EBD94886D2E62ECC9C7C30DB7BF18C319ECD3FA130AF1F8C9271B72E33575A75B0596CF999EEA94EC8BF141EE1AuAV5H" TargetMode = "External"/>
	<Relationship Id="rId197" Type="http://schemas.openxmlformats.org/officeDocument/2006/relationships/hyperlink" Target="consultantplus://offline/ref=0EDD252803453DDC4669890F3FFF5EBD94886D2E62ECCEC2C70CB7BF18C319ECD3FA130AF1F8C9271B72E33779A75B0596CF999EEA94EC8BF141EE1AuAV5H" TargetMode = "External"/>
	<Relationship Id="rId198" Type="http://schemas.openxmlformats.org/officeDocument/2006/relationships/hyperlink" Target="consultantplus://offline/ref=0EDD252803453DDC4669890F3FFF5EBD94886D2E62ECCCC5C402B7BF18C319ECD3FA130AF1F8C9271B72EB377BA75B0596CF999EEA94EC8BF141EE1AuAV5H" TargetMode = "External"/>
	<Relationship Id="rId199" Type="http://schemas.openxmlformats.org/officeDocument/2006/relationships/hyperlink" Target="consultantplus://offline/ref=0EDD252803453DDC4669890F3FFF5EBD94886D2E62ECC2C6C803B7BF18C319ECD3FA130AF1F8C9271B72EB377DA75B0596CF999EEA94EC8BF141EE1AuAV5H" TargetMode = "External"/>
	<Relationship Id="rId200" Type="http://schemas.openxmlformats.org/officeDocument/2006/relationships/hyperlink" Target="consultantplus://offline/ref=0EDD252803453DDC4669890F3FFF5EBD94886D2E62EDCAC5C601B7BF18C319ECD3FA130AF1F8C9271B72E3377EA75B0596CF999EEA94EC8BF141EE1AuAV5H" TargetMode = "External"/>
	<Relationship Id="rId201" Type="http://schemas.openxmlformats.org/officeDocument/2006/relationships/hyperlink" Target="consultantplus://offline/ref=0EDD252803453DDC4669890F3FFF5EBD94886D2E62EDCACCC802B7BF18C319ECD3FA130AF1F8C9271B72EC3E78A75B0596CF999EEA94EC8BF141EE1AuAV5H" TargetMode = "External"/>
	<Relationship Id="rId202" Type="http://schemas.openxmlformats.org/officeDocument/2006/relationships/hyperlink" Target="consultantplus://offline/ref=0EDD252803453DDC4669890F3FFF5EBD94886D2E62EDCFC5C902B7BF18C319ECD3FA130AF1F8C9271B72EC3F79A75B0596CF999EEA94EC8BF141EE1AuAV5H" TargetMode = "External"/>
	<Relationship Id="rId203" Type="http://schemas.openxmlformats.org/officeDocument/2006/relationships/hyperlink" Target="consultantplus://offline/ref=0EDD252803453DDC4669890F3FFF5EBD94886D2E62EDCCC6C102B7BF18C319ECD3FA130AF1F8C9271B72EB377DA75B0596CF999EEA94EC8BF141EE1AuAV5H" TargetMode = "External"/>
	<Relationship Id="rId204" Type="http://schemas.openxmlformats.org/officeDocument/2006/relationships/hyperlink" Target="consultantplus://offline/ref=0EDD252803453DDC4669890F3FFF5EBD94886D2E62EDC3C0C803B7BF18C319ECD3FA130AF1F8C9271B72E33075A75B0596CF999EEA94EC8BF141EE1AuAV5H" TargetMode = "External"/>
	<Relationship Id="rId205" Type="http://schemas.openxmlformats.org/officeDocument/2006/relationships/hyperlink" Target="consultantplus://offline/ref=0EDD252803453DDC4669890F3FFF5EBD94886D2E62EACFC1C207B7BF18C319ECD3FA130AF1F8C9271B72E33579A75B0596CF999EEA94EC8BF141EE1AuAV5H" TargetMode = "External"/>
	<Relationship Id="rId206" Type="http://schemas.openxmlformats.org/officeDocument/2006/relationships/hyperlink" Target="consultantplus://offline/ref=0EDD252803453DDC4669890F3FFF5EBD94886D2E62EACEC6C002B7BF18C319ECD3FA130AF1F8C9271B72EB377DA75B0596CF999EEA94EC8BF141EE1AuAV5H" TargetMode = "External"/>
	<Relationship Id="rId207" Type="http://schemas.openxmlformats.org/officeDocument/2006/relationships/hyperlink" Target="consultantplus://offline/ref=0EDD252803453DDC4669890F3FFF5EBD94886D2E62EACCC0C804B7BF18C319ECD3FA130AF1F8C9271B72EC3F7AA75B0596CF999EEA94EC8BF141EE1AuAV5H" TargetMode = "External"/>
	<Relationship Id="rId208" Type="http://schemas.openxmlformats.org/officeDocument/2006/relationships/hyperlink" Target="consultantplus://offline/ref=0EDD252803453DDC4669890F3FFF5EBD94886D2E62EBCBC4C903B7BF18C319ECD3FA130AF1F8C9271B72E3337EA75B0596CF999EEA94EC8BF141EE1AuAV5H" TargetMode = "External"/>
	<Relationship Id="rId209" Type="http://schemas.openxmlformats.org/officeDocument/2006/relationships/hyperlink" Target="consultantplus://offline/ref=0EDD252803453DDC4669890F3FFF5EBD94886D2E62EBCBC3C606B7BF18C319ECD3FA130AF1F8C9271B72EB377DA75B0596CF999EEA94EC8BF141EE1AuAV5H" TargetMode = "External"/>
	<Relationship Id="rId210" Type="http://schemas.openxmlformats.org/officeDocument/2006/relationships/hyperlink" Target="consultantplus://offline/ref=0EDD252803453DDC4669890F3FFF5EBD94886D2E62EBCCC7C404B7BF18C319ECD3FA130AF1F8C9271B72E3307BA75B0596CF999EEA94EC8BF141EE1AuAV5H" TargetMode = "External"/>
	<Relationship Id="rId211" Type="http://schemas.openxmlformats.org/officeDocument/2006/relationships/hyperlink" Target="consultantplus://offline/ref=0EDD252803453DDC4669890F3FFF5EBD94886D2E62EBC2C4C605B7BF18C319ECD3FA130AF1F8C9271B72EF3274A75B0596CF999EEA94EC8BF141EE1AuAV5H" TargetMode = "External"/>
	<Relationship Id="rId212" Type="http://schemas.openxmlformats.org/officeDocument/2006/relationships/hyperlink" Target="consultantplus://offline/ref=0EDD252803453DDC4669890F3FFF5EBD94886D2E62E8C9C1C900B7BF18C319ECD3FA130AF1F8C9271B72E23475A75B0596CF999EEA94EC8BF141EE1AuAV5H" TargetMode = "External"/>
	<Relationship Id="rId213" Type="http://schemas.openxmlformats.org/officeDocument/2006/relationships/hyperlink" Target="consultantplus://offline/ref=0EDD252803453DDC4669890F3FFF5EBD94886D2E62E8C8CCC801B7BF18C319ECD3FA130AF1F8C9271B72E33078A75B0596CF999EEA94EC8BF141EE1AuAV5H" TargetMode = "External"/>
	<Relationship Id="rId214" Type="http://schemas.openxmlformats.org/officeDocument/2006/relationships/hyperlink" Target="consultantplus://offline/ref=0EDD252803453DDC4669890F3FFF5EBD94886D2E62E8C3C4C900B7BF18C319ECD3FA130AF1F8C9271B72EC3F74A75B0596CF999EEA94EC8BF141EE1AuAV5H" TargetMode = "External"/>
	<Relationship Id="rId215" Type="http://schemas.openxmlformats.org/officeDocument/2006/relationships/hyperlink" Target="consultantplus://offline/ref=0EDD252803453DDC4669890F3FFF5EBD94886D2E62EBC2C4C605B7BF18C319ECD3FA130AF1F8C9271B72EF337DA75B0596CF999EEA94EC8BF141EE1AuAV5H" TargetMode = "External"/>
	<Relationship Id="rId216" Type="http://schemas.openxmlformats.org/officeDocument/2006/relationships/hyperlink" Target="consultantplus://offline/ref=0EDD252803453DDC4669890F3FFF5EBD94886D2E62E8C9C1C900B7BF18C319ECD3FA130AF1F8C9271B72E2357DA75B0596CF999EEA94EC8BF141EE1AuAV5H" TargetMode = "External"/>
	<Relationship Id="rId217" Type="http://schemas.openxmlformats.org/officeDocument/2006/relationships/hyperlink" Target="consultantplus://offline/ref=0EDD252803453DDC4669890F3FFF5EBD94886D2E62E8C8CCC801B7BF18C319ECD3FA130AF1F8C9271B72E3307BA75B0596CF999EEA94EC8BF141EE1AuAV5H" TargetMode = "External"/>
	<Relationship Id="rId218" Type="http://schemas.openxmlformats.org/officeDocument/2006/relationships/hyperlink" Target="consultantplus://offline/ref=0EDD252803453DDC4669890F3FFF5EBD94886D2E62E8C9C1C900B7BF18C319ECD3FA130AF1F8C9271B72E2327EA75B0596CF999EEA94EC8BF141EE1AuAV5H" TargetMode = "External"/>
	<Relationship Id="rId219" Type="http://schemas.openxmlformats.org/officeDocument/2006/relationships/hyperlink" Target="consultantplus://offline/ref=0EDD252803453DDC4669890F3FFF5EBD94886D2E62EACEC6C002B7BF18C319ECD3FA130AF1F8C9271B72EB377CA75B0596CF999EEA94EC8BF141EE1AuAV5H" TargetMode = "External"/>
	<Relationship Id="rId220" Type="http://schemas.openxmlformats.org/officeDocument/2006/relationships/hyperlink" Target="consultantplus://offline/ref=0EDD252803453DDC4669890F3FFF5EBD94886D2E62EBCCC7C404B7BF18C319ECD3FA130AF1F8C9271B72E3317BA75B0596CF999EEA94EC8BF141EE1AuAV5H" TargetMode = "External"/>
	<Relationship Id="rId221" Type="http://schemas.openxmlformats.org/officeDocument/2006/relationships/hyperlink" Target="consultantplus://offline/ref=0EDD252803453DDC4669890F3FFF5EBD94886D2E62EACEC6C002B7BF18C319ECD3FA130AF1F8C9271B72EB377CA75B0596CF999EEA94EC8BF141EE1AuAV5H" TargetMode = "External"/>
	<Relationship Id="rId222" Type="http://schemas.openxmlformats.org/officeDocument/2006/relationships/hyperlink" Target="consultantplus://offline/ref=0EDD252803453DDC4669890F3FFF5EBD94886D2E62EBCCC7C404B7BF18C319ECD3FA130AF1F8C9271B72E3317BA75B0596CF999EEA94EC8BF141EE1AuAV5H" TargetMode = "External"/>
	<Relationship Id="rId223" Type="http://schemas.openxmlformats.org/officeDocument/2006/relationships/hyperlink" Target="consultantplus://offline/ref=0EDD252803453DDC4669890F3FFF5EBD94886D2E62EBC2C4C605B7BF18C319ECD3FA130AF1F8C9271B72EF307AA75B0596CF999EEA94EC8BF141EE1AuAV5H" TargetMode = "External"/>
	<Relationship Id="rId224" Type="http://schemas.openxmlformats.org/officeDocument/2006/relationships/hyperlink" Target="consultantplus://offline/ref=0EDD252803453DDC4669890F3FFF5EBD94886D2E62E8C9C1C900B7BF18C319ECD3FA130AF1F8C9271B72E2327BA75B0596CF999EEA94EC8BF141EE1AuAV5H" TargetMode = "External"/>
	<Relationship Id="rId225" Type="http://schemas.openxmlformats.org/officeDocument/2006/relationships/hyperlink" Target="consultantplus://offline/ref=0EDD252803453DDC4669890F3FFF5EBD94886D2E62E8C9C1C900B7BF18C319ECD3FA130AF1F8C9271B72E23275A75B0596CF999EEA94EC8BF141EE1AuAV5H" TargetMode = "External"/>
	<Relationship Id="rId226" Type="http://schemas.openxmlformats.org/officeDocument/2006/relationships/hyperlink" Target="consultantplus://offline/ref=0EDD252803453DDC4669890F3FFF5EBD94886D2E62E8C9C1C900B7BF18C319ECD3FA130AF1F8C9271B72E23274A75B0596CF999EEA94EC8BF141EE1AuAV5H" TargetMode = "External"/>
	<Relationship Id="rId227" Type="http://schemas.openxmlformats.org/officeDocument/2006/relationships/hyperlink" Target="consultantplus://offline/ref=0EDD252803453DDC4669890F3FFF5EBD94886D2E62E8C9C1C900B7BF18C319ECD3FA130AF1F8C9271B72E2337DA75B0596CF999EEA94EC8BF141EE1AuAV5H" TargetMode = "External"/>
	<Relationship Id="rId228" Type="http://schemas.openxmlformats.org/officeDocument/2006/relationships/hyperlink" Target="consultantplus://offline/ref=0EDD252803453DDC4669890F3FFF5EBD94886D2E62E8C9C1C900B7BF18C319ECD3FA130AF1F8C9271B72E2337FA75B0596CF999EEA94EC8BF141EE1AuAV5H" TargetMode = "External"/>
	<Relationship Id="rId229" Type="http://schemas.openxmlformats.org/officeDocument/2006/relationships/hyperlink" Target="consultantplus://offline/ref=0EDD252803453DDC4669890F3FFF5EBD94886D2E62E8C9C1C900B7BF18C319ECD3FA130AF1F8C9271B72E23379A75B0596CF999EEA94EC8BF141EE1AuAV5H" TargetMode = "External"/>
	<Relationship Id="rId230" Type="http://schemas.openxmlformats.org/officeDocument/2006/relationships/hyperlink" Target="consultantplus://offline/ref=0EDD252803453DDC4669890F3FFF5EBD94886D2E62EFCCC7C601B7BF18C319ECD3FA130AF1F8C9271B72E23E7FA75B0596CF999EEA94EC8BF141EE1AuAV5H" TargetMode = "External"/>
	<Relationship Id="rId231" Type="http://schemas.openxmlformats.org/officeDocument/2006/relationships/hyperlink" Target="consultantplus://offline/ref=0EDD252803453DDC4669890F3FFF5EBD94886D2E62ECC9C7C30DB7BF18C319ECD3FA130AF1F8C9271B72E33274A75B0596CF999EEA94EC8BF141EE1AuAV5H" TargetMode = "External"/>
	<Relationship Id="rId232" Type="http://schemas.openxmlformats.org/officeDocument/2006/relationships/hyperlink" Target="consultantplus://offline/ref=0EDD252803453DDC4669890F3FFF5EBD94886D2E62EBCBC4C903B7BF18C319ECD3FA130AF1F8C9271B72E33079A75B0596CF999EEA94EC8BF141EE1AuAV5H" TargetMode = "External"/>
	<Relationship Id="rId233" Type="http://schemas.openxmlformats.org/officeDocument/2006/relationships/hyperlink" Target="consultantplus://offline/ref=0EDD252803453DDC4669890F3FFF5EBD94886D2E62EFCCC7C601B7BF18C319ECD3FA130AF1F8C9271B72E23E7EA75B0596CF999EEA94EC8BF141EE1AuAV5H" TargetMode = "External"/>
	<Relationship Id="rId234" Type="http://schemas.openxmlformats.org/officeDocument/2006/relationships/hyperlink" Target="consultantplus://offline/ref=0EDD252803453DDC4669890F3FFF5EBD94886D2E62ECCEC2C70CB7BF18C319ECD3FA130AF1F8C9271B72E33478A75B0596CF999EEA94EC8BF141EE1AuAV5H" TargetMode = "External"/>
	<Relationship Id="rId235" Type="http://schemas.openxmlformats.org/officeDocument/2006/relationships/hyperlink" Target="consultantplus://offline/ref=0EDD252803453DDC4669890F3FFF5EBD94886D2E62EACFC1C207B7BF18C319ECD3FA130AF1F8C9271B72E33278A75B0596CF999EEA94EC8BF141EE1AuAV5H" TargetMode = "External"/>
	<Relationship Id="rId236" Type="http://schemas.openxmlformats.org/officeDocument/2006/relationships/hyperlink" Target="consultantplus://offline/ref=0EDD252803453DDC4669890F3FFF5EBD94886D2E62EBC2C4C605B7BF18C319ECD3FA130AF1F8C9271B72EE3075A75B0596CF999EEA94EC8BF141EE1AuAV5H" TargetMode = "External"/>
	<Relationship Id="rId237" Type="http://schemas.openxmlformats.org/officeDocument/2006/relationships/hyperlink" Target="consultantplus://offline/ref=0EDD252803453DDC4669890F3FFF5EBD94886D2E62EACFC1C207B7BF18C319ECD3FA130AF1F8C9271B72E33274A75B0596CF999EEA94EC8BF141EE1AuAV5H" TargetMode = "External"/>
	<Relationship Id="rId238" Type="http://schemas.openxmlformats.org/officeDocument/2006/relationships/hyperlink" Target="consultantplus://offline/ref=0EDD252803453DDC4669890F3FFF5EBD94886D2E62EACFC1C207B7BF18C319ECD3FA130AF1F8C9271B72E3337DA75B0596CF999EEA94EC8BF141EE1AuAV5H" TargetMode = "External"/>
	<Relationship Id="rId239" Type="http://schemas.openxmlformats.org/officeDocument/2006/relationships/hyperlink" Target="consultantplus://offline/ref=0EDD252803453DDC4669890F3FFF5EBD94886D2E62EACFC1C207B7BF18C319ECD3FA130AF1F8C9271B72E3337CA75B0596CF999EEA94EC8BF141EE1AuAV5H" TargetMode = "External"/>
	<Relationship Id="rId240" Type="http://schemas.openxmlformats.org/officeDocument/2006/relationships/hyperlink" Target="consultantplus://offline/ref=0EDD252803453DDC4669890F3FFF5EBD94886D2E62EACFC1C207B7BF18C319ECD3FA130AF1F8C9271B72E3337FA75B0596CF999EEA94EC8BF141EE1AuAV5H" TargetMode = "External"/>
	<Relationship Id="rId241" Type="http://schemas.openxmlformats.org/officeDocument/2006/relationships/hyperlink" Target="consultantplus://offline/ref=0EDD252803453DDC4669890F3FFF5EBD94886D2E62EFCCC7C601B7BF18C319ECD3FA130AF1F8C9271B72E23E78A75B0596CF999EEA94EC8BF141EE1AuAV5H" TargetMode = "External"/>
	<Relationship Id="rId242" Type="http://schemas.openxmlformats.org/officeDocument/2006/relationships/hyperlink" Target="consultantplus://offline/ref=0EDD252803453DDC4669890F3FFF5EBD94886D2E62ECCEC2C70CB7BF18C319ECD3FA130AF1F8C9271B72E33475A75B0596CF999EEA94EC8BF141EE1AuAV5H" TargetMode = "External"/>
	<Relationship Id="rId243" Type="http://schemas.openxmlformats.org/officeDocument/2006/relationships/hyperlink" Target="consultantplus://offline/ref=0EDD252803453DDC4669890F3FFF5EBD94886D2E62ECCEC2C70CB7BF18C319ECD3FA130AF1F8C9271B72E3357CA75B0596CF999EEA94EC8BF141EE1AuAV5H" TargetMode = "External"/>
	<Relationship Id="rId244" Type="http://schemas.openxmlformats.org/officeDocument/2006/relationships/hyperlink" Target="consultantplus://offline/ref=0EDD252803453DDC4669890F3FFF5EBD94886D2E62EACCC0C804B7BF18C319ECD3FA130AF1F8C9271B72E33675A75B0596CF999EEA94EC8BF141EE1AuAV5H" TargetMode = "External"/>
	<Relationship Id="rId245" Type="http://schemas.openxmlformats.org/officeDocument/2006/relationships/hyperlink" Target="consultantplus://offline/ref=0EDD252803453DDC4669890F3FFF5EBD94886D2E62EFCCC7C601B7BF18C319ECD3FA130AF1F8C9271B72E23E75A75B0596CF999EEA94EC8BF141EE1AuAV5H" TargetMode = "External"/>
	<Relationship Id="rId246" Type="http://schemas.openxmlformats.org/officeDocument/2006/relationships/hyperlink" Target="consultantplus://offline/ref=0EDD252803453DDC4669890F3FFF5EBD94886D2E62EDCAC5C601B7BF18C319ECD3FA130AF1F8C9271B72E33479A75B0596CF999EEA94EC8BF141EE1AuAV5H" TargetMode = "External"/>
	<Relationship Id="rId247" Type="http://schemas.openxmlformats.org/officeDocument/2006/relationships/hyperlink" Target="consultantplus://offline/ref=0EDD252803453DDC4669890F3FFF5EBD94886D2E62EDC3C0C803B7BF18C319ECD3FA130AF1F8C9271B72E33E7FA75B0596CF999EEA94EC8BF141EE1AuAV5H" TargetMode = "External"/>
	<Relationship Id="rId248" Type="http://schemas.openxmlformats.org/officeDocument/2006/relationships/hyperlink" Target="consultantplus://offline/ref=0EDD252803453DDC4669890F3FFF5EBD94886D2E62EFCCC7C601B7BF18C319ECD3FA130AF1F8C9271B72E23F7CA75B0596CF999EEA94EC8BF141EE1AuAV5H" TargetMode = "External"/>
	<Relationship Id="rId249" Type="http://schemas.openxmlformats.org/officeDocument/2006/relationships/hyperlink" Target="consultantplus://offline/ref=0EDD252803453DDC4669890F3FFF5EBD94886D2E62EDC3C0C803B7BF18C319ECD3FA130AF1F8C9271B72E33E79A75B0596CF999EEA94EC8BF141EE1AuAV5H" TargetMode = "External"/>
	<Relationship Id="rId250" Type="http://schemas.openxmlformats.org/officeDocument/2006/relationships/hyperlink" Target="consultantplus://offline/ref=0EDD252803453DDC4669890F3FFF5EBD94886D2E62EDCAC5C601B7BF18C319ECD3FA130AF1F8C9271B72E3347BA75B0596CF999EEA94EC8BF141EE1AuAV5H" TargetMode = "External"/>
	<Relationship Id="rId251" Type="http://schemas.openxmlformats.org/officeDocument/2006/relationships/hyperlink" Target="consultantplus://offline/ref=0EDD252803453DDC4669890F3FFF5EBD94886D2E62EFCCC7C601B7BF18C319ECD3FA130AF1F8C9271B72E23F79A75B0596CF999EEA94EC8BF141EE1AuAV5H" TargetMode = "External"/>
	<Relationship Id="rId252" Type="http://schemas.openxmlformats.org/officeDocument/2006/relationships/hyperlink" Target="consultantplus://offline/ref=0EDD252803453DDC4669890F3FFF5EBD94886D2E62EFCCC7C601B7BF18C319ECD3FA130AF1F8C9271B72E23F78A75B0596CF999EEA94EC8BF141EE1AuAV5H" TargetMode = "External"/>
	<Relationship Id="rId253" Type="http://schemas.openxmlformats.org/officeDocument/2006/relationships/hyperlink" Target="consultantplus://offline/ref=0EDD252803453DDC4669890F3FFF5EBD94886D2E62EFCCC7C601B7BF18C319ECD3FA130AF1F8C9271B72E23F7BA75B0596CF999EEA94EC8BF141EE1AuAV5H" TargetMode = "External"/>
	<Relationship Id="rId254" Type="http://schemas.openxmlformats.org/officeDocument/2006/relationships/hyperlink" Target="consultantplus://offline/ref=0EDD252803453DDC4669890F3FFF5EBD94886D2E62EFCCC7C601B7BF18C319ECD3FA130AF1F8C9271B72E23F7AA75B0596CF999EEA94EC8BF141EE1AuAV5H" TargetMode = "External"/>
	<Relationship Id="rId255" Type="http://schemas.openxmlformats.org/officeDocument/2006/relationships/hyperlink" Target="consultantplus://offline/ref=0EDD252803453DDC4669890F3FFF5EBD94886D2E62ECC9C7C30DB7BF18C319ECD3FA130AF1F8C9271B72E3337FA75B0596CF999EEA94EC8BF141EE1AuAV5H" TargetMode = "External"/>
	<Relationship Id="rId256" Type="http://schemas.openxmlformats.org/officeDocument/2006/relationships/hyperlink" Target="consultantplus://offline/ref=0EDD252803453DDC4669890F3FFF5EBD94886D2E62EFCCC7C601B7BF18C319ECD3FA130AF1F8C9271B72E23F74A75B0596CF999EEA94EC8BF141EE1AuAV5H" TargetMode = "External"/>
	<Relationship Id="rId257" Type="http://schemas.openxmlformats.org/officeDocument/2006/relationships/hyperlink" Target="consultantplus://offline/ref=0EDD252803453DDC4669890F3FFF5EBD94886D2E62EFCCC7C601B7BF18C319ECD3FA130AF1F8C9271B73EB367DA75B0596CF999EEA94EC8BF141EE1AuAV5H" TargetMode = "External"/>
	<Relationship Id="rId258" Type="http://schemas.openxmlformats.org/officeDocument/2006/relationships/hyperlink" Target="consultantplus://offline/ref=0EDD252803453DDC4669890F3FFF5EBD94886D2E62EFCCC7C601B7BF18C319ECD3FA130AF1F8C9271B73EB367CA75B0596CF999EEA94EC8BF141EE1AuAV5H" TargetMode = "External"/>
	<Relationship Id="rId259" Type="http://schemas.openxmlformats.org/officeDocument/2006/relationships/hyperlink" Target="consultantplus://offline/ref=0EDD252803453DDC4669890F3FFF5EBD94886D2E62EFCCC7C601B7BF18C319ECD3FA130AF1F8C9271B73EB367EA75B0596CF999EEA94EC8BF141EE1AuAV5H" TargetMode = "External"/>
	<Relationship Id="rId260" Type="http://schemas.openxmlformats.org/officeDocument/2006/relationships/hyperlink" Target="consultantplus://offline/ref=0EDD252803453DDC4669890F3FFF5EBD94886D2E62EFCCC7C601B7BF18C319ECD3FA130AF1F8C9271B73EB3679A75B0596CF999EEA94EC8BF141EE1AuAV5H" TargetMode = "External"/>
	<Relationship Id="rId261" Type="http://schemas.openxmlformats.org/officeDocument/2006/relationships/hyperlink" Target="consultantplus://offline/ref=0EDD252803453DDC4669890F3FFF5EBD94886D2E62EFCCC7C601B7BF18C319ECD3FA130AF1F8C9271B73EB3678A75B0596CF999EEA94EC8BF141EE1AuAV5H" TargetMode = "External"/>
	<Relationship Id="rId262" Type="http://schemas.openxmlformats.org/officeDocument/2006/relationships/hyperlink" Target="consultantplus://offline/ref=0EDD252803453DDC4669890F3FFF5EBD94886D2E62EFCCC7C601B7BF18C319ECD3FA130AF1F8C9271B73EB367BA75B0596CF999EEA94EC8BF141EE1AuAV5H" TargetMode = "External"/>
	<Relationship Id="rId263" Type="http://schemas.openxmlformats.org/officeDocument/2006/relationships/hyperlink" Target="consultantplus://offline/ref=0EDD252803453DDC4669890F3FFF5EBD94886D2E62EFCCC7C601B7BF18C319ECD3FA130AF1F8C9271B73EB367AA75B0596CF999EEA94EC8BF141EE1AuAV5H" TargetMode = "External"/>
	<Relationship Id="rId264" Type="http://schemas.openxmlformats.org/officeDocument/2006/relationships/hyperlink" Target="consultantplus://offline/ref=0EDD252803453DDC4669890F3FFF5EBD94886D2E62EDC3C0C803B7BF18C319ECD3FA130AF1F8C9271B72E33E7AA75B0596CF999EEA94EC8BF141EE1AuAV5H" TargetMode = "External"/>
	<Relationship Id="rId265" Type="http://schemas.openxmlformats.org/officeDocument/2006/relationships/hyperlink" Target="consultantplus://offline/ref=0EDD252803453DDC4669890F3FFF5EBD94886D2E62EACFC1C207B7BF18C319ECD3FA130AF1F8C9271B72E33379A75B0596CF999EEA94EC8BF141EE1AuAV5H" TargetMode = "External"/>
	<Relationship Id="rId266" Type="http://schemas.openxmlformats.org/officeDocument/2006/relationships/hyperlink" Target="consultantplus://offline/ref=0EDD252803453DDC4669890F3FFF5EBD94886D2E62EFCCC7C601B7BF18C319ECD3FA130AF1F8C9271B73EB3674A75B0596CF999EEA94EC8BF141EE1AuAV5H" TargetMode = "External"/>
	<Relationship Id="rId267" Type="http://schemas.openxmlformats.org/officeDocument/2006/relationships/hyperlink" Target="consultantplus://offline/ref=0EDD252803453DDC4669890F3FFF5EBD94886D2E62EDCAC5C601B7BF18C319ECD3FA130AF1F8C9271B72E3347AA75B0596CF999EEA94EC8BF141EE1AuAV5H" TargetMode = "External"/>
	<Relationship Id="rId268" Type="http://schemas.openxmlformats.org/officeDocument/2006/relationships/hyperlink" Target="consultantplus://offline/ref=0EDD252803453DDC4669890F3FFF5EBD94886D2E62EACFC1C207B7BF18C319ECD3FA130AF1F8C9271B72E3337AA75B0596CF999EEA94EC8BF141EE1AuAV5H" TargetMode = "External"/>
	<Relationship Id="rId269" Type="http://schemas.openxmlformats.org/officeDocument/2006/relationships/hyperlink" Target="consultantplus://offline/ref=0EDD252803453DDC4669890F3FFF5EBD94886D2E62EFCCC7C601B7BF18C319ECD3FA130AF1F8C9271B73EB377FA75B0596CF999EEA94EC8BF141EE1AuAV5H" TargetMode = "External"/>
	<Relationship Id="rId270" Type="http://schemas.openxmlformats.org/officeDocument/2006/relationships/hyperlink" Target="consultantplus://offline/ref=0EDD252803453DDC4669890F3FFF5EBD94886D2E62E8C3C4C900B7BF18C319ECD3FA130AF1F8C9271B72E3367DA75B0596CF999EEA94EC8BF141EE1AuAV5H" TargetMode = "External"/>
	<Relationship Id="rId271" Type="http://schemas.openxmlformats.org/officeDocument/2006/relationships/hyperlink" Target="consultantplus://offline/ref=0EDD252803453DDC4669890F3FFF5EBD94886D2E62EFCCC7C601B7BF18C319ECD3FA130AF1F8C9271B73EB3779A75B0596CF999EEA94EC8BF141EE1AuAV5H" TargetMode = "External"/>
	<Relationship Id="rId272" Type="http://schemas.openxmlformats.org/officeDocument/2006/relationships/hyperlink" Target="consultantplus://offline/ref=0EDD252803453DDC4669890F3FFF5EBD94886D2E62EFCCC7C601B7BF18C319ECD3FA130AF1F8C9271B73EB377BA75B0596CF999EEA94EC8BF141EE1AuAV5H" TargetMode = "External"/>
	<Relationship Id="rId273" Type="http://schemas.openxmlformats.org/officeDocument/2006/relationships/hyperlink" Target="consultantplus://offline/ref=0EDD252803453DDC4669890F3FFF5EBD94886D2E62EACFC1C207B7BF18C319ECD3FA130AF1F8C9271B72E3307DA75B0596CF999EEA94EC8BF141EE1AuAV5H" TargetMode = "External"/>
	<Relationship Id="rId274" Type="http://schemas.openxmlformats.org/officeDocument/2006/relationships/hyperlink" Target="consultantplus://offline/ref=0EDD252803453DDC4669890F3FFF5EBD94886D2E62EACFC1C207B7BF18C319ECD3FA130AF1F8C9271B72E3307CA75B0596CF999EEA94EC8BF141EE1AuAV5H" TargetMode = "External"/>
	<Relationship Id="rId275" Type="http://schemas.openxmlformats.org/officeDocument/2006/relationships/hyperlink" Target="consultantplus://offline/ref=0EDD252803453DDC4669890F3FFF5EBD94886D2E62EACFC1C207B7BF18C319ECD3FA130AF1F8C9271B72E3307EA75B0596CF999EEA94EC8BF141EE1AuAV5H" TargetMode = "External"/>
	<Relationship Id="rId276" Type="http://schemas.openxmlformats.org/officeDocument/2006/relationships/hyperlink" Target="consultantplus://offline/ref=0EDD252803453DDC4669890F3FFF5EBD94886D2E62EACFC1C207B7BF18C319ECD3FA130AF1F8C9271B72E33079A75B0596CF999EEA94EC8BF141EE1AuAV5H" TargetMode = "External"/>
	<Relationship Id="rId277" Type="http://schemas.openxmlformats.org/officeDocument/2006/relationships/hyperlink" Target="consultantplus://offline/ref=0EDD252803453DDC4669890F3FFF5EBD94886D2E62EACFC1C207B7BF18C319ECD3FA130AF1F8C9271B72E33078A75B0596CF999EEA94EC8BF141EE1AuAV5H" TargetMode = "External"/>
	<Relationship Id="rId278" Type="http://schemas.openxmlformats.org/officeDocument/2006/relationships/hyperlink" Target="consultantplus://offline/ref=0EDD252803453DDC4669890F3FFF5EBD94886D2E62EACFC1C207B7BF18C319ECD3FA130AF1F8C9271B72E3307BA75B0596CF999EEA94EC8BF141EE1AuAV5H" TargetMode = "External"/>
	<Relationship Id="rId279" Type="http://schemas.openxmlformats.org/officeDocument/2006/relationships/hyperlink" Target="consultantplus://offline/ref=0EDD252803453DDC4669890F3FFF5EBD94886D2E62EACFC1C207B7BF18C319ECD3FA130AF1F8C9271B72E3307AA75B0596CF999EEA94EC8BF141EE1AuAV5H" TargetMode = "External"/>
	<Relationship Id="rId280" Type="http://schemas.openxmlformats.org/officeDocument/2006/relationships/hyperlink" Target="consultantplus://offline/ref=0EDD252803453DDC4669890F3FFF5EBD94886D2E62EACFC1C207B7BF18C319ECD3FA130AF1F8C9271B72E33075A75B0596CF999EEA94EC8BF141EE1AuAV5H" TargetMode = "External"/>
	<Relationship Id="rId281" Type="http://schemas.openxmlformats.org/officeDocument/2006/relationships/hyperlink" Target="consultantplus://offline/ref=0EDD252803453DDC4669890F3FFF5EBD94886D2E62EACFC1C207B7BF18C319ECD3FA130AF1F8C9271B72E33074A75B0596CF999EEA94EC8BF141EE1AuAV5H" TargetMode = "External"/>
	<Relationship Id="rId282" Type="http://schemas.openxmlformats.org/officeDocument/2006/relationships/hyperlink" Target="consultantplus://offline/ref=0EDD252803453DDC4669890F3FFF5EBD94886D2E62EACFC1C207B7BF18C319ECD3FA130AF1F8C9271B72E3317DA75B0596CF999EEA94EC8BF141EE1AuAV5H" TargetMode = "External"/>
	<Relationship Id="rId283" Type="http://schemas.openxmlformats.org/officeDocument/2006/relationships/hyperlink" Target="consultantplus://offline/ref=0EDD252803453DDC4669890F3FFF5EBD94886D2E62E8C9C1C900B7BF18C319ECD3FA130AF1F8C9271B72E2337AA75B0596CF999EEA94EC8BF141EE1AuAV5H" TargetMode = "External"/>
	<Relationship Id="rId284" Type="http://schemas.openxmlformats.org/officeDocument/2006/relationships/hyperlink" Target="consultantplus://offline/ref=0EDD252803453DDC4669890F3FFF5EBD94886D2E62EACFC1C207B7BF18C319ECD3FA130AF1F8C9271B72E3317EA75B0596CF999EEA94EC8BF141EE1AuAV5H" TargetMode = "External"/>
	<Relationship Id="rId285" Type="http://schemas.openxmlformats.org/officeDocument/2006/relationships/hyperlink" Target="consultantplus://offline/ref=0EDD252803453DDC4669890F3FFF5EBD94886D2E62EACCC0C804B7BF18C319ECD3FA130AF1F8C9271B72E3377DA75B0596CF999EEA94EC8BF141EE1AuAV5H" TargetMode = "External"/>
	<Relationship Id="rId286" Type="http://schemas.openxmlformats.org/officeDocument/2006/relationships/hyperlink" Target="consultantplus://offline/ref=0EDD252803453DDC4669890F3FFF5EBD94886D2E62E8C9C1C900B7BF18C319ECD3FA130AF1F8C9271B72E23374A75B0596CF999EEA94EC8BF141EE1AuAV5H" TargetMode = "External"/>
	<Relationship Id="rId287" Type="http://schemas.openxmlformats.org/officeDocument/2006/relationships/hyperlink" Target="consultantplus://offline/ref=0EDD252803453DDC4669890F3FFF5EBD94886D2E62E8C9C1C900B7BF18C319ECD3FA130AF1F8C9271B72E2307CA75B0596CF999EEA94EC8BF141EE1AuAV5H" TargetMode = "External"/>
	<Relationship Id="rId288" Type="http://schemas.openxmlformats.org/officeDocument/2006/relationships/hyperlink" Target="consultantplus://offline/ref=0EDD252803453DDC4669890F3FFF5EBD94886D2E62E8C9C1C900B7BF18C319ECD3FA130AF1F8C9271B72E2307FA75B0596CF999EEA94EC8BF141EE1AuAV5H" TargetMode = "External"/>
	<Relationship Id="rId289" Type="http://schemas.openxmlformats.org/officeDocument/2006/relationships/hyperlink" Target="consultantplus://offline/ref=0EDD252803453DDC4669890F3FFF5EBD94886D2E62E8C9C1C900B7BF18C319ECD3FA130AF1F8C9271B72E2307EA75B0596CF999EEA94EC8BF141EE1AuAV5H" TargetMode = "External"/>
	<Relationship Id="rId290" Type="http://schemas.openxmlformats.org/officeDocument/2006/relationships/hyperlink" Target="consultantplus://offline/ref=0EDD252803453DDC4669890F3FFF5EBD94886D2E62E8C9C1C900B7BF18C319ECD3FA130AF1F8C9271B72E23079A75B0596CF999EEA94EC8BF141EE1AuAV5H" TargetMode = "External"/>
	<Relationship Id="rId291" Type="http://schemas.openxmlformats.org/officeDocument/2006/relationships/hyperlink" Target="consultantplus://offline/ref=0EDD252803453DDC4669890F3FFF5EBD94886D2E62EFCCC7C601B7BF18C319ECD3FA130AF1F8C9271B73EB3775A75B0596CF999EEA94EC8BF141EE1AuAV5H" TargetMode = "External"/>
	<Relationship Id="rId292" Type="http://schemas.openxmlformats.org/officeDocument/2006/relationships/hyperlink" Target="consultantplus://offline/ref=0EDD252803453DDC4669890F3FFF5EBD94886D2E62EFCFC0C502B7BF18C319ECD3FA130AF1F8C9271B72E23E7CA75B0596CF999EEA94EC8BF141EE1AuAV5H" TargetMode = "External"/>
	<Relationship Id="rId293" Type="http://schemas.openxmlformats.org/officeDocument/2006/relationships/hyperlink" Target="consultantplus://offline/ref=0EDD252803453DDC4669890F3FFF5EBD94886D2E62EFCCC7C601B7BF18C319ECD3FA130AF1F8C9271B73EB347DA75B0596CF999EEA94EC8BF141EE1AuAV5H" TargetMode = "External"/>
	<Relationship Id="rId294" Type="http://schemas.openxmlformats.org/officeDocument/2006/relationships/hyperlink" Target="consultantplus://offline/ref=0EDD252803453DDC4669890F3FFF5EBD94886D2E62EFCCC7C601B7BF18C319ECD3FA130AF1F8C9271B73EB347FA75B0596CF999EEA94EC8BF141EE1AuAV5H" TargetMode = "External"/>
	<Relationship Id="rId295" Type="http://schemas.openxmlformats.org/officeDocument/2006/relationships/hyperlink" Target="consultantplus://offline/ref=0EDD252803453DDC4669890F3FFF5EBD94886D2E62ECC9C7C30DB7BF18C319ECD3FA130AF1F8C9271B72E3307EA75B0596CF999EEA94EC8BF141EE1AuAV5H" TargetMode = "External"/>
	<Relationship Id="rId296" Type="http://schemas.openxmlformats.org/officeDocument/2006/relationships/hyperlink" Target="consultantplus://offline/ref=0EDD252803453DDC4669890F3FFF5EBD94886D2E62ECC9C7C30DB7BF18C319ECD3FA130AF1F8C9271B72E33078A75B0596CF999EEA94EC8BF141EE1AuAV5H" TargetMode = "External"/>
	<Relationship Id="rId297" Type="http://schemas.openxmlformats.org/officeDocument/2006/relationships/hyperlink" Target="consultantplus://offline/ref=0EDD252803453DDC4669890F3FFF5EBD94886D2E62ECC9C7C30DB7BF18C319ECD3FA130AF1F8C9271B72E3307BA75B0596CF999EEA94EC8BF141EE1AuAV5H" TargetMode = "External"/>
	<Relationship Id="rId298" Type="http://schemas.openxmlformats.org/officeDocument/2006/relationships/hyperlink" Target="consultantplus://offline/ref=0EDD252803453DDC4669890F3FFF5EBD94886D2E62ECC9C7C30DB7BF18C319ECD3FA130AF1F8C9271B72E3307AA75B0596CF999EEA94EC8BF141EE1AuAV5H" TargetMode = "External"/>
	<Relationship Id="rId299" Type="http://schemas.openxmlformats.org/officeDocument/2006/relationships/hyperlink" Target="consultantplus://offline/ref=0EDD252803453DDC4669890F3FFF5EBD94886D2E62ECC9C7C30DB7BF18C319ECD3FA130AF1F8C9271B72E33075A75B0596CF999EEA94EC8BF141EE1AuAV5H" TargetMode = "External"/>
	<Relationship Id="rId300" Type="http://schemas.openxmlformats.org/officeDocument/2006/relationships/hyperlink" Target="consultantplus://offline/ref=0EDD252803453DDC4669890F3FFF5EBD94886D2E62EACFC1C207B7BF18C319ECD3FA130AF1F8C9271B72E33178A75B0596CF999EEA94EC8BF141EE1AuAV5H" TargetMode = "External"/>
	<Relationship Id="rId301" Type="http://schemas.openxmlformats.org/officeDocument/2006/relationships/hyperlink" Target="consultantplus://offline/ref=0EDD252803453DDC4669890F3FFF5EBD94886D2E62EACFC1C207B7BF18C319ECD3FA130AF1F8C9271B72E3317AA75B0596CF999EEA94EC8BF141EE1AuAV5H" TargetMode = "External"/>
	<Relationship Id="rId302" Type="http://schemas.openxmlformats.org/officeDocument/2006/relationships/hyperlink" Target="consultantplus://offline/ref=0EDD252803453DDC4669890F3FFF5EBD94886D2E62ECC9C7C30DB7BF18C319ECD3FA130AF1F8C9271B72E33074A75B0596CF999EEA94EC8BF141EE1AuAV5H" TargetMode = "External"/>
	<Relationship Id="rId303" Type="http://schemas.openxmlformats.org/officeDocument/2006/relationships/hyperlink" Target="consultantplus://offline/ref=0EDD252803453DDC4669890F3FFF5EBD94886D2E62EBCBC4C903B7BF18C319ECD3FA130AF1F8C9271B72E3307AA75B0596CF999EEA94EC8BF141EE1AuAV5H" TargetMode = "External"/>
	<Relationship Id="rId304" Type="http://schemas.openxmlformats.org/officeDocument/2006/relationships/hyperlink" Target="consultantplus://offline/ref=0EDD252803453DDC4669890F3FFF5EBD94886D2E62E8C9C1C900B7BF18C319ECD3FA130AF1F8C9271B72E2307BA75B0596CF999EEA94EC8BF141EE1AuAV5H" TargetMode = "External"/>
	<Relationship Id="rId305" Type="http://schemas.openxmlformats.org/officeDocument/2006/relationships/hyperlink" Target="consultantplus://offline/ref=0EDD252803453DDC4669890F3FFF5EBD94886D2E62EBCBC4C903B7BF18C319ECD3FA130AF1F8C9271B72E33074A75B0596CF999EEA94EC8BF141EE1AuAV5H" TargetMode = "External"/>
	<Relationship Id="rId306" Type="http://schemas.openxmlformats.org/officeDocument/2006/relationships/hyperlink" Target="consultantplus://offline/ref=0EDD252803453DDC4669890F3FFF5EBD94886D2E62EBCBC4C903B7BF18C319ECD3FA130AF1F8C9271B72E3317DA75B0596CF999EEA94EC8BF141EE1AuAV5H" TargetMode = "External"/>
	<Relationship Id="rId307" Type="http://schemas.openxmlformats.org/officeDocument/2006/relationships/hyperlink" Target="consultantplus://offline/ref=0EDD252803453DDC4669890F3FFF5EBD94886D2E62E8C8CCC801B7BF18C319ECD3FA130AF1F8C9271B72E3317BA75B0596CF999EEA94EC8BF141EE1AuAV5H" TargetMode = "External"/>
	<Relationship Id="rId308" Type="http://schemas.openxmlformats.org/officeDocument/2006/relationships/hyperlink" Target="consultantplus://offline/ref=0EDD252803453DDC4669890F3FFF5EBD94886D2E62E8C8CCC801B7BF18C319ECD3FA130AF1F8C9271B72E33175A75B0596CF999EEA94EC8BF141EE1AuAV5H" TargetMode = "External"/>
	<Relationship Id="rId309" Type="http://schemas.openxmlformats.org/officeDocument/2006/relationships/hyperlink" Target="consultantplus://offline/ref=0EDD252803453DDC4669890F3FFF5EBD94886D2E62E8C8CCC801B7BF18C319ECD3FA130AF1F8C9271B72E33174A75B0596CF999EEA94EC8BF141EE1AuAV5H" TargetMode = "External"/>
	<Relationship Id="rId310" Type="http://schemas.openxmlformats.org/officeDocument/2006/relationships/hyperlink" Target="consultantplus://offline/ref=0EDD252803453DDC4669890F3FFF5EBD94886D2E62E8C8CCC801B7BF18C319ECD3FA130AF1F8C9271B72E33E7DA75B0596CF999EEA94EC8BF141EE1AuAV5H" TargetMode = "External"/>
	<Relationship Id="rId311" Type="http://schemas.openxmlformats.org/officeDocument/2006/relationships/hyperlink" Target="consultantplus://offline/ref=0EDD252803453DDC4669890F3FFF5EBD94886D2E62E8C8CCC801B7BF18C319ECD3FA130AF1F8C9271B72E33E7CA75B0596CF999EEA94EC8BF141EE1AuAV5H" TargetMode = "External"/>
	<Relationship Id="rId312" Type="http://schemas.openxmlformats.org/officeDocument/2006/relationships/hyperlink" Target="consultantplus://offline/ref=0EDD252803453DDC4669890F3FFF5EBD94886D2E62E8C8CCC801B7BF18C319ECD3FA130AF1F8C9271B72E33E7FA75B0596CF999EEA94EC8BF141EE1AuAV5H" TargetMode = "External"/>
	<Relationship Id="rId313" Type="http://schemas.openxmlformats.org/officeDocument/2006/relationships/hyperlink" Target="consultantplus://offline/ref=0EDD252803453DDC4669890F3FFF5EBD94886D2E62E8C8CCC801B7BF18C319ECD3FA130AF1F8C9271B72E33E7EA75B0596CF999EEA94EC8BF141EE1AuAV5H" TargetMode = "External"/>
	<Relationship Id="rId314" Type="http://schemas.openxmlformats.org/officeDocument/2006/relationships/hyperlink" Target="consultantplus://offline/ref=0EDD252803453DDC4669890F3FFF5EBD94886D2E62E8C8CCC801B7BF18C319ECD3FA130AF1F8C9271B72E33E79A75B0596CF999EEA94EC8BF141EE1AuAV5H" TargetMode = "External"/>
	<Relationship Id="rId315" Type="http://schemas.openxmlformats.org/officeDocument/2006/relationships/hyperlink" Target="consultantplus://offline/ref=0EDD252803453DDC4669890F3FFF5EBD94886D2E62E8C8CCC801B7BF18C319ECD3FA130AF1F8C9271B72E33E78A75B0596CF999EEA94EC8BF141EE1AuAV5H" TargetMode = "External"/>
	<Relationship Id="rId316" Type="http://schemas.openxmlformats.org/officeDocument/2006/relationships/hyperlink" Target="consultantplus://offline/ref=0EDD252803453DDC4669890F3FFF5EBD94886D2E62E8C8CCC801B7BF18C319ECD3FA130AF1F8C9271B72E33E7BA75B0596CF999EEA94EC8BF141EE1AuAV5H" TargetMode = "External"/>
	<Relationship Id="rId317" Type="http://schemas.openxmlformats.org/officeDocument/2006/relationships/hyperlink" Target="consultantplus://offline/ref=0EDD252803453DDC4669890F3FFF5EBD94886D2E62E8C8CCC801B7BF18C319ECD3FA130AF1F8C9271B72E33E7AA75B0596CF999EEA94EC8BF141EE1AuAV5H" TargetMode = "External"/>
	<Relationship Id="rId318" Type="http://schemas.openxmlformats.org/officeDocument/2006/relationships/hyperlink" Target="consultantplus://offline/ref=0EDD252803453DDC4669890F3FFF5EBD94886D2E62E8C8CCC801B7BF18C319ECD3FA130AF1F8C9271B72E33E75A75B0596CF999EEA94EC8BF141EE1AuAV5H" TargetMode = "External"/>
	<Relationship Id="rId319" Type="http://schemas.openxmlformats.org/officeDocument/2006/relationships/hyperlink" Target="consultantplus://offline/ref=0EDD252803453DDC4669890F3FFF5EBD94886D2E62E8C8CCC801B7BF18C319ECD3FA130AF1F8C9271B72E33E74A75B0596CF999EEA94EC8BF141EE1AuAV5H" TargetMode = "External"/>
	<Relationship Id="rId320" Type="http://schemas.openxmlformats.org/officeDocument/2006/relationships/hyperlink" Target="consultantplus://offline/ref=0EDD252803453DDC4669890F3FFF5EBD94886D2E62E8C8CCC801B7BF18C319ECD3FA130AF1F8C9271B72E33F7DA75B0596CF999EEA94EC8BF141EE1AuAV5H" TargetMode = "External"/>
	<Relationship Id="rId321" Type="http://schemas.openxmlformats.org/officeDocument/2006/relationships/hyperlink" Target="consultantplus://offline/ref=0EDD252803453DDC4669890F3FFF5EBD94886D2E62E8C8CCC801B7BF18C319ECD3FA130AF1F8C9271B72E33F7CA75B0596CF999EEA94EC8BF141EE1AuAV5H" TargetMode = "External"/>
	<Relationship Id="rId322" Type="http://schemas.openxmlformats.org/officeDocument/2006/relationships/hyperlink" Target="consultantplus://offline/ref=0EDD252803453DDC4669890F3FFF5EBD94886D2E62E8C8CCC801B7BF18C319ECD3FA130AF1F8C9271B72E33F7FA75B0596CF999EEA94EC8BF141EE1AuAV5H" TargetMode = "External"/>
	<Relationship Id="rId323" Type="http://schemas.openxmlformats.org/officeDocument/2006/relationships/hyperlink" Target="consultantplus://offline/ref=0EDD252803453DDC4669890F3FFF5EBD94886D2E62E8C8CCC801B7BF18C319ECD3FA130AF1F8C9271B72E33F7EA75B0596CF999EEA94EC8BF141EE1AuAV5H" TargetMode = "External"/>
	<Relationship Id="rId324" Type="http://schemas.openxmlformats.org/officeDocument/2006/relationships/hyperlink" Target="consultantplus://offline/ref=0EDD252803453DDC4669890F3FFF5EBD94886D2E62E8C8CCC801B7BF18C319ECD3FA130AF1F8C9271B72E33F79A75B0596CF999EEA94EC8BF141EE1AuAV5H" TargetMode = "External"/>
	<Relationship Id="rId325" Type="http://schemas.openxmlformats.org/officeDocument/2006/relationships/hyperlink" Target="consultantplus://offline/ref=0EDD252803453DDC4669890F3FFF5EBD94886D2E62E8C8CCC801B7BF18C319ECD3FA130AF1F8C9271B72E33F78A75B0596CF999EEA94EC8BF141EE1AuAV5H" TargetMode = "External"/>
	<Relationship Id="rId326" Type="http://schemas.openxmlformats.org/officeDocument/2006/relationships/hyperlink" Target="consultantplus://offline/ref=0EDD252803453DDC4669890F3FFF5EBD94886D2E62E8C8CCC801B7BF18C319ECD3FA130AF1F8C9271B72E33F7BA75B0596CF999EEA94EC8BF141EE1AuAV5H" TargetMode = "External"/>
	<Relationship Id="rId327" Type="http://schemas.openxmlformats.org/officeDocument/2006/relationships/hyperlink" Target="consultantplus://offline/ref=0EDD252803453DDC4669890F3FFF5EBD94886D2E62E8C8CCC801B7BF18C319ECD3FA130AF1F8C9271B72E33F7AA75B0596CF999EEA94EC8BF141EE1AuAV5H" TargetMode = "External"/>
	<Relationship Id="rId328" Type="http://schemas.openxmlformats.org/officeDocument/2006/relationships/hyperlink" Target="consultantplus://offline/ref=0EDD252803453DDC4669890F3FFF5EBD94886D2E62E8C8CCC801B7BF18C319ECD3FA130AF1F8C9271B72E33F75A75B0596CF999EEA94EC8BF141EE1AuAV5H" TargetMode = "External"/>
	<Relationship Id="rId329" Type="http://schemas.openxmlformats.org/officeDocument/2006/relationships/hyperlink" Target="consultantplus://offline/ref=0EDD252803453DDC4669890F3FFF5EBD94886D2E62E8C8CCC801B7BF18C319ECD3FA130AF1F8C9271B72E33F74A75B0596CF999EEA94EC8BF141EE1AuAV5H" TargetMode = "External"/>
	<Relationship Id="rId330" Type="http://schemas.openxmlformats.org/officeDocument/2006/relationships/hyperlink" Target="consultantplus://offline/ref=0EDD252803453DDC4669890F3FFF5EBD94886D2E62E8C8CCC801B7BF18C319ECD3FA130AF1F8C9271B72E2367DA75B0596CF999EEA94EC8BF141EE1AuAV5H" TargetMode = "External"/>
	<Relationship Id="rId331" Type="http://schemas.openxmlformats.org/officeDocument/2006/relationships/hyperlink" Target="consultantplus://offline/ref=0EDD252803453DDC4669890F3FFF5EBD94886D2E62E8C8CCC801B7BF18C319ECD3FA130AF1F8C9271B72E2367CA75B0596CF999EEA94EC8BF141EE1AuAV5H" TargetMode = "External"/>
	<Relationship Id="rId332" Type="http://schemas.openxmlformats.org/officeDocument/2006/relationships/hyperlink" Target="consultantplus://offline/ref=0EDD252803453DDC4669890F3FFF5EBD94886D2E62E8C8CCC801B7BF18C319ECD3FA130AF1F8C9271B72E2367FA75B0596CF999EEA94EC8BF141EE1AuAV5H" TargetMode = "External"/>
	<Relationship Id="rId333" Type="http://schemas.openxmlformats.org/officeDocument/2006/relationships/hyperlink" Target="consultantplus://offline/ref=0EDD252803453DDC4669890F3FFF5EBD94886D2E62E8C8CCC801B7BF18C319ECD3FA130AF1F8C9271B72E2367EA75B0596CF999EEA94EC8BF141EE1AuAV5H" TargetMode = "External"/>
	<Relationship Id="rId334" Type="http://schemas.openxmlformats.org/officeDocument/2006/relationships/hyperlink" Target="consultantplus://offline/ref=0EDD252803453DDC4669890F3FFF5EBD94886D2E62E8C8CCC801B7BF18C319ECD3FA130AF1F8C9271B72E23679A75B0596CF999EEA94EC8BF141EE1AuAV5H" TargetMode = "External"/>
	<Relationship Id="rId335" Type="http://schemas.openxmlformats.org/officeDocument/2006/relationships/hyperlink" Target="consultantplus://offline/ref=0EDD252803453DDC4669890F3FFF5EBD94886D2E62E8C8CCC801B7BF18C319ECD3FA130AF1F8C9271B72E23678A75B0596CF999EEA94EC8BF141EE1AuAV5H" TargetMode = "External"/>
	<Relationship Id="rId336" Type="http://schemas.openxmlformats.org/officeDocument/2006/relationships/hyperlink" Target="consultantplus://offline/ref=0EDD252803453DDC4669890F3FFF5EBD94886D2E62E8C8CCC801B7BF18C319ECD3FA130AF1F8C9271B72E2367BA75B0596CF999EEA94EC8BF141EE1AuAV5H" TargetMode = "External"/>
	<Relationship Id="rId337" Type="http://schemas.openxmlformats.org/officeDocument/2006/relationships/hyperlink" Target="consultantplus://offline/ref=0EDD252803453DDC4669890F3FFF5EBD94886D2E62E8C8CCC801B7BF18C319ECD3FA130AF1F8C9271B72E2367AA75B0596CF999EEA94EC8BF141EE1AuAV5H" TargetMode = "External"/>
	<Relationship Id="rId338" Type="http://schemas.openxmlformats.org/officeDocument/2006/relationships/hyperlink" Target="consultantplus://offline/ref=0EDD252803453DDC4669890F3FFF5EBD94886D2E62E8C8CCC801B7BF18C319ECD3FA130AF1F8C9271B72E23675A75B0596CF999EEA94EC8BF141EE1AuAV5H" TargetMode = "External"/>
	<Relationship Id="rId339" Type="http://schemas.openxmlformats.org/officeDocument/2006/relationships/hyperlink" Target="consultantplus://offline/ref=0EDD252803453DDC4669890F3FFF5EBD94886D2E62E8C8CCC801B7BF18C319ECD3FA130AF1F8C9271B72E23674A75B0596CF999EEA94EC8BF141EE1AuAV5H" TargetMode = "External"/>
	<Relationship Id="rId340" Type="http://schemas.openxmlformats.org/officeDocument/2006/relationships/hyperlink" Target="consultantplus://offline/ref=0EDD252803453DDC4669890F3FFF5EBD94886D2E62E8C8CCC801B7BF18C319ECD3FA130AF1F8C9271B72E2377DA75B0596CF999EEA94EC8BF141EE1AuAV5H" TargetMode = "External"/>
	<Relationship Id="rId341" Type="http://schemas.openxmlformats.org/officeDocument/2006/relationships/hyperlink" Target="consultantplus://offline/ref=0EDD252803453DDC4669890F3FFF5EBD94886D2E62E8C8CCC801B7BF18C319ECD3FA130AF1F8C9271B72E2377CA75B0596CF999EEA94EC8BF141EE1AuAV5H" TargetMode = "External"/>
	<Relationship Id="rId342" Type="http://schemas.openxmlformats.org/officeDocument/2006/relationships/hyperlink" Target="consultantplus://offline/ref=0EDD252803453DDC4669890F3FFF5EBD94886D2E62E8C8CCC801B7BF18C319ECD3FA130AF1F8C9271B72E2377FA75B0596CF999EEA94EC8BF141EE1AuAV5H" TargetMode = "External"/>
	<Relationship Id="rId343" Type="http://schemas.openxmlformats.org/officeDocument/2006/relationships/hyperlink" Target="consultantplus://offline/ref=0EDD252803453DDC4669890F3FFF5EBD94886D2E62E8C8CCC801B7BF18C319ECD3FA130AF1F8C9271B72E2377EA75B0596CF999EEA94EC8BF141EE1AuAV5H" TargetMode = "External"/>
	<Relationship Id="rId344" Type="http://schemas.openxmlformats.org/officeDocument/2006/relationships/hyperlink" Target="consultantplus://offline/ref=0EDD252803453DDC4669890F3FFF5EBD94886D2E62E8C8CCC801B7BF18C319ECD3FA130AF1F8C9271B72E23779A75B0596CF999EEA94EC8BF141EE1AuAV5H" TargetMode = "External"/>
	<Relationship Id="rId345" Type="http://schemas.openxmlformats.org/officeDocument/2006/relationships/hyperlink" Target="consultantplus://offline/ref=0EDD252803453DDC4669890F3FFF5EBD94886D2E62EDCAC5C601B7BF18C319ECD3FA130AF1F8C9271B72E33179A75B0596CF999EEA94EC8BF141EE1AuAV5H" TargetMode = "External"/>
	<Relationship Id="rId346" Type="http://schemas.openxmlformats.org/officeDocument/2006/relationships/hyperlink" Target="consultantplus://offline/ref=0EDD252803453DDC4669890F3FFF5EBD94886D2E62EDCAC5C601B7BF18C319ECD3FA130AF1F8C9271B72E33178A75B0596CF999EEA94EC8BF141EE1AuAV5H" TargetMode = "External"/>
	<Relationship Id="rId347" Type="http://schemas.openxmlformats.org/officeDocument/2006/relationships/hyperlink" Target="consultantplus://offline/ref=0EDD252803453DDC4669890F3FFF5EBD94886D2E62EDCAC5C601B7BF18C319ECD3FA130AF1F8C9271B72E3317BA75B0596CF999EEA94EC8BF141EE1AuAV5H" TargetMode = "External"/>
	<Relationship Id="rId348" Type="http://schemas.openxmlformats.org/officeDocument/2006/relationships/hyperlink" Target="consultantplus://offline/ref=0EDD252803453DDC4669890F3FFF5EBD94886D2E62EDCAC5C601B7BF18C319ECD3FA130AF1F8C9271B72E3317AA75B0596CF999EEA94EC8BF141EE1AuAV5H" TargetMode = "External"/>
	<Relationship Id="rId349" Type="http://schemas.openxmlformats.org/officeDocument/2006/relationships/hyperlink" Target="consultantplus://offline/ref=0EDD252803453DDC4669890F3FFF5EBD94886D2E62EDCAC5C601B7BF18C319ECD3FA130AF1F8C9271B72E33175A75B0596CF999EEA94EC8BF141EE1AuAV5H" TargetMode = "External"/>
	<Relationship Id="rId350" Type="http://schemas.openxmlformats.org/officeDocument/2006/relationships/hyperlink" Target="consultantplus://offline/ref=0EDD252803453DDC4669890F3FFF5EBD94886D2E62EDCAC5C601B7BF18C319ECD3FA130AF1F8C9271B72E33174A75B0596CF999EEA94EC8BF141EE1AuAV5H" TargetMode = "External"/>
	<Relationship Id="rId351" Type="http://schemas.openxmlformats.org/officeDocument/2006/relationships/hyperlink" Target="consultantplus://offline/ref=0EDD252803453DDC4669890F3FFF5EBD94886D2E62EDCAC5C601B7BF18C319ECD3FA130AF1F8C9271B72E33E7DA75B0596CF999EEA94EC8BF141EE1AuAV5H" TargetMode = "External"/>
	<Relationship Id="rId352" Type="http://schemas.openxmlformats.org/officeDocument/2006/relationships/hyperlink" Target="consultantplus://offline/ref=0EDD252803453DDC4669890F3FFF5EBD94886D2E62EDCAC5C601B7BF18C319ECD3FA130AF1F8C9271B72E33E7CA75B0596CF999EEA94EC8BF141EE1AuAV5H" TargetMode = "External"/>
	<Relationship Id="rId353" Type="http://schemas.openxmlformats.org/officeDocument/2006/relationships/hyperlink" Target="consultantplus://offline/ref=0EDD252803453DDC4669890F3FFF5EBD94886D2E62EBCCC7C404B7BF18C319ECD3FA130AF1F8C9271B72E2377AA75B0596CF999EEA94EC8BF141EE1AuAV5H" TargetMode = "External"/>
	<Relationship Id="rId354" Type="http://schemas.openxmlformats.org/officeDocument/2006/relationships/hyperlink" Target="consultantplus://offline/ref=0EDD252803453DDC4669890F3FFF5EBD94886D2E62EBCCC7C404B7BF18C319ECD3FA130AF1F8C9271B72E23774A75B0596CF999EEA94EC8BF141EE1AuAV5H" TargetMode = "External"/>
	<Relationship Id="rId355" Type="http://schemas.openxmlformats.org/officeDocument/2006/relationships/hyperlink" Target="consultantplus://offline/ref=0EDD252803453DDC4669890F3FFF5EBD94886D2E62EBCCC7C404B7BF18C319ECD3FA130AF1F8C9271B72E2347DA75B0596CF999EEA94EC8BF141EE1AuAV5H" TargetMode = "External"/>
	<Relationship Id="rId356" Type="http://schemas.openxmlformats.org/officeDocument/2006/relationships/hyperlink" Target="consultantplus://offline/ref=0EDD252803453DDC4669890F3FFF5EBD94886D2E62EBCCC7C404B7BF18C319ECD3FA130AF1F8C9271B72E2347CA75B0596CF999EEA94EC8BF141EE1AuAV5H" TargetMode = "External"/>
	<Relationship Id="rId357" Type="http://schemas.openxmlformats.org/officeDocument/2006/relationships/hyperlink" Target="consultantplus://offline/ref=0EDD252803453DDC4669890F3FFF5EBD94886D2E62EBCCC7C404B7BF18C319ECD3FA130AF1F8C9271B72E2347FA75B0596CF999EEA94EC8BF141EE1AuAV5H" TargetMode = "External"/>
	<Relationship Id="rId358" Type="http://schemas.openxmlformats.org/officeDocument/2006/relationships/hyperlink" Target="consultantplus://offline/ref=0EDD252803453DDC4669890F3FFF5EBD94886D2E62EDCAC5C601B7BF18C319ECD3FA130AF1F8C9271B72E33E7AA75B0596CF999EEA94EC8BF141EE1AuAV5H" TargetMode = "External"/>
	<Relationship Id="rId359" Type="http://schemas.openxmlformats.org/officeDocument/2006/relationships/hyperlink" Target="consultantplus://offline/ref=0EDD252803453DDC4669890F3FFF5EBD94886D2E62EACCC0C804B7BF18C319ECD3FA130AF1F8C9271B72E3337EA75B0596CF999EEA94EC8BF141EE1AuAV5H" TargetMode = "External"/>
	<Relationship Id="rId360" Type="http://schemas.openxmlformats.org/officeDocument/2006/relationships/hyperlink" Target="consultantplus://offline/ref=0EDD252803453DDC4669890F3FFF5EBD94886D2E62EDCAC5C601B7BF18C319ECD3FA130AF1F8C9271B72E33E75A75B0596CF999EEA94EC8BF141EE1AuAV5H" TargetMode = "External"/>
	<Relationship Id="rId361" Type="http://schemas.openxmlformats.org/officeDocument/2006/relationships/hyperlink" Target="consultantplus://offline/ref=0EDD252803453DDC4669890F3FFF5EBD94886D2E62EDCAC5C601B7BF18C319ECD3FA130AF1F8C9271B72E33E74A75B0596CF999EEA94EC8BF141EE1AuAV5H" TargetMode = "External"/>
	<Relationship Id="rId362" Type="http://schemas.openxmlformats.org/officeDocument/2006/relationships/hyperlink" Target="consultantplus://offline/ref=0EDD252803453DDC4669890F3FFF5EBD94886D2E62EACCC0C804B7BF18C319ECD3FA130AF1F8C9271B72E33379A75B0596CF999EEA94EC8BF141EE1AuAV5H" TargetMode = "External"/>
	<Relationship Id="rId363" Type="http://schemas.openxmlformats.org/officeDocument/2006/relationships/hyperlink" Target="consultantplus://offline/ref=0EDD252803453DDC4669890F3FFF5EBD94886D2E62EDCAC5C601B7BF18C319ECD3FA130AF1F8C9271B72E33F7DA75B0596CF999EEA94EC8BF141EE1AuAV5H" TargetMode = "External"/>
	<Relationship Id="rId364" Type="http://schemas.openxmlformats.org/officeDocument/2006/relationships/hyperlink" Target="consultantplus://offline/ref=0EDD252803453DDC4669890F3FFF5EBD94886D2E62EACCC0C804B7BF18C319ECD3FA130AF1F8C9271B72E33378A75B0596CF999EEA94EC8BF141EE1AuAV5H" TargetMode = "External"/>
	<Relationship Id="rId365" Type="http://schemas.openxmlformats.org/officeDocument/2006/relationships/hyperlink" Target="consultantplus://offline/ref=0EDD252803453DDC4669890F3FFF5EBD94886D2E62EDCAC5C601B7BF18C319ECD3FA130AF1F8C9271B72E33F7CA75B0596CF999EEA94EC8BF141EE1AuAV5H" TargetMode = "External"/>
	<Relationship Id="rId366" Type="http://schemas.openxmlformats.org/officeDocument/2006/relationships/hyperlink" Target="consultantplus://offline/ref=0EDD252803453DDC4669890F3FFF5EBD94886D2E62EFCFC0C502B7BF18C319ECD3FA130AF1F8C9271B73EB327BA75B0596CF999EEA94EC8BF141EE1AuAV5H" TargetMode = "External"/>
	<Relationship Id="rId367" Type="http://schemas.openxmlformats.org/officeDocument/2006/relationships/hyperlink" Target="consultantplus://offline/ref=0EDD252803453DDC4669890F3FFF5EBD94886D2E62EFCCC7C601B7BF18C319ECD3FA130AF1F8C9271B73EB317FA75B0596CF999EEA94EC8BF141EE1AuAV5H" TargetMode = "External"/>
	<Relationship Id="rId368" Type="http://schemas.openxmlformats.org/officeDocument/2006/relationships/hyperlink" Target="consultantplus://offline/ref=0EDD252803453DDC4669890F3FFF5EBD94886D2E62EFCCC7C601B7BF18C319ECD3FA130AF1F8C9271B73EB317EA75B0596CF999EEA94EC8BF141EE1AuAV5H" TargetMode = "External"/>
	<Relationship Id="rId369" Type="http://schemas.openxmlformats.org/officeDocument/2006/relationships/hyperlink" Target="consultantplus://offline/ref=0EDD252803453DDC4669890F3FFF5EBD94886D2E62EACEC6C002B7BF18C319ECD3FA130AF1F8C9271B72EB377EA75B0596CF999EEA94EC8BF141EE1AuAV5H" TargetMode = "External"/>
	<Relationship Id="rId370" Type="http://schemas.openxmlformats.org/officeDocument/2006/relationships/hyperlink" Target="consultantplus://offline/ref=0EDD252803453DDC4669890F3FFF5EBD94886D2E62EBCCC7C404B7BF18C319ECD3FA130AF1F8C9271B72E2347EA75B0596CF999EEA94EC8BF141EE1AuAV5H" TargetMode = "External"/>
	<Relationship Id="rId371" Type="http://schemas.openxmlformats.org/officeDocument/2006/relationships/hyperlink" Target="consultantplus://offline/ref=0EDD252803453DDC4669890F3FFF5EBD94886D2E62EDCCC6C102B7BF18C319ECD3FA130AF1F8C9271B72EB377FA75B0596CF999EEA94EC8BF141EE1AuAV5H" TargetMode = "External"/>
	<Relationship Id="rId372" Type="http://schemas.openxmlformats.org/officeDocument/2006/relationships/hyperlink" Target="consultantplus://offline/ref=0EDD252803453DDC4669890F3FFF5EBD94886D2E62ECCEC2C70CB7BF18C319ECD3FA130AF1F8C9271B72E33E78A75B0596CF999EEA94EC8BF141EE1AuAV5H" TargetMode = "External"/>
	<Relationship Id="rId373" Type="http://schemas.openxmlformats.org/officeDocument/2006/relationships/hyperlink" Target="consultantplus://offline/ref=0EDD252803453DDC4669890F3FFF5EBD94886D2E62EBCCC7C404B7BF18C319ECD3FA130AF1F8C9271B72E23479A75B0596CF999EEA94EC8BF141EE1AuAV5H" TargetMode = "External"/>
	<Relationship Id="rId374" Type="http://schemas.openxmlformats.org/officeDocument/2006/relationships/hyperlink" Target="consultantplus://offline/ref=0EDD252803453DDC4669890F3FFF5EBD94886D2E62ECCEC2C70CB7BF18C319ECD3FA130AF1F8C9271B72E33E75A75B0596CF999EEA94EC8BF141EE1AuAV5H" TargetMode = "External"/>
	<Relationship Id="rId375" Type="http://schemas.openxmlformats.org/officeDocument/2006/relationships/hyperlink" Target="consultantplus://offline/ref=0EDD252803453DDC4669890F3FFF5EBD94886D2E62EACEC6C002B7BF18C319ECD3FA130AF1F8C9271B72EB3779A75B0596CF999EEA94EC8BF141EE1AuAV5H" TargetMode = "External"/>
	<Relationship Id="rId376" Type="http://schemas.openxmlformats.org/officeDocument/2006/relationships/hyperlink" Target="consultantplus://offline/ref=0EDD252803453DDC4669890F3FFF5EBD94886D2E62EBCCC7C404B7BF18C319ECD3FA130AF1F8C9271B72E23478A75B0596CF999EEA94EC8BF141EE1AuAV5H" TargetMode = "External"/>
	<Relationship Id="rId377" Type="http://schemas.openxmlformats.org/officeDocument/2006/relationships/hyperlink" Target="consultantplus://offline/ref=0EDD252803453DDC4669890F3FFF5EBD94886D2E62ECCCC5C402B7BF18C319ECD3FA130AF1F8C9271B72EB377AA75B0596CF999EEA94EC8BF141EE1AuAV5H" TargetMode = "External"/>
	<Relationship Id="rId378" Type="http://schemas.openxmlformats.org/officeDocument/2006/relationships/hyperlink" Target="consultantplus://offline/ref=0EDD252803453DDC4669890F3FFF5EBD94886D2E62EACEC6C002B7BF18C319ECD3FA130AF1F8C9271B72EB3778A75B0596CF999EEA94EC8BF141EE1AuAV5H" TargetMode = "External"/>
	<Relationship Id="rId379" Type="http://schemas.openxmlformats.org/officeDocument/2006/relationships/hyperlink" Target="consultantplus://offline/ref=0EDD252803453DDC4669890F3FFF5EBD94886D2E62EBCCC7C404B7BF18C319ECD3FA130AF1F8C9271B72E23478A75B0596CF999EEA94EC8BF141EE1AuAV5H" TargetMode = "External"/>
	<Relationship Id="rId380" Type="http://schemas.openxmlformats.org/officeDocument/2006/relationships/hyperlink" Target="consultantplus://offline/ref=0EDD252803453DDC4669890F3FFF5EBD94886D2E62EDCCC6C102B7BF18C319ECD3FA130AF1F8C9271B72EB3778A75B0596CF999EEA94EC8BF141EE1AuAV5H" TargetMode = "External"/>
	<Relationship Id="rId381" Type="http://schemas.openxmlformats.org/officeDocument/2006/relationships/hyperlink" Target="consultantplus://offline/ref=0EDD252803453DDC4669890F3FFF5EBD94886D2E62EACEC6C002B7BF18C319ECD3FA130AF1F8C9271B72EB377BA75B0596CF999EEA94EC8BF141EE1AuAV5H" TargetMode = "External"/>
	<Relationship Id="rId382" Type="http://schemas.openxmlformats.org/officeDocument/2006/relationships/hyperlink" Target="consultantplus://offline/ref=0EDD252803453DDC4669890F3FFF5EBD94886D2E62EBCCC7C404B7BF18C319ECD3FA130AF1F8C9271B72E23478A75B0596CF999EEA94EC8BF141EE1AuAV5H" TargetMode = "External"/>
	<Relationship Id="rId383" Type="http://schemas.openxmlformats.org/officeDocument/2006/relationships/hyperlink" Target="consultantplus://offline/ref=0EDD252803453DDC4669890F3FFF5EBD94886D2E62EACEC6C002B7BF18C319ECD3FA130AF1F8C9271B72EB3775A75B0596CF999EEA94EC8BF141EE1AuAV5H" TargetMode = "External"/>
	<Relationship Id="rId384" Type="http://schemas.openxmlformats.org/officeDocument/2006/relationships/hyperlink" Target="consultantplus://offline/ref=0EDD252803453DDC4669890F3FFF5EBD94886D2E62EDCCC6C102B7BF18C319ECD3FA130AF1F8C9271B72EB377AA75B0596CF999EEA94EC8BF141EE1AuAV5H" TargetMode = "External"/>
	<Relationship Id="rId385" Type="http://schemas.openxmlformats.org/officeDocument/2006/relationships/hyperlink" Target="consultantplus://offline/ref=0EDD252803453DDC4669890F3FFF5EBD94886D2E62E8C3C4C900B7BF18C319ECD3FA130AF1F8C9271B72E3367FA75B0596CF999EEA94EC8BF141EE1AuAV5H" TargetMode = "External"/>
	<Relationship Id="rId386" Type="http://schemas.openxmlformats.org/officeDocument/2006/relationships/hyperlink" Target="consultantplus://offline/ref=0EDD252803453DDC4669890F3FFF5EBD94886D2E62ECCEC2C70CB7BF18C319ECD3FA130AF1F8C9271B76EC3578A75B0596CF999EEA94EC8BF141EE1AuAV5H" TargetMode = "External"/>
	<Relationship Id="rId387" Type="http://schemas.openxmlformats.org/officeDocument/2006/relationships/hyperlink" Target="consultantplus://offline/ref=0EDD252803453DDC4669890F3FFF5EBD94886D2E62ECC2C6C803B7BF18C319ECD3FA130AF1F8C9271B72EB377DA75B0596CF999EEA94EC8BF141EE1AuAV5H" TargetMode = "External"/>
	<Relationship Id="rId388" Type="http://schemas.openxmlformats.org/officeDocument/2006/relationships/hyperlink" Target="consultantplus://offline/ref=0EDD252803453DDC4669890F3FFF5EBD94886D2E62EDCCC6C102B7BF18C319ECD3FA130AF1F8C9271B72EB3775A75B0596CF999EEA94EC8BF141EE1AuAV5H" TargetMode = "External"/>
	<Relationship Id="rId389" Type="http://schemas.openxmlformats.org/officeDocument/2006/relationships/hyperlink" Target="consultantplus://offline/ref=0EDD252803453DDC4669890F3FFF5EBD94886D2E62EACEC6C002B7BF18C319ECD3FA130AF1F8C9271B72EB347DA75B0596CF999EEA94EC8BF141EE1AuAV5H" TargetMode = "External"/>
	<Relationship Id="rId390" Type="http://schemas.openxmlformats.org/officeDocument/2006/relationships/hyperlink" Target="consultantplus://offline/ref=0EDD252803453DDC4669890F3FFF5EBD94886D2E62EBCBC3C606B7BF18C319ECD3FA130AF1F8C9271B72EB377CA75B0596CF999EEA94EC8BF141EE1AuAV5H" TargetMode = "External"/>
	<Relationship Id="rId391" Type="http://schemas.openxmlformats.org/officeDocument/2006/relationships/hyperlink" Target="consultantplus://offline/ref=0EDD252803453DDC4669890F3FFF5EBD94886D2E62EBCCC7C404B7BF18C319ECD3FA130AF1F8C9271B77EC3F7AA75B0596CF999EEA94EC8BF141EE1AuAV5H" TargetMode = "External"/>
	<Relationship Id="rId392" Type="http://schemas.openxmlformats.org/officeDocument/2006/relationships/hyperlink" Target="consultantplus://offline/ref=0EDD252803453DDC4669890F3FFF5EBD94886D2E62EBC2C4C605B7BF18C319ECD3FA130AF1F8C9271B72E33374A75B0596CF999EEA94EC8BF141EE1AuAV5H" TargetMode = "External"/>
	<Relationship Id="rId393" Type="http://schemas.openxmlformats.org/officeDocument/2006/relationships/hyperlink" Target="consultantplus://offline/ref=0EDD252803453DDC4669890F3FFF5EBD94886D2E62E8C9C1C900B7BF18C319ECD3FA130AF1F8C9271B74E83078A75B0596CF999EEA94EC8BF141EE1AuAV5H" TargetMode = "External"/>
	<Relationship Id="rId394" Type="http://schemas.openxmlformats.org/officeDocument/2006/relationships/hyperlink" Target="consultantplus://offline/ref=0EDD252803453DDC4669890F3FFF5EBD94886D2E62EACEC6C002B7BF18C319ECD3FA130AF1F8C9271B72EB347EA75B0596CF999EEA94EC8BF141EE1AuAV5H" TargetMode = "External"/>
	<Relationship Id="rId395" Type="http://schemas.openxmlformats.org/officeDocument/2006/relationships/hyperlink" Target="consultantplus://offline/ref=0EDD252803453DDC4669890F3FFF5EBD94886D2E62EBCCC7C404B7BF18C319ECD3FA130AF1F8C9271B77EC3F75A75B0596CF999EEA94EC8BF141EE1AuAV5H" TargetMode = "External"/>
	<Relationship Id="rId396" Type="http://schemas.openxmlformats.org/officeDocument/2006/relationships/hyperlink" Target="consultantplus://offline/ref=0EDD252803453DDC4669890F3FFF5EBD94886D2E62EACEC6C002B7BF18C319ECD3FA130AF1F8C9271B72EB347EA75B0596CF999EEA94EC8BF141EE1AuAV5H" TargetMode = "External"/>
	<Relationship Id="rId397" Type="http://schemas.openxmlformats.org/officeDocument/2006/relationships/hyperlink" Target="consultantplus://offline/ref=0EDD252803453DDC4669890F3FFF5EBD94886D2E62EBCCC7C404B7BF18C319ECD3FA130AF1F8C9271B77EC3F75A75B0596CF999EEA94EC8BF141EE1AuAV5H" TargetMode = "External"/>
	<Relationship Id="rId398" Type="http://schemas.openxmlformats.org/officeDocument/2006/relationships/hyperlink" Target="consultantplus://offline/ref=0EDD252803453DDC4669890F3FFF5EBD94886D2E62EACEC6C002B7BF18C319ECD3FA130AF1F8C9271B72EB3478A75B0596CF999EEA94EC8BF141EE1AuAV5H" TargetMode = "External"/>
	<Relationship Id="rId399" Type="http://schemas.openxmlformats.org/officeDocument/2006/relationships/hyperlink" Target="consultantplus://offline/ref=0EDD252803453DDC4669890F3FFF5EBD94886D2E62EBCBC3C606B7BF18C319ECD3FA130AF1F8C9271B72EB377CA75B0596CF999EEA94EC8BF141EE1AuAV5H" TargetMode = "External"/>
	<Relationship Id="rId400" Type="http://schemas.openxmlformats.org/officeDocument/2006/relationships/hyperlink" Target="consultantplus://offline/ref=0EDD252803453DDC4669890F3FFF5EBD94886D2E62EACEC6C002B7BF18C319ECD3FA130AF1F8C9271B72EB347BA75B0596CF999EEA94EC8BF141EE1AuAV5H" TargetMode = "External"/>
	<Relationship Id="rId401" Type="http://schemas.openxmlformats.org/officeDocument/2006/relationships/hyperlink" Target="consultantplus://offline/ref=0EDD252803453DDC4669890F3FFF5EBD94886D2E62EDCCC6C102B7BF18C319ECD3FA130AF1F8C9271B72EB3774A75B0596CF999EEA94EC8BF141EE1AuAV5H" TargetMode = "External"/>
	<Relationship Id="rId402" Type="http://schemas.openxmlformats.org/officeDocument/2006/relationships/hyperlink" Target="consultantplus://offline/ref=0EDD252803453DDC4669890F3FFF5EBD94886D2E62E8C9C1C900B7BF18C319ECD3FA130AF1F8C9271B74E8307BA75B0596CF999EEA94EC8BF141EE1AuAV5H" TargetMode = "External"/>
	<Relationship Id="rId403" Type="http://schemas.openxmlformats.org/officeDocument/2006/relationships/hyperlink" Target="consultantplus://offline/ref=0EDD252803453DDC4669890F3FFF5EBD94886D2E62ECC2C6C803B7BF18C319ECD3FA130AF1F8C9271B72EB377CA75B0596CF999EEA94EC8BF141EE1AuAV5H" TargetMode = "External"/>
	<Relationship Id="rId404" Type="http://schemas.openxmlformats.org/officeDocument/2006/relationships/hyperlink" Target="consultantplus://offline/ref=0EDD252803453DDC4669890F3FFF5EBD94886D2E62EBC2C4C605B7BF18C319ECD3FA130AF1F8C9271B72E3307DA75B0596CF999EEA94EC8BF141EE1AuAV5H" TargetMode = "External"/>
	<Relationship Id="rId405" Type="http://schemas.openxmlformats.org/officeDocument/2006/relationships/hyperlink" Target="consultantplus://offline/ref=0EDD252803453DDC4669890F3FFF5EBD94886D2E62EDCCC6C102B7BF18C319ECD3FA130AF1F8C9271B72EB3479A75B0596CF999EEA94EC8BF141EE1AuAV5H" TargetMode = "External"/>
	<Relationship Id="rId406" Type="http://schemas.openxmlformats.org/officeDocument/2006/relationships/hyperlink" Target="consultantplus://offline/ref=0EDD252803453DDC4669890F3FFF5EBD94886D2E62EACEC6C002B7BF18C319ECD3FA130AF1F8C9271B72EB3475A75B0596CF999EEA94EC8BF141EE1AuAV5H" TargetMode = "External"/>
	<Relationship Id="rId407" Type="http://schemas.openxmlformats.org/officeDocument/2006/relationships/hyperlink" Target="consultantplus://offline/ref=0EDD252803453DDC4669890F3FFF5EBD94886D2E62ECC2C6C803B7BF18C319ECD3FA130AF1F8C9271B72EB377EA75B0596CF999EEA94EC8BF141EE1AuAV5H" TargetMode = "External"/>
	<Relationship Id="rId408" Type="http://schemas.openxmlformats.org/officeDocument/2006/relationships/hyperlink" Target="consultantplus://offline/ref=0EDD252803453DDC4669890F3FFF5EBD94886D2E62EACEC6C002B7BF18C319ECD3FA130AF1F8C9271B72EB357DA75B0596CF999EEA94EC8BF141EE1AuAV5H" TargetMode = "External"/>
	<Relationship Id="rId409" Type="http://schemas.openxmlformats.org/officeDocument/2006/relationships/hyperlink" Target="consultantplus://offline/ref=0EDD252803453DDC4669890F3FFF5EBD94886D2E62EACEC6C002B7BF18C319ECD3FA130AF1F8C9271B72EB357FA75B0596CF999EEA94EC8BF141EE1AuAV5H" TargetMode = "External"/>
	<Relationship Id="rId410" Type="http://schemas.openxmlformats.org/officeDocument/2006/relationships/hyperlink" Target="consultantplus://offline/ref=0EDD252803453DDC4669890F3FFF5EBD94886D2E62EDCCC6C102B7BF18C319ECD3FA130AF1F8C9271B72EB347BA75B0596CF999EEA94EC8BF141EE1AuAV5H" TargetMode = "External"/>
	<Relationship Id="rId411" Type="http://schemas.openxmlformats.org/officeDocument/2006/relationships/hyperlink" Target="consultantplus://offline/ref=0EDD252803453DDC4669890F3FFF5EBD94886D2E62E8C9C1C900B7BF18C319ECD3FA130AF1F8C9271B74E8317DA75B0596CF999EEA94EC8BF141EE1AuAV5H" TargetMode = "External"/>
	<Relationship Id="rId412" Type="http://schemas.openxmlformats.org/officeDocument/2006/relationships/hyperlink" Target="consultantplus://offline/ref=0EDD252803453DDC4669890F3FFF5EBD94886D2E62E8C9C1C900B7BF18C319ECD3FA130AF1F8C9271B74E8317FA75B0596CF999EEA94EC8BF141EE1AuAV5H" TargetMode = "External"/>
	<Relationship Id="rId413" Type="http://schemas.openxmlformats.org/officeDocument/2006/relationships/hyperlink" Target="consultantplus://offline/ref=0EDD252803453DDC4669890F3FFF5EBD94886D2E62E8C9C1C900B7BF18C319ECD3FA130AF1F8C9271B74E8317EA75B0596CF999EEA94EC8BF141EE1AuAV5H" TargetMode = "External"/>
	<Relationship Id="rId414" Type="http://schemas.openxmlformats.org/officeDocument/2006/relationships/hyperlink" Target="consultantplus://offline/ref=0EDD252803453DDC4669890F3FFF5EBD94886D2E62E8C9C1C900B7BF18C319ECD3FA130AF1F8C9271B74E83179A75B0596CF999EEA94EC8BF141EE1AuAV5H" TargetMode = "External"/>
	<Relationship Id="rId415" Type="http://schemas.openxmlformats.org/officeDocument/2006/relationships/hyperlink" Target="consultantplus://offline/ref=0EDD252803453DDC4669890F3FFF5EBD94886D2E62E8C9C1C900B7BF18C319ECD3FA130AF1F8C9271B74E83178A75B0596CF999EEA94EC8BF141EE1AuAV5H" TargetMode = "External"/>
	<Relationship Id="rId416" Type="http://schemas.openxmlformats.org/officeDocument/2006/relationships/hyperlink" Target="consultantplus://offline/ref=0EDD252803453DDC4669890F3FFF5EBD94886D2E62E8C9C1C900B7BF18C319ECD3FA130AF1F8C9271B74E8317AA75B0596CF999EEA94EC8BF141EE1AuAV5H" TargetMode = "External"/>
	<Relationship Id="rId417" Type="http://schemas.openxmlformats.org/officeDocument/2006/relationships/hyperlink" Target="consultantplus://offline/ref=0EDD252803453DDC4669890F3FFF5EBD94886D2E62E8C9C1C900B7BF18C319ECD3FA130AF1F8C9271B74E83174A75B0596CF999EEA94EC8BF141EE1AuAV5H" TargetMode = "External"/>
	<Relationship Id="rId418" Type="http://schemas.openxmlformats.org/officeDocument/2006/relationships/hyperlink" Target="consultantplus://offline/ref=0EDD252803453DDC4669890F3FFF5EBD94886D2E62E8C9C1C900B7BF18C319ECD3FA130AF1F8C9271B74E83E7CA75B0596CF999EEA94EC8BF141EE1AuAV5H" TargetMode = "External"/>
	<Relationship Id="rId419" Type="http://schemas.openxmlformats.org/officeDocument/2006/relationships/hyperlink" Target="consultantplus://offline/ref=0EDD252803453DDC4669890F3FFF5EBD94886D2E67EAC8C0C70FEAB5109A15EED4F54C1DF6B1C5261B72EB3476F85E108797949BF18BEC94ED43ECu1VBH" TargetMode = "External"/>
	<Relationship Id="rId420" Type="http://schemas.openxmlformats.org/officeDocument/2006/relationships/hyperlink" Target="consultantplus://offline/ref=0EDD252803453DDC4669890F3FFF5EBD94886D2E62EDCCC6C102B7BF18C319ECD3FA130AF1F8C9271B72EB3475A75B0596CF999EEA94EC8BF141EE1AuAV5H" TargetMode = "External"/>
	<Relationship Id="rId421" Type="http://schemas.openxmlformats.org/officeDocument/2006/relationships/hyperlink" Target="consultantplus://offline/ref=0EDD252803453DDC4669890F3FFF5EBD94886D2E62EDCCC6C102B7BF18C319ECD3FA130AF1F8C9271B72EB357DA75B0596CF999EEA94EC8BF141EE1AuAV5H" TargetMode = "External"/>
	<Relationship Id="rId422" Type="http://schemas.openxmlformats.org/officeDocument/2006/relationships/hyperlink" Target="consultantplus://offline/ref=0EDD252803453DDC4669890F3FFF5EBD94886D2E62EACEC6C002B7BF18C319ECD3FA130AF1F8C9271B72EB357EA75B0596CF999EEA94EC8BF141EE1AuAV5H" TargetMode = "External"/>
	<Relationship Id="rId423" Type="http://schemas.openxmlformats.org/officeDocument/2006/relationships/hyperlink" Target="consultantplus://offline/ref=0EDD252803453DDC4669890F3FFF5EBD94886D2E62EDCCC6C102B7BF18C319ECD3FA130AF1F8C9271B72EB357EA75B0596CF999EEA94EC8BF141EE1AuAV5H" TargetMode = "External"/>
	<Relationship Id="rId424" Type="http://schemas.openxmlformats.org/officeDocument/2006/relationships/image" Target="media/image2.wmf"/>
	<Relationship Id="rId425" Type="http://schemas.openxmlformats.org/officeDocument/2006/relationships/image" Target="media/image3.wmf"/>
	<Relationship Id="rId426" Type="http://schemas.openxmlformats.org/officeDocument/2006/relationships/image" Target="media/image4.wmf"/>
	<Relationship Id="rId427" Type="http://schemas.openxmlformats.org/officeDocument/2006/relationships/hyperlink" Target="consultantplus://offline/ref=0EDD252803453DDC46699702299300B99E85302360E59D999509BDEA409C40AE94F3195EB2BDC22E1026BA7228A10F51CC9B9580ED8AEFu8V9H" TargetMode = "External"/>
	<Relationship Id="rId428" Type="http://schemas.openxmlformats.org/officeDocument/2006/relationships/hyperlink" Target="consultantplus://offline/ref=0EDD252803453DDC46699702299300B99E85302360E59D999509BDEA409C40AE94F3195EB2BEC1221026BA7228A10F51CC9B9580ED8AEFu8V9H" TargetMode = "External"/>
	<Relationship Id="rId429" Type="http://schemas.openxmlformats.org/officeDocument/2006/relationships/hyperlink" Target="consultantplus://offline/ref=0EDD252803453DDC4669890F3FFF5EBD94886D2E62EBC2C4C605B7BF18C319ECD3FA130AF1F8C9271B72E3307CA75B0596CF999EEA94EC8BF141EE1AuAV5H" TargetMode = "External"/>
	<Relationship Id="rId430" Type="http://schemas.openxmlformats.org/officeDocument/2006/relationships/hyperlink" Target="consultantplus://offline/ref=0EDD252803453DDC4669890F3FFF5EBD94886D2E62EDCCC6C102B7BF18C319ECD3FA130AF1F8C9271B72EB357BA75B0596CF999EEA94EC8BF141EE1AuAV5H" TargetMode = "External"/>
	<Relationship Id="rId431" Type="http://schemas.openxmlformats.org/officeDocument/2006/relationships/hyperlink" Target="consultantplus://offline/ref=0EDD252803453DDC4669890F3FFF5EBD94886D2E62EDCCC6C102B7BF18C319ECD3FA130AF1F8C9271B72EB3575A75B0596CF999EEA94EC8BF141EE1AuAV5H" TargetMode = "External"/>
	<Relationship Id="rId432" Type="http://schemas.openxmlformats.org/officeDocument/2006/relationships/hyperlink" Target="consultantplus://offline/ref=0EDD252803453DDC4669890F3FFF5EBD94886D2E62E8C9C1C900B7BF18C319ECD3FA130AF1F8C9271B74E83E7FA75B0596CF999EEA94EC8BF141EE1AuAV5H" TargetMode = "External"/>
	<Relationship Id="rId433" Type="http://schemas.openxmlformats.org/officeDocument/2006/relationships/hyperlink" Target="consultantplus://offline/ref=0EDD252803453DDC4669890F3FFF5EBD94886D2E62EACEC6C002B7BF18C319ECD3FA130AF1F8C9271B72EB327DA75B0596CF999EEA94EC8BF141EE1AuAV5H" TargetMode = "External"/>
	<Relationship Id="rId434" Type="http://schemas.openxmlformats.org/officeDocument/2006/relationships/hyperlink" Target="consultantplus://offline/ref=0EDD252803453DDC4669890F3FFF5EBD94886D2E62EBCCC7C404B7BF18C319ECD3FA130AF1F8C9271B77EC3F74A75B0596CF999EEA94EC8BF141EE1AuAV5H" TargetMode = "External"/>
	<Relationship Id="rId435" Type="http://schemas.openxmlformats.org/officeDocument/2006/relationships/hyperlink" Target="consultantplus://offline/ref=0EDD252803453DDC4669890F3FFF5EBD94886D2E62EDCCC6C102B7BF18C319ECD3FA130AF1F8C9271B72EB3574A75B0596CF999EEA94EC8BF141EE1AuAV5H" TargetMode = "External"/>
	<Relationship Id="rId436" Type="http://schemas.openxmlformats.org/officeDocument/2006/relationships/hyperlink" Target="consultantplus://offline/ref=0EDD252803453DDC4669890F3FFF5EBD94886D2E62EDC3C0C803B7BF18C319ECD3FA130AF1F8C9271B76E33E7AA75B0596CF999EEA94EC8BF141EE1AuAV5H" TargetMode = "External"/>
	<Relationship Id="rId437" Type="http://schemas.openxmlformats.org/officeDocument/2006/relationships/hyperlink" Target="consultantplus://offline/ref=0EDD252803453DDC4669890F3FFF5EBD94886D2E62EACEC6C002B7BF18C319ECD3FA130AF1F8C9271B72EB327AA75B0596CF999EEA94EC8BF141EE1AuAV5H" TargetMode = "External"/>
	<Relationship Id="rId438" Type="http://schemas.openxmlformats.org/officeDocument/2006/relationships/hyperlink" Target="consultantplus://offline/ref=0EDD252803453DDC4669890F3FFF5EBD94886D2E62EBCBC3C606B7BF18C319ECD3FA130AF1F8C9271B72EB377FA75B0596CF999EEA94EC8BF141EE1AuAV5H" TargetMode = "External"/>
	<Relationship Id="rId439" Type="http://schemas.openxmlformats.org/officeDocument/2006/relationships/hyperlink" Target="consultantplus://offline/ref=0EDD252803453DDC4669890F3FFF5EBD94886D2E62EBCCC7C404B7BF18C319ECD3FA130AF1F8C9271B77E3367BA75B0596CF999EEA94EC8BF141EE1AuAV5H" TargetMode = "External"/>
	<Relationship Id="rId440" Type="http://schemas.openxmlformats.org/officeDocument/2006/relationships/hyperlink" Target="consultantplus://offline/ref=0EDD252803453DDC4669890F3FFF5EBD94886D2E62EBC2C4C605B7BF18C319ECD3FA130AF1F8C9271B72E3307FA75B0596CF999EEA94EC8BF141EE1AuAV5H" TargetMode = "External"/>
	<Relationship Id="rId441" Type="http://schemas.openxmlformats.org/officeDocument/2006/relationships/hyperlink" Target="consultantplus://offline/ref=0EDD252803453DDC4669890F3FFF5EBD94886D2E62E8C9C1C900B7BF18C319ECD3FA130AF1F8C9271B74E83E79A75B0596CF999EEA94EC8BF141EE1AuAV5H" TargetMode = "External"/>
	<Relationship Id="rId442" Type="http://schemas.openxmlformats.org/officeDocument/2006/relationships/hyperlink" Target="consultantplus://offline/ref=0EDD252803453DDC4669890F3FFF5EBD94886D2E62EACEC6C002B7BF18C319ECD3FA130AF1F8C9271B72EB3275A75B0596CF999EEA94EC8BF141EE1AuAV5H" TargetMode = "External"/>
	<Relationship Id="rId443" Type="http://schemas.openxmlformats.org/officeDocument/2006/relationships/hyperlink" Target="consultantplus://offline/ref=0EDD252803453DDC4669890F3FFF5EBD94886D2E62EBCCC7C404B7BF18C319ECD3FA130AF1F8C9271B77E3367AA75B0596CF999EEA94EC8BF141EE1AuAV5H" TargetMode = "External"/>
	<Relationship Id="rId444" Type="http://schemas.openxmlformats.org/officeDocument/2006/relationships/hyperlink" Target="consultantplus://offline/ref=0EDD252803453DDC4669890F3FFF5EBD94886D2E62EACEC6C002B7BF18C319ECD3FA130AF1F8C9271B72EB3274A75B0596CF999EEA94EC8BF141EE1AuAV5H" TargetMode = "External"/>
	<Relationship Id="rId445" Type="http://schemas.openxmlformats.org/officeDocument/2006/relationships/hyperlink" Target="consultantplus://offline/ref=0EDD252803453DDC4669890F3FFF5EBD94886D2E62EBCCC7C404B7BF18C319ECD3FA130AF1F8C9271B77E33675A75B0596CF999EEA94EC8BF141EE1AuAV5H" TargetMode = "External"/>
	<Relationship Id="rId446" Type="http://schemas.openxmlformats.org/officeDocument/2006/relationships/hyperlink" Target="consultantplus://offline/ref=0EDD252803453DDC4669890F3FFF5EBD94886D2E62EACEC6C002B7BF18C319ECD3FA130AF1F8C9271B72EB337DA75B0596CF999EEA94EC8BF141EE1AuAV5H" TargetMode = "External"/>
	<Relationship Id="rId447" Type="http://schemas.openxmlformats.org/officeDocument/2006/relationships/hyperlink" Target="consultantplus://offline/ref=0EDD252803453DDC4669890F3FFF5EBD94886D2E62EBCCC7C404B7BF18C319ECD3FA130AF1F8C9271B77E33674A75B0596CF999EEA94EC8BF141EE1AuAV5H" TargetMode = "External"/>
	<Relationship Id="rId448" Type="http://schemas.openxmlformats.org/officeDocument/2006/relationships/hyperlink" Target="consultantplus://offline/ref=0EDD252803453DDC4669890F3FFF5EBD94886D2E62EBCBC3C606B7BF18C319ECD3FA130AF1F8C9271B72EB377EA75B0596CF999EEA94EC8BF141EE1AuAV5H" TargetMode = "External"/>
	<Relationship Id="rId449" Type="http://schemas.openxmlformats.org/officeDocument/2006/relationships/hyperlink" Target="consultantplus://offline/ref=0EDD252803453DDC4669890F3FFF5EBD94886D2E62EACEC6C002B7BF18C319ECD3FA130AF1F8C9271B72EB337CA75B0596CF999EEA94EC8BF141EE1AuAV5H" TargetMode = "External"/>
	<Relationship Id="rId450" Type="http://schemas.openxmlformats.org/officeDocument/2006/relationships/hyperlink" Target="consultantplus://offline/ref=0EDD252803453DDC4669890F3FFF5EBD94886D2E62EBCCC7C404B7BF18C319ECD3FA130AF1F8C9271B77E3377DA75B0596CF999EEA94EC8BF141EE1AuAV5H" TargetMode = "External"/>
	<Relationship Id="rId451" Type="http://schemas.openxmlformats.org/officeDocument/2006/relationships/hyperlink" Target="consultantplus://offline/ref=0EDD252803453DDC4669890F3FFF5EBD94886D2E62EDC3C0C803B7BF18C319ECD3FA130AF1F8C9271B76E33E75A75B0596CF999EEA94EC8BF141EE1AuAV5H" TargetMode = "External"/>
	<Relationship Id="rId452" Type="http://schemas.openxmlformats.org/officeDocument/2006/relationships/hyperlink" Target="consultantplus://offline/ref=0EDD252803453DDC4669890F3FFF5EBD94886D2E62EDC2C4C904B7BF18C319ECD3FA130AF1F8C9271B72EB3774A75B0596CF999EEA94EC8BF141EE1AuAV5H" TargetMode = "External"/>
	<Relationship Id="rId453" Type="http://schemas.openxmlformats.org/officeDocument/2006/relationships/hyperlink" Target="consultantplus://offline/ref=0EDD252803453DDC4669890F3FFF5EBD94886D2E62EACEC6C002B7BF18C319ECD3FA130AF1F8C9271B72EB337FA75B0596CF999EEA94EC8BF141EE1AuAV5H" TargetMode = "External"/>
	<Relationship Id="rId454" Type="http://schemas.openxmlformats.org/officeDocument/2006/relationships/hyperlink" Target="consultantplus://offline/ref=0EDD252803453DDC4669890F3FFF5EBD94886D2E62E8C9C1C900B7BF18C319ECD3FA130AF1F8C9271B74E83E78A75B0596CF999EEA94EC8BF141EE1AuAV5H" TargetMode = "External"/>
	<Relationship Id="rId455" Type="http://schemas.openxmlformats.org/officeDocument/2006/relationships/hyperlink" Target="consultantplus://offline/ref=0EDD252803453DDC4669890F3FFF5EBD94886D2E62EBCBC3C606B7BF18C319ECD3FA130AF1F8C9271B72EB3778A75B0596CF999EEA94EC8BF141EE1AuAV5H" TargetMode = "External"/>
	<Relationship Id="rId456" Type="http://schemas.openxmlformats.org/officeDocument/2006/relationships/hyperlink" Target="consultantplus://offline/ref=0EDD252803453DDC4669890F3FFF5EBD94886D2E62E8C9C1C900B7BF18C319ECD3FA130AF1F8C9271B74E83E7BA75B0596CF999EEA94EC8BF141EE1AuAV5H" TargetMode = "External"/>
	<Relationship Id="rId457" Type="http://schemas.openxmlformats.org/officeDocument/2006/relationships/hyperlink" Target="consultantplus://offline/ref=0EDD252803453DDC4669890F3FFF5EBD94886D2E62E8C9C1C900B7BF18C319ECD3FA130AF1F8C9271B74E83E74A75B0596CF999EEA94EC8BF141EE1AuAV5H" TargetMode = "External"/>
	<Relationship Id="rId458" Type="http://schemas.openxmlformats.org/officeDocument/2006/relationships/hyperlink" Target="consultantplus://offline/ref=0EDD252803453DDC4669890F3FFF5EBD94886D2E62E8C9C1C900B7BF18C319ECD3FA130AF1F8C9271B74E83F7DA75B0596CF999EEA94EC8BF141EE1AuAV5H" TargetMode = "External"/>
	<Relationship Id="rId459" Type="http://schemas.openxmlformats.org/officeDocument/2006/relationships/hyperlink" Target="consultantplus://offline/ref=0EDD252803453DDC4669890F3FFF5EBD94886D2E62E8CCCCC003B7BF18C319ECD3FA130AF1F8C9271B72EB3779A75B0596CF999EEA94EC8BF141EE1AuAV5H" TargetMode = "External"/>
	<Relationship Id="rId460" Type="http://schemas.openxmlformats.org/officeDocument/2006/relationships/hyperlink" Target="consultantplus://offline/ref=0EDD252803453DDC4669890F3FFF5EBD94886D2E67EAC8C0C70FEAB5109A15EED4F54C1DF6B1C5261B72EB3476F85E108797949BF18BEC94ED43ECu1VBH" TargetMode = "External"/>
	<Relationship Id="rId461" Type="http://schemas.openxmlformats.org/officeDocument/2006/relationships/hyperlink" Target="consultantplus://offline/ref=0EDD252803453DDC4669890F3FFF5EBD94886D2E62EACEC6C002B7BF18C319ECD3FA130AF1F8C9271B72EB3379A75B0596CF999EEA94EC8BF141EE1AuAV5H" TargetMode = "External"/>
	<Relationship Id="rId462" Type="http://schemas.openxmlformats.org/officeDocument/2006/relationships/hyperlink" Target="consultantplus://offline/ref=0EDD252803453DDC4669890F3FFF5EBD94886D2E62EBCCC7C404B7BF18C319ECD3FA130AF1F8C9271B77E3377CA75B0596CF999EEA94EC8BF141EE1AuAV5H" TargetMode = "External"/>
	<Relationship Id="rId463" Type="http://schemas.openxmlformats.org/officeDocument/2006/relationships/hyperlink" Target="consultantplus://offline/ref=0EDD252803453DDC4669890F3FFF5EBD94886D2E62EDC3C0C803B7BF18C319ECD3FA130AF1F8C9271B76E33E74A75B0596CF999EEA94EC8BF141EE1AuAV5H" TargetMode = "External"/>
	<Relationship Id="rId464" Type="http://schemas.openxmlformats.org/officeDocument/2006/relationships/hyperlink" Target="consultantplus://offline/ref=0EDD252803453DDC4669890F3FFF5EBD94886D2E62EACEC6C002B7BF18C319ECD3FA130AF1F8C9271B72EB3378A75B0596CF999EEA94EC8BF141EE1AuAV5H" TargetMode = "External"/>
	<Relationship Id="rId465" Type="http://schemas.openxmlformats.org/officeDocument/2006/relationships/hyperlink" Target="consultantplus://offline/ref=0EDD252803453DDC4669890F3FFF5EBD94886D2E62EBCCC7C404B7BF18C319ECD3FA130AF1F8C9271B77E3377FA75B0596CF999EEA94EC8BF141EE1AuAV5H" TargetMode = "External"/>
	<Relationship Id="rId466" Type="http://schemas.openxmlformats.org/officeDocument/2006/relationships/hyperlink" Target="consultantplus://offline/ref=0EDD252803453DDC4669890F3FFF5EBD94886D2E62EBC2C4C605B7BF18C319ECD3FA130AF1F8C9271B72E33078A75B0596CF999EEA94EC8BF141EE1AuAV5H" TargetMode = "External"/>
	<Relationship Id="rId467" Type="http://schemas.openxmlformats.org/officeDocument/2006/relationships/hyperlink" Target="consultantplus://offline/ref=0EDD252803453DDC4669890F3FFF5EBD94886D2E62E8C9C1C900B7BF18C319ECD3FA130AF1F8C9271B74E83F7FA75B0596CF999EEA94EC8BF141EE1AuAV5H" TargetMode = "External"/>
	<Relationship Id="rId468" Type="http://schemas.openxmlformats.org/officeDocument/2006/relationships/hyperlink" Target="consultantplus://offline/ref=0EDD252803453DDC4669890F3FFF5EBD94886D2E62EDC2C4C904B7BF18C319ECD3FA130AF1F8C9271B72EB3774A75B0596CF999EEA94EC8BF141EE1AuAV5H" TargetMode = "External"/>
	<Relationship Id="rId469" Type="http://schemas.openxmlformats.org/officeDocument/2006/relationships/hyperlink" Target="consultantplus://offline/ref=0EDD252803453DDC4669890F3FFF5EBD94886D2E62EACEC6C002B7BF18C319ECD3FA130AF1F8C9271B72EB3074A75B0596CF999EEA94EC8BF141EE1AuAV5H" TargetMode = "External"/>
	<Relationship Id="rId470" Type="http://schemas.openxmlformats.org/officeDocument/2006/relationships/hyperlink" Target="consultantplus://offline/ref=0EDD252803453DDC4669890F3FFF5EBD94886D2E62EBCCC7C404B7BF18C319ECD3FA130AF1F8C9271B77E3347EA75B0596CF999EEA94EC8BF141EE1AuAV5H" TargetMode = "External"/>
	<Relationship Id="rId471" Type="http://schemas.openxmlformats.org/officeDocument/2006/relationships/hyperlink" Target="consultantplus://offline/ref=0EDD252803453DDC4669890F3FFF5EBD94886D2E62EBC2C4C605B7BF18C319ECD3FA130AF1F8C9271B72E3307AA75B0596CF999EEA94EC8BF141EE1AuAV5H" TargetMode = "External"/>
	<Relationship Id="rId472" Type="http://schemas.openxmlformats.org/officeDocument/2006/relationships/hyperlink" Target="consultantplus://offline/ref=0EDD252803453DDC4669890F3FFF5EBD94886D2E62EDC3C0C803B7BF18C319ECD3FA130AF1F8C9271B76E33F7DA75B0596CF999EEA94EC8BF141EE1AuAV5H" TargetMode = "External"/>
	<Relationship Id="rId473" Type="http://schemas.openxmlformats.org/officeDocument/2006/relationships/hyperlink" Target="consultantplus://offline/ref=0EDD252803453DDC4669890F3FFF5EBD94886D2E62EACEC6C002B7BF18C319ECD3FA130AF1F8C9271B72EB3174A75B0596CF999EEA94EC8BF141EE1AuAV5H" TargetMode = "External"/>
	<Relationship Id="rId474" Type="http://schemas.openxmlformats.org/officeDocument/2006/relationships/hyperlink" Target="consultantplus://offline/ref=0EDD252803453DDC4669890F3FFF5EBD94886D2E62EBCCC7C404B7BF18C319ECD3FA130AF1F8C9271B77E33474A75B0596CF999EEA94EC8BF141EE1AuAV5H" TargetMode = "External"/>
	<Relationship Id="rId475" Type="http://schemas.openxmlformats.org/officeDocument/2006/relationships/hyperlink" Target="consultantplus://offline/ref=0EDD252803453DDC4669890F3FFF5EBD94886D2E62EBC2C4C605B7BF18C319ECD3FA130AF1F8C9271B72E33075A75B0596CF999EEA94EC8BF141EE1AuAV5H" TargetMode = "External"/>
	<Relationship Id="rId476" Type="http://schemas.openxmlformats.org/officeDocument/2006/relationships/hyperlink" Target="consultantplus://offline/ref=0EDD252803453DDC4669890F3FFF5EBD94886D2E62E8C9C1C900B7BF18C319ECD3FA130AF1F8C9271B74E83F7EA75B0596CF999EEA94EC8BF141EE1AuAV5H" TargetMode = "External"/>
	<Relationship Id="rId477" Type="http://schemas.openxmlformats.org/officeDocument/2006/relationships/hyperlink" Target="consultantplus://offline/ref=0EDD252803453DDC4669890F3FFF5EBD94886D2E62EACEC6C002B7BF18C319ECD3FA130AF1F8C9271B72EB3E7CA75B0596CF999EEA94EC8BF141EE1AuAV5H" TargetMode = "External"/>
	<Relationship Id="rId478" Type="http://schemas.openxmlformats.org/officeDocument/2006/relationships/hyperlink" Target="consultantplus://offline/ref=0EDD252803453DDC4669890F3FFF5EBD94886D2E62EBCCC7C404B7BF18C319ECD3FA130AF1F8C9271B77E3357CA75B0596CF999EEA94EC8BF141EE1AuAV5H" TargetMode = "External"/>
	<Relationship Id="rId479" Type="http://schemas.openxmlformats.org/officeDocument/2006/relationships/hyperlink" Target="consultantplus://offline/ref=0EDD252803453DDC4669890F3FFF5EBD94886D2E62EDC3C0C803B7BF18C319ECD3FA130AF1F8C9271B76E33F7CA75B0596CF999EEA94EC8BF141EE1AuAV5H" TargetMode = "External"/>
	<Relationship Id="rId480" Type="http://schemas.openxmlformats.org/officeDocument/2006/relationships/hyperlink" Target="consultantplus://offline/ref=0EDD252803453DDC4669890F3FFF5EBD94886D2E62EACEC6C002B7BF18C319ECD3FA130AF1F8C9271B72EB3E7FA75B0596CF999EEA94EC8BF141EE1AuAV5H" TargetMode = "External"/>
	<Relationship Id="rId481" Type="http://schemas.openxmlformats.org/officeDocument/2006/relationships/hyperlink" Target="consultantplus://offline/ref=0EDD252803453DDC4669890F3FFF5EBD94886D2E62EBCCC7C404B7BF18C319ECD3FA130AF1F8C9271B77E3357FA75B0596CF999EEA94EC8BF141EE1AuAV5H" TargetMode = "External"/>
	<Relationship Id="rId482" Type="http://schemas.openxmlformats.org/officeDocument/2006/relationships/hyperlink" Target="consultantplus://offline/ref=0EDD252803453DDC4669890F3FFF5EBD94886D2E62EDC3C0C803B7BF18C319ECD3FA130AF1F8C9271B76E33F7FA75B0596CF999EEA94EC8BF141EE1AuAV5H" TargetMode = "External"/>
	<Relationship Id="rId483" Type="http://schemas.openxmlformats.org/officeDocument/2006/relationships/hyperlink" Target="consultantplus://offline/ref=0EDD252803453DDC4669890F3FFF5EBD94886D2E62EACEC6C002B7BF18C319ECD3FA130AF1F8C9271B72EB3E7FA75B0596CF999EEA94EC8BF141EE1AuAV5H" TargetMode = "External"/>
	<Relationship Id="rId484" Type="http://schemas.openxmlformats.org/officeDocument/2006/relationships/hyperlink" Target="consultantplus://offline/ref=0EDD252803453DDC4669890F3FFF5EBD94886D2E62EBCCC7C404B7BF18C319ECD3FA130AF1F8C9271B77E3357FA75B0596CF999EEA94EC8BF141EE1AuAV5H" TargetMode = "External"/>
	<Relationship Id="rId485" Type="http://schemas.openxmlformats.org/officeDocument/2006/relationships/hyperlink" Target="consultantplus://offline/ref=0EDD252803453DDC4669890F3FFF5EBD94886D2E62EDC3C0C803B7BF18C319ECD3FA130AF1F8C9271B76E33F7FA75B0596CF999EEA94EC8BF141EE1AuAV5H" TargetMode = "External"/>
	<Relationship Id="rId486" Type="http://schemas.openxmlformats.org/officeDocument/2006/relationships/hyperlink" Target="consultantplus://offline/ref=0EDD252803453DDC4669890F3FFF5EBD94886D2E62EACEC6C002B7BF18C319ECD3FA130AF1F8C9271B72EB3E7FA75B0596CF999EEA94EC8BF141EE1AuAV5H" TargetMode = "External"/>
	<Relationship Id="rId487" Type="http://schemas.openxmlformats.org/officeDocument/2006/relationships/hyperlink" Target="consultantplus://offline/ref=0EDD252803453DDC4669890F3FFF5EBD94886D2E62EBCCC7C404B7BF18C319ECD3FA130AF1F8C9271B77E3357FA75B0596CF999EEA94EC8BF141EE1AuAV5H" TargetMode = "External"/>
	<Relationship Id="rId488" Type="http://schemas.openxmlformats.org/officeDocument/2006/relationships/hyperlink" Target="consultantplus://offline/ref=0EDD252803453DDC4669890F3FFF5EBD94886D2E62EACEC6C002B7BF18C319ECD3FA130AF1F8C9271B72EB3E7FA75B0596CF999EEA94EC8BF141EE1AuAV5H" TargetMode = "External"/>
	<Relationship Id="rId489" Type="http://schemas.openxmlformats.org/officeDocument/2006/relationships/hyperlink" Target="consultantplus://offline/ref=0EDD252803453DDC4669890F3FFF5EBD94886D2E62EBCCC7C404B7BF18C319ECD3FA130AF1F8C9271B77E3357FA75B0596CF999EEA94EC8BF141EE1AuAV5H" TargetMode = "External"/>
	<Relationship Id="rId490" Type="http://schemas.openxmlformats.org/officeDocument/2006/relationships/hyperlink" Target="consultantplus://offline/ref=0EDD252803453DDC4669890F3FFF5EBD94886D2E62EDC2C4C904B7BF18C319ECD3FA130AF1F8C9271B72EB3774A75B0596CF999EEA94EC8BF141EE1AuAV5H" TargetMode = "External"/>
	<Relationship Id="rId491" Type="http://schemas.openxmlformats.org/officeDocument/2006/relationships/hyperlink" Target="consultantplus://offline/ref=0EDD252803453DDC4669890F3FFF5EBD94886D2E62EACEC6C002B7BF18C319ECD3FA130AF1F8C9271B72EB3E7EA75B0596CF999EEA94EC8BF141EE1AuAV5H" TargetMode = "External"/>
	<Relationship Id="rId492" Type="http://schemas.openxmlformats.org/officeDocument/2006/relationships/hyperlink" Target="consultantplus://offline/ref=0EDD252803453DDC4669890F3FFF5EBD94886D2E62EACEC6C002B7BF18C319ECD3FA130AF1F8C9271B72EB3E7AA75B0596CF999EEA94EC8BF141EE1AuAV5H" TargetMode = "External"/>
	<Relationship Id="rId493" Type="http://schemas.openxmlformats.org/officeDocument/2006/relationships/hyperlink" Target="consultantplus://offline/ref=0EDD252803453DDC4669890F3FFF5EBD94886D2E62EBCCC7C404B7BF18C319ECD3FA130AF1F8C9271B77E3357FA75B0596CF999EEA94EC8BF141EE1AuAV5H" TargetMode = "External"/>
	<Relationship Id="rId494" Type="http://schemas.openxmlformats.org/officeDocument/2006/relationships/hyperlink" Target="consultantplus://offline/ref=0EDD252803453DDC4669890F3FFF5EBD94886D2E62E8C9C1C900B7BF18C319ECD3FA130AF1F8C9271B74E83F7EA75B0596CF999EEA94EC8BF141EE1AuAV5H" TargetMode = "External"/>
	<Relationship Id="rId495" Type="http://schemas.openxmlformats.org/officeDocument/2006/relationships/image" Target="media/image5.wmf"/>
	<Relationship Id="rId496" Type="http://schemas.openxmlformats.org/officeDocument/2006/relationships/hyperlink" Target="consultantplus://offline/ref=0EDD252803453DDC4669890F3FFF5EBD94886D2E62ECCEC2C70CB7BF18C319ECD3FA130AF1F8C9271B76E3327DA75B0596CF999EEA94EC8BF141EE1AuAV5H" TargetMode = "External"/>
	<Relationship Id="rId497" Type="http://schemas.openxmlformats.org/officeDocument/2006/relationships/hyperlink" Target="consultantplus://offline/ref=0EDD252803453DDC4669890F3FFF5EBD94886D2E62EBCBC3C606B7BF18C319ECD3FA130AF1F8C9271B72EB3775A75B0596CF999EEA94EC8BF141EE1AuAV5H" TargetMode = "External"/>
	<Relationship Id="rId498" Type="http://schemas.openxmlformats.org/officeDocument/2006/relationships/hyperlink" Target="consultantplus://offline/ref=0EDD252803453DDC4669890F3FFF5EBD94886D2E62ECCEC2C70CB7BF18C319ECD3FA130AF1F8C9271B76E23175A75B0596CF999EEA94EC8BF141EE1AuAV5H" TargetMode = "External"/>
	<Relationship Id="rId499" Type="http://schemas.openxmlformats.org/officeDocument/2006/relationships/hyperlink" Target="consultantplus://offline/ref=0EDD252803453DDC4669890F3FFF5EBD94886D2E62ECC2C6C803B7BF18C319ECD3FA130AF1F8C9271B72EB357EA75B0596CF999EEA94EC8BF141EE1AuAV5H" TargetMode = "External"/>
	<Relationship Id="rId500" Type="http://schemas.openxmlformats.org/officeDocument/2006/relationships/hyperlink" Target="consultantplus://offline/ref=0EDD252803453DDC4669890F3FFF5EBD94886D2E62EDCCC6C102B7BF18C319ECD3FA130AF1F8C9271B72EA3179A75B0596CF999EEA94EC8BF141EE1AuAV5H" TargetMode = "External"/>
	<Relationship Id="rId501" Type="http://schemas.openxmlformats.org/officeDocument/2006/relationships/hyperlink" Target="consultantplus://offline/ref=0EDD252803453DDC4669890F3FFF5EBD94886D2E62EDC3C0C803B7BF18C319ECD3FA130AF1F8C9271B76E33F7EA75B0596CF999EEA94EC8BF141EE1AuAV5H" TargetMode = "External"/>
	<Relationship Id="rId502" Type="http://schemas.openxmlformats.org/officeDocument/2006/relationships/hyperlink" Target="consultantplus://offline/ref=0EDD252803453DDC4669890F3FFF5EBD94886D2E62EACEC6C002B7BF18C319ECD3FA130AF1F8C9271B72EB3E75A75B0596CF999EEA94EC8BF141EE1AuAV5H" TargetMode = "External"/>
	<Relationship Id="rId503" Type="http://schemas.openxmlformats.org/officeDocument/2006/relationships/hyperlink" Target="consultantplus://offline/ref=0EDD252803453DDC4669890F3FFF5EBD94886D2E62EBCCC7C404B7BF18C319ECD3FA130AF1F8C9271B77E3357EA75B0596CF999EEA94EC8BF141EE1AuAV5H" TargetMode = "External"/>
	<Relationship Id="rId504" Type="http://schemas.openxmlformats.org/officeDocument/2006/relationships/hyperlink" Target="consultantplus://offline/ref=0EDD252803453DDC4669890F3FFF5EBD94886D2E62EBC2C4C605B7BF18C319ECD3FA130AF1F8C9271B72E3317FA75B0596CF999EEA94EC8BF141EE1AuAV5H" TargetMode = "External"/>
	<Relationship Id="rId505" Type="http://schemas.openxmlformats.org/officeDocument/2006/relationships/hyperlink" Target="consultantplus://offline/ref=0EDD252803453DDC4669890F3FFF5EBD94886D2E62E8C9C1C900B7BF18C319ECD3FA130AF1F8C9271B74E83F79A75B0596CF999EEA94EC8BF141EE1AuAV5H" TargetMode = "External"/>
	<Relationship Id="rId506" Type="http://schemas.openxmlformats.org/officeDocument/2006/relationships/hyperlink" Target="consultantplus://offline/ref=0EDD252803453DDC4669890F3FFF5EBD94886D2E62EACEC6C002B7BF18C319ECD3FA130AF1F8C9271B72EB3F7CA75B0596CF999EEA94EC8BF141EE1AuAV5H" TargetMode = "External"/>
	<Relationship Id="rId507" Type="http://schemas.openxmlformats.org/officeDocument/2006/relationships/hyperlink" Target="consultantplus://offline/ref=0EDD252803453DDC4669890F3FFF5EBD94886D2E62EBCCC7C404B7BF18C319ECD3FA130AF1F8C9271B77E3357BA75B0596CF999EEA94EC8BF141EE1AuAV5H" TargetMode = "External"/>
	<Relationship Id="rId508" Type="http://schemas.openxmlformats.org/officeDocument/2006/relationships/hyperlink" Target="consultantplus://offline/ref=0EDD252803453DDC4669890F3FFF5EBD94886D2E62EACEC6C002B7BF18C319ECD3FA130AF1F8C9271B72EB3F7FA75B0596CF999EEA94EC8BF141EE1AuAV5H" TargetMode = "External"/>
	<Relationship Id="rId509" Type="http://schemas.openxmlformats.org/officeDocument/2006/relationships/hyperlink" Target="consultantplus://offline/ref=0EDD252803453DDC4669890F3FFF5EBD94886D2E62EBCCC7C404B7BF18C319ECD3FA130AF1F8C9271B77E3357AA75B0596CF999EEA94EC8BF141EE1AuAV5H" TargetMode = "External"/>
	<Relationship Id="rId510" Type="http://schemas.openxmlformats.org/officeDocument/2006/relationships/hyperlink" Target="consultantplus://offline/ref=0EDD252803453DDC4669890F3FFF5EBD94886D2E62EFCCCCC607B7BF18C319ECD3FA130AE3F8912B1B77F5377CB20D54D0u9V9H" TargetMode = "External"/>
	<Relationship Id="rId511" Type="http://schemas.openxmlformats.org/officeDocument/2006/relationships/hyperlink" Target="consultantplus://offline/ref=0EDD252803453DDC4669890F3FFF5EBD94886D2E62EACEC6C002B7BF18C319ECD3FA130AF1F8C9271B72EB3F7EA75B0596CF999EEA94EC8BF141EE1AuAV5H" TargetMode = "External"/>
	<Relationship Id="rId512" Type="http://schemas.openxmlformats.org/officeDocument/2006/relationships/hyperlink" Target="consultantplus://offline/ref=0EDD252803453DDC4669890F3FFF5EBD94886D2E62EBCCC7C404B7BF18C319ECD3FA130AF1F8C9271B77E33575A75B0596CF999EEA94EC8BF141EE1AuAV5H" TargetMode = "External"/>
	<Relationship Id="rId513" Type="http://schemas.openxmlformats.org/officeDocument/2006/relationships/hyperlink" Target="consultantplus://offline/ref=0EDD252803453DDC4669890F3FFF5EBD94886D2E62E8C9C1C900B7BF18C319ECD3FA130AF1F8C9271B74E83F78A75B0596CF999EEA94EC8BF141EE1AuAV5H" TargetMode = "External"/>
	<Relationship Id="rId514" Type="http://schemas.openxmlformats.org/officeDocument/2006/relationships/hyperlink" Target="consultantplus://offline/ref=0EDD252803453DDC4669890F3FFF5EBD94886D2E62ECC2C6C803B7BF18C319ECD3FA130AF1F8C9271B72EB3579A75B0596CF999EEA94EC8BF141EE1AuAV5H" TargetMode = "External"/>
	<Relationship Id="rId515" Type="http://schemas.openxmlformats.org/officeDocument/2006/relationships/hyperlink" Target="consultantplus://offline/ref=0EDD252803453DDC4669890F3FFF5EBD94886D2E62EBC2C4C605B7BF18C319ECD3FA130AF1F8C9271B72E3317EA75B0596CF999EEA94EC8BF141EE1AuAV5H" TargetMode = "External"/>
	<Relationship Id="rId516" Type="http://schemas.openxmlformats.org/officeDocument/2006/relationships/hyperlink" Target="consultantplus://offline/ref=0EDD252803453DDC4669890F3FFF5EBD94886D2E62EACEC6C002B7BF18C319ECD3FA130AF1F8C9271B72EB3F78A75B0596CF999EEA94EC8BF141EE1AuAV5H" TargetMode = "External"/>
	<Relationship Id="rId517" Type="http://schemas.openxmlformats.org/officeDocument/2006/relationships/hyperlink" Target="consultantplus://offline/ref=0EDD252803453DDC4669890F3FFF5EBD94886D2E62ECC2C6C803B7BF18C319ECD3FA130AF1F8C9271B72EB357AA75B0596CF999EEA94EC8BF141EE1AuAV5H" TargetMode = "External"/>
	<Relationship Id="rId518" Type="http://schemas.openxmlformats.org/officeDocument/2006/relationships/hyperlink" Target="consultantplus://offline/ref=0EDD252803453DDC4669890F3FFF5EBD94886D2E62EBCCC7C404B7BF18C319ECD3FA130AF1F8C9271B77E33574A75B0596CF999EEA94EC8BF141EE1AuAV5H" TargetMode = "External"/>
	<Relationship Id="rId519" Type="http://schemas.openxmlformats.org/officeDocument/2006/relationships/hyperlink" Target="consultantplus://offline/ref=0EDD252803453DDC4669890F3FFF5EBD94886D2E62EACEC6C002B7BF18C319ECD3FA130AF1F8C9271B72EB3F75A75B0596CF999EEA94EC8BF141EE1AuAV5H" TargetMode = "External"/>
	<Relationship Id="rId520" Type="http://schemas.openxmlformats.org/officeDocument/2006/relationships/hyperlink" Target="consultantplus://offline/ref=0EDD252803453DDC4669890F3FFF5EBD94886D2E62EDCCC6C102B7BF18C319ECD3FA130AF1F8C9271B72EA317AA75B0596CF999EEA94EC8BF141EE1AuAV5H" TargetMode = "External"/>
	<Relationship Id="rId521" Type="http://schemas.openxmlformats.org/officeDocument/2006/relationships/hyperlink" Target="consultantplus://offline/ref=0EDD252803453DDC4669890F3FFF5EBD94886D2E62EBCCC7C404B7BF18C319ECD3FA130AF1F8C9271B77E33574A75B0596CF999EEA94EC8BF141EE1AuAV5H" TargetMode = "External"/>
	<Relationship Id="rId522" Type="http://schemas.openxmlformats.org/officeDocument/2006/relationships/hyperlink" Target="consultantplus://offline/ref=0EDD252803453DDC4669890F3FFF5EBD94886D2E62EACEC6C002B7BF18C319ECD3FA130AF1F8C9271B72EA367DA75B0596CF999EEA94EC8BF141EE1AuAV5H" TargetMode = "External"/>
	<Relationship Id="rId523" Type="http://schemas.openxmlformats.org/officeDocument/2006/relationships/hyperlink" Target="consultantplus://offline/ref=0EDD252803453DDC4669890F3FFF5EBD94886D2E62EDCCC6C102B7BF18C319ECD3FA130AF1F8C9271B72EA3175A75B0596CF999EEA94EC8BF141EE1AuAV5H" TargetMode = "External"/>
	<Relationship Id="rId524" Type="http://schemas.openxmlformats.org/officeDocument/2006/relationships/hyperlink" Target="consultantplus://offline/ref=0EDD252803453DDC4669890F3FFF5EBD94886D2E62E8C9C1C900B7BF18C319ECD3FA130AF1F8C9271B74E83F74A75B0596CF999EEA94EC8BF141EE1AuAV5H" TargetMode = "External"/>
	<Relationship Id="rId525" Type="http://schemas.openxmlformats.org/officeDocument/2006/relationships/hyperlink" Target="consultantplus://offline/ref=0EDD252803453DDC4669890F3FFF5EBD94886D2E62E8C9C1C900B7BF18C319ECD3FA130AF1F8C9271B74EF367CA75B0596CF999EEA94EC8BF141EE1AuAV5H" TargetMode = "External"/>
	<Relationship Id="rId526" Type="http://schemas.openxmlformats.org/officeDocument/2006/relationships/hyperlink" Target="consultantplus://offline/ref=0EDD252803453DDC4669890F3FFF5EBD94886D2E62E8C9C1C900B7BF18C319ECD3FA130AF1F8C9271B74EF367FA75B0596CF999EEA94EC8BF141EE1AuAV5H" TargetMode = "External"/>
	<Relationship Id="rId527" Type="http://schemas.openxmlformats.org/officeDocument/2006/relationships/hyperlink" Target="consultantplus://offline/ref=0EDD252803453DDC4669890F3FFF5EBD94886D2E62E8C9C1C900B7BF18C319ECD3FA130AF1F8C9271B74EF367EA75B0596CF999EEA94EC8BF141EE1AuAV5H" TargetMode = "External"/>
	<Relationship Id="rId528" Type="http://schemas.openxmlformats.org/officeDocument/2006/relationships/hyperlink" Target="consultantplus://offline/ref=0EDD252803453DDC4669890F3FFF5EBD94886D2E62E8C9C1C900B7BF18C319ECD3FA130AF1F8C9271B74EF3679A75B0596CF999EEA94EC8BF141EE1AuAV5H" TargetMode = "External"/>
	<Relationship Id="rId529" Type="http://schemas.openxmlformats.org/officeDocument/2006/relationships/hyperlink" Target="consultantplus://offline/ref=0EDD252803453DDC4669890F3FFF5EBD94886D2E62E8C9C1C900B7BF18C319ECD3FA130AF1F8C9271B74EF367BA75B0596CF999EEA94EC8BF141EE1AuAV5H" TargetMode = "External"/>
	<Relationship Id="rId530" Type="http://schemas.openxmlformats.org/officeDocument/2006/relationships/hyperlink" Target="consultantplus://offline/ref=0EDD252803453DDC4669890F3FFF5EBD94886D2E62E8C9C1C900B7BF18C319ECD3FA130AF1F8C9271B74EF3675A75B0596CF999EEA94EC8BF141EE1AuAV5H" TargetMode = "External"/>
	<Relationship Id="rId531" Type="http://schemas.openxmlformats.org/officeDocument/2006/relationships/hyperlink" Target="consultantplus://offline/ref=0EDD252803453DDC4669890F3FFF5EBD94886D2E62E8C9C1C900B7BF18C319ECD3FA130AF1F8C9271B74EF377DA75B0596CF999EEA94EC8BF141EE1AuAV5H" TargetMode = "External"/>
	<Relationship Id="rId532" Type="http://schemas.openxmlformats.org/officeDocument/2006/relationships/hyperlink" Target="consultantplus://offline/ref=0EDD252803453DDC4669890F3FFF5EBD94886D2E67EAC8C0C70FEAB5109A15EED4F54C1DF6B1C5261B72EB3476F85E108797949BF18BEC94ED43ECu1VBH" TargetMode = "External"/>
	<Relationship Id="rId533" Type="http://schemas.openxmlformats.org/officeDocument/2006/relationships/hyperlink" Target="consultantplus://offline/ref=0EDD252803453DDC46699702299300B9988034236AEAC0939D50B1E847931FB993BA155DB0BECD2D4F23AF6370AC0A4AD39B8A9CEF88uEVEH" TargetMode = "External"/>
	<Relationship Id="rId534" Type="http://schemas.openxmlformats.org/officeDocument/2006/relationships/hyperlink" Target="consultantplus://offline/ref=0EDD252803453DDC4669890F3FFF5EBD94886D2E62EDCCC6C102B7BF18C319ECD3FA130AF1F8C9271B72EA3E7CA75B0596CF999EEA94EC8BF141EE1AuAV5H" TargetMode = "External"/>
	<Relationship Id="rId535" Type="http://schemas.openxmlformats.org/officeDocument/2006/relationships/hyperlink" Target="consultantplus://offline/ref=0EDD252803453DDC4669890F3FFF5EBD94886D2E62EDCCC6C102B7BF18C319ECD3FA130AF1F8C9271B72EA3E7EA75B0596CF999EEA94EC8BF141EE1AuAV5H" TargetMode = "External"/>
	<Relationship Id="rId536" Type="http://schemas.openxmlformats.org/officeDocument/2006/relationships/hyperlink" Target="consultantplus://offline/ref=0EDD252803453DDC4669890F3FFF5EBD94886D2E62EDCCC6C102B7BF18C319ECD3FA130AF1F8C9271B72EA3E78A75B0596CF999EEA94EC8BF141EE1AuAV5H" TargetMode = "External"/>
	<Relationship Id="rId537" Type="http://schemas.openxmlformats.org/officeDocument/2006/relationships/hyperlink" Target="consultantplus://offline/ref=0EDD252803453DDC4669890F3FFF5EBD94886D2E62EDCCC6C102B7BF18C319ECD3FA130AF1F8C9271B72EA3E7AA75B0596CF999EEA94EC8BF141EE1AuAV5H" TargetMode = "External"/>
	<Relationship Id="rId538" Type="http://schemas.openxmlformats.org/officeDocument/2006/relationships/hyperlink" Target="consultantplus://offline/ref=0EDD252803453DDC4669890F3FFF5EBD94886D2E62EACEC6C002B7BF18C319ECD3FA130AF1F8C9271B72EA367CA75B0596CF999EEA94EC8BF141EE1AuAV5H" TargetMode = "External"/>
	<Relationship Id="rId539" Type="http://schemas.openxmlformats.org/officeDocument/2006/relationships/hyperlink" Target="consultantplus://offline/ref=0EDD252803453DDC4669890F3FFF5EBD94886D2E62EDC3C0C803B7BF18C319ECD3FA130AF1F8C9271B76E33F7EA75B0596CF999EEA94EC8BF141EE1AuAV5H" TargetMode = "External"/>
	<Relationship Id="rId540" Type="http://schemas.openxmlformats.org/officeDocument/2006/relationships/hyperlink" Target="consultantplus://offline/ref=0EDD252803453DDC4669890F3FFF5EBD94886D2E62EBC2C4C605B7BF18C319ECD3FA130AF1F8C9271B72E33178A75B0596CF999EEA94EC8BF141EE1AuAV5H" TargetMode = "External"/>
	<Relationship Id="rId541" Type="http://schemas.openxmlformats.org/officeDocument/2006/relationships/hyperlink" Target="consultantplus://offline/ref=0EDD252803453DDC46699702299300B99E85302360E59D999509BDEA409C40AE94F3195EB2BDC22E1026BA7228A10F51CC9B9580ED8AEFu8V9H" TargetMode = "External"/>
	<Relationship Id="rId542" Type="http://schemas.openxmlformats.org/officeDocument/2006/relationships/hyperlink" Target="consultantplus://offline/ref=0EDD252803453DDC46699702299300B99E85302360E59D999509BDEA409C40AE94F3195EB2BEC1221026BA7228A10F51CC9B9580ED8AEFu8V9H" TargetMode = "External"/>
	<Relationship Id="rId543" Type="http://schemas.openxmlformats.org/officeDocument/2006/relationships/hyperlink" Target="consultantplus://offline/ref=0EDD252803453DDC4669890F3FFF5EBD94886D2E62E8C8C5C201B7BF18C319ECD3FA130AF1F8C9271B72E83479A75B0596CF999EEA94EC8BF141EE1AuAV5H" TargetMode = "External"/>
	<Relationship Id="rId544" Type="http://schemas.openxmlformats.org/officeDocument/2006/relationships/hyperlink" Target="consultantplus://offline/ref=0EDD252803453DDC4669890F3FFF5EBD94886D2E62EBC2C4C605B7BF18C319ECD3FA130AF1F8C9271B72E3317AA75B0596CF999EEA94EC8BF141EE1AuAV5H" TargetMode = "External"/>
	<Relationship Id="rId545" Type="http://schemas.openxmlformats.org/officeDocument/2006/relationships/hyperlink" Target="consultantplus://offline/ref=0EDD252803453DDC4669890F3FFF5EBD94886D2E62EBC2C4C605B7BF18C319ECD3FA130AF1F8C9271B72E33175A75B0596CF999EEA94EC8BF141EE1AuAV5H" TargetMode = "External"/>
	<Relationship Id="rId546" Type="http://schemas.openxmlformats.org/officeDocument/2006/relationships/hyperlink" Target="consultantplus://offline/ref=0EDD252803453DDC4669890F3FFF5EBD94886D2E62EDCCC6C102B7BF18C319ECD3FA130AF1F8C9271B72EA3E74A75B0596CF999EEA94EC8BF141EE1AuAV5H" TargetMode = "External"/>
	<Relationship Id="rId547" Type="http://schemas.openxmlformats.org/officeDocument/2006/relationships/hyperlink" Target="consultantplus://offline/ref=0EDD252803453DDC4669890F3FFF5EBD94886D2E62EDCCC6C102B7BF18C319ECD3FA130AF1F8C9271B72EA3F7FA75B0596CF999EEA94EC8BF141EE1AuAV5H" TargetMode = "External"/>
	<Relationship Id="rId548" Type="http://schemas.openxmlformats.org/officeDocument/2006/relationships/hyperlink" Target="consultantplus://offline/ref=0EDD252803453DDC4669890F3FFF5EBD94886D2E62EDCCC6C102B7BF18C319ECD3FA130AF1F8C9271B72EA3F7EA75B0596CF999EEA94EC8BF141EE1AuAV5H" TargetMode = "External"/>
	<Relationship Id="rId549" Type="http://schemas.openxmlformats.org/officeDocument/2006/relationships/hyperlink" Target="consultantplus://offline/ref=0EDD252803453DDC4669890F3FFF5EBD94886D2E62EDCCC6C102B7BF18C319ECD3FA130AF1F8C9271B72EA3F78A75B0596CF999EEA94EC8BF141EE1AuAV5H" TargetMode = "External"/>
	<Relationship Id="rId550" Type="http://schemas.openxmlformats.org/officeDocument/2006/relationships/hyperlink" Target="consultantplus://offline/ref=0EDD252803453DDC4669890F3FFF5EBD94886D2E62E8C9C1C900B7BF18C319ECD3FA130AF1F8C9271B74EF377CA75B0596CF999EEA94EC8BF141EE1AuAV5H" TargetMode = "External"/>
	<Relationship Id="rId551" Type="http://schemas.openxmlformats.org/officeDocument/2006/relationships/hyperlink" Target="consultantplus://offline/ref=0EDD252803453DDC4669890F3FFF5EBD94886D2E62EACEC6C002B7BF18C319ECD3FA130AF1F8C9271B72EA367FA75B0596CF999EEA94EC8BF141EE1AuAV5H" TargetMode = "External"/>
	<Relationship Id="rId552" Type="http://schemas.openxmlformats.org/officeDocument/2006/relationships/hyperlink" Target="consultantplus://offline/ref=0EDD252803453DDC4669890F3FFF5EBD94886D2E62EBCCC7C404B7BF18C319ECD3FA130AF1F8C9271B77E3327DA75B0596CF999EEA94EC8BF141EE1AuAV5H" TargetMode = "External"/>
	<Relationship Id="rId553" Type="http://schemas.openxmlformats.org/officeDocument/2006/relationships/hyperlink" Target="consultantplus://offline/ref=0EDD252803453DDC4669890F3FFF5EBD94886D2E62ECCCC5C402B7BF18C319ECD3FA130AF1F8C9271B72EB3774A75B0596CF999EEA94EC8BF141EE1AuAV5H" TargetMode = "External"/>
	<Relationship Id="rId554" Type="http://schemas.openxmlformats.org/officeDocument/2006/relationships/hyperlink" Target="consultantplus://offline/ref=0EDD252803453DDC4669890F3FFF5EBD94886D2E62ECC2C6C803B7BF18C319ECD3FA130AF1F8C9271B72EB3274A75B0596CF999EEA94EC8BF141EE1AuAV5H" TargetMode = "External"/>
	<Relationship Id="rId555" Type="http://schemas.openxmlformats.org/officeDocument/2006/relationships/hyperlink" Target="consultantplus://offline/ref=0EDD252803453DDC4669890F3FFF5EBD94886D2E62EDCCC6C102B7BF18C319ECD3FA130AF1F8C9271B72EA3F7BA75B0596CF999EEA94EC8BF141EE1AuAV5H" TargetMode = "External"/>
	<Relationship Id="rId556" Type="http://schemas.openxmlformats.org/officeDocument/2006/relationships/hyperlink" Target="consultantplus://offline/ref=0EDD252803453DDC4669890F3FFF5EBD94886D2E62EACEC6C002B7BF18C319ECD3FA130AF1F8C9271B72EA3674A75B0596CF999EEA94EC8BF141EE1AuAV5H" TargetMode = "External"/>
	<Relationship Id="rId557" Type="http://schemas.openxmlformats.org/officeDocument/2006/relationships/hyperlink" Target="consultantplus://offline/ref=0EDD252803453DDC4669890F3FFF5EBD94886D2E62EBCCC7C404B7BF18C319ECD3FA130AF1F8C9271B77E33275A75B0596CF999EEA94EC8BF141EE1AuAV5H" TargetMode = "External"/>
	<Relationship Id="rId558" Type="http://schemas.openxmlformats.org/officeDocument/2006/relationships/hyperlink" Target="consultantplus://offline/ref=0EDD252803453DDC4669890F3FFF5EBD94886D2E62EBC2C4C605B7BF18C319ECD3FA130AF1F8C9271B72E33E7DA75B0596CF999EEA94EC8BF141EE1AuAV5H" TargetMode = "External"/>
	<Relationship Id="rId559" Type="http://schemas.openxmlformats.org/officeDocument/2006/relationships/hyperlink" Target="consultantplus://offline/ref=0EDD252803453DDC4669890F3FFF5EBD94886D2E62E8C9C1C900B7BF18C319ECD3FA130AF1F8C9271B74EF377EA75B0596CF999EEA94EC8BF141EE1AuAV5H" TargetMode = "External"/>
	<Relationship Id="rId560" Type="http://schemas.openxmlformats.org/officeDocument/2006/relationships/hyperlink" Target="consultantplus://offline/ref=0EDD252803453DDC4669890F3FFF5EBD94886D2E62EACEC6C002B7BF18C319ECD3FA130AF1F8C9271B72EA377DA75B0596CF999EEA94EC8BF141EE1AuAV5H" TargetMode = "External"/>
	<Relationship Id="rId561" Type="http://schemas.openxmlformats.org/officeDocument/2006/relationships/hyperlink" Target="consultantplus://offline/ref=0EDD252803453DDC4669890F3FFF5EBD94886D2E62EBCCC7C404B7BF18C319ECD3FA130AF1F8C9271B77E33274A75B0596CF999EEA94EC8BF141EE1AuAV5H" TargetMode = "External"/>
	<Relationship Id="rId562" Type="http://schemas.openxmlformats.org/officeDocument/2006/relationships/hyperlink" Target="consultantplus://offline/ref=0EDD252803453DDC4669890F3FFF5EBD94886D2E62EACEC6C002B7BF18C319ECD3FA130AF1F8C9271B72EA377DA75B0596CF999EEA94EC8BF141EE1AuAV5H" TargetMode = "External"/>
	<Relationship Id="rId563" Type="http://schemas.openxmlformats.org/officeDocument/2006/relationships/hyperlink" Target="consultantplus://offline/ref=0EDD252803453DDC4669890F3FFF5EBD94886D2E62EBCCC7C404B7BF18C319ECD3FA130AF1F8C9271B77E33274A75B0596CF999EEA94EC8BF141EE1AuAV5H" TargetMode = "External"/>
	<Relationship Id="rId564" Type="http://schemas.openxmlformats.org/officeDocument/2006/relationships/hyperlink" Target="consultantplus://offline/ref=0EDD252803453DDC4669890F3FFF5EBD94886D2E62E8C9C1C900B7BF18C319ECD3FA130AF1F8C9271B74EF3779A75B0596CF999EEA94EC8BF141EE1AuAV5H" TargetMode = "External"/>
	<Relationship Id="rId565" Type="http://schemas.openxmlformats.org/officeDocument/2006/relationships/hyperlink" Target="consultantplus://offline/ref=0EDD252803453DDC4669890F3FFF5EBD94886D2E62ECC2C6C803B7BF18C319ECD3FA130AF1F8C9271B72EB337DA75B0596CF999EEA94EC8BF141EE1AuAV5H" TargetMode = "External"/>
	<Relationship Id="rId566" Type="http://schemas.openxmlformats.org/officeDocument/2006/relationships/hyperlink" Target="consultantplus://offline/ref=0EDD252803453DDC4669890F3FFF5EBD94886D2E62EBC2C4C605B7BF18C319ECD3FA130AF1F8C9271B72E33E7CA75B0596CF999EEA94EC8BF141EE1AuAV5H" TargetMode = "External"/>
	<Relationship Id="rId567" Type="http://schemas.openxmlformats.org/officeDocument/2006/relationships/hyperlink" Target="consultantplus://offline/ref=0EDD252803453DDC4669890F3FFF5EBD94886D2E62EDCCC6C102B7BF18C319ECD3FA130AF1F8C9271B72EA3F75A75B0596CF999EEA94EC8BF141EE1AuAV5H" TargetMode = "External"/>
	<Relationship Id="rId568" Type="http://schemas.openxmlformats.org/officeDocument/2006/relationships/hyperlink" Target="consultantplus://offline/ref=0EDD252803453DDC4669890F3FFF5EBD94886D2E62EACEC6C002B7BF18C319ECD3FA130AF1F8C9271B72EA377FA75B0596CF999EEA94EC8BF141EE1AuAV5H" TargetMode = "External"/>
	<Relationship Id="rId569" Type="http://schemas.openxmlformats.org/officeDocument/2006/relationships/hyperlink" Target="consultantplus://offline/ref=0EDD252803453DDC4669890F3FFF5EBD94886D2E62ECC2C6C803B7BF18C319ECD3FA130AF1F8C9271B72EB337EA75B0596CF999EEA94EC8BF141EE1AuAV5H" TargetMode = "External"/>
	<Relationship Id="rId570" Type="http://schemas.openxmlformats.org/officeDocument/2006/relationships/hyperlink" Target="consultantplus://offline/ref=0EDD252803453DDC4669890F3FFF5EBD94886D2E62EBCCC7C404B7BF18C319ECD3FA130AF1F8C9271B77E3337DA75B0596CF999EEA94EC8BF141EE1AuAV5H" TargetMode = "External"/>
	<Relationship Id="rId571" Type="http://schemas.openxmlformats.org/officeDocument/2006/relationships/hyperlink" Target="consultantplus://offline/ref=0EDD252803453DDC4669890F3FFF5EBD94886D2E62EACEC6C002B7BF18C319ECD3FA130AF1F8C9271B72EA3779A75B0596CF999EEA94EC8BF141EE1AuAV5H" TargetMode = "External"/>
	<Relationship Id="rId572" Type="http://schemas.openxmlformats.org/officeDocument/2006/relationships/hyperlink" Target="consultantplus://offline/ref=0EDD252803453DDC4669890F3FFF5EBD94886D2E62EBCCC7C404B7BF18C319ECD3FA130AF1F8C9271B77E3337DA75B0596CF999EEA94EC8BF141EE1AuAV5H" TargetMode = "External"/>
	<Relationship Id="rId573" Type="http://schemas.openxmlformats.org/officeDocument/2006/relationships/hyperlink" Target="consultantplus://offline/ref=0EDD252803453DDC4669890F3FFF5EBD94886D2E62EACEC6C002B7BF18C319ECD3FA130AF1F8C9271B72EA377BA75B0596CF999EEA94EC8BF141EE1AuAV5H" TargetMode = "External"/>
	<Relationship Id="rId574" Type="http://schemas.openxmlformats.org/officeDocument/2006/relationships/hyperlink" Target="consultantplus://offline/ref=0EDD252803453DDC4669890F3FFF5EBD94886D2E62EDCCC6C102B7BF18C319ECD3FA130AF1F8C9271B72E9367DA75B0596CF999EEA94EC8BF141EE1AuAV5H" TargetMode = "External"/>
	<Relationship Id="rId575" Type="http://schemas.openxmlformats.org/officeDocument/2006/relationships/hyperlink" Target="consultantplus://offline/ref=0EDD252803453DDC4669890F3FFF5EBD94886D2E62E8C9C1C900B7BF18C319ECD3FA130AF1F8C9271B74EF3775A75B0596CF999EEA94EC8BF141EE1AuAV5H" TargetMode = "External"/>
	<Relationship Id="rId576" Type="http://schemas.openxmlformats.org/officeDocument/2006/relationships/hyperlink" Target="consultantplus://offline/ref=0EDD252803453DDC4669890F3FFF5EBD94886D2E62E8C9C1C900B7BF18C319ECD3FA130AF1F8C9271B74EF347DA75B0596CF999EEA94EC8BF141EE1AuAV5H" TargetMode = "External"/>
	<Relationship Id="rId577" Type="http://schemas.openxmlformats.org/officeDocument/2006/relationships/hyperlink" Target="consultantplus://offline/ref=0EDD252803453DDC4669890F3FFF5EBD94886D2E62E8C9C1C900B7BF18C319ECD3FA130AF1F8C9271B74EF347CA75B0596CF999EEA94EC8BF141EE1AuAV5H" TargetMode = "External"/>
	<Relationship Id="rId578" Type="http://schemas.openxmlformats.org/officeDocument/2006/relationships/hyperlink" Target="consultantplus://offline/ref=0EDD252803453DDC4669890F3FFF5EBD94886D2E62E8C9C1C900B7BF18C319ECD3FA130AF1F8C9271B74EF347FA75B0596CF999EEA94EC8BF141EE1AuAV5H" TargetMode = "External"/>
	<Relationship Id="rId579" Type="http://schemas.openxmlformats.org/officeDocument/2006/relationships/hyperlink" Target="consultantplus://offline/ref=0EDD252803453DDC4669890F3FFF5EBD94886D2E62E8C9C1C900B7BF18C319ECD3FA130AF1F8C9271B74EF347EA75B0596CF999EEA94EC8BF141EE1AuAV5H" TargetMode = "External"/>
	<Relationship Id="rId580" Type="http://schemas.openxmlformats.org/officeDocument/2006/relationships/hyperlink" Target="consultantplus://offline/ref=0EDD252803453DDC4669890F3FFF5EBD94886D2E62E8C9C1C900B7BF18C319ECD3FA130AF1F8C9271B74EF3478A75B0596CF999EEA94EC8BF141EE1AuAV5H" TargetMode = "External"/>
	<Relationship Id="rId581" Type="http://schemas.openxmlformats.org/officeDocument/2006/relationships/hyperlink" Target="consultantplus://offline/ref=0EDD252803453DDC4669890F3FFF5EBD94886D2E62E8C9C1C900B7BF18C319ECD3FA130AF1F8C9271B74EF347AA75B0596CF999EEA94EC8BF141EE1AuAV5H" TargetMode = "External"/>
	<Relationship Id="rId582" Type="http://schemas.openxmlformats.org/officeDocument/2006/relationships/hyperlink" Target="consultantplus://offline/ref=0EDD252803453DDC4669890F3FFF5EBD94886D2E62E8C9C1C900B7BF18C319ECD3FA130AF1F8C9271B74EF3474A75B0596CF999EEA94EC8BF141EE1AuAV5H" TargetMode = "External"/>
	<Relationship Id="rId583" Type="http://schemas.openxmlformats.org/officeDocument/2006/relationships/hyperlink" Target="consultantplus://offline/ref=0EDD252803453DDC46699702299300B9988034236AEAC0939D50B1E847931FB993BA155DB0BECD2D4F23AF6370AC0A4AD39B8A9CEF88uEVEH" TargetMode = "External"/>
	<Relationship Id="rId584" Type="http://schemas.openxmlformats.org/officeDocument/2006/relationships/hyperlink" Target="consultantplus://offline/ref=0EDD252803453DDC4669890F3FFF5EBD94886D2E62EDCCC6C102B7BF18C319ECD3FA130AF1F8C9271B72E9367EA75B0596CF999EEA94EC8BF141EE1AuAV5H" TargetMode = "External"/>
	<Relationship Id="rId585" Type="http://schemas.openxmlformats.org/officeDocument/2006/relationships/hyperlink" Target="consultantplus://offline/ref=0EDD252803453DDC4669890F3FFF5EBD94886D2E62EDCCC6C102B7BF18C319ECD3FA130AF1F8C9271B72E93678A75B0596CF999EEA94EC8BF141EE1AuAV5H" TargetMode = "External"/>
	<Relationship Id="rId586" Type="http://schemas.openxmlformats.org/officeDocument/2006/relationships/hyperlink" Target="consultantplus://offline/ref=0EDD252803453DDC4669890F3FFF5EBD94886D2E62EDCCC6C102B7BF18C319ECD3FA130AF1F8C9271B72E9367AA75B0596CF999EEA94EC8BF141EE1AuAV5H" TargetMode = "External"/>
	<Relationship Id="rId587" Type="http://schemas.openxmlformats.org/officeDocument/2006/relationships/hyperlink" Target="consultantplus://offline/ref=0EDD252803453DDC4669890F3FFF5EBD94886D2E62EDCCC6C102B7BF18C319ECD3FA130AF1F8C9271B72E93674A75B0596CF999EEA94EC8BF141EE1AuAV5H" TargetMode = "External"/>
	<Relationship Id="rId588" Type="http://schemas.openxmlformats.org/officeDocument/2006/relationships/hyperlink" Target="consultantplus://offline/ref=0EDD252803453DDC4669890F3FFF5EBD94886D2E62EACEC6C002B7BF18C319ECD3FA130AF1F8C9271B72EA377AA75B0596CF999EEA94EC8BF141EE1AuAV5H" TargetMode = "External"/>
	<Relationship Id="rId589" Type="http://schemas.openxmlformats.org/officeDocument/2006/relationships/hyperlink" Target="consultantplus://offline/ref=0EDD252803453DDC4669890F3FFF5EBD94886D2E62EDCCC6C102B7BF18C319ECD3FA130AF1F8C9271B72E9377DA75B0596CF999EEA94EC8BF141EE1AuAV5H" TargetMode = "External"/>
	<Relationship Id="rId590" Type="http://schemas.openxmlformats.org/officeDocument/2006/relationships/image" Target="media/image6.wmf"/>
	<Relationship Id="rId591" Type="http://schemas.openxmlformats.org/officeDocument/2006/relationships/image" Target="media/image7.wmf"/>
	<Relationship Id="rId592" Type="http://schemas.openxmlformats.org/officeDocument/2006/relationships/image" Target="media/image8.wmf"/>
	<Relationship Id="rId593" Type="http://schemas.openxmlformats.org/officeDocument/2006/relationships/hyperlink" Target="consultantplus://offline/ref=0EDD252803453DDC4669890F3FFF5EBD94886D2E62EBC2C4C605B7BF18C319ECD3FA130AF1F8C9271B72E33E7EA75B0596CF999EEA94EC8BF141EE1AuAV5H" TargetMode = "External"/>
	<Relationship Id="rId594" Type="http://schemas.openxmlformats.org/officeDocument/2006/relationships/hyperlink" Target="consultantplus://offline/ref=0EDD252803453DDC46699702299300B99E85302360E59D999509BDEA409C40AE94F3195EB2BDC22E1026BA7228A10F51CC9B9580ED8AEFu8V9H" TargetMode = "External"/>
	<Relationship Id="rId595" Type="http://schemas.openxmlformats.org/officeDocument/2006/relationships/hyperlink" Target="consultantplus://offline/ref=0EDD252803453DDC46699702299300B99E85302360E59D999509BDEA409C40AE94F3195EB2BEC1221026BA7228A10F51CC9B9580ED8AEFu8V9H" TargetMode = "External"/>
	<Relationship Id="rId596" Type="http://schemas.openxmlformats.org/officeDocument/2006/relationships/hyperlink" Target="consultantplus://offline/ref=0EDD252803453DDC4669890F3FFF5EBD94886D2E62E8C8C5C201B7BF18C319ECD3FA130AF1F8C9271B72E83479A75B0596CF999EEA94EC8BF141EE1AuAV5H" TargetMode = "External"/>
	<Relationship Id="rId597" Type="http://schemas.openxmlformats.org/officeDocument/2006/relationships/hyperlink" Target="consultantplus://offline/ref=0EDD252803453DDC4669890F3FFF5EBD94886D2E62EBC2C4C605B7BF18C319ECD3FA130AF1F8C9271B72E33E78A75B0596CF999EEA94EC8BF141EE1AuAV5H" TargetMode = "External"/>
	<Relationship Id="rId598" Type="http://schemas.openxmlformats.org/officeDocument/2006/relationships/hyperlink" Target="consultantplus://offline/ref=0EDD252803453DDC4669890F3FFF5EBD94886D2E62EBC2C4C605B7BF18C319ECD3FA130AF1F8C9271B72E33E7BA75B0596CF999EEA94EC8BF141EE1AuAV5H" TargetMode = "External"/>
	<Relationship Id="rId599" Type="http://schemas.openxmlformats.org/officeDocument/2006/relationships/hyperlink" Target="consultantplus://offline/ref=0EDD252803453DDC4669890F3FFF5EBD94886D2E62EDCCC6C102B7BF18C319ECD3FA130AF1F8C9271B72E9377EA75B0596CF999EEA94EC8BF141EE1AuAV5H" TargetMode = "External"/>
	<Relationship Id="rId600" Type="http://schemas.openxmlformats.org/officeDocument/2006/relationships/hyperlink" Target="consultantplus://offline/ref=0EDD252803453DDC4669890F3FFF5EBD94886D2E62EDCCC6C102B7BF18C319ECD3FA130AF1F8C9271B72E9377BA75B0596CF999EEA94EC8BF141EE1AuAV5H" TargetMode = "External"/>
	<Relationship Id="rId601" Type="http://schemas.openxmlformats.org/officeDocument/2006/relationships/hyperlink" Target="consultantplus://offline/ref=0EDD252803453DDC4669890F3FFF5EBD94886D2E62EDCCC6C102B7BF18C319ECD3FA130AF1F8C9271B72E9377AA75B0596CF999EEA94EC8BF141EE1AuAV5H" TargetMode = "External"/>
	<Relationship Id="rId602" Type="http://schemas.openxmlformats.org/officeDocument/2006/relationships/hyperlink" Target="consultantplus://offline/ref=0EDD252803453DDC4669890F3FFF5EBD94886D2E62EDCCC6C102B7BF18C319ECD3FA130AF1F8C9271B72E93774A75B0596CF999EEA94EC8BF141EE1AuAV5H" TargetMode = "External"/>
	<Relationship Id="rId603" Type="http://schemas.openxmlformats.org/officeDocument/2006/relationships/hyperlink" Target="consultantplus://offline/ref=0EDD252803453DDC4669890F3FFF5EBD94886D2E62E8C9C1C900B7BF18C319ECD3FA130AF1F8C9271B74EF357DA75B0596CF999EEA94EC8BF141EE1AuAV5H" TargetMode = "External"/>
	<Relationship Id="rId604" Type="http://schemas.openxmlformats.org/officeDocument/2006/relationships/hyperlink" Target="consultantplus://offline/ref=0EDD252803453DDC4669890F3FFF5EBD94886D2E62EACEC6C002B7BF18C319ECD3FA130AF1F8C9271B72EA3775A75B0596CF999EEA94EC8BF141EE1AuAV5H" TargetMode = "External"/>
	<Relationship Id="rId605" Type="http://schemas.openxmlformats.org/officeDocument/2006/relationships/hyperlink" Target="consultantplus://offline/ref=0EDD252803453DDC4669890F3FFF5EBD94886D2E62EBCCC7C404B7BF18C319ECD3FA130AF1F8C9271B77E3337CA75B0596CF999EEA94EC8BF141EE1AuAV5H" TargetMode = "External"/>
	<Relationship Id="rId606" Type="http://schemas.openxmlformats.org/officeDocument/2006/relationships/hyperlink" Target="consultantplus://offline/ref=0EDD252803453DDC4669890F3FFF5EBD94886D2E62EDCCC6C102B7BF18C319ECD3FA130AF1F8C9271B72E9347DA75B0596CF999EEA94EC8BF141EE1AuAV5H" TargetMode = "External"/>
	<Relationship Id="rId607" Type="http://schemas.openxmlformats.org/officeDocument/2006/relationships/hyperlink" Target="consultantplus://offline/ref=0EDD252803453DDC4669890F3FFF5EBD94886D2E62EDC3C0C803B7BF18C319ECD3FA130AF1F8C9271B76E33F78A75B0596CF999EEA94EC8BF141EE1AuAV5H" TargetMode = "External"/>
	<Relationship Id="rId608" Type="http://schemas.openxmlformats.org/officeDocument/2006/relationships/hyperlink" Target="consultantplus://offline/ref=0EDD252803453DDC4669890F3FFF5EBD94886D2E62EACEC6C002B7BF18C319ECD3FA130AF1F8C9271B72EA3478A75B0596CF999EEA94EC8BF141EE1AuAV5H" TargetMode = "External"/>
	<Relationship Id="rId609" Type="http://schemas.openxmlformats.org/officeDocument/2006/relationships/hyperlink" Target="consultantplus://offline/ref=0EDD252803453DDC4669890F3FFF5EBD94886D2E62EBCBC3C606B7BF18C319ECD3FA130AF1F8C9271B72EB3774A75B0596CF999EEA94EC8BF141EE1AuAV5H" TargetMode = "External"/>
	<Relationship Id="rId610" Type="http://schemas.openxmlformats.org/officeDocument/2006/relationships/hyperlink" Target="consultantplus://offline/ref=0EDD252803453DDC4669890F3FFF5EBD94886D2E62EBCCC7C404B7BF18C319ECD3FA130AF1F8C9271B77E33374A75B0596CF999EEA94EC8BF141EE1AuAV5H" TargetMode = "External"/>
	<Relationship Id="rId611" Type="http://schemas.openxmlformats.org/officeDocument/2006/relationships/hyperlink" Target="consultantplus://offline/ref=0EDD252803453DDC4669890F3FFF5EBD94886D2E62EBC2C4C605B7BF18C319ECD3FA130AF1F8C9271B72E33E75A75B0596CF999EEA94EC8BF141EE1AuAV5H" TargetMode = "External"/>
	<Relationship Id="rId612" Type="http://schemas.openxmlformats.org/officeDocument/2006/relationships/hyperlink" Target="consultantplus://offline/ref=0EDD252803453DDC4669890F3FFF5EBD94886D2E62E8C9C1C900B7BF18C319ECD3FA130AF1F8C9271B74EF357FA75B0596CF999EEA94EC8BF141EE1AuAV5H" TargetMode = "External"/>
	<Relationship Id="rId613" Type="http://schemas.openxmlformats.org/officeDocument/2006/relationships/hyperlink" Target="consultantplus://offline/ref=0EDD252803453DDC4669890F3FFF5EBD94886D2E62EACEC6C002B7BF18C319ECD3FA130AF1F8C9271B72EA347BA75B0596CF999EEA94EC8BF141EE1AuAV5H" TargetMode = "External"/>
	<Relationship Id="rId614" Type="http://schemas.openxmlformats.org/officeDocument/2006/relationships/hyperlink" Target="consultantplus://offline/ref=0EDD252803453DDC4669890F3FFF5EBD94886D2E62EBCCC7C404B7BF18C319ECD3FA130AF1F8C9271B77E3307DA75B0596CF999EEA94EC8BF141EE1AuAV5H" TargetMode = "External"/>
	<Relationship Id="rId615" Type="http://schemas.openxmlformats.org/officeDocument/2006/relationships/hyperlink" Target="consultantplus://offline/ref=0EDD252803453DDC4669890F3FFF5EBD94886D2E62EACEC6C002B7BF18C319ECD3FA130AF1F8C9271B72EA347AA75B0596CF999EEA94EC8BF141EE1AuAV5H" TargetMode = "External"/>
	<Relationship Id="rId616" Type="http://schemas.openxmlformats.org/officeDocument/2006/relationships/hyperlink" Target="consultantplus://offline/ref=0EDD252803453DDC4669890F3FFF5EBD94886D2E62EBCCC7C404B7BF18C319ECD3FA130AF1F8C9271B77E3307CA75B0596CF999EEA94EC8BF141EE1AuAV5H" TargetMode = "External"/>
	<Relationship Id="rId617" Type="http://schemas.openxmlformats.org/officeDocument/2006/relationships/hyperlink" Target="consultantplus://offline/ref=0EDD252803453DDC4669890F3FFF5EBD94886D2E62EACEC6C002B7BF18C319ECD3FA130AF1F8C9271B72EA3474A75B0596CF999EEA94EC8BF141EE1AuAV5H" TargetMode = "External"/>
	<Relationship Id="rId618" Type="http://schemas.openxmlformats.org/officeDocument/2006/relationships/hyperlink" Target="consultantplus://offline/ref=0EDD252803453DDC4669890F3FFF5EBD94886D2E62EBCCC7C404B7BF18C319ECD3FA130AF1F8C9271B77E3307EA75B0596CF999EEA94EC8BF141EE1AuAV5H" TargetMode = "External"/>
	<Relationship Id="rId619" Type="http://schemas.openxmlformats.org/officeDocument/2006/relationships/hyperlink" Target="consultantplus://offline/ref=0EDD252803453DDC4669890F3FFF5EBD94886D2E62EACEC6C002B7BF18C319ECD3FA130AF1F8C9271B72EA357DA75B0596CF999EEA94EC8BF141EE1AuAV5H" TargetMode = "External"/>
	<Relationship Id="rId620" Type="http://schemas.openxmlformats.org/officeDocument/2006/relationships/hyperlink" Target="consultantplus://offline/ref=0EDD252803453DDC4669890F3FFF5EBD94886D2E62EBCCC7C404B7BF18C319ECD3FA130AF1F8C9271B77E33079A75B0596CF999EEA94EC8BF141EE1AuAV5H" TargetMode = "External"/>
	<Relationship Id="rId621" Type="http://schemas.openxmlformats.org/officeDocument/2006/relationships/hyperlink" Target="consultantplus://offline/ref=0EDD252803453DDC4669890F3FFF5EBD94886D2E62EACEC6C002B7BF18C319ECD3FA130AF1F8C9271B72EA357CA75B0596CF999EEA94EC8BF141EE1AuAV5H" TargetMode = "External"/>
	<Relationship Id="rId622" Type="http://schemas.openxmlformats.org/officeDocument/2006/relationships/hyperlink" Target="consultantplus://offline/ref=0EDD252803453DDC4669890F3FFF5EBD94886D2E62EBCCC7C404B7BF18C319ECD3FA130AF1F8C9271B77E33078A75B0596CF999EEA94EC8BF141EE1AuAV5H" TargetMode = "External"/>
	<Relationship Id="rId623" Type="http://schemas.openxmlformats.org/officeDocument/2006/relationships/hyperlink" Target="consultantplus://offline/ref=0EDD252803453DDC4669890F3FFF5EBD94886D2E62EACEC6C002B7BF18C319ECD3FA130AF1F8C9271B72EA357CA75B0596CF999EEA94EC8BF141EE1AuAV5H" TargetMode = "External"/>
	<Relationship Id="rId624" Type="http://schemas.openxmlformats.org/officeDocument/2006/relationships/hyperlink" Target="consultantplus://offline/ref=0EDD252803453DDC4669890F3FFF5EBD94886D2E62EBCCC7C404B7BF18C319ECD3FA130AF1F8C9271B77E33078A75B0596CF999EEA94EC8BF141EE1AuAV5H" TargetMode = "External"/>
	<Relationship Id="rId625" Type="http://schemas.openxmlformats.org/officeDocument/2006/relationships/hyperlink" Target="consultantplus://offline/ref=0EDD252803453DDC4669890F3FFF5EBD94886D2E62EACEC6C002B7BF18C319ECD3FA130AF1F8C9271B72EA357CA75B0596CF999EEA94EC8BF141EE1AuAV5H" TargetMode = "External"/>
	<Relationship Id="rId626" Type="http://schemas.openxmlformats.org/officeDocument/2006/relationships/hyperlink" Target="consultantplus://offline/ref=0EDD252803453DDC4669890F3FFF5EBD94886D2E62EBCCC7C404B7BF18C319ECD3FA130AF1F8C9271B77E33078A75B0596CF999EEA94EC8BF141EE1AuAV5H" TargetMode = "External"/>
	<Relationship Id="rId627" Type="http://schemas.openxmlformats.org/officeDocument/2006/relationships/hyperlink" Target="consultantplus://offline/ref=0EDD252803453DDC4669890F3FFF5EBD94886D2E62EACEC6C002B7BF18C319ECD3FA130AF1F8C9271B72EA357CA75B0596CF999EEA94EC8BF141EE1AuAV5H" TargetMode = "External"/>
	<Relationship Id="rId628" Type="http://schemas.openxmlformats.org/officeDocument/2006/relationships/hyperlink" Target="consultantplus://offline/ref=0EDD252803453DDC4669890F3FFF5EBD94886D2E62EBCCC7C404B7BF18C319ECD3FA130AF1F8C9271B77E33078A75B0596CF999EEA94EC8BF141EE1AuAV5H" TargetMode = "External"/>
	<Relationship Id="rId629" Type="http://schemas.openxmlformats.org/officeDocument/2006/relationships/hyperlink" Target="consultantplus://offline/ref=0EDD252803453DDC4669890F3FFF5EBD94886D2E62EDC3C0C803B7BF18C319ECD3FA130AF1F8C9271B76E33F7BA75B0596CF999EEA94EC8BF141EE1AuAV5H" TargetMode = "External"/>
	<Relationship Id="rId630" Type="http://schemas.openxmlformats.org/officeDocument/2006/relationships/hyperlink" Target="consultantplus://offline/ref=0EDD252803453DDC4669890F3FFF5EBD94886D2E62EACEC6C002B7BF18C319ECD3FA130AF1F8C9271B72EA357EA75B0596CF999EEA94EC8BF141EE1AuAV5H" TargetMode = "External"/>
	<Relationship Id="rId631" Type="http://schemas.openxmlformats.org/officeDocument/2006/relationships/hyperlink" Target="consultantplus://offline/ref=0EDD252803453DDC4669890F3FFF5EBD94886D2E62EBCCC7C404B7BF18C319ECD3FA130AF1F8C9271B77E33078A75B0596CF999EEA94EC8BF141EE1AuAV5H" TargetMode = "External"/>
	<Relationship Id="rId632" Type="http://schemas.openxmlformats.org/officeDocument/2006/relationships/hyperlink" Target="consultantplus://offline/ref=0EDD252803453DDC4669890F3FFF5EBD94886D2E62EACEC6C002B7BF18C319ECD3FA130AF1F8C9271B72EA357EA75B0596CF999EEA94EC8BF141EE1AuAV5H" TargetMode = "External"/>
	<Relationship Id="rId633" Type="http://schemas.openxmlformats.org/officeDocument/2006/relationships/hyperlink" Target="consultantplus://offline/ref=0EDD252803453DDC4669890F3FFF5EBD94886D2E62EBCCC7C404B7BF18C319ECD3FA130AF1F8C9271B77E33078A75B0596CF999EEA94EC8BF141EE1AuAV5H" TargetMode = "External"/>
	<Relationship Id="rId634" Type="http://schemas.openxmlformats.org/officeDocument/2006/relationships/hyperlink" Target="consultantplus://offline/ref=0EDD252803453DDC4669890F3FFF5EBD94886D2E62EDC2C4C904B7BF18C319ECD3FA130AF1F8C9271B72EB3774A75B0596CF999EEA94EC8BF141EE1AuAV5H" TargetMode = "External"/>
	<Relationship Id="rId635" Type="http://schemas.openxmlformats.org/officeDocument/2006/relationships/hyperlink" Target="consultantplus://offline/ref=0EDD252803453DDC4669890F3FFF5EBD94886D2E62EACEC6C002B7BF18C319ECD3FA130AF1F8C9271B72EA3579A75B0596CF999EEA94EC8BF141EE1AuAV5H" TargetMode = "External"/>
	<Relationship Id="rId636" Type="http://schemas.openxmlformats.org/officeDocument/2006/relationships/hyperlink" Target="consultantplus://offline/ref=0EDD252803453DDC4669890F3FFF5EBD94886D2E62E8C9C1C900B7BF18C319ECD3FA130AF1F8C9271B74EF357EA75B0596CF999EEA94EC8BF141EE1AuAV5H" TargetMode = "External"/>
	<Relationship Id="rId637" Type="http://schemas.openxmlformats.org/officeDocument/2006/relationships/hyperlink" Target="consultantplus://offline/ref=0EDD252803453DDC4669890F3FFF5EBD94886D2E62EBCBC3C606B7BF18C319ECD3FA130AF1F8C9271B72EB347DA75B0596CF999EEA94EC8BF141EE1AuAV5H" TargetMode = "External"/>
	<Relationship Id="rId638" Type="http://schemas.openxmlformats.org/officeDocument/2006/relationships/hyperlink" Target="consultantplus://offline/ref=0EDD252803453DDC4669890F3FFF5EBD94886D2E62E8C9C1C900B7BF18C319ECD3FA130AF1F8C9271B74EF3579A75B0596CF999EEA94EC8BF141EE1AuAV5H" TargetMode = "External"/>
	<Relationship Id="rId639" Type="http://schemas.openxmlformats.org/officeDocument/2006/relationships/hyperlink" Target="consultantplus://offline/ref=0EDD252803453DDC4669890F3FFF5EBD94886D2E62E8C9C1C900B7BF18C319ECD3FA130AF1F8C9271B74EF357AA75B0596CF999EEA94EC8BF141EE1AuAV5H" TargetMode = "External"/>
	<Relationship Id="rId640" Type="http://schemas.openxmlformats.org/officeDocument/2006/relationships/hyperlink" Target="consultantplus://offline/ref=0EDD252803453DDC4669890F3FFF5EBD94886D2E62E8C9C1C900B7BF18C319ECD3FA130AF1F8C9271B74EF3575A75B0596CF999EEA94EC8BF141EE1AuAV5H" TargetMode = "External"/>
	<Relationship Id="rId641" Type="http://schemas.openxmlformats.org/officeDocument/2006/relationships/hyperlink" Target="consultantplus://offline/ref=0EDD252803453DDC4669890F3FFF5EBD94886D2E62E8C8C5C201B7BF18C319ECD3FA130AF1F8C9271B72EB3774A75B0596CF999EEA94EC8BF141EE1AuAV5H" TargetMode = "External"/>
	<Relationship Id="rId642" Type="http://schemas.openxmlformats.org/officeDocument/2006/relationships/hyperlink" Target="consultantplus://offline/ref=0EDD252803453DDC4669890F3FFF5EBD94886D2E62EACEC6C002B7BF18C319ECD3FA130AF1F8C9271B72EA357AA75B0596CF999EEA94EC8BF141EE1AuAV5H" TargetMode = "External"/>
	<Relationship Id="rId643" Type="http://schemas.openxmlformats.org/officeDocument/2006/relationships/hyperlink" Target="consultantplus://offline/ref=0EDD252803453DDC4669890F3FFF5EBD94886D2E62EBCCC7C404B7BF18C319ECD3FA130AF1F8C9271B77E33078A75B0596CF999EEA94EC8BF141EE1AuAV5H" TargetMode = "External"/>
	<Relationship Id="rId644" Type="http://schemas.openxmlformats.org/officeDocument/2006/relationships/hyperlink" Target="consultantplus://offline/ref=0EDD252803453DDC4669890F3FFF5EBD94886D2E62EACEC6C002B7BF18C319ECD3FA130AF1F8C9271B72EA3575A75B0596CF999EEA94EC8BF141EE1AuAV5H" TargetMode = "External"/>
	<Relationship Id="rId645" Type="http://schemas.openxmlformats.org/officeDocument/2006/relationships/hyperlink" Target="consultantplus://offline/ref=0EDD252803453DDC4669890F3FFF5EBD94886D2E62EBCCC7C404B7BF18C319ECD3FA130AF1F8C9271B77E3307BA75B0596CF999EEA94EC8BF141EE1AuAV5H" TargetMode = "External"/>
	<Relationship Id="rId646" Type="http://schemas.openxmlformats.org/officeDocument/2006/relationships/hyperlink" Target="consultantplus://offline/ref=0EDD252803453DDC4669890F3FFF5EBD94886D2E67EAC8C0C70FEAB5109A15EED4F54C1DF6B1C5261B72EB3476F85E108797949BF18BEC94ED43ECu1VBH" TargetMode = "External"/>
	<Relationship Id="rId647" Type="http://schemas.openxmlformats.org/officeDocument/2006/relationships/hyperlink" Target="consultantplus://offline/ref=0EDD252803453DDC4669890F3FFF5EBD94886D2E62EACEC6C002B7BF18C319ECD3FA130AF1F8C9271B72EA3575A75B0596CF999EEA94EC8BF141EE1AuAV5H" TargetMode = "External"/>
	<Relationship Id="rId648" Type="http://schemas.openxmlformats.org/officeDocument/2006/relationships/hyperlink" Target="consultantplus://offline/ref=0EDD252803453DDC4669890F3FFF5EBD94886D2E62EBCCC7C404B7BF18C319ECD3FA130AF1F8C9271B77E3307BA75B0596CF999EEA94EC8BF141EE1AuAV5H" TargetMode = "External"/>
	<Relationship Id="rId649" Type="http://schemas.openxmlformats.org/officeDocument/2006/relationships/hyperlink" Target="consultantplus://offline/ref=0EDD252803453DDC4669890F3FFF5EBD94886D2E62EACEC6C002B7BF18C319ECD3FA130AF1F8C9271B72EA3574A75B0596CF999EEA94EC8BF141EE1AuAV5H" TargetMode = "External"/>
	<Relationship Id="rId650" Type="http://schemas.openxmlformats.org/officeDocument/2006/relationships/hyperlink" Target="consultantplus://offline/ref=0EDD252803453DDC4669890F3FFF5EBD94886D2E62EBCCC7C404B7BF18C319ECD3FA130AF1F8C9271B77E3307AA75B0596CF999EEA94EC8BF141EE1AuAV5H" TargetMode = "External"/>
	<Relationship Id="rId651" Type="http://schemas.openxmlformats.org/officeDocument/2006/relationships/hyperlink" Target="consultantplus://offline/ref=0EDD252803453DDC4669890F3FFF5EBD94886D2E62EDC3C0C803B7BF18C319ECD3FA130AF1F8C9271B76E33F7AA75B0596CF999EEA94EC8BF141EE1AuAV5H" TargetMode = "External"/>
	<Relationship Id="rId652" Type="http://schemas.openxmlformats.org/officeDocument/2006/relationships/hyperlink" Target="consultantplus://offline/ref=0EDD252803453DDC4669890F3FFF5EBD94886D2E62EACEC6C002B7BF18C319ECD3FA130AF1F8C9271B72EA327DA75B0596CF999EEA94EC8BF141EE1AuAV5H" TargetMode = "External"/>
	<Relationship Id="rId653" Type="http://schemas.openxmlformats.org/officeDocument/2006/relationships/hyperlink" Target="consultantplus://offline/ref=0EDD252803453DDC4669890F3FFF5EBD94886D2E62EBCCC7C404B7BF18C319ECD3FA130AF1F8C9271B77E33075A75B0596CF999EEA94EC8BF141EE1AuAV5H" TargetMode = "External"/>
	<Relationship Id="rId654" Type="http://schemas.openxmlformats.org/officeDocument/2006/relationships/hyperlink" Target="consultantplus://offline/ref=0EDD252803453DDC4669890F3FFF5EBD94886D2E62EDC2C4C904B7BF18C319ECD3FA130AF1F8C9271B72EB3774A75B0596CF999EEA94EC8BF141EE1AuAV5H" TargetMode = "External"/>
	<Relationship Id="rId655" Type="http://schemas.openxmlformats.org/officeDocument/2006/relationships/hyperlink" Target="consultantplus://offline/ref=0EDD252803453DDC4669890F3FFF5EBD94886D2E62EACEC6C002B7BF18C319ECD3FA130AF1F8C9271B72EA3378A75B0596CF999EEA94EC8BF141EE1AuAV5H" TargetMode = "External"/>
	<Relationship Id="rId656" Type="http://schemas.openxmlformats.org/officeDocument/2006/relationships/hyperlink" Target="consultantplus://offline/ref=0EDD252803453DDC4669890F3FFF5EBD94886D2E62EBCCC7C404B7BF18C319ECD3FA130AF1F8C9271B77E33175A75B0596CF999EEA94EC8BF141EE1AuAV5H" TargetMode = "External"/>
	<Relationship Id="rId657" Type="http://schemas.openxmlformats.org/officeDocument/2006/relationships/hyperlink" Target="consultantplus://offline/ref=0EDD252803453DDC46699702299300B9988034236AEAC0939D50B1E847931FB993BA155DB0BECD2D4F23AF6370AC0A4AD39B8A9CEF88uEVEH" TargetMode = "External"/>
	<Relationship Id="rId658" Type="http://schemas.openxmlformats.org/officeDocument/2006/relationships/hyperlink" Target="consultantplus://offline/ref=0EDD252803453DDC4669890F3FFF5EBD94886D2E62EDC3C0C803B7BF18C319ECD3FA130AF1F8C9271B76E33F75A75B0596CF999EEA94EC8BF141EE1AuAV5H" TargetMode = "External"/>
	<Relationship Id="rId659" Type="http://schemas.openxmlformats.org/officeDocument/2006/relationships/hyperlink" Target="consultantplus://offline/ref=0EDD252803453DDC4669890F3FFF5EBD94886D2E62EACEC6C002B7BF18C319ECD3FA130AF1F8C9271B72EA307CA75B0596CF999EEA94EC8BF141EE1AuAV5H" TargetMode = "External"/>
	<Relationship Id="rId660" Type="http://schemas.openxmlformats.org/officeDocument/2006/relationships/hyperlink" Target="consultantplus://offline/ref=0EDD252803453DDC4669890F3FFF5EBD94886D2E62EBCCC7C404B7BF18C319ECD3FA130AF1F8C9271B77E33E7AA75B0596CF999EEA94EC8BF141EE1AuAV5H" TargetMode = "External"/>
	<Relationship Id="rId661" Type="http://schemas.openxmlformats.org/officeDocument/2006/relationships/hyperlink" Target="consultantplus://offline/ref=0EDD252803453DDC4669890F3FFF5EBD94886D2E62EBC2C4C605B7BF18C319ECD3FA130AF1F8C9271B72E33F7CA75B0596CF999EEA94EC8BF141EE1AuAV5H" TargetMode = "External"/>
	<Relationship Id="rId662" Type="http://schemas.openxmlformats.org/officeDocument/2006/relationships/hyperlink" Target="consultantplus://offline/ref=0EDD252803453DDC4669890F3FFF5EBD94886D2E62E8C9C1C900B7BF18C319ECD3FA130AF1F8C9271B74EF327DA75B0596CF999EEA94EC8BF141EE1AuAV5H" TargetMode = "External"/>
	<Relationship Id="rId663" Type="http://schemas.openxmlformats.org/officeDocument/2006/relationships/hyperlink" Target="consultantplus://offline/ref=0EDD252803453DDC4669890F3FFF5EBD94886D2E62EACEC6C002B7BF18C319ECD3FA130AF1F8C9271B72EA307FA75B0596CF999EEA94EC8BF141EE1AuAV5H" TargetMode = "External"/>
	<Relationship Id="rId664" Type="http://schemas.openxmlformats.org/officeDocument/2006/relationships/hyperlink" Target="consultantplus://offline/ref=0EDD252803453DDC4669890F3FFF5EBD94886D2E62EBCCC7C404B7BF18C319ECD3FA130AF1F8C9271B77E33E75A75B0596CF999EEA94EC8BF141EE1AuAV5H" TargetMode = "External"/>
	<Relationship Id="rId665" Type="http://schemas.openxmlformats.org/officeDocument/2006/relationships/hyperlink" Target="consultantplus://offline/ref=0EDD252803453DDC4669890F3FFF5EBD94886D2E62EDC3C0C803B7BF18C319ECD3FA130AF1F8C9271B76E33F74A75B0596CF999EEA94EC8BF141EE1AuAV5H" TargetMode = "External"/>
	<Relationship Id="rId666" Type="http://schemas.openxmlformats.org/officeDocument/2006/relationships/hyperlink" Target="consultantplus://offline/ref=0EDD252803453DDC4669890F3FFF5EBD94886D2E62EACEC6C002B7BF18C319ECD3FA130AF1F8C9271B72EA307EA75B0596CF999EEA94EC8BF141EE1AuAV5H" TargetMode = "External"/>
	<Relationship Id="rId667" Type="http://schemas.openxmlformats.org/officeDocument/2006/relationships/hyperlink" Target="consultantplus://offline/ref=0EDD252803453DDC4669890F3FFF5EBD94886D2E62EBCCC7C404B7BF18C319ECD3FA130AF1F8C9271B77E33E74A75B0596CF999EEA94EC8BF141EE1AuAV5H" TargetMode = "External"/>
	<Relationship Id="rId668" Type="http://schemas.openxmlformats.org/officeDocument/2006/relationships/hyperlink" Target="consultantplus://offline/ref=0EDD252803453DDC4669890F3FFF5EBD94886D2E62EDC3C0C803B7BF18C319ECD3FA130AF1F8C9271B76E2367CA75B0596CF999EEA94EC8BF141EE1AuAV5H" TargetMode = "External"/>
	<Relationship Id="rId669" Type="http://schemas.openxmlformats.org/officeDocument/2006/relationships/hyperlink" Target="consultantplus://offline/ref=0EDD252803453DDC4669890F3FFF5EBD94886D2E62EACEC6C002B7BF18C319ECD3FA130AF1F8C9271B72EA307EA75B0596CF999EEA94EC8BF141EE1AuAV5H" TargetMode = "External"/>
	<Relationship Id="rId670" Type="http://schemas.openxmlformats.org/officeDocument/2006/relationships/hyperlink" Target="consultantplus://offline/ref=0EDD252803453DDC4669890F3FFF5EBD94886D2E62EBCCC7C404B7BF18C319ECD3FA130AF1F8C9271B77E33E74A75B0596CF999EEA94EC8BF141EE1AuAV5H" TargetMode = "External"/>
	<Relationship Id="rId671" Type="http://schemas.openxmlformats.org/officeDocument/2006/relationships/hyperlink" Target="consultantplus://offline/ref=0EDD252803453DDC4669890F3FFF5EBD94886D2E62EDC3C0C803B7BF18C319ECD3FA130AF1F8C9271B76E2367FA75B0596CF999EEA94EC8BF141EE1AuAV5H" TargetMode = "External"/>
	<Relationship Id="rId672" Type="http://schemas.openxmlformats.org/officeDocument/2006/relationships/hyperlink" Target="consultantplus://offline/ref=0EDD252803453DDC4669890F3FFF5EBD94886D2E62EACEC6C002B7BF18C319ECD3FA130AF1F8C9271B72EA307EA75B0596CF999EEA94EC8BF141EE1AuAV5H" TargetMode = "External"/>
	<Relationship Id="rId673" Type="http://schemas.openxmlformats.org/officeDocument/2006/relationships/hyperlink" Target="consultantplus://offline/ref=0EDD252803453DDC4669890F3FFF5EBD94886D2E62EBCCC7C404B7BF18C319ECD3FA130AF1F8C9271B77E33E74A75B0596CF999EEA94EC8BF141EE1AuAV5H" TargetMode = "External"/>
	<Relationship Id="rId674" Type="http://schemas.openxmlformats.org/officeDocument/2006/relationships/hyperlink" Target="consultantplus://offline/ref=0EDD252803453DDC4669890F3FFF5EBD94886D2E62EDC3C0C803B7BF18C319ECD3FA130AF1F8C9271B76E2367EA75B0596CF999EEA94EC8BF141EE1AuAV5H" TargetMode = "External"/>
	<Relationship Id="rId675" Type="http://schemas.openxmlformats.org/officeDocument/2006/relationships/hyperlink" Target="consultantplus://offline/ref=0EDD252803453DDC4669890F3FFF5EBD94886D2E62EACEC6C002B7BF18C319ECD3FA130AF1F8C9271B72EA307EA75B0596CF999EEA94EC8BF141EE1AuAV5H" TargetMode = "External"/>
	<Relationship Id="rId676" Type="http://schemas.openxmlformats.org/officeDocument/2006/relationships/hyperlink" Target="consultantplus://offline/ref=0EDD252803453DDC4669890F3FFF5EBD94886D2E62EBCCC7C404B7BF18C319ECD3FA130AF1F8C9271B77E33E74A75B0596CF999EEA94EC8BF141EE1AuAV5H" TargetMode = "External"/>
	<Relationship Id="rId677" Type="http://schemas.openxmlformats.org/officeDocument/2006/relationships/hyperlink" Target="consultantplus://offline/ref=0EDD252803453DDC4669890F3FFF5EBD94886D2E62EBC2C4C605B7BF18C319ECD3FA130AF1F8C9271B72E33F7FA75B0596CF999EEA94EC8BF141EE1AuAV5H" TargetMode = "External"/>
	<Relationship Id="rId678" Type="http://schemas.openxmlformats.org/officeDocument/2006/relationships/hyperlink" Target="consultantplus://offline/ref=0EDD252803453DDC4669890F3FFF5EBD94886D2E62EACEC6C002B7BF18C319ECD3FA130AF1F8C9271B72EA307EA75B0596CF999EEA94EC8BF141EE1AuAV5H" TargetMode = "External"/>
	<Relationship Id="rId679" Type="http://schemas.openxmlformats.org/officeDocument/2006/relationships/hyperlink" Target="consultantplus://offline/ref=0EDD252803453DDC4669890F3FFF5EBD94886D2E62EBCCC7C404B7BF18C319ECD3FA130AF1F8C9271B77E33F7CA75B0596CF999EEA94EC8BF141EE1AuAV5H" TargetMode = "External"/>
	<Relationship Id="rId680" Type="http://schemas.openxmlformats.org/officeDocument/2006/relationships/hyperlink" Target="consultantplus://offline/ref=0EDD252803453DDC4669890F3FFF5EBD94886D2E62EACEC6C002B7BF18C319ECD3FA130AF1F8C9271B72EA307EA75B0596CF999EEA94EC8BF141EE1AuAV5H" TargetMode = "External"/>
	<Relationship Id="rId681" Type="http://schemas.openxmlformats.org/officeDocument/2006/relationships/hyperlink" Target="consultantplus://offline/ref=0EDD252803453DDC4669890F3FFF5EBD94886D2E62EBCCC7C404B7BF18C319ECD3FA130AF1F8C9271B77E33F7CA75B0596CF999EEA94EC8BF141EE1AuAV5H" TargetMode = "External"/>
	<Relationship Id="rId682" Type="http://schemas.openxmlformats.org/officeDocument/2006/relationships/hyperlink" Target="consultantplus://offline/ref=0EDD252803453DDC4669890F3FFF5EBD94886D2E62E8C9C1C900B7BF18C319ECD3FA130AF1F8C9271B74EF327FA75B0596CF999EEA94EC8BF141EE1AuAV5H" TargetMode = "External"/>
	<Relationship Id="rId683" Type="http://schemas.openxmlformats.org/officeDocument/2006/relationships/hyperlink" Target="consultantplus://offline/ref=0EDD252803453DDC4669890F3FFF5EBD94886D2E62EACEC6C002B7BF18C319ECD3FA130AF1F8C9271B72EA307EA75B0596CF999EEA94EC8BF141EE1AuAV5H" TargetMode = "External"/>
	<Relationship Id="rId684" Type="http://schemas.openxmlformats.org/officeDocument/2006/relationships/hyperlink" Target="consultantplus://offline/ref=0EDD252803453DDC4669890F3FFF5EBD94886D2E62EBCCC7C404B7BF18C319ECD3FA130AF1F8C9271B77E33F7CA75B0596CF999EEA94EC8BF141EE1AuAV5H" TargetMode = "External"/>
	<Relationship Id="rId685" Type="http://schemas.openxmlformats.org/officeDocument/2006/relationships/hyperlink" Target="consultantplus://offline/ref=0EDD252803453DDC4669890F3FFF5EBD94886D2E62EBCCC7C404B7BF18C319ECD3FA130AF1F8C9271B77E33F7FA75B0596CF999EEA94EC8BF141EE1AuAV5H" TargetMode = "External"/>
	<Relationship Id="rId686" Type="http://schemas.openxmlformats.org/officeDocument/2006/relationships/hyperlink" Target="consultantplus://offline/ref=0EDD252803453DDC4669890F3FFF5EBD94886D2E62E8C9C1C900B7BF18C319ECD3FA130AF1F8C9271B74EF327EA75B0596CF999EEA94EC8BF141EE1AuAV5H" TargetMode = "External"/>
	<Relationship Id="rId687" Type="http://schemas.openxmlformats.org/officeDocument/2006/relationships/hyperlink" Target="consultantplus://offline/ref=0EDD252803453DDC4669890F3FFF5EBD94886D2E62EDC2C4C904B7BF18C319ECD3FA130AF1F8C9271B72EB3774A75B0596CF999EEA94EC8BF141EE1AuAV5H" TargetMode = "External"/>
	<Relationship Id="rId688" Type="http://schemas.openxmlformats.org/officeDocument/2006/relationships/hyperlink" Target="consultantplus://offline/ref=0EDD252803453DDC4669890F3FFF5EBD94886D2E62EACEC6C002B7BF18C319ECD3FA130AF1F8C9271B72EA3079A75B0596CF999EEA94EC8BF141EE1AuAV5H" TargetMode = "External"/>
	<Relationship Id="rId689" Type="http://schemas.openxmlformats.org/officeDocument/2006/relationships/hyperlink" Target="consultantplus://offline/ref=0EDD252803453DDC4669890F3FFF5EBD94886D2E62EACEC6C002B7BF18C319ECD3FA130AF1F8C9271B72EA3075A75B0596CF999EEA94EC8BF141EE1AuAV5H" TargetMode = "External"/>
	<Relationship Id="rId690" Type="http://schemas.openxmlformats.org/officeDocument/2006/relationships/hyperlink" Target="consultantplus://offline/ref=0EDD252803453DDC4669890F3FFF5EBD94886D2E62EBCCC7C404B7BF18C319ECD3FA130AF1F8C9271B77E33F7EA75B0596CF999EEA94EC8BF141EE1AuAV5H" TargetMode = "External"/>
	<Relationship Id="rId691" Type="http://schemas.openxmlformats.org/officeDocument/2006/relationships/hyperlink" Target="consultantplus://offline/ref=0EDD252803453DDC4669890F3FFF5EBD94886D2E62E8C9C1C900B7BF18C319ECD3FA130AF1F8C9271B74EF3279A75B0596CF999EEA94EC8BF141EE1AuAV5H" TargetMode = "External"/>
	<Relationship Id="rId692" Type="http://schemas.openxmlformats.org/officeDocument/2006/relationships/image" Target="media/image9.wmf"/>
	<Relationship Id="rId693" Type="http://schemas.openxmlformats.org/officeDocument/2006/relationships/hyperlink" Target="consultantplus://offline/ref=0EDD252803453DDC4669890F3FFF5EBD94886D2E62EACEC6C002B7BF18C319ECD3FA130AF1F8C9271B72EA3074A75B0596CF999EEA94EC8BF141EE1AuAV5H" TargetMode = "External"/>
	<Relationship Id="rId694" Type="http://schemas.openxmlformats.org/officeDocument/2006/relationships/hyperlink" Target="consultantplus://offline/ref=0EDD252803453DDC4669890F3FFF5EBD94886D2E62EBCBC3C606B7BF18C319ECD3FA130AF1F8C9271B72EB347EA75B0596CF999EEA94EC8BF141EE1AuAV5H" TargetMode = "External"/>
	<Relationship Id="rId695" Type="http://schemas.openxmlformats.org/officeDocument/2006/relationships/hyperlink" Target="consultantplus://offline/ref=0EDD252803453DDC4669890F3FFF5EBD94886D2E62EBCCC7C404B7BF18C319ECD3FA130AF1F8C9271B77E33F79A75B0596CF999EEA94EC8BF141EE1AuAV5H" TargetMode = "External"/>
	<Relationship Id="rId696" Type="http://schemas.openxmlformats.org/officeDocument/2006/relationships/hyperlink" Target="consultantplus://offline/ref=0EDD252803453DDC4669890F3FFF5EBD94886D2E62EBC2C4C605B7BF18C319ECD3FA130AF1F8C9271B72E33F7AA75B0596CF999EEA94EC8BF141EE1AuAV5H" TargetMode = "External"/>
	<Relationship Id="rId697" Type="http://schemas.openxmlformats.org/officeDocument/2006/relationships/hyperlink" Target="consultantplus://offline/ref=0EDD252803453DDC4669890F3FFF5EBD94886D2E62E8C9C1C900B7BF18C319ECD3FA130AF1F8C9271B74EF3278A75B0596CF999EEA94EC8BF141EE1AuAV5H" TargetMode = "External"/>
	<Relationship Id="rId698" Type="http://schemas.openxmlformats.org/officeDocument/2006/relationships/hyperlink" Target="consultantplus://offline/ref=0EDD252803453DDC4669890F3FFF5EBD94886D2E62EBCBC3C606B7BF18C319ECD3FA130AF1F8C9271B72EB347AA75B0596CF999EEA94EC8BF141EE1AuAV5H" TargetMode = "External"/>
	<Relationship Id="rId699" Type="http://schemas.openxmlformats.org/officeDocument/2006/relationships/hyperlink" Target="consultantplus://offline/ref=0EDD252803453DDC4669890F3FFF5EBD94886D2E62EBCCC7C404B7BF18C319ECD3FA130AF1F8C9271B77E33F78A75B0596CF999EEA94EC8BF141EE1AuAV5H" TargetMode = "External"/>
	<Relationship Id="rId700" Type="http://schemas.openxmlformats.org/officeDocument/2006/relationships/hyperlink" Target="consultantplus://offline/ref=0EDD252803453DDC4669890F3FFF5EBD94886D2E62EBCCC7C404B7BF18C319ECD3FA130AF1F8C9271B77E33F78A75B0596CF999EEA94EC8BF141EE1AuAV5H" TargetMode = "External"/>
	<Relationship Id="rId701" Type="http://schemas.openxmlformats.org/officeDocument/2006/relationships/hyperlink" Target="consultantplus://offline/ref=0EDD252803453DDC46699702299300B99886332462EDC0939D50B1E847931FB993BA155FB2BCC6211979BF6739F90254D784959FF188ED88uEVCH" TargetMode = "External"/>
	<Relationship Id="rId702" Type="http://schemas.openxmlformats.org/officeDocument/2006/relationships/hyperlink" Target="consultantplus://offline/ref=0EDD252803453DDC4669890F3FFF5EBD94886D2E62EBCCC7C404B7BF18C319ECD3FA130AF1F8C9271B77E33F7BA75B0596CF999EEA94EC8BF141EE1AuAV5H" TargetMode = "External"/>
	<Relationship Id="rId703" Type="http://schemas.openxmlformats.org/officeDocument/2006/relationships/hyperlink" Target="consultantplus://offline/ref=0EDD252803453DDC4669890F3FFF5EBD94886D2E62EBCBC3C606B7BF18C319ECD3FA130AF1F8C9271B72EB3474A75B0596CF999EEA94EC8BF141EE1AuAV5H" TargetMode = "External"/>
	<Relationship Id="rId704" Type="http://schemas.openxmlformats.org/officeDocument/2006/relationships/hyperlink" Target="consultantplus://offline/ref=0EDD252803453DDC4669890F3FFF5EBD94886D2E62EBC2C4C605B7BF18C319ECD3FA130AF1F8C9271B72E2367DA75B0596CF999EEA94EC8BF141EE1AuAV5H" TargetMode = "External"/>
	<Relationship Id="rId705" Type="http://schemas.openxmlformats.org/officeDocument/2006/relationships/hyperlink" Target="consultantplus://offline/ref=0EDD252803453DDC4669890F3FFF5EBD94886D2E62EBC2C4C605B7BF18C319ECD3FA130AF1F8C9271B72E2367CA75B0596CF999EEA94EC8BF141EE1AuAV5H" TargetMode = "External"/>
	<Relationship Id="rId706" Type="http://schemas.openxmlformats.org/officeDocument/2006/relationships/hyperlink" Target="consultantplus://offline/ref=0EDD252803453DDC4669890F3FFF5EBD94886D2E62EBC2C4C605B7BF18C319ECD3FA130AF1F8C9271B72E2367CA75B0596CF999EEA94EC8BF141EE1AuAV5H" TargetMode = "External"/>
	<Relationship Id="rId707" Type="http://schemas.openxmlformats.org/officeDocument/2006/relationships/hyperlink" Target="consultantplus://offline/ref=0EDD252803453DDC4669890F3FFF5EBD94886D2E62EBC2C4C605B7BF18C319ECD3FA130AF1F8C9271B72E2367CA75B0596CF999EEA94EC8BF141EE1AuAV5H" TargetMode = "External"/>
	<Relationship Id="rId708" Type="http://schemas.openxmlformats.org/officeDocument/2006/relationships/hyperlink" Target="consultantplus://offline/ref=0EDD252803453DDC4669890F3FFF5EBD94886D2E62EBC2C4C605B7BF18C319ECD3FA130AF1F8C9271B72E2367FA75B0596CF999EEA94EC8BF141EE1AuAV5H" TargetMode = "External"/>
	<Relationship Id="rId709" Type="http://schemas.openxmlformats.org/officeDocument/2006/relationships/hyperlink" Target="consultantplus://offline/ref=0EDD252803453DDC4669890F3FFF5EBD94886D2E62E8C9C1C900B7BF18C319ECD3FA130AF1F8C9271B74EF327BA75B0596CF999EEA94EC8BF141EE1AuAV5H" TargetMode = "External"/>
	<Relationship Id="rId710" Type="http://schemas.openxmlformats.org/officeDocument/2006/relationships/hyperlink" Target="consultantplus://offline/ref=0EDD252803453DDC4669890F3FFF5EBD94886D2E62EBCBC3C606B7BF18C319ECD3FA130AF1F8C9271B72EB357FA75B0596CF999EEA94EC8BF141EE1AuAV5H" TargetMode = "External"/>
	<Relationship Id="rId711" Type="http://schemas.openxmlformats.org/officeDocument/2006/relationships/hyperlink" Target="consultantplus://offline/ref=0EDD252803453DDC4669890F3FFF5EBD94886D2E62EBC2C4C605B7BF18C319ECD3FA130AF1F8C9271B72E2367EA75B0596CF999EEA94EC8BF141EE1AuAV5H" TargetMode = "External"/>
	<Relationship Id="rId712" Type="http://schemas.openxmlformats.org/officeDocument/2006/relationships/hyperlink" Target="consultantplus://offline/ref=0EDD252803453DDC4669890F3FFF5EBD94886D2E62EBCBC3C606B7BF18C319ECD3FA130AF1F8C9271B72EB3579A75B0596CF999EEA94EC8BF141EE1AuAV5H" TargetMode = "External"/>
	<Relationship Id="rId713" Type="http://schemas.openxmlformats.org/officeDocument/2006/relationships/hyperlink" Target="consultantplus://offline/ref=0EDD252803453DDC4669890F3FFF5EBD94886D2E62E8C9C1C900B7BF18C319ECD3FA130AF1F8C9271B74EF337DA75B0596CF999EEA94EC8BF141EE1AuAV5H" TargetMode = "External"/>
	<Relationship Id="rId714" Type="http://schemas.openxmlformats.org/officeDocument/2006/relationships/hyperlink" Target="consultantplus://offline/ref=0EDD252803453DDC4669890F3FFF5EBD94886D2E62E8C9C1C900B7BF18C319ECD3FA130AF1F8C9271B74EF337FA75B0596CF999EEA94EC8BF141EE1AuAV5H" TargetMode = "External"/>
	<Relationship Id="rId715" Type="http://schemas.openxmlformats.org/officeDocument/2006/relationships/hyperlink" Target="consultantplus://offline/ref=0EDD252803453DDC4669890F3FFF5EBD94886D2E62E8C9C1C900B7BF18C319ECD3FA130AF1F8C9271B74EF337EA75B0596CF999EEA94EC8BF141EE1AuAV5H" TargetMode = "External"/>
	<Relationship Id="rId716" Type="http://schemas.openxmlformats.org/officeDocument/2006/relationships/hyperlink" Target="consultantplus://offline/ref=0EDD252803453DDC4669890F3FFF5EBD94886D2E62E8C9C1C900B7BF18C319ECD3FA130AF1F8C9271B74EF3379A75B0596CF999EEA94EC8BF141EE1AuAV5H" TargetMode = "External"/>
	<Relationship Id="rId717" Type="http://schemas.openxmlformats.org/officeDocument/2006/relationships/hyperlink" Target="consultantplus://offline/ref=0EDD252803453DDC4669890F3FFF5EBD94886D2E62E8C9C1C900B7BF18C319ECD3FA130AF1F8C9271B74EF3378A75B0596CF999EEA94EC8BF141EE1AuAV5H" TargetMode = "External"/>
	<Relationship Id="rId718" Type="http://schemas.openxmlformats.org/officeDocument/2006/relationships/hyperlink" Target="consultantplus://offline/ref=0EDD252803453DDC4669890F3FFF5EBD94886D2E62E8C9C1C900B7BF18C319ECD3FA130AF1F8C9271B74EF337AA75B0596CF999EEA94EC8BF141EE1AuAV5H" TargetMode = "External"/>
	<Relationship Id="rId719" Type="http://schemas.openxmlformats.org/officeDocument/2006/relationships/hyperlink" Target="consultantplus://offline/ref=0EDD252803453DDC4669890F3FFF5EBD94886D2E62E8C9C1C900B7BF18C319ECD3FA130AF1F8C9271B74EF3374A75B0596CF999EEA94EC8BF141EE1AuAV5H" TargetMode = "External"/>
	<Relationship Id="rId720" Type="http://schemas.openxmlformats.org/officeDocument/2006/relationships/hyperlink" Target="consultantplus://offline/ref=0EDD252803453DDC4669890F3FFF5EBD94886D2E62E8C9C1C900B7BF18C319ECD3FA130AF1F8C9271B74EF307CA75B0596CF999EEA94EC8BF141EE1AuAV5H" TargetMode = "External"/>
	<Relationship Id="rId721" Type="http://schemas.openxmlformats.org/officeDocument/2006/relationships/hyperlink" Target="consultantplus://offline/ref=0EDD252803453DDC4669890F3FFF5EBD94886D2E62EBCBC3C606B7BF18C319ECD3FA130AF1F8C9271B72EB3578A75B0596CF999EEA94EC8BF141EE1AuAV5H" TargetMode = "External"/>
	<Relationship Id="rId722" Type="http://schemas.openxmlformats.org/officeDocument/2006/relationships/hyperlink" Target="consultantplus://offline/ref=0EDD252803453DDC4669890F3FFF5EBD94886D2E62EBCCC7C404B7BF18C319ECD3FA130AF1F8C9271B77E33F75A75B0596CF999EEA94EC8BF141EE1AuAV5H" TargetMode = "External"/>
	<Relationship Id="rId723" Type="http://schemas.openxmlformats.org/officeDocument/2006/relationships/hyperlink" Target="consultantplus://offline/ref=0EDD252803453DDC4669890F3FFF5EBD94886D2E62EBC2C4C605B7BF18C319ECD3FA130AF1F8C9271B72E23679A75B0596CF999EEA94EC8BF141EE1AuAV5H" TargetMode = "External"/>
	<Relationship Id="rId724" Type="http://schemas.openxmlformats.org/officeDocument/2006/relationships/hyperlink" Target="consultantplus://offline/ref=0EDD252803453DDC46699702299300B99E85302360E59D999509BDEA409C40AE94F3195EB2BDC22E1026BA7228A10F51CC9B9580ED8AEFu8V9H" TargetMode = "External"/>
	<Relationship Id="rId725" Type="http://schemas.openxmlformats.org/officeDocument/2006/relationships/hyperlink" Target="consultantplus://offline/ref=0EDD252803453DDC46699702299300B99E85302360E59D999509BDEA409C40AE94F3195EB2BEC1221026BA7228A10F51CC9B9580ED8AEFu8V9H" TargetMode = "External"/>
	<Relationship Id="rId726" Type="http://schemas.openxmlformats.org/officeDocument/2006/relationships/hyperlink" Target="consultantplus://offline/ref=0EDD252803453DDC4669890F3FFF5EBD94886D2E62E8C9C1C900B7BF18C319ECD3FA130AF1F8C9271B74EF307FA75B0596CF999EEA94EC8BF141EE1AuAV5H" TargetMode = "External"/>
	<Relationship Id="rId727" Type="http://schemas.openxmlformats.org/officeDocument/2006/relationships/hyperlink" Target="consultantplus://offline/ref=0EDD252803453DDC4669890F3FFF5EBD94886D2E62EBCCC7C404B7BF18C319ECD3FA130AF1F8C9271B77E33F74A75B0596CF999EEA94EC8BF141EE1AuAV5H" TargetMode = "External"/>
	<Relationship Id="rId728" Type="http://schemas.openxmlformats.org/officeDocument/2006/relationships/hyperlink" Target="consultantplus://offline/ref=0EDD252803453DDC4669890F3FFF5EBD94886D2E62EACEC6C002B7BF18C319ECD3FA130AF1F8C9271B72E83278A75B0596CF999EEA94EC8BF141EE1AuAV5H" TargetMode = "External"/>
	<Relationship Id="rId729" Type="http://schemas.openxmlformats.org/officeDocument/2006/relationships/hyperlink" Target="consultantplus://offline/ref=0EDD252803453DDC4669890F3FFF5EBD94886D2E62EBCBC3C606B7BF18C319ECD3FA130AF1F8C9271B72EB3575A75B0596CF999EEA94EC8BF141EE1AuAV5H" TargetMode = "External"/>
	<Relationship Id="rId730" Type="http://schemas.openxmlformats.org/officeDocument/2006/relationships/hyperlink" Target="consultantplus://offline/ref=0EDD252803453DDC4669890F3FFF5EBD94886D2E62EBCCC7C404B7BF18C319ECD3FA130AF1F8C9271B77E2367AA75B0596CF999EEA94EC8BF141EE1AuAV5H" TargetMode = "External"/>
	<Relationship Id="rId731" Type="http://schemas.openxmlformats.org/officeDocument/2006/relationships/hyperlink" Target="consultantplus://offline/ref=0EDD252803453DDC4669890F3FFF5EBD94886D2E62EBC2C4C605B7BF18C319ECD3FA130AF1F8C9271B72E23678A75B0596CF999EEA94EC8BF141EE1AuAV5H" TargetMode = "External"/>
	<Relationship Id="rId732" Type="http://schemas.openxmlformats.org/officeDocument/2006/relationships/hyperlink" Target="consultantplus://offline/ref=0EDD252803453DDC4669890F3FFF5EBD94886D2E62EBCBC3C606B7BF18C319ECD3FA130AF1F8C9271B72EB3574A75B0596CF999EEA94EC8BF141EE1AuAV5H" TargetMode = "External"/>
	<Relationship Id="rId733" Type="http://schemas.openxmlformats.org/officeDocument/2006/relationships/hyperlink" Target="consultantplus://offline/ref=0EDD252803453DDC4669890F3FFF5EBD94886D2E62EBCCC7C404B7BF18C319ECD3FA130AF1F8C9271B77E23675A75B0596CF999EEA94EC8BF141EE1AuAV5H" TargetMode = "External"/>
	<Relationship Id="rId734" Type="http://schemas.openxmlformats.org/officeDocument/2006/relationships/hyperlink" Target="consultantplus://offline/ref=0EDD252803453DDC4669890F3FFF5EBD94886D2E62EBCCC7C404B7BF18C319ECD3FA130AF1F8C9271B77E2377DA75B0596CF999EEA94EC8BF141EE1AuAV5H" TargetMode = "External"/>
	<Relationship Id="rId735" Type="http://schemas.openxmlformats.org/officeDocument/2006/relationships/hyperlink" Target="consultantplus://offline/ref=0EDD252803453DDC4669890F3FFF5EBD94886D2E62EBC2C4C605B7BF18C319ECD3FA130AF1F8C9271B72E2367AA75B0596CF999EEA94EC8BF141EE1AuAV5H" TargetMode = "External"/>
	<Relationship Id="rId736" Type="http://schemas.openxmlformats.org/officeDocument/2006/relationships/hyperlink" Target="consultantplus://offline/ref=0EDD252803453DDC4669890F3FFF5EBD94886D2E62EBC2C4C605B7BF18C319ECD3FA130AF1F8C9271B72E23675A75B0596CF999EEA94EC8BF141EE1AuAV5H" TargetMode = "External"/>
	<Relationship Id="rId737" Type="http://schemas.openxmlformats.org/officeDocument/2006/relationships/hyperlink" Target="consultantplus://offline/ref=0EDD252803453DDC4669890F3FFF5EBD94886D2E62EBC2C4C605B7BF18C319ECD3FA130AF1F8C9271B72E23674A75B0596CF999EEA94EC8BF141EE1AuAV5H" TargetMode = "External"/>
	<Relationship Id="rId738" Type="http://schemas.openxmlformats.org/officeDocument/2006/relationships/hyperlink" Target="consultantplus://offline/ref=0EDD252803453DDC4669890F3FFF5EBD94886D2E62EBCCC7C404B7BF18C319ECD3FA130AF1F8C9271B77E2377EA75B0596CF999EEA94EC8BF141EE1AuAV5H" TargetMode = "External"/>
	<Relationship Id="rId739" Type="http://schemas.openxmlformats.org/officeDocument/2006/relationships/hyperlink" Target="consultantplus://offline/ref=0EDD252803453DDC4669890F3FFF5EBD94886D2E62EBCCC7C404B7BF18C319ECD3FA130AF1F8C9271B77E23779A75B0596CF999EEA94EC8BF141EE1AuAV5H" TargetMode = "External"/>
	<Relationship Id="rId740" Type="http://schemas.openxmlformats.org/officeDocument/2006/relationships/hyperlink" Target="consultantplus://offline/ref=0EDD252803453DDC4669890F3FFF5EBD94886D2E62EBCCC7C404B7BF18C319ECD3FA130AF1F8C9271B77E23778A75B0596CF999EEA94EC8BF141EE1AuAV5H" TargetMode = "External"/>
	<Relationship Id="rId741" Type="http://schemas.openxmlformats.org/officeDocument/2006/relationships/hyperlink" Target="consultantplus://offline/ref=0EDD252803453DDC4669890F3FFF5EBD94886D2E62EBCCC7C404B7BF18C319ECD3FA130AF1F8C9271B77E23778A75B0596CF999EEA94EC8BF141EE1AuAV5H" TargetMode = "External"/>
	<Relationship Id="rId742" Type="http://schemas.openxmlformats.org/officeDocument/2006/relationships/hyperlink" Target="consultantplus://offline/ref=0EDD252803453DDC4669890F3FFF5EBD94886D2E62EBCBC3C606B7BF18C319ECD3FA130AF1F8C9271B72EB327CA75B0596CF999EEA94EC8BF141EE1AuAV5H" TargetMode = "External"/>
	<Relationship Id="rId743" Type="http://schemas.openxmlformats.org/officeDocument/2006/relationships/hyperlink" Target="consultantplus://offline/ref=0EDD252803453DDC4669890F3FFF5EBD94886D2E62EBCCC7C404B7BF18C319ECD3FA130AF1F8C9271B77E23778A75B0596CF999EEA94EC8BF141EE1AuAV5H" TargetMode = "External"/>
	<Relationship Id="rId744" Type="http://schemas.openxmlformats.org/officeDocument/2006/relationships/hyperlink" Target="consultantplus://offline/ref=0EDD252803453DDC4669890F3FFF5EBD94886D2E62EBCCC7C404B7BF18C319ECD3FA130AF1F8C9271B77E23778A75B0596CF999EEA94EC8BF141EE1AuAV5H" TargetMode = "External"/>
	<Relationship Id="rId745" Type="http://schemas.openxmlformats.org/officeDocument/2006/relationships/hyperlink" Target="consultantplus://offline/ref=0EDD252803453DDC4669890F3FFF5EBD94886D2E62EBCCC7C404B7BF18C319ECD3FA130AF1F8C9271B77E2377BA75B0596CF999EEA94EC8BF141EE1AuAV5H" TargetMode = "External"/>
	<Relationship Id="rId746" Type="http://schemas.openxmlformats.org/officeDocument/2006/relationships/hyperlink" Target="consultantplus://offline/ref=0EDD252803453DDC4669890F3FFF5EBD94886D2E62EBCCC7C404B7BF18C319ECD3FA130AF1F8C9271B77E2377BA75B0596CF999EEA94EC8BF141EE1AuAV5H" TargetMode = "External"/>
	<Relationship Id="rId747" Type="http://schemas.openxmlformats.org/officeDocument/2006/relationships/hyperlink" Target="consultantplus://offline/ref=0EDD252803453DDC4669890F3FFF5EBD94886D2E62EBCCC7C404B7BF18C319ECD3FA130AF1F8C9271B77E2377BA75B0596CF999EEA94EC8BF141EE1AuAV5H" TargetMode = "External"/>
	<Relationship Id="rId748" Type="http://schemas.openxmlformats.org/officeDocument/2006/relationships/hyperlink" Target="consultantplus://offline/ref=0EDD252803453DDC4669890F3FFF5EBD94886D2E62EBCCC7C404B7BF18C319ECD3FA130AF1F8C9271B77E2377BA75B0596CF999EEA94EC8BF141EE1AuAV5H" TargetMode = "External"/>
	<Relationship Id="rId749" Type="http://schemas.openxmlformats.org/officeDocument/2006/relationships/hyperlink" Target="consultantplus://offline/ref=0EDD252803453DDC4669890F3FFF5EBD94886D2E62EBCCC7C404B7BF18C319ECD3FA130AF1F8C9271B77E2377BA75B0596CF999EEA94EC8BF141EE1AuAV5H" TargetMode = "External"/>
	<Relationship Id="rId750" Type="http://schemas.openxmlformats.org/officeDocument/2006/relationships/hyperlink" Target="consultantplus://offline/ref=0EDD252803453DDC4669890F3FFF5EBD94886D2E62EBCCC7C404B7BF18C319ECD3FA130AF1F8C9271B77E2377AA75B0596CF999EEA94EC8BF141EE1AuAV5H" TargetMode = "External"/>
	<Relationship Id="rId751" Type="http://schemas.openxmlformats.org/officeDocument/2006/relationships/hyperlink" Target="consultantplus://offline/ref=0EDD252803453DDC4669890F3FFF5EBD94886D2E62EBCCC7C404B7BF18C319ECD3FA130AF1F8C9271B77E2377AA75B0596CF999EEA94EC8BF141EE1AuAV5H" TargetMode = "External"/>
	<Relationship Id="rId752" Type="http://schemas.openxmlformats.org/officeDocument/2006/relationships/hyperlink" Target="consultantplus://offline/ref=0EDD252803453DDC4669890F3FFF5EBD94886D2E62EBCCC7C404B7BF18C319ECD3FA130AF1F8C9271B77E23775A75B0596CF999EEA94EC8BF141EE1AuAV5H" TargetMode = "External"/>
	<Relationship Id="rId753" Type="http://schemas.openxmlformats.org/officeDocument/2006/relationships/hyperlink" Target="consultantplus://offline/ref=0EDD252803453DDC4669890F3FFF5EBD94886D2E62EBCCC7C404B7BF18C319ECD3FA130AF1F8C9271B77E23775A75B0596CF999EEA94EC8BF141EE1AuAV5H" TargetMode = "External"/>
	<Relationship Id="rId754" Type="http://schemas.openxmlformats.org/officeDocument/2006/relationships/hyperlink" Target="consultantplus://offline/ref=0EDD252803453DDC4669890F3FFF5EBD94886D2E62EDC2C4C904B7BF18C319ECD3FA130AF1F8C9271B72EB3774A75B0596CF999EEA94EC8BF141EE1AuAV5H" TargetMode = "External"/>
	<Relationship Id="rId755" Type="http://schemas.openxmlformats.org/officeDocument/2006/relationships/hyperlink" Target="consultantplus://offline/ref=0EDD252803453DDC4669890F3FFF5EBD94886D2E62EBCCC7C404B7BF18C319ECD3FA130AF1F8C9271B77E23774A75B0596CF999EEA94EC8BF141EE1AuAV5H" TargetMode = "External"/>
	<Relationship Id="rId756" Type="http://schemas.openxmlformats.org/officeDocument/2006/relationships/hyperlink" Target="consultantplus://offline/ref=0EDD252803453DDC4669890F3FFF5EBD94886D2E62EBCCC7C404B7BF18C319ECD3FA130AF1F8C9271B77E2347DA75B0596CF999EEA94EC8BF141EE1AuAV5H" TargetMode = "External"/>
	<Relationship Id="rId757" Type="http://schemas.openxmlformats.org/officeDocument/2006/relationships/hyperlink" Target="consultantplus://offline/ref=0EDD252803453DDC4669890F3FFF5EBD94886D2E62EBCCC7C404B7BF18C319ECD3FA130AF1F8C9271B77E2347CA75B0596CF999EEA94EC8BF141EE1AuAV5H" TargetMode = "External"/>
	<Relationship Id="rId758" Type="http://schemas.openxmlformats.org/officeDocument/2006/relationships/hyperlink" Target="consultantplus://offline/ref=0EDD252803453DDC4669890F3FFF5EBD94886D2E62EBC2C4C605B7BF18C319ECD3FA130AF1F8C9271B72E2377DA75B0596CF999EEA94EC8BF141EE1AuAV5H" TargetMode = "External"/>
	<Relationship Id="rId759" Type="http://schemas.openxmlformats.org/officeDocument/2006/relationships/hyperlink" Target="consultantplus://offline/ref=0EDD252803453DDC4669890F3FFF5EBD94886D2E62EDC2C4C904B7BF18C319ECD3FA130AF1F8C9271B72EB3774A75B0596CF999EEA94EC8BF141EE1AuAV5H" TargetMode = "External"/>
	<Relationship Id="rId760" Type="http://schemas.openxmlformats.org/officeDocument/2006/relationships/hyperlink" Target="consultantplus://offline/ref=0EDD252803453DDC4669890F3FFF5EBD94886D2E62EBCCC7C404B7BF18C319ECD3FA130AF1F8C9271B77E2357CA75B0596CF999EEA94EC8BF141EE1AuAV5H" TargetMode = "External"/>
	<Relationship Id="rId761" Type="http://schemas.openxmlformats.org/officeDocument/2006/relationships/hyperlink" Target="consultantplus://offline/ref=0EDD252803453DDC46699702299300B99F843A2163EDC0939D50B1E847931FB981BA4D53B2B9DA271A6CE9367FuAVFH" TargetMode = "External"/>
	<Relationship Id="rId762" Type="http://schemas.openxmlformats.org/officeDocument/2006/relationships/hyperlink" Target="consultantplus://offline/ref=0EDD252803453DDC4669890F3FFF5EBD94886D2E62EBCCC7C404B7BF18C319ECD3FA130AF1F8C9271B77E23574A75B0596CF999EEA94EC8BF141EE1AuAV5H" TargetMode = "External"/>
	<Relationship Id="rId763" Type="http://schemas.openxmlformats.org/officeDocument/2006/relationships/hyperlink" Target="consultantplus://offline/ref=0EDD252803453DDC4669890F3FFF5EBD94886D2E62EBC2C4C605B7BF18C319ECD3FA130AF1F8C9271B72E2377EA75B0596CF999EEA94EC8BF141EE1AuAV5H" TargetMode = "External"/>
	<Relationship Id="rId764" Type="http://schemas.openxmlformats.org/officeDocument/2006/relationships/hyperlink" Target="consultantplus://offline/ref=0EDD252803453DDC4669890F3FFF5EBD94886D2E62EBC2C4C605B7BF18C319ECD3FA130AF1F8C9271B72E23778A75B0596CF999EEA94EC8BF141EE1AuAV5H" TargetMode = "External"/>
	<Relationship Id="rId765" Type="http://schemas.openxmlformats.org/officeDocument/2006/relationships/hyperlink" Target="consultantplus://offline/ref=0EDD252803453DDC4669890F3FFF5EBD94886D2E62EBC2C4C605B7BF18C319ECD3FA130AF1F8C9271B72E2377BA75B0596CF999EEA94EC8BF141EE1AuAV5H" TargetMode = "External"/>
	<Relationship Id="rId766" Type="http://schemas.openxmlformats.org/officeDocument/2006/relationships/hyperlink" Target="consultantplus://offline/ref=0EDD252803453DDC4669890F3FFF5EBD94886D2E62EBCCC7C404B7BF18C319ECD3FA130AF1F8C9271B77E2327DA75B0596CF999EEA94EC8BF141EE1AuAV5H" TargetMode = "External"/>
	<Relationship Id="rId767" Type="http://schemas.openxmlformats.org/officeDocument/2006/relationships/hyperlink" Target="consultantplus://offline/ref=0EDD252803453DDC4669890F3FFF5EBD94886D2E62EBCCC7C404B7BF18C319ECD3FA130AF1F8C9271B77E2327DA75B0596CF999EEA94EC8BF141EE1AuAV5H" TargetMode = "External"/>
	<Relationship Id="rId768" Type="http://schemas.openxmlformats.org/officeDocument/2006/relationships/hyperlink" Target="consultantplus://offline/ref=0EDD252803453DDC4669890F3FFF5EBD94886D2E62EBCCC7C404B7BF18C319ECD3FA130AF1F8C9271B77E2327DA75B0596CF999EEA94EC8BF141EE1AuAV5H" TargetMode = "External"/>
	<Relationship Id="rId769" Type="http://schemas.openxmlformats.org/officeDocument/2006/relationships/hyperlink" Target="consultantplus://offline/ref=0EDD252803453DDC4669890F3FFF5EBD94886D2E62EBCCC7C404B7BF18C319ECD3FA130AF1F8C9271B77E2327DA75B0596CF999EEA94EC8BF141EE1AuAV5H" TargetMode = "External"/>
	<Relationship Id="rId770" Type="http://schemas.openxmlformats.org/officeDocument/2006/relationships/hyperlink" Target="consultantplus://offline/ref=0EDD252803453DDC4669890F3FFF5EBD94886D2E62EBCCC7C404B7BF18C319ECD3FA130AF1F8C9271B77E2327DA75B0596CF999EEA94EC8BF141EE1AuAV5H" TargetMode = "External"/>
	<Relationship Id="rId771" Type="http://schemas.openxmlformats.org/officeDocument/2006/relationships/hyperlink" Target="consultantplus://offline/ref=0EDD252803453DDC4669890F3FFF5EBD94886D2E62EBCCC7C404B7BF18C319ECD3FA130AF1F8C9271B77E2327DA75B0596CF999EEA94EC8BF141EE1AuAV5H" TargetMode = "External"/>
	<Relationship Id="rId772" Type="http://schemas.openxmlformats.org/officeDocument/2006/relationships/hyperlink" Target="consultantplus://offline/ref=0EDD252803453DDC4669890F3FFF5EBD94886D2E62EBCCC7C404B7BF18C319ECD3FA130AF1F8C9271B77E2327DA75B0596CF999EEA94EC8BF141EE1AuAV5H" TargetMode = "External"/>
	<Relationship Id="rId773" Type="http://schemas.openxmlformats.org/officeDocument/2006/relationships/hyperlink" Target="consultantplus://offline/ref=0EDD252803453DDC4669890F3FFF5EBD94886D2E62EBCCC7C404B7BF18C319ECD3FA130AF1F8C9271B77E2327DA75B0596CF999EEA94EC8BF141EE1AuAV5H" TargetMode = "External"/>
	<Relationship Id="rId774" Type="http://schemas.openxmlformats.org/officeDocument/2006/relationships/hyperlink" Target="consultantplus://offline/ref=0EDD252803453DDC4669890F3FFF5EBD94886D2E62EBC2C4C605B7BF18C319ECD3FA130AF1F8C9271B72E2347EA75B0596CF999EEA94EC8BF141EE1AuAV5H" TargetMode = "External"/>
	<Relationship Id="rId775" Type="http://schemas.openxmlformats.org/officeDocument/2006/relationships/hyperlink" Target="consultantplus://offline/ref=0EDD252803453DDC4669890F3FFF5EBD94886D2E62EBCCC7C404B7BF18C319ECD3FA130AF1F8C9271B77E2327CA75B0596CF999EEA94EC8BF141EE1AuAV5H" TargetMode = "External"/>
	<Relationship Id="rId776" Type="http://schemas.openxmlformats.org/officeDocument/2006/relationships/hyperlink" Target="consultantplus://offline/ref=0EDD252803453DDC4669890F3FFF5EBD94886D2E62EBCCC7C404B7BF18C319ECD3FA130AF1F8C9271B77E2327CA75B0596CF999EEA94EC8BF141EE1AuAV5H" TargetMode = "External"/>
	<Relationship Id="rId777" Type="http://schemas.openxmlformats.org/officeDocument/2006/relationships/hyperlink" Target="consultantplus://offline/ref=0EDD252803453DDC4669890F3FFF5EBD94886D2E62EBCCC7C404B7BF18C319ECD3FA130AF1F8C9271B77E2327CA75B0596CF999EEA94EC8BF141EE1AuAV5H" TargetMode = "External"/>
	<Relationship Id="rId778" Type="http://schemas.openxmlformats.org/officeDocument/2006/relationships/hyperlink" Target="consultantplus://offline/ref=0EDD252803453DDC4669890F3FFF5EBD94886D2E62EBCCC7C404B7BF18C319ECD3FA130AF1F8C9271B77E2327CA75B0596CF999EEA94EC8BF141EE1AuAV5H" TargetMode = "External"/>
	<Relationship Id="rId779" Type="http://schemas.openxmlformats.org/officeDocument/2006/relationships/hyperlink" Target="consultantplus://offline/ref=0EDD252803453DDC4669890F3FFF5EBD94886D2E62EDC2C4C904B7BF18C319ECD3FA130AF1F8C9271B72EB3774A75B0596CF999EEA94EC8BF141EE1AuAV5H" TargetMode = "External"/>
	<Relationship Id="rId780" Type="http://schemas.openxmlformats.org/officeDocument/2006/relationships/image" Target="media/image10.wmf"/>
	<Relationship Id="rId781" Type="http://schemas.openxmlformats.org/officeDocument/2006/relationships/hyperlink" Target="consultantplus://offline/ref=0EDD252803453DDC4669890F3FFF5EBD94886D2E62EDCCC6C102B7BF18C319ECD3FA130AF1F8C9271B72E8307CA75B0596CF999EEA94EC8BF141EE1AuAV5H" TargetMode = "External"/>
	<Relationship Id="rId782" Type="http://schemas.openxmlformats.org/officeDocument/2006/relationships/hyperlink" Target="consultantplus://offline/ref=0EDD252803453DDC4669890F3FFF5EBD94886D2E62EACEC6C002B7BF18C319ECD3FA130AF1F8C9271B72EF3F7FA75B0596CF999EEA94EC8BF141EE1AuAV5H" TargetMode = "External"/>
	<Relationship Id="rId783" Type="http://schemas.openxmlformats.org/officeDocument/2006/relationships/hyperlink" Target="consultantplus://offline/ref=0EDD252803453DDC4669890F3FFF5EBD94886D2E62EBC2C4C605B7BF18C319ECD3FA130AF1F8C9271B72E2357DA75B0596CF999EEA94EC8BF141EE1AuAV5H" TargetMode = "External"/>
	<Relationship Id="rId784" Type="http://schemas.openxmlformats.org/officeDocument/2006/relationships/hyperlink" Target="consultantplus://offline/ref=0EDD252803453DDC4669890F3FFF5EBD94886D2E62E8C8CCC801B7BF18C319ECD3FA130AF1F8C9271B74E9317FA75B0596CF999EEA94EC8BF141EE1AuAV5H" TargetMode = "External"/>
	<Relationship Id="rId785" Type="http://schemas.openxmlformats.org/officeDocument/2006/relationships/hyperlink" Target="consultantplus://offline/ref=0EDD252803453DDC4669890F3FFF5EBD94886D2E62EACEC6C002B7BF18C319ECD3FA130AF1F8C9271B72EF3F7EA75B0596CF999EEA94EC8BF141EE1AuAV5H" TargetMode = "External"/>
	<Relationship Id="rId786" Type="http://schemas.openxmlformats.org/officeDocument/2006/relationships/hyperlink" Target="consultantplus://offline/ref=0EDD252803453DDC46699702299300B99E8B342668B89791CC05BFED4FC345A985F3185BACBDC5381972E9u3V5H" TargetMode = "External"/>
	<Relationship Id="rId787" Type="http://schemas.openxmlformats.org/officeDocument/2006/relationships/hyperlink" Target="consultantplus://offline/ref=0EDD252803453DDC4669890F3FFF5EBD94886D2E62E8C8C5C207B7BF18C319ECD3FA130AE3F8912B1B77F5377CB20D54D0u9V9H" TargetMode = "External"/>
	<Relationship Id="rId788" Type="http://schemas.openxmlformats.org/officeDocument/2006/relationships/hyperlink" Target="consultantplus://offline/ref=0EDD252803453DDC4669890F3FFF5EBD94886D2E62E8C8CCC801B7BF18C319ECD3FA130AF1F8C9271B74E9317FA75B0596CF999EEA94EC8BF141EE1AuAV5H" TargetMode = "External"/>
	<Relationship Id="rId789" Type="http://schemas.openxmlformats.org/officeDocument/2006/relationships/hyperlink" Target="consultantplus://offline/ref=0EDD252803453DDC4669890F3FFF5EBD94886D2E62EACEC6C002B7BF18C319ECD3FA130AF1F8C9271B72EF3F78A75B0596CF999EEA94EC8BF141EE1AuAV5H" TargetMode = "External"/>
	<Relationship Id="rId790" Type="http://schemas.openxmlformats.org/officeDocument/2006/relationships/hyperlink" Target="consultantplus://offline/ref=0EDD252803453DDC4669890F3FFF5EBD94886D2E62EBC2C4C605B7BF18C319ECD3FA130AF1F8C9271B72E2357DA75B0596CF999EEA94EC8BF141EE1AuAV5H" TargetMode = "External"/>
	<Relationship Id="rId791" Type="http://schemas.openxmlformats.org/officeDocument/2006/relationships/hyperlink" Target="consultantplus://offline/ref=0EDD252803453DDC4669890F3FFF5EBD94886D2E62EACEC6C002B7BF18C319ECD3FA130AF1F8C9271B72EF3F7BA75B0596CF999EEA94EC8BF141EE1AuAV5H" TargetMode = "External"/>
	<Relationship Id="rId792" Type="http://schemas.openxmlformats.org/officeDocument/2006/relationships/hyperlink" Target="consultantplus://offline/ref=0EDD252803453DDC4669890F3FFF5EBD94886D2E62EFCFC0C502B7BF18C319ECD3FA130AF1F8C9271B71E33574A75B0596CF999EEA94EC8BF141EE1AuAV5H" TargetMode = "External"/>
	<Relationship Id="rId793" Type="http://schemas.openxmlformats.org/officeDocument/2006/relationships/hyperlink" Target="consultantplus://offline/ref=0EDD252803453DDC4669890F3FFF5EBD94886D2E62EFCCC7C601B7BF18C319ECD3FA130AF1F8C9271B76E83F75A75B0596CF999EEA94EC8BF141EE1AuAV5H" TargetMode = "External"/>
	<Relationship Id="rId794" Type="http://schemas.openxmlformats.org/officeDocument/2006/relationships/hyperlink" Target="consultantplus://offline/ref=0EDD252803453DDC4669890F3FFF5EBD94886D2E62ECC9C7C30DB7BF18C319ECD3FA130AF1F8C9271B76EC3074A75B0596CF999EEA94EC8BF141EE1AuAV5H" TargetMode = "External"/>
	<Relationship Id="rId795" Type="http://schemas.openxmlformats.org/officeDocument/2006/relationships/hyperlink" Target="consultantplus://offline/ref=0EDD252803453DDC4669890F3FFF5EBD94886D2E62ECCEC2C70CB7BF18C319ECD3FA130AF1F8C9271B77EA367AA75B0596CF999EEA94EC8BF141EE1AuAV5H" TargetMode = "External"/>
	<Relationship Id="rId796" Type="http://schemas.openxmlformats.org/officeDocument/2006/relationships/hyperlink" Target="consultantplus://offline/ref=0EDD252803453DDC4669890F3FFF5EBD94886D2E62EDCAC5C601B7BF18C319ECD3FA130AF1F8C9271B76EC3E79A75B0596CF999EEA94EC8BF141EE1AuAV5H" TargetMode = "External"/>
	<Relationship Id="rId797" Type="http://schemas.openxmlformats.org/officeDocument/2006/relationships/hyperlink" Target="consultantplus://offline/ref=0EDD252803453DDC4669890F3FFF5EBD94886D2E62EDCFC5C902B7BF18C319ECD3FA130AF1F8C9271B76EC357BA75B0596CF999EEA94EC8BF141EE1AuAV5H" TargetMode = "External"/>
	<Relationship Id="rId798" Type="http://schemas.openxmlformats.org/officeDocument/2006/relationships/hyperlink" Target="consultantplus://offline/ref=0EDD252803453DDC4669890F3FFF5EBD94886D2E62EDC3C0C803B7BF18C319ECD3FA130AF1F8C9271B76E23679A75B0596CF999EEA94EC8BF141EE1AuAV5H" TargetMode = "External"/>
	<Relationship Id="rId799" Type="http://schemas.openxmlformats.org/officeDocument/2006/relationships/hyperlink" Target="consultantplus://offline/ref=0EDD252803453DDC4669890F3FFF5EBD94886D2E62EACFC1C207B7BF18C319ECD3FA130AF1F8C9271B77E9377CA75B0596CF999EEA94EC8BF141EE1AuAV5H" TargetMode = "External"/>
	<Relationship Id="rId800" Type="http://schemas.openxmlformats.org/officeDocument/2006/relationships/hyperlink" Target="consultantplus://offline/ref=0EDD252803453DDC4669890F3FFF5EBD94886D2E62EACEC6C002B7BF18C319ECD3FA130AF1F8C9271B72EF3F75A75B0596CF999EEA94EC8BF141EE1AuAV5H" TargetMode = "External"/>
	<Relationship Id="rId801" Type="http://schemas.openxmlformats.org/officeDocument/2006/relationships/hyperlink" Target="consultantplus://offline/ref=0EDD252803453DDC4669890F3FFF5EBD94886D2E62EBCBC4C903B7BF18C319ECD3FA130AF1F8C9271B77ED3279A75B0596CF999EEA94EC8BF141EE1AuAV5H" TargetMode = "External"/>
	<Relationship Id="rId802" Type="http://schemas.openxmlformats.org/officeDocument/2006/relationships/hyperlink" Target="consultantplus://offline/ref=0EDD252803453DDC4669890F3FFF5EBD94886D2E62EBCCC7C404B7BF18C319ECD3FA130AF1F8C9271B77E2327FA75B0596CF999EEA94EC8BF141EE1AuAV5H" TargetMode = "External"/>
	<Relationship Id="rId803" Type="http://schemas.openxmlformats.org/officeDocument/2006/relationships/hyperlink" Target="consultantplus://offline/ref=0EDD252803453DDC4669890F3FFF5EBD94886D2E62EBC2C4C605B7BF18C319ECD3FA130AF1F8C9271B72E2357CA75B0596CF999EEA94EC8BF141EE1AuAV5H" TargetMode = "External"/>
	<Relationship Id="rId804" Type="http://schemas.openxmlformats.org/officeDocument/2006/relationships/hyperlink" Target="consultantplus://offline/ref=0EDD252803453DDC4669890F3FFF5EBD94886D2E62E8C9C1C900B7BF18C319ECD3FA130AF1F8C9271B74EF3079A75B0596CF999EEA94EC8BF141EE1AuAV5H" TargetMode = "External"/>
	<Relationship Id="rId805" Type="http://schemas.openxmlformats.org/officeDocument/2006/relationships/hyperlink" Target="consultantplus://offline/ref=0EDD252803453DDC4669890F3FFF5EBD94886D2E62E8C8CCC801B7BF18C319ECD3FA130AF1F8C9271B74E9317EA75B0596CF999EEA94EC8BF141EE1AuAV5H" TargetMode = "External"/>
	<Relationship Id="rId806" Type="http://schemas.openxmlformats.org/officeDocument/2006/relationships/hyperlink" Target="consultantplus://offline/ref=0EDD252803453DDC4669890F3FFF5EBD94886D2E62EBC2C4C605B7BF18C319ECD3FA130AF1F8C9271B72E2357EA75B0596CF999EEA94EC8BF141EE1AuAV5H" TargetMode = "External"/>
	<Relationship Id="rId807" Type="http://schemas.openxmlformats.org/officeDocument/2006/relationships/hyperlink" Target="consultantplus://offline/ref=0EDD252803453DDC4669890F3FFF5EBD94886D2E62EBC2C4C605B7BF18C319ECD3FA130AF1F8C9271B72E23579A75B0596CF999EEA94EC8BF141EE1AuAV5H" TargetMode = "External"/>
	<Relationship Id="rId808" Type="http://schemas.openxmlformats.org/officeDocument/2006/relationships/hyperlink" Target="consultantplus://offline/ref=0EDD252803453DDC4669890F3FFF5EBD94886D2E62E8C8CCC801B7BF18C319ECD3FA130AF1F8C9271B74E93179A75B0596CF999EEA94EC8BF141EE1AuAV5H" TargetMode = "External"/>
	<Relationship Id="rId809" Type="http://schemas.openxmlformats.org/officeDocument/2006/relationships/hyperlink" Target="consultantplus://offline/ref=0EDD252803453DDC4669890F3FFF5EBD94886D2E62EDC3C0C803B7BF18C319ECD3FA130AF1F8C9271B76E2347DA75B0596CF999EEA94EC8BF141EE1AuAV5H" TargetMode = "External"/>
	<Relationship Id="rId810" Type="http://schemas.openxmlformats.org/officeDocument/2006/relationships/hyperlink" Target="consultantplus://offline/ref=0EDD252803453DDC4669890F3FFF5EBD94886D2E62EBC2C4C605B7BF18C319ECD3FA130AF1F8C9271B72E2337CA75B0596CF999EEA94EC8BF141EE1AuAV5H" TargetMode = "External"/>
	<Relationship Id="rId811" Type="http://schemas.openxmlformats.org/officeDocument/2006/relationships/hyperlink" Target="consultantplus://offline/ref=0EDD252803453DDC4669890F3FFF5EBD94886D2E62EACEC6C002B7BF18C319ECD3FA130AF1F8C9271B72EF3F75A75B0596CF999EEA94EC8BF141EE1AuAV5H" TargetMode = "External"/>
	<Relationship Id="rId812" Type="http://schemas.openxmlformats.org/officeDocument/2006/relationships/hyperlink" Target="consultantplus://offline/ref=0EDD252803453DDC4669890F3FFF5EBD94886D2E62EBCCC7C404B7BF18C319ECD3FA130AF1F8C9271B77E2337CA75B0596CF999EEA94EC8BF141EE1AuAV5H" TargetMode = "External"/>
	<Relationship Id="rId813" Type="http://schemas.openxmlformats.org/officeDocument/2006/relationships/hyperlink" Target="consultantplus://offline/ref=0EDD252803453DDC4669890F3FFF5EBD94886D2E62EBC2C4C605B7BF18C319ECD3FA130AF1F8C9271B72E2337EA75B0596CF999EEA94EC8BF141EE1AuAV5H" TargetMode = "External"/>
	<Relationship Id="rId814" Type="http://schemas.openxmlformats.org/officeDocument/2006/relationships/hyperlink" Target="consultantplus://offline/ref=0EDD252803453DDC4669890F3FFF5EBD94886D2E62EACEC6C002B7BF18C319ECD3FA130AF1F8C9271B72EF3F75A75B0596CF999EEA94EC8BF141EE1AuAV5H" TargetMode = "External"/>
	<Relationship Id="rId815" Type="http://schemas.openxmlformats.org/officeDocument/2006/relationships/hyperlink" Target="consultantplus://offline/ref=0EDD252803453DDC4669890F3FFF5EBD94886D2E62EBCCC7C404B7BF18C319ECD3FA130AF1F8C9271B77E2337CA75B0596CF999EEA94EC8BF141EE1AuAV5H" TargetMode = "External"/>
	<Relationship Id="rId816" Type="http://schemas.openxmlformats.org/officeDocument/2006/relationships/hyperlink" Target="consultantplus://offline/ref=0EDD252803453DDC4669890F3FFF5EBD94886D2E62EBC2C4C605B7BF18C319ECD3FA130AF1F8C9271B72E23379A75B0596CF999EEA94EC8BF141EE1AuAV5H" TargetMode = "External"/>
	<Relationship Id="rId817" Type="http://schemas.openxmlformats.org/officeDocument/2006/relationships/hyperlink" Target="consultantplus://offline/ref=0EDD252803453DDC4669890F3FFF5EBD94886D2E62EACFC1C207B7BF18C319ECD3FA130AF1F8C9271B77E9347CA75B0596CF999EEA94EC8BF141EE1AuAV5H" TargetMode = "External"/>
	<Relationship Id="rId818" Type="http://schemas.openxmlformats.org/officeDocument/2006/relationships/hyperlink" Target="consultantplus://offline/ref=0EDD252803453DDC4669890F3FFF5EBD94886D2E62EACFC1C207B7BF18C319ECD3FA130AF1F8C9271B77E9347EA75B0596CF999EEA94EC8BF141EE1AuAV5H" TargetMode = "External"/>
	<Relationship Id="rId819" Type="http://schemas.openxmlformats.org/officeDocument/2006/relationships/hyperlink" Target="consultantplus://offline/ref=0EDD252803453DDC4669890F3FFF5EBD94886D2E62EFCCC7C601B7BF18C319ECD3FA130AF1F8C9271B76EF3675A75B0596CF999EEA94EC8BF141EE1AuAV5H" TargetMode = "External"/>
	<Relationship Id="rId820" Type="http://schemas.openxmlformats.org/officeDocument/2006/relationships/hyperlink" Target="consultantplus://offline/ref=0EDD252803453DDC4669890F3FFF5EBD94886D2E62EBC2C4C605B7BF18C319ECD3FA130AF1F8C9271B73EB3475A75B0596CF999EEA94EC8BF141EE1AuAV5H" TargetMode = "External"/>
	<Relationship Id="rId821" Type="http://schemas.openxmlformats.org/officeDocument/2006/relationships/hyperlink" Target="consultantplus://offline/ref=0EDD252803453DDC4669890F3FFF5EBD94886D2E62EACFC1C207B7BF18C319ECD3FA130AF1F8C9271B77E93478A75B0596CF999EEA94EC8BF141EE1AuAV5H" TargetMode = "External"/>
	<Relationship Id="rId822" Type="http://schemas.openxmlformats.org/officeDocument/2006/relationships/hyperlink" Target="consultantplus://offline/ref=0EDD252803453DDC4669890F3FFF5EBD94886D2E62EACFC1C207B7BF18C319ECD3FA130AF1F8C9271B77E9347AA75B0596CF999EEA94EC8BF141EE1AuAV5H" TargetMode = "External"/>
	<Relationship Id="rId823" Type="http://schemas.openxmlformats.org/officeDocument/2006/relationships/hyperlink" Target="consultantplus://offline/ref=0EDD252803453DDC4669890F3FFF5EBD94886D2E62EACFC1C207B7BF18C319ECD3FA130AF1F8C9271B77E93474A75B0596CF999EEA94EC8BF141EE1AuAV5H" TargetMode = "External"/>
	<Relationship Id="rId824" Type="http://schemas.openxmlformats.org/officeDocument/2006/relationships/hyperlink" Target="consultantplus://offline/ref=0EDD252803453DDC4669890F3FFF5EBD94886D2E62EACFC1C207B7BF18C319ECD3FA130AF1F8C9271B77E9357DA75B0596CF999EEA94EC8BF141EE1AuAV5H" TargetMode = "External"/>
	<Relationship Id="rId825" Type="http://schemas.openxmlformats.org/officeDocument/2006/relationships/hyperlink" Target="consultantplus://offline/ref=0EDD252803453DDC4669890F3FFF5EBD94886D2E62EBC2C4C605B7BF18C319ECD3FA130AF1F8C9271B73EB3475A75B0596CF999EEA94EC8BF141EE1AuAV5H" TargetMode = "External"/>
	<Relationship Id="rId826" Type="http://schemas.openxmlformats.org/officeDocument/2006/relationships/hyperlink" Target="consultantplus://offline/ref=0EDD252803453DDC4669890F3FFF5EBD94886D2E62EBC2C4C605B7BF18C319ECD3FA130AF1F8C9271B73EB3475A75B0596CF999EEA94EC8BF141EE1AuAV5H" TargetMode = "External"/>
	<Relationship Id="rId827" Type="http://schemas.openxmlformats.org/officeDocument/2006/relationships/hyperlink" Target="consultantplus://offline/ref=0EDD252803453DDC4669890F3FFF5EBD94886D2E62EFCFC0C502B7BF18C319ECD3FA130AF1F8C9271B71E33375A75B0596CF999EEA94EC8BF141EE1AuAV5H" TargetMode = "External"/>
	<Relationship Id="rId828" Type="http://schemas.openxmlformats.org/officeDocument/2006/relationships/hyperlink" Target="consultantplus://offline/ref=0EDD252803453DDC4669890F3FFF5EBD94886D2E62EFCFC0C502B7BF18C319ECD3FA130AF1F8C9271B71E3307DA75B0596CF999EEA94EC8BF141EE1AuAV5H" TargetMode = "External"/>
	<Relationship Id="rId829" Type="http://schemas.openxmlformats.org/officeDocument/2006/relationships/hyperlink" Target="consultantplus://offline/ref=0EDD252803453DDC4669890F3FFF5EBD94886D2E62ECC9C7C30DB7BF18C319ECD3FA130AF1F8C9271B76EC3F7CA75B0596CF999EEA94EC8BF141EE1AuAV5H" TargetMode = "External"/>
	<Relationship Id="rId830" Type="http://schemas.openxmlformats.org/officeDocument/2006/relationships/hyperlink" Target="consultantplus://offline/ref=0EDD252803453DDC4669890F3FFF5EBD94886D2E62EACFC1C207B7BF18C319ECD3FA130AF1F8C9271B77E9357FA75B0596CF999EEA94EC8BF141EE1AuAV5H" TargetMode = "External"/>
	<Relationship Id="rId831" Type="http://schemas.openxmlformats.org/officeDocument/2006/relationships/hyperlink" Target="consultantplus://offline/ref=0EDD252803453DDC4669890F3FFF5EBD94886D2E62EACFC1C207B7BF18C319ECD3FA130AF1F8C9271B77E93579A75B0596CF999EEA94EC8BF141EE1AuAV5H" TargetMode = "External"/>
	<Relationship Id="rId832" Type="http://schemas.openxmlformats.org/officeDocument/2006/relationships/hyperlink" Target="consultantplus://offline/ref=0EDD252803453DDC4669890F3FFF5EBD94886D2E62EACFC1C207B7BF18C319ECD3FA130AF1F8C9271B77E93578A75B0596CF999EEA94EC8BF141EE1AuAV5H" TargetMode = "External"/>
	<Relationship Id="rId833" Type="http://schemas.openxmlformats.org/officeDocument/2006/relationships/hyperlink" Target="consultantplus://offline/ref=0EDD252803453DDC4669890F3FFF5EBD94886D2E62EBC2C4C605B7BF18C319ECD3FA130AF1F8C9271B73EB3474A75B0596CF999EEA94EC8BF141EE1AuAV5H" TargetMode = "External"/>
	<Relationship Id="rId834" Type="http://schemas.openxmlformats.org/officeDocument/2006/relationships/hyperlink" Target="consultantplus://offline/ref=0EDD252803453DDC4669890F3FFF5EBD94886D2E62EBC2C4C605B7BF18C319ECD3FA130AF1F8C9271B73EB3474A75B0596CF999EEA94EC8BF141EE1AuAV5H" TargetMode = "External"/>
	<Relationship Id="rId835" Type="http://schemas.openxmlformats.org/officeDocument/2006/relationships/hyperlink" Target="consultantplus://offline/ref=0EDD252803453DDC4669890F3FFF5EBD94886D2E62EACFC1C207B7BF18C319ECD3FA130AF1F8C9271B77E9357AA75B0596CF999EEA94EC8BF141EE1AuAV5H" TargetMode = "External"/>
	<Relationship Id="rId836" Type="http://schemas.openxmlformats.org/officeDocument/2006/relationships/hyperlink" Target="consultantplus://offline/ref=0EDD252803453DDC4669890F3FFF5EBD94886D2E62EACFC1C207B7BF18C319ECD3FA130AF1F8C9271B77E93574A75B0596CF999EEA94EC8BF141EE1AuAV5H" TargetMode = "External"/>
	<Relationship Id="rId837" Type="http://schemas.openxmlformats.org/officeDocument/2006/relationships/hyperlink" Target="consultantplus://offline/ref=0EDD252803453DDC4669890F3FFF5EBD94886D2E62EACFC1C207B7BF18C319ECD3FA130AF1F8C9271B77E9327CA75B0596CF999EEA94EC8BF141EE1AuAV5H" TargetMode = "External"/>
	<Relationship Id="rId838" Type="http://schemas.openxmlformats.org/officeDocument/2006/relationships/hyperlink" Target="consultantplus://offline/ref=0EDD252803453DDC4669890F3FFF5EBD94886D2E62EBC2C4C605B7BF18C319ECD3FA130AF1F8C9271B73EB3474A75B0596CF999EEA94EC8BF141EE1AuAV5H" TargetMode = "External"/>
	<Relationship Id="rId839" Type="http://schemas.openxmlformats.org/officeDocument/2006/relationships/hyperlink" Target="consultantplus://offline/ref=0EDD252803453DDC4669890F3FFF5EBD94886D2E62EFCCC7C601B7BF18C319ECD3FA130AF1F8C9271B76EF377CA75B0596CF999EEA94EC8BF141EE1AuAV5H" TargetMode = "External"/>
	<Relationship Id="rId840" Type="http://schemas.openxmlformats.org/officeDocument/2006/relationships/hyperlink" Target="consultantplus://offline/ref=0EDD252803453DDC4669890F3FFF5EBD94886D2E62EACFC1C207B7BF18C319ECD3FA130AF1F8C9271B77E9327EA75B0596CF999EEA94EC8BF141EE1AuAV5H" TargetMode = "External"/>
	<Relationship Id="rId841" Type="http://schemas.openxmlformats.org/officeDocument/2006/relationships/hyperlink" Target="consultantplus://offline/ref=0EDD252803453DDC4669890F3FFF5EBD94886D2E62EFCCC7C601B7BF18C319ECD3FA130AF1F8C9271B76EF377EA75B0596CF999EEA94EC8BF141EE1AuAV5H" TargetMode = "External"/>
	<Relationship Id="rId842" Type="http://schemas.openxmlformats.org/officeDocument/2006/relationships/hyperlink" Target="consultantplus://offline/ref=0EDD252803453DDC4669890F3FFF5EBD94886D2E62EACFC1C207B7BF18C319ECD3FA130AF1F8C9271B77E9327BA75B0596CF999EEA94EC8BF141EE1AuAV5H" TargetMode = "External"/>
	<Relationship Id="rId843" Type="http://schemas.openxmlformats.org/officeDocument/2006/relationships/hyperlink" Target="consultantplus://offline/ref=0EDD252803453DDC4669890F3FFF5EBD94886D2E62EBC2C4C605B7BF18C319ECD3FA130AF1F8C9271B73EB357DA75B0596CF999EEA94EC8BF141EE1AuAV5H" TargetMode = "External"/>
	<Relationship Id="rId844" Type="http://schemas.openxmlformats.org/officeDocument/2006/relationships/hyperlink" Target="consultantplus://offline/ref=0EDD252803453DDC4669890F3FFF5EBD94886D2E62EBC2C4C605B7BF18C319ECD3FA130AF1F8C9271B73EB357CA75B0596CF999EEA94EC8BF141EE1AuAV5H" TargetMode = "External"/>
	<Relationship Id="rId845" Type="http://schemas.openxmlformats.org/officeDocument/2006/relationships/hyperlink" Target="consultantplus://offline/ref=0EDD252803453DDC4669890F3FFF5EBD94886D2E62EBC2C4C605B7BF18C319ECD3FA130AF1F8C9271B73EB357FA75B0596CF999EEA94EC8BF141EE1AuAV5H" TargetMode = "External"/>
	<Relationship Id="rId846" Type="http://schemas.openxmlformats.org/officeDocument/2006/relationships/hyperlink" Target="consultantplus://offline/ref=0EDD252803453DDC4669890F3FFF5EBD94886D2E62EACFC1C207B7BF18C319ECD3FA130AF1F8C9271B77E93274A75B0596CF999EEA94EC8BF141EE1AuAV5H" TargetMode = "External"/>
	<Relationship Id="rId847" Type="http://schemas.openxmlformats.org/officeDocument/2006/relationships/hyperlink" Target="consultantplus://offline/ref=0EDD252803453DDC4669890F3FFF5EBD94886D2E62EBC2C4C605B7BF18C319ECD3FA130AF1F8C9271B73EB357EA75B0596CF999EEA94EC8BF141EE1AuAV5H" TargetMode = "External"/>
	<Relationship Id="rId848" Type="http://schemas.openxmlformats.org/officeDocument/2006/relationships/hyperlink" Target="consultantplus://offline/ref=0EDD252803453DDC4669890F3FFF5EBD94886D2E62E8C8CCC801B7BF18C319ECD3FA130AF1F8C9271B74E93E7FA75B0596CF999EEA94EC8BF141EE1AuAV5H" TargetMode = "External"/>
	<Relationship Id="rId849" Type="http://schemas.openxmlformats.org/officeDocument/2006/relationships/hyperlink" Target="consultantplus://offline/ref=0EDD252803453DDC4669890F3FFF5EBD94886D2E62E8C8CCC801B7BF18C319ECD3FA130AF1F8C9271B74E93E79A75B0596CF999EEA94EC8BF141EE1AuAV5H" TargetMode = "External"/>
	<Relationship Id="rId850" Type="http://schemas.openxmlformats.org/officeDocument/2006/relationships/hyperlink" Target="consultantplus://offline/ref=0EDD252803453DDC4669890F3FFF5EBD94886D2E62E8C8CCC801B7BF18C319ECD3FA130AF1F8C9271B74E93E78A75B0596CF999EEA94EC8BF141EE1AuAV5H" TargetMode = "External"/>
	<Relationship Id="rId851" Type="http://schemas.openxmlformats.org/officeDocument/2006/relationships/hyperlink" Target="consultantplus://offline/ref=0EDD252803453DDC4669890F3FFF5EBD94886D2E62E8C8CCC801B7BF18C319ECD3FA130AF1F8C9271B74E93E7BA75B0596CF999EEA94EC8BF141EE1AuAV5H" TargetMode = "External"/>
	<Relationship Id="rId852" Type="http://schemas.openxmlformats.org/officeDocument/2006/relationships/hyperlink" Target="consultantplus://offline/ref=0EDD252803453DDC4669890F3FFF5EBD94886D2E62E8C8CCC801B7BF18C319ECD3FA130AF1F8C9271B74E93E7AA75B0596CF999EEA94EC8BF141EE1AuAV5H" TargetMode = "External"/>
	<Relationship Id="rId853" Type="http://schemas.openxmlformats.org/officeDocument/2006/relationships/hyperlink" Target="consultantplus://offline/ref=0EDD252803453DDC4669890F3FFF5EBD94886D2E62E8C8CCC801B7BF18C319ECD3FA130AF1F8C9271B74E93E75A75B0596CF999EEA94EC8BF141EE1AuAV5H" TargetMode = "External"/>
	<Relationship Id="rId854" Type="http://schemas.openxmlformats.org/officeDocument/2006/relationships/hyperlink" Target="consultantplus://offline/ref=0EDD252803453DDC4669890F3FFF5EBD94886D2E62E8C8CCC801B7BF18C319ECD3FA130AF1F8C9271B74E93E74A75B0596CF999EEA94EC8BF141EE1AuAV5H" TargetMode = "External"/>
	<Relationship Id="rId855" Type="http://schemas.openxmlformats.org/officeDocument/2006/relationships/hyperlink" Target="consultantplus://offline/ref=0EDD252803453DDC4669890F3FFF5EBD94886D2E62E8C8CCC801B7BF18C319ECD3FA130AF1F8C9271B74E93F7DA75B0596CF999EEA94EC8BF141EE1AuAV5H" TargetMode = "External"/>
	<Relationship Id="rId856" Type="http://schemas.openxmlformats.org/officeDocument/2006/relationships/hyperlink" Target="consultantplus://offline/ref=0EDD252803453DDC4669890F3FFF5EBD94886D2E62E8C8CCC801B7BF18C319ECD3FA130AF1F8C9271B74E93F7CA75B0596CF999EEA94EC8BF141EE1AuAV5H" TargetMode = "External"/>
	<Relationship Id="rId857" Type="http://schemas.openxmlformats.org/officeDocument/2006/relationships/hyperlink" Target="consultantplus://offline/ref=0EDD252803453DDC4669890F3FFF5EBD94886D2E62E8C8CCC801B7BF18C319ECD3FA130AF1F8C9271B74E93F7FA75B0596CF999EEA94EC8BF141EE1AuAV5H" TargetMode = "External"/>
	<Relationship Id="rId858" Type="http://schemas.openxmlformats.org/officeDocument/2006/relationships/hyperlink" Target="consultantplus://offline/ref=0EDD252803453DDC4669890F3FFF5EBD94886D2E62E8C8CCC801B7BF18C319ECD3FA130AF1F8C9271B74E93F7EA75B0596CF999EEA94EC8BF141EE1AuAV5H" TargetMode = "External"/>
	<Relationship Id="rId859" Type="http://schemas.openxmlformats.org/officeDocument/2006/relationships/hyperlink" Target="consultantplus://offline/ref=0EDD252803453DDC4669890F3FFF5EBD94886D2E62E8C8CCC801B7BF18C319ECD3FA130AF1F8C9271B74E93F79A75B0596CF999EEA94EC8BF141EE1AuAV5H" TargetMode = "External"/>
	<Relationship Id="rId860" Type="http://schemas.openxmlformats.org/officeDocument/2006/relationships/hyperlink" Target="consultantplus://offline/ref=0EDD252803453DDC4669890F3FFF5EBD94886D2E62E8C8CCC801B7BF18C319ECD3FA130AF1F8C9271B74E93F78A75B0596CF999EEA94EC8BF141EE1AuAV5H" TargetMode = "External"/>
	<Relationship Id="rId861" Type="http://schemas.openxmlformats.org/officeDocument/2006/relationships/hyperlink" Target="consultantplus://offline/ref=0EDD252803453DDC4669890F3FFF5EBD94886D2E62E8C8CCC801B7BF18C319ECD3FA130AF1F8C9271B74E93F7BA75B0596CF999EEA94EC8BF141EE1AuAV5H" TargetMode = "External"/>
	<Relationship Id="rId862" Type="http://schemas.openxmlformats.org/officeDocument/2006/relationships/hyperlink" Target="consultantplus://offline/ref=0EDD252803453DDC4669890F3FFF5EBD94886D2E62E8C8CCC801B7BF18C319ECD3FA130AF1F8C9271B74E93F7AA75B0596CF999EEA94EC8BF141EE1AuAV5H" TargetMode = "External"/>
	<Relationship Id="rId863" Type="http://schemas.openxmlformats.org/officeDocument/2006/relationships/hyperlink" Target="consultantplus://offline/ref=0EDD252803453DDC4669890F3FFF5EBD94886D2E62E8C8CCC801B7BF18C319ECD3FA130AF1F8C9271B74E93F75A75B0596CF999EEA94EC8BF141EE1AuAV5H" TargetMode = "External"/>
	<Relationship Id="rId864" Type="http://schemas.openxmlformats.org/officeDocument/2006/relationships/hyperlink" Target="consultantplus://offline/ref=0EDD252803453DDC4669890F3FFF5EBD94886D2E62E8C8CCC801B7BF18C319ECD3FA130AF1F8C9271B74E93F74A75B0596CF999EEA94EC8BF141EE1AuAV5H" TargetMode = "External"/>
	<Relationship Id="rId865" Type="http://schemas.openxmlformats.org/officeDocument/2006/relationships/hyperlink" Target="consultantplus://offline/ref=0EDD252803453DDC4669890F3FFF5EBD94886D2E62E8C8CCC801B7BF18C319ECD3FA130AF1F8C9271B74E8367DA75B0596CF999EEA94EC8BF141EE1AuAV5H" TargetMode = "External"/>
	<Relationship Id="rId866" Type="http://schemas.openxmlformats.org/officeDocument/2006/relationships/hyperlink" Target="consultantplus://offline/ref=0EDD252803453DDC4669890F3FFF5EBD94886D2E62E8C8CCC801B7BF18C319ECD3FA130AF1F8C9271B74E8367CA75B0596CF999EEA94EC8BF141EE1AuAV5H" TargetMode = "External"/>
	<Relationship Id="rId867" Type="http://schemas.openxmlformats.org/officeDocument/2006/relationships/hyperlink" Target="consultantplus://offline/ref=0EDD252803453DDC4669890F3FFF5EBD94886D2E62E8C8CCC801B7BF18C319ECD3FA130AF1F8C9271B74E8367FA75B0596CF999EEA94EC8BF141EE1AuAV5H" TargetMode = "External"/>
	<Relationship Id="rId868" Type="http://schemas.openxmlformats.org/officeDocument/2006/relationships/hyperlink" Target="consultantplus://offline/ref=0EDD252803453DDC4669890F3FFF5EBD94886D2E62E8C8CCC801B7BF18C319ECD3FA130AF1F8C9271B74E8367EA75B0596CF999EEA94EC8BF141EE1AuAV5H" TargetMode = "External"/>
	<Relationship Id="rId869" Type="http://schemas.openxmlformats.org/officeDocument/2006/relationships/hyperlink" Target="consultantplus://offline/ref=0EDD252803453DDC4669890F3FFF5EBD94886D2E62E8C8CCC801B7BF18C319ECD3FA130AF1F8C9271B74E83679A75B0596CF999EEA94EC8BF141EE1AuAV5H" TargetMode = "External"/>
	<Relationship Id="rId870" Type="http://schemas.openxmlformats.org/officeDocument/2006/relationships/hyperlink" Target="consultantplus://offline/ref=0EDD252803453DDC4669890F3FFF5EBD94886D2E62E8C8CCC801B7BF18C319ECD3FA130AF1F8C9271B74E83678A75B0596CF999EEA94EC8BF141EE1AuAV5H" TargetMode = "External"/>
	<Relationship Id="rId871" Type="http://schemas.openxmlformats.org/officeDocument/2006/relationships/hyperlink" Target="consultantplus://offline/ref=0EDD252803453DDC4669890F3FFF5EBD94886D2E62E8C8CCC801B7BF18C319ECD3FA130AF1F8C9271B74E8367BA75B0596CF999EEA94EC8BF141EE1AuAV5H" TargetMode = "External"/>
	<Relationship Id="rId872" Type="http://schemas.openxmlformats.org/officeDocument/2006/relationships/hyperlink" Target="consultantplus://offline/ref=0EDD252803453DDC4669890F3FFF5EBD94886D2E62E8C8CCC801B7BF18C319ECD3FA130AF1F8C9271B74E8367AA75B0596CF999EEA94EC8BF141EE1AuAV5H" TargetMode = "External"/>
	<Relationship Id="rId873" Type="http://schemas.openxmlformats.org/officeDocument/2006/relationships/hyperlink" Target="consultantplus://offline/ref=0EDD252803453DDC4669890F3FFF5EBD94886D2E62E8C8CCC801B7BF18C319ECD3FA130AF1F8C9271B74E83675A75B0596CF999EEA94EC8BF141EE1AuAV5H" TargetMode = "External"/>
	<Relationship Id="rId874" Type="http://schemas.openxmlformats.org/officeDocument/2006/relationships/hyperlink" Target="consultantplus://offline/ref=0EDD252803453DDC4669890F3FFF5EBD94886D2E62E8C8CCC801B7BF18C319ECD3FA130AF1F8C9271B74E83674A75B0596CF999EEA94EC8BF141EE1AuAV5H" TargetMode = "External"/>
	<Relationship Id="rId875" Type="http://schemas.openxmlformats.org/officeDocument/2006/relationships/hyperlink" Target="consultantplus://offline/ref=0EDD252803453DDC4669890F3FFF5EBD94886D2E62E8C8CCC801B7BF18C319ECD3FA130AF1F8C9271B74E8377DA75B0596CF999EEA94EC8BF141EE1AuAV5H" TargetMode = "External"/>
	<Relationship Id="rId876" Type="http://schemas.openxmlformats.org/officeDocument/2006/relationships/hyperlink" Target="consultantplus://offline/ref=0EDD252803453DDC4669890F3FFF5EBD94886D2E62E8C8CCC801B7BF18C319ECD3FA130AF1F8C9271B74E8377CA75B0596CF999EEA94EC8BF141EE1AuAV5H" TargetMode = "External"/>
	<Relationship Id="rId877" Type="http://schemas.openxmlformats.org/officeDocument/2006/relationships/hyperlink" Target="consultantplus://offline/ref=0EDD252803453DDC4669890F3FFF5EBD94886D2E62EFCFC0C502B7BF18C319ECD3FA130AF1F8C9271B71E33F7FA75B0596CF999EEA94EC8BF141EE1AuAV5H" TargetMode = "External"/>
	<Relationship Id="rId878" Type="http://schemas.openxmlformats.org/officeDocument/2006/relationships/hyperlink" Target="consultantplus://offline/ref=0EDD252803453DDC4669890F3FFF5EBD94886D2E62ECCEC2C70CB7BF18C319ECD3FA130AF1F8C9271B77EA3275A75B0596CF999EEA94EC8BF141EE1AuAV5H" TargetMode = "External"/>
	<Relationship Id="rId879" Type="http://schemas.openxmlformats.org/officeDocument/2006/relationships/hyperlink" Target="consultantplus://offline/ref=0EDD252803453DDC4669890F3FFF5EBD94886D2E62E8C8CCC801B7BF18C319ECD3FA130AF1F8C9271B74E8377FA75B0596CF999EEA94EC8BF141EE1AuAV5H" TargetMode = "External"/>
	<Relationship Id="rId880" Type="http://schemas.openxmlformats.org/officeDocument/2006/relationships/hyperlink" Target="consultantplus://offline/ref=0EDD252803453DDC4669890F3FFF5EBD94886D2E62ECCEC2C70CB7BF18C319ECD3FA130AF1F8C9271B74E9327DA75B0596CF999EEA94EC8BF141EE1AuAV5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Кабинета Министров ЧР от 12.12.2018 N 517
(ред. от 16.10.2023)
"О государственной программе Чувашской Республики "Развитие физической культуры и спорта"</dc:title>
  <dcterms:created xsi:type="dcterms:W3CDTF">2023-11-05T07:21:45Z</dcterms:created>
</cp:coreProperties>
</file>