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14.03.2018 N 82</w:t>
              <w:br/>
              <w:t xml:space="preserve">(ред. от 09.03.2023)</w:t>
              <w:br/>
              <w:t xml:space="preserve">"Об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2018 г. N 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 -</w:t>
      </w:r>
    </w:p>
    <w:p>
      <w:pPr>
        <w:pStyle w:val="2"/>
        <w:jc w:val="center"/>
      </w:pPr>
      <w:r>
        <w:rPr>
          <w:sz w:val="20"/>
        </w:rPr>
        <w:t xml:space="preserve">ИСПОЛНИТЕЛЯМ ОБЩЕСТВЕННО ПОЛЕЗНЫХ УСЛУГ,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ОХРАНЫ ЗДОРОВЬЯ ГРАЖДАН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26.09.2018 </w:t>
            </w:r>
            <w:hyperlink w:history="0" r:id="rId7" w:tooltip="Постановление Кабинета Министров ЧР от 26.09.2018 N 376 &quot;О внесении изменения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8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9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0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</w:t>
            </w:r>
            <w:hyperlink w:history="0" r:id="rId11" w:tooltip="Постановление Кабинета Министров ЧР от 09.03.2023 N 149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14.03.2018 N 82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ЗА СЧЕТ СРЕДСТВ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ЧУВАШСКОЙ РЕСПУБЛИКИ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- ИСПОЛНИТЕЛЯМ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ОХРАНЫ ЗДОРОВЬЯ ГРАЖДАН 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26.09.2018 </w:t>
            </w:r>
            <w:hyperlink w:history="0" r:id="rId13" w:tooltip="Постановление Кабинета Министров ЧР от 26.09.2018 N 376 &quot;О внесении изменения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14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15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6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</w:t>
            </w:r>
            <w:hyperlink w:history="0" r:id="rId17" w:tooltip="Постановление Кабинета Министров ЧР от 09.03.2023 N 149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процедуру отбора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 (далее - СОНКО), и оказания им финансовой поддержки за счет средств республиканского бюджета Чувашской Республики, предусмотренных на реализацию государственной </w:t>
      </w:r>
      <w:hyperlink w:history="0" r:id="rId18" w:tooltip="Постановление Кабинета Министров ЧР от 19.11.2018 N 461 (ред. от 24.04.2023) &quot;О государственной программе Чувашской Республики &quot;Развитие здравоохране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Чувашской Республики "Развитие здравоохранения", утвержденной постановлением Кабинета Министров Чувашской Республики от 19 ноября 2018 г. N 461, в форме субсидии (далее - субсидия) на конкурсной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08.07.2020 N 373)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финансовая поддержка СОНКО при оказании ими общественно полезных услуг в сфере охраны здоровья граждан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(закона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28.12.2022 N 747)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при соблюдении СОНКО следующих условий: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СОНКО является юридическим лицом;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СОНКО оказывает: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незаконного потребления наркотических средств и психотропных веществ,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 обучение волонтеров работе с лицами, страдающими тяжелыми заболеваниями, координация работы волонтеров;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направленные на медико-социальную реабилитацию лиц с алкогольной, наркотической или иной токсической зависимостью, включая медицинскую реабилитацию при заболеваниях, не входящих в базовую программу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профилактике искусственного прерывания беременности по желанию женщины;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СОНКО включена в реестр организаций, осуществляющих деятельность в сфере охраны здоровья граждан в Чувашской Республике и пользующихся государственной поддержкой, который ведет Министерство здравоохранения Чувашской Республики (далее соответственно - реестр, Министерство);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СОНКО включена в реестр некоммерческих организаций - исполнителей общественно полезных услуг;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составе учредителей СОНКО отсутствует политическая партия;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СОНКО дает согласие на осуществление Министерством в отношении ее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ею порядка и условий предоставления субсидии в соответствии со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4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СОНКО при соблюдении ею на первое число месяца, предшествующего месяцу, в котором планируется заключение между Министерством и СОНКО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соглашение),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СОНКО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СОНКО не должна находиться в процессе реорганизации (за исключением реорганизации в форме присоединения к нему другого юридического лица),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26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27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СОНКО не должна получать средства из республиканского бюджета Чувашской Республики в соответствии с иными нормативными правовыми актами на цель, указанную в </w:t>
      </w:r>
      <w:hyperlink w:history="0" w:anchor="P50" w:tooltip="1.2. Целью предоставления субсидий является финансовая поддержка СОНКО при оказании ими общественно полезных услуг в сфере охраны здоровья граждан в Чувашской Республи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29" w:tooltip="Постановление Кабинета Министров ЧР от 09.03.2023 N 149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09.03.2023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30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 (далее - конкурс), проводится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конкурса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конкурсную комиссию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 (далее - конкурсная комиссия), утверждает ее состав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прием и учет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сохранность конкурсной документации, а также конфиденциальность полученной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состав конкурсной комиссии входят по согласованию представители исполнительных органов Чувашской Республики, территориальных органов федеральных органов исполнительной власти, Общественной палаты Чувашской Республики, общественных объединений и иных организаций, члены Общественного совета при Министерстве.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11.07.2022 </w:t>
      </w:r>
      <w:hyperlink w:history="0" r:id="rId31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, от 09.03.2023 </w:t>
      </w:r>
      <w:hyperlink w:history="0" r:id="rId32" w:tooltip="Постановление Кабинета Министров ЧР от 09.03.2023 N 149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Конкурс проводится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Объявление о проведении конкурса размещается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сайт) не позднее чем за 30 календарных дней до дня окончания срока приема от СОНКО конкурсной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Объявление о проведении конкурса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(дата и время начала (окончания) подачи (приема) заявок на участие в конкурсном отборе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 (далее - заявка), которые не могут быть менее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результат, в целях достижения которого предоставляется субсидия (далее - результат предоставления субсидии), в соответствии с </w:t>
      </w:r>
      <w:hyperlink w:history="0" w:anchor="P255" w:tooltip="Эффективность использования субсидии оценивается исходя из достижения СОНКО результата предоставления субсидии - достижения значений характеристик, указанных в соглашении.">
        <w:r>
          <w:rPr>
            <w:sz w:val="20"/>
            <w:color w:val="0000ff"/>
          </w:rPr>
          <w:t xml:space="preserve">абзацем вторым пункта 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официального сайта,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требования, определенные </w:t>
      </w:r>
      <w:hyperlink w:history="0" w:anchor="P53" w:tooltip="1.3. Предоставление субсидии осуществляется при соблюдении СОНКО следующих условий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74" w:tooltip="1.4. Субсидия предоставляется СОНКО при соблюдении ею на первое число месяца, предшествующего месяцу, в котором планируется заключение между Министерством и СОНКО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соглашение), следующих требований: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настоящего Порядка, и перечень документов, указанных в </w:t>
      </w:r>
      <w:hyperlink w:history="0" w:anchor="P121" w:tooltip="копии дипломов, благодарственных писем, отзывов о деятельности СОНКО (при наличии)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- </w:t>
      </w:r>
      <w:hyperlink w:history="0" w:anchor="P124" w:tooltip="копии документов, подтверждающих наличие у лиц, непосредственно задействованных в оказании общественно полезных услуг в сфере охраны здоровья граждан в Чувашской Республике, необходимой квалификации (в том числе профессионального образования, опыта работы в соответствующей сфере).">
        <w:r>
          <w:rPr>
            <w:sz w:val="20"/>
            <w:color w:val="0000ff"/>
          </w:rPr>
          <w:t xml:space="preserve">шестом пункта 2.8</w:t>
        </w:r>
      </w:hyperlink>
      <w:r>
        <w:rPr>
          <w:sz w:val="20"/>
        </w:rPr>
        <w:t xml:space="preserve"> настоящего Порядка и представляемых СОНКО для подтверждения их соответствия указанным условиям 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заявок, подаваемых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СОНКО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официальном сайте, которая не может быть позднее 14-го календарного дня, следующего за днем определения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информация, определенная настоящим Порядком.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34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срока приема конкурсной документации осуществляет консультирование по вопросам проведения конкурса.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участия в конкурсе СОНКО, не включенные в реестр, в течение 30 календарных дней со дня размещения объявления о проведении конкурса представляют в Министерство для рассмотрения конкурсной комиссией и для предоставления субсидии конкурсную документацию, включающую: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hyperlink w:history="0" w:anchor="P35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Республике, по форме согласно приложению N 1 к настоящему Порядку (далее - заявка);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дипломов, благодарственных писем, отзывов о деятельности СОНКО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государственных наградах, иных наградах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расчета по страховым взносам за отчетный период с отметкой налогового органа;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лиц, непосредственно задействованных в оказании общественно полезных услуг в сфере охраны здоровья граждан в Чувашской Республике, необходимой квалификации (в том числе профессионального образования, опыта работы в соответствующей сфере).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несет ответственность за достоверность сведений, содержащихся в представленной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информации, содержащейся в конкурсной документации, имеются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w:history="0" r:id="rId3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по собственной инициативе вправе представить с конкурсной документацией копии следующих документов: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из налогового органа об отсутствии (наличии)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соглашения. При наличии неисполненной обязанности СОНКО может представить копии платежных документов, подтверждающих выполнение указанной неисполненной обязанности до представления заявки, заверенные СОНКО, а также вправе представить уточненную справку;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Чувашской Республикой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справок от иных главных распорядителей средств республиканского бюджета Чувашской Республики о получении (неполучении) СОНКО средств из республиканского бюджета Чувашской Республики на основании иных нормативных правовых актов на цель, указанную в </w:t>
      </w:r>
      <w:hyperlink w:history="0" w:anchor="P50" w:tooltip="1.2. Целью предоставления субсидий является финансовая поддержка СОНКО при оказании ими общественно полезных услуг в сфере охраны здоровья граждан в Чувашской Республи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39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40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Управления Министерства юстиции Российской Федерации по Чувашской Республике об отсутствии в составе учредителей СОНКО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подтверждающих, что СОНКО включена в реестр некоммерческих организаций - исполнителей общественно полезных услуг;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не представила по собственной инициативе копии указанных в </w:t>
      </w:r>
      <w:hyperlink w:history="0" w:anchor="P128" w:tooltip="выписки из Единого государственного реестра юридических лиц, полученной не ранее чем за 30 календарных дней до даты подачи документов;">
        <w:r>
          <w:rPr>
            <w:sz w:val="20"/>
            <w:color w:val="0000ff"/>
          </w:rPr>
          <w:t xml:space="preserve">абзацах десятом</w:t>
        </w:r>
      </w:hyperlink>
      <w:r>
        <w:rPr>
          <w:sz w:val="20"/>
        </w:rPr>
        <w:t xml:space="preserve"> - </w:t>
      </w:r>
      <w:hyperlink w:history="0" w:anchor="P137" w:tooltip="справк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.">
        <w:r>
          <w:rPr>
            <w:sz w:val="20"/>
            <w:color w:val="0000ff"/>
          </w:rPr>
          <w:t xml:space="preserve">шестнадцатом</w:t>
        </w:r>
      </w:hyperlink>
      <w:r>
        <w:rPr>
          <w:sz w:val="20"/>
        </w:rPr>
        <w:t xml:space="preserve"> настоящего пункта документов,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42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43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включенные ранее в реестр,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Копии документов должны быть заверены подписью руководителя СОНКО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СОНКО вправе изменить или отозвать в письменном виде конкурсную документацию не позднее трех рабочих дней до дня окончания приема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Конкурсная документация и прилагаемые к ней документы, представленные СОНКО в соответствии с </w:t>
      </w:r>
      <w:hyperlink w:history="0" w:anchor="P118" w:tooltip="2.8. Для участия в конкурсе СОНКО, не включенные в реестр, в течение 30 календарных дней со дня размещения объявления о проведении конкурса представляют в Министерство для рассмотрения конкурсной комиссией и для предоставления субсидии конкурсную документацию, включающую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Порядка, Министерством регистрируются в день их представления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 для отказа СОНКО в допуске к участию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08.07.2020 N 373;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отраженная в конкурсной документации и прилагаемых к ней документах, представленных СОНКО в Министерство, не соответствует условиям и требованиям, определенным </w:t>
      </w:r>
      <w:hyperlink w:history="0" w:anchor="P54" w:tooltip="а) СОНКО является юридическим лицом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55" w:tooltip="б) СОНКО оказывает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70" w:tooltip="г) СОНКО включена в реестр некоммерческих организаций - исполнителей общественно полезных услуг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71" w:tooltip="д) в составе учредителей СОНКО отсутствует политическая партия;">
        <w:r>
          <w:rPr>
            <w:sz w:val="20"/>
            <w:color w:val="0000ff"/>
          </w:rPr>
          <w:t xml:space="preserve">"д" пункта 1.3</w:t>
        </w:r>
      </w:hyperlink>
      <w:r>
        <w:rPr>
          <w:sz w:val="20"/>
        </w:rPr>
        <w:t xml:space="preserve"> и </w:t>
      </w:r>
      <w:hyperlink w:history="0" w:anchor="P74" w:tooltip="1.4. Субсидия предоставляется СОНКО при соблюдении ею на первое число месяца, предшествующего месяцу, в котором планируется заключение между Министерством и СОНКО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соглашение), следующих требований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соблюден срок представления конкурсной документации, указанный в </w:t>
      </w:r>
      <w:hyperlink w:history="0" w:anchor="P118" w:tooltip="2.8. Для участия в конкурсе СОНКО, не включенные в реестр, в течение 30 календарных дней со дня размещения объявления о проведении конкурса представляют в Министерство для рассмотрения конкурсной комиссией и для предоставления субсидии конкурсную документацию, включающую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в допуске к участию в конкурсе наличие в конкурсной документации и прилагаемых к ней документах описок, опечаток, орфографических и арифметических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в течение десяти рабочих дней со дня окончания приема конкурсной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представленные СОНКО конкурсную документацию и прилагаемые к ней документы на соответствие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проверки подготавливает заключение о результатах проверки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заключение вместе с конкурсной документацией и прилагаемыми к ней документами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носит рекомендательный характер.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срок не более пяти рабочих дней после поступления заключения, конкурсной документации и прилагаемых к ней документов конкурсная комиссия рассматривает представленные документы и принимает решение о допуске СОНКО к участию в конкурсе либо об отказе в допуске к участию в конкурсе, которое оформляется протоколом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45" w:tooltip="Постановление Кабинета Министров ЧР от 26.09.2018 N 376 &quot;О внесении изменения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26.09.2018 N 376)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СОНКО, допущенные к участию в конкурсе, включаются Министерством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 включаются следующие сведения о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(при наличии) сокращенное наименования, юридический адрес (место нахождения);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в Пенсионном фонде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создания СОНКО в соответствии с ее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общественно полезных услугах, оказываемых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включения СОНКО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основание исключения СОНКО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включенная в реестр, исключается из указанного реестра в случае исключения из реестра некоммерческих организаций - исполнителей общественно полезных услуг в случае возникновения обстоятельств, не совместимых в соответствии с </w:t>
      </w:r>
      <w:hyperlink w:history="0" r:id="rId4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2.2 статьи 2</w:t>
        </w:r>
      </w:hyperlink>
      <w:r>
        <w:rPr>
          <w:sz w:val="20"/>
        </w:rPr>
        <w:t xml:space="preserve"> Федерального закона "О некоммерческих организациях" со статусом некоммерческой организации - исполнителя общественно полезных услуг, на основании письменного заявления СОНКО и (или) решения Министерства при выявлении несоответствия СОНКО условиям и требованиям, установленным в </w:t>
      </w:r>
      <w:hyperlink w:history="0" w:anchor="P54" w:tooltip="а) СОНКО является юридическим лицом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55" w:tooltip="б) СОНКО оказывает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70" w:tooltip="г) СОНКО включена в реестр некоммерческих организаций - исполнителей общественно полезных услуг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71" w:tooltip="д) в составе учредителей СОНКО отсутствует политическая партия;">
        <w:r>
          <w:rPr>
            <w:sz w:val="20"/>
            <w:color w:val="0000ff"/>
          </w:rPr>
          <w:t xml:space="preserve">"д" пункта 1.3</w:t>
        </w:r>
      </w:hyperlink>
      <w:r>
        <w:rPr>
          <w:sz w:val="20"/>
        </w:rPr>
        <w:t xml:space="preserve"> и </w:t>
      </w:r>
      <w:hyperlink w:history="0" w:anchor="P74" w:tooltip="1.4. Субсидия предоставляется СОНКО при соблюдении ею на первое число месяца, предшествующего месяцу, в котором планируется заключение между Министерством и СОНКО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соглашение), следующих требова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расторжении соглашения в случае выявления фактов нарушения условий предоставления субсидии, установленных настоящим Порядком, соглашением, фактов нецелевого использования субсидии, а также при недостижении значений характеристик (показателей, необходимых для достижения результата предоставления субсидии) (далее - характеристика).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47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4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, от 28.12.2022 </w:t>
      </w:r>
      <w:hyperlink w:history="0" r:id="rId49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трех рабочих дней со дня принятия решения об исключении СОНКО из реестра, которое оформляется приказом Министерства, письменно извещает СОНКО об ее исключении из реестра с указанием оснований исключения.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СОНКО, не допущенные к участию в конкурсе, в письменной форме информируются Министерством о решении конкурсной комиссии в течение трех рабочих дней со дня подписания протокола заседания конкурсной комиссии, указанного в </w:t>
      </w:r>
      <w:hyperlink w:history="0" w:anchor="P155" w:tooltip="2.14. В срок не более пяти рабочих дней после поступления заключения, конкурсной документации и прилагаемых к ней документов конкурсная комиссия рассматривает представленные документы и принимает решение о допуске СОНКО к участию в конкурсе либо об отказе в допуске к участию в конкурсе, которое оформляется протоколом заседания конкурсной комиссии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срок не более пяти рабочих дней после дня подписания протокола заседания конкурсной комиссии, указанного в </w:t>
      </w:r>
      <w:hyperlink w:history="0" w:anchor="P155" w:tooltip="2.14. В срок не более пяти рабочих дней после поступления заключения, конкурсной документации и прилагаемых к ней документов конкурсная комиссия рассматривает представленные документы и принимает решение о допуске СОНКО к участию в конкурсе либо об отказе в допуске к участию в конкурсе, которое оформляется протоколом заседания конкурсной комиссии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конкурсная комиссия проводит оценку деятельности СОНКО в соответствии с </w:t>
      </w:r>
      <w:hyperlink w:history="0" w:anchor="P463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социально ориентированных некоммерческих организаций - исполнителей общественно полезных услуг - участников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 граждан в Чувашской Республике, приведенной в приложении N 2 к настоящему Порядку.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Победителем конкурса признается СОНКО, набравшая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СОНКО набрали одинаковое количество баллов, то победителем конкурса признается СОНКО, заявка которой была зарегистрирована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комиссии. Указанный протокол в течение одного рабочего дня со дня его подписания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подписания протокола заседания конкурсной комиссии на официальном сайте размещается информация о результатах рассмотрения заявок,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заявок;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заявки которых были рассмотрены;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не допущенных к участию в конкурсе, с указанием основания для отказа СОНКО в допуске к участию в конкурсе, в том числе положений объявления о проведении конкурса, которым не соответствуют заявки таких СОНКО;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набранные СОНКО баллы по каждому из предусмотренных критериев, принятое на основании результатов оценки деятельности СОНКО решение о присвоении СОНКО порядковых номеров;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СОНКО, с которой заключается соглашение, и размер предоставляемой ей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 основании протокола заседания конкурсной комиссии, указанного в </w:t>
      </w:r>
      <w:hyperlink w:history="0" w:anchor="P172" w:tooltip="2.18. Победителем конкурса признается СОНКО, набравшая наибольшее количество баллов.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Порядка, в течение пяти рабочих дней со дня его подписания Министерство принимает решение о предоставлении субсидии либо об отказе в предоставлении субсидии СОНКО - победителю конкурса, которое оформляется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2.19.1. В предоставлении субсидии СОНКО - победителю конкурса должно быть отказано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СОНКО, не соответствуют требованиям, установленным </w:t>
      </w:r>
      <w:hyperlink w:history="0" w:anchor="P118" w:tooltip="2.8. Для участия в конкурсе СОНКО, не включенные в реестр, в течение 30 календарных дней со дня размещения объявления о проведении конкурса представляют в Министерство для рассмотрения конкурсной комиссией и для предоставления субсидии конкурсную документацию, включающую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Порядка, или указанные документы не представлены (представлены не в полном объеме);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ранее в отношении СОНКО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была признана организацией, допустившей нарушение порядка и условий оказания государственной поддержки, в том числе не обеспечившей целевого использования средств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документах, представленных СОНКО, содержится недостоверная информация.</w:t>
      </w:r>
    </w:p>
    <w:p>
      <w:pPr>
        <w:pStyle w:val="0"/>
        <w:jc w:val="both"/>
      </w:pPr>
      <w:r>
        <w:rPr>
          <w:sz w:val="20"/>
        </w:rPr>
        <w:t xml:space="preserve">(п. 2.19.1 введен </w:t>
      </w:r>
      <w:hyperlink w:history="0" r:id="rId58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Каждая СОНКО, подавшая документы, в письменной форме информируется Министерством о принятом решении в течение пяти рабочих дней со дня издания приказа, указанного в </w:t>
      </w:r>
      <w:hyperlink w:history="0" w:anchor="P189" w:tooltip="2.19. На основании протокола заседания конкурсной комиссии, указанного в пункте 2.18 настоящего Порядка, в течение пяти рабочих дней со дня его подписания Министерство принимает решение о предоставлении субсидии либо об отказе в предоставлении субсидии СОНКО - победителю конкурса, которое оформляется приказом Министерства.">
        <w:r>
          <w:rPr>
            <w:sz w:val="20"/>
            <w:color w:val="0000ff"/>
          </w:rPr>
          <w:t xml:space="preserve">пункте 2.19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случае если на участие в конкурсе не поступило ни одной заявки или СОНКО не допущена к участию в конкурсе, решением конкурсной комиссии конкурс признается несостоявшимся. В случае если на участие в конкурсе подана только одна заявка, соответствующая требованиям настоящего Порядка, с СОНКО, подавшей заявку, по решению конкурсной комиссии заключается соглашение. Решение конкурсной комиссии оформляется протоколом заседания конкурсной комиссии, который в течение одного рабочего дня со дня его подписания размещается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отменить проведение конкурса не позднее 15 календарных дней до дня окончания срока приема от СОНКО конкурсной документации в порядке и на условиях, которые установлены законодательством Российской Федерации. При принятии Министерством решения об отказе от проведения конкурса соответствующее уведомление размещается на официальном сайте в течение одного дня со дня принятия указанного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Главным распорядителем средств республиканского бюджета Чувашской Республики, направляемых на обеспечение финансовой поддержки СОНКО при оказании ею общественно полезных услуг в сфере охраны здоровья граждан в Чувашской Республике,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за счет средств республиканского бюджета Чувашской Республики в пределах бюджетных ассигнований республиканского бюджета Чувашской Республики, предусмотренных </w:t>
      </w:r>
      <w:hyperlink w:history="0" r:id="rId61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обязательств, доведенных в установленном порядке до Министерства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Оказание общественно полезной услуги осуществляется в соответствии с порядком (стандартом) оказания общественно полезной услуги, в случае отсутствия такого нормативного правового акта - в соответствии с требованиями к оказанию общественно полезной услуги, устанавливаемыми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в течение десяти рабочих дней после издания приказа, указанного в </w:t>
      </w:r>
      <w:hyperlink w:history="0" w:anchor="P189" w:tooltip="2.19. На основании протокола заседания конкурсной комиссии, указанного в пункте 2.18 настоящего Порядка, в течение пяти рабочих дней со дня его подписания Министерство принимает решение о предоставлении субсидии либо об отказе в предоставлении субсидии СОНКО - победителю конкурса, которое оформляется приказом Министерства.">
        <w:r>
          <w:rPr>
            <w:sz w:val="20"/>
            <w:color w:val="0000ff"/>
          </w:rPr>
          <w:t xml:space="preserve">пункте 2.19</w:t>
        </w:r>
      </w:hyperlink>
      <w:r>
        <w:rPr>
          <w:sz w:val="20"/>
        </w:rPr>
        <w:t xml:space="preserve"> настоящего Порядка, заключает с СОНКО - победителем конкурса соглашение в соответствии с типовой формой, утвержденной Министерством финансов Чувашской Республики (далее - Минфин Чувашии), включающее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категорию потребителей общественно полезной услуги (физических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общественно полезной услуги и условия (формы) ее оказания;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характеризующие объем и качество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допустимые (возможные) отклонения от установленных показателей, характеризующих объем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нормативного правового акта, устанавливающего порядок (стандарт) оказания общественно полезной услуги, а при отсутствии такого нормативного правового акта - требования к оказанию общественно полезной услуги, устанавливаемые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способы, формы и сроки информирования потребителей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63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64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досрочного прекращения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план-график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об исполнении соглашения в части информации об оказании общественно полезной услуги, о достижении значений результата предоставления субсидии, значений характеристик, о расходах, источником финансового обеспечения которых является субсидия;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65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66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, от 28.12.2022 </w:t>
      </w:r>
      <w:hyperlink w:history="0" r:id="rId67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сумм субсидии в случае нарушения СОНКО условий предоставления субсидии, определенных настоящим Порядком и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штрафных санкций;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заключении соглашения с СОНКО на срок не менее двух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заключении СОНКО договора с потребителем услуг в целях оказания общественно полезной услуги, форма и условия которого определяются соглашением (в случае принятия Министерством решения о необходимости заключения такого 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порядок внесения изменений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расторжения соглашения Министерством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привлечение СОНКО иных юридических лиц для оказания общественно полезной услуги, на оказание которой ей предоставлена субсидия, за исключением работ и услуг, необходимых СОНКО для оказания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осуществление Министерством в отношении ее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ею порядка и условий предоставления субсидии в соответствии со </w:t>
      </w:r>
      <w:hyperlink w:history="0" r:id="rId7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СОНКО о представлении копии согласия лиц, являющихся поставщиками (подрядчиками, исполнителями) по договорам (соглашениям), заключенным СОНКО в целях исполнения обязательств соглашения,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СОНКО порядка и условий предоставления субсидии в соответствии со </w:t>
      </w:r>
      <w:hyperlink w:history="0" r:id="rId7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в текущем финансовом году СОНКО остатков субсидии, не использованных в отчетном финансовом году, и случаи такого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средств, предоставленных в целях финансового обеспечения затрат СОНКО,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положения.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перечисления субсидии Министерство в течение 30 календарных дней после заключения соглашения представляет в Минфин Чувашии заявку на кассовый расход с приложением копий соглашения, заключенного между Министерством и СОНКО, протокола заседания конкурсной комиссии, указанного в </w:t>
      </w:r>
      <w:hyperlink w:history="0" w:anchor="P172" w:tooltip="2.18. Победителем конкурса признается СОНКО, набравшая наибольшее количество баллов.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Порядка, приказа, указанного в </w:t>
      </w:r>
      <w:hyperlink w:history="0" w:anchor="P189" w:tooltip="2.19. На основании протокола заседания конкурсной комиссии, указанного в пункте 2.18 настоящего Порядка, в течение пяти рабочих дней со дня его подписания Министерство принимает решение о предоставлении субсидии либо об отказе в предоставлении субсидии СОНКО - победителю конкурса, которое оформляется приказом Министерства.">
        <w:r>
          <w:rPr>
            <w:sz w:val="20"/>
            <w:color w:val="0000ff"/>
          </w:rPr>
          <w:t xml:space="preserve">пункте 2.19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Чувашской Республики перечисляются с лицевого счета получателя средств республиканского бюджета Чувашской Республики - Министерства, открытого в Минфине Чувашии, на лицевые счета получателя средств из бюджета, открытые СОНКО в Минфине Чувашии, в течение 10 рабочих дней со дня представления документов, указанных в </w:t>
      </w:r>
      <w:hyperlink w:history="0" w:anchor="P243" w:tooltip="3.4. Для перечисления субсидии Министерство в течение 30 календарных дней после заключения соглашения представляет в Минфин Чувашии заявку на кассовый расход с приложением копий соглашения, заключенного между Министерством и СОНКО, протокола заседания конкурсной комиссии, указанного в пункте 2.18 настоящего Порядка, приказа, указанного в пункте 2.19 настоящего Порядк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субсидии, предоставляемой СОНКО, признанной победителем конкурса (S),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9144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i-го количества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единицы i-й общественно полезной услуги.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0"/>
        <w:ind w:firstLine="540"/>
        <w:jc w:val="both"/>
      </w:pPr>
      <w:r>
        <w:rPr>
          <w:sz w:val="20"/>
        </w:rPr>
        <w:t xml:space="preserve">3.6. Стоимость единицы предоставляемой общественно полезной услуги устанавливается приказом Министерства.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субсидии оценивается исходя из достижения СОНКО результата предоставления субсидии - достижения значений характеристик, указанных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28.12.2022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субсидии оценивается исходя из достижения СОНКО значений следующих характеристик: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28.12.2022 N 747)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получателей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удовлетворенных качеством оказанной общественно полезной услуги, в общем числе получателей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материалов, размещенных в средствах массовой информации, в том числе в информационно-телекоммуникационной сети "Интернет", об оказываемой общественно полезной услуге.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82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08.07.2020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СОНКО представляет в Министерство отчет об использовании субсидии, отчет о достижении значений результата предоставления субсидии и характеристик ежеквартально до 10 числа месяца, следующего за отчетным, по формам, которые установлены соглашением.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11.07.2022 </w:t>
      </w:r>
      <w:hyperlink w:history="0" r:id="rId83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, от 28.12.2022 </w:t>
      </w:r>
      <w:hyperlink w:history="0" r:id="rId84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2"/>
        <w:outlineLvl w:val="1"/>
        <w:jc w:val="center"/>
      </w:pPr>
      <w:r>
        <w:rPr>
          <w:sz w:val="20"/>
        </w:rPr>
        <w:t xml:space="preserve">IV. Порядок возврата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 использованные по состоянию на 1 января текущего финансового года остатки субсидии (за исключением субсидии, предоставленной в пределах суммы, необходимой для оплаты денежных обязательств СОНКО, источником финансовой поддержки деятельности которой является указанная субсидия) подлежат возврату в республиканский бюджет Чувашской Республики в соответствии с бюджетным законодательством Российской Федерации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субсидии не перечислен в доход республиканского бюджета Чувашской Республики, субсидии подлежат взысканию в доход республиканского бюджета Чувашской Республики в порядке, установленном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Министерства по согласованию с Минфином Чувашии может быть использован СОНКО в очередном финансовом году на те же цели в порядке, установленном бюджетным законодательством Российской Федерации для осуществления расходов СОНКО, источником финансовой поддержки деятельности которой является указанная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случаях выявления Министерством или органами государственного финансового контроля фактов нарушения условий, установленных при предоставлении субсидии, нецелевого использования субсидии Министерством в течение десяти рабочих дней со дня выявления факта нарушения и (или) поступления информации о наличии нарушений от органов государственного финансового контроля направляется СОНКО уведомление о возврате в республиканский бюджет Чувашской Республики указанных средств (далее - уведомление) в течение месяца со дня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республиканский бюджет Чувашской Республики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условий, установленных при предоставлении субсидии, - в размере всей предоставленной суммы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11.07.2022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- в размере суммы нецелевого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результата предоставления субсидии, значений характеристик - в соответствии с </w:t>
      </w:r>
      <w:hyperlink w:history="0" w:anchor="P284" w:tooltip="4.4. В случае если СОНКО по состоянию на 31 декабря года предоставления субсидии допущены нарушения обязательств, предусмотренных соглашением в части достижения значений характеристик, предусмотренных пунктом 3.6 настоящего Порядка, и по результатам года, следующего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отчетным годом, в объеме, рассчитанном по формуле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87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11.07.2022 </w:t>
      </w:r>
      <w:hyperlink w:history="0" r:id="rId88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, от 28.12.2022 </w:t>
      </w:r>
      <w:hyperlink w:history="0" r:id="rId89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выявления фактов нарушения СОНКО обязательств, предусмотренных соглашением, Министерство в течение пяти рабочих дней со дня выявления указанных фактов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составления акта о нарушении направляет его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нарушений в сроки, указанные в акте о нарушении, Министерство направляет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подписания уведомление направляется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обязана осуществить возврат субсидии в течение десяти рабочих дней со дня получения уведомления.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СОНКО по состоянию на 31 декабря года предоставления субсидии допущены нарушения обязательств, предусмотренных соглашением в части достижения значений характеристик, предусмотренных </w:t>
      </w:r>
      <w:hyperlink w:history="0" w:anchor="P254" w:tooltip="3.6. Стоимость единицы предоставляемой общественно полезной услуги устанавливается приказом Министерства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Порядка, и по результатам года, следующего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отчетным годом, в объеме, рассчитанном по формуле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90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91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полученной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характеристик, по которым индекс, отражающий уровень недостижения значения i-й характеристики, имеет положительное значение;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92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93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характеристик.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94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95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i-й характеристики.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96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97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i-й характеристики, определяется по формуле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98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99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i-й характеристики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100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101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i-й характеристики.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08.07.2020 </w:t>
      </w:r>
      <w:hyperlink w:history="0" r:id="rId102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373</w:t>
        </w:r>
      </w:hyperlink>
      <w:r>
        <w:rPr>
          <w:sz w:val="20"/>
        </w:rPr>
        <w:t xml:space="preserve">, от 28.12.2022 </w:t>
      </w:r>
      <w:hyperlink w:history="0" r:id="rId103" w:tooltip="Постановление Кабинета Министров ЧР от 28.12.2022 N 74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освобождения СОНКО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если СОНКО не возвращает бюджетные средства, полученные в 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 СОНКО в дальнейшем лишается права на получение субсидии из республиканского бюджета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порядка и условий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4" w:tooltip="Постановление Кабинета Министров ЧР от 11.07.2022 N 327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11.07.2022 N 327)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СОНКО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Органы государственного финансового контроля осуществляют проверку в соответствии со </w:t>
      </w:r>
      <w:hyperlink w:history="0" r:id="rId10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итогам проверки, проведенной Министерством и (или) органами государственного финансового контроля, факта нарушения получателем субсидии условий предоставления субсидии, в том числе в части недостижения результата предоставления субсидии, которые установлены настоящим Порядком и соглашением, возврат субсидии производится в порядке, установленном </w:t>
      </w:r>
      <w:hyperlink w:history="0" w:anchor="P266" w:tooltip="IV. Порядок возврата субсидий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Министерством проводится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5.3 введен </w:t>
      </w:r>
      <w:hyperlink w:history="0" r:id="rId107" w:tooltip="Постановление Кабинета Министров ЧР от 09.03.2023 N 149 &quot;О внесении изменений в постановление Кабинета Министров Чувашской Республики от 14 марта 2018 г. N 8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09.03.2023 N 149)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за счет средств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- исполнителям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услуг, 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охраны здоровья граждан 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8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08.07.2020 N 373)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В конкурсную комиссию по проведению конкурса</w:t>
      </w:r>
    </w:p>
    <w:p>
      <w:pPr>
        <w:pStyle w:val="1"/>
        <w:jc w:val="both"/>
      </w:pPr>
      <w:r>
        <w:rPr>
          <w:sz w:val="20"/>
        </w:rPr>
        <w:t xml:space="preserve">                           на предоставление субсидий за счет средств</w:t>
      </w:r>
    </w:p>
    <w:p>
      <w:pPr>
        <w:pStyle w:val="1"/>
        <w:jc w:val="both"/>
      </w:pPr>
      <w:r>
        <w:rPr>
          <w:sz w:val="20"/>
        </w:rPr>
        <w:t xml:space="preserve">                           республиканского бюджета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социально ориентированным некоммерческим</w:t>
      </w:r>
    </w:p>
    <w:p>
      <w:pPr>
        <w:pStyle w:val="1"/>
        <w:jc w:val="both"/>
      </w:pPr>
      <w:r>
        <w:rPr>
          <w:sz w:val="20"/>
        </w:rPr>
        <w:t xml:space="preserve">                           организациям - исполнителям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             услуг, осуществляющим деятельность в сфере</w:t>
      </w:r>
    </w:p>
    <w:p>
      <w:pPr>
        <w:pStyle w:val="1"/>
        <w:jc w:val="both"/>
      </w:pPr>
      <w:r>
        <w:rPr>
          <w:sz w:val="20"/>
        </w:rPr>
        <w:t xml:space="preserve">                           охраны здоровья граждан в Чувашской Республике</w:t>
      </w:r>
    </w:p>
    <w:p>
      <w:pPr>
        <w:pStyle w:val="1"/>
        <w:jc w:val="both"/>
      </w:pPr>
      <w:r>
        <w:rPr>
          <w:sz w:val="20"/>
        </w:rPr>
      </w:r>
    </w:p>
    <w:bookmarkStart w:id="354" w:name="P354"/>
    <w:bookmarkEnd w:id="354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на участие в конкурсе на предоставление субсидий за счет средств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республиканского бюджета Чувашской Республики социально</w:t>
      </w:r>
    </w:p>
    <w:p>
      <w:pPr>
        <w:pStyle w:val="1"/>
        <w:jc w:val="both"/>
      </w:pPr>
      <w:r>
        <w:rPr>
          <w:sz w:val="20"/>
        </w:rPr>
        <w:t xml:space="preserve">        </w:t>
      </w:r>
      <w:r>
        <w:rPr>
          <w:sz w:val="20"/>
          <w:b w:val="on"/>
        </w:rPr>
        <w:t xml:space="preserve">ориентированным некоммерческим организациям - исполнителям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общественно полезных услуг, осуществляющим деятельность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в сфере охраны здоровья граждан в Чувашской Республике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направляет  документы  на  участие в конкурсе на предоставление субсидий за</w:t>
      </w:r>
    </w:p>
    <w:p>
      <w:pPr>
        <w:pStyle w:val="1"/>
        <w:jc w:val="both"/>
      </w:pPr>
      <w:r>
        <w:rPr>
          <w:sz w:val="20"/>
        </w:rPr>
        <w:t xml:space="preserve">счет   средств  республиканского  бюджета  Чувашской  Республики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некоммерческим  организациям  -  исполнителям 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услуг, осуществляющим деятельность в сфере охраны здоровья граждан</w:t>
      </w:r>
    </w:p>
    <w:p>
      <w:pPr>
        <w:pStyle w:val="1"/>
        <w:jc w:val="both"/>
      </w:pPr>
      <w:r>
        <w:rPr>
          <w:sz w:val="20"/>
        </w:rPr>
        <w:t xml:space="preserve">в Чувашской Республике (далее - организация).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Информация о заявителе: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государственной регистрации организации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 (согласно свидетельству о государственной регистрации)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 (наименование должности, фамилия, имя, отчество (последнее - при наличии)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состав руководящего органа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документа, на основании которого действует организация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 в Пенсионном фонде Российской Федерации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деятельности организации (кратко)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уставных целей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 организации или контактного лица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сайта организации (при наличии)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подтверждает  участие в конкурсе на предоставление субсидий за счет средств</w:t>
      </w:r>
    </w:p>
    <w:p>
      <w:pPr>
        <w:pStyle w:val="1"/>
        <w:jc w:val="both"/>
      </w:pPr>
      <w:r>
        <w:rPr>
          <w:sz w:val="20"/>
        </w:rPr>
        <w:t xml:space="preserve">республиканского  бюджета  Чувашской  Республики 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организациям  -  исполнителям  общественно  полезных услуг,</w:t>
      </w:r>
    </w:p>
    <w:p>
      <w:pPr>
        <w:pStyle w:val="1"/>
        <w:jc w:val="both"/>
      </w:pPr>
      <w:r>
        <w:rPr>
          <w:sz w:val="20"/>
        </w:rPr>
        <w:t xml:space="preserve">осуществляющим  деятельность  в  сфере  охраны здоровья граждан в Чувашской</w:t>
      </w:r>
    </w:p>
    <w:p>
      <w:pPr>
        <w:pStyle w:val="1"/>
        <w:jc w:val="both"/>
      </w:pPr>
      <w:r>
        <w:rPr>
          <w:sz w:val="20"/>
        </w:rPr>
        <w:t xml:space="preserve">Республике.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документов, прилагаемых к данному заявлению: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информации,  представленной  в документах, прилагаемых к</w:t>
      </w:r>
    </w:p>
    <w:p>
      <w:pPr>
        <w:pStyle w:val="1"/>
        <w:jc w:val="both"/>
      </w:pPr>
      <w:r>
        <w:rPr>
          <w:sz w:val="20"/>
        </w:rPr>
        <w:t xml:space="preserve">данному заявлению, подтверждаю.</w:t>
      </w:r>
    </w:p>
    <w:p>
      <w:pPr>
        <w:pStyle w:val="1"/>
        <w:jc w:val="both"/>
      </w:pPr>
      <w:r>
        <w:rPr>
          <w:sz w:val="20"/>
        </w:rPr>
        <w:t xml:space="preserve">    В  соответствии  с Федеральным </w:t>
      </w:r>
      <w:hyperlink w:history="0" r:id="rId10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 даю свое</w:t>
      </w:r>
    </w:p>
    <w:p>
      <w:pPr>
        <w:pStyle w:val="1"/>
        <w:jc w:val="both"/>
      </w:pPr>
      <w:r>
        <w:rPr>
          <w:sz w:val="20"/>
        </w:rPr>
        <w:t xml:space="preserve">согласие  на  обработку  персональных данных, включая сбор,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(в том числе передачу), обезличивание,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персональных данных &lt;*&gt;.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условиями участия в конкурсе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(лицо, его замещающее)         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Если в информации, содержащейся в конкурсной документации, имеются персональные данные.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за счет средств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- исполнителям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услуг, 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охраны здоровья граждан в Чувашской Республике</w:t>
      </w:r>
    </w:p>
    <w:p>
      <w:pPr>
        <w:pStyle w:val="0"/>
        <w:jc w:val="both"/>
      </w:pPr>
      <w:r>
        <w:rPr>
          <w:sz w:val="20"/>
        </w:rPr>
      </w:r>
    </w:p>
    <w:bookmarkStart w:id="463" w:name="P463"/>
    <w:bookmarkEnd w:id="463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ИСПОЛНИТЕЛЕЙ ОБЩЕСТВЕННО ПОЛЕЗНЫХ УСЛУГ -</w:t>
      </w:r>
    </w:p>
    <w:p>
      <w:pPr>
        <w:pStyle w:val="2"/>
        <w:jc w:val="center"/>
      </w:pPr>
      <w:r>
        <w:rPr>
          <w:sz w:val="20"/>
        </w:rPr>
        <w:t xml:space="preserve">УЧАСТНИКОВ КОНКУРСА НА ПРЕДОСТАВЛЕНИЕ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 -</w:t>
      </w:r>
    </w:p>
    <w:p>
      <w:pPr>
        <w:pStyle w:val="2"/>
        <w:jc w:val="center"/>
      </w:pPr>
      <w:r>
        <w:rPr>
          <w:sz w:val="20"/>
        </w:rPr>
        <w:t xml:space="preserve">ИСПОЛНИТЕЛЯМ ОБЩЕСТВЕННО ПОЛЕЗНЫХ УСЛУГ,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ОХРАНЫ ЗДОРОВЬЯ ГРАЖДАН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0" w:tooltip="Постановление Кабинета Министров ЧР от 08.07.2020 N 373 &quot;О внесении изменений в постановление Кабинета Министров Чувашской Республики от 14 марта 2018 г. N 8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08.07.2020 N 373)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040"/>
        <w:gridCol w:w="3542"/>
      </w:tblGrid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уставных целей социально ориентированной некоммерческой организации - исполнителя общественно полезных услуг (далее - СОНКО) условиям конкурса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 СОНКО, обеспечивающей выполнение условий соглашения;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лиц, непосредственно задействованных в оказании общественно полезных услуг в сфере охраны здоровья граждан в Чувашской Республике, необходимой квалификации (в том числе профессионального образования, опыта работы в соответствующей сфере);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необходимого количества таких лиц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3 баллов: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собственного помещения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необходимого оборудования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квалифицированных кадров, привлеченных для работы, - 1 балл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и открытость информации о деятельности СОНКО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2 баллов: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собственного сайта в информационно-телекоммуникационной сети "Интернет"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печатных изданий с информацией о деятельности СОНКО - 1 балл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СОНКО опыта проектной деятельности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2 баллов: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имеет опыт реализации 3 и более проектов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имеет опыт реализации 1 - 2 проектов - 1 балл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14.03.2018 N 82</w:t>
            <w:br/>
            <w:t>(ред. от 09.03.2023)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4B45012AC185474AC36204780BC50D7185805B0E395F133CC34505266CE8CBDACABA7F7BA7B1BC704012EAA140B903BD091BF10BB5D94B48F1B67Ec068N" TargetMode = "External"/>
	<Relationship Id="rId8" Type="http://schemas.openxmlformats.org/officeDocument/2006/relationships/hyperlink" Target="consultantplus://offline/ref=144B45012AC185474AC36204780BC50D7185805B0E3B5F1734C04505266CE8CBDACABA7F7BA7B1BC704012EAA140B903BD091BF10BB5D94B48F1B67Ec068N" TargetMode = "External"/>
	<Relationship Id="rId9" Type="http://schemas.openxmlformats.org/officeDocument/2006/relationships/hyperlink" Target="consultantplus://offline/ref=144B45012AC185474AC36204780BC50D7185805B0E3C5A113FC64505266CE8CBDACABA7F7BA7B1BC704012EAA140B903BD091BF10BB5D94B48F1B67Ec068N" TargetMode = "External"/>
	<Relationship Id="rId10" Type="http://schemas.openxmlformats.org/officeDocument/2006/relationships/hyperlink" Target="consultantplus://offline/ref=144B45012AC185474AC36204780BC50D7185805B0E3C50103ACF4505266CE8CBDACABA7F7BA7B1BC704012EAA140B903BD091BF10BB5D94B48F1B67Ec068N" TargetMode = "External"/>
	<Relationship Id="rId11" Type="http://schemas.openxmlformats.org/officeDocument/2006/relationships/hyperlink" Target="consultantplus://offline/ref=144B45012AC185474AC36204780BC50D7185805B0E3F581235C14505266CE8CBDACABA7F7BA7B1BC704012EAA140B903BD091BF10BB5D94B48F1B67Ec068N" TargetMode = "External"/>
	<Relationship Id="rId12" Type="http://schemas.openxmlformats.org/officeDocument/2006/relationships/hyperlink" Target="consultantplus://offline/ref=144B45012AC185474AC37C096E679B097D8DDC540C39534661924352793CEE9E9A8ABC2A38E0B8BD774B46BBE01EE050FE4216F512A9D94Fc565N" TargetMode = "External"/>
	<Relationship Id="rId13" Type="http://schemas.openxmlformats.org/officeDocument/2006/relationships/hyperlink" Target="consultantplus://offline/ref=144B45012AC185474AC36204780BC50D7185805B0E395F133CC34505266CE8CBDACABA7F7BA7B1BC704012EAA140B903BD091BF10BB5D94B48F1B67Ec068N" TargetMode = "External"/>
	<Relationship Id="rId14" Type="http://schemas.openxmlformats.org/officeDocument/2006/relationships/hyperlink" Target="consultantplus://offline/ref=144B45012AC185474AC36204780BC50D7185805B0E3B5F1734C04505266CE8CBDACABA7F7BA7B1BC704012EAA140B903BD091BF10BB5D94B48F1B67Ec068N" TargetMode = "External"/>
	<Relationship Id="rId15" Type="http://schemas.openxmlformats.org/officeDocument/2006/relationships/hyperlink" Target="consultantplus://offline/ref=144B45012AC185474AC36204780BC50D7185805B0E3C5A113FC64505266CE8CBDACABA7F7BA7B1BC704012EAA140B903BD091BF10BB5D94B48F1B67Ec068N" TargetMode = "External"/>
	<Relationship Id="rId16" Type="http://schemas.openxmlformats.org/officeDocument/2006/relationships/hyperlink" Target="consultantplus://offline/ref=144B45012AC185474AC36204780BC50D7185805B0E3C50103ACF4505266CE8CBDACABA7F7BA7B1BC704012EAA140B903BD091BF10BB5D94B48F1B67Ec068N" TargetMode = "External"/>
	<Relationship Id="rId17" Type="http://schemas.openxmlformats.org/officeDocument/2006/relationships/hyperlink" Target="consultantplus://offline/ref=144B45012AC185474AC36204780BC50D7185805B0E3F581235C14505266CE8CBDACABA7F7BA7B1BC704012EAA140B903BD091BF10BB5D94B48F1B67Ec068N" TargetMode = "External"/>
	<Relationship Id="rId18" Type="http://schemas.openxmlformats.org/officeDocument/2006/relationships/hyperlink" Target="consultantplus://offline/ref=144B45012AC185474AC36204780BC50D7185805B0E3F591935C74505266CE8CBDACABA7F7BA7B1BC704012EBA640B903BD091BF10BB5D94B48F1B67Ec068N" TargetMode = "External"/>
	<Relationship Id="rId19" Type="http://schemas.openxmlformats.org/officeDocument/2006/relationships/hyperlink" Target="consultantplus://offline/ref=144B45012AC185474AC36204780BC50D7185805B0E3B5F1734C04505266CE8CBDACABA7F7BA7B1BC704012EAA340B903BD091BF10BB5D94B48F1B67Ec068N" TargetMode = "External"/>
	<Relationship Id="rId20" Type="http://schemas.openxmlformats.org/officeDocument/2006/relationships/hyperlink" Target="consultantplus://offline/ref=144B45012AC185474AC36204780BC50D7185805B0E3C50103ACF4505266CE8CBDACABA7F7BA7B1BC704012EAA240B903BD091BF10BB5D94B48F1B67Ec068N" TargetMode = "External"/>
	<Relationship Id="rId21" Type="http://schemas.openxmlformats.org/officeDocument/2006/relationships/hyperlink" Target="consultantplus://offline/ref=144B45012AC185474AC36204780BC50D7185805B0E3B5F1734C04505266CE8CBDACABA7F7BA7B1BC704012EAAC40B903BD091BF10BB5D94B48F1B67Ec068N" TargetMode = "External"/>
	<Relationship Id="rId22" Type="http://schemas.openxmlformats.org/officeDocument/2006/relationships/hyperlink" Target="consultantplus://offline/ref=144B45012AC185474AC37C096E679B097D8DDC540C39534661924352793CEE9E9A8ABC283FE3B8B6241156BFA949EA4CF95A08F10CA9cD6AN" TargetMode = "External"/>
	<Relationship Id="rId23" Type="http://schemas.openxmlformats.org/officeDocument/2006/relationships/hyperlink" Target="consultantplus://offline/ref=144B45012AC185474AC37C096E679B097D8DDC540C39534661924352793CEE9E9A8ABC283FE1BEB6241156BFA949EA4CF95A08F10CA9cD6AN" TargetMode = "External"/>
	<Relationship Id="rId24" Type="http://schemas.openxmlformats.org/officeDocument/2006/relationships/hyperlink" Target="consultantplus://offline/ref=144B45012AC185474AC36204780BC50D7185805B0E3C5A113FC64505266CE8CBDACABA7F7BA7B1BC704012EAAD40B903BD091BF10BB5D94B48F1B67Ec068N" TargetMode = "External"/>
	<Relationship Id="rId25" Type="http://schemas.openxmlformats.org/officeDocument/2006/relationships/hyperlink" Target="consultantplus://offline/ref=144B45012AC185474AC36204780BC50D7185805B0E3C5A113FC64505266CE8CBDACABA7F7BA7B1BC704012EBA640B903BD091BF10BB5D94B48F1B67Ec068N" TargetMode = "External"/>
	<Relationship Id="rId26" Type="http://schemas.openxmlformats.org/officeDocument/2006/relationships/hyperlink" Target="consultantplus://offline/ref=144B45012AC185474AC36204780BC50D7185805B0E3B5F1734C04505266CE8CBDACABA7F7BA7B1BC704012EBA440B903BD091BF10BB5D94B48F1B67Ec068N" TargetMode = "External"/>
	<Relationship Id="rId27" Type="http://schemas.openxmlformats.org/officeDocument/2006/relationships/hyperlink" Target="consultantplus://offline/ref=144B45012AC185474AC36204780BC50D7185805B0E3C5A113FC64505266CE8CBDACABA7F7BA7B1BC704012EBA740B903BD091BF10BB5D94B48F1B67Ec068N" TargetMode = "External"/>
	<Relationship Id="rId28" Type="http://schemas.openxmlformats.org/officeDocument/2006/relationships/hyperlink" Target="consultantplus://offline/ref=144B45012AC185474AC36204780BC50D7185805B0E3C5A113FC64505266CE8CBDACABA7F7BA7B1BC704012EBA040B903BD091BF10BB5D94B48F1B67Ec068N" TargetMode = "External"/>
	<Relationship Id="rId29" Type="http://schemas.openxmlformats.org/officeDocument/2006/relationships/hyperlink" Target="consultantplus://offline/ref=144B45012AC185474AC36204780BC50D7185805B0E3F581235C14505266CE8CBDACABA7F7BA7B1BC704012EAA240B903BD091BF10BB5D94B48F1B67Ec068N" TargetMode = "External"/>
	<Relationship Id="rId30" Type="http://schemas.openxmlformats.org/officeDocument/2006/relationships/hyperlink" Target="consultantplus://offline/ref=144B45012AC185474AC36204780BC50D7185805B0E3C5A113FC64505266CE8CBDACABA7F7BA7B1BC704012EBA340B903BD091BF10BB5D94B48F1B67Ec068N" TargetMode = "External"/>
	<Relationship Id="rId31" Type="http://schemas.openxmlformats.org/officeDocument/2006/relationships/hyperlink" Target="consultantplus://offline/ref=144B45012AC185474AC36204780BC50D7185805B0E3C5A113FC64505266CE8CBDACABA7F7BA7B1BC704012EBAD40B903BD091BF10BB5D94B48F1B67Ec068N" TargetMode = "External"/>
	<Relationship Id="rId32" Type="http://schemas.openxmlformats.org/officeDocument/2006/relationships/hyperlink" Target="consultantplus://offline/ref=144B45012AC185474AC36204780BC50D7185805B0E3F581235C14505266CE8CBDACABA7F7BA7B1BC704012EAAC40B903BD091BF10BB5D94B48F1B67Ec068N" TargetMode = "External"/>
	<Relationship Id="rId33" Type="http://schemas.openxmlformats.org/officeDocument/2006/relationships/hyperlink" Target="consultantplus://offline/ref=144B45012AC185474AC36204780BC50D7185805B0E3C5A113FC64505266CE8CBDACABA7F7BA7B1BC704012E8A440B903BD091BF10BB5D94B48F1B67Ec068N" TargetMode = "External"/>
	<Relationship Id="rId34" Type="http://schemas.openxmlformats.org/officeDocument/2006/relationships/hyperlink" Target="consultantplus://offline/ref=144B45012AC185474AC36204780BC50D7185805B0E3C5A113FC64505266CE8CBDACABA7F7BA7B1BC704012E8A540B903BD091BF10BB5D94B48F1B67Ec068N" TargetMode = "External"/>
	<Relationship Id="rId35" Type="http://schemas.openxmlformats.org/officeDocument/2006/relationships/hyperlink" Target="consultantplus://offline/ref=144B45012AC185474AC36204780BC50D7185805B0E3B5F1734C04505266CE8CBDACABA7F7BA7B1BC704012EBA040B903BD091BF10BB5D94B48F1B67Ec068N" TargetMode = "External"/>
	<Relationship Id="rId36" Type="http://schemas.openxmlformats.org/officeDocument/2006/relationships/hyperlink" Target="consultantplus://offline/ref=144B45012AC185474AC37C096E679B097D8DD7540F38534661924352793CEE9E888AE4263AE4A2BD765E10EAA6c468N" TargetMode = "External"/>
	<Relationship Id="rId37" Type="http://schemas.openxmlformats.org/officeDocument/2006/relationships/hyperlink" Target="consultantplus://offline/ref=144B45012AC185474AC36204780BC50D7185805B0E3C5A113FC64505266CE8CBDACABA7F7BA7B1BC704012E9A340B903BD091BF10BB5D94B48F1B67Ec068N" TargetMode = "External"/>
	<Relationship Id="rId38" Type="http://schemas.openxmlformats.org/officeDocument/2006/relationships/hyperlink" Target="consultantplus://offline/ref=144B45012AC185474AC36204780BC50D7185805B0E3C5A113FC64505266CE8CBDACABA7F7BA7B1BC704012E9AD40B903BD091BF10BB5D94B48F1B67Ec068N" TargetMode = "External"/>
	<Relationship Id="rId39" Type="http://schemas.openxmlformats.org/officeDocument/2006/relationships/hyperlink" Target="consultantplus://offline/ref=144B45012AC185474AC36204780BC50D7185805B0E3B5F1734C04505266CE8CBDACABA7F7BA7B1BC704012EBA140B903BD091BF10BB5D94B48F1B67Ec068N" TargetMode = "External"/>
	<Relationship Id="rId40" Type="http://schemas.openxmlformats.org/officeDocument/2006/relationships/hyperlink" Target="consultantplus://offline/ref=144B45012AC185474AC36204780BC50D7185805B0E3C5A113FC64505266CE8CBDACABA7F7BA7B1BC704012EEA440B903BD091BF10BB5D94B48F1B67Ec068N" TargetMode = "External"/>
	<Relationship Id="rId41" Type="http://schemas.openxmlformats.org/officeDocument/2006/relationships/hyperlink" Target="consultantplus://offline/ref=144B45012AC185474AC36204780BC50D7185805B0E3C5A113FC64505266CE8CBDACABA7F7BA7B1BC704012EEA540B903BD091BF10BB5D94B48F1B67Ec068N" TargetMode = "External"/>
	<Relationship Id="rId42" Type="http://schemas.openxmlformats.org/officeDocument/2006/relationships/hyperlink" Target="consultantplus://offline/ref=144B45012AC185474AC36204780BC50D7185805B0E3B5F1734C04505266CE8CBDACABA7F7BA7B1BC704012EBA340B903BD091BF10BB5D94B48F1B67Ec068N" TargetMode = "External"/>
	<Relationship Id="rId43" Type="http://schemas.openxmlformats.org/officeDocument/2006/relationships/hyperlink" Target="consultantplus://offline/ref=144B45012AC185474AC36204780BC50D7185805B0E3C5A113FC64505266CE8CBDACABA7F7BA7B1BC704012EEA740B903BD091BF10BB5D94B48F1B67Ec068N" TargetMode = "External"/>
	<Relationship Id="rId44" Type="http://schemas.openxmlformats.org/officeDocument/2006/relationships/hyperlink" Target="consultantplus://offline/ref=144B45012AC185474AC36204780BC50D7185805B0E3B5F1734C04505266CE8CBDACABA7F7BA7B1BC704012EBAC40B903BD091BF10BB5D94B48F1B67Ec068N" TargetMode = "External"/>
	<Relationship Id="rId45" Type="http://schemas.openxmlformats.org/officeDocument/2006/relationships/hyperlink" Target="consultantplus://offline/ref=144B45012AC185474AC36204780BC50D7185805B0E395F133CC34505266CE8CBDACABA7F7BA7B1BC704012EAA140B903BD091BF10BB5D94B48F1B67Ec068N" TargetMode = "External"/>
	<Relationship Id="rId46" Type="http://schemas.openxmlformats.org/officeDocument/2006/relationships/hyperlink" Target="consultantplus://offline/ref=144B45012AC185474AC37C096E679B097D8DDA5E0E31534661924352793CEE9E9A8ABC2E38E1B7E9210447E7A64CF352FF4214F30EcA68N" TargetMode = "External"/>
	<Relationship Id="rId47" Type="http://schemas.openxmlformats.org/officeDocument/2006/relationships/hyperlink" Target="consultantplus://offline/ref=144B45012AC185474AC36204780BC50D7185805B0E3B5F1734C04505266CE8CBDACABA7F7BA7B1BC704012EBAD40B903BD091BF10BB5D94B48F1B67Ec068N" TargetMode = "External"/>
	<Relationship Id="rId48" Type="http://schemas.openxmlformats.org/officeDocument/2006/relationships/hyperlink" Target="consultantplus://offline/ref=144B45012AC185474AC36204780BC50D7185805B0E3C5A113FC64505266CE8CBDACABA7F7BA7B1BC704012EEA140B903BD091BF10BB5D94B48F1B67Ec068N" TargetMode = "External"/>
	<Relationship Id="rId49" Type="http://schemas.openxmlformats.org/officeDocument/2006/relationships/hyperlink" Target="consultantplus://offline/ref=144B45012AC185474AC36204780BC50D7185805B0E3C50103ACF4505266CE8CBDACABA7F7BA7B1BC704012EAAC40B903BD091BF10BB5D94B48F1B67Ec068N" TargetMode = "External"/>
	<Relationship Id="rId50" Type="http://schemas.openxmlformats.org/officeDocument/2006/relationships/hyperlink" Target="consultantplus://offline/ref=144B45012AC185474AC36204780BC50D7185805B0E3C5A113FC64505266CE8CBDACABA7F7BA7B1BC704012EEA240B903BD091BF10BB5D94B48F1B67Ec068N" TargetMode = "External"/>
	<Relationship Id="rId51" Type="http://schemas.openxmlformats.org/officeDocument/2006/relationships/hyperlink" Target="consultantplus://offline/ref=144B45012AC185474AC36204780BC50D7185805B0E3C5A113FC64505266CE8CBDACABA7F7BA7B1BC704012EEAC40B903BD091BF10BB5D94B48F1B67Ec068N" TargetMode = "External"/>
	<Relationship Id="rId52" Type="http://schemas.openxmlformats.org/officeDocument/2006/relationships/hyperlink" Target="consultantplus://offline/ref=144B45012AC185474AC36204780BC50D7185805B0E3C5A113FC64505266CE8CBDACABA7F7BA7B1BC704012EEAD40B903BD091BF10BB5D94B48F1B67Ec068N" TargetMode = "External"/>
	<Relationship Id="rId53" Type="http://schemas.openxmlformats.org/officeDocument/2006/relationships/hyperlink" Target="consultantplus://offline/ref=144B45012AC185474AC36204780BC50D7185805B0E3C5A113FC64505266CE8CBDACABA7F7BA7B1BC704012EFA440B903BD091BF10BB5D94B48F1B67Ec068N" TargetMode = "External"/>
	<Relationship Id="rId54" Type="http://schemas.openxmlformats.org/officeDocument/2006/relationships/hyperlink" Target="consultantplus://offline/ref=144B45012AC185474AC36204780BC50D7185805B0E3C5A113FC64505266CE8CBDACABA7F7BA7B1BC704012EFA540B903BD091BF10BB5D94B48F1B67Ec068N" TargetMode = "External"/>
	<Relationship Id="rId55" Type="http://schemas.openxmlformats.org/officeDocument/2006/relationships/hyperlink" Target="consultantplus://offline/ref=144B45012AC185474AC36204780BC50D7185805B0E3C5A113FC64505266CE8CBDACABA7F7BA7B1BC704012EFA640B903BD091BF10BB5D94B48F1B67Ec068N" TargetMode = "External"/>
	<Relationship Id="rId56" Type="http://schemas.openxmlformats.org/officeDocument/2006/relationships/hyperlink" Target="consultantplus://offline/ref=144B45012AC185474AC36204780BC50D7185805B0E3C5A113FC64505266CE8CBDACABA7F7BA7B1BC704012EFA740B903BD091BF10BB5D94B48F1B67Ec068N" TargetMode = "External"/>
	<Relationship Id="rId57" Type="http://schemas.openxmlformats.org/officeDocument/2006/relationships/hyperlink" Target="consultantplus://offline/ref=144B45012AC185474AC36204780BC50D7185805B0E3B5F1734C04505266CE8CBDACABA7F7BA7B1BC704012E8A440B903BD091BF10BB5D94B48F1B67Ec068N" TargetMode = "External"/>
	<Relationship Id="rId58" Type="http://schemas.openxmlformats.org/officeDocument/2006/relationships/hyperlink" Target="consultantplus://offline/ref=144B45012AC185474AC36204780BC50D7185805B0E3B5F1734C04505266CE8CBDACABA7F7BA7B1BC704012E8A540B903BD091BF10BB5D94B48F1B67Ec068N" TargetMode = "External"/>
	<Relationship Id="rId59" Type="http://schemas.openxmlformats.org/officeDocument/2006/relationships/hyperlink" Target="consultantplus://offline/ref=144B45012AC185474AC36204780BC50D7185805B0E3B5F1734C04505266CE8CBDACABA7F7BA7B1BC704012E8A340B903BD091BF10BB5D94B48F1B67Ec068N" TargetMode = "External"/>
	<Relationship Id="rId60" Type="http://schemas.openxmlformats.org/officeDocument/2006/relationships/hyperlink" Target="consultantplus://offline/ref=144B45012AC185474AC36204780BC50D7185805B0E3C5A113FC64505266CE8CBDACABA7F7BA7B1BC704012EFA040B903BD091BF10BB5D94B48F1B67Ec068N" TargetMode = "External"/>
	<Relationship Id="rId61" Type="http://schemas.openxmlformats.org/officeDocument/2006/relationships/hyperlink" Target="consultantplus://offline/ref=144B45012AC185474AC36204780BC50D7185805B0B3D5B153BCD180F2E35E4C9DDC5E5687CEEBDBD704012E8AF1FBC16AC5114F412ABDF5354F3B4c76FN" TargetMode = "External"/>
	<Relationship Id="rId62" Type="http://schemas.openxmlformats.org/officeDocument/2006/relationships/hyperlink" Target="consultantplus://offline/ref=144B45012AC185474AC36204780BC50D7185805B0E3C5A113FC64505266CE8CBDACABA7F7BA7B1BC704012EFA340B903BD091BF10BB5D94B48F1B67Ec068N" TargetMode = "External"/>
	<Relationship Id="rId63" Type="http://schemas.openxmlformats.org/officeDocument/2006/relationships/hyperlink" Target="consultantplus://offline/ref=144B45012AC185474AC36204780BC50D7185805B0E3B5F1734C04505266CE8CBDACABA7F7BA7B1BC704012E9A540B903BD091BF10BB5D94B48F1B67Ec068N" TargetMode = "External"/>
	<Relationship Id="rId64" Type="http://schemas.openxmlformats.org/officeDocument/2006/relationships/hyperlink" Target="consultantplus://offline/ref=144B45012AC185474AC36204780BC50D7185805B0E3C50103ACF4505266CE8CBDACABA7F7BA7B1BC704012EAAD40B903BD091BF10BB5D94B48F1B67Ec068N" TargetMode = "External"/>
	<Relationship Id="rId65" Type="http://schemas.openxmlformats.org/officeDocument/2006/relationships/hyperlink" Target="consultantplus://offline/ref=144B45012AC185474AC36204780BC50D7185805B0E3B5F1734C04505266CE8CBDACABA7F7BA7B1BC704012E9A740B903BD091BF10BB5D94B48F1B67Ec068N" TargetMode = "External"/>
	<Relationship Id="rId66" Type="http://schemas.openxmlformats.org/officeDocument/2006/relationships/hyperlink" Target="consultantplus://offline/ref=144B45012AC185474AC36204780BC50D7185805B0E3C5A113FC64505266CE8CBDACABA7F7BA7B1BC704012ECA440B903BD091BF10BB5D94B48F1B67Ec068N" TargetMode = "External"/>
	<Relationship Id="rId67" Type="http://schemas.openxmlformats.org/officeDocument/2006/relationships/hyperlink" Target="consultantplus://offline/ref=144B45012AC185474AC36204780BC50D7185805B0E3C50103ACF4505266CE8CBDACABA7F7BA7B1BC704012EAAD40B903BD091BF10BB5D94B48F1B67Ec068N" TargetMode = "External"/>
	<Relationship Id="rId68" Type="http://schemas.openxmlformats.org/officeDocument/2006/relationships/hyperlink" Target="consultantplus://offline/ref=144B45012AC185474AC36204780BC50D7185805B0E3C5A113FC64505266CE8CBDACABA7F7BA7B1BC704012ECA540B903BD091BF10BB5D94B48F1B67Ec068N" TargetMode = "External"/>
	<Relationship Id="rId69" Type="http://schemas.openxmlformats.org/officeDocument/2006/relationships/hyperlink" Target="consultantplus://offline/ref=144B45012AC185474AC36204780BC50D7185805B0E3C5A113FC64505266CE8CBDACABA7F7BA7B1BC704012ECA640B903BD091BF10BB5D94B48F1B67Ec068N" TargetMode = "External"/>
	<Relationship Id="rId70" Type="http://schemas.openxmlformats.org/officeDocument/2006/relationships/hyperlink" Target="consultantplus://offline/ref=144B45012AC185474AC36204780BC50D7185805B0E3C5A113FC64505266CE8CBDACABA7F7BA7B1BC704012ECA040B903BD091BF10BB5D94B48F1B67Ec068N" TargetMode = "External"/>
	<Relationship Id="rId71" Type="http://schemas.openxmlformats.org/officeDocument/2006/relationships/hyperlink" Target="consultantplus://offline/ref=144B45012AC185474AC37C096E679B097D8DDC540C39534661924352793CEE9E9A8ABC283FE3B8B6241156BFA949EA4CF95A08F10CA9cD6AN" TargetMode = "External"/>
	<Relationship Id="rId72" Type="http://schemas.openxmlformats.org/officeDocument/2006/relationships/hyperlink" Target="consultantplus://offline/ref=144B45012AC185474AC37C096E679B097D8DDC540C39534661924352793CEE9E9A8ABC283FE1BEB6241156BFA949EA4CF95A08F10CA9cD6AN" TargetMode = "External"/>
	<Relationship Id="rId73" Type="http://schemas.openxmlformats.org/officeDocument/2006/relationships/hyperlink" Target="consultantplus://offline/ref=144B45012AC185474AC36204780BC50D7185805B0E3C5A113FC64505266CE8CBDACABA7F7BA7B1BC704012ECA340B903BD091BF10BB5D94B48F1B67Ec068N" TargetMode = "External"/>
	<Relationship Id="rId74" Type="http://schemas.openxmlformats.org/officeDocument/2006/relationships/hyperlink" Target="consultantplus://offline/ref=144B45012AC185474AC37C096E679B097D8DDC540C39534661924352793CEE9E9A8ABC283FE3B8B6241156BFA949EA4CF95A08F10CA9cD6AN" TargetMode = "External"/>
	<Relationship Id="rId75" Type="http://schemas.openxmlformats.org/officeDocument/2006/relationships/hyperlink" Target="consultantplus://offline/ref=144B45012AC185474AC37C096E679B097D8DDC540C39534661924352793CEE9E9A8ABC283FE1BEB6241156BFA949EA4CF95A08F10CA9cD6AN" TargetMode = "External"/>
	<Relationship Id="rId76" Type="http://schemas.openxmlformats.org/officeDocument/2006/relationships/hyperlink" Target="consultantplus://offline/ref=144B45012AC185474AC36204780BC50D7185805B0E3C5A113FC64505266CE8CBDACABA7F7BA7B1BC704012ECAC40B903BD091BF10BB5D94B48F1B67Ec068N" TargetMode = "External"/>
	<Relationship Id="rId77" Type="http://schemas.openxmlformats.org/officeDocument/2006/relationships/hyperlink" Target="consultantplus://offline/ref=144B45012AC185474AC36204780BC50D7185805B0E3C5A113FC64505266CE8CBDACABA7F7BA7B1BC704012EDA440B903BD091BF10BB5D94B48F1B67Ec068N" TargetMode = "External"/>
	<Relationship Id="rId78" Type="http://schemas.openxmlformats.org/officeDocument/2006/relationships/hyperlink" Target="consultantplus://offline/ref=144B45012AC185474AC36204780BC50D7185805B0E3C5A113FC64505266CE8CBDACABA7F7BA7B1BC704012EDA640B903BD091BF10BB5D94B48F1B67Ec068N" TargetMode = "External"/>
	<Relationship Id="rId79" Type="http://schemas.openxmlformats.org/officeDocument/2006/relationships/image" Target="media/image2.wmf"/>
	<Relationship Id="rId80" Type="http://schemas.openxmlformats.org/officeDocument/2006/relationships/hyperlink" Target="consultantplus://offline/ref=144B45012AC185474AC36204780BC50D7185805B0E3C50103ACF4505266CE8CBDACABA7F7BA7B1BC704012EAAD40B903BD091BF10BB5D94B48F1B67Ec068N" TargetMode = "External"/>
	<Relationship Id="rId81" Type="http://schemas.openxmlformats.org/officeDocument/2006/relationships/hyperlink" Target="consultantplus://offline/ref=144B45012AC185474AC36204780BC50D7185805B0E3C50103ACF4505266CE8CBDACABA7F7BA7B1BC704012EAAD40B903BD091BF10BB5D94B48F1B67Ec068N" TargetMode = "External"/>
	<Relationship Id="rId82" Type="http://schemas.openxmlformats.org/officeDocument/2006/relationships/hyperlink" Target="consultantplus://offline/ref=144B45012AC185474AC36204780BC50D7185805B0E3B5F1734C04505266CE8CBDACABA7F7BA7B1BC704012E9A140B903BD091BF10BB5D94B48F1B67Ec068N" TargetMode = "External"/>
	<Relationship Id="rId83" Type="http://schemas.openxmlformats.org/officeDocument/2006/relationships/hyperlink" Target="consultantplus://offline/ref=144B45012AC185474AC36204780BC50D7185805B0E3C5A113FC64505266CE8CBDACABA7F7BA7B1BC704012EDA740B903BD091BF10BB5D94B48F1B67Ec068N" TargetMode = "External"/>
	<Relationship Id="rId84" Type="http://schemas.openxmlformats.org/officeDocument/2006/relationships/hyperlink" Target="consultantplus://offline/ref=144B45012AC185474AC36204780BC50D7185805B0E3C50103ACF4505266CE8CBDACABA7F7BA7B1BC704012EAAD40B903BD091BF10BB5D94B48F1B67Ec068N" TargetMode = "External"/>
	<Relationship Id="rId85" Type="http://schemas.openxmlformats.org/officeDocument/2006/relationships/hyperlink" Target="consultantplus://offline/ref=144B45012AC185474AC36204780BC50D7185805B0E3C5A113FC64505266CE8CBDACABA7F7BA7B1BC704012EDA240B903BD091BF10BB5D94B48F1B67Ec068N" TargetMode = "External"/>
	<Relationship Id="rId86" Type="http://schemas.openxmlformats.org/officeDocument/2006/relationships/hyperlink" Target="consultantplus://offline/ref=144B45012AC185474AC36204780BC50D7185805B0E3C5A113FC64505266CE8CBDACABA7F7BA7B1BC704012EDA240B903BD091BF10BB5D94B48F1B67Ec068N" TargetMode = "External"/>
	<Relationship Id="rId87" Type="http://schemas.openxmlformats.org/officeDocument/2006/relationships/hyperlink" Target="consultantplus://offline/ref=144B45012AC185474AC36204780BC50D7185805B0E3B5F1734C04505266CE8CBDACABA7F7BA7B1BC704012EEA040B903BD091BF10BB5D94B48F1B67Ec068N" TargetMode = "External"/>
	<Relationship Id="rId88" Type="http://schemas.openxmlformats.org/officeDocument/2006/relationships/hyperlink" Target="consultantplus://offline/ref=144B45012AC185474AC36204780BC50D7185805B0E3C5A113FC64505266CE8CBDACABA7F7BA7B1BC704012EDA340B903BD091BF10BB5D94B48F1B67Ec068N" TargetMode = "External"/>
	<Relationship Id="rId89" Type="http://schemas.openxmlformats.org/officeDocument/2006/relationships/hyperlink" Target="consultantplus://offline/ref=144B45012AC185474AC36204780BC50D7185805B0E3C50103ACF4505266CE8CBDACABA7F7BA7B1BC704012EBA540B903BD091BF10BB5D94B48F1B67Ec068N" TargetMode = "External"/>
	<Relationship Id="rId90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91" Type="http://schemas.openxmlformats.org/officeDocument/2006/relationships/hyperlink" Target="consultantplus://offline/ref=144B45012AC185474AC36204780BC50D7185805B0E3C50103ACF4505266CE8CBDACABA7F7BA7B1BC704012EBA740B903BD091BF10BB5D94B48F1B67Ec068N" TargetMode = "External"/>
	<Relationship Id="rId92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93" Type="http://schemas.openxmlformats.org/officeDocument/2006/relationships/hyperlink" Target="consultantplus://offline/ref=144B45012AC185474AC36204780BC50D7185805B0E3C50103ACF4505266CE8CBDACABA7F7BA7B1BC704012EBA040B903BD091BF10BB5D94B48F1B67Ec068N" TargetMode = "External"/>
	<Relationship Id="rId94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95" Type="http://schemas.openxmlformats.org/officeDocument/2006/relationships/hyperlink" Target="consultantplus://offline/ref=144B45012AC185474AC36204780BC50D7185805B0E3C50103ACF4505266CE8CBDACABA7F7BA7B1BC704012EBA140B903BD091BF10BB5D94B48F1B67Ec068N" TargetMode = "External"/>
	<Relationship Id="rId96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97" Type="http://schemas.openxmlformats.org/officeDocument/2006/relationships/hyperlink" Target="consultantplus://offline/ref=144B45012AC185474AC36204780BC50D7185805B0E3C50103ACF4505266CE8CBDACABA7F7BA7B1BC704012EBA240B903BD091BF10BB5D94B48F1B67Ec068N" TargetMode = "External"/>
	<Relationship Id="rId98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99" Type="http://schemas.openxmlformats.org/officeDocument/2006/relationships/hyperlink" Target="consultantplus://offline/ref=144B45012AC185474AC36204780BC50D7185805B0E3C50103ACF4505266CE8CBDACABA7F7BA7B1BC704012EBA240B903BD091BF10BB5D94B48F1B67Ec068N" TargetMode = "External"/>
	<Relationship Id="rId100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101" Type="http://schemas.openxmlformats.org/officeDocument/2006/relationships/hyperlink" Target="consultantplus://offline/ref=144B45012AC185474AC36204780BC50D7185805B0E3C50103ACF4505266CE8CBDACABA7F7BA7B1BC704012EBA240B903BD091BF10BB5D94B48F1B67Ec068N" TargetMode = "External"/>
	<Relationship Id="rId102" Type="http://schemas.openxmlformats.org/officeDocument/2006/relationships/hyperlink" Target="consultantplus://offline/ref=144B45012AC185474AC36204780BC50D7185805B0E3B5F1734C04505266CE8CBDACABA7F7BA7B1BC704012EEA240B903BD091BF10BB5D94B48F1B67Ec068N" TargetMode = "External"/>
	<Relationship Id="rId103" Type="http://schemas.openxmlformats.org/officeDocument/2006/relationships/hyperlink" Target="consultantplus://offline/ref=144B45012AC185474AC36204780BC50D7185805B0E3C50103ACF4505266CE8CBDACABA7F7BA7B1BC704012EBA240B903BD091BF10BB5D94B48F1B67Ec068N" TargetMode = "External"/>
	<Relationship Id="rId104" Type="http://schemas.openxmlformats.org/officeDocument/2006/relationships/hyperlink" Target="consultantplus://offline/ref=144B45012AC185474AC36204780BC50D7185805B0E3C5A113FC64505266CE8CBDACABA7F7BA7B1BC704012EDAC40B903BD091BF10BB5D94B48F1B67Ec068N" TargetMode = "External"/>
	<Relationship Id="rId105" Type="http://schemas.openxmlformats.org/officeDocument/2006/relationships/hyperlink" Target="consultantplus://offline/ref=144B45012AC185474AC37C096E679B097D8DDC540C39534661924352793CEE9E9A8ABC283FE3B8B6241156BFA949EA4CF95A08F10CA9cD6AN" TargetMode = "External"/>
	<Relationship Id="rId106" Type="http://schemas.openxmlformats.org/officeDocument/2006/relationships/hyperlink" Target="consultantplus://offline/ref=144B45012AC185474AC37C096E679B097D8DDC540C39534661924352793CEE9E9A8ABC283FE1BEB6241156BFA949EA4CF95A08F10CA9cD6AN" TargetMode = "External"/>
	<Relationship Id="rId107" Type="http://schemas.openxmlformats.org/officeDocument/2006/relationships/hyperlink" Target="consultantplus://offline/ref=144B45012AC185474AC36204780BC50D7185805B0E3F581235C14505266CE8CBDACABA7F7BA7B1BC704012EAAD40B903BD091BF10BB5D94B48F1B67Ec068N" TargetMode = "External"/>
	<Relationship Id="rId108" Type="http://schemas.openxmlformats.org/officeDocument/2006/relationships/hyperlink" Target="consultantplus://offline/ref=144B45012AC185474AC36204780BC50D7185805B0E3B5F1734C04505266CE8CBDACABA7F7BA7B1BC704012EEA340B903BD091BF10BB5D94B48F1B67Ec068N" TargetMode = "External"/>
	<Relationship Id="rId109" Type="http://schemas.openxmlformats.org/officeDocument/2006/relationships/hyperlink" Target="consultantplus://offline/ref=144B45012AC185474AC37C096E679B097D8DD7540F38534661924352793CEE9E888AE4263AE4A2BD765E10EAA6c468N" TargetMode = "External"/>
	<Relationship Id="rId110" Type="http://schemas.openxmlformats.org/officeDocument/2006/relationships/hyperlink" Target="consultantplus://offline/ref=144B45012AC185474AC36204780BC50D7185805B0E3B5F1734C04505266CE8CBDACABA7F7BA7B1BC704012E2A640B903BD091BF10BB5D94B48F1B67Ec06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14.03.2018 N 82
(ред. от 09.03.2023)
"Об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Республике"</dc:title>
  <dcterms:created xsi:type="dcterms:W3CDTF">2023-06-27T13:58:28Z</dcterms:created>
</cp:coreProperties>
</file>