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Кабинета Министров ЧР от 26.04.2001 N 85</w:t>
              <w:br/>
              <w:t xml:space="preserve">(ред. от 09.06.2023)</w:t>
              <w:br/>
              <w:t xml:space="preserve">"О Правительственной комиссии по молодежной политике"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апреля 2001 г. N 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ПРАВИТЕЛЬСТВЕННОЙ КОМИССИИ ПО МОЛОДЕЖНОЙ ПОЛИТИКЕ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15.03.2002 </w:t>
            </w:r>
            <w:hyperlink w:history="0" r:id="rId7" w:tooltip="Постановление Кабинета Министров ЧР от 15.03.2002 N 56 &quot;О внесении изменений в состав Республиканской комиссии по молодежной политике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56</w:t>
              </w:r>
            </w:hyperlink>
            <w:r>
              <w:rPr>
                <w:sz w:val="20"/>
                <w:color w:val="392c69"/>
              </w:rPr>
              <w:t xml:space="preserve">, от 28.08.2002 </w:t>
            </w:r>
            <w:hyperlink w:history="0" r:id="rId8" w:tooltip="Постановление Кабинета Министров ЧР от 28.08.2002 N 218 &quot;Об изменении и признании утратившими силу некоторых постановлений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218</w:t>
              </w:r>
            </w:hyperlink>
            <w:r>
              <w:rPr>
                <w:sz w:val="20"/>
                <w:color w:val="392c69"/>
              </w:rPr>
              <w:t xml:space="preserve">, от 14.11.2005 </w:t>
            </w:r>
            <w:hyperlink w:history="0" r:id="rId9" w:tooltip="Постановление Кабинета Министров ЧР от 14.11.2005 N 282 &quot;Об изменении и признании утратившими силу некоторых решений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282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28.12.2011 </w:t>
            </w:r>
            <w:hyperlink w:history="0" r:id="rId10" w:tooltip="Постановление Кабинета Министров ЧР от 28.12.2011 N 648 (ред. от 25.12.2019)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648</w:t>
              </w:r>
            </w:hyperlink>
            <w:r>
              <w:rPr>
                <w:sz w:val="20"/>
                <w:color w:val="392c69"/>
              </w:rPr>
              <w:t xml:space="preserve">, от 23.09.2015 </w:t>
            </w:r>
            <w:hyperlink w:history="0" r:id="rId11" w:tooltip="Постановление Кабинета Министров ЧР от 23.09.2015 N 335 &quot;О внесении изменения в постановление Кабинета Министров Чувашской Республики от 26 апреля 2001 г. N 85&quot; (вместе с &quot;Положением о Правительственной комиссии по молодежной политике&quot;) {КонсультантПлюс}">
              <w:r>
                <w:rPr>
                  <w:sz w:val="20"/>
                  <w:color w:val="0000ff"/>
                </w:rPr>
                <w:t xml:space="preserve">N 335</w:t>
              </w:r>
            </w:hyperlink>
            <w:r>
              <w:rPr>
                <w:sz w:val="20"/>
                <w:color w:val="392c69"/>
              </w:rPr>
              <w:t xml:space="preserve">, от 12.04.2017 </w:t>
            </w:r>
            <w:hyperlink w:history="0" r:id="rId12" w:tooltip="Постановление Кабинета Министров ЧР от 12.04.2017 N 135 &quot;О внесении изменения в постановление Кабинета Министров Чувашской Республики от 26 апреля 2001 г. N 85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13" w:tooltip="Постановление Кабинета Министров ЧР от 09.06.2023 N 381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реализации государственной молодежной политики в Чувашской Республике Кабинет Министров Чувашской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Правительственную комиссию по молодежной политике.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Кабинета Министров ЧР от 14.11.2005 N 282 &quot;Об изменении и признании утратившими силу некоторых решений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14.11.2005 N 282)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Правительственной комиссии по молодежной политике.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Кабинета Министров ЧР от 28.08.2002 </w:t>
      </w:r>
      <w:hyperlink w:history="0" r:id="rId15" w:tooltip="Постановление Кабинета Министров ЧР от 28.08.2002 N 218 &quot;Об изменении и признании утратившими силу некоторых постановлений Кабинета Министров Чувашской Республики&quot; {КонсультантПлюс}">
        <w:r>
          <w:rPr>
            <w:sz w:val="20"/>
            <w:color w:val="0000ff"/>
          </w:rPr>
          <w:t xml:space="preserve">N 218</w:t>
        </w:r>
      </w:hyperlink>
      <w:r>
        <w:rPr>
          <w:sz w:val="20"/>
        </w:rPr>
        <w:t xml:space="preserve">, от 14.11.2005 </w:t>
      </w:r>
      <w:hyperlink w:history="0" r:id="rId16" w:tooltip="Постановление Кабинета Министров ЧР от 14.11.2005 N 282 &quot;Об изменении и признании утратившими силу некоторых решений Кабинета Министров Чувашской Республики&quot; {КонсультантПлюс}">
        <w:r>
          <w:rPr>
            <w:sz w:val="20"/>
            <w:color w:val="0000ff"/>
          </w:rPr>
          <w:t xml:space="preserve">N 282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Э.АБЛЯКИМОВ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26.04.2001 N 85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ПРАВИТЕЛЬСТВЕННОЙ КОМИССИИ ПО МОЛОДЕЖНОЙ ПОЛИТИКЕ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Кабинета Министров ЧР от 23.09.2015 </w:t>
            </w:r>
            <w:hyperlink w:history="0" r:id="rId17" w:tooltip="Постановление Кабинета Министров ЧР от 23.09.2015 N 335 &quot;О внесении изменения в постановление Кабинета Министров Чувашской Республики от 26 апреля 2001 г. N 85&quot; (вместе с &quot;Положением о Правительственной комиссии по молодежной политике&quot;) {КонсультантПлюс}">
              <w:r>
                <w:rPr>
                  <w:sz w:val="20"/>
                  <w:color w:val="0000ff"/>
                </w:rPr>
                <w:t xml:space="preserve">N 335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12.04.2017 </w:t>
            </w:r>
            <w:hyperlink w:history="0" r:id="rId18" w:tooltip="Постановление Кабинета Министров ЧР от 12.04.2017 N 135 &quot;О внесении изменения в постановление Кабинета Министров Чувашской Республики от 26 апреля 2001 г. N 85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9" w:tooltip="Постановление Кабинета Министров ЧР от 09.06.2023 N 381 &quot;О внесении изменений в некоторые постановления Кабинета Министров Чувашской Республики&quot; {КонсультантПлюс}">
              <w:r>
                <w:rPr>
                  <w:sz w:val="20"/>
                  <w:color w:val="0000ff"/>
                </w:rPr>
                <w:t xml:space="preserve">N 381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Правительственная комиссия по молодежной политике (далее - Комиссия) является координационным органом Кабинета Министров Чувашской Республики по вопросам реализации государственной молодежной политики в Чувашской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21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согласованных действий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эффективного использования потенциала общественных объединений, поддержки талантливой молодежи, ее вовлечения в социальную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для осуществления возложенных на нее задач выполняет следующие основные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и обсуждении проектов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концепций, программ по основным направлениям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и аналитические материалы для органов государственной власти Чувашской Республики, органов местного самоуправления, общественных объединений и иных организаций по вопросам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направления и формы реализации государственной молодежной политики, разрабатывает меры борьбы с негативными явлениями, происходящими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поступившие в Комиссию обращения граждан, организаций по вопросам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вырабатывает предложения и эффективные механизмы организации совместной деятельности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 с молодежными общественными объединениями по вопросам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информацию о своей деятельности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организационное и информационное взаимодействие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Кабинета Министров ЧР от 12.04.2017 N 135 &quot;О внесении изменения в постановление Кабинета Министров Чувашской Республики от 26 апреля 2001 г. N 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12.04.2017 N 135)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осуществлении своих полномочий Комиссия взаимодействует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объединениями и иными организациями, а также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по вопросам, требующим решения Главы Чувашской Республики и Кабинета Министров Чувашской Республики, соответствующие предложения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а также от организаций и должностных лиц необходимые документы, материалы и заслушивать их представителей по вопросам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Комиссии представителей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а также общественных и других организаций, ученых,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в установленном порядке совещания, консультации, круглые столы и другие мероприятия по вопросам, входящим в ее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и экспертные группы по вопросам, входящим в ее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Решения, принимаемые Комиссией в соответствии с ее компетенцией, являются обязательными для всех представленных в ней исполнительных органов Чувашской Республики, если иное не установлено законодательством Российской Федерации и законодательством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Кабинета Министров ЧР от 09.06.2023 N 381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09.06.2023 N 381)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Комиссии включаются представители исполнительных органов Чувашской Республики, а также по согласованию - представители иных государственных органов Чувашской Республики, территориальных органов федеральных органов исполнительной власти, органов местного самоуправления, общественных объединений, научных и иных организаций, предприниматели, имеющие право совещательного голоса. Состав Комиссии утверждается распоряжением Кабинета Министров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Кабинета Министров ЧР от 09.06.2023 N 381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09.06.2023 N 381)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Заседания Комиссии проводятся по мере необходимости, но не реже одного раза в квартал. Заседание Комиссии считается правомочным, если на нем присутствует не менее половины ее членов. Заседания Комиссии проводит ее председатель, в его отсутствие - заместитель председателя. Члены Комиссии принимают личное участие в ее заседаниях. Работа членов Комиссии осуществляется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принимаются большинством голосов присутствующих на заседании членов Комиссии, обладающих правом голоса, и оформляются протоколом. В случае равенства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заседаний Комиссии и организация текущей деятельности определяются регламентом и планом работы, утверждаемыми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об упразднении Комиссии принимается постановлением Кабинета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Главы Чувашской Республики по молодежной политике.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5" w:tooltip="Постановление Кабинета Министров ЧР от 09.06.2023 N 381 &quot;О внесении изменений в некоторые постановления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ЧР от 09.06.2023 N 381)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26.04.2001 N 85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РЕСПУБЛИКАНСКОЙ КОМИССИИ ПО МОЛОДЕЖНОЙ ПОЛИТИКЕ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6" w:tooltip="Постановление Кабинета Министров ЧР от 28.08.2002 N 218 &quot;Об изменении и признании утратившими силу некоторых постановлений Кабинета Министров Чувашской Республик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Кабинета Министров ЧР от 28.08.2002 N 218.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26.04.2001 N 85</w:t>
            <w:br/>
            <w:t>(ред. от 09.06.2023)</w:t>
            <w:br/>
            <w:t>"О Правительственной комиссии по молодежной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952A1C085BF16A84439D048D1B02600FE296408615E25E56971D079AC24620C8819AE5C06A9C4D83958670119A9D11DFB0764AFDCED4EE97C6jEPCH" TargetMode = "External"/>
	<Relationship Id="rId8" Type="http://schemas.openxmlformats.org/officeDocument/2006/relationships/hyperlink" Target="consultantplus://offline/ref=62952A1C085BF16A84439D048D1B02600FE296408619E45F56971D079AC24620C8819AE5C06A9C4D83958670119A9D11DFB0764AFDCED4EE97C6jEPCH" TargetMode = "External"/>
	<Relationship Id="rId9" Type="http://schemas.openxmlformats.org/officeDocument/2006/relationships/hyperlink" Target="consultantplus://offline/ref=62952A1C085BF16A84439D048D1B02600FE296408E16E85A5BCA170FC3CE4427C7DE8DE289669D4D8395837E4E9F880087BD7351E2CECBF295C4EDj8PDH" TargetMode = "External"/>
	<Relationship Id="rId10" Type="http://schemas.openxmlformats.org/officeDocument/2006/relationships/hyperlink" Target="consultantplus://offline/ref=62952A1C085BF16A84439D048D1B02600FE296408E12E1585DC14A05CB974825C0D1D2F58E2F914C8395837A46C08D1596E57E54F9D1CBED89C6EF8CjDPFH" TargetMode = "External"/>
	<Relationship Id="rId11" Type="http://schemas.openxmlformats.org/officeDocument/2006/relationships/hyperlink" Target="consultantplus://offline/ref=62952A1C085BF16A84439D048D1B02600FE296408710E05658CA170FC3CE4427C7DE8DE289669D4D8395837E4E9F880087BD7351E2CECBF295C4EDj8PDH" TargetMode = "External"/>
	<Relationship Id="rId12" Type="http://schemas.openxmlformats.org/officeDocument/2006/relationships/hyperlink" Target="consultantplus://offline/ref=62952A1C085BF16A84439D048D1B02600FE296408613E25C5CCA170FC3CE4427C7DE8DE289669D4D8395837E4E9F880087BD7351E2CECBF295C4EDj8PDH" TargetMode = "External"/>
	<Relationship Id="rId13" Type="http://schemas.openxmlformats.org/officeDocument/2006/relationships/hyperlink" Target="consultantplus://offline/ref=62952A1C085BF16A84439D048D1B02600FE296408E16E35C54C04A05CB974825C0D1D2F58E2F914C8395837B43C08D1596E57E54F9D1CBED89C6EF8CjDPFH" TargetMode = "External"/>
	<Relationship Id="rId14" Type="http://schemas.openxmlformats.org/officeDocument/2006/relationships/hyperlink" Target="consultantplus://offline/ref=62952A1C085BF16A84439D048D1B02600FE296408E16E85A5BCA170FC3CE4427C7DE8DE289669D4D8395837D4E9F880087BD7351E2CECBF295C4EDj8PDH" TargetMode = "External"/>
	<Relationship Id="rId15" Type="http://schemas.openxmlformats.org/officeDocument/2006/relationships/hyperlink" Target="consultantplus://offline/ref=62952A1C085BF16A84439D048D1B02600FE296408619E45F56971D079AC24620C8819AE5C06A9C4D83958670119A9D11DFB0764AFDCED4EE97C6jEPCH" TargetMode = "External"/>
	<Relationship Id="rId16" Type="http://schemas.openxmlformats.org/officeDocument/2006/relationships/hyperlink" Target="consultantplus://offline/ref=62952A1C085BF16A84439D048D1B02600FE296408E16E85A5BCA170FC3CE4427C7DE8DE289669D4D8395837D4E9F880087BD7351E2CECBF295C4EDj8PDH" TargetMode = "External"/>
	<Relationship Id="rId17" Type="http://schemas.openxmlformats.org/officeDocument/2006/relationships/hyperlink" Target="consultantplus://offline/ref=62952A1C085BF16A84439D048D1B02600FE296408710E05658CA170FC3CE4427C7DE8DE289669D4D8395837E4E9F880087BD7351E2CECBF295C4EDj8PDH" TargetMode = "External"/>
	<Relationship Id="rId18" Type="http://schemas.openxmlformats.org/officeDocument/2006/relationships/hyperlink" Target="consultantplus://offline/ref=62952A1C085BF16A84439D048D1B02600FE296408613E25C5CCA170FC3CE4427C7DE8DE289669D4D8395837E4E9F880087BD7351E2CECBF295C4EDj8PDH" TargetMode = "External"/>
	<Relationship Id="rId19" Type="http://schemas.openxmlformats.org/officeDocument/2006/relationships/hyperlink" Target="consultantplus://offline/ref=62952A1C085BF16A84439D048D1B02600FE296408E16E35C54C04A05CB974825C0D1D2F58E2F914C8395837B42C08D1596E57E54F9D1CBED89C6EF8CjDPFH" TargetMode = "External"/>
	<Relationship Id="rId20" Type="http://schemas.openxmlformats.org/officeDocument/2006/relationships/hyperlink" Target="consultantplus://offline/ref=62952A1C085BF16A844383099B775C6405E1CF488446BC0B50C042579C97146096D8D9A4D36A9D53819581j7P8H" TargetMode = "External"/>
	<Relationship Id="rId21" Type="http://schemas.openxmlformats.org/officeDocument/2006/relationships/hyperlink" Target="consultantplus://offline/ref=62952A1C085BF16A84439D048D1B02600FE296408E16E35F5EC24A05CB974825C0D1D2F59C2FC94083909D7A44D5DB44D0jBP3H" TargetMode = "External"/>
	<Relationship Id="rId22" Type="http://schemas.openxmlformats.org/officeDocument/2006/relationships/hyperlink" Target="consultantplus://offline/ref=62952A1C085BF16A84439D048D1B02600FE296408613E25C5CCA170FC3CE4427C7DE8DE289669D4D8395837E4E9F880087BD7351E2CECBF295C4EDj8PDH" TargetMode = "External"/>
	<Relationship Id="rId23" Type="http://schemas.openxmlformats.org/officeDocument/2006/relationships/hyperlink" Target="consultantplus://offline/ref=62952A1C085BF16A84439D048D1B02600FE296408E16E35C54C04A05CB974825C0D1D2F58E2F914C8395837B4DC08D1596E57E54F9D1CBED89C6EF8CjDPFH" TargetMode = "External"/>
	<Relationship Id="rId24" Type="http://schemas.openxmlformats.org/officeDocument/2006/relationships/hyperlink" Target="consultantplus://offline/ref=62952A1C085BF16A84439D048D1B02600FE296408E16E35C54C04A05CB974825C0D1D2F58E2F914C8395837B4DC08D1596E57E54F9D1CBED89C6EF8CjDPFH" TargetMode = "External"/>
	<Relationship Id="rId25" Type="http://schemas.openxmlformats.org/officeDocument/2006/relationships/hyperlink" Target="consultantplus://offline/ref=62952A1C085BF16A84439D048D1B02600FE296408E16E35C54C04A05CB974825C0D1D2F58E2F914C8395837B4CC08D1596E57E54F9D1CBED89C6EF8CjDPFH" TargetMode = "External"/>
	<Relationship Id="rId26" Type="http://schemas.openxmlformats.org/officeDocument/2006/relationships/hyperlink" Target="consultantplus://offline/ref=62952A1C085BF16A84439D048D1B02600FE296408619E45F56971D079AC24620C8819AE5C06A9C4D83958670119A9D11DFB0764AFDCED4EE97C6jEP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26.04.2001 N 85
(ред. от 09.06.2023)
"О Правительственной комиссии по молодежной политике"
(вместе с "Положением...")</dc:title>
  <dcterms:created xsi:type="dcterms:W3CDTF">2023-11-05T07:15:35Z</dcterms:created>
</cp:coreProperties>
</file>