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ЧР от 15.11.2007 N 70</w:t>
              <w:br/>
              <w:t xml:space="preserve">(ред. от 07.07.2023)</w:t>
              <w:br/>
              <w:t xml:space="preserve">"О молодежной политике в Чувашской Республике"</w:t>
              <w:br/>
              <w:t xml:space="preserve">(принят ГС ЧР 06.11.2007)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ноября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ПОЛИТИКЕ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6 ноября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27.06.2008 </w:t>
            </w:r>
            <w:hyperlink w:history="0" r:id="rId7" w:tooltip="Закон ЧР от 27.06.2008 N 35 &quot;Об изменении и признании утратившими силу некоторых Законов Чувашской Республики&quot; (принят ГС ЧР 17.06.2008)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31.03.2009 </w:t>
            </w:r>
            <w:hyperlink w:history="0" r:id="rId8" w:tooltip="Закон ЧР от 31.03.2009 N 10 &quot;О внесении изменений в статьи 4 и 20 Закона Чувашской Республики &quot;О государственной молодежной политике&quot; (принят ГС ЧР 24.03.2009)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25.11.2011 </w:t>
            </w:r>
            <w:hyperlink w:history="0" r:id="rId9" w:tooltip="Закон ЧР от 25.11.2011 N 73 &quot;О внесении изменения в статью 4 Закона Чувашской Республики &quot;О государственной молодежной политике&quot; (принят ГС ЧР 15.11.2011)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30.07.2013 </w:t>
            </w:r>
            <w:hyperlink w:history="0" r:id="rId10" w:tooltip="Закон ЧР от 30.07.2013 N 58 &quot;О внесении изменений в Закон Чувашской Республики &quot;О государственной молодежной политике&quot; (принят ГС ЧР 23.07.2013)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 от 27.03.2014 </w:t>
            </w:r>
            <w:hyperlink w:history="0" r:id="rId11" w:tooltip="Закон ЧР от 27.03.2014 N 18 (ред. от 22.02.2017) &quot;О внесении изменений в отдельные законодательные акты Чувашской Республики&quot; (принят ГС ЧР 20.03.2014)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18.04.2016 </w:t>
            </w:r>
            <w:hyperlink w:history="0" r:id="rId12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14.06.2017 </w:t>
            </w:r>
            <w:hyperlink w:history="0" r:id="rId13" w:tooltip="Закон ЧР от 14.06.2017 N 35 &quot;О внесении изменения в статью 21 Закона Чувашской Республики &quot;О государственной молодежной политике&quot; (принят ГС ЧР 08.06.2017)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20.06.2018 </w:t>
            </w:r>
            <w:hyperlink w:history="0" r:id="rId14" w:tooltip="Закон ЧР от 20.06.2018 N 40 &quot;О внесении изменений в отдельные законодательные акты Чувашской Республики по вопросам добровольчества (волонтерства)&quot; (принят ГС ЧР 14.06.2018)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20.05.2021 </w:t>
            </w:r>
            <w:hyperlink w:history="0" r:id="rId15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16" w:tooltip="Закон ЧР от 07.07.2023 N 47 &quot;О внесении изменений в Закон Чувашской Республики &quot;О молодежной политике в Чувашской Республике&quot; (принят ГС ЧР 06.07.2023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силу. - </w:t>
      </w:r>
      <w:hyperlink w:history="0" r:id="rId17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20.05.2021 N 38.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молодежной политики в Чувашской Республике (далее - молодежная политика) в соответствии с Федеральным </w:t>
      </w:r>
      <w:hyperlink w:history="0" r:id="rId1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(далее - Федеральный закон "О молодежной политике в Российской Федерации"), а также вопросы оказания государственной поддержки межрегиональным, республиканским и местным молодежным и детским общественным объединениям (далее - молодежные и детские объединения), созданным в соответствии с Федеральным </w:t>
      </w:r>
      <w:hyperlink w:history="0" r:id="rId20" w:tooltip="Федеральный закон от 19.05.1995 N 82-ФЗ (ред. от 24.07.2023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Цели и принципы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Молодежная политика реализуется в соответствии с целями и принципами, определенными </w:t>
      </w:r>
      <w:hyperlink w:history="0" r:id="rId22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статьями 4</w:t>
        </w:r>
      </w:hyperlink>
      <w:r>
        <w:rPr>
          <w:sz w:val="20"/>
        </w:rPr>
        <w:t xml:space="preserve"> и </w:t>
      </w:r>
      <w:hyperlink w:history="0" r:id="rId2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Федерального закона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регулирования отношений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регулирования отношений в сфере молодежной политики составляют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Федеральный </w:t>
      </w:r>
      <w:hyperlink w:history="0" r:id="rId26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молодежной политике в Российской Федерации", а также другие федеральные законы, иные нормативные правовые акты Российской Федерации, </w:t>
      </w:r>
      <w:hyperlink w:history="0" r:id="rId27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Чувашской Республики, настоящий Закон, другие законы Чувашской Республики и иные нормативные правовые акты Чувашской Республики и муниципальные правовые акты, содержащие нормы, регулирующие отношения в сфере реализации прав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основные понятия, предусмотренные Федеральным </w:t>
      </w:r>
      <w:hyperlink w:history="0" r:id="rId2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30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20.05.2021 N 38.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5.1. Полномочия органов государственной власти Чувашской Республики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1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Совета Чувашской Республики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Чувашской Республики, регулирующих отношения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 в сфере молодежной политики, предусмотренные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Кабинета Министров Чувашской Республики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молодежной политики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Чувашской Республики (подпрограмм государственных программ Чувашской Республики)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координационных и совещательных органов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полномочий органов исполнительной власти Чувашской Республики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 в сфере молодежной политики, предусмотренные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органа исполнительной власти Чувашской Республики в сфере молодежной политики (далее - уполномоченный орган исполнительной власти Чувашской Республики)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 Чувашской Республики (подпрограмм государственных программ Чувашской Республики) в сфере молодежной политики, а также региональных и межмуниципальных программ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деятельности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осуществление мониторинга реализации молодежной политики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инициирование создания координационных и совещательных органов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 в сфере молодежной политики, предусмотренные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5.2. Полномочия органов местного самоуправления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2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органов местного самоуправления в сфере молодежной политики определяются в соответствии с Федеральным </w:t>
      </w:r>
      <w:hyperlink w:history="0" r:id="rId3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Финансовое обеспечение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обеспечения молодежной политики в республиканском бюджете Чувашской Республики предусматриваются средства 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финансирование мероприятий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Законов ЧР от 30.07.2013 </w:t>
      </w:r>
      <w:hyperlink w:history="0" r:id="rId36" w:tooltip="Закон ЧР от 30.07.2013 N 58 &quot;О внесении изменений в Закон Чувашской Республики &quot;О государственной молодежной политике&quot; (принят ГС ЧР 23.07.2013)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20.05.2021 </w:t>
      </w:r>
      <w:hyperlink w:history="0" r:id="rId37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финансирование государственных программ Чувашской Республики (подпрограмм государственных программ Чувашской Республики)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Законов ЧР от 27.03.2014 </w:t>
      </w:r>
      <w:hyperlink w:history="0" r:id="rId38" w:tooltip="Закон ЧР от 27.03.2014 N 18 (ред. от 22.02.2017) &quot;О внесении изменений в отдельные законодательные акты Чувашской Республики&quot; (принят ГС ЧР 20.03.2014) {КонсультантПлюс}">
        <w:r>
          <w:rPr>
            <w:sz w:val="20"/>
            <w:color w:val="0000ff"/>
          </w:rPr>
          <w:t xml:space="preserve">N 18</w:t>
        </w:r>
      </w:hyperlink>
      <w:r>
        <w:rPr>
          <w:sz w:val="20"/>
        </w:rPr>
        <w:t xml:space="preserve">, от 20.05.2021 </w:t>
      </w:r>
      <w:hyperlink w:history="0" r:id="rId39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частичное софинансирование мероприятий в сфере молодежной политики, проводимых в муниципальных образованиях.</w:t>
      </w:r>
    </w:p>
    <w:p>
      <w:pPr>
        <w:pStyle w:val="0"/>
        <w:jc w:val="both"/>
      </w:pPr>
      <w:r>
        <w:rPr>
          <w:sz w:val="20"/>
        </w:rPr>
        <w:t xml:space="preserve">(в ред. Законов ЧР от 30.07.2013 </w:t>
      </w:r>
      <w:hyperlink w:history="0" r:id="rId40" w:tooltip="Закон ЧР от 30.07.2013 N 58 &quot;О внесении изменений в Закон Чувашской Республики &quot;О государственной молодежной политике&quot; (принят ГС ЧР 23.07.2013)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20.05.2021 </w:t>
      </w:r>
      <w:hyperlink w:history="0" r:id="rId41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42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20.05.2021 N 38.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7.1. Реализация основных направлений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3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основных направлений молодежной политики, определенных в соответствии со </w:t>
      </w:r>
      <w:hyperlink w:history="0" r:id="rId44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"О молодежной политике в Российской Федерации", осуществляется органами государственной власти Чувашской Республики в соответствии с законодательством Российской Федерации, законодательством Чувашской Республики с учетом социальных потребностей молодежи, национальных традиций, региональных, местных и этнокультурных особенностей Чувашской Республики, в том числе в рамках государственных программ Чувашской Республики (подпрограмм государственных программ Чувашской Республики) в сфере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Информационное обеспечение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46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 органы государственной власти Чувашской Республики, органы местного самоуправления и организации, подведомственные субъектам, осуществляющим деятельность в сфере молодежной политики, обеспечивают открытость и доступность информации о реализации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реализации молодежной политики включает в себя данные официального статистического учета, касающиеся реализации молодежной политики, данные мониторинга реализации молодежной политики и иные данные, получаемые при осуществлении своих функций органами государственной власти Чувашской Республики, органами местного самоуправления, а также организациями, осуществляющими деятельность в сфере молодежной политики. Информационное обеспечение реализации молодежной политики осуществляется в том числе посредством федеральной государственной автоматизированной информационной системы в соответствии с Федеральным </w:t>
      </w:r>
      <w:hyperlink w:history="0" r:id="rId47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8.1. Международное сотрудничество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8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Чувашской Республики и иные государственные органы Чувашской Республики, органы местного самоуправления осуществляют взаимодействие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Федерации, в формах, предусмотренных </w:t>
      </w:r>
      <w:hyperlink w:history="0" r:id="rId4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8.2. Участие молодежи в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0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Молодежь участвует в реализации молодежной политики в формах, предусмотренных </w:t>
      </w:r>
      <w:hyperlink w:history="0" r:id="rId51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"О молодежной политике в Российской Федерации", в том числе с использованием информационных и коммуникационных технологий, позволяющих обеспечить возможность дистанционного участия.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8.3. Мониторинг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2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Мониторинг реализации молодежной политики осуществляется в соответствии со </w:t>
      </w:r>
      <w:hyperlink w:history="0" r:id="rId5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ГОСУДАРСТВЕННАЯ ПОДДЕРЖКА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4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Поддержка молодых граждан в профессиональном самоопределении и трудоустройстве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Чувашской Республики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реализуют программы и мероприятия по профессиональному самоопределению молодежи на рынке труда, развитию моделей и форм вовлечения молодежи в трудовую и экономическую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содействуют созданию центров консультирования по вопросам выбора профессии, трудоустройства и трудового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оказывают организационную и методическую помощь при создании в профессиональных образовательных организациях и образовательных организациях высшего образования служб содействия молодым гражданам по их трудоустройству;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ЧР от 27.03.2014 N 18 (ред. от 22.02.2017) &quot;О внесении изменений в отдельные законодательные акты Чувашской Республики&quot; (принят ГС ЧР 20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27.03.2014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создают актуализированную базу данных о свободных рабочих местах и вакансиях, в том числе временных и сезонных, для обучающихся в профессиональных образовательных организациях и образовательных организациях высшего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ЧР от 27.03.2014 N 18 (ред. от 22.02.2017) &quot;О внесении изменений в отдельные законодательные акты Чувашской Республики&quot; (принят ГС ЧР 20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27.03.2014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оказывают поддержку деятельности молодежных трудовых отрядов;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57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18.04.2016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оказывают поддержку гражданам и организациям, осуществляющим деятельность по привлечению молодежи в производственную, научно-техническую и иные области трудовой деятельности.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58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18.04.2016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Профессиональное обучение и дополнительное профессиональное образование молодых специалистов для решения актуальных социально-экономических проблем Чувашской Республики в области образования, здравоохранения, агропромышленного комплекса и иных отраслях экономики осуществляются за счет средств республиканского бюджета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ЧР от 27.03.2014 </w:t>
      </w:r>
      <w:hyperlink w:history="0" r:id="rId59" w:tooltip="Закон ЧР от 27.03.2014 N 18 (ред. от 22.02.2017) &quot;О внесении изменений в отдельные законодательные акты Чувашской Республики&quot; (принят ГС ЧР 20.03.2014) {КонсультантПлюс}">
        <w:r>
          <w:rPr>
            <w:sz w:val="20"/>
            <w:color w:val="0000ff"/>
          </w:rPr>
          <w:t xml:space="preserve">N 18</w:t>
        </w:r>
      </w:hyperlink>
      <w:r>
        <w:rPr>
          <w:sz w:val="20"/>
        </w:rPr>
        <w:t xml:space="preserve">, от 20.05.2021 </w:t>
      </w:r>
      <w:hyperlink w:history="0" r:id="rId60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Поддержка молодых граждан при улучшении жилищных условий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Чувашской Республики в пределах своей компетенции осуществляют мероприятия по предоставлению государственной поддержки молодым семьям при улучшении ими жилищных условий в рамках реализации на территории Чувашской Республики государственных программ Российской Федерации и государственных программ Чувашской Республики (подпрограмм государственных программ Чувашской Республики), а также других правовых актов Российской Федерации и правовых актов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ЧР от 30.07.2013 </w:t>
      </w:r>
      <w:hyperlink w:history="0" r:id="rId61" w:tooltip="Закон ЧР от 30.07.2013 N 58 &quot;О внесении изменений в Закон Чувашской Республики &quot;О государственной молодежной политике&quot; (принят ГС ЧР 23.07.2013)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27.03.2014 </w:t>
      </w:r>
      <w:hyperlink w:history="0" r:id="rId62" w:tooltip="Закон ЧР от 27.03.2014 N 18 (ред. от 22.02.2017) &quot;О внесении изменений в отдельные законодательные акты Чувашской Республики&quot; (принят ГС ЧР 20.03.2014) {КонсультантПлюс}">
        <w:r>
          <w:rPr>
            <w:sz w:val="20"/>
            <w:color w:val="0000ff"/>
          </w:rPr>
          <w:t xml:space="preserve">N 18</w:t>
        </w:r>
      </w:hyperlink>
      <w:r>
        <w:rPr>
          <w:sz w:val="20"/>
        </w:rPr>
        <w:t xml:space="preserve">, от 20.05.2021 </w:t>
      </w:r>
      <w:hyperlink w:history="0" r:id="rId63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Поддержка молодых граждан в сфере здравоохранения,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Чувашской Республики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организуют проведение ежегодной диспансеризации несовершеннолетних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содействуют созданию центров репродуктивного здоровья (планирования семьи), оказывающих бесплатную медицинскую помощь молодым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содействуют созданию центров анонимной профилактики, осуществляющих анонимные бесплатные обследования молодых граждан (на ВИЧ-инфекцию, венерические заболевания и вирусный гепатит), информируют молодых граждан о работе таких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содействуют созданию и развитию материально-технической базы учреждений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организуют проведение физкультурно-оздоровительных и спортивно-массовых мероприятий для молодежи, в том числе молодежных и студенческих спартакиад, информируют молодых граждан о спортивных мероприятиях, проводимых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64" w:tooltip="Закон ЧР от 30.07.2013 N 58 &quot;О внесении изменений в Закон Чувашской Республики &quot;О государственной молодежной политике&quot; (принят ГС ЧР 23.07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30.07.2013 N 58;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организуют просветительскую, пропагандистскую работу по формированию ценностей здорового образа жизни.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65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18.04.2016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учреждения физической культуры и спорта, финансируемые из республиканского бюджета Чувашской Республики, по обращению молодежного объединения или государственного (муниципального) учреждения по работе с молодежью могут безвозмездно предоставлять молодым гражданам спортивные залы для занятий физической культурой и спортом.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Обеспечение социальных гарантий молодых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Чувашской Республики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организуют работу психологических и юридических консультационных центров, безвозмездно оказывающих соответствующие услуги молодым гражданам, находящимся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организуют работу консультационных центров для молодых семей в области обеспечения охраны здоровья, социальной защиты, образования и воспитания детей на безвозмездной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мероприятия по предоставлению иных мер социальной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Поддержка одаренной, талантливой и творчески устремленной молодежи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18.04.2016 N 19)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сохранения и развития интеллектуального и творческого потенциала молодежи органами исполнительной власти Чувашской Республики осуществляется государственная поддержка одаренной, талантливой и творчески устремленной молодежи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18.04.2016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в проведении творческих мастерских, школ, студий с участием известных деятелей науки,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имущества, находящегося в государственной собственности Чувашской Республики, включая выставочные и концертные залы, спортивные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республиканских конкурсов, фестивалей, выставок, концертов, конференций, смотров, симпозиумов, чтений, спортивных соревнований с целью выявления и распространения творческих достижений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установления специальных премий, стипендий для одаренных, талантливых и творчески устремленных детей и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18.04.2016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содействия практическому внедрению разработок молодых ученых;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69" w:tooltip="Закон ЧР от 30.07.2013 N 58 &quot;О внесении изменений в Закон Чувашской Республики &quot;О государственной молодежной политике&quot; (принят ГС ЧР 23.07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развития сотрудничества органов исполнительной власти Чувашской Республики с общественными объединениями и организациями, заинтересованными в поддержке одаренной, талантливой и творчески устремленной молодежи;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70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18.04.2016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формирования системы мотивации хозяйствующих субъектов на поддержку одаренной, талантливой и творчески устремленной молодежи.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71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18.04.2016 N 19)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Патриотическое воспитание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Патриотическое воспитание молодежи, направленное на формирование в молодежной среде любви к Отечеству и родному краю, уважения к их истории и традициям, развитие у молодых граждан чувства патриотизма, осуществляется органами исполнительной власти Чувашской Республики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разработки и реализации с участием молодежи проектов, посвященных памятным датам отечественной истории, истории и культуры Чувашии, других мероприятий гражданской и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пропаганды в молодежной среде истории Чувашии и чувашского народа, распространения информации о выдающихся личностях Чувашии;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иных мероприятий, не запрещенных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Профилактика негативных проявлений в молодежной среде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Чувашской Республики в пределах своей компетенции в целях профилактики негативных проявлений в молодежной среде: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систему воспитательных и разъяснительных мер, направленных на профилактику алкоголизма, наркомании и иных негативных проявлений среди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организуют адресную воспитательную работу с молодыми гражданами, состоящими на учете в комиссиях по делам несовершеннолетних и защите их прав, по формированию навыков ведения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создают необходимые условия для деятельности государственных организаций, безвозмездно оказывающих психологическую и иную помощь по социальной адаптации молодым гражданам, употребляющим алкогольные, слабоалкогольные напитки, наркотические средства и психотропные вещества, их прекурсоры и аналоги и другие одурманивающие вещества, освободившимся из учреждений уголовно-исполнительной системы, неоднократно привлекавшимся к административной ответственности;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ЧР от 27.03.2014 N 18 (ред. от 22.02.2017) &quot;О внесении изменений в отдельные законодательные акты Чувашской Республики&quot; (принят ГС ЧР 20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27.03.2014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реализуют мероприятия, направленные на профилактику и предупреждение разжигания социальной, расовой, национальной и религиозной розни;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реализуют мероприятия, направленные на сохранение исторического наследия народов Чувашской Республики и традиционных ремесел;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73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18.04.2016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реализуют мероприятия, направленные на формирование культуры семейных отношений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размещают в средствах массовой информации сведения о мероприятиях, пропагандирующих ценности семейной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анализ информации, ориентированной на молодежь, в средствах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Законов ЧР от 27.03.2014 </w:t>
      </w:r>
      <w:hyperlink w:history="0" r:id="rId74" w:tooltip="Закон ЧР от 27.03.2014 N 18 (ред. от 22.02.2017) &quot;О внесении изменений в отдельные законодательные акты Чувашской Республики&quot; (принят ГС ЧР 20.03.2014) {КонсультантПлюс}">
        <w:r>
          <w:rPr>
            <w:sz w:val="20"/>
            <w:color w:val="0000ff"/>
          </w:rPr>
          <w:t xml:space="preserve">N 18</w:t>
        </w:r>
      </w:hyperlink>
      <w:r>
        <w:rPr>
          <w:sz w:val="20"/>
        </w:rPr>
        <w:t xml:space="preserve">, от 18.04.2016 </w:t>
      </w:r>
      <w:hyperlink w:history="0" r:id="rId75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обеспечивают доступность для молодежи объектов культуры, спорта и отдыха, создают условия для реализации творческого и спортивного потенциала, культурного роста молодых граждан.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76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18.04.2016 N 19)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Конкурсы муниципальных программ по работе с детьми и молодежью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78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20.05.2021 N 38.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исполнительной власти Чувашской Республики, орган исполнительной власти Чувашской Республики в сфере образования вправе проводить конкурсы муниципальных программ по работе с детьми и молодежью в целях стимулирования политики в интересах детей и молодежи в муниципальных образованиях. Муниципальным образованиям - победителям конкурсов предоставляются в соответствии с законом Чувашской Республики о республиканском бюджете Чувашской Республики на очередной финансовый год и плановый период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ЧР от 07.07.2023 N 47 &quot;О внесении изменений в Закон Чувашской Республики &quot;О молодежной политике в Чувашской Республике&quot; (принят ГС ЧР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07.07.2023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конкурсов и размеры субсидий, указанных в </w:t>
      </w:r>
      <w:hyperlink w:history="0" w:anchor="P202" w:tooltip="2. Уполномоченный орган исполнительной власти Чувашской Республики, орган исполнительной власти Чувашской Республики в сфере образования вправе проводить конкурсы муниципальных программ по работе с детьми и молодежью в целях стимулирования политики в интересах детей и молодежи в муниципальных образованиях. Муниципальным образованиям - победителям конкурсов предоставляются в соответствии с законом Чувашской Республики о республиканском бюджете Чувашской Республики на очередной финансовый год и плановый пе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утверждаются Кабинетом Министров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ЧР от 07.07.2023 N 47 &quot;О внесении изменений в Закон Чувашской Республики &quot;О молодежной политике в Чувашской Республике&quot; (принят ГС ЧР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07.07.2023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Развитие инновационных форм работы с молодежью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Чувашской Республики взаимодействуют с органами местного самоуправления в реализации инновационных, экспериментальных форм работы с детьми и молодежью.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исполнительной власти Чувашской Республики, орган исполнительной власти Чувашской Республики в сфере образования вправе проводить конкурсы инновационных, экспериментальных проектов работы с детьми и молодежью, использующих современные социальные технологии, ранее не применявшиеся в работе с молодежью на территории Чувашской Республики. По результатам конкурсов определяются проекты-победители, расходы по реализации которых частично финансируются за счет средств республиканского бюджета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ЧР от 07.07.2023 N 47 &quot;О внесении изменений в Закон Чувашской Республики &quot;О молодежной политике в Чувашской Республике&quot; (принят ГС ЧР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07.07.2023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конкурсов и условия получения субсидий на реализацию проектов, указанных в </w:t>
      </w:r>
      <w:hyperlink w:history="0" w:anchor="P210" w:tooltip="2. Уполномоченный орган исполнительной власти Чувашской Республики, орган исполнительной власти Чувашской Республики в сфере образования вправе проводить конкурсы инновационных, экспериментальных проектов работы с детьми и молодежью, использующих современные социальные технологии, ранее не применявшиеся в работе с молодежью на территории Чувашской Республики. По результатам конкурсов определяются проекты-победители, расходы по реализации которых частично финансируются за счет средств республиканского бюд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утверждаются Кабинетом Министров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ЧР от 27.06.2008 </w:t>
      </w:r>
      <w:hyperlink w:history="0" r:id="rId82" w:tooltip="Закон ЧР от 27.06.2008 N 35 &quot;Об изменении и признании утратившими силу некоторых Законов Чувашской Республики&quot; (принят ГС ЧР 17.06.2008) {КонсультантПлюс}">
        <w:r>
          <w:rPr>
            <w:sz w:val="20"/>
            <w:color w:val="0000ff"/>
          </w:rPr>
          <w:t xml:space="preserve">N 35</w:t>
        </w:r>
      </w:hyperlink>
      <w:r>
        <w:rPr>
          <w:sz w:val="20"/>
        </w:rPr>
        <w:t xml:space="preserve">, от 07.07.2023 </w:t>
      </w:r>
      <w:hyperlink w:history="0" r:id="rId83" w:tooltip="Закон ЧР от 07.07.2023 N 47 &quot;О внесении изменений в Закон Чувашской Республики &quot;О молодежной политике в Чувашской Республике&quot; (принят ГС ЧР 06.07.2023)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17.1. Утратила силу. - </w:t>
      </w:r>
      <w:hyperlink w:history="0" r:id="rId84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20.05.2021 N 38.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17.2. Развитие научно-технического творчества, исследовательской и инновационной деятельности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5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18.04.2016 N 19)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Чувашской Республики в пределах своей компетенции осуществляют следующий комплекс мер по развитию научно-технического творчества, исследовательской и инновационной деятельности молодежи: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развитию центров молодежного инновационного творчества, ориентированных на создание благоприятных условий для молодежи в целях ее развития в научно-технической, инновационной и производственной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конкурсов, выставок, семинаров, тренингов и "круглых столов", направленных на развитие молодежного научно-технического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популяризация научно-технического творчества и инновационной деятельности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привлечении потенциальных инвесторов к поддержке инновационных проектов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деятельности заинтересованных организаций независимо от их организационно-правовых форм и форм собственности по привлечению молодежи к научно-техническому творчеству, изобретательству и рационализаторству.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17.3. Поддержка молодых специалистов и популяризация предпринимательства в молодежной среде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6" w:tooltip="Закон ЧР от 18.04.2016 N 19 &quot;О внесении изменений в Закон Чувашской Республики &quot;О государственной молодежной политике&quot; (принят ГС ЧР 0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18.04.2016 N 19)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Поддержка молодых специалистов и популяризация предпринимательства в молодежной среде осуществляются органами исполнительной власти Чувашской Республики в пределах их компетенции в целях улучшения социального положения молодежи, обеспечения работы механизмов высокопроизводительной занятости молодежи, профессиональной адаптации и профессионального роста молодых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Чувашской Республики в пределах своей компетенции устанавливают систему мер поддержки молодых специалистов и популяризации предпринимательства в молодежной среде,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созданию в организациях независимо от их организационно-правовых форм и форм собственности объединений молодых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проведению конкурсов профессионального мастерства среди молодых специалистов в организациях независимо от их организационно-правовых форм и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инфраструктуры поддержки предпринимательства в молодежной среде;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организацию обучения молодежи основам предпринимательской деятельности и содействие в подготовке учредительных и других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информационное обеспечение предпринимательства в молодежной среде;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мероприятий, направленных на популяризацию предпринимательства в молодежной среде.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17.4 - 17.6. Утратили силу. - </w:t>
      </w:r>
      <w:hyperlink w:history="0" r:id="rId90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20.05.2021 N 38.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ОБЕСПЕЧЕНИЕ ДЕЯТЕЛЬНОСТИ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ОБЪЕДИНЕНИЙ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1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Молодежные и детские объединения имеют право: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информацию органам государственной власти Чувашской Республики о положении детей и молодежи в Чувашской Республике, участвовать в обсуждении докладов органов исполнительной власти Чувашской Республики по указанным вопросам, а также вносить предложения по реализации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по внесению изменений в законы Чувашской Республики, затрагивающие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государственных программ Чувашской Республики (подпрограмм государственных программ Чувашской Республики)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ЧР от 30.07.2013 </w:t>
      </w:r>
      <w:hyperlink w:history="0" r:id="rId95" w:tooltip="Закон ЧР от 30.07.2013 N 58 &quot;О внесении изменений в Закон Чувашской Республики &quot;О государственной молодежной политике&quot; (принят ГС ЧР 23.07.2013)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27.03.2014 </w:t>
      </w:r>
      <w:hyperlink w:history="0" r:id="rId96" w:tooltip="Закон ЧР от 27.03.2014 N 18 (ред. от 22.02.2017) &quot;О внесении изменений в отдельные законодательные акты Чувашской Республики&quot; (принят ГС ЧР 20.03.2014) {КонсультантПлюс}">
        <w:r>
          <w:rPr>
            <w:sz w:val="20"/>
            <w:color w:val="0000ff"/>
          </w:rPr>
          <w:t xml:space="preserve">N 18</w:t>
        </w:r>
      </w:hyperlink>
      <w:r>
        <w:rPr>
          <w:sz w:val="20"/>
        </w:rPr>
        <w:t xml:space="preserve">, от 20.05.2021 </w:t>
      </w:r>
      <w:hyperlink w:history="0" r:id="rId97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Информационное обеспечение и подготовка кадров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исполнительной власти Чувашской Республики информирует молодежные и детские объединения о планируемых и проводимых мероприятиях в сфере молодежной политики. Информация предоставляется молодежным и детским объединениям путем размещения на сайте уполномоченного органа исполнительной власти Чувашской Республики или на Портале органов власти Чувашской Республики в информационно-телекоммуникационной сети "Интернет", в средствах массовой информации и должна отражать проблемы, в решении которых данные объединения могут принимать участие, а также формы этого участия.</w:t>
      </w:r>
    </w:p>
    <w:p>
      <w:pPr>
        <w:pStyle w:val="0"/>
        <w:jc w:val="both"/>
      </w:pPr>
      <w:r>
        <w:rPr>
          <w:sz w:val="20"/>
        </w:rPr>
        <w:t xml:space="preserve">(в ред. Законов ЧР от 30.07.2013 </w:t>
      </w:r>
      <w:hyperlink w:history="0" r:id="rId99" w:tooltip="Закон ЧР от 30.07.2013 N 58 &quot;О внесении изменений в Закон Чувашской Республики &quot;О государственной молодежной политике&quot; (принят ГС ЧР 23.07.2013)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20.05.2021 </w:t>
      </w:r>
      <w:hyperlink w:history="0" r:id="rId100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запросам молодежных и детских объединений уполномоченный орган исполнительной власти Чувашской Республики, орган исполнительной власти Чувашской Республики в сфере образования организуют подготовку, переподготовку кадров этих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ЧР от 20.05.2021 </w:t>
      </w:r>
      <w:hyperlink w:history="0" r:id="rId101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, от 07.07.2023 </w:t>
      </w:r>
      <w:hyperlink w:history="0" r:id="rId102" w:tooltip="Закон ЧР от 07.07.2023 N 47 &quot;О внесении изменений в Закон Чувашской Республики &quot;О молодежной политике в Чувашской Республике&quot; (принят ГС ЧР 06.07.2023)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Государственная поддержка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3" w:tooltip="Закон ЧР от 30.07.2013 N 58 &quot;О внесении изменений в Закон Чувашской Республики &quot;О государственной молодежной политике&quot; (принят ГС ЧР 23.07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30.07.2013 N 58)</w:t>
      </w:r>
    </w:p>
    <w:p>
      <w:pPr>
        <w:pStyle w:val="0"/>
        <w:jc w:val="both"/>
      </w:pPr>
      <w:r>
        <w:rPr>
          <w:sz w:val="20"/>
        </w:rPr>
      </w:r>
    </w:p>
    <w:bookmarkStart w:id="270" w:name="P270"/>
    <w:bookmarkEnd w:id="270"/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республиканским и местным молодежным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республиканским и местным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объединений, указанных в </w:t>
      </w:r>
      <w:hyperlink w:history="0" w:anchor="P270" w:tooltip="1. 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порядке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оказывается при соблюдении следующих условий: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данное объединение является юридическим лицом и действует на территории Чувашской Республики не менее одного года со дня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20.05.2021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соответственно уполномоченным органом исполнительной власти Чувашской Республики и органом исполнительной власти Чувашской Республики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ЧР от 07.07.2023 N 47 &quot;О внесении изменений в Закон Чувашской Республики &quot;О молодежной политике в Чувашской Республике&quot; (принят ГС ЧР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07.07.2023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или детского объединения в ассоциацию (союз) с другими молодежными или детскими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Меры государственной поддержки молодежных и детских объединений, указанных в </w:t>
      </w:r>
      <w:hyperlink w:history="0" w:anchor="P270" w:tooltip="1. 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порядке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предусматриваются в государственных программах Чувашской Республики (подпрограммах государственных программ Чувашской Республики)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ЧР от 27.03.2014 </w:t>
      </w:r>
      <w:hyperlink w:history="0" r:id="rId107" w:tooltip="Закон ЧР от 27.03.2014 N 18 (ред. от 22.02.2017) &quot;О внесении изменений в отдельные законодательные акты Чувашской Республики&quot; (принят ГС ЧР 20.03.2014) {КонсультантПлюс}">
        <w:r>
          <w:rPr>
            <w:sz w:val="20"/>
            <w:color w:val="0000ff"/>
          </w:rPr>
          <w:t xml:space="preserve">N 18</w:t>
        </w:r>
      </w:hyperlink>
      <w:r>
        <w:rPr>
          <w:sz w:val="20"/>
        </w:rPr>
        <w:t xml:space="preserve">, от 20.05.2021 </w:t>
      </w:r>
      <w:hyperlink w:history="0" r:id="rId108" w:tooltip="Закон ЧР от 20.05.2021 N 38 &quot;О внесении изменений в Закон Чувашской Республики &quot;О государственной молодежной политике&quot; (принят ГС ЧР 13.05.2021)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государственной поддержке проектов (программ) молодежных и детских объединений, указанных в </w:t>
      </w:r>
      <w:hyperlink w:history="0" w:anchor="P270" w:tooltip="1. 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порядке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принимается соответственно уполномоченным органом исполнительной власти Чувашской Республики и органом исполнительной власти Чувашской Республики в сфере образования в установленном ими порядке.</w:t>
      </w:r>
    </w:p>
    <w:p>
      <w:pPr>
        <w:pStyle w:val="0"/>
        <w:jc w:val="both"/>
      </w:pPr>
      <w:r>
        <w:rPr>
          <w:sz w:val="20"/>
        </w:rPr>
        <w:t xml:space="preserve">(в ред. Законов ЧР от 27.03.2014 </w:t>
      </w:r>
      <w:hyperlink w:history="0" r:id="rId109" w:tooltip="Закон ЧР от 27.03.2014 N 18 (ред. от 22.02.2017) &quot;О внесении изменений в отдельные законодательные акты Чувашской Республики&quot; (принят ГС ЧР 20.03.2014) {КонсультантПлюс}">
        <w:r>
          <w:rPr>
            <w:sz w:val="20"/>
            <w:color w:val="0000ff"/>
          </w:rPr>
          <w:t xml:space="preserve">N 18</w:t>
        </w:r>
      </w:hyperlink>
      <w:r>
        <w:rPr>
          <w:sz w:val="20"/>
        </w:rPr>
        <w:t xml:space="preserve">, от 07.07.2023 </w:t>
      </w:r>
      <w:hyperlink w:history="0" r:id="rId110" w:tooltip="Закон ЧР от 07.07.2023 N 47 &quot;О внесении изменений в Закон Чувашской Республики &quot;О молодежной политике в Чувашской Республике&quot; (принят ГС ЧР 06.07.2023)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Республиканский реестр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1" w:tooltip="Закон ЧР от 07.07.2023 N 47 &quot;О внесении изменений в Закон Чувашской Республики &quot;О молодежной политике в Чувашской Республике&quot; (принят ГС ЧР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07.07.2023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Уполномоченным органом исполнительной власти Чувашской Республики ведется Республиканский реестр молодежных и детских объединений, осуществляющих свою деятельность на территории Чувашской Республики и пользующихся государственной поддержкой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включении молодежных объединений в Реестр принимается уполномоченным органом исполнительной власти Чувашской Республики. Решение о включении детских объединений в Реестр принимается органом исполнительной власти Чувашской Республики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молодежных и детских объединений в Реестр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history="0" w:anchor="P274" w:tooltip="2. Государственная поддержка молодежных и детских объединений, указанных в части 1 настоящей статьи, оказывается при соблюдении следующих условий:">
        <w:r>
          <w:rPr>
            <w:sz w:val="20"/>
            <w:color w:val="0000ff"/>
          </w:rPr>
          <w:t xml:space="preserve">части 2 статьи 20</w:t>
        </w:r>
      </w:hyperlink>
      <w:r>
        <w:rPr>
          <w:sz w:val="20"/>
        </w:rPr>
        <w:t xml:space="preserve"> настоящего Закона: в уполномоченный орган исполнительной власти Чувашской Республики - молодежными объединениями, в орган исполнительной власти Чувашской Республики в сфере образования - детскими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случае, если документы, подтверждающие соблюдение требований, установленных </w:t>
      </w:r>
      <w:hyperlink w:history="0" w:anchor="P275" w:tooltip="данное объединение является юридическим лицом и действует на территории Чувашской Республики не менее одного года со дня его государственной регистрации;">
        <w:r>
          <w:rPr>
            <w:sz w:val="20"/>
            <w:color w:val="0000ff"/>
          </w:rPr>
          <w:t xml:space="preserve">абзацем вторым части 2 статьи 20</w:t>
        </w:r>
      </w:hyperlink>
      <w:r>
        <w:rPr>
          <w:sz w:val="20"/>
        </w:rPr>
        <w:t xml:space="preserve"> настоящего Закона, не представлены молодежным или детским объединением, уполномоченный орган исполнительной власти Чувашской Республики или орган исполнительной власти Чувашской Республики в сфере образования в порядке межведомственного взаимодействия запрашивает указанные документы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включения в Реестр детского объединения письменное заявление и документы, подтверждающие соответствие детского объединения требованиям </w:t>
      </w:r>
      <w:hyperlink w:history="0" w:anchor="P274" w:tooltip="2. Государственная поддержка молодежных и детских объединений, указанных в части 1 настоящей статьи, оказывается при соблюдении следующих условий:">
        <w:r>
          <w:rPr>
            <w:sz w:val="20"/>
            <w:color w:val="0000ff"/>
          </w:rPr>
          <w:t xml:space="preserve">части 2 статьи 20</w:t>
        </w:r>
      </w:hyperlink>
      <w:r>
        <w:rPr>
          <w:sz w:val="20"/>
        </w:rPr>
        <w:t xml:space="preserve"> настоящего Закона, передаются органом исполнительной власти Чувашской Республики в сфере образования в уполномоченный орган исполнительной власти Чувашской Республики в течение пяти рабочих дней со дня принятия органом исполнительной власти Чувашской Республики в сфере образования решения о включении в Реестр детского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Молодежные и детские объединения, включенные в Реестр, один раз в год представляют соответственно в уполномоченный орган исполнительной власти Чувашской Республики и орган исполнительной власти Чувашской Республики в сфере образования документы, подтверждающие соответствие молодежного или детского объединения требованиям </w:t>
      </w:r>
      <w:hyperlink w:history="0" w:anchor="P274" w:tooltip="2. Государственная поддержка молодежных и детских объединений, указанных в части 1 настоящей статьи, оказывается при соблюдении следующих условий:">
        <w:r>
          <w:rPr>
            <w:sz w:val="20"/>
            <w:color w:val="0000ff"/>
          </w:rPr>
          <w:t xml:space="preserve">части 2 статьи 20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Реестр включаются следующие сведения о молодежном или детском объединении:</w:t>
      </w:r>
    </w:p>
    <w:bookmarkStart w:id="296" w:name="P296"/>
    <w:bookmarkEnd w:id="2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цель создания и деятельности молодежного или детского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видах деятельности, осуществляемых молодежным или детским объединением;</w:t>
      </w:r>
    </w:p>
    <w:bookmarkStart w:id="303" w:name="P303"/>
    <w:bookmarkEnd w:id="3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дата включения молодежного или детского объединения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и основание исключения молодежного или детского объединения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Молодежное или детское объединение, включенное в Реестр, может быть исключено из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объединением, включенным в Реестр, один раз в год соответственно в уполномоченный орган исполнительной власти Чувашской Республики или орган исполнительной власти Чувашской Республики в сфере образования документов, подтверждающих соответствие молодежного или детского объединения требованиям </w:t>
      </w:r>
      <w:hyperlink w:history="0" w:anchor="P274" w:tooltip="2. Государственная поддержка молодежных и детских объединений, указанных в части 1 настоящей статьи, оказывается при соблюдении следующих условий:">
        <w:r>
          <w:rPr>
            <w:sz w:val="20"/>
            <w:color w:val="0000ff"/>
          </w:rPr>
          <w:t xml:space="preserve">части 2 статьи 20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иностранных агентов.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исполнительной власти Чувашской Республики или орган исполнительной власти Чувашской Республики в сфере образования в течение пяти рабочих дней со дня принятия решения об исключении соответственно молодежного или детского объединения из Реестра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Информация, содержащаяся в Реестре, является общедоступной и предоставляется в соответствии с Федеральным </w:t>
      </w:r>
      <w:hyperlink w:history="0" r:id="rId11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Порядок ведения Реестра устанавливается Кабинетом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Уполномоченный орган исполнительной власти Чувашской Республики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history="0" w:anchor="P296" w:tooltip="1) полное и (если имеется) сокращенное наименования, адрес (место нахождения) его постоянно действующего руководящего органа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303" w:tooltip="8) дата включения молодежного или детского объединения в Реестр;">
        <w:r>
          <w:rPr>
            <w:sz w:val="20"/>
            <w:color w:val="0000ff"/>
          </w:rPr>
          <w:t xml:space="preserve">8 части 5</w:t>
        </w:r>
      </w:hyperlink>
      <w:r>
        <w:rPr>
          <w:sz w:val="20"/>
        </w:rPr>
        <w:t xml:space="preserve"> настоящей статьи сведения об объединениях, включенных в Реестр.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3" w:tooltip="Закон ЧР от 30.07.1992 (ред. от 24.11.2004) &quot;О государственной молодежной политике в Чувашской Республике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30 июля 1992 года "О государственной молодежной политике в Чувашской Республике" (газета "Советская Чувашия", 1992, 12 августа);</w:t>
      </w:r>
    </w:p>
    <w:p>
      <w:pPr>
        <w:pStyle w:val="0"/>
        <w:spacing w:before="200" w:line-rule="auto"/>
        <w:ind w:firstLine="540"/>
        <w:jc w:val="both"/>
      </w:pPr>
      <w:hyperlink w:history="0" r:id="rId114" w:tooltip="Постановление Верховного Совета ЧР от 30.07.1992 (ред. от 14.06.1996) &quot;О введении в действие Закона Чувашской Республики &quot;О государственной молодежной политике в Чувашской Республик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Верховного Совета Чувашской Республики от 30 июля 1992 года "О введении в действие Закона Чувашской Республики "О государственной молодежной политике в Чувашской Республике" (газета "Советская Чувашия", 1992, 12 августа);</w:t>
      </w:r>
    </w:p>
    <w:p>
      <w:pPr>
        <w:pStyle w:val="0"/>
        <w:spacing w:before="200" w:line-rule="auto"/>
        <w:ind w:firstLine="540"/>
        <w:jc w:val="both"/>
      </w:pPr>
      <w:hyperlink w:history="0" r:id="rId115" w:tooltip="Закон ЧР от 14.06.1996 N 10 &quot;О внесении изменений и дополнений в Закон Чувашской Республики &quot;О государственной молодежной политике в Чувашской Республике&quot; (принят ГС ЧР 30.05.199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14 июня 1996 года N 10 "О внесении изменений и дополнений в Закон Чувашской Республики "О государственной молодежной политике в Чувашской Республике" (Ведомости Государственного Совета Чувашской Республики, 1996, N 11);</w:t>
      </w:r>
    </w:p>
    <w:p>
      <w:pPr>
        <w:pStyle w:val="0"/>
        <w:spacing w:before="200" w:line-rule="auto"/>
        <w:ind w:firstLine="540"/>
        <w:jc w:val="both"/>
      </w:pPr>
      <w:hyperlink w:history="0" r:id="rId116" w:tooltip="Закон ЧР от 23.10.2000 N 24 &quot;О внесении изменения в Закон Чувашской Республики &quot;О государственной молодежной политике в Чувашской Республике&quot; (принят ГС ЧР 12.10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23 октября 2000 года N 24 "О внесении изменения в Закон Чувашской Республики "О государственной молодежной политике в Чувашской Республике" (Ведомости Государственного Совета Чувашской Республики, 2000, N 37);</w:t>
      </w:r>
    </w:p>
    <w:p>
      <w:pPr>
        <w:pStyle w:val="0"/>
        <w:spacing w:before="200" w:line-rule="auto"/>
        <w:ind w:firstLine="540"/>
        <w:jc w:val="both"/>
      </w:pPr>
      <w:hyperlink w:history="0" r:id="rId117" w:tooltip="Закон ЧР от 21.06.2001 N 26 &quot;О внесении изменений и дополнения в Закон Чувашской Республики &quot;О государственной молодежной политике в Чувашской Республике&quot; (принят ГС ЧР 09.06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21 июня 2001 года N 26 "О внесении изменений и дополнения в Закон Чувашской Республики "О государственной молодежной политике в Чувашской Республике" (Ведомости Государственного Совета Чувашской Республики, 2001, N 41);</w:t>
      </w:r>
    </w:p>
    <w:p>
      <w:pPr>
        <w:pStyle w:val="0"/>
        <w:spacing w:before="200" w:line-rule="auto"/>
        <w:ind w:firstLine="540"/>
        <w:jc w:val="both"/>
      </w:pPr>
      <w:hyperlink w:history="0" r:id="rId118" w:tooltip="Закон ЧР от 24.11.2004 N 49 &quot;О внесении изменений в Закон Чувашской Республики &quot;О государственной молодежной политике в Чувашской Республике&quot; (принят ГС ЧР 10.11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24 ноября 2004 года N 49 "О внесении изменений в Закон Чувашской Республики "О государственной молодежной политике в Чувашской Республике" (Ведомости Государственного Совета Чувашской Республики, 2004, N 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Н.ФЕДОРОВ</w:t>
      </w:r>
    </w:p>
    <w:p>
      <w:pPr>
        <w:pStyle w:val="0"/>
        <w:jc w:val="both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15 ноября 2007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70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ЧР от 15.11.2007 N 70</w:t>
            <w:br/>
            <w:t>(ред. от 07.07.2023)</w:t>
            <w:br/>
            <w:t>"О молодежной политике в Чувашской Республике"</w:t>
            <w:br/>
            <w:t>(принят ГС ЧР 06.11.2007...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6127B37508D773F4F8D77A860BBBE84B1BE34F4C344C19874252FEFCC01471761B2EF583887A6840EC003A8284233374B745093BB37478E713E475P5H" TargetMode = "External"/>
	<Relationship Id="rId8" Type="http://schemas.openxmlformats.org/officeDocument/2006/relationships/hyperlink" Target="consultantplus://offline/ref=D46127B37508D773F4F8D77A860BBBE84B1BE34F4D324313804252FEFCC01471761B2EF583887A6840EC02368284233374B745093BB37478E713E475P5H" TargetMode = "External"/>
	<Relationship Id="rId9" Type="http://schemas.openxmlformats.org/officeDocument/2006/relationships/hyperlink" Target="consultantplus://offline/ref=D46127B37508D773F4F8D77A860BBBE84B1BE34F4A354A14874252FEFCC01471761B2EF583887A6840EC02368284233374B745093BB37478E713E475P5H" TargetMode = "External"/>
	<Relationship Id="rId10" Type="http://schemas.openxmlformats.org/officeDocument/2006/relationships/hyperlink" Target="consultantplus://offline/ref=D46127B37508D773F4F8D77A860BBBE84B1BE34F4B3B4B19824252FEFCC01471761B2EF583887A6840EC02368284233374B745093BB37478E713E475P5H" TargetMode = "External"/>
	<Relationship Id="rId11" Type="http://schemas.openxmlformats.org/officeDocument/2006/relationships/hyperlink" Target="consultantplus://offline/ref=D46127B37508D773F4F8D77A860BBBE84B1BE34F47304B11824252FEFCC01471761B2EF583887A6840EE043A8284233374B745093BB37478E713E475P5H" TargetMode = "External"/>
	<Relationship Id="rId12" Type="http://schemas.openxmlformats.org/officeDocument/2006/relationships/hyperlink" Target="consultantplus://offline/ref=D46127B37508D773F4F8D77A860BBBE84B1BE34F46364316824252FEFCC01471761B2EF583887A6840EC02368284233374B745093BB37478E713E475P5H" TargetMode = "External"/>
	<Relationship Id="rId13" Type="http://schemas.openxmlformats.org/officeDocument/2006/relationships/hyperlink" Target="consultantplus://offline/ref=D46127B37508D773F4F8D77A860BBBE84B1BE34F47364E16824252FEFCC01471761B2EF583887A6840EC02368284233374B745093BB37478E713E475P5H" TargetMode = "External"/>
	<Relationship Id="rId14" Type="http://schemas.openxmlformats.org/officeDocument/2006/relationships/hyperlink" Target="consultantplus://offline/ref=D46127B37508D773F4F8D77A860BBBE84B1BE34F4F324F17844E0FF4F4991873711471E284C1766940EC023F8DDB262665EF480C20AC7467FB11E6547BP6H" TargetMode = "External"/>
	<Relationship Id="rId15" Type="http://schemas.openxmlformats.org/officeDocument/2006/relationships/hyperlink" Target="consultantplus://offline/ref=D46127B37508D773F4F8D77A860BBBE84B1BE34F4F314316844C0FF4F4991873711471E284C1766940EC023E81DB262665EF480C20AC7467FB11E6547BP6H" TargetMode = "External"/>
	<Relationship Id="rId16" Type="http://schemas.openxmlformats.org/officeDocument/2006/relationships/hyperlink" Target="consultantplus://offline/ref=D46127B37508D773F4F8D77A860BBBE84B1BE34F4F344F138A400FF4F4991873711471E284C1766940EC023E81DB262665EF480C20AC7467FB11E6547BP6H" TargetMode = "External"/>
	<Relationship Id="rId17" Type="http://schemas.openxmlformats.org/officeDocument/2006/relationships/hyperlink" Target="consultantplus://offline/ref=D46127B37508D773F4F8D77A860BBBE84B1BE34F4F314316844C0FF4F4991873711471E284C1766940EC023F88DB262665EF480C20AC7467FB11E6547BP6H" TargetMode = "External"/>
	<Relationship Id="rId18" Type="http://schemas.openxmlformats.org/officeDocument/2006/relationships/hyperlink" Target="consultantplus://offline/ref=D46127B37508D773F4F8D77A860BBBE84B1BE34F4F314316844C0FF4F4991873711471E284C1766940EC023F8BDB262665EF480C20AC7467FB11E6547BP6H" TargetMode = "External"/>
	<Relationship Id="rId19" Type="http://schemas.openxmlformats.org/officeDocument/2006/relationships/hyperlink" Target="consultantplus://offline/ref=D46127B37508D773F4F8C9779067E5EC4017BF444A3B4047DF1D09A3ABC91E26315477B7C7857B6044E7566FCD857F7724A4440D3BB075647EP6H" TargetMode = "External"/>
	<Relationship Id="rId20" Type="http://schemas.openxmlformats.org/officeDocument/2006/relationships/hyperlink" Target="consultantplus://offline/ref=D46127B37508D773F4F8C9779067E5EC4715BF4B4E324047DF1D09A3ABC91E2623542FBBC780656941F2003E8B7DP3H" TargetMode = "External"/>
	<Relationship Id="rId21" Type="http://schemas.openxmlformats.org/officeDocument/2006/relationships/hyperlink" Target="consultantplus://offline/ref=D46127B37508D773F4F8D77A860BBBE84B1BE34F4F314316844C0FF4F4991873711471E284C1766940EC023F8CDB262665EF480C20AC7467FB11E6547BP6H" TargetMode = "External"/>
	<Relationship Id="rId22" Type="http://schemas.openxmlformats.org/officeDocument/2006/relationships/hyperlink" Target="consultantplus://offline/ref=D46127B37508D773F4F8C9779067E5EC4017BF444A3B4047DF1D09A3ABC91E26315477B7C7857B6A43E7566FCD857F7724A4440D3BB075647EP6H" TargetMode = "External"/>
	<Relationship Id="rId23" Type="http://schemas.openxmlformats.org/officeDocument/2006/relationships/hyperlink" Target="consultantplus://offline/ref=D46127B37508D773F4F8C9779067E5EC4017BF444A3B4047DF1D09A3ABC91E26315477B7C7857B6B41E7566FCD857F7724A4440D3BB075647EP6H" TargetMode = "External"/>
	<Relationship Id="rId24" Type="http://schemas.openxmlformats.org/officeDocument/2006/relationships/hyperlink" Target="consultantplus://offline/ref=D46127B37508D773F4F8D77A860BBBE84B1BE34F4F314316844C0FF4F4991873711471E284C1766940EC023F81DB262665EF480C20AC7467FB11E6547BP6H" TargetMode = "External"/>
	<Relationship Id="rId25" Type="http://schemas.openxmlformats.org/officeDocument/2006/relationships/hyperlink" Target="consultantplus://offline/ref=D46127B37508D773F4F8C9779067E5EC4118BA47456417458E4807A6A3994436271D7AB3D9847A7642EC0073PDH" TargetMode = "External"/>
	<Relationship Id="rId26" Type="http://schemas.openxmlformats.org/officeDocument/2006/relationships/hyperlink" Target="consultantplus://offline/ref=D46127B37508D773F4F8C9779067E5EC4017BF444A3B4047DF1D09A3ABC91E2623542FBBC780656941F2003E8B7DP3H" TargetMode = "External"/>
	<Relationship Id="rId27" Type="http://schemas.openxmlformats.org/officeDocument/2006/relationships/hyperlink" Target="consultantplus://offline/ref=D46127B37508D773F4F8D77A860BBBE84B1BE34F4F344811804A0FF4F4991873711471E296C12E6540E91C3F88CE7077237BP9H" TargetMode = "External"/>
	<Relationship Id="rId28" Type="http://schemas.openxmlformats.org/officeDocument/2006/relationships/hyperlink" Target="consultantplus://offline/ref=D46127B37508D773F4F8D77A860BBBE84B1BE34F4F314316844C0FF4F4991873711471E284C1766940EC023C88DB262665EF480C20AC7467FB11E6547BP6H" TargetMode = "External"/>
	<Relationship Id="rId29" Type="http://schemas.openxmlformats.org/officeDocument/2006/relationships/hyperlink" Target="consultantplus://offline/ref=D46127B37508D773F4F8C9779067E5EC4017BF444A3B4047DF1D09A3ABC91E2623542FBBC780656941F2003E8B7DP3H" TargetMode = "External"/>
	<Relationship Id="rId30" Type="http://schemas.openxmlformats.org/officeDocument/2006/relationships/hyperlink" Target="consultantplus://offline/ref=D46127B37508D773F4F8D77A860BBBE84B1BE34F4F314316844C0FF4F4991873711471E284C1766940EC023C8DDB262665EF480C20AC7467FB11E6547BP6H" TargetMode = "External"/>
	<Relationship Id="rId31" Type="http://schemas.openxmlformats.org/officeDocument/2006/relationships/hyperlink" Target="consultantplus://offline/ref=D46127B37508D773F4F8D77A860BBBE84B1BE34F4F314316844C0FF4F4991873711471E284C1766940EC023C8CDB262665EF480C20AC7467FB11E6547BP6H" TargetMode = "External"/>
	<Relationship Id="rId32" Type="http://schemas.openxmlformats.org/officeDocument/2006/relationships/hyperlink" Target="consultantplus://offline/ref=D46127B37508D773F4F8D77A860BBBE84B1BE34F4F314316844C0FF4F4991873711471E284C1766940EC023A8BDB262665EF480C20AC7467FB11E6547BP6H" TargetMode = "External"/>
	<Relationship Id="rId33" Type="http://schemas.openxmlformats.org/officeDocument/2006/relationships/hyperlink" Target="consultantplus://offline/ref=D46127B37508D773F4F8C9779067E5EC4017BF444A3B4047DF1D09A3ABC91E2623542FBBC780656941F2003E8B7DP3H" TargetMode = "External"/>
	<Relationship Id="rId34" Type="http://schemas.openxmlformats.org/officeDocument/2006/relationships/hyperlink" Target="consultantplus://offline/ref=D46127B37508D773F4F8D77A860BBBE84B1BE34F4F314316844C0FF4F4991873711471E284C1766940EC023A8DDB262665EF480C20AC7467FB11E6547BP6H" TargetMode = "External"/>
	<Relationship Id="rId35" Type="http://schemas.openxmlformats.org/officeDocument/2006/relationships/hyperlink" Target="consultantplus://offline/ref=D46127B37508D773F4F8D77A860BBBE84B1BE34F4F314316844C0FF4F4991873711471E284C1766940EC023A8DDB262665EF480C20AC7467FB11E6547BP6H" TargetMode = "External"/>
	<Relationship Id="rId36" Type="http://schemas.openxmlformats.org/officeDocument/2006/relationships/hyperlink" Target="consultantplus://offline/ref=D46127B37508D773F4F8D77A860BBBE84B1BE34F4B3B4B19824252FEFCC01471761B2EF583887A6840EC013E8284233374B745093BB37478E713E475P5H" TargetMode = "External"/>
	<Relationship Id="rId37" Type="http://schemas.openxmlformats.org/officeDocument/2006/relationships/hyperlink" Target="consultantplus://offline/ref=D46127B37508D773F4F8D77A860BBBE84B1BE34F4F314316844C0FF4F4991873711471E284C1766940EC023A8DDB262665EF480C20AC7467FB11E6547BP6H" TargetMode = "External"/>
	<Relationship Id="rId38" Type="http://schemas.openxmlformats.org/officeDocument/2006/relationships/hyperlink" Target="consultantplus://offline/ref=D46127B37508D773F4F8D77A860BBBE84B1BE34F47304B11824252FEFCC01471761B2EF583887A6840EE04398284233374B745093BB37478E713E475P5H" TargetMode = "External"/>
	<Relationship Id="rId39" Type="http://schemas.openxmlformats.org/officeDocument/2006/relationships/hyperlink" Target="consultantplus://offline/ref=D46127B37508D773F4F8D77A860BBBE84B1BE34F4F314316844C0FF4F4991873711471E284C1766940EC023A8DDB262665EF480C20AC7467FB11E6547BP6H" TargetMode = "External"/>
	<Relationship Id="rId40" Type="http://schemas.openxmlformats.org/officeDocument/2006/relationships/hyperlink" Target="consultantplus://offline/ref=D46127B37508D773F4F8D77A860BBBE84B1BE34F4B3B4B19824252FEFCC01471761B2EF583887A6840EC013F8284233374B745093BB37478E713E475P5H" TargetMode = "External"/>
	<Relationship Id="rId41" Type="http://schemas.openxmlformats.org/officeDocument/2006/relationships/hyperlink" Target="consultantplus://offline/ref=D46127B37508D773F4F8D77A860BBBE84B1BE34F4F314316844C0FF4F4991873711471E284C1766940EC023A8DDB262665EF480C20AC7467FB11E6547BP6H" TargetMode = "External"/>
	<Relationship Id="rId42" Type="http://schemas.openxmlformats.org/officeDocument/2006/relationships/hyperlink" Target="consultantplus://offline/ref=D46127B37508D773F4F8D77A860BBBE84B1BE34F4F314316844C0FF4F4991873711471E284C1766940EC023A8CDB262665EF480C20AC7467FB11E6547BP6H" TargetMode = "External"/>
	<Relationship Id="rId43" Type="http://schemas.openxmlformats.org/officeDocument/2006/relationships/hyperlink" Target="consultantplus://offline/ref=D46127B37508D773F4F8D77A860BBBE84B1BE34F4F314316844C0FF4F4991873711471E284C1766940EC023A8FDB262665EF480C20AC7467FB11E6547BP6H" TargetMode = "External"/>
	<Relationship Id="rId44" Type="http://schemas.openxmlformats.org/officeDocument/2006/relationships/hyperlink" Target="consultantplus://offline/ref=D46127B37508D773F4F8C9779067E5EC4017BF444A3B4047DF1D09A3ABC91E26315477B7C7857B6B49E7566FCD857F7724A4440D3BB075647EP6H" TargetMode = "External"/>
	<Relationship Id="rId45" Type="http://schemas.openxmlformats.org/officeDocument/2006/relationships/hyperlink" Target="consultantplus://offline/ref=D46127B37508D773F4F8D77A860BBBE84B1BE34F4F314316844C0FF4F4991873711471E284C1766940EC023A80DB262665EF480C20AC7467FB11E6547BP6H" TargetMode = "External"/>
	<Relationship Id="rId46" Type="http://schemas.openxmlformats.org/officeDocument/2006/relationships/hyperlink" Target="consultantplus://offline/ref=D46127B37508D773F4F8C9779067E5EC4017BF444A3B4047DF1D09A3ABC91E2623542FBBC780656941F2003E8B7DP3H" TargetMode = "External"/>
	<Relationship Id="rId47" Type="http://schemas.openxmlformats.org/officeDocument/2006/relationships/hyperlink" Target="consultantplus://offline/ref=D46127B37508D773F4F8C9779067E5EC4017BF444A3B4047DF1D09A3ABC91E2623542FBBC780656941F2003E8B7DP3H" TargetMode = "External"/>
	<Relationship Id="rId48" Type="http://schemas.openxmlformats.org/officeDocument/2006/relationships/hyperlink" Target="consultantplus://offline/ref=D46127B37508D773F4F8D77A860BBBE84B1BE34F4F314316844C0FF4F4991873711471E284C1766940EC023B8ADB262665EF480C20AC7467FB11E6547BP6H" TargetMode = "External"/>
	<Relationship Id="rId49" Type="http://schemas.openxmlformats.org/officeDocument/2006/relationships/hyperlink" Target="consultantplus://offline/ref=D46127B37508D773F4F8C9779067E5EC4017BF444A3B4047DF1D09A3ABC91E26315477B7C7857A6A45E7566FCD857F7724A4440D3BB075647EP6H" TargetMode = "External"/>
	<Relationship Id="rId50" Type="http://schemas.openxmlformats.org/officeDocument/2006/relationships/hyperlink" Target="consultantplus://offline/ref=D46127B37508D773F4F8D77A860BBBE84B1BE34F4F314316844C0FF4F4991873711471E284C1766940EC023B8FDB262665EF480C20AC7467FB11E6547BP6H" TargetMode = "External"/>
	<Relationship Id="rId51" Type="http://schemas.openxmlformats.org/officeDocument/2006/relationships/hyperlink" Target="consultantplus://offline/ref=D46127B37508D773F4F8C9779067E5EC4017BF444A3B4047DF1D09A3ABC91E26315477B7C7857B6E47E7566FCD857F7724A4440D3BB075647EP6H" TargetMode = "External"/>
	<Relationship Id="rId52" Type="http://schemas.openxmlformats.org/officeDocument/2006/relationships/hyperlink" Target="consultantplus://offline/ref=D46127B37508D773F4F8D77A860BBBE84B1BE34F4F314316844C0FF4F4991873711471E284C1766940EC023B81DB262665EF480C20AC7467FB11E6547BP6H" TargetMode = "External"/>
	<Relationship Id="rId53" Type="http://schemas.openxmlformats.org/officeDocument/2006/relationships/hyperlink" Target="consultantplus://offline/ref=D46127B37508D773F4F8C9779067E5EC4017BF444A3B4047DF1D09A3ABC91E26315477B7C7857A6947E7566FCD857F7724A4440D3BB075647EP6H" TargetMode = "External"/>
	<Relationship Id="rId54" Type="http://schemas.openxmlformats.org/officeDocument/2006/relationships/hyperlink" Target="consultantplus://offline/ref=D46127B37508D773F4F8D77A860BBBE84B1BE34F4F314316844C0FF4F4991873711471E284C1766940EC023889DB262665EF480C20AC7467FB11E6547BP6H" TargetMode = "External"/>
	<Relationship Id="rId55" Type="http://schemas.openxmlformats.org/officeDocument/2006/relationships/hyperlink" Target="consultantplus://offline/ref=D46127B37508D773F4F8D77A860BBBE84B1BE34F47304B11824252FEFCC01471761B2EF583887A6840EE04378284233374B745093BB37478E713E475P5H" TargetMode = "External"/>
	<Relationship Id="rId56" Type="http://schemas.openxmlformats.org/officeDocument/2006/relationships/hyperlink" Target="consultantplus://offline/ref=D46127B37508D773F4F8D77A860BBBE84B1BE34F47304B11824252FEFCC01471761B2EF583887A6840EE04378284233374B745093BB37478E713E475P5H" TargetMode = "External"/>
	<Relationship Id="rId57" Type="http://schemas.openxmlformats.org/officeDocument/2006/relationships/hyperlink" Target="consultantplus://offline/ref=D46127B37508D773F4F8D77A860BBBE84B1BE34F46364316824252FEFCC01471761B2EF583887A6840EC073C8284233374B745093BB37478E713E475P5H" TargetMode = "External"/>
	<Relationship Id="rId58" Type="http://schemas.openxmlformats.org/officeDocument/2006/relationships/hyperlink" Target="consultantplus://offline/ref=D46127B37508D773F4F8D77A860BBBE84B1BE34F46364316824252FEFCC01471761B2EF583887A6840EC073A8284233374B745093BB37478E713E475P5H" TargetMode = "External"/>
	<Relationship Id="rId59" Type="http://schemas.openxmlformats.org/officeDocument/2006/relationships/hyperlink" Target="consultantplus://offline/ref=D46127B37508D773F4F8D77A860BBBE84B1BE34F47304B11824252FEFCC01471761B2EF583887A6840EE053E8284233374B745093BB37478E713E475P5H" TargetMode = "External"/>
	<Relationship Id="rId60" Type="http://schemas.openxmlformats.org/officeDocument/2006/relationships/hyperlink" Target="consultantplus://offline/ref=D46127B37508D773F4F8D77A860BBBE84B1BE34F4F314316844C0FF4F4991873711471E284C1766940EC02388BDB262665EF480C20AC7467FB11E6547BP6H" TargetMode = "External"/>
	<Relationship Id="rId61" Type="http://schemas.openxmlformats.org/officeDocument/2006/relationships/hyperlink" Target="consultantplus://offline/ref=D46127B37508D773F4F8D77A860BBBE84B1BE34F4B3B4B19824252FEFCC01471761B2EF583887A6840EC01368284233374B745093BB37478E713E475P5H" TargetMode = "External"/>
	<Relationship Id="rId62" Type="http://schemas.openxmlformats.org/officeDocument/2006/relationships/hyperlink" Target="consultantplus://offline/ref=D46127B37508D773F4F8D77A860BBBE84B1BE34F47304B11824252FEFCC01471761B2EF583887A6840EE053F8284233374B745093BB37478E713E475P5H" TargetMode = "External"/>
	<Relationship Id="rId63" Type="http://schemas.openxmlformats.org/officeDocument/2006/relationships/hyperlink" Target="consultantplus://offline/ref=D46127B37508D773F4F8D77A860BBBE84B1BE34F4F314316844C0FF4F4991873711471E284C1766940EC02388ADB262665EF480C20AC7467FB11E6547BP6H" TargetMode = "External"/>
	<Relationship Id="rId64" Type="http://schemas.openxmlformats.org/officeDocument/2006/relationships/hyperlink" Target="consultantplus://offline/ref=D46127B37508D773F4F8D77A860BBBE84B1BE34F4B3B4B19824252FEFCC01471761B2EF583887A6840EC01378284233374B745093BB37478E713E475P5H" TargetMode = "External"/>
	<Relationship Id="rId65" Type="http://schemas.openxmlformats.org/officeDocument/2006/relationships/hyperlink" Target="consultantplus://offline/ref=D46127B37508D773F4F8D77A860BBBE84B1BE34F46364316824252FEFCC01471761B2EF583887A6840EC073B8284233374B745093BB37478E713E475P5H" TargetMode = "External"/>
	<Relationship Id="rId66" Type="http://schemas.openxmlformats.org/officeDocument/2006/relationships/hyperlink" Target="consultantplus://offline/ref=D46127B37508D773F4F8D77A860BBBE84B1BE34F46364316824252FEFCC01471761B2EF583887A6840EC07368284233374B745093BB37478E713E475P5H" TargetMode = "External"/>
	<Relationship Id="rId67" Type="http://schemas.openxmlformats.org/officeDocument/2006/relationships/hyperlink" Target="consultantplus://offline/ref=D46127B37508D773F4F8D77A860BBBE84B1BE34F46364316824252FEFCC01471761B2EF583887A6840EC043E8284233374B745093BB37478E713E475P5H" TargetMode = "External"/>
	<Relationship Id="rId68" Type="http://schemas.openxmlformats.org/officeDocument/2006/relationships/hyperlink" Target="consultantplus://offline/ref=D46127B37508D773F4F8D77A860BBBE84B1BE34F46364316824252FEFCC01471761B2EF583887A6840EC043F8284233374B745093BB37478E713E475P5H" TargetMode = "External"/>
	<Relationship Id="rId69" Type="http://schemas.openxmlformats.org/officeDocument/2006/relationships/hyperlink" Target="consultantplus://offline/ref=D46127B37508D773F4F8D77A860BBBE84B1BE34F4B3B4B19824252FEFCC01471761B2EF583887A6840EC063E8284233374B745093BB37478E713E475P5H" TargetMode = "External"/>
	<Relationship Id="rId70" Type="http://schemas.openxmlformats.org/officeDocument/2006/relationships/hyperlink" Target="consultantplus://offline/ref=D46127B37508D773F4F8D77A860BBBE84B1BE34F46364316824252FEFCC01471761B2EF583887A6840EC043C8284233374B745093BB37478E713E475P5H" TargetMode = "External"/>
	<Relationship Id="rId71" Type="http://schemas.openxmlformats.org/officeDocument/2006/relationships/hyperlink" Target="consultantplus://offline/ref=D46127B37508D773F4F8D77A860BBBE84B1BE34F46364316824252FEFCC01471761B2EF583887A6840EC043A8284233374B745093BB37478E713E475P5H" TargetMode = "External"/>
	<Relationship Id="rId72" Type="http://schemas.openxmlformats.org/officeDocument/2006/relationships/hyperlink" Target="consultantplus://offline/ref=D46127B37508D773F4F8D77A860BBBE84B1BE34F47304B11824252FEFCC01471761B2EF583887A6840EE053D8284233374B745093BB37478E713E475P5H" TargetMode = "External"/>
	<Relationship Id="rId73" Type="http://schemas.openxmlformats.org/officeDocument/2006/relationships/hyperlink" Target="consultantplus://offline/ref=D46127B37508D773F4F8D77A860BBBE84B1BE34F46364316824252FEFCC01471761B2EF583887A6840EC04388284233374B745093BB37478E713E475P5H" TargetMode = "External"/>
	<Relationship Id="rId74" Type="http://schemas.openxmlformats.org/officeDocument/2006/relationships/hyperlink" Target="consultantplus://offline/ref=D46127B37508D773F4F8D77A860BBBE84B1BE34F47304B11824252FEFCC01471761B2EF583887A6840EE053A8284233374B745093BB37478E713E475P5H" TargetMode = "External"/>
	<Relationship Id="rId75" Type="http://schemas.openxmlformats.org/officeDocument/2006/relationships/hyperlink" Target="consultantplus://offline/ref=D46127B37508D773F4F8D77A860BBBE84B1BE34F46364316824252FEFCC01471761B2EF583887A6840EC04368284233374B745093BB37478E713E475P5H" TargetMode = "External"/>
	<Relationship Id="rId76" Type="http://schemas.openxmlformats.org/officeDocument/2006/relationships/hyperlink" Target="consultantplus://offline/ref=D46127B37508D773F4F8D77A860BBBE84B1BE34F46364316824252FEFCC01471761B2EF583887A6840EC04378284233374B745093BB37478E713E475P5H" TargetMode = "External"/>
	<Relationship Id="rId77" Type="http://schemas.openxmlformats.org/officeDocument/2006/relationships/hyperlink" Target="consultantplus://offline/ref=D46127B37508D773F4F8D77A860BBBE84B1BE34F4F314316844C0FF4F4991873711471E284C1766940EC02388CDB262665EF480C20AC7467FB11E6547BP6H" TargetMode = "External"/>
	<Relationship Id="rId78" Type="http://schemas.openxmlformats.org/officeDocument/2006/relationships/hyperlink" Target="consultantplus://offline/ref=D46127B37508D773F4F8D77A860BBBE84B1BE34F4F314316844C0FF4F4991873711471E284C1766940EC02388EDB262665EF480C20AC7467FB11E6547BP6H" TargetMode = "External"/>
	<Relationship Id="rId79" Type="http://schemas.openxmlformats.org/officeDocument/2006/relationships/hyperlink" Target="consultantplus://offline/ref=D46127B37508D773F4F8D77A860BBBE84B1BE34F4F344F138A400FF4F4991873711471E284C1766940EC023F89DB262665EF480C20AC7467FB11E6547BP6H" TargetMode = "External"/>
	<Relationship Id="rId80" Type="http://schemas.openxmlformats.org/officeDocument/2006/relationships/hyperlink" Target="consultantplus://offline/ref=D46127B37508D773F4F8D77A860BBBE84B1BE34F4F344F138A400FF4F4991873711471E284C1766940EC023F8ADB262665EF480C20AC7467FB11E6547BP6H" TargetMode = "External"/>
	<Relationship Id="rId81" Type="http://schemas.openxmlformats.org/officeDocument/2006/relationships/hyperlink" Target="consultantplus://offline/ref=D46127B37508D773F4F8D77A860BBBE84B1BE34F4F344F138A400FF4F4991873711471E284C1766940EC023F8CDB262665EF480C20AC7467FB11E6547BP6H" TargetMode = "External"/>
	<Relationship Id="rId82" Type="http://schemas.openxmlformats.org/officeDocument/2006/relationships/hyperlink" Target="consultantplus://offline/ref=D46127B37508D773F4F8D77A860BBBE84B1BE34F4C344C19874252FEFCC01471761B2EF583887A6840EC003A8284233374B745093BB37478E713E475P5H" TargetMode = "External"/>
	<Relationship Id="rId83" Type="http://schemas.openxmlformats.org/officeDocument/2006/relationships/hyperlink" Target="consultantplus://offline/ref=D46127B37508D773F4F8D77A860BBBE84B1BE34F4F344F138A400FF4F4991873711471E284C1766940EC023F8FDB262665EF480C20AC7467FB11E6547BP6H" TargetMode = "External"/>
	<Relationship Id="rId84" Type="http://schemas.openxmlformats.org/officeDocument/2006/relationships/hyperlink" Target="consultantplus://offline/ref=D46127B37508D773F4F8D77A860BBBE84B1BE34F4F314316844C0FF4F4991873711471E284C1766940EC023881DB262665EF480C20AC7467FB11E6547BP6H" TargetMode = "External"/>
	<Relationship Id="rId85" Type="http://schemas.openxmlformats.org/officeDocument/2006/relationships/hyperlink" Target="consultantplus://offline/ref=D46127B37508D773F4F8D77A860BBBE84B1BE34F46364316824252FEFCC01471761B2EF583887A6840EC053F8284233374B745093BB37478E713E475P5H" TargetMode = "External"/>
	<Relationship Id="rId86" Type="http://schemas.openxmlformats.org/officeDocument/2006/relationships/hyperlink" Target="consultantplus://offline/ref=D46127B37508D773F4F8D77A860BBBE84B1BE34F46364316824252FEFCC01471761B2EF583887A6840EC05378284233374B745093BB37478E713E475P5H" TargetMode = "External"/>
	<Relationship Id="rId87" Type="http://schemas.openxmlformats.org/officeDocument/2006/relationships/hyperlink" Target="consultantplus://offline/ref=D46127B37508D773F4F8D77A860BBBE84B1BE34F4F314316844C0FF4F4991873711471E284C1766940EC023989DB262665EF480C20AC7467FB11E6547BP6H" TargetMode = "External"/>
	<Relationship Id="rId88" Type="http://schemas.openxmlformats.org/officeDocument/2006/relationships/hyperlink" Target="consultantplus://offline/ref=D46127B37508D773F4F8D77A860BBBE84B1BE34F4F314316844C0FF4F4991873711471E284C1766940EC023988DB262665EF480C20AC7467FB11E6547BP6H" TargetMode = "External"/>
	<Relationship Id="rId89" Type="http://schemas.openxmlformats.org/officeDocument/2006/relationships/hyperlink" Target="consultantplus://offline/ref=D46127B37508D773F4F8D77A860BBBE84B1BE34F4F314316844C0FF4F4991873711471E284C1766940EC02398BDB262665EF480C20AC7467FB11E6547BP6H" TargetMode = "External"/>
	<Relationship Id="rId90" Type="http://schemas.openxmlformats.org/officeDocument/2006/relationships/hyperlink" Target="consultantplus://offline/ref=D46127B37508D773F4F8D77A860BBBE84B1BE34F4F314316844C0FF4F4991873711471E284C1766940EC02398ADB262665EF480C20AC7467FB11E6547BP6H" TargetMode = "External"/>
	<Relationship Id="rId91" Type="http://schemas.openxmlformats.org/officeDocument/2006/relationships/hyperlink" Target="consultantplus://offline/ref=D46127B37508D773F4F8D77A860BBBE84B1BE34F4F314316844C0FF4F4991873711471E284C1766940EC02398DDB262665EF480C20AC7467FB11E6547BP6H" TargetMode = "External"/>
	<Relationship Id="rId92" Type="http://schemas.openxmlformats.org/officeDocument/2006/relationships/hyperlink" Target="consultantplus://offline/ref=D46127B37508D773F4F8D77A860BBBE84B1BE34F4F314316844C0FF4F4991873711471E284C1766940EC02398FDB262665EF480C20AC7467FB11E6547BP6H" TargetMode = "External"/>
	<Relationship Id="rId93" Type="http://schemas.openxmlformats.org/officeDocument/2006/relationships/hyperlink" Target="consultantplus://offline/ref=D46127B37508D773F4F8D77A860BBBE84B1BE34F4F314316844C0FF4F4991873711471E284C1766940EC02398EDB262665EF480C20AC7467FB11E6547BP6H" TargetMode = "External"/>
	<Relationship Id="rId94" Type="http://schemas.openxmlformats.org/officeDocument/2006/relationships/hyperlink" Target="consultantplus://offline/ref=D46127B37508D773F4F8D77A860BBBE84B1BE34F4F314316844C0FF4F4991873711471E284C1766940EC023981DB262665EF480C20AC7467FB11E6547BP6H" TargetMode = "External"/>
	<Relationship Id="rId95" Type="http://schemas.openxmlformats.org/officeDocument/2006/relationships/hyperlink" Target="consultantplus://offline/ref=D46127B37508D773F4F8D77A860BBBE84B1BE34F4B3B4B19824252FEFCC01471761B2EF583887A6840EC06388284233374B745093BB37478E713E475P5H" TargetMode = "External"/>
	<Relationship Id="rId96" Type="http://schemas.openxmlformats.org/officeDocument/2006/relationships/hyperlink" Target="consultantplus://offline/ref=D46127B37508D773F4F8D77A860BBBE84B1BE34F47304B11824252FEFCC01471761B2EF583887A6840EE05398284233374B745093BB37478E713E475P5H" TargetMode = "External"/>
	<Relationship Id="rId97" Type="http://schemas.openxmlformats.org/officeDocument/2006/relationships/hyperlink" Target="consultantplus://offline/ref=D46127B37508D773F4F8D77A860BBBE84B1BE34F4F314316844C0FF4F4991873711471E284C1766940EC023981DB262665EF480C20AC7467FB11E6547BP6H" TargetMode = "External"/>
	<Relationship Id="rId98" Type="http://schemas.openxmlformats.org/officeDocument/2006/relationships/hyperlink" Target="consultantplus://offline/ref=D46127B37508D773F4F8D77A860BBBE84B1BE34F4F314316844C0FF4F4991873711471E284C1766940EC023689DB262665EF480C20AC7467FB11E6547BP6H" TargetMode = "External"/>
	<Relationship Id="rId99" Type="http://schemas.openxmlformats.org/officeDocument/2006/relationships/hyperlink" Target="consultantplus://offline/ref=D46127B37508D773F4F8D77A860BBBE84B1BE34F4B3B4B19824252FEFCC01471761B2EF583887A6840EC06398284233374B745093BB37478E713E475P5H" TargetMode = "External"/>
	<Relationship Id="rId100" Type="http://schemas.openxmlformats.org/officeDocument/2006/relationships/hyperlink" Target="consultantplus://offline/ref=D46127B37508D773F4F8D77A860BBBE84B1BE34F4F314316844C0FF4F4991873711471E284C1766940EC023688DB262665EF480C20AC7467FB11E6547BP6H" TargetMode = "External"/>
	<Relationship Id="rId101" Type="http://schemas.openxmlformats.org/officeDocument/2006/relationships/hyperlink" Target="consultantplus://offline/ref=D46127B37508D773F4F8D77A860BBBE84B1BE34F4F314316844C0FF4F4991873711471E284C1766940EC02368DDB262665EF480C20AC7467FB11E6547BP6H" TargetMode = "External"/>
	<Relationship Id="rId102" Type="http://schemas.openxmlformats.org/officeDocument/2006/relationships/hyperlink" Target="consultantplus://offline/ref=D46127B37508D773F4F8D77A860BBBE84B1BE34F4F344F138A400FF4F4991873711471E284C1766940EC023F8EDB262665EF480C20AC7467FB11E6547BP6H" TargetMode = "External"/>
	<Relationship Id="rId103" Type="http://schemas.openxmlformats.org/officeDocument/2006/relationships/hyperlink" Target="consultantplus://offline/ref=D46127B37508D773F4F8D77A860BBBE84B1BE34F4B3B4B19824252FEFCC01471761B2EF583887A6840EC06368284233374B745093BB37478E713E475P5H" TargetMode = "External"/>
	<Relationship Id="rId104" Type="http://schemas.openxmlformats.org/officeDocument/2006/relationships/hyperlink" Target="consultantplus://offline/ref=D46127B37508D773F4F8D77A860BBBE84B1BE34F4F314316844C0FF4F4991873711471E284C1766940EC02368FDB262665EF480C20AC7467FB11E6547BP6H" TargetMode = "External"/>
	<Relationship Id="rId105" Type="http://schemas.openxmlformats.org/officeDocument/2006/relationships/hyperlink" Target="consultantplus://offline/ref=D46127B37508D773F4F8D77A860BBBE84B1BE34F4F314316844C0FF4F4991873711471E284C1766940EC02368EDB262665EF480C20AC7467FB11E6547BP6H" TargetMode = "External"/>
	<Relationship Id="rId106" Type="http://schemas.openxmlformats.org/officeDocument/2006/relationships/hyperlink" Target="consultantplus://offline/ref=D46127B37508D773F4F8D77A860BBBE84B1BE34F4F344F138A400FF4F4991873711471E284C1766940EC023F80DB262665EF480C20AC7467FB11E6547BP6H" TargetMode = "External"/>
	<Relationship Id="rId107" Type="http://schemas.openxmlformats.org/officeDocument/2006/relationships/hyperlink" Target="consultantplus://offline/ref=D46127B37508D773F4F8D77A860BBBE84B1BE34F47304B11824252FEFCC01471761B2EF583887A6840EE05378284233374B745093BB37478E713E475P5H" TargetMode = "External"/>
	<Relationship Id="rId108" Type="http://schemas.openxmlformats.org/officeDocument/2006/relationships/hyperlink" Target="consultantplus://offline/ref=D46127B37508D773F4F8D77A860BBBE84B1BE34F4F314316844C0FF4F4991873711471E284C1766940EC023680DB262665EF480C20AC7467FB11E6547BP6H" TargetMode = "External"/>
	<Relationship Id="rId109" Type="http://schemas.openxmlformats.org/officeDocument/2006/relationships/hyperlink" Target="consultantplus://offline/ref=D46127B37508D773F4F8D77A860BBBE84B1BE34F47304B11824252FEFCC01471761B2EF583887A6840EE0A3E8284233374B745093BB37478E713E475P5H" TargetMode = "External"/>
	<Relationship Id="rId110" Type="http://schemas.openxmlformats.org/officeDocument/2006/relationships/hyperlink" Target="consultantplus://offline/ref=D46127B37508D773F4F8D77A860BBBE84B1BE34F4F344F138A400FF4F4991873711471E284C1766940EC023C89DB262665EF480C20AC7467FB11E6547BP6H" TargetMode = "External"/>
	<Relationship Id="rId111" Type="http://schemas.openxmlformats.org/officeDocument/2006/relationships/hyperlink" Target="consultantplus://offline/ref=D46127B37508D773F4F8D77A860BBBE84B1BE34F4F344F138A400FF4F4991873711471E284C1766940EC023C88DB262665EF480C20AC7467FB11E6547BP6H" TargetMode = "External"/>
	<Relationship Id="rId112" Type="http://schemas.openxmlformats.org/officeDocument/2006/relationships/hyperlink" Target="consultantplus://offline/ref=D46127B37508D773F4F8C9779067E5EC4712BF424E354047DF1D09A3ABC91E2623542FBBC780656941F2003E8B7DP3H" TargetMode = "External"/>
	<Relationship Id="rId113" Type="http://schemas.openxmlformats.org/officeDocument/2006/relationships/hyperlink" Target="consultantplus://offline/ref=D46127B37508D773F4F8D77A860BBBE84B1BE34F4F314213834252FEFCC01471761B2EE783D0766845F2033F97D2727572P2H" TargetMode = "External"/>
	<Relationship Id="rId114" Type="http://schemas.openxmlformats.org/officeDocument/2006/relationships/hyperlink" Target="consultantplus://offline/ref=D46127B37508D773F4F8D77A860BBBE84B1BE34F4F3142158B4252FEFCC01471761B2EE783D0766845F2033F97D2727572P2H" TargetMode = "External"/>
	<Relationship Id="rId115" Type="http://schemas.openxmlformats.org/officeDocument/2006/relationships/hyperlink" Target="consultantplus://offline/ref=D46127B37508D773F4F8D77A860BBBE84B1BE34F4C334913881F58F6A5CC167679442BF292887B6D5EED03208BD07077P4H" TargetMode = "External"/>
	<Relationship Id="rId116" Type="http://schemas.openxmlformats.org/officeDocument/2006/relationships/hyperlink" Target="consultantplus://offline/ref=D46127B37508D773F4F8D77A860BBBE84B1BE34F46334E19881F58F6A5CC167679442BF292887B6D5EED03208BD07077P4H" TargetMode = "External"/>
	<Relationship Id="rId117" Type="http://schemas.openxmlformats.org/officeDocument/2006/relationships/hyperlink" Target="consultantplus://offline/ref=D46127B37508D773F4F8D77A860BBBE84B1BE34F463A4D11881F58F6A5CC167679442BF292887B6D5EED03208BD07077P4H" TargetMode = "External"/>
	<Relationship Id="rId118" Type="http://schemas.openxmlformats.org/officeDocument/2006/relationships/hyperlink" Target="consultantplus://offline/ref=D46127B37508D773F4F8D77A860BBBE84B1BE34F4F314315834252FEFCC01471761B2EE783D0766845F2033F97D2727572P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15.11.2007 N 70
(ред. от 07.07.2023)
"О молодежной политике в Чувашской Республике"
(принят ГС ЧР 06.11.2007)</dc:title>
  <dcterms:created xsi:type="dcterms:W3CDTF">2023-11-05T07:15:59Z</dcterms:created>
</cp:coreProperties>
</file>