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jc w:val="center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Внесены изменения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jc w:val="center"/>
        <w:rPr>
          <w:rFonts w:ascii="Segoe UI" w:hAnsi="Segoe UI" w:cs="Segoe UI"/>
          <w:color w:val="000000"/>
          <w:sz w:val="23"/>
          <w:szCs w:val="23"/>
        </w:rPr>
      </w:pPr>
      <w:hyperlink r:id="rId5" w:history="1">
        <w:r>
          <w:rPr>
            <w:rStyle w:val="a4"/>
            <w:rFonts w:ascii="Segoe UI" w:hAnsi="Segoe UI" w:cs="Segoe UI"/>
            <w:sz w:val="23"/>
            <w:szCs w:val="23"/>
            <w:u w:val="none"/>
            <w:bdr w:val="none" w:sz="0" w:space="0" w:color="auto" w:frame="1"/>
          </w:rPr>
          <w:t xml:space="preserve">Указом Главы </w:t>
        </w:r>
        <w:proofErr w:type="gramStart"/>
        <w:r>
          <w:rPr>
            <w:rStyle w:val="a4"/>
            <w:rFonts w:ascii="Segoe UI" w:hAnsi="Segoe UI" w:cs="Segoe UI"/>
            <w:sz w:val="23"/>
            <w:szCs w:val="23"/>
            <w:u w:val="none"/>
            <w:bdr w:val="none" w:sz="0" w:space="0" w:color="auto" w:frame="1"/>
          </w:rPr>
          <w:t>Д</w:t>
        </w:r>
        <w:proofErr w:type="gramEnd"/>
        <w:r>
          <w:rPr>
            <w:rStyle w:val="a4"/>
            <w:rFonts w:ascii="Segoe UI" w:hAnsi="Segoe UI" w:cs="Segoe UI"/>
            <w:sz w:val="23"/>
            <w:szCs w:val="23"/>
            <w:u w:val="none"/>
            <w:bdr w:val="none" w:sz="0" w:space="0" w:color="auto" w:frame="1"/>
          </w:rPr>
          <w:t>HP № 295 от 25.08.2020 г.</w:t>
        </w:r>
      </w:hyperlink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jc w:val="center"/>
        <w:rPr>
          <w:rFonts w:ascii="Segoe UI" w:hAnsi="Segoe UI" w:cs="Segoe UI"/>
          <w:color w:val="000000"/>
          <w:sz w:val="23"/>
          <w:szCs w:val="23"/>
        </w:rPr>
      </w:pPr>
      <w:hyperlink r:id="rId6" w:history="1">
        <w:r>
          <w:rPr>
            <w:rStyle w:val="a4"/>
            <w:rFonts w:ascii="Segoe UI" w:hAnsi="Segoe UI" w:cs="Segoe UI"/>
            <w:color w:val="3366FF"/>
            <w:sz w:val="23"/>
            <w:szCs w:val="23"/>
            <w:u w:val="none"/>
            <w:bdr w:val="none" w:sz="0" w:space="0" w:color="auto" w:frame="1"/>
          </w:rPr>
          <w:t xml:space="preserve">Указом Главы </w:t>
        </w:r>
        <w:proofErr w:type="gramStart"/>
        <w:r>
          <w:rPr>
            <w:rStyle w:val="a4"/>
            <w:rFonts w:ascii="Segoe UI" w:hAnsi="Segoe UI" w:cs="Segoe UI"/>
            <w:color w:val="3366FF"/>
            <w:sz w:val="23"/>
            <w:szCs w:val="23"/>
            <w:u w:val="none"/>
            <w:bdr w:val="none" w:sz="0" w:space="0" w:color="auto" w:frame="1"/>
          </w:rPr>
          <w:t>Д</w:t>
        </w:r>
        <w:proofErr w:type="gramEnd"/>
        <w:r>
          <w:rPr>
            <w:rStyle w:val="a4"/>
            <w:rFonts w:ascii="Segoe UI" w:hAnsi="Segoe UI" w:cs="Segoe UI"/>
            <w:color w:val="3366FF"/>
            <w:sz w:val="23"/>
            <w:szCs w:val="23"/>
            <w:u w:val="none"/>
            <w:bdr w:val="none" w:sz="0" w:space="0" w:color="auto" w:frame="1"/>
          </w:rPr>
          <w:t>HP № 388 от 23.12.2021 г.</w:t>
        </w:r>
      </w:hyperlink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jc w:val="center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УКАЗ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ГЛАВЫ ДОНЕЦКОЙ НАРОДНОЙ РЕСПУБЛИКИ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jc w:val="center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Об утверждении Временного порядка деятельности общественных объединений физкультурно-спортивной направленности и создании Комиссии по содействию их деятельности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 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В целях установления единого порядка создания и прекращения деятельности общественных объединений физкультурно-спортивной направленности, а также определения их прав и обязанностей, руководствуясь статьями 23, 59, 60 </w:t>
      </w:r>
      <w:hyperlink r:id="rId7" w:history="1">
        <w:r>
          <w:rPr>
            <w:rStyle w:val="a4"/>
            <w:rFonts w:ascii="Segoe UI" w:hAnsi="Segoe UI" w:cs="Segoe UI"/>
            <w:sz w:val="23"/>
            <w:szCs w:val="23"/>
            <w:u w:val="none"/>
            <w:bdr w:val="none" w:sz="0" w:space="0" w:color="auto" w:frame="1"/>
          </w:rPr>
          <w:t>Конституции Донецкой Народной Республики</w:t>
        </w:r>
      </w:hyperlink>
      <w:r>
        <w:rPr>
          <w:rFonts w:ascii="Segoe UI" w:hAnsi="Segoe UI" w:cs="Segoe UI"/>
          <w:color w:val="000000"/>
          <w:sz w:val="23"/>
          <w:szCs w:val="23"/>
        </w:rPr>
        <w:t>, статьями 24, 31, 32, 34 </w:t>
      </w:r>
      <w:hyperlink r:id="rId8" w:history="1">
        <w:r>
          <w:rPr>
            <w:rStyle w:val="a4"/>
            <w:rFonts w:ascii="Segoe UI" w:hAnsi="Segoe UI" w:cs="Segoe UI"/>
            <w:sz w:val="23"/>
            <w:szCs w:val="23"/>
            <w:u w:val="none"/>
            <w:bdr w:val="none" w:sz="0" w:space="0" w:color="auto" w:frame="1"/>
          </w:rPr>
          <w:t>Закона Донецкой Народной Республики от 24 апреля 2015 года № 33-IHC «О физической культуре и спорте»,</w:t>
        </w:r>
      </w:hyperlink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ПОСТАНОВЛЯЮ: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1. Утвердить Временный порядок деятельности общественных объединений физкультурно-спортивной направленности (прилагается).</w:t>
      </w:r>
      <w:r>
        <w:rPr>
          <w:rFonts w:ascii="Segoe UI" w:hAnsi="Segoe UI" w:cs="Segoe UI"/>
          <w:color w:val="000000"/>
          <w:sz w:val="23"/>
          <w:szCs w:val="23"/>
        </w:rPr>
        <w:br/>
        <w:t>2. Определить Министерство юстиции Донецкой Народной Республики уполномоченным органом, осуществляющим государственную регистрацию общественных объединений физкультурно-спортивной направленности (далее — регистрирующий орган).</w:t>
      </w:r>
      <w:r>
        <w:rPr>
          <w:rFonts w:ascii="Segoe UI" w:hAnsi="Segoe UI" w:cs="Segoe UI"/>
          <w:color w:val="000000"/>
          <w:sz w:val="23"/>
          <w:szCs w:val="23"/>
        </w:rPr>
        <w:br/>
        <w:t>3. Установить следующие размеры регистрационного сбора в сфере государственной регистрации общественных объединений физкультурно-спортивной направленности:</w:t>
      </w:r>
      <w:r>
        <w:rPr>
          <w:rFonts w:ascii="Segoe UI" w:hAnsi="Segoe UI" w:cs="Segoe UI"/>
          <w:color w:val="000000"/>
          <w:sz w:val="23"/>
          <w:szCs w:val="23"/>
        </w:rPr>
        <w:br/>
        <w:t>3.1. За государственную регистрацию создания общественных объединений физкультурно-спортивной направленности — 800,00 (Восемьсот) российских рублей 00 копеек.</w:t>
      </w:r>
      <w:r>
        <w:rPr>
          <w:rFonts w:ascii="Segoe UI" w:hAnsi="Segoe UI" w:cs="Segoe UI"/>
          <w:color w:val="000000"/>
          <w:sz w:val="23"/>
          <w:szCs w:val="23"/>
        </w:rPr>
        <w:br/>
        <w:t>3.2. За государственную регистрацию изменений, вносимых в устав (в том числе в сведения о местонахождении и (или) в наименование), в сведения о составе выборных (руководящих) органов общественных объединений физкультурно-спортивной направленности — 400,00 (Четыреста) российских рублей 00 копеек.</w:t>
      </w:r>
      <w:r>
        <w:rPr>
          <w:rFonts w:ascii="Segoe UI" w:hAnsi="Segoe UI" w:cs="Segoe UI"/>
          <w:color w:val="000000"/>
          <w:sz w:val="23"/>
          <w:szCs w:val="23"/>
        </w:rPr>
        <w:br/>
        <w:t>Регистрационный сбор за каждое юридически значимое действие в сфере государственной регистрации общественных объединений физкультурно-спортивной направленности уплачивается отдельно.</w:t>
      </w:r>
      <w:r>
        <w:rPr>
          <w:rFonts w:ascii="Segoe UI" w:hAnsi="Segoe UI" w:cs="Segoe UI"/>
          <w:color w:val="000000"/>
          <w:sz w:val="23"/>
          <w:szCs w:val="23"/>
        </w:rPr>
        <w:br/>
        <w:t>4. Установить размер платы за выдачу дубликата документа:</w:t>
      </w:r>
      <w:r>
        <w:rPr>
          <w:rFonts w:ascii="Segoe UI" w:hAnsi="Segoe UI" w:cs="Segoe UI"/>
          <w:color w:val="000000"/>
          <w:sz w:val="23"/>
          <w:szCs w:val="23"/>
        </w:rPr>
        <w:br/>
        <w:t>4.1. Свидетельства о государственной регистрации общественного объединения физкультурно-спортивной направленности — 120,00 (Сто двадцать) российских рублей 00 копеек.</w:t>
      </w:r>
      <w:r>
        <w:rPr>
          <w:rFonts w:ascii="Segoe UI" w:hAnsi="Segoe UI" w:cs="Segoe UI"/>
          <w:color w:val="000000"/>
          <w:sz w:val="23"/>
          <w:szCs w:val="23"/>
        </w:rPr>
        <w:br/>
        <w:t>4.2. Устава общественного объединения физкультурно-спортивной направленности — 240,00 (Двести сорок) российских рублей 00 копеек.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5. Установить, что:</w:t>
      </w:r>
      <w:r>
        <w:rPr>
          <w:rFonts w:ascii="Segoe UI" w:hAnsi="Segoe UI" w:cs="Segoe UI"/>
          <w:color w:val="000000"/>
          <w:sz w:val="23"/>
          <w:szCs w:val="23"/>
        </w:rPr>
        <w:br/>
        <w:t>5.1. Уплата регистрационного сбора и плата за выдачу дубликата свидетельства о государственной регистрации и (или) устава общественного объединения физкультурно-спортивной направленности осуществляется в безналичной форме путем предварительной оплаты и в полном объеме зачисляется в Республиканский бюджет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>5.2. Уплаченный регистрационный сбор подлежит возврату частично или в полном объеме в случаях:</w:t>
      </w:r>
      <w:r>
        <w:rPr>
          <w:rFonts w:ascii="Segoe UI" w:hAnsi="Segoe UI" w:cs="Segoe UI"/>
          <w:color w:val="000000"/>
          <w:sz w:val="23"/>
          <w:szCs w:val="23"/>
        </w:rPr>
        <w:br/>
        <w:t>5.2.1. Внесения его в большем размере, чем предусмотрено.</w:t>
      </w:r>
      <w:r>
        <w:rPr>
          <w:rFonts w:ascii="Segoe UI" w:hAnsi="Segoe UI" w:cs="Segoe UI"/>
          <w:color w:val="000000"/>
          <w:sz w:val="23"/>
          <w:szCs w:val="23"/>
        </w:rPr>
        <w:br/>
        <w:t>5.2.2. Если лицо, его уплатившее, отказалось от совершения регистрационных действий, предусмотренных пунктом 3 настоящего Указа.</w:t>
      </w:r>
      <w:r>
        <w:rPr>
          <w:rFonts w:ascii="Segoe UI" w:hAnsi="Segoe UI" w:cs="Segoe UI"/>
          <w:color w:val="000000"/>
          <w:sz w:val="23"/>
          <w:szCs w:val="23"/>
        </w:rPr>
        <w:br/>
        <w:t>5.3. За замену свидетельства о государственной регистрации (или его дубликата), оригинала устава (или его дубликата), выданного общественному объединению физкультурно-спортивной направленности, с ошибкой, опечаткой (опиской), допущенной по вине регистрирующего органа регистрационный сбор не взимается.</w:t>
      </w:r>
      <w:r>
        <w:rPr>
          <w:rFonts w:ascii="Segoe UI" w:hAnsi="Segoe UI" w:cs="Segoe UI"/>
          <w:color w:val="000000"/>
          <w:sz w:val="23"/>
          <w:szCs w:val="23"/>
        </w:rPr>
        <w:br/>
        <w:t>5.4. Плата за выдачу дубликата свидетельства о государственной регистрации и (или) устава общественного объединения физкультурно-спортивной направленности возврату не подлежит.</w:t>
      </w:r>
      <w:r>
        <w:rPr>
          <w:rFonts w:ascii="Segoe UI" w:hAnsi="Segoe UI" w:cs="Segoe UI"/>
          <w:color w:val="000000"/>
          <w:sz w:val="23"/>
          <w:szCs w:val="23"/>
        </w:rPr>
        <w:br/>
        <w:t>6. Контроль правильности и своевременности поступления в Республиканский бюджет Донецкой Народной Республики средств от уплаты регистрационного сбора, ведение учета таких платежей относительно плательщиков в целях обеспечения возврата средств ошибочно или излишне зачисленных в Республиканский бюджет Донецкой Народной Республики осуществляет регистрирующий орган в пределах своих полномочий.</w:t>
      </w:r>
      <w:r>
        <w:rPr>
          <w:rFonts w:ascii="Segoe UI" w:hAnsi="Segoe UI" w:cs="Segoe UI"/>
          <w:color w:val="000000"/>
          <w:sz w:val="23"/>
          <w:szCs w:val="23"/>
        </w:rPr>
        <w:br/>
        <w:t>7. Определить Министерство молодежи, спорта и туризма Донецкой Народной Республики уполномоченным республиканским органом исполнительной власти, осуществляющим контроль деятельности общественных объединений физкультурно-спортивной направленности в пределах полномочий, установленных законодательством.</w:t>
      </w:r>
      <w:r>
        <w:rPr>
          <w:rFonts w:ascii="Segoe UI" w:hAnsi="Segoe UI" w:cs="Segoe UI"/>
          <w:color w:val="000000"/>
          <w:sz w:val="23"/>
          <w:szCs w:val="23"/>
        </w:rPr>
        <w:br/>
        <w:t>8. Правительству Донецкой Народной Республики создать комиссию по содействию деятельности общественных объединений физкультурно-спортивной направленности.</w:t>
      </w:r>
      <w:r>
        <w:rPr>
          <w:rFonts w:ascii="Segoe UI" w:hAnsi="Segoe UI" w:cs="Segoe UI"/>
          <w:color w:val="000000"/>
          <w:sz w:val="23"/>
          <w:szCs w:val="23"/>
        </w:rPr>
        <w:br/>
        <w:t>9. Настоящий Указ вступает в силу со дня официального опубликования.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 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Глава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Донецкой Народной Республики                                                                    Д. В. Пушилин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 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г. Донецк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«1» апреля 2019 года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№ 91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jc w:val="right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УТВЕРЖДЕНО</w:t>
      </w:r>
      <w:r>
        <w:rPr>
          <w:rFonts w:ascii="Segoe UI" w:hAnsi="Segoe UI" w:cs="Segoe UI"/>
          <w:color w:val="000000"/>
          <w:sz w:val="23"/>
          <w:szCs w:val="23"/>
        </w:rPr>
        <w:br/>
        <w:t>Указом Главы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Донецкой Народной Республики</w:t>
      </w:r>
      <w:r>
        <w:rPr>
          <w:rFonts w:ascii="Segoe UI" w:hAnsi="Segoe UI" w:cs="Segoe UI"/>
          <w:color w:val="000000"/>
          <w:sz w:val="23"/>
          <w:szCs w:val="23"/>
        </w:rPr>
        <w:br/>
        <w:t>от 1 апреля 2019 г. № 91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 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jc w:val="center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Временный порядок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деятельности общественных объединений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физкультурно-спортивной направленности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I. Общие положения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1.1. Настоящий Временный порядок определяет процедуру создания, государственной регистрации, прекращения деятельности, а также права и обязанности общественных объединений физкультурно-спортивной направленности.</w:t>
      </w:r>
      <w:r>
        <w:rPr>
          <w:rFonts w:ascii="Segoe UI" w:hAnsi="Segoe UI" w:cs="Segoe UI"/>
          <w:color w:val="000000"/>
          <w:sz w:val="23"/>
          <w:szCs w:val="23"/>
        </w:rPr>
        <w:br/>
        <w:t>1.2. Общественное объединение физкультурно-спортивной направленности (далее — физкультурно-спортивное объединение) — добровольное, самоуправляемое объединение, созданное по инициативе физических лиц объединившихся на основе общности интересов для реализации права на занятие физической культурой и спортом.</w:t>
      </w:r>
      <w:r>
        <w:rPr>
          <w:rFonts w:ascii="Segoe UI" w:hAnsi="Segoe UI" w:cs="Segoe UI"/>
          <w:color w:val="000000"/>
          <w:sz w:val="23"/>
          <w:szCs w:val="23"/>
        </w:rPr>
        <w:br/>
        <w:t>1.3. Физкультурно-спортивное объединение создается в организационно-правовой форме «общественная организация».</w:t>
      </w:r>
      <w:r>
        <w:rPr>
          <w:rFonts w:ascii="Segoe UI" w:hAnsi="Segoe UI" w:cs="Segoe UI"/>
          <w:color w:val="000000"/>
          <w:sz w:val="23"/>
          <w:szCs w:val="23"/>
        </w:rPr>
        <w:br/>
        <w:t>Общественная организация — это общественное объединение, учредителями и членами которого являются физические лица. Данное определение применяется для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>Органы государственной власти, органы местного самоуправления не могут быть учредителями, членами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1.4.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На территории Донецкой Народной Республики создаются и действуют следующие физкультурно-спортивные объединения:</w:t>
      </w:r>
      <w:r>
        <w:rPr>
          <w:rFonts w:ascii="Segoe UI" w:hAnsi="Segoe UI" w:cs="Segoe UI"/>
          <w:color w:val="000000"/>
          <w:sz w:val="23"/>
          <w:szCs w:val="23"/>
        </w:rPr>
        <w:br/>
        <w:t>1) республиканская спортивная федерация (союз, ассоциация) — республиканская общественная организация, которая создана на основе членства, получила государственную аккредитацию и целями которой являются развитие одного или нескольких видов спорта, их пропаганда, организация, а также проведение спортивных мероприятий и подготовка спортсменов — членов спортивных сборных команд;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2) спортивная федерация (союз, ассоциация) — общественная организация, которая создана на основе членства и целями которой являются развитие одного или нескольких видов спорта, их пропаганда, организация, а также проведение спортивных мероприятий и подготовка спортсменов, в том числе и членов сборных команд Донецкой Народной Республики по видам спорта;</w:t>
      </w:r>
      <w:r>
        <w:rPr>
          <w:rFonts w:ascii="Segoe UI" w:hAnsi="Segoe UI" w:cs="Segoe UI"/>
          <w:color w:val="000000"/>
          <w:sz w:val="23"/>
          <w:szCs w:val="23"/>
        </w:rPr>
        <w:br/>
        <w:t>3) клуб — общественная организация, созданная на основе членства и осуществляющая деятельность по спортивной подготовке спортсменов (команд спортсменов) и представлению спортсменов (команд спортсменов) от своего имени на спортивных соревнованиях по виду (видам) спорта.</w:t>
      </w:r>
      <w:r>
        <w:rPr>
          <w:rFonts w:ascii="Segoe UI" w:hAnsi="Segoe UI" w:cs="Segoe UI"/>
          <w:color w:val="000000"/>
          <w:sz w:val="23"/>
          <w:szCs w:val="23"/>
        </w:rPr>
        <w:br/>
        <w:t>Определение «клуб» используется для реализации целей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1.5.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Основными задачами физкультурно-спортивных объединений являются:</w:t>
      </w:r>
      <w:r>
        <w:rPr>
          <w:rFonts w:ascii="Segoe UI" w:hAnsi="Segoe UI" w:cs="Segoe UI"/>
          <w:color w:val="000000"/>
          <w:sz w:val="23"/>
          <w:szCs w:val="23"/>
        </w:rPr>
        <w:br/>
        <w:t>1) развитие и популяризация вида (видов) спорта, физической культуры;</w:t>
      </w:r>
      <w:r>
        <w:rPr>
          <w:rFonts w:ascii="Segoe UI" w:hAnsi="Segoe UI" w:cs="Segoe UI"/>
          <w:color w:val="000000"/>
          <w:sz w:val="23"/>
          <w:szCs w:val="23"/>
        </w:rPr>
        <w:br/>
        <w:t>2) участие в подготовке спортивного резерва, спортсменов высокого класса;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3) организация и проведение спортивных соревнований в порядке, установленном законодательством Донецкой Народной Республики;</w:t>
      </w:r>
      <w:r>
        <w:rPr>
          <w:rFonts w:ascii="Segoe UI" w:hAnsi="Segoe UI" w:cs="Segoe UI"/>
          <w:color w:val="000000"/>
          <w:sz w:val="23"/>
          <w:szCs w:val="23"/>
        </w:rPr>
        <w:br/>
        <w:t>4) осуществление организации судейства спортивных соревнований в порядке, установленном законодательством Донецкой Народной Республики;</w:t>
      </w:r>
      <w:r>
        <w:rPr>
          <w:rFonts w:ascii="Segoe UI" w:hAnsi="Segoe UI" w:cs="Segoe UI"/>
          <w:color w:val="000000"/>
          <w:sz w:val="23"/>
          <w:szCs w:val="23"/>
        </w:rPr>
        <w:br/>
        <w:t>5) разработка и утверждение программы развития вида (видов) спорта;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6) укрепление международного сотрудничества в сфере физической культуры и спорта по развитию вида (видов) спорта;</w:t>
      </w:r>
      <w:r>
        <w:rPr>
          <w:rFonts w:ascii="Segoe UI" w:hAnsi="Segoe UI" w:cs="Segoe UI"/>
          <w:color w:val="000000"/>
          <w:sz w:val="23"/>
          <w:szCs w:val="23"/>
        </w:rPr>
        <w:br/>
        <w:t>7) осуществление иной деятельности в соответствии с законодательством Донецкой Народной Республики и своими уставами.</w:t>
      </w:r>
      <w:r>
        <w:rPr>
          <w:rFonts w:ascii="Segoe UI" w:hAnsi="Segoe UI" w:cs="Segoe UI"/>
          <w:color w:val="000000"/>
          <w:sz w:val="23"/>
          <w:szCs w:val="23"/>
        </w:rPr>
        <w:br/>
        <w:t>1.6. Физкультурно-спортивные объединения осуществляют деятельность без цели получения прибыли в соответствии с настоящим Временным порядком, а также законодательством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>1.7. Физкультурно-спортивные объединения подлежат государственной регистрации в соответствии с законодательством о государственной регистрации юридических лиц и физических ли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ц-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предпринимателей с учетом особенностей, установленных настоящим Временным порядком.</w:t>
      </w:r>
      <w:r>
        <w:rPr>
          <w:rFonts w:ascii="Segoe UI" w:hAnsi="Segoe UI" w:cs="Segoe UI"/>
          <w:color w:val="000000"/>
          <w:sz w:val="23"/>
          <w:szCs w:val="23"/>
        </w:rPr>
        <w:br/>
        <w:t>1.8. Физкультурно-спортивные объединения могут иметь территориально обособленные структурные подразделения (далее — структурные подразделения), которые образуются без статуса юридического лица.</w:t>
      </w:r>
      <w:r>
        <w:rPr>
          <w:rFonts w:ascii="Segoe UI" w:hAnsi="Segoe UI" w:cs="Segoe UI"/>
          <w:color w:val="000000"/>
          <w:sz w:val="23"/>
          <w:szCs w:val="23"/>
        </w:rPr>
        <w:br/>
        <w:t>Структурные подразделения создаются и осуществляют свою деятельность в соответствии с требованиями действующего законодательства, с учетом особенностей определенных уставом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Структурные подразделения могут иметь свое положение, если это предусмотрено уставом физкультурно-спортивного объединения. Положение о структурном подразделении не может противоречить законодательству Донецкой Народной Республики и уставу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1.9. Государство обеспечивает соблюдение прав и законных интересов физкультурно-спортивных объединений, оказывает поддержку их деятельности согласно законодательству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>Вмешательство физкультурно-спортивных объединений в деятельность органов государственной власти, органов местного самоуправления и их должностных лиц не допускается.</w:t>
      </w:r>
      <w:r>
        <w:rPr>
          <w:rFonts w:ascii="Segoe UI" w:hAnsi="Segoe UI" w:cs="Segoe UI"/>
          <w:color w:val="000000"/>
          <w:sz w:val="23"/>
          <w:szCs w:val="23"/>
        </w:rPr>
        <w:br/>
        <w:t>1.10. Наименование физкультурно-спортивного объединения определяется решением учредительного собрания (конференции, съезда) при его создании и должно содержать указание на его организационно-правовую форму.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1.11. Наименование физкультурно-спортивного объединения состоит из двух частей — общей и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собственной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— и пишется заглавными буквами. В общей части указывается организационно-правовая форма. При получении государственной аккредитации спортивной федерации (союзу, ассоциации) присваивается республиканский статус, который указывается перед организационно-правовой формой. В собственной части — собственное название, которое помещается в кавычки.</w:t>
      </w:r>
      <w:r>
        <w:rPr>
          <w:rFonts w:ascii="Segoe UI" w:hAnsi="Segoe UI" w:cs="Segoe UI"/>
          <w:color w:val="000000"/>
          <w:sz w:val="23"/>
          <w:szCs w:val="23"/>
        </w:rPr>
        <w:br/>
        <w:t>1.12. В случаях присвоения республиканского статуса или его лишения, спортивная федерация (союз, ассоциация) в течение 90 календарных дней обязана привести свои учредительные документы в соответствие с требованиями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>1.13. Собственное название физкультурно-спортивного объединения не должно быть тождественным собственным названиям других зарегистрированных физкультурно-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спортивных объединений.</w:t>
      </w:r>
      <w:r>
        <w:rPr>
          <w:rFonts w:ascii="Segoe UI" w:hAnsi="Segoe UI" w:cs="Segoe UI"/>
          <w:color w:val="000000"/>
          <w:sz w:val="23"/>
          <w:szCs w:val="23"/>
        </w:rPr>
        <w:br/>
        <w:t>1.14. Собственное название физкультурно-спортивного объединения должно содержать территориальную сферу деятельности, указание на вид (виды) спорта, развитие и пропаганда которого (которых) является целью физкультурно-спортивного объединения, и может содержать информацию о его направленности («олимпийский», «паралимпийский», «дефлимпийский»).</w:t>
      </w:r>
      <w:r>
        <w:rPr>
          <w:rFonts w:ascii="Segoe UI" w:hAnsi="Segoe UI" w:cs="Segoe UI"/>
          <w:color w:val="000000"/>
          <w:sz w:val="23"/>
          <w:szCs w:val="23"/>
        </w:rPr>
        <w:br/>
        <w:t>Порядок использования физкультурно-спортивными объединениями в своих наименованиях слов «олимпийский», «паралимпийский», «дефлимпийский» и образованных на их основе словосочетаний, устанавливается Министерством молодежи, спорта и туризма Донецкой Народной Республики (далее — уполномоченный орган).</w:t>
      </w:r>
      <w:r>
        <w:rPr>
          <w:rFonts w:ascii="Segoe UI" w:hAnsi="Segoe UI" w:cs="Segoe UI"/>
          <w:color w:val="000000"/>
          <w:sz w:val="23"/>
          <w:szCs w:val="23"/>
        </w:rPr>
        <w:br/>
        <w:t>Физкультурно-спортивные объединения, учредительными документами которых предусмотрено осуществление деятельности на всей территории Донецкой Народной Республики либо на не менее чем двух ее административно-территориальных единицах вправе включать в свои собственные наименования официальное наименование «Донецкая Народная Республика» и производные от этого наименования.</w:t>
      </w:r>
      <w:r>
        <w:rPr>
          <w:rFonts w:ascii="Segoe UI" w:hAnsi="Segoe UI" w:cs="Segoe UI"/>
          <w:color w:val="000000"/>
          <w:sz w:val="23"/>
          <w:szCs w:val="23"/>
        </w:rPr>
        <w:br/>
        <w:t>1.15. Физкультурно-спортивные объединения используют в своих собственных названиях слова «федерация», «союз», «ассоциация», «клуб», если иное не установлено законодательством Донецкой Народной Республики. Определение слова, используемого в собственном названии, осуществляется с учетом требований п. 1.4 настоящего Временного порядка к реализации функций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1.16. Наряду с полным наименованием физкультурно-спортивное объединение может иметь сокращенное наименование и наименование на иностранном языке.</w:t>
      </w:r>
      <w:r>
        <w:rPr>
          <w:rFonts w:ascii="Segoe UI" w:hAnsi="Segoe UI" w:cs="Segoe UI"/>
          <w:color w:val="000000"/>
          <w:sz w:val="23"/>
          <w:szCs w:val="23"/>
        </w:rPr>
        <w:br/>
        <w:t>1.17. В наименовании физкультурно-спортивного объединения не допускается использование наименований органов государственной власти, органов местного самоуправления, Вооруженных Сил Донецкой Народной Республики, других войск и воинских формирований, если иное не установлено законодательством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>1.18. Физкультурно-спортивное объединение вправе иметь символику (эмблемы, флаги и др.), которая утверждается высшим органом управления в соответствии с уставом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1.19.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Символика физкультурно-спортивного объединения не должна совпадать с государственной символикой Донецкой Народной Республики, государственной символикой районов и городов республиканского значения Донецкой Народной Республики, символикой органов государственной власти, Вооруженных Сил Донецкой Народной Республики, других войск, воинских формирований и органов, в которых законом предусмотрена военная служба, символикой иностранных государств, а также с символикой международных организаций, если иное не установлено законодательством Донецкой Народной Республики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>.</w:t>
      </w:r>
      <w:r>
        <w:rPr>
          <w:rFonts w:ascii="Segoe UI" w:hAnsi="Segoe UI" w:cs="Segoe UI"/>
          <w:color w:val="000000"/>
          <w:sz w:val="23"/>
          <w:szCs w:val="23"/>
        </w:rPr>
        <w:br/>
        <w:t>1.20. В качестве символики физкультурно-спортивного объединения не может быть использована символика организаций, деятельность которых на территории Донецкой Народной Республики запрещена.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1.21. Символика физкультурно-спортивного объединения не должна порочить Государственный флаг Донецкой Народной Республики, Государственный герб Донецкой Народной Республики, Государственный гимн Донецкой Народной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Республики, флаги, гербы и гимны районов и городов республиканского значения Донецкой Народной Республики, иностранных государств, религиозные символы, а также оскорблять расовые, национальные или религиозные чувства.</w:t>
      </w:r>
      <w:r>
        <w:rPr>
          <w:rFonts w:ascii="Segoe UI" w:hAnsi="Segoe UI" w:cs="Segoe UI"/>
          <w:color w:val="000000"/>
          <w:sz w:val="23"/>
          <w:szCs w:val="23"/>
        </w:rPr>
        <w:br/>
        <w:t>1.22. Запрещается создание и деятельность физкультурно-спортивных объединений, цели или задачи которых направлены на осуществление экстремистской и (или) террористической деятельности, пропаганду войны и насилия.</w:t>
      </w:r>
      <w:r>
        <w:rPr>
          <w:rFonts w:ascii="Segoe UI" w:hAnsi="Segoe UI" w:cs="Segoe UI"/>
          <w:color w:val="000000"/>
          <w:sz w:val="23"/>
          <w:szCs w:val="23"/>
        </w:rPr>
        <w:br/>
        <w:t>1.23. В отношении лица, избранного руководителем физкультурно-спортивного объединения, Министерством государственной безопасности Донецкой Народной Республики осуществляется проверка на причастность к террористической деятельности, совершении преступлений против общественной безопасности, основ конституционного строя и безопасности государства.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II. Порядок создания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физкультурно-спортивного объединения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2.1. Решение о создании физкультурно-спортивного объединения, определении его наименования, утверждении устава, избрании выборного (руководящего) и контрольно-ревизионного органов принимается на учредительном собрании (конференции, съезде) и оформляется протоколом. С момента принятия указанных решений физкультурно-спортивное объединение считается созданным, приобретает права, за исключением прав юридического лица, и принимает на себя обязанности, предусмотренные законодательством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>2.2. Учредителями физкультурно-спортивного объединения являются не менее 3 физических лиц, достигших возраста 18 лет, которые находятся на законных основаниях и постоянно проживают на территории Донецкой Народной Республики. Учредители физкультурно-спортивного объединения имеют равные права и обязанности.</w:t>
      </w:r>
      <w:r>
        <w:rPr>
          <w:rFonts w:ascii="Segoe UI" w:hAnsi="Segoe UI" w:cs="Segoe UI"/>
          <w:color w:val="000000"/>
          <w:sz w:val="23"/>
          <w:szCs w:val="23"/>
        </w:rPr>
        <w:br/>
        <w:t>Учредители физкультурно-спортивных объединений автоматически становятся их членами, приобретают соответствующие права и обязанности.</w:t>
      </w:r>
      <w:r>
        <w:rPr>
          <w:rFonts w:ascii="Segoe UI" w:hAnsi="Segoe UI" w:cs="Segoe UI"/>
          <w:color w:val="000000"/>
          <w:sz w:val="23"/>
          <w:szCs w:val="23"/>
        </w:rPr>
        <w:br/>
        <w:t>2.3. Членами физкультурно-спортивного объединения могут быть физические лица, достигшие возраста 14 лет. Члены имеют право участвовать в управлении физкультурно-спортивного объединения и быть избранными в состав выборного (руководящего) и контрольно-ревизионного органов данного объединения с 18-летнего возраста и в соответствии с особенностями, определенными его уставом.</w:t>
      </w:r>
      <w:r>
        <w:rPr>
          <w:rFonts w:ascii="Segoe UI" w:hAnsi="Segoe UI" w:cs="Segoe UI"/>
          <w:color w:val="000000"/>
          <w:sz w:val="23"/>
          <w:szCs w:val="23"/>
        </w:rPr>
        <w:br/>
        <w:t>2.4. Члены физкультурно-спортивного объединения могут быть исключены из физкультурно-спортивного объединения в порядке, предусмотренном уставом.</w:t>
      </w:r>
      <w:r>
        <w:rPr>
          <w:rFonts w:ascii="Segoe UI" w:hAnsi="Segoe UI" w:cs="Segoe UI"/>
          <w:color w:val="000000"/>
          <w:sz w:val="23"/>
          <w:szCs w:val="23"/>
        </w:rPr>
        <w:br/>
        <w:t>2.5. Членство в физкультурно-спортивном объединении является фиксированным.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2.6.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Не может быть учредителем и членом физкультурно-спортивного объединения:</w:t>
      </w:r>
      <w:r>
        <w:rPr>
          <w:rFonts w:ascii="Segoe UI" w:hAnsi="Segoe UI" w:cs="Segoe UI"/>
          <w:color w:val="000000"/>
          <w:sz w:val="23"/>
          <w:szCs w:val="23"/>
        </w:rPr>
        <w:br/>
        <w:t>1) иностранный гражданин или лицо без гражданства, в отношении которого в установленном законодательством Донецкой Народной Республики порядке принято решение о нежелательности (запрете) его пребывания (проживания) в Донецкой Народной Республике;</w:t>
      </w:r>
      <w:r>
        <w:rPr>
          <w:rFonts w:ascii="Segoe UI" w:hAnsi="Segoe UI" w:cs="Segoe UI"/>
          <w:color w:val="000000"/>
          <w:sz w:val="23"/>
          <w:szCs w:val="23"/>
        </w:rPr>
        <w:br/>
        <w:t>2) лицо, имеющее непогашенную или неснятую судимость за преступление против общественной безопасности, основ конституционного строя и безопасности государства;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3) лицо, содержащееся в местах лишения свободы по приговору</w:t>
      </w:r>
      <w:r>
        <w:rPr>
          <w:rFonts w:ascii="Segoe UI" w:hAnsi="Segoe UI" w:cs="Segoe UI"/>
          <w:color w:val="000000"/>
          <w:sz w:val="23"/>
          <w:szCs w:val="23"/>
        </w:rPr>
        <w:br/>
        <w:t>суда;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4) лицо, признанное судом недееспособным.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2.7.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Протокол учредительного собрания (конференции, съезда) должен содержать следующие сведения:</w:t>
      </w:r>
      <w:r>
        <w:rPr>
          <w:rFonts w:ascii="Segoe UI" w:hAnsi="Segoe UI" w:cs="Segoe UI"/>
          <w:color w:val="000000"/>
          <w:sz w:val="23"/>
          <w:szCs w:val="23"/>
        </w:rPr>
        <w:br/>
        <w:t>1) дату и место проведения учредительного собрания (конференции, съезда);</w:t>
      </w:r>
      <w:r>
        <w:rPr>
          <w:rFonts w:ascii="Segoe UI" w:hAnsi="Segoe UI" w:cs="Segoe UI"/>
          <w:color w:val="000000"/>
          <w:sz w:val="23"/>
          <w:szCs w:val="23"/>
        </w:rPr>
        <w:br/>
        <w:t>2) сведения о местонахождении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3) решение о создании физкультурно-спортивного объединения с указанием основной цели его деятельности, территориальной сферы деятельности, вида (видов) спорта, на развитие и пропаганду которого направлена деятельность физкультурно-спортивного объединения;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4) решение об избрании председательствующего и секретаря;</w:t>
      </w:r>
      <w:r>
        <w:rPr>
          <w:rFonts w:ascii="Segoe UI" w:hAnsi="Segoe UI" w:cs="Segoe UI"/>
          <w:color w:val="000000"/>
          <w:sz w:val="23"/>
          <w:szCs w:val="23"/>
        </w:rPr>
        <w:br/>
        <w:t>5) решение об определении наименования и, при наличии, сокращенного наименования и наименования на иностранном языке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6) решение об утверждении устава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7) решение об избрании выборного (руководящего) и контрольно-ревизионного органов физкультурно-спортивного объединения в соответствии с утвержденным уставом;</w:t>
      </w:r>
      <w:r>
        <w:rPr>
          <w:rFonts w:ascii="Segoe UI" w:hAnsi="Segoe UI" w:cs="Segoe UI"/>
          <w:color w:val="000000"/>
          <w:sz w:val="23"/>
          <w:szCs w:val="23"/>
        </w:rPr>
        <w:br/>
        <w:t>8) решение об утверждении организационной структуры физкультурно-спортивного объединения;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9) решение о создании структурных подразделений физкультурно-спортивного объединения (при необходимости);</w:t>
      </w:r>
      <w:r>
        <w:rPr>
          <w:rFonts w:ascii="Segoe UI" w:hAnsi="Segoe UI" w:cs="Segoe UI"/>
          <w:color w:val="000000"/>
          <w:sz w:val="23"/>
          <w:szCs w:val="23"/>
        </w:rPr>
        <w:br/>
        <w:t>10) решение об определении лица (лиц), имеющего (их) право представлять физкультурно-спортивное объединение для осуществления действий по государственной регистрации физкультурно-спортивного объединения в соответствующих органах;</w:t>
      </w:r>
      <w:r>
        <w:rPr>
          <w:rFonts w:ascii="Segoe UI" w:hAnsi="Segoe UI" w:cs="Segoe UI"/>
          <w:color w:val="000000"/>
          <w:sz w:val="23"/>
          <w:szCs w:val="23"/>
        </w:rPr>
        <w:br/>
        <w:t>11) сведения о лицах, проводивших подсчет голосов;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12) сведения о лицах, голосовавших против принятия решения учредительного собрания (конференции, съезда) и потребовавших внести запись об этом в протокол;</w:t>
      </w:r>
      <w:r>
        <w:rPr>
          <w:rFonts w:ascii="Segoe UI" w:hAnsi="Segoe UI" w:cs="Segoe UI"/>
          <w:color w:val="000000"/>
          <w:sz w:val="23"/>
          <w:szCs w:val="23"/>
        </w:rPr>
        <w:br/>
        <w:t>13) результаты голосования по каждому вопросу повестки дня.</w:t>
      </w:r>
      <w:r>
        <w:rPr>
          <w:rFonts w:ascii="Segoe UI" w:hAnsi="Segoe UI" w:cs="Segoe UI"/>
          <w:color w:val="000000"/>
          <w:sz w:val="23"/>
          <w:szCs w:val="23"/>
        </w:rPr>
        <w:br/>
        <w:t>2.8.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В протоколе учредительного собрания (конференции, съезда) физкультурно-спортивного объединения могут указываться сведения и о других решениях, принятых относительно создания и (или) деятельности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2.9. Протокол учредительного собрания (конференции, съезда) подписывается председательствующим и секретарем.</w:t>
      </w:r>
      <w:r>
        <w:rPr>
          <w:rFonts w:ascii="Segoe UI" w:hAnsi="Segoe UI" w:cs="Segoe UI"/>
          <w:color w:val="000000"/>
          <w:sz w:val="23"/>
          <w:szCs w:val="23"/>
        </w:rPr>
        <w:br/>
        <w:t>2.10. Неотъемлемой частью протокола учредительного собрания (конференции, съезда) физкультурно-спортивного объединения является список лиц, принимавших участие в учредительном собрании (конференции, съезде), в котором обязательно указываются следующие сведения: фамилия, имя и отчество (при наличии) лица, дата рождения, а для иностранцев и лиц без гражданства, также данные национального паспорта или документа, его заменяющего. Данные о лице удостоверяются его личной подписью.</w:t>
      </w:r>
      <w:r>
        <w:rPr>
          <w:rFonts w:ascii="Segoe UI" w:hAnsi="Segoe UI" w:cs="Segoe UI"/>
          <w:color w:val="000000"/>
          <w:sz w:val="23"/>
          <w:szCs w:val="23"/>
        </w:rPr>
        <w:br/>
        <w:t>2.11. Физкультурно-спортивные объединения осуществляют деятельность на основании устава. Устав физкультурно-спортивного объединения подлежит согласованию с уполномоченным органом.</w:t>
      </w:r>
      <w:r>
        <w:rPr>
          <w:rFonts w:ascii="Segoe UI" w:hAnsi="Segoe UI" w:cs="Segoe UI"/>
          <w:color w:val="000000"/>
          <w:sz w:val="23"/>
          <w:szCs w:val="23"/>
        </w:rPr>
        <w:br/>
        <w:t>2.12. Для проведения процедуры согласования физкультурно-спортивное объединение предоставляет в уполномоченный орган следующие документы:</w:t>
      </w:r>
      <w:r>
        <w:rPr>
          <w:rFonts w:ascii="Segoe UI" w:hAnsi="Segoe UI" w:cs="Segoe UI"/>
          <w:color w:val="000000"/>
          <w:sz w:val="23"/>
          <w:szCs w:val="23"/>
        </w:rPr>
        <w:br/>
        <w:t>1) заявление о согласовании устава, подписанное руководителем физкультурно-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спортивного объединения или уполномоченным лицом;</w:t>
      </w:r>
      <w:r>
        <w:rPr>
          <w:rFonts w:ascii="Segoe UI" w:hAnsi="Segoe UI" w:cs="Segoe UI"/>
          <w:color w:val="000000"/>
          <w:sz w:val="23"/>
          <w:szCs w:val="23"/>
        </w:rPr>
        <w:br/>
        <w:t>2) 4 экземпляра устава на бумажном носителе и на электронном носителе;</w:t>
      </w:r>
      <w:r>
        <w:rPr>
          <w:rFonts w:ascii="Segoe UI" w:hAnsi="Segoe UI" w:cs="Segoe UI"/>
          <w:color w:val="000000"/>
          <w:sz w:val="23"/>
          <w:szCs w:val="23"/>
        </w:rPr>
        <w:br/>
        <w:t>3) 1 экземпляр оригинала протокола учредительного собрания (конференции, съезда);</w:t>
      </w:r>
      <w:r>
        <w:rPr>
          <w:rFonts w:ascii="Segoe UI" w:hAnsi="Segoe UI" w:cs="Segoe UI"/>
          <w:color w:val="000000"/>
          <w:sz w:val="23"/>
          <w:szCs w:val="23"/>
        </w:rPr>
        <w:br/>
        <w:t>4) справка о наличии (отсутствии) судимости и (или) факта уголовного преследования либо о прекращении уголовного преследования, выданная территориальным подразделением Министерства внутренних дел Донецкой Народной Республики в отношении лица, избранного руководителем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5) копия паспорта или документа его заменяющего лица, избранного руководителем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2.13. Уполномоченный орган в течение 2 рабочих дней со дня предоставления физкультурно-спортивным объединением документов, предусмотренных п. 2.12 настоящего Временного порядка направляет в Министерство государственной безопасности Донецкой Народной Республики документы, определенные пп. 4, 5 п. 2.12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>2.14. Министерство государственной безопасности Донецкой Народной Республики в течение 15 рабочих дней со дня получения документов направляет уполномоченному органу письменный ответ о принятом решении в отношении лица, избранного руководителем физкультурно-спортивного объединения (согласование/ не согласование).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2.15.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Устав физкультурно-спортивного объединения должен содержать:</w:t>
      </w:r>
      <w:r>
        <w:rPr>
          <w:rFonts w:ascii="Segoe UI" w:hAnsi="Segoe UI" w:cs="Segoe UI"/>
          <w:color w:val="000000"/>
          <w:sz w:val="23"/>
          <w:szCs w:val="23"/>
        </w:rPr>
        <w:br/>
        <w:t>1) полное наименование (при наличии — сокращенное и на иностранном языке), местонахождение, территориальную сферу деятельности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2) основную цель, задачи и вид (виды) деятельности физкультурно-спортивного объединения, а также вид (виды) спорта, развитие и пропаганду которого осуществляет физкультурно-спортивное объединение;</w:t>
      </w:r>
      <w:r>
        <w:rPr>
          <w:rFonts w:ascii="Segoe UI" w:hAnsi="Segoe UI" w:cs="Segoe UI"/>
          <w:color w:val="000000"/>
          <w:sz w:val="23"/>
          <w:szCs w:val="23"/>
        </w:rPr>
        <w:br/>
        <w:t>3) условия и порядок вступления (принятия) в члены физкультурно-спортивного объединения и выхода (исключения) из членства;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4) права и обязанности членов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5) Организационную структуру физкультурно-спортивного объединения, полномочия общего собрания (конференции, съезда), порядок формирования и компетенцию выборного (руководящего) и контрольно-ревизионного органов физкультурно-спортивного объединения, сроки и механизм осуществления их полномочий;</w:t>
      </w:r>
      <w:r>
        <w:rPr>
          <w:rFonts w:ascii="Segoe UI" w:hAnsi="Segoe UI" w:cs="Segoe UI"/>
          <w:color w:val="000000"/>
          <w:sz w:val="23"/>
          <w:szCs w:val="23"/>
        </w:rPr>
        <w:br/>
        <w:t>6) порядок создания, деятельности и прекращения деятельности структурных подразделений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7) источники формирования имущества и средств физкультурно-спортивного объединения, а также порядок их использования;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8) порядок внесения изменений в устав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9) порядок уплаты вступительных и членских взносов, если членство в физкультурно-спортивном объединении предусматривает вступительные и членские взносы;</w:t>
      </w:r>
      <w:r>
        <w:rPr>
          <w:rFonts w:ascii="Segoe UI" w:hAnsi="Segoe UI" w:cs="Segoe UI"/>
          <w:color w:val="000000"/>
          <w:sz w:val="23"/>
          <w:szCs w:val="23"/>
        </w:rPr>
        <w:br/>
        <w:t>10) положения об имущественных правах и обязанностях членов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11) порядок прекращения деятельности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12) порядок распределения имущества, оставшегося после прекращения деятельности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2.16.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Устав физкультурно-спортивного объединения может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предусматривать иные положения, связанные с особенностями деятельности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2.17. Уполномоченный орган в течение 30 рабочих дней со дня предоставления физкультурно-спортивным объединением документов предусмотренных п. 2.12 настоящего Временного порядка принимает одно из следующих решений:</w:t>
      </w:r>
      <w:r>
        <w:rPr>
          <w:rFonts w:ascii="Segoe UI" w:hAnsi="Segoe UI" w:cs="Segoe UI"/>
          <w:color w:val="000000"/>
          <w:sz w:val="23"/>
          <w:szCs w:val="23"/>
        </w:rPr>
        <w:br/>
        <w:t>1) о согласовании устава;</w:t>
      </w:r>
      <w:r>
        <w:rPr>
          <w:rFonts w:ascii="Segoe UI" w:hAnsi="Segoe UI" w:cs="Segoe UI"/>
          <w:color w:val="000000"/>
          <w:sz w:val="23"/>
          <w:szCs w:val="23"/>
        </w:rPr>
        <w:br/>
        <w:t>2) об отказе в согласовании устава.</w:t>
      </w:r>
      <w:r>
        <w:rPr>
          <w:rFonts w:ascii="Segoe UI" w:hAnsi="Segoe UI" w:cs="Segoe UI"/>
          <w:color w:val="000000"/>
          <w:sz w:val="23"/>
          <w:szCs w:val="23"/>
        </w:rPr>
        <w:br/>
        <w:t>2.18. В случае принятия решения о согласовании устава на титульных листах 4 экземпляров устава ставится гриф «Согласовано» с соответствующей подписью руководителя уполномоченного органа или уполномоченного им лица и в течение 5 рабочих дней направляются в регистрирующий орган, о чем делается отметка в журнале учета поступивших на согласование документов. Форма журнала учета поступивших на согласование документов утверждается уполномоченным органом.</w:t>
      </w:r>
      <w:r>
        <w:rPr>
          <w:rFonts w:ascii="Segoe UI" w:hAnsi="Segoe UI" w:cs="Segoe UI"/>
          <w:color w:val="000000"/>
          <w:sz w:val="23"/>
          <w:szCs w:val="23"/>
        </w:rPr>
        <w:br/>
        <w:t>2.19. Основаниями для отказа в согласовании устава могут быть:</w:t>
      </w:r>
      <w:r>
        <w:rPr>
          <w:rFonts w:ascii="Segoe UI" w:hAnsi="Segoe UI" w:cs="Segoe UI"/>
          <w:color w:val="000000"/>
          <w:sz w:val="23"/>
          <w:szCs w:val="23"/>
        </w:rPr>
        <w:br/>
        <w:t>1) несоответствие устава и протокола учредительного собрания (конференции, съезда) требованиям законодательства Донецкой Народной Республики и (или) настоящего Временного порядка;</w:t>
      </w:r>
      <w:r>
        <w:rPr>
          <w:rFonts w:ascii="Segoe UI" w:hAnsi="Segoe UI" w:cs="Segoe UI"/>
          <w:color w:val="000000"/>
          <w:sz w:val="23"/>
          <w:szCs w:val="23"/>
        </w:rPr>
        <w:br/>
        <w:t>2) недостоверность предоставленной в документах информации;</w:t>
      </w:r>
      <w:r>
        <w:rPr>
          <w:rFonts w:ascii="Segoe UI" w:hAnsi="Segoe UI" w:cs="Segoe UI"/>
          <w:color w:val="000000"/>
          <w:sz w:val="23"/>
          <w:szCs w:val="23"/>
        </w:rPr>
        <w:br/>
        <w:t>3) письменный отказ Министерства государственной безопасности Донецкой Народной Республики в согласовании лица, избранного руководителем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2.20. Уполномоченный орган в течение 5 рабочих дней со дня принятия решения направляет физкультурно-спортивному объединению соответствующее уведомление в письменной форме с отметкой в журнале учета поступивших на согласование документов.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2.21. После получения уведомления о согласовании устава уполномоченным органом заявитель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предоставляет документы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в регистрирующий орган для государственной регистрации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2.22. В случае внесения изменений в устав физкультурно-спортивное объединение предварительно согласовывает устав с внесенными изменениями в уполномоченном органе, а затем регистрирует в порядке, определенном настоящим Временным порядком.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2.23.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Для согласования изменений в устав физкультурно-спортивным объединением предоставляются в уполномоченный орган следующие документы:</w:t>
      </w:r>
      <w:r>
        <w:rPr>
          <w:rFonts w:ascii="Segoe UI" w:hAnsi="Segoe UI" w:cs="Segoe UI"/>
          <w:color w:val="000000"/>
          <w:sz w:val="23"/>
          <w:szCs w:val="23"/>
        </w:rPr>
        <w:br/>
        <w:t>1) заявление, подписанное руководителем физкультурно¬спортивного объединения или уполномоченным лицом;</w:t>
      </w:r>
      <w:r>
        <w:rPr>
          <w:rFonts w:ascii="Segoe UI" w:hAnsi="Segoe UI" w:cs="Segoe UI"/>
          <w:color w:val="000000"/>
          <w:sz w:val="23"/>
          <w:szCs w:val="23"/>
        </w:rPr>
        <w:br/>
        <w:t>2) заверенный печатью физкультурно-спортивного объединения 1 экземпляр оригинала протокола общего собрания (конференции, съезда) физкультурно-спортивного объединения о внесении изменений в устав (в том числе в сведения о местонахождении и (или) в наименование) или нотариально заверенную копию.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Решение, изложенное в протоколе общего собрания (конференции, съезда), принимается в порядке, определенном уставом физкультурно-спортивного объединения и настоящим Временным порядком.</w:t>
      </w:r>
      <w:r>
        <w:rPr>
          <w:rFonts w:ascii="Segoe UI" w:hAnsi="Segoe UI" w:cs="Segoe UI"/>
          <w:color w:val="000000"/>
          <w:sz w:val="23"/>
          <w:szCs w:val="23"/>
        </w:rPr>
        <w:br/>
        <w:t>Протокол общего собрания (конференции, съезда) включает в себя следующие сведения:</w:t>
      </w:r>
      <w:r>
        <w:rPr>
          <w:rFonts w:ascii="Segoe UI" w:hAnsi="Segoe UI" w:cs="Segoe UI"/>
          <w:color w:val="000000"/>
          <w:sz w:val="23"/>
          <w:szCs w:val="23"/>
        </w:rPr>
        <w:br/>
        <w:t>а) дату и место проведения общего собрания (конференции, съезда);</w:t>
      </w:r>
      <w:r>
        <w:rPr>
          <w:rFonts w:ascii="Segoe UI" w:hAnsi="Segoe UI" w:cs="Segoe UI"/>
          <w:color w:val="000000"/>
          <w:sz w:val="23"/>
          <w:szCs w:val="23"/>
        </w:rPr>
        <w:br/>
        <w:t>б) решение об избрании председательствующего и секретаря;</w:t>
      </w:r>
      <w:r>
        <w:rPr>
          <w:rFonts w:ascii="Segoe UI" w:hAnsi="Segoe UI" w:cs="Segoe UI"/>
          <w:color w:val="000000"/>
          <w:sz w:val="23"/>
          <w:szCs w:val="23"/>
        </w:rPr>
        <w:br/>
        <w:t>в) решение о внесении изменений в устав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г) сведения о лицах, проводивших подсчет голосов;</w:t>
      </w:r>
      <w:r>
        <w:rPr>
          <w:rFonts w:ascii="Segoe UI" w:hAnsi="Segoe UI" w:cs="Segoe UI"/>
          <w:color w:val="000000"/>
          <w:sz w:val="23"/>
          <w:szCs w:val="23"/>
        </w:rPr>
        <w:br/>
        <w:t>д) сведения о лицах, голосовавших против принятия решения общего собрания (конференции, съезда) и потребовавших внести запись об этом в протокол;</w:t>
      </w:r>
      <w:r>
        <w:rPr>
          <w:rFonts w:ascii="Segoe UI" w:hAnsi="Segoe UI" w:cs="Segoe UI"/>
          <w:color w:val="000000"/>
          <w:sz w:val="23"/>
          <w:szCs w:val="23"/>
        </w:rPr>
        <w:br/>
        <w:t>е) иные сведения.</w:t>
      </w:r>
      <w:r>
        <w:rPr>
          <w:rFonts w:ascii="Segoe UI" w:hAnsi="Segoe UI" w:cs="Segoe UI"/>
          <w:color w:val="000000"/>
          <w:sz w:val="23"/>
          <w:szCs w:val="23"/>
        </w:rPr>
        <w:br/>
        <w:t>Протокол общего собрания (конференции, съезда) подписывается председательствующим и секретарем.</w:t>
      </w:r>
      <w:r>
        <w:rPr>
          <w:rFonts w:ascii="Segoe UI" w:hAnsi="Segoe UI" w:cs="Segoe UI"/>
          <w:color w:val="000000"/>
          <w:sz w:val="23"/>
          <w:szCs w:val="23"/>
        </w:rPr>
        <w:br/>
        <w:t>Неотъемлемой частью протокола общего собрания (конференции, съезда) физкультурно-спортивного объединения является информация, определенная в п. 2.10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>3) заверенный печатью физкультурно-спортивного объединения экземпляр оригинала или нотариально заверенную копию решения о созыве высшего органа управления, в соответствии с которым согласно уставу было созвано заседание высшего органа управления;</w:t>
      </w:r>
      <w:r>
        <w:rPr>
          <w:rFonts w:ascii="Segoe UI" w:hAnsi="Segoe UI" w:cs="Segoe UI"/>
          <w:color w:val="000000"/>
          <w:sz w:val="23"/>
          <w:szCs w:val="23"/>
        </w:rPr>
        <w:br/>
        <w:t>4) устав с внесенными изменениями в 4 экземплярах на бумажном носителе и на электронном носителе;</w:t>
      </w:r>
      <w:r>
        <w:rPr>
          <w:rFonts w:ascii="Segoe UI" w:hAnsi="Segoe UI" w:cs="Segoe UI"/>
          <w:color w:val="000000"/>
          <w:sz w:val="23"/>
          <w:szCs w:val="23"/>
        </w:rPr>
        <w:br/>
        <w:t>5) копию свидетельства о государственной регистрации физкультурно-спортивного объединения (далее — свидетельство о государственной регистрации) или его дубликат (при внесении изменений в сведения о местонахождении и (или) в наименование);</w:t>
      </w:r>
      <w:r>
        <w:rPr>
          <w:rFonts w:ascii="Segoe UI" w:hAnsi="Segoe UI" w:cs="Segoe UI"/>
          <w:color w:val="000000"/>
          <w:sz w:val="23"/>
          <w:szCs w:val="23"/>
        </w:rPr>
        <w:br/>
        <w:t>2.24. Согласование изменений в устав физкультурно-спортивного объединения осуществляется в порядке, предусмотренном пп. 1-3 п. 2.12, п. 2.15-2.18, пп. 1,2 п. 2.19, п. 2.20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2.25. После получения уведомления о согласовании изменений в устав уполномоченным органом заявитель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предоставляет документы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в регистрирующий орган для уведомления о внесении изменений в устав.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III. Порядок государственной регистрации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физкультурно-спортивных объединений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 xml:space="preserve">3.1.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Для государственной регистрации физкультурно-спортивное объединение после согласования устава с уполномоченным органом предоставляет в регистрирующий орган следующие документы:</w:t>
      </w:r>
      <w:r>
        <w:rPr>
          <w:rFonts w:ascii="Segoe UI" w:hAnsi="Segoe UI" w:cs="Segoe UI"/>
          <w:color w:val="000000"/>
          <w:sz w:val="23"/>
          <w:szCs w:val="23"/>
        </w:rPr>
        <w:br/>
        <w:t>1) заявление установленной формы, подписанное руководителем физкультурно-спортивного объединения или уполномоченным лицом;</w:t>
      </w:r>
      <w:r>
        <w:rPr>
          <w:rFonts w:ascii="Segoe UI" w:hAnsi="Segoe UI" w:cs="Segoe UI"/>
          <w:color w:val="000000"/>
          <w:sz w:val="23"/>
          <w:szCs w:val="23"/>
        </w:rPr>
        <w:br/>
        <w:t>2) протокол учредительного собрания (конференции, съезда) физкультурно-спортивного объединения, оформленный в соответствии с п. 2.7. настоящего Временного порядка;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3) сведения о составе выборного (руководящего) и контрольно-ревизионного органов по установленной форме, с указанием фамилии, имени, отчества (при наличии), даты рождения, должности в физкультурно-спортивном объединении, места работы, места постоянного жительства (регистрации) и контактного номера телефона;</w:t>
      </w:r>
      <w:r>
        <w:rPr>
          <w:rFonts w:ascii="Segoe UI" w:hAnsi="Segoe UI" w:cs="Segoe UI"/>
          <w:color w:val="000000"/>
          <w:sz w:val="23"/>
          <w:szCs w:val="23"/>
        </w:rPr>
        <w:br/>
        <w:t>4) сведения о созданных структурных подразделениях физкультурно-спортивного объединения по установленной форме (при наличии структурных подразделений);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5) сведения об учредителях физкультурно-спортивного объединения по установленной форме (фамилия, имя и отчество (при наличии), дата рождения, место постоянного жительства (регистрации), контактный номер телефона, гражданство);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6) сведения о местонахождении (гарантийное письмо собственника помещения,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договор аренды, иные документы, подтверждающие право пользования помещением);</w:t>
      </w:r>
      <w:r>
        <w:rPr>
          <w:rFonts w:ascii="Segoe UI" w:hAnsi="Segoe UI" w:cs="Segoe UI"/>
          <w:color w:val="000000"/>
          <w:sz w:val="23"/>
          <w:szCs w:val="23"/>
        </w:rPr>
        <w:br/>
        <w:t>7) документы (разрешение, письменное согласие), подтверждающие правомочность использования в наименовании физкультурно-спортивного объединения имени гражданина, символики, защищенной законодательством Донецкой Народной Республики;</w:t>
      </w:r>
      <w:r>
        <w:rPr>
          <w:rFonts w:ascii="Segoe UI" w:hAnsi="Segoe UI" w:cs="Segoe UI"/>
          <w:color w:val="000000"/>
          <w:sz w:val="23"/>
          <w:szCs w:val="23"/>
        </w:rPr>
        <w:br/>
        <w:t>8) официальный перевод на русский язык в случае использования наименования на иностранном языке;</w:t>
      </w:r>
      <w:r>
        <w:rPr>
          <w:rFonts w:ascii="Segoe UI" w:hAnsi="Segoe UI" w:cs="Segoe UI"/>
          <w:color w:val="000000"/>
          <w:sz w:val="23"/>
          <w:szCs w:val="23"/>
        </w:rPr>
        <w:br/>
        <w:t>9) документ об уплате регистрационного сбора.</w:t>
      </w:r>
      <w:r>
        <w:rPr>
          <w:rFonts w:ascii="Segoe UI" w:hAnsi="Segoe UI" w:cs="Segoe UI"/>
          <w:color w:val="000000"/>
          <w:sz w:val="23"/>
          <w:szCs w:val="23"/>
        </w:rPr>
        <w:br/>
        <w:t>3.2. Указанные в п. 3.1 настоящего Временного порядка документы подаются в течение 90 рабочих дней со дня проведения учредительного собрания (конференции, съезда).</w:t>
      </w:r>
      <w:r>
        <w:rPr>
          <w:rFonts w:ascii="Segoe UI" w:hAnsi="Segoe UI" w:cs="Segoe UI"/>
          <w:color w:val="000000"/>
          <w:sz w:val="23"/>
          <w:szCs w:val="23"/>
        </w:rPr>
        <w:br/>
        <w:t>В случае отказа Министерства государственной безопасности Донецкой Народной Республики в согласовании лица, избранного руководителем физкультурно-спортивного объединения срок предоставления документов, предусмотренных настоящим пунктом, продлевается на 15 рабочих дней.</w:t>
      </w:r>
      <w:r>
        <w:rPr>
          <w:rFonts w:ascii="Segoe UI" w:hAnsi="Segoe UI" w:cs="Segoe UI"/>
          <w:color w:val="000000"/>
          <w:sz w:val="23"/>
          <w:szCs w:val="23"/>
        </w:rPr>
        <w:br/>
        <w:t>3.3. В случае непредоставления (ненаправления) документов для государственной регистрации физкультурно-спортивного объединения в указанный срок такое физкультурно-спортивное объединение считается не созданным.</w:t>
      </w:r>
      <w:r>
        <w:rPr>
          <w:rFonts w:ascii="Segoe UI" w:hAnsi="Segoe UI" w:cs="Segoe UI"/>
          <w:color w:val="000000"/>
          <w:sz w:val="23"/>
          <w:szCs w:val="23"/>
        </w:rPr>
        <w:br/>
        <w:t>Действия от имени незарегистрированного физкультурно-спортивного объединения, кроме действий, связанных с государственной регистрацией такого объединения, запрещаются.</w:t>
      </w:r>
      <w:r>
        <w:rPr>
          <w:rFonts w:ascii="Segoe UI" w:hAnsi="Segoe UI" w:cs="Segoe UI"/>
          <w:color w:val="000000"/>
          <w:sz w:val="23"/>
          <w:szCs w:val="23"/>
        </w:rPr>
        <w:br/>
        <w:t>3.4. Регистрирующий орган в течение 30 рабочих дней со дня предоставления физкультурно-спортивным объединением всех необходимых документов принимает одно из следующих решений:</w:t>
      </w:r>
      <w:r>
        <w:rPr>
          <w:rFonts w:ascii="Segoe UI" w:hAnsi="Segoe UI" w:cs="Segoe UI"/>
          <w:color w:val="000000"/>
          <w:sz w:val="23"/>
          <w:szCs w:val="23"/>
        </w:rPr>
        <w:br/>
        <w:t>1) о государственной регистрации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2) об отказе в государственной регистрации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3.5. В случае принятия решения о государственной регистрации физкультурно-спортивного объединения регистрирующий орган выдает заявителю свидетельство о государственной регистрации. Физкультурно-спортивному объединению выдаются 2 экземпляра устава в прошитом виде, 1 экземпляр устава остается в регистрирующем органе и 1 экземпляр направляется уполномоченному органу.</w:t>
      </w:r>
      <w:r>
        <w:rPr>
          <w:rFonts w:ascii="Segoe UI" w:hAnsi="Segoe UI" w:cs="Segoe UI"/>
          <w:color w:val="000000"/>
          <w:sz w:val="23"/>
          <w:szCs w:val="23"/>
        </w:rPr>
        <w:br/>
        <w:t>3.6. Физкультурно-спортивные объединения, прошедшие процедуру государственной регистрации, подлежат включению в Реестр общественных объединений (далее — Реестр).</w:t>
      </w:r>
      <w:r>
        <w:rPr>
          <w:rFonts w:ascii="Segoe UI" w:hAnsi="Segoe UI" w:cs="Segoe UI"/>
          <w:color w:val="000000"/>
          <w:sz w:val="23"/>
          <w:szCs w:val="23"/>
        </w:rPr>
        <w:br/>
        <w:t>3.7. В случае принятия решения об отказе в государственной регистрации физкультурно-спортивного объединения регистрирующий орган выдает заявителю мотивированный отказ в письменной форме.</w:t>
      </w:r>
      <w:r>
        <w:rPr>
          <w:rFonts w:ascii="Segoe UI" w:hAnsi="Segoe UI" w:cs="Segoe UI"/>
          <w:color w:val="000000"/>
          <w:sz w:val="23"/>
          <w:szCs w:val="23"/>
        </w:rPr>
        <w:br/>
        <w:t>3.8. В государственной регистрации физкультурно-спортивного объединения может быть отказано по следующим основаниям: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1) устав и иные предоставленные для государственной регистрации документы физкультурно-спортивного объединения противоречат настоящему Временному порядку и иным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нормативных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правовым актам Донецкой Народной Республики;</w:t>
      </w:r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2) необходимые для государственной регистрации документы, предусмотренные настоящим Временным порядком, предоставлены не в полном объеме, оформлены в ненадлежащем порядке, предоставлены в ненадлежащий орган и (или) с нарушением срока их предоставления, поданы лицом, не имеющим на это полномочий;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3) ранее зарегистрировано физкультурно-спортивное объединение с тем же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наименованием;</w:t>
      </w:r>
      <w:r>
        <w:rPr>
          <w:rFonts w:ascii="Segoe UI" w:hAnsi="Segoe UI" w:cs="Segoe UI"/>
          <w:color w:val="000000"/>
          <w:sz w:val="23"/>
          <w:szCs w:val="23"/>
        </w:rPr>
        <w:br/>
        <w:t>4) установлено, что в предоставленных документах физкультурно-спортивного объединения содержится недостоверная информация;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5) наименование физкультурно-спортивного объединения оскорбляет нравственность, национальные и религиозные взгляды граждан;</w:t>
      </w:r>
      <w:r>
        <w:rPr>
          <w:rFonts w:ascii="Segoe UI" w:hAnsi="Segoe UI" w:cs="Segoe UI"/>
          <w:color w:val="000000"/>
          <w:sz w:val="23"/>
          <w:szCs w:val="23"/>
        </w:rPr>
        <w:br/>
        <w:t>6) устав физкультурно-спортивного объединения не согласован с уполномоченным органом;</w:t>
      </w:r>
      <w:r>
        <w:rPr>
          <w:rFonts w:ascii="Segoe UI" w:hAnsi="Segoe UI" w:cs="Segoe UI"/>
          <w:color w:val="000000"/>
          <w:sz w:val="23"/>
          <w:szCs w:val="23"/>
        </w:rPr>
        <w:br/>
        <w:t>7) учредители физкультурно-спортивного объединения не соответствуют требованиям, указанным в п. 2.2 настоящего Временного порядка;</w:t>
      </w:r>
      <w:r>
        <w:rPr>
          <w:rFonts w:ascii="Segoe UI" w:hAnsi="Segoe UI" w:cs="Segoe UI"/>
          <w:color w:val="000000"/>
          <w:sz w:val="23"/>
          <w:szCs w:val="23"/>
        </w:rPr>
        <w:br/>
        <w:t>8) основная цель и задачи физкультурно-спортивного объединения противоречат основам государственной безопасности Донецкой Народной Республики;</w:t>
      </w:r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 xml:space="preserve">9) 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>объединение не является общественным объединением физкультурно-спортивной направленности.</w:t>
      </w:r>
      <w:r>
        <w:rPr>
          <w:rFonts w:ascii="Segoe UI" w:hAnsi="Segoe UI" w:cs="Segoe UI"/>
          <w:color w:val="000000"/>
          <w:sz w:val="23"/>
          <w:szCs w:val="23"/>
        </w:rPr>
        <w:br/>
        <w:t>3.9. Отказ регистрирующего органа в государственной регистрации физкультурно-спортивного объединения не является препятствием для повторного предоставления документов для государственной регистрации при условии устранения оснований, повлекших отказ. Повторное предоставление в регистрирующий орган документов для государственной регистрации физкультурно-спортивного объединения и вынесение решения осуществляются в соответствии с настоящим Временным порядком.</w:t>
      </w:r>
      <w:r>
        <w:rPr>
          <w:rFonts w:ascii="Segoe UI" w:hAnsi="Segoe UI" w:cs="Segoe UI"/>
          <w:color w:val="000000"/>
          <w:sz w:val="23"/>
          <w:szCs w:val="23"/>
        </w:rPr>
        <w:br/>
        <w:t>3.10. При предоставлении сведений о созданных структурных подразделениях физкультурно-спортивного объединения регистрирующий орган вносит соответствующие сведения в Реестр структурных подразделений общественных объединений (далее — Реестр подразделений), о чем письменно сообщает заявителю.</w:t>
      </w:r>
      <w:r>
        <w:rPr>
          <w:rFonts w:ascii="Segoe UI" w:hAnsi="Segoe UI" w:cs="Segoe UI"/>
          <w:color w:val="000000"/>
          <w:sz w:val="23"/>
          <w:szCs w:val="23"/>
        </w:rPr>
        <w:br/>
        <w:t>3.11. Порядок ведения и форма реестров, форма заявлений, сведений, свидетельства о государственной регистрации и иных документов утверждается регистрирующим органом.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3.12.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Физкультурно-спортивные объединения в течение 10 рабочих дней со дня получения свидетельства о государственной регистрации обязаны обратиться в Министерство доходов и сборов Донецкой Народной Республики для осуществления государственной регистрации физкультурно-спортивного объединения как юридического лица в соответствии с законодательством о государственной регистрации юридических лиц и физических лиц-предпринимателей.</w:t>
      </w:r>
      <w:r>
        <w:rPr>
          <w:rFonts w:ascii="Segoe UI" w:hAnsi="Segoe UI" w:cs="Segoe UI"/>
          <w:color w:val="000000"/>
          <w:sz w:val="23"/>
          <w:szCs w:val="23"/>
        </w:rPr>
        <w:br/>
        <w:t>3.13.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Уполномоченный орган обязан информировать регистрирующий орган о республиканских спортивных федерациях, включенных в реестр аккредитованных федераций (союзов, ассоциаций) или исключенных из него, в течение 10 рабочих дней со дня принятия соответствующего решения.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3.14.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Зарегистрированное физкультурно-спортивное объединение в обязательном порядке уведомляет регистрирующий орган о внесении изменений в устав (в том числе в сведения о местонахождении и (или) в наименование), в сведения о составе выборного (руководящего) органа физкультурно-спортивного объединения, а также о создании структурных подразделений физкультурно-спортивного объединения, внесении изменений в сведения о них (смена руководителя, местонахождения, наименования), о прекращении их деятельности в течение 30 календарных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дней после внесения соответствующих изменений.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Внесение изменений в сведения о местонахождении и (или) в наименование физкультурно-спортивного объединения влекут за собой внесение изменений в устав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Внесение изменений в устав (в том числе в сведения о местонахождении и (или) в наименование) осуществляется после согласования с уполномоченным органом.</w:t>
      </w:r>
      <w:r>
        <w:rPr>
          <w:rFonts w:ascii="Segoe UI" w:hAnsi="Segoe UI" w:cs="Segoe UI"/>
          <w:color w:val="000000"/>
          <w:sz w:val="23"/>
          <w:szCs w:val="23"/>
        </w:rPr>
        <w:br/>
        <w:t>3.15. Зарегистрированное физкультурно-спортивное объединение для уведомления о внесении изменений в устав после согласования устава с уполномоченным органом предоставляет в регистрирующий орган следующие документы:</w:t>
      </w:r>
      <w:r>
        <w:rPr>
          <w:rFonts w:ascii="Segoe UI" w:hAnsi="Segoe UI" w:cs="Segoe UI"/>
          <w:color w:val="000000"/>
          <w:sz w:val="23"/>
          <w:szCs w:val="23"/>
        </w:rPr>
        <w:br/>
        <w:t>1) заявление по установленной форме, подписанное руководителем физкультурно-спортивного объединения или уполномоченным лицом;</w:t>
      </w:r>
      <w:r>
        <w:rPr>
          <w:rFonts w:ascii="Segoe UI" w:hAnsi="Segoe UI" w:cs="Segoe UI"/>
          <w:color w:val="000000"/>
          <w:sz w:val="23"/>
          <w:szCs w:val="23"/>
        </w:rPr>
        <w:br/>
        <w:t>2) заверенный печатью физкультурно-спортивного объединения 1 экземпляр оригинала протокола общего собрания (конференции, съезда) физкультурно-спортивного объединения о внесении изменений в устав (в том числе в сведения о местонахождении и (или) в наименование) или нотариально заверенную копию. Решение, изложенное в протоколе, принимается в порядке, определенном уставом и настоящим Временным порядком.</w:t>
      </w:r>
      <w:r>
        <w:rPr>
          <w:rFonts w:ascii="Segoe UI" w:hAnsi="Segoe UI" w:cs="Segoe UI"/>
          <w:color w:val="000000"/>
          <w:sz w:val="23"/>
          <w:szCs w:val="23"/>
        </w:rPr>
        <w:br/>
        <w:t>Протокол общего собрания (конференции, съезда) включает в себя следующие сведения:</w:t>
      </w:r>
      <w:r>
        <w:rPr>
          <w:rFonts w:ascii="Segoe UI" w:hAnsi="Segoe UI" w:cs="Segoe UI"/>
          <w:color w:val="000000"/>
          <w:sz w:val="23"/>
          <w:szCs w:val="23"/>
        </w:rPr>
        <w:br/>
        <w:t>а) дату и место проведения общего собрания (конференции, съезда);</w:t>
      </w:r>
      <w:r>
        <w:rPr>
          <w:rFonts w:ascii="Segoe UI" w:hAnsi="Segoe UI" w:cs="Segoe UI"/>
          <w:color w:val="000000"/>
          <w:sz w:val="23"/>
          <w:szCs w:val="23"/>
        </w:rPr>
        <w:br/>
        <w:t>б) решение об избрании председательствующего и секретаря;</w:t>
      </w:r>
      <w:r>
        <w:rPr>
          <w:rFonts w:ascii="Segoe UI" w:hAnsi="Segoe UI" w:cs="Segoe UI"/>
          <w:color w:val="000000"/>
          <w:sz w:val="23"/>
          <w:szCs w:val="23"/>
        </w:rPr>
        <w:br/>
        <w:t>в) решение о внесении изменений в устав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г) сведения о лицах, проводивших подсчет голосов;</w:t>
      </w:r>
      <w:r>
        <w:rPr>
          <w:rFonts w:ascii="Segoe UI" w:hAnsi="Segoe UI" w:cs="Segoe UI"/>
          <w:color w:val="000000"/>
          <w:sz w:val="23"/>
          <w:szCs w:val="23"/>
        </w:rPr>
        <w:br/>
        <w:t>д) сведения о лицах, голосовавших против принятия решения общего собрания (конференции, съезда) и потребовавших внести запись об этом в протокол;</w:t>
      </w:r>
      <w:r>
        <w:rPr>
          <w:rFonts w:ascii="Segoe UI" w:hAnsi="Segoe UI" w:cs="Segoe UI"/>
          <w:color w:val="000000"/>
          <w:sz w:val="23"/>
          <w:szCs w:val="23"/>
        </w:rPr>
        <w:br/>
        <w:t>е) иные решения.</w:t>
      </w:r>
      <w:r>
        <w:rPr>
          <w:rFonts w:ascii="Segoe UI" w:hAnsi="Segoe UI" w:cs="Segoe UI"/>
          <w:color w:val="000000"/>
          <w:sz w:val="23"/>
          <w:szCs w:val="23"/>
        </w:rPr>
        <w:br/>
        <w:t>Протокол общего собрания (конференции, съезда) подписывается председательствующим и секретарем.</w:t>
      </w:r>
      <w:r>
        <w:rPr>
          <w:rFonts w:ascii="Segoe UI" w:hAnsi="Segoe UI" w:cs="Segoe UI"/>
          <w:color w:val="000000"/>
          <w:sz w:val="23"/>
          <w:szCs w:val="23"/>
        </w:rPr>
        <w:br/>
        <w:t>Неотъемлемой частью протокола общего собрания (конференции, съезда) физкультурно-спортивного объединения является информация, определенная в п. 2.10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>3) заверенный печатью физкультурно-спортивного объединения 1 экземпляр оригинала или нотариально заверенную копию решения о созыве высшего органа управления, в соответствии с которым согласно уставу было созвано заседание высшего органа управления;</w:t>
      </w:r>
      <w:r>
        <w:rPr>
          <w:rFonts w:ascii="Segoe UI" w:hAnsi="Segoe UI" w:cs="Segoe UI"/>
          <w:color w:val="000000"/>
          <w:sz w:val="23"/>
          <w:szCs w:val="23"/>
        </w:rPr>
        <w:br/>
        <w:t>4) свидетельство о государственной регистрации или его дубликат (при внесении изменений в сведения о местонахождении и (или) в наименование), выданные регистрирующим органом, и оригинал устава (дубликат)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5) сведения о местонахождении физкультурно-спортивного объединения (при внесении изменений в сведения о местонахождении);</w:t>
      </w:r>
      <w:r>
        <w:rPr>
          <w:rFonts w:ascii="Segoe UI" w:hAnsi="Segoe UI" w:cs="Segoe UI"/>
          <w:color w:val="000000"/>
          <w:sz w:val="23"/>
          <w:szCs w:val="23"/>
        </w:rPr>
        <w:br/>
        <w:t>6) официальный перевод на русский язык в случае использования наименования на иностранном языке (при внесении изменений в наименование физкультурно-спортивного объединения);</w:t>
      </w:r>
      <w:r>
        <w:rPr>
          <w:rFonts w:ascii="Segoe UI" w:hAnsi="Segoe UI" w:cs="Segoe UI"/>
          <w:color w:val="000000"/>
          <w:sz w:val="23"/>
          <w:szCs w:val="23"/>
        </w:rPr>
        <w:br/>
        <w:t>7) документ об уплате регистрационного сбора.</w:t>
      </w:r>
      <w:r>
        <w:rPr>
          <w:rFonts w:ascii="Segoe UI" w:hAnsi="Segoe UI" w:cs="Segoe UI"/>
          <w:color w:val="000000"/>
          <w:sz w:val="23"/>
          <w:szCs w:val="23"/>
        </w:rPr>
        <w:br/>
        <w:t>3.16. Зарегистрированное физкультурно-спортивное объединение для уведомления о внесении изменений в сведения о составе выборного (руководящего) органа физкультурно-спортивного объединения, предоставляет в регистрирующий орган следующие документы:</w:t>
      </w:r>
      <w:r>
        <w:rPr>
          <w:rFonts w:ascii="Segoe UI" w:hAnsi="Segoe UI" w:cs="Segoe UI"/>
          <w:color w:val="000000"/>
          <w:sz w:val="23"/>
          <w:szCs w:val="23"/>
        </w:rPr>
        <w:br/>
        <w:t>1) заявление по установленной форме, подписанное руководителем физкультурно-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спортивного объединения или уполномоченным лицом;</w:t>
      </w:r>
      <w:r>
        <w:rPr>
          <w:rFonts w:ascii="Segoe UI" w:hAnsi="Segoe UI" w:cs="Segoe UI"/>
          <w:color w:val="000000"/>
          <w:sz w:val="23"/>
          <w:szCs w:val="23"/>
        </w:rPr>
        <w:br/>
        <w:t>2) заверенный печатью физкультурно-спортивного объединения 1 экземпляр оригинала протокола общего собрания (конференции, съезда) физкультурно-спортивного объединения о внесении изменений в состав выборного (руководящего) органа или нотариально заверенную копию. Решение, изложенное в протоколе, принимается в порядке, определенном уставом и настоящим Временным порядком.</w:t>
      </w:r>
      <w:r>
        <w:rPr>
          <w:rFonts w:ascii="Segoe UI" w:hAnsi="Segoe UI" w:cs="Segoe UI"/>
          <w:color w:val="000000"/>
          <w:sz w:val="23"/>
          <w:szCs w:val="23"/>
        </w:rPr>
        <w:br/>
        <w:t>Протокол общего собрания (конференции, съезда) включает в себя следующие сведения:</w:t>
      </w:r>
      <w:r>
        <w:rPr>
          <w:rFonts w:ascii="Segoe UI" w:hAnsi="Segoe UI" w:cs="Segoe UI"/>
          <w:color w:val="000000"/>
          <w:sz w:val="23"/>
          <w:szCs w:val="23"/>
        </w:rPr>
        <w:br/>
        <w:t>а) дату и место проведения общего собрания (конференции, съезда);</w:t>
      </w:r>
      <w:r>
        <w:rPr>
          <w:rFonts w:ascii="Segoe UI" w:hAnsi="Segoe UI" w:cs="Segoe UI"/>
          <w:color w:val="000000"/>
          <w:sz w:val="23"/>
          <w:szCs w:val="23"/>
        </w:rPr>
        <w:br/>
        <w:t>б) решение об избрании председательствующего и секретаря;</w:t>
      </w:r>
      <w:r>
        <w:rPr>
          <w:rFonts w:ascii="Segoe UI" w:hAnsi="Segoe UI" w:cs="Segoe UI"/>
          <w:color w:val="000000"/>
          <w:sz w:val="23"/>
          <w:szCs w:val="23"/>
        </w:rPr>
        <w:br/>
        <w:t>в) решение о досрочном освобождении от должности, избрании выборного (руководящего) органа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г) сведения о лицах, проводивших подсчет голосов;</w:t>
      </w:r>
      <w:r>
        <w:rPr>
          <w:rFonts w:ascii="Segoe UI" w:hAnsi="Segoe UI" w:cs="Segoe UI"/>
          <w:color w:val="000000"/>
          <w:sz w:val="23"/>
          <w:szCs w:val="23"/>
        </w:rPr>
        <w:br/>
        <w:t>д) сведения о лицах, голосовавших против принятия решения общего собрания (конференции, съезда) и потребовавших внести запись об этом в протокол;</w:t>
      </w:r>
      <w:r>
        <w:rPr>
          <w:rFonts w:ascii="Segoe UI" w:hAnsi="Segoe UI" w:cs="Segoe UI"/>
          <w:color w:val="000000"/>
          <w:sz w:val="23"/>
          <w:szCs w:val="23"/>
        </w:rPr>
        <w:br/>
        <w:t>е) иные решения.</w:t>
      </w:r>
      <w:r>
        <w:rPr>
          <w:rFonts w:ascii="Segoe UI" w:hAnsi="Segoe UI" w:cs="Segoe UI"/>
          <w:color w:val="000000"/>
          <w:sz w:val="23"/>
          <w:szCs w:val="23"/>
        </w:rPr>
        <w:br/>
        <w:t>Протокол общего собрания (конференции, съезда) подписывается председательствующим и секретарем.</w:t>
      </w:r>
      <w:r>
        <w:rPr>
          <w:rFonts w:ascii="Segoe UI" w:hAnsi="Segoe UI" w:cs="Segoe UI"/>
          <w:color w:val="000000"/>
          <w:sz w:val="23"/>
          <w:szCs w:val="23"/>
        </w:rPr>
        <w:br/>
        <w:t>Неотъемлемой частью протокола общего собрания (конференции, съезда) физкультурно-спортивного объединения является информация, определенная в п. 2.10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>3) заверенный печатью физкультурно-спортивного объединения 1 экземпляр оригинала или нотариально заверенную копию решения о созыве высшего органа управления, в соответствии с которым согласно уставу было созвано заседание высшего органа управления;</w:t>
      </w:r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4) сведения о составе выборного (руководящего) органа в объеме, предусмотренном пп. 3 п. 3.1 настоящего Временного порядка;</w:t>
      </w:r>
      <w:r>
        <w:rPr>
          <w:rFonts w:ascii="Segoe UI" w:hAnsi="Segoe UI" w:cs="Segoe UI"/>
          <w:color w:val="000000"/>
          <w:sz w:val="23"/>
          <w:szCs w:val="23"/>
        </w:rPr>
        <w:br/>
        <w:t>5) справка о наличии (отсутствии) судимости и (или) факта уголовного преследования либо о прекращении уголовного преследования, выданная территориальным подразделением Министерства внутренних дел Донецкой Народной Республики в отношении лица, избранного руководителем на общем собрании (конференции, съезде) физкультурно-спортивного объединения;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6) копия паспорта или документа, его заменяющего, лица, избранного руководителем физкультурно-спортивного объединения, заверенная владельцем;</w:t>
      </w:r>
      <w:r>
        <w:rPr>
          <w:rFonts w:ascii="Segoe UI" w:hAnsi="Segoe UI" w:cs="Segoe UI"/>
          <w:color w:val="000000"/>
          <w:sz w:val="23"/>
          <w:szCs w:val="23"/>
        </w:rPr>
        <w:br/>
        <w:t>7) документ об уплате регистрационного сбора.</w:t>
      </w:r>
      <w:r>
        <w:rPr>
          <w:rFonts w:ascii="Segoe UI" w:hAnsi="Segoe UI" w:cs="Segoe UI"/>
          <w:color w:val="000000"/>
          <w:sz w:val="23"/>
          <w:szCs w:val="23"/>
        </w:rPr>
        <w:br/>
        <w:t>3.17. Регистрирующий орган в течение 2 рабочих дней со дня предоставления физкультурно-спортивным объединением документов, предусмотренных п. 3.16 настоящего Временного порядка направляет в Министерство государственной безопасности Донецкой Народной Республики документы определенные пп. 5, 6 п. 3.16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>3.18. Министерство государственной безопасности Донецкой Народной Республики в течение 15 рабочих дней со дня получения документов направляет регистрирующему органу письменный ответ о принятом решении в отношении лица, избранного руководителем физкультурно-спортивного объединения (согласование/ не согласование).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3.19. Для уведомления о создании структурных подразделений физкультурно-спортивного объединения, внесении изменений в сведения о них (смена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руководителя, местонахождения, наименования), о прекращении их деятельности физкультурно-спортивное объединение предоставляет сведения в регистрирующий орган по установленной форме.</w:t>
      </w:r>
      <w:r>
        <w:rPr>
          <w:rFonts w:ascii="Segoe UI" w:hAnsi="Segoe UI" w:cs="Segoe UI"/>
          <w:color w:val="000000"/>
          <w:sz w:val="23"/>
          <w:szCs w:val="23"/>
        </w:rPr>
        <w:br/>
        <w:t>Регистрирующий орган в течение 5 рабочих дней вносит соответствующие сведения в Реестр подразделений, а в случае предоставления сведений не по установленной форме или не в полном объеме — оставляет уведомление без рассмотрения, о чем письменно сообщает заявителю.</w:t>
      </w:r>
      <w:r>
        <w:rPr>
          <w:rFonts w:ascii="Segoe UI" w:hAnsi="Segoe UI" w:cs="Segoe UI"/>
          <w:color w:val="000000"/>
          <w:sz w:val="23"/>
          <w:szCs w:val="23"/>
        </w:rPr>
        <w:br/>
        <w:t>3.20. Регистрирующий орган в течение 30 рабочих дней со дня получения документов, указанных в пунктах 3.15-3.16 настоящего Временного порядка, принимает одно из следующих решений:</w:t>
      </w:r>
      <w:r>
        <w:rPr>
          <w:rFonts w:ascii="Segoe UI" w:hAnsi="Segoe UI" w:cs="Segoe UI"/>
          <w:color w:val="000000"/>
          <w:sz w:val="23"/>
          <w:szCs w:val="23"/>
        </w:rPr>
        <w:br/>
        <w:t>1) о принятии уведомления о внесении изменений в устав, в сведения о составе выборного (руководящего) органа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2) об отказе в принятии уведомления о внесении изменений в устав, в сведения о составе выборного (руководящего) органа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3.21. Основаниями для отказа в принятии уведомления о внесении изменений в устав являются:</w:t>
      </w:r>
      <w:r>
        <w:rPr>
          <w:rFonts w:ascii="Segoe UI" w:hAnsi="Segoe UI" w:cs="Segoe UI"/>
          <w:color w:val="000000"/>
          <w:sz w:val="23"/>
          <w:szCs w:val="23"/>
        </w:rPr>
        <w:br/>
        <w:t>1) несоответствие устава и протокола общего собрания (конференции, съезда) требованиям законодательства Донецкой Народной Республики и (или) настоящего Временного порядка;</w:t>
      </w:r>
      <w:r>
        <w:rPr>
          <w:rFonts w:ascii="Segoe UI" w:hAnsi="Segoe UI" w:cs="Segoe UI"/>
          <w:color w:val="000000"/>
          <w:sz w:val="23"/>
          <w:szCs w:val="23"/>
        </w:rPr>
        <w:br/>
        <w:t>2) недостоверность предоставленной информации;</w:t>
      </w:r>
      <w:r>
        <w:rPr>
          <w:rFonts w:ascii="Segoe UI" w:hAnsi="Segoe UI" w:cs="Segoe UI"/>
          <w:color w:val="000000"/>
          <w:sz w:val="23"/>
          <w:szCs w:val="23"/>
        </w:rPr>
        <w:br/>
        <w:t>3) устав с внесенными изменениями физкультурно-спортивного объединения не согласован с уполномоченным органом.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3.22.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Основаниями для отказа в принятии уведомления в сведения о составе выборного (руководящего) органа физкультурно-спортивного объединения являются:</w:t>
      </w:r>
      <w:r>
        <w:rPr>
          <w:rFonts w:ascii="Segoe UI" w:hAnsi="Segoe UI" w:cs="Segoe UI"/>
          <w:color w:val="000000"/>
          <w:sz w:val="23"/>
          <w:szCs w:val="23"/>
        </w:rPr>
        <w:br/>
        <w:t>1) письменный отказ Министерства государственной безопасности Донецкой Народной Республики в согласовании лица, избранного руководителем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2) избрание выборного (руководящего) органа физкультурно-спортивного объединения осуществлено с нарушением порядка предусмотренного его уставом и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>3.23.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При принятии уведомления о внесении изменений в устав физкультурно-спортивного объединения регистрирующий орган выдает заявителю свидетельство о государственной регистрации (при изменении местонахождения и (или) наименования), 2 экземпляра устава с отметкой о принятии уведомления о внесении изменений в устав, 1 экземпляр устава направляется уполномоченному органу.</w:t>
      </w:r>
      <w:r>
        <w:rPr>
          <w:rFonts w:ascii="Segoe UI" w:hAnsi="Segoe UI" w:cs="Segoe UI"/>
          <w:color w:val="000000"/>
          <w:sz w:val="23"/>
          <w:szCs w:val="23"/>
        </w:rPr>
        <w:br/>
        <w:t>3.24. При принятии уведомления о внесении изменений в сведения о составе выборного (руководящего) органа физкультурно-спортивного объединения, а также о создании структурных подразделений физкультурно-спортивного объединения, внесении изменений в сведения о них (смена руководителя, местонахождения, наименования), о прекращении их деятельности регистрирующий орган письменно информирует об этом физкультурно-спортивное объединение.</w:t>
      </w:r>
      <w:r>
        <w:rPr>
          <w:rFonts w:ascii="Segoe UI" w:hAnsi="Segoe UI" w:cs="Segoe UI"/>
          <w:color w:val="000000"/>
          <w:sz w:val="23"/>
          <w:szCs w:val="23"/>
        </w:rPr>
        <w:br/>
        <w:t>3.25. Регистрирующий орган вносит информацию относительно физкультурно-спортивного объединения в соответствующий Реестр.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3.26. При отказе в принятии уведомления о внесении изменений, регистрирующий орган обязан уведомить об этом физкультурно-спортивное объединение в письменной форме с указанием конкретных положений законодательства Донецкой Народной Республики, нарушение которых повлекло за собой отказ в принятии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уведомления о внесении изменений.</w:t>
      </w:r>
      <w:r>
        <w:rPr>
          <w:rFonts w:ascii="Segoe UI" w:hAnsi="Segoe UI" w:cs="Segoe UI"/>
          <w:color w:val="000000"/>
          <w:sz w:val="23"/>
          <w:szCs w:val="23"/>
        </w:rPr>
        <w:br/>
        <w:t>При отказе в принятии уведомления о внесении изменений, в силе остаются устав и сведения о физкультурно-спортивном объединении в редакции, которые действовали до внесения соответствующих изменений.</w:t>
      </w:r>
      <w:r>
        <w:rPr>
          <w:rFonts w:ascii="Segoe UI" w:hAnsi="Segoe UI" w:cs="Segoe UI"/>
          <w:color w:val="000000"/>
          <w:sz w:val="23"/>
          <w:szCs w:val="23"/>
        </w:rPr>
        <w:br/>
        <w:t>3.27. Изменения в устав, в том числе в сведения о местонахождении и (или) в наименование, изменения видов деятельности, контактного номера телефона, а также в сведения о руководителе физкультурно-спортивного объединения как юридического лица подлежат государственной регистрации в Министерстве доходов и сборов Донецкой Народной Республики в соответствии с законодательством о государственной регистрации юридических лиц и физических ли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ц-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предпринимателей.</w:t>
      </w:r>
      <w:r>
        <w:rPr>
          <w:rFonts w:ascii="Segoe UI" w:hAnsi="Segoe UI" w:cs="Segoe UI"/>
          <w:color w:val="000000"/>
          <w:sz w:val="23"/>
          <w:szCs w:val="23"/>
        </w:rPr>
        <w:br/>
        <w:t>Изменения в устав, в том числе в сведения о местонахождении и (или) в наименование, в сведения о руководителе физкультурно-спортивного объединения подлежат государственной регистрации в Министерстве доходов и сборов Донецкой Народной Республики после получения уведомления от регистрирующего органа о принятии соответствующих изменений.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3.28. При утере (порче) свидетельства о государственной регистрации, выданного регистрирующим органом, и (или) устава физкультурно-спортивного объединения (далее — оригинал документа) регистрирующий орган может выдать его дубликат.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Для выдачи дубликата оригинала документа в регистрирующий орган предоставляются следующие документы:</w:t>
      </w:r>
      <w:r>
        <w:rPr>
          <w:rFonts w:ascii="Segoe UI" w:hAnsi="Segoe UI" w:cs="Segoe UI"/>
          <w:color w:val="000000"/>
          <w:sz w:val="23"/>
          <w:szCs w:val="23"/>
        </w:rPr>
        <w:br/>
        <w:t>1) заявление по установленной форме, подписанное руководителем физкультурно-спортивного объединения или уполномоченным лицом;</w:t>
      </w:r>
      <w:r>
        <w:rPr>
          <w:rFonts w:ascii="Segoe UI" w:hAnsi="Segoe UI" w:cs="Segoe UI"/>
          <w:color w:val="000000"/>
          <w:sz w:val="23"/>
          <w:szCs w:val="23"/>
        </w:rPr>
        <w:br/>
        <w:t>2) заверенный печатью физкультурно-спортивного объединения 1 экземпляр оригинала или нотариально заверенную копию решения выборного (руководящего) органа физкультурно-спортивного объединения по факту утери (порчи) оригинала документа;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3) в случае утери оригинала документа — акты, справки и другие документы, подтверждающие факт утери оригинала документа (подтверждение размещения в средствах массовой информации оповещения об утере оригинала документа), а в случае порчи — оригинал документа;</w:t>
      </w:r>
      <w:r>
        <w:rPr>
          <w:rFonts w:ascii="Segoe UI" w:hAnsi="Segoe UI" w:cs="Segoe UI"/>
          <w:color w:val="000000"/>
          <w:sz w:val="23"/>
          <w:szCs w:val="23"/>
        </w:rPr>
        <w:br/>
        <w:t>4) документ, подтверждающий внесение платы за выдачу дубликата оригинала документа.</w:t>
      </w:r>
      <w:r>
        <w:rPr>
          <w:rFonts w:ascii="Segoe UI" w:hAnsi="Segoe UI" w:cs="Segoe UI"/>
          <w:color w:val="000000"/>
          <w:sz w:val="23"/>
          <w:szCs w:val="23"/>
        </w:rPr>
        <w:br/>
        <w:t>3.29. Заявление о выдаче дубликата оригинала документа рассматривается в течение 10 рабочих дней.</w:t>
      </w:r>
      <w:r>
        <w:rPr>
          <w:rFonts w:ascii="Segoe UI" w:hAnsi="Segoe UI" w:cs="Segoe UI"/>
          <w:color w:val="000000"/>
          <w:sz w:val="23"/>
          <w:szCs w:val="23"/>
        </w:rPr>
        <w:br/>
        <w:t>3.30. По результатам рассмотрения заявления об утере (порче) оригинала документа регистрирующий орган принимает одно из решений:</w:t>
      </w:r>
      <w:r>
        <w:rPr>
          <w:rFonts w:ascii="Segoe UI" w:hAnsi="Segoe UI" w:cs="Segoe UI"/>
          <w:color w:val="000000"/>
          <w:sz w:val="23"/>
          <w:szCs w:val="23"/>
        </w:rPr>
        <w:br/>
        <w:t>1) о выдаче дубликата оригинала документа;</w:t>
      </w:r>
      <w:r>
        <w:rPr>
          <w:rFonts w:ascii="Segoe UI" w:hAnsi="Segoe UI" w:cs="Segoe UI"/>
          <w:color w:val="000000"/>
          <w:sz w:val="23"/>
          <w:szCs w:val="23"/>
        </w:rPr>
        <w:br/>
        <w:t>2) об отказе в выдаче дубликата оригинала документа.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3.31.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Регистрирующий орган принимает решение об отказе в выдаче дубликата оригинала документа при наличии одного или совокупности следующих оснований:</w:t>
      </w:r>
      <w:r>
        <w:rPr>
          <w:rFonts w:ascii="Segoe UI" w:hAnsi="Segoe UI" w:cs="Segoe UI"/>
          <w:color w:val="000000"/>
          <w:sz w:val="23"/>
          <w:szCs w:val="23"/>
        </w:rPr>
        <w:br/>
        <w:t>1) если к заявлению не приложены документы, предусмотренные п. 3.28 настоящего Временного порядка;</w:t>
      </w:r>
      <w:r>
        <w:rPr>
          <w:rFonts w:ascii="Segoe UI" w:hAnsi="Segoe UI" w:cs="Segoe UI"/>
          <w:color w:val="000000"/>
          <w:sz w:val="23"/>
          <w:szCs w:val="23"/>
        </w:rPr>
        <w:br/>
        <w:t>2) если заявление подписано неуполномоченным лицом;</w:t>
      </w:r>
      <w:r>
        <w:rPr>
          <w:rFonts w:ascii="Segoe UI" w:hAnsi="Segoe UI" w:cs="Segoe UI"/>
          <w:color w:val="000000"/>
          <w:sz w:val="23"/>
          <w:szCs w:val="23"/>
        </w:rPr>
        <w:br/>
        <w:t>3) если в регистрирующий орган поступило решение суда о запрете замены и выдачи дубликата оригинала документа.</w:t>
      </w:r>
      <w:r>
        <w:rPr>
          <w:rFonts w:ascii="Segoe UI" w:hAnsi="Segoe UI" w:cs="Segoe UI"/>
          <w:color w:val="000000"/>
          <w:sz w:val="23"/>
          <w:szCs w:val="23"/>
        </w:rPr>
        <w:br/>
        <w:t>3.32.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При отказе в выдаче дубликата оригинала документа регистрирующий орган обязан сообщить об этом заявителю в письменной форме с указанием конкретных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положений законодательства Донецкой Народной Республики, нарушение которых повлекло за собой отказ в выдаче дубликата оригинала документа.</w:t>
      </w:r>
      <w:r>
        <w:rPr>
          <w:rFonts w:ascii="Segoe UI" w:hAnsi="Segoe UI" w:cs="Segoe UI"/>
          <w:color w:val="000000"/>
          <w:sz w:val="23"/>
          <w:szCs w:val="23"/>
        </w:rPr>
        <w:br/>
        <w:t>3.33. При оформлении дубликата оригинала документа на его лицевой стороне (титульном листе) проставляется отметка «Дубликат» и дата выдачи. Копия выданного дубликата оригинала документа, а также материалы, послужившие основанием для его выдачи, приобщаются к регистрационному делу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3.34. Регистрирующий орган в течение 10 рабочих дней после принятия решения о совершении юридически значимых действий в отношении физкультурно-спортивных объединений направляет соответствующее уведомление в уполномоченный орган.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IV. Органы управления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физкультурно-спортивных объединений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4.1. Высшим органом управления физкультурно-спортивного объединения является общее собрание (конференция, съезд) его членов. Выборными (руководящими) органами физкультурно-спортивного объединения являются его руководитель — председатель (президент) и исполнительный комитет.</w:t>
      </w:r>
      <w:r>
        <w:rPr>
          <w:rFonts w:ascii="Segoe UI" w:hAnsi="Segoe UI" w:cs="Segoe UI"/>
          <w:color w:val="000000"/>
          <w:sz w:val="23"/>
          <w:szCs w:val="23"/>
        </w:rPr>
        <w:br/>
        <w:t>4.2. Порядок принятия решений высшим органом управления физкультурно-спортивного объединения, созыва и проведения, а также другие вопросы относительно полномочий высшего органа управления физкультурно-спортивного объединения определяются уставом.</w:t>
      </w:r>
      <w:r>
        <w:rPr>
          <w:rFonts w:ascii="Segoe UI" w:hAnsi="Segoe UI" w:cs="Segoe UI"/>
          <w:color w:val="000000"/>
          <w:sz w:val="23"/>
          <w:szCs w:val="23"/>
        </w:rPr>
        <w:br/>
        <w:t>Решение о созыве высшего органа управления физкультурно-спортивного объединения принимается выборным (руководящим) органом физкультурно-спортивного объединения или по требованию не менее одной трети членов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4.3.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К исключительной компетенции высшего органа управления физкультурно-спортивного объединения относится:</w:t>
      </w:r>
      <w:r>
        <w:rPr>
          <w:rFonts w:ascii="Segoe UI" w:hAnsi="Segoe UI" w:cs="Segoe UI"/>
          <w:color w:val="000000"/>
          <w:sz w:val="23"/>
          <w:szCs w:val="23"/>
        </w:rPr>
        <w:br/>
        <w:t>1) утверждение устава физкультурно-спортивного объединения и внесение в него изменений;</w:t>
      </w:r>
      <w:r>
        <w:rPr>
          <w:rFonts w:ascii="Segoe UI" w:hAnsi="Segoe UI" w:cs="Segoe UI"/>
          <w:color w:val="000000"/>
          <w:sz w:val="23"/>
          <w:szCs w:val="23"/>
        </w:rPr>
        <w:br/>
        <w:t>2) определение основной цели и задач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3) утверждение наименования, изменение наименования;</w:t>
      </w:r>
      <w:r>
        <w:rPr>
          <w:rFonts w:ascii="Segoe UI" w:hAnsi="Segoe UI" w:cs="Segoe UI"/>
          <w:color w:val="000000"/>
          <w:sz w:val="23"/>
          <w:szCs w:val="23"/>
        </w:rPr>
        <w:br/>
        <w:t>4) утверждение организационной структуры;</w:t>
      </w:r>
      <w:r>
        <w:rPr>
          <w:rFonts w:ascii="Segoe UI" w:hAnsi="Segoe UI" w:cs="Segoe UI"/>
          <w:color w:val="000000"/>
          <w:sz w:val="23"/>
          <w:szCs w:val="23"/>
        </w:rPr>
        <w:br/>
        <w:t>5) избрание состава выборных (руководящих) органов и контрольно-ревизионного органа физкультурно-спортивного объединения, досрочное прекращение их полномочий;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В случае если уставом физкультурно-спортивного объединения предусмотрено формирование выборного (руководящего) органа из состава руководителей структурных подразделений физкультурно-спортивного объединения, руководителя физкультурно-спортивного объединения и его заместителей, к компетенции высшего органа управления физкультурно-спортивного объединения относится избрание и досрочное прекращение полномочий руководителей структурных подразделений физкультурно-спортивного объединения, руководителя физкультурно-спортивного объединения и его заместителей.</w:t>
      </w:r>
      <w:r>
        <w:rPr>
          <w:rFonts w:ascii="Segoe UI" w:hAnsi="Segoe UI" w:cs="Segoe UI"/>
          <w:color w:val="000000"/>
          <w:sz w:val="23"/>
          <w:szCs w:val="23"/>
        </w:rPr>
        <w:br/>
        <w:t>6) принятие решения о создании и прекращении деятельности структурных подразделений физкультурно-спортивного объединения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,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избрание состава его выборного (руководящего) органа;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7) принятие решения о прекращении деятельности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8) определение принципов формирования имущества, принятие решения по вопросам владения, пользования и распоряжения имуществом, в том числе денежными средствами;</w:t>
      </w:r>
      <w:r>
        <w:rPr>
          <w:rFonts w:ascii="Segoe UI" w:hAnsi="Segoe UI" w:cs="Segoe UI"/>
          <w:color w:val="000000"/>
          <w:sz w:val="23"/>
          <w:szCs w:val="23"/>
        </w:rPr>
        <w:br/>
        <w:t>9) присвоение почетных званий, в том числе «Почетный председатель (президент)», за особый вклад в развитие физической культуры и спорта;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10) рассмотрение других вопросов деятельности физкультурно-спортивного объединения, предусмотренных уставом.</w:t>
      </w:r>
      <w:r>
        <w:rPr>
          <w:rFonts w:ascii="Segoe UI" w:hAnsi="Segoe UI" w:cs="Segoe UI"/>
          <w:color w:val="000000"/>
          <w:sz w:val="23"/>
          <w:szCs w:val="23"/>
        </w:rPr>
        <w:br/>
        <w:t>Решения по пп. 1, 7, 8, данного пункта принимаются не менее чем </w:t>
      </w:r>
      <w:r>
        <w:rPr>
          <w:rFonts w:ascii="Segoe UI" w:hAnsi="Segoe UI" w:cs="Segoe UI"/>
          <w:color w:val="000000"/>
          <w:sz w:val="17"/>
          <w:szCs w:val="17"/>
          <w:vertAlign w:val="superscript"/>
        </w:rPr>
        <w:t>3</w:t>
      </w:r>
      <w:r>
        <w:rPr>
          <w:rFonts w:ascii="Segoe UI" w:hAnsi="Segoe UI" w:cs="Segoe UI"/>
          <w:color w:val="000000"/>
          <w:sz w:val="23"/>
          <w:szCs w:val="23"/>
        </w:rPr>
        <w:t>/</w:t>
      </w:r>
      <w:r>
        <w:rPr>
          <w:rFonts w:ascii="Segoe UI" w:hAnsi="Segoe UI" w:cs="Segoe UI"/>
          <w:color w:val="000000"/>
          <w:sz w:val="17"/>
          <w:szCs w:val="17"/>
          <w:vertAlign w:val="subscript"/>
        </w:rPr>
        <w:t>4</w:t>
      </w:r>
      <w:r>
        <w:rPr>
          <w:rFonts w:ascii="Segoe UI" w:hAnsi="Segoe UI" w:cs="Segoe UI"/>
          <w:color w:val="000000"/>
          <w:sz w:val="23"/>
          <w:szCs w:val="23"/>
        </w:rPr>
        <w:t> голосов присутствующих при наличии кворума.</w:t>
      </w:r>
      <w:r>
        <w:rPr>
          <w:rFonts w:ascii="Segoe UI" w:hAnsi="Segoe UI" w:cs="Segoe UI"/>
          <w:color w:val="000000"/>
          <w:sz w:val="23"/>
          <w:szCs w:val="23"/>
        </w:rPr>
        <w:br/>
        <w:t>4.4. В период между заседаниями высшего органа управления физкультурно-спортивного объединения, постоянно действующим коллегиальным органом физкультурно-спортивного объединения является выборный (руководящий) орган, реализующий свои полномочия в течение срока, определенного уставом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В выборный (руководящий) орган и контрольно-ревизионный орган физкультурно-спортивного объединения могут быть избраны только члены этого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Не допускается одновременное занятие членом физкультурно-спортивного объединения должностей в выборном (руководящем) и контрольно-ревизионном органах.</w:t>
      </w:r>
      <w:r>
        <w:rPr>
          <w:rFonts w:ascii="Segoe UI" w:hAnsi="Segoe UI" w:cs="Segoe UI"/>
          <w:color w:val="000000"/>
          <w:sz w:val="23"/>
          <w:szCs w:val="23"/>
        </w:rPr>
        <w:br/>
        <w:t>4.5. Физкультурно-спортивное объединение может образовывать другие органы управления (комиссии, комитеты, советы, в том числе, экспертные, консультативные, попечительские, наблюдательные и другие), необходимые для реализации основной цели, уставных задач физкультурно-спортивного объединения. Порядок образования таких органов управления, их компетенция и порядок принятия ими решений определяются уставом физкультурно-спортивного объединения, которые не должны противоречить законодательству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>4.6. Руководитель физкультурно-спортивного объединения, избирается и освобождается от должности высшим органом управления физкультурно-спортивного объединения. Полномочия и срок исполнения обязанностей руководителя определяются уставом.</w:t>
      </w:r>
      <w:r>
        <w:rPr>
          <w:rFonts w:ascii="Segoe UI" w:hAnsi="Segoe UI" w:cs="Segoe UI"/>
          <w:color w:val="000000"/>
          <w:sz w:val="23"/>
          <w:szCs w:val="23"/>
        </w:rPr>
        <w:br/>
        <w:t>Руководителем физкультурно-спортивного объединения может быть физическое лицо, достигшее возраста 18 лет, которое находится на законных основаниях и постоянно проживает на территории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4.7.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К компетенции выборного (руководящего) органа (исполнительный комитет) относится:</w:t>
      </w:r>
      <w:r>
        <w:rPr>
          <w:rFonts w:ascii="Segoe UI" w:hAnsi="Segoe UI" w:cs="Segoe UI"/>
          <w:color w:val="000000"/>
          <w:sz w:val="23"/>
          <w:szCs w:val="23"/>
        </w:rPr>
        <w:br/>
        <w:t>^предварительное рассмотрение и обсуждение всех вопросов, рассматриваемых высшим органом управления;</w:t>
      </w:r>
      <w:r>
        <w:rPr>
          <w:rFonts w:ascii="Segoe UI" w:hAnsi="Segoe UI" w:cs="Segoe UI"/>
          <w:color w:val="000000"/>
          <w:sz w:val="23"/>
          <w:szCs w:val="23"/>
        </w:rPr>
        <w:br/>
        <w:t>2) определения очередных задач, формирование целевых программ развития и деятельности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3) осуществление контроля реализации решений высшего органа управления физкультурно-спортивного объединения, проведение мероприятий, направленных на их выполнение;</w:t>
      </w:r>
      <w:r>
        <w:rPr>
          <w:rFonts w:ascii="Segoe UI" w:hAnsi="Segoe UI" w:cs="Segoe UI"/>
          <w:color w:val="000000"/>
          <w:sz w:val="23"/>
          <w:szCs w:val="23"/>
        </w:rPr>
        <w:br/>
        <w:t>4) утверждение сметы физкультурно-спортивного объединения;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5) прием в члены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6) утверждение своих актов (регламентов, правил, инструкций и др.) в пределах своей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компетенции и с учетом актов Международного олимпийского комитета, международных спортивных организаций;</w:t>
      </w:r>
      <w:r>
        <w:rPr>
          <w:rFonts w:ascii="Segoe UI" w:hAnsi="Segoe UI" w:cs="Segoe UI"/>
          <w:color w:val="000000"/>
          <w:sz w:val="23"/>
          <w:szCs w:val="23"/>
        </w:rPr>
        <w:br/>
        <w:t>7) решение других вопросов деятельности физкультурно-спортивного объединения согласно уставу.</w:t>
      </w:r>
      <w:r>
        <w:rPr>
          <w:rFonts w:ascii="Segoe UI" w:hAnsi="Segoe UI" w:cs="Segoe UI"/>
          <w:color w:val="000000"/>
          <w:sz w:val="23"/>
          <w:szCs w:val="23"/>
        </w:rPr>
        <w:br/>
        <w:t>4.8. Контрольно-ревизионный орган физкультурно-спортивного объединения осуществляет контроль финансово-хозяйственной деятельности, правильного ведения дел, своевременного рассмотрения писем, обращений, заявлений и жалоб в течение срока определенного уставом.</w:t>
      </w:r>
      <w:r>
        <w:rPr>
          <w:rFonts w:ascii="Segoe UI" w:hAnsi="Segoe UI" w:cs="Segoe UI"/>
          <w:color w:val="000000"/>
          <w:sz w:val="23"/>
          <w:szCs w:val="23"/>
        </w:rPr>
        <w:br/>
        <w:t>В случае необходимости, физкультурно-спортивное объединение вправе привлекать специалистов для проведения аудиторских проверок.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V. Права и обязанности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физкультурно-спортивных объединений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5.1. Физкультурно-спортивные объединения, осуществляющие свою деятельность со статусом юридического лица, имеют право:</w:t>
      </w:r>
      <w:r>
        <w:rPr>
          <w:rFonts w:ascii="Segoe UI" w:hAnsi="Segoe UI" w:cs="Segoe UI"/>
          <w:color w:val="000000"/>
          <w:sz w:val="23"/>
          <w:szCs w:val="23"/>
        </w:rPr>
        <w:br/>
        <w:t>1) вступать в международные спортивные организации, поддерживать с ними контакты и связи в соответствии с законодательством Донецкой Народной Республики;</w:t>
      </w:r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2) создавать условия для осуществления тренерами по видам спорта, тренерами-преподавателями по видам спорта профессиональной деятельности и повышения уровня их профессионального мастерства с учетом актов международных спортивных организаций, в состав которых входят (членами которых являются) физкультурно-спортивные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3) осуществлять хозяйственную деятельность в предусмотренном законодательством Донецкой Народной Республики порядке для выполнения своих уставных задач;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4) представлять и защищать права и законные интересы своих членов;</w:t>
      </w:r>
      <w:r>
        <w:rPr>
          <w:rFonts w:ascii="Segoe UI" w:hAnsi="Segoe UI" w:cs="Segoe UI"/>
          <w:color w:val="000000"/>
          <w:sz w:val="23"/>
          <w:szCs w:val="23"/>
        </w:rPr>
        <w:br/>
        <w:t>5) участвовать в разработке и обсуждении нормативных правовых актов о деятельности физкультурно-спортивных объединений, выступать с предложениями о принятии органами государственной власти нормативных правовых актов о деятельности физкультурно-спортивных объединений, защите прав, свобод и интересов членов таких объединений, в выработке решений органов государственной власти и решений органов местного самоуправления по этим вопросам;</w:t>
      </w:r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6) получать информацию, касающуюся деятельности физкультурно-спортивных объединений;</w:t>
      </w:r>
      <w:r>
        <w:rPr>
          <w:rFonts w:ascii="Segoe UI" w:hAnsi="Segoe UI" w:cs="Segoe UI"/>
          <w:color w:val="000000"/>
          <w:sz w:val="23"/>
          <w:szCs w:val="23"/>
        </w:rPr>
        <w:br/>
        <w:t>7) выдавать документы, подтверждающие членство в физкультурно-спортивном объединении;</w:t>
      </w:r>
      <w:r>
        <w:rPr>
          <w:rFonts w:ascii="Segoe UI" w:hAnsi="Segoe UI" w:cs="Segoe UI"/>
          <w:color w:val="000000"/>
          <w:sz w:val="23"/>
          <w:szCs w:val="23"/>
        </w:rPr>
        <w:br/>
        <w:t>8) представлять членов физкультурно-спортивных объединений к награждению государственными, ведомственными наградами, почетными званиями в порядке, предусмотренном законодательством Донецкой Народной Республики;</w:t>
      </w:r>
      <w:r>
        <w:rPr>
          <w:rFonts w:ascii="Segoe UI" w:hAnsi="Segoe UI" w:cs="Segoe UI"/>
          <w:color w:val="000000"/>
          <w:sz w:val="23"/>
          <w:szCs w:val="23"/>
        </w:rPr>
        <w:br/>
        <w:t>9) распространять информацию о своей деятельности;</w:t>
      </w:r>
      <w:r>
        <w:rPr>
          <w:rFonts w:ascii="Segoe UI" w:hAnsi="Segoe UI" w:cs="Segoe UI"/>
          <w:color w:val="000000"/>
          <w:sz w:val="23"/>
          <w:szCs w:val="23"/>
        </w:rPr>
        <w:br/>
        <w:t>10) владеть, пользоваться и распоряжаться имуществом в соответствии с законодательством Донецкой Народной Республики;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11) представлять и защищать собственные права охраняемые законом, интересы своих членов перед государственными органами и работодателями; обращаться в судебные органы в качестве уполномоченной организации; создавать юридические службы и использовать другие формы правовой защиты;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12) в лице руководителя выборного (руководящего) органа от своего имени заключать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договоры, приобретать имущественные и неимущественные права, нести обязанности, быть истцом и ответчиком в судах;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13) на государственную поддержку своей деятельности в случаях, предусмотренных законодательством Донецкой Народной Республики;</w:t>
      </w:r>
      <w:r>
        <w:rPr>
          <w:rFonts w:ascii="Segoe UI" w:hAnsi="Segoe UI" w:cs="Segoe UI"/>
          <w:color w:val="000000"/>
          <w:sz w:val="23"/>
          <w:szCs w:val="23"/>
        </w:rPr>
        <w:br/>
        <w:t>14) осуществлять иные права в соответствии с законодательством Донецкой Народной Республики и своими уставами.</w:t>
      </w:r>
      <w:r>
        <w:rPr>
          <w:rFonts w:ascii="Segoe UI" w:hAnsi="Segoe UI" w:cs="Segoe UI"/>
          <w:color w:val="000000"/>
          <w:sz w:val="23"/>
          <w:szCs w:val="23"/>
        </w:rPr>
        <w:br/>
        <w:t>5.2.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Структурные подразделения физкультурно-спортивных объединений, осуществляющие свою деятельность без статуса юридического лица, имеют право:</w:t>
      </w:r>
      <w:r>
        <w:rPr>
          <w:rFonts w:ascii="Segoe UI" w:hAnsi="Segoe UI" w:cs="Segoe UI"/>
          <w:color w:val="000000"/>
          <w:sz w:val="23"/>
          <w:szCs w:val="23"/>
        </w:rPr>
        <w:br/>
        <w:t>1) свободно распространять информацию о своей деятельности, пропагандировать свои цели;</w:t>
      </w:r>
      <w:r>
        <w:rPr>
          <w:rFonts w:ascii="Segoe UI" w:hAnsi="Segoe UI" w:cs="Segoe UI"/>
          <w:color w:val="000000"/>
          <w:sz w:val="23"/>
          <w:szCs w:val="23"/>
        </w:rPr>
        <w:br/>
        <w:t>2) обращаться в порядке, определенном законодательством Донецкой Народной Республики, в органы государственной власти, органы местного самоуправления с предложениями (замечаниями), заявления (ходатайства), жалобами;</w:t>
      </w:r>
      <w:r>
        <w:rPr>
          <w:rFonts w:ascii="Segoe UI" w:hAnsi="Segoe UI" w:cs="Segoe UI"/>
          <w:color w:val="000000"/>
          <w:sz w:val="23"/>
          <w:szCs w:val="23"/>
        </w:rPr>
        <w:br/>
        <w:t>3) участвовать в порядке, определенном законодательством Донецкой Народной Республики, в разработке проектов нормативных правовых актов, издаваемых органами государственной власти, органами местного самоуправления, которые касаются сферы физической культуры и спорта;</w:t>
      </w:r>
      <w:r>
        <w:rPr>
          <w:rFonts w:ascii="Segoe UI" w:hAnsi="Segoe UI" w:cs="Segoe UI"/>
          <w:color w:val="000000"/>
          <w:sz w:val="23"/>
          <w:szCs w:val="23"/>
        </w:rPr>
        <w:br/>
        <w:t>4) проводить мирные собрания;</w:t>
      </w:r>
      <w:r>
        <w:rPr>
          <w:rFonts w:ascii="Segoe UI" w:hAnsi="Segoe UI" w:cs="Segoe UI"/>
          <w:color w:val="000000"/>
          <w:sz w:val="23"/>
          <w:szCs w:val="23"/>
        </w:rPr>
        <w:br/>
        <w:t>5) осуществлять иные права, незапрещенные законодательством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5.3.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Физкультурно-спортивные объединения обязаны:</w:t>
      </w:r>
      <w:r>
        <w:rPr>
          <w:rFonts w:ascii="Segoe UI" w:hAnsi="Segoe UI" w:cs="Segoe UI"/>
          <w:color w:val="000000"/>
          <w:sz w:val="23"/>
          <w:szCs w:val="23"/>
        </w:rPr>
        <w:br/>
        <w:t>1) принимать меры, направленные на развитие физической культуры, вида (видов) спорта;</w:t>
      </w:r>
      <w:r>
        <w:rPr>
          <w:rFonts w:ascii="Segoe UI" w:hAnsi="Segoe UI" w:cs="Segoe UI"/>
          <w:color w:val="000000"/>
          <w:sz w:val="23"/>
          <w:szCs w:val="23"/>
        </w:rPr>
        <w:br/>
        <w:t>2) обеспечивать защиту прав и интересов членов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3) содействовать предотвращению допинга в спорте и борьбе с ним;</w:t>
      </w:r>
      <w:r>
        <w:rPr>
          <w:rFonts w:ascii="Segoe UI" w:hAnsi="Segoe UI" w:cs="Segoe UI"/>
          <w:color w:val="000000"/>
          <w:sz w:val="23"/>
          <w:szCs w:val="23"/>
        </w:rPr>
        <w:br/>
        <w:t>4) противодействовать проявлениям любых форм дискриминации и насилия в спорте;</w:t>
      </w:r>
      <w:r>
        <w:rPr>
          <w:rFonts w:ascii="Segoe UI" w:hAnsi="Segoe UI" w:cs="Segoe UI"/>
          <w:color w:val="000000"/>
          <w:sz w:val="23"/>
          <w:szCs w:val="23"/>
        </w:rPr>
        <w:br/>
        <w:t>5) участвовать в материально-техническом, медицинском, научно-методическом и (или) ином обеспечении спортсменов, тренеров;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6) участвовать в развитии инфраструктуры и материально-технической базы соответствующего вида (видов) спорта;</w:t>
      </w:r>
      <w:r>
        <w:rPr>
          <w:rFonts w:ascii="Segoe UI" w:hAnsi="Segoe UI" w:cs="Segoe UI"/>
          <w:color w:val="000000"/>
          <w:sz w:val="23"/>
          <w:szCs w:val="23"/>
        </w:rPr>
        <w:br/>
        <w:t>7) соблюдать законодательство Донецкой Народной Республики, общепризнанные принципы и нормы международного права, касающиеся сферы его деятельности, а также нормы, предусмотренные его уставом и иными учредительными документами;</w:t>
      </w:r>
      <w:r>
        <w:rPr>
          <w:rFonts w:ascii="Segoe UI" w:hAnsi="Segoe UI" w:cs="Segoe UI"/>
          <w:color w:val="000000"/>
          <w:sz w:val="23"/>
          <w:szCs w:val="23"/>
        </w:rPr>
        <w:br/>
        <w:t>8) вести бухгалтерский учет и статистическую отчетность в порядке, установленном законодательством Донецкой Народной Республики;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9) информировать общественность о своей деятельности через средства массовой информации;</w:t>
      </w:r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10) по требованию уполномоченного органа в течение 3 рабочих дней предоставлять копии документов о государственной регистрации физкультурно-спортивного объединения, о внесении изменений в устав, в сведения о составе выборных (руководящих) органов и т.п.;</w:t>
      </w:r>
      <w:r>
        <w:rPr>
          <w:rFonts w:ascii="Segoe UI" w:hAnsi="Segoe UI" w:cs="Segoe UI"/>
          <w:color w:val="000000"/>
          <w:sz w:val="23"/>
          <w:szCs w:val="23"/>
        </w:rPr>
        <w:br/>
        <w:t>11) по требованию уполномоченного органа, предоставлять отчеты о целевом использовании денежных средств, в случае выделения физкультурно-спортивным объединениям бюджетных средств;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 xml:space="preserve">12) ежегодно предоставлять в регистрирующий орган уведомление о продолжении деятельности, форма и срок предоставления которого утверждается регистрирующим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органом;</w:t>
      </w:r>
      <w:r>
        <w:rPr>
          <w:rFonts w:ascii="Segoe UI" w:hAnsi="Segoe UI" w:cs="Segoe UI"/>
          <w:color w:val="000000"/>
          <w:sz w:val="23"/>
          <w:szCs w:val="23"/>
        </w:rPr>
        <w:br/>
        <w:t>13) осуществлять иные обязанности, предусмотренные уставом физкультурно-спортивного объединения и в соответствии с законодательством Донецкой Народной Республики.</w:t>
      </w:r>
      <w:proofErr w:type="gramEnd"/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VI. Имущество физкультурно-спортивных объединений.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Государственная поддержка деятельности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физкультурн</w:t>
      </w:r>
      <w:proofErr w:type="gramStart"/>
      <w:r>
        <w:rPr>
          <w:rStyle w:val="a5"/>
          <w:rFonts w:ascii="Segoe UI" w:hAnsi="Segoe UI" w:cs="Segoe UI"/>
          <w:color w:val="303133"/>
          <w:sz w:val="23"/>
          <w:szCs w:val="23"/>
        </w:rPr>
        <w:t>о-</w:t>
      </w:r>
      <w:proofErr w:type="gramEnd"/>
      <w:r>
        <w:rPr>
          <w:rStyle w:val="a5"/>
          <w:rFonts w:ascii="Segoe UI" w:hAnsi="Segoe UI" w:cs="Segoe UI"/>
          <w:color w:val="303133"/>
          <w:sz w:val="23"/>
          <w:szCs w:val="23"/>
        </w:rPr>
        <w:t xml:space="preserve"> спортивных объединений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 xml:space="preserve">6.1.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Источниками формирования имущества и средств физкультурно-спортивных объединений являются:</w:t>
      </w:r>
      <w:r>
        <w:rPr>
          <w:rFonts w:ascii="Segoe UI" w:hAnsi="Segoe UI" w:cs="Segoe UI"/>
          <w:color w:val="000000"/>
          <w:sz w:val="23"/>
          <w:szCs w:val="23"/>
        </w:rPr>
        <w:br/>
        <w:t>1) вступительные и членские взносы, если их уплата предусмотрена уставом;</w:t>
      </w:r>
      <w:r>
        <w:rPr>
          <w:rFonts w:ascii="Segoe UI" w:hAnsi="Segoe UI" w:cs="Segoe UI"/>
          <w:color w:val="000000"/>
          <w:sz w:val="23"/>
          <w:szCs w:val="23"/>
        </w:rPr>
        <w:br/>
        <w:t>2) добровольные взносы и пожертвования;</w:t>
      </w:r>
      <w:r>
        <w:rPr>
          <w:rFonts w:ascii="Segoe UI" w:hAnsi="Segoe UI" w:cs="Segoe UI"/>
          <w:color w:val="000000"/>
          <w:sz w:val="23"/>
          <w:szCs w:val="23"/>
        </w:rPr>
        <w:br/>
        <w:t>3) поступления от проводимых в соответствии с уставом физкультурно-спортивного объединения лекций, выставок, аукционов, физкультурно-оздоровительных, спортивных и иных мероприятий;</w:t>
      </w:r>
      <w:r>
        <w:rPr>
          <w:rFonts w:ascii="Segoe UI" w:hAnsi="Segoe UI" w:cs="Segoe UI"/>
          <w:color w:val="000000"/>
          <w:sz w:val="23"/>
          <w:szCs w:val="23"/>
        </w:rPr>
        <w:br/>
        <w:t>4) государственное финансирование в соответствии с государственной программой поддержки деятельности физкультурно-спортивных объединений;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5) другие источники, не запрещенные законодательством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6.2.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В собственности физкультурно-спортивных объединений могут находиться земельные участки, здания, строения, сооружения, жилищный фонд, снаряжение, оборудование, инвентарь, имущество культурно-просветительного и оздоровительного назначения, автотранспортные средства, технические средства, иное имущество, необходимое для обеспечения уставной деятельности физкультурно-спортивных объединений.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Физкультурно-спортивные объединения вправе использовать собственное имущество исключительно для достижения основной цели и выполнения уставных задач.</w:t>
      </w:r>
      <w:r>
        <w:rPr>
          <w:rFonts w:ascii="Segoe UI" w:hAnsi="Segoe UI" w:cs="Segoe UI"/>
          <w:color w:val="000000"/>
          <w:sz w:val="23"/>
          <w:szCs w:val="23"/>
        </w:rPr>
        <w:br/>
        <w:t>6.3. Донецкая Народная Республика оказывает государственную поддержку физкультурно-спортивным объединениям, зарегистрированным в порядке, предусмотренном настоящим Временным порядком. Порядок и условия государственной поддержки физкультурно-спортивных объединений устанавливается Главой Донецкой Народной Республики и (или) Правительством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>6.4. Налогообложение физкультурно-спортивных объединений осуществляется согласно законодательству Донецкой Народной Республики о налогообложении.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VII. Порядок прекращения деятельности</w:t>
      </w:r>
      <w:r>
        <w:rPr>
          <w:rFonts w:ascii="Segoe UI" w:hAnsi="Segoe UI" w:cs="Segoe UI"/>
          <w:color w:val="000000"/>
          <w:sz w:val="23"/>
          <w:szCs w:val="23"/>
        </w:rPr>
        <w:br/>
      </w:r>
      <w:r>
        <w:rPr>
          <w:rStyle w:val="a5"/>
          <w:rFonts w:ascii="Segoe UI" w:hAnsi="Segoe UI" w:cs="Segoe UI"/>
          <w:color w:val="303133"/>
          <w:sz w:val="23"/>
          <w:szCs w:val="23"/>
        </w:rPr>
        <w:t>физкультурно-спортивного объединения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7.1. Прекращение деятельности физкультурно-спортивного объединения осуществляется:</w:t>
      </w:r>
      <w:r>
        <w:rPr>
          <w:rFonts w:ascii="Segoe UI" w:hAnsi="Segoe UI" w:cs="Segoe UI"/>
          <w:color w:val="000000"/>
          <w:sz w:val="23"/>
          <w:szCs w:val="23"/>
        </w:rPr>
        <w:br/>
        <w:t>1) по решению физкультурно-спортивного объединения, принятому высшим органом управления физкультурно-спортивного объединения, путем ликвидации или реорганизации;</w:t>
      </w:r>
      <w:r>
        <w:rPr>
          <w:rFonts w:ascii="Segoe UI" w:hAnsi="Segoe UI" w:cs="Segoe UI"/>
          <w:color w:val="000000"/>
          <w:sz w:val="23"/>
          <w:szCs w:val="23"/>
        </w:rPr>
        <w:br/>
        <w:t>2) по решению суда о запрете (принудительном роспуске)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7.2. Физкультурно-спортивное объединение вправе в любое время принять решение о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прекращении своей деятельности. Решение о прекращении своей деятельности принимается в порядке, предусмотренном уставом физкультурно-спортивного объединения, о чем в течение 10 календарных дней письменно уведомляется уполномоченный орган.</w:t>
      </w:r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Высший орган управления физкультурно-спортивного объединения, принявший решение о прекращении деятельности физкультурно-спортивного объединения, создает ликвидационную комиссию (избирает ликвидатора) или поручает выборному (руководящему) органу осуществлять полномочия ликвидационной комиссии по проведению процедуры прекращения деятельности физкультурно-спортивного объединения, а также принимает решение об использовании средств и имущества физкультурно-спортивного объединения после прекращения его деятельности в соответствии с уставом.</w:t>
      </w:r>
      <w:r>
        <w:rPr>
          <w:rFonts w:ascii="Segoe UI" w:hAnsi="Segoe UI" w:cs="Segoe UI"/>
          <w:color w:val="000000"/>
          <w:sz w:val="23"/>
          <w:szCs w:val="23"/>
        </w:rPr>
        <w:br/>
        <w:t>7.3.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Процедура прекращения деятельности физкультурно-спортивного объединения производится в соответствии с законодательством Донецкой Народной Республики, в том числе законодательством о государственной регистрации юридических и физических лиц-предпринимателей.</w:t>
      </w:r>
      <w:r>
        <w:rPr>
          <w:rFonts w:ascii="Segoe UI" w:hAnsi="Segoe UI" w:cs="Segoe UI"/>
          <w:color w:val="000000"/>
          <w:sz w:val="23"/>
          <w:szCs w:val="23"/>
        </w:rPr>
        <w:br/>
        <w:t>7.4. После прекращения деятельности физкультурно-спортивного объединения как юридического лица, физкультурно-спортивное объединение предоставляет в регистрирующий орган, заявление по установленной форме, подписанное уполномоченным лицом.</w:t>
      </w:r>
      <w:r>
        <w:rPr>
          <w:rFonts w:ascii="Segoe UI" w:hAnsi="Segoe UI" w:cs="Segoe UI"/>
          <w:color w:val="000000"/>
          <w:sz w:val="23"/>
          <w:szCs w:val="23"/>
        </w:rPr>
        <w:br/>
        <w:t>К заявлению прилагаются:</w:t>
      </w:r>
      <w:r>
        <w:rPr>
          <w:rFonts w:ascii="Segoe UI" w:hAnsi="Segoe UI" w:cs="Segoe UI"/>
          <w:color w:val="000000"/>
          <w:sz w:val="23"/>
          <w:szCs w:val="23"/>
        </w:rPr>
        <w:br/>
        <w:t>1) заверенный печатью физкультурно-спортивного объединения 1 экземпляр оригинала или нотариально заверенная копия решения высшего органа управления физкультурно-спортивного объединения о прекращении деятельности, принятого в порядке, определенном уставом и настоящим Временным порядком;</w:t>
      </w:r>
      <w:r>
        <w:rPr>
          <w:rFonts w:ascii="Segoe UI" w:hAnsi="Segoe UI" w:cs="Segoe UI"/>
          <w:color w:val="000000"/>
          <w:sz w:val="23"/>
          <w:szCs w:val="23"/>
        </w:rPr>
        <w:br/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2) заверенный печатью физкультурно-спортивного объединения 1 экземпляр оригинала или нотариально заверенная копия решения выборного (руководящего) органа физкультурно-спортивного объединения, в соответствии с которым согласно уставу было созвано заседание высшего органа управления физкультурно-спортивного объединения;</w:t>
      </w:r>
      <w:r>
        <w:rPr>
          <w:rFonts w:ascii="Segoe UI" w:hAnsi="Segoe UI" w:cs="Segoe UI"/>
          <w:color w:val="000000"/>
          <w:sz w:val="23"/>
          <w:szCs w:val="23"/>
        </w:rPr>
        <w:br/>
        <w:t>3) оригинал свидетельства о государственной регистрации (или его дубликат), выданный регистрирующим органом;</w:t>
      </w:r>
      <w:r>
        <w:rPr>
          <w:rFonts w:ascii="Segoe UI" w:hAnsi="Segoe UI" w:cs="Segoe UI"/>
          <w:color w:val="000000"/>
          <w:sz w:val="23"/>
          <w:szCs w:val="23"/>
        </w:rPr>
        <w:br/>
        <w:t>4) оригинал устава физкультурно-спортивного объединения (или его дубликат);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br/>
        <w:t>5) документ, подтверждающий факт прекращения деятельности физкультурно-спортивного объединения как юридического лица.</w:t>
      </w:r>
      <w:r>
        <w:rPr>
          <w:rFonts w:ascii="Segoe UI" w:hAnsi="Segoe UI" w:cs="Segoe UI"/>
          <w:color w:val="000000"/>
          <w:sz w:val="23"/>
          <w:szCs w:val="23"/>
        </w:rPr>
        <w:br/>
        <w:t>7.5. Регистрирующий орган в течение 10 рабочих дней со дня получения всех необходимых документов принимает решение о признании решения о прекращении деятельности или об отказе в признании решения о прекращении деятельности физкультурно-спортивного объединения, о чем уведомляет уполномоченный орган.</w:t>
      </w:r>
      <w:r>
        <w:rPr>
          <w:rFonts w:ascii="Segoe UI" w:hAnsi="Segoe UI" w:cs="Segoe UI"/>
          <w:color w:val="000000"/>
          <w:sz w:val="23"/>
          <w:szCs w:val="23"/>
        </w:rPr>
        <w:br/>
        <w:t>7.6. Если по результатам рассмотрения документов о признании решения о прекращении деятельности физкультурно-спортивного объединения нарушений требований законодательства Донецкой Народной Республики, настоящего Временного порядка, устава физкультурно-спортивного объединения не установлено, регистрирующий орган принимает решение о признании решения о прекращении деятельности физкультурно-спортивного объединения, вносит данные в Реестр.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7.7.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 xml:space="preserve">Если по результатам рассмотрения документов о прекращении деятельности физкультурно-спортивного объединения установлено нарушение требований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законодательства Донецкой Народной Республики, настоящего Временного порядка, устава физкультурно-спортивного объединения, при принятии решения о прекращении деятельности регистрирующий орган принимает решение об отказе в признании решения о прекращении деятельности физкультурно-спортивного объединения, о чем письменно уведомляет ликвидационную комиссию (ликвидатора).</w:t>
      </w:r>
      <w:r>
        <w:rPr>
          <w:rFonts w:ascii="Segoe UI" w:hAnsi="Segoe UI" w:cs="Segoe UI"/>
          <w:color w:val="000000"/>
          <w:sz w:val="23"/>
          <w:szCs w:val="23"/>
        </w:rPr>
        <w:br/>
        <w:t>7.8.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 xml:space="preserve"> Решение о прекращении деятельности структурных подразделений принимается физкультурно-спортивным объединением и оформляется документально в соответствии с его уставом. О принятом решении уведомляется регистрирующий орган по установленной форме в течение 10 рабочих дней со дня принятия такого решения.</w:t>
      </w:r>
      <w:r>
        <w:rPr>
          <w:rFonts w:ascii="Segoe UI" w:hAnsi="Segoe UI" w:cs="Segoe UI"/>
          <w:color w:val="000000"/>
          <w:sz w:val="23"/>
          <w:szCs w:val="23"/>
        </w:rPr>
        <w:br/>
        <w:t>7.9. Деятельность структурного подразделения физкультурно-спортивного объединения считается прекращенной со дня принятия соответствующего уведомления регистрирующим органом и внесения записи в Реестр подразделений, о чем информируется физкультурно-спортивное объединение.</w:t>
      </w:r>
      <w:r>
        <w:rPr>
          <w:rFonts w:ascii="Segoe UI" w:hAnsi="Segoe UI" w:cs="Segoe UI"/>
          <w:color w:val="000000"/>
          <w:sz w:val="23"/>
          <w:szCs w:val="23"/>
        </w:rPr>
        <w:br/>
        <w:t>7.10. Деятельность физкультурно-спортивного объединения может быть запрещена судом при выявлении признаков нарушения законодательства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>7.11. Запрет деятельности и (или) ликвидация физкультурно-спортивного объединения влечет прекращение его деятельности, в том числе всех его структурных подразделений в соответствии с настоящим Временным порядком и внесение об этом сведений в соответствующие Реестры.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VIII. Ответственность физкультурно-спортивных объединений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8.1. Физкультурно-спортивные объединения и их структурные подразделения несут ответственность за несоблюдение настоящего Временного порядка и законодательства Донецкой Народной Республики.</w:t>
      </w:r>
      <w:r>
        <w:rPr>
          <w:rFonts w:ascii="Segoe UI" w:hAnsi="Segoe UI" w:cs="Segoe UI"/>
          <w:color w:val="000000"/>
          <w:sz w:val="23"/>
          <w:szCs w:val="23"/>
        </w:rPr>
        <w:br/>
        <w:t>8.2. Ответственность за деятельность структурного подразделения возлагается на руководителя структурного подразделения и на физкультурно-спортивное объединение в соответствии с уставом.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Style w:val="a5"/>
          <w:rFonts w:ascii="Segoe UI" w:hAnsi="Segoe UI" w:cs="Segoe UI"/>
          <w:color w:val="303133"/>
          <w:sz w:val="23"/>
          <w:szCs w:val="23"/>
        </w:rPr>
        <w:t>IX. Заключительные и переходные положения</w:t>
      </w:r>
    </w:p>
    <w:p w:rsidR="00DE3262" w:rsidRDefault="00DE3262" w:rsidP="00DE3262">
      <w:pPr>
        <w:pStyle w:val="a3"/>
        <w:shd w:val="clear" w:color="auto" w:fill="FFFFFF"/>
        <w:spacing w:before="270" w:beforeAutospacing="0" w:after="0" w:afterAutospacing="0"/>
        <w:rPr>
          <w:rFonts w:ascii="Segoe UI" w:hAnsi="Segoe UI" w:cs="Segoe UI"/>
          <w:color w:val="000000"/>
          <w:sz w:val="23"/>
          <w:szCs w:val="23"/>
        </w:rPr>
      </w:pPr>
      <w:r>
        <w:rPr>
          <w:rFonts w:ascii="Segoe UI" w:hAnsi="Segoe UI" w:cs="Segoe UI"/>
          <w:color w:val="000000"/>
          <w:sz w:val="23"/>
          <w:szCs w:val="23"/>
        </w:rPr>
        <w:t>9.1. Физкультурно-спортивные объединения, созданные до вступления в силу настоящего Временного порядка, подлежат государственной регистрации в соответствии с настоящим Временным порядком и с учетом особенностей установленных настоящим разделом.</w:t>
      </w:r>
      <w:r>
        <w:rPr>
          <w:rFonts w:ascii="Segoe UI" w:hAnsi="Segoe UI" w:cs="Segoe UI"/>
          <w:color w:val="000000"/>
          <w:sz w:val="23"/>
          <w:szCs w:val="23"/>
        </w:rPr>
        <w:br/>
        <w:t>9.2. Уставы физкультурно-спортивных объединений, созданных до вступления в силу настоящего Временного порядка, должны быть приведены в соответствие с настоящим Временным порядком со дня его вступления в силу на ближайшем заседании высшего органа управления физкультурно-спортивного объединения.</w:t>
      </w:r>
      <w:r>
        <w:rPr>
          <w:rFonts w:ascii="Segoe UI" w:hAnsi="Segoe UI" w:cs="Segoe UI"/>
          <w:color w:val="000000"/>
          <w:sz w:val="23"/>
          <w:szCs w:val="23"/>
        </w:rPr>
        <w:br/>
        <w:t>Уставы физкультурно-спортивных объединений до их приведения в соответствие с настоящим Временным порядком действуют лишь в той части, которая не противоречит настоящему Временному порядку.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Физкультурно-спортивные объединения, регистрационные дела которых находятся в регистрирующем органе, обязаны не позднее 90 календарных дней со дня официального опубликования настоящего Временного порядка согласовать устав с уполномоченным органом в соответствии с п. 2.23 настоящего Временного порядка и </w:t>
      </w:r>
      <w:r>
        <w:rPr>
          <w:rFonts w:ascii="Segoe UI" w:hAnsi="Segoe UI" w:cs="Segoe UI"/>
          <w:color w:val="000000"/>
          <w:sz w:val="23"/>
          <w:szCs w:val="23"/>
        </w:rPr>
        <w:lastRenderedPageBreak/>
        <w:t>предоставить в регистрирующий орган перечень документов, предусмотренных п. 3.15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>Проверка в отношении руководителя физкультурно-спортивного объединения проводится в порядке, предусмотренном п.п. 3.17, 3.18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>9.3. Физкультурно-спортивные объединения, созданные до вступления в силу настоящего Временного порядка, обязаны не позднее 360 календарных дней со дня вступления в силу настоящего Временного порядка согласовать устав с уполномоченным органом в соответствии с п. 2.12 настоящего Временного порядка и предоставить в регистрирующий орган перечень документов, предусмотренных п. 3.1 настоящего Временного порядка. К указанным физкультурно-спортивным объединениям не применяются положения п. 3.2 настоящего Временного порядка.</w:t>
      </w:r>
      <w:r>
        <w:rPr>
          <w:rFonts w:ascii="Segoe UI" w:hAnsi="Segoe UI" w:cs="Segoe UI"/>
          <w:color w:val="000000"/>
          <w:sz w:val="23"/>
          <w:szCs w:val="23"/>
        </w:rPr>
        <w:br/>
        <w:t xml:space="preserve">Дополнительно в регистрирующий орган </w:t>
      </w:r>
      <w:proofErr w:type="gramStart"/>
      <w:r>
        <w:rPr>
          <w:rFonts w:ascii="Segoe UI" w:hAnsi="Segoe UI" w:cs="Segoe UI"/>
          <w:color w:val="000000"/>
          <w:sz w:val="23"/>
          <w:szCs w:val="23"/>
        </w:rPr>
        <w:t>предоставляются документы</w:t>
      </w:r>
      <w:proofErr w:type="gramEnd"/>
      <w:r>
        <w:rPr>
          <w:rFonts w:ascii="Segoe UI" w:hAnsi="Segoe UI" w:cs="Segoe UI"/>
          <w:color w:val="000000"/>
          <w:sz w:val="23"/>
          <w:szCs w:val="23"/>
        </w:rPr>
        <w:t>, предусмотренные пп. 2 и 3 п. 3.15 настоящего Временного порядка, а также оригинал и надлежащим образом заверенная копия свидетельства о государственной регистрации юридического лица, выписка из Единого государственного реестра юридических лиц и физических лиц-предпринимателей, устав действующего физкультурно-спортивного объединения (при наличии). Оригиналы документов возвращаются физкультурно-спортивному объединению после принятия соответствующего решения по существу.</w:t>
      </w:r>
      <w:r>
        <w:rPr>
          <w:rFonts w:ascii="Segoe UI" w:hAnsi="Segoe UI" w:cs="Segoe UI"/>
          <w:color w:val="000000"/>
          <w:sz w:val="23"/>
          <w:szCs w:val="23"/>
        </w:rPr>
        <w:br/>
        <w:t>9.4. Действующие физкультурно-спортивные объединения, не предоставившие документы для государственной регистрации в регистрирующий орган в срок, определенный п. 9.3 настоящего Временного порядка, не подлежат государственной регистрации, и деятельность таких физкультурно-спортивных объединений запрещена.</w:t>
      </w:r>
      <w:r>
        <w:rPr>
          <w:rFonts w:ascii="Segoe UI" w:hAnsi="Segoe UI" w:cs="Segoe UI"/>
          <w:color w:val="000000"/>
          <w:sz w:val="23"/>
          <w:szCs w:val="23"/>
        </w:rPr>
        <w:br/>
        <w:t>9.5. Действующие физкультурно-спортивные объединения сохраняют приобретенные до 14 мая 2014 года имущественные и неимущественные права и обязательства, при условии выполнения требований п. 9.3 настоящего Временного порядка.</w:t>
      </w:r>
    </w:p>
    <w:p w:rsidR="00105B27" w:rsidRDefault="00105B27">
      <w:bookmarkStart w:id="0" w:name="_GoBack"/>
      <w:bookmarkEnd w:id="0"/>
    </w:p>
    <w:sectPr w:rsidR="0010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0D8"/>
    <w:rsid w:val="00105B27"/>
    <w:rsid w:val="00916D05"/>
    <w:rsid w:val="00B80625"/>
    <w:rsid w:val="00DE3262"/>
    <w:rsid w:val="00FA70D8"/>
    <w:rsid w:val="00FC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E3262"/>
    <w:rPr>
      <w:color w:val="0000FF"/>
      <w:u w:val="single"/>
    </w:rPr>
  </w:style>
  <w:style w:type="character" w:styleId="a5">
    <w:name w:val="Strong"/>
    <w:basedOn w:val="a0"/>
    <w:uiPriority w:val="22"/>
    <w:qFormat/>
    <w:rsid w:val="00DE32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E3262"/>
    <w:rPr>
      <w:color w:val="0000FF"/>
      <w:u w:val="single"/>
    </w:rPr>
  </w:style>
  <w:style w:type="character" w:styleId="a5">
    <w:name w:val="Strong"/>
    <w:basedOn w:val="a0"/>
    <w:uiPriority w:val="22"/>
    <w:qFormat/>
    <w:rsid w:val="00DE32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1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1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pa.dnronline.su/2015-06-03/33-ihc-o-fizicheskoj-kulture-i-sport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pa.dnronline.su/2020-07-07/konstitutsiya-donetskoj-narodnoj-respubliki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pa.dnronline.su/2021-12-23/ukaz-glavy-donetskoj-narodnoj-respubliki-388-ot-23-12-2021-goda-o-vnesenii-izmenenij-v-ukaz-glavy-donetskoj-narodnoj-respubliki-ot-01-aprelya-2019-goda-91-ob-utverzhdenii-vremennogo-poryadka-deyatelno.html" TargetMode="External"/><Relationship Id="rId5" Type="http://schemas.openxmlformats.org/officeDocument/2006/relationships/hyperlink" Target="http://npa.dnronline.su/2020-08-25/ukaz-glavy-donetskoj-narodnoj-respubliki-295-ot-25-08-2020-goda-o-vnesenii-izmenenij-v-nekotorye-normativnye-pravovye-akty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10132</Words>
  <Characters>57753</Characters>
  <Application>Microsoft Office Word</Application>
  <DocSecurity>0</DocSecurity>
  <Lines>481</Lines>
  <Paragraphs>135</Paragraphs>
  <ScaleCrop>false</ScaleCrop>
  <Company/>
  <LinksUpToDate>false</LinksUpToDate>
  <CharactersWithSpaces>67750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isaeva</dc:creator>
  <cp:keywords/>
  <dc:description/>
  <cp:lastModifiedBy>isaeva</cp:lastModifiedBy>
  <cp:revision>2</cp:revision>
  <dcterms:created xsi:type="dcterms:W3CDTF">2025-01-14T19:30:00Z</dcterms:created>
  <dcterms:modified xsi:type="dcterms:W3CDTF">2025-01-14T19:30:00Z</dcterms:modified>
</cp:coreProperties>
</file>