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Иркутской области от 13.11.2023 N 1015-пп</w:t>
              <w:br/>
              <w:t xml:space="preserve">"Об утверждении государственной программы Иркутской области "Развитие физической культуры и спорта" и признании утратившими силу отдельных постановлений Правительства Иркутской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ИРКУТСКОЙ ОБЛАСТИ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13 ноября 2023 г. N 1015-пп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 ИРКУТСКОЙ ОБЛАСТИ</w:t>
      </w:r>
    </w:p>
    <w:p>
      <w:pPr>
        <w:pStyle w:val="2"/>
        <w:jc w:val="center"/>
      </w:pPr>
      <w:r>
        <w:rPr>
          <w:sz w:val="20"/>
        </w:rPr>
        <w:t xml:space="preserve">"РАЗВИТИЕ ФИЗИЧЕСКОЙ КУЛЬТУРЫ И СПОРТА" И ПРИЗНАНИИ</w:t>
      </w:r>
    </w:p>
    <w:p>
      <w:pPr>
        <w:pStyle w:val="2"/>
        <w:jc w:val="center"/>
      </w:pPr>
      <w:r>
        <w:rPr>
          <w:sz w:val="20"/>
        </w:rPr>
        <w:t xml:space="preserve">УТРАТИВШИМИ СИЛУ ОТДЕЛЬНЫХ ПОСТАНОВЛЕНИЙ ПРАВИТЕЛЬСТВА</w:t>
      </w:r>
    </w:p>
    <w:p>
      <w:pPr>
        <w:pStyle w:val="2"/>
        <w:jc w:val="center"/>
      </w:pPr>
      <w:r>
        <w:rPr>
          <w:sz w:val="20"/>
        </w:rPr>
        <w:t xml:space="preserve">ИРКУТСКОЙ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статьей 179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Иркутской области от 31.08.2023 N 767-пп (ред. от 17.10.2023) &quot;О порядке принятия решений о разработке государственных программ Иркутской области и их формирования и реализации, а также признании утратившими силу отдельных постановлений Правительства Иркутской области и отдельных положений постановлений Правительства Иркутской области&quot; (вместе с &quot;Положением о порядке принятия решений о разработке государственных программ Иркутской области и их формирования и реализации&quot;) {КонсультантПлюс}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Положения о порядке принятия решений о разработке государственных программ Иркутской области и их формирования и реализации, утвержденного постановлением Правительства Иркутской области от 31 августа 2023 года N 767-пп, руководствуясь </w:t>
      </w:r>
      <w:hyperlink w:history="0" r:id="rId9" w:tooltip="&quot;Устав Иркутской области&quot; от 17.04.2009 N 1 (принят Постановлением Законодательного Собрания Иркутской области от 15.04.2009 N 9/5-ЗС) (ред. от 30.12.2022) {КонсультантПлюс}">
        <w:r>
          <w:rPr>
            <w:sz w:val="20"/>
            <w:color w:val="0000ff"/>
          </w:rPr>
          <w:t xml:space="preserve">частью 4 статьи 66</w:t>
        </w:r>
      </w:hyperlink>
      <w:r>
        <w:rPr>
          <w:sz w:val="20"/>
        </w:rPr>
        <w:t xml:space="preserve">, </w:t>
      </w:r>
      <w:hyperlink w:history="0" r:id="rId10" w:tooltip="&quot;Устав Иркутской области&quot; от 17.04.2009 N 1 (принят Постановлением Законодательного Собрания Иркутской области от 15.04.2009 N 9/5-ЗС) (ред. от 30.12.2022) {КонсультантПлюс}">
        <w:r>
          <w:rPr>
            <w:sz w:val="20"/>
            <w:color w:val="0000ff"/>
          </w:rPr>
          <w:t xml:space="preserve">статьей 67</w:t>
        </w:r>
      </w:hyperlink>
      <w:r>
        <w:rPr>
          <w:sz w:val="20"/>
        </w:rPr>
        <w:t xml:space="preserve"> Устава Иркутской области, Правительство Иркутской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государственную </w:t>
      </w:r>
      <w:hyperlink w:history="0" w:anchor="P67" w:tooltip="ГОСУДАРСТВЕННАЯ ПРОГРАММА ИРКУТСКОЙ ОБЛАСТИ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Иркутской области "Развитие физической культуры и спорта" (прилагается).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1" w:tooltip="Постановление Правительства Иркутской области от 14.11.2018 N 830-пп (ред. от 04.08.2023) &quot;Об утверждении государственной программы Иркутской области &quot;Развитие физической культуры и спорта&quot; на 2019 - 2025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14 ноября 2018 года N 830-пп "Об утверждении государственной программы Иркутской области "Развитие физической культуры и спорта"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2" w:tooltip="Постановление Правительства Иркутской области от 15.02.2019 N 122-пп &quot;О внесении изменений в государственную программу Иркутской области &quot;Развитие физической культуры и спорта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15 февраля 2019 года N 122-пп "О внесении изменений в государственную программу Иркутской области "Развитие физической культуры и спорта"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3" w:tooltip="Постановление Правительства Иркутской области от 14.03.2019 N 210-пп &quot;О внесении изменений в государственную программу Иркутской области &quot;Развитие физической культуры и спорта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14 марта 2019 года N 210-пп "О внесении изменений в государственную программу Иркутской области "Развитие физической культуры и спорта"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4" w:tooltip="Постановление Правительства Иркутской области от 15.04.2019 N 299-пп &quot;О внесении изменений в государственную программу Иркутской области &quot;Развитие физической культуры и спорта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15 апреля 2019 года N 299-пп "О внесении изменений в государственную программу Иркутской области "Развитие физической культуры и спорта"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15" w:tooltip="Постановление Правительства Иркутской области от 24.04.2019 N 342-пп &quot;О внесении изменений в государственную программу Иркутской области &quot;Развитие физической культуры и спорта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24 апреля 2019 года N 342-пп "О внесении изменений в государственную программу Иркутской области "Развитие физической культуры и спорта"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16" w:tooltip="Постановление Правительства Иркутской области от 28.05.2019 N 432-пп &quot;О внесении изменений в государственную программу Иркутской области &quot;Развитие физической культуры и спорта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28 мая 2019 года N 432-пп "О внесении изменений в государственную программу Иркутской области "Развитие физической культуры и спорта"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17" w:tooltip="Постановление Правительства Иркутской области от 10.07.2019 N 538-пп &quot;О внесении изменений в государственную программу Иркутской области &quot;Развитие физической культуры и спорта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10 июля 2019 года N 538-пп "О внесении изменений в государственную программу Иркутской области "Развитие физической культуры и спорта"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</w:t>
      </w:r>
      <w:hyperlink w:history="0" r:id="rId18" w:tooltip="Постановление Правительства Иркутской области от 12.09.2019 N 746-пп &quot;О внесении изменений в государственную программу Иркутской области &quot;Развитие физической культуры и спорта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12 сентября 2019 года N 746-пп "О внесении изменений в государственную программу Иркутской области "Развитие физической культуры и спорта"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</w:t>
      </w:r>
      <w:hyperlink w:history="0" r:id="rId19" w:tooltip="Постановление Правительства Иркутской области от 16.09.2019 N 756-пп &quot;О внесении изменений в государственную программу Иркутской области &quot;Развитие физической культуры и спорта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16 сентября 2019 года N 756-пп "О внесении изменений в государственную программу Иркутской области "Развитие физической культуры и спорта"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</w:t>
      </w:r>
      <w:hyperlink w:history="0" r:id="rId20" w:tooltip="Постановление Правительства Иркутской области от 07.10.2019 N 825-пп &quot;О внесении изменений в государственную программу Иркутской области &quot;Развитие физической культуры и спорта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7 октября 2019 года N 825-пп "О внесении изменений в государственную программу Иркутской области "Развитие физической культуры и спорта"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</w:t>
      </w:r>
      <w:hyperlink w:history="0" r:id="rId21" w:tooltip="Постановление Правительства Иркутской области от 01.11.2019 N 896-пп &quot;О внесении изменения в подпрограмму &quot;Развитие спортивной инфраструктуры и материально-технической базы в Иркутской области&quot; на 2019 - 2024 годы государственной программы Иркутской области &quot;Развитие физической культуры и спорта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1 ноября 2019 года N 896-пп "О внесении изменения в подпрограмму "Развитие спортивной инфраструктуры и материально-технической базы в Иркутской области" на 2019 - 2024 годы государственной программы Иркутской области "Развитие физической культуры и спорта"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</w:t>
      </w:r>
      <w:hyperlink w:history="0" r:id="rId22" w:tooltip="Постановление Правительства Иркутской области от 11.11.2019 N 932-пп &quot;О внесении изменений в государственную программу Иркутской области &quot;Развитие физической культуры и спорта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11 ноября 2019 года N 932-пп "О внесении изменений в государственную программу Иркутской области "Развитие физической культуры и спорта"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</w:t>
      </w:r>
      <w:hyperlink w:history="0" r:id="rId23" w:tooltip="Постановление Правительства Иркутской области от 17.12.2019 N 1099-пп &quot;О внесении изменений в государственную программу Иркутской области &quot;Развитие физической культуры и спорта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17 декабря 2019 года N 1099-пп "О внесении изменений в государственную программу Иркутской области "Развитие физической культуры и спорта"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</w:t>
      </w:r>
      <w:hyperlink w:history="0" r:id="rId24" w:tooltip="Постановление Правительства Иркутской области от 24.03.2020 N 176-пп &quot;О внесении изменений в государственную программу Иркутской области &quot;Развитие физической культуры и спорта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24 марта 2020 года N 176-пп "О внесении изменений в государственную программу Иркутской области "Развитие физической культуры и спорта"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</w:t>
      </w:r>
      <w:hyperlink w:history="0" r:id="rId25" w:tooltip="Постановление Правительства Иркутской области от 07.07.2020 N 562-пп &quot;О внесении изменений в государственную программу Иркутской области &quot;Развитие физической культуры и спорта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7 июля 2020 года N 562-пп "О внесении изменений в государственную программу Иркутской области "Развитие физической культуры и спорта"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</w:t>
      </w:r>
      <w:hyperlink w:history="0" r:id="rId26" w:tooltip="Постановление Правительства Иркутской области от 13.11.2020 N 924-пп &quot;О внесении изменений в государственную программу Иркутской области &quot;Развитие физической культуры и спорта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13 ноября 2020 года N 924-пп "О внесении изменений в государственную программу Иркутской области "Развитие физической культуры и спорта"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</w:t>
      </w:r>
      <w:hyperlink w:history="0" r:id="rId27" w:tooltip="Постановление Правительства Иркутской области от 22.12.2020 N 1113-пп &quot;О внесении изменений в государственную программу Иркутской области &quot;Развитие физической культуры и спорта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22 декабря 2020 года N 1113-пп "О внесении изменений в государственную программу Иркутской области "Развитие физической культуры и спорта"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</w:t>
      </w:r>
      <w:hyperlink w:history="0" r:id="rId28" w:tooltip="Постановление Правительства Иркутской области от 24.02.2021 N 105-пп &quot;О внесении изменения в раздел IV &quot;Сведения об участии организаций&quot; подпрограммы &quot;Развитие спортивной инфраструктуры и материально-технической базы в Иркутской области&quot; на 2019 - 2024 годы, являющейся приложением 4 к государственной программе Иркутской области &quot;Развитие физической культуры и спорта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24 февраля 2021 года N 105-пп "О внесении изменения в раздел IV "Сведения об участии организаций" подпрограммы "Развитие спортивной инфраструктуры и материально-технической базы в Иркутской области" на 2019 - 2024 годы, являющейся приложением 4 к государственной программе Иркутской области "Развитие физической культуры и спорта"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</w:t>
      </w:r>
      <w:hyperlink w:history="0" r:id="rId29" w:tooltip="Постановление Правительства Иркутской области от 07.04.2021 N 237-пп &quot;О внесении изменений в государственную программу Иркутской области &quot;Развитие физической культуры и спорта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7 апреля 2021 года N 237-пп "О внесении изменений в государственную программу Иркутской области "Развитие физической культуры и спорта"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</w:t>
      </w:r>
      <w:hyperlink w:history="0" r:id="rId30" w:tooltip="Постановление Правительства Иркутской области от 25.05.2021 N 359-пп &quot;О внесении изменений в государственную программу Иркутской области &quot;Развитие физической культуры и спорта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25 мая 2021 года N 359-пп "О внесении изменений в государственную программу Иркутской области "Развитие физической культуры и спорта"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</w:t>
      </w:r>
      <w:hyperlink w:history="0" r:id="rId31" w:tooltip="Постановление Правительства Иркутской области от 13.08.2021 N 560-пп &quot;О внесении изменений в государственную программу Иркутской области &quot;Развитие физической культуры и спорта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13 августа 2021 года N 560-пп "О внесении изменений в государственную программу Иркутской области "Развитие физической культуры и спорта"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</w:t>
      </w:r>
      <w:hyperlink w:history="0" r:id="rId32" w:tooltip="Постановление Правительства Иркутской области от 22.09.2021 N 676-пп &quot;О внесении изменений в государственную программу Иркутской области &quot;Развитие физической культуры и спорта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22 сентября 2021 года N 676-пп "О внесении изменений в государственную программу Иркутской области "Развитие физической культуры и спорта"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</w:t>
      </w:r>
      <w:hyperlink w:history="0" r:id="rId33" w:tooltip="Постановление Правительства Иркутской области от 01.12.2021 N 919-пп &quot;О внесении изменений в государственную программу Иркутской области &quot;Развитие физической культуры и спорта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1 декабря 2021 года N 919-пп "О внесении изменений в государственную программу Иркутской области "Развитие физической культуры и спорта"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</w:t>
      </w:r>
      <w:hyperlink w:history="0" r:id="rId34" w:tooltip="Постановление Правительства Иркутской области от 14.12.2021 N 985-пп &quot;О внесении изменений в государственную программу Иркутской области &quot;Развитие физической культуры и спорта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14 декабря 2021 года N 985-пп "О внесении изменений в государственную программу Иркутской области "Развитие физической культуры и спорта"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</w:t>
      </w:r>
      <w:hyperlink w:history="0" r:id="rId35" w:tooltip="Постановление Правительства Иркутской области от 28.02.2022 N 131-пп &quot;О внесении изменений в государственную программу Иркутской области &quot;Развитие физической культуры и спорта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28 февраля 2022 года N 131-пп "О внесении изменений в государственную программу Иркутской области "Развитие физической культуры и спорта"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26) </w:t>
      </w:r>
      <w:hyperlink w:history="0" r:id="rId36" w:tooltip="Постановление Правительства Иркутской области от 10.06.2022 N 451-пп &quot;О внесении изменений в государственную программу Иркутской области &quot;Развитие физической культуры и спорта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10 июня 2022 года N 451-пп "О внесении изменений в государственную программу Иркутской области "Развитие физической культуры и спорта"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27) </w:t>
      </w:r>
      <w:hyperlink w:history="0" r:id="rId37" w:tooltip="Постановление Правительства Иркутской области от 26.09.2022 N 738-пп &quot;О внесении изменений в государственную программу Иркутской области &quot;Развитие физической культуры и спорта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26 сентября 2022 года N 738-пп "О внесении изменений в государственную программу Иркутской области "Развитие физической культуры и спорта"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28) </w:t>
      </w:r>
      <w:hyperlink w:history="0" r:id="rId38" w:tooltip="Постановление Правительства Иркутской области от 08.11.2022 N 861-пп &quot;О внесении изменений в государственную программу Иркутской области &quot;Развитие физической культуры и спорта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8 ноября 2022 года N 861-пп "О внесении изменений в государственную программу Иркутской области "Развитие физической культуры и спорта"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29) </w:t>
      </w:r>
      <w:hyperlink w:history="0" r:id="rId39" w:tooltip="Постановление Правительства Иркутской области от 29.12.2022 N 1093-пп &quot;О внесении изменений в государственную программу Иркутской области &quot;Развитие физической культуры и спорта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29 декабря 2022 года N 1093-пп "О внесении изменений в государственную программу Иркутской области "Развитие физической культуры и спорта"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30) </w:t>
      </w:r>
      <w:hyperlink w:history="0" r:id="rId40" w:tooltip="Постановление Правительства Иркутской области от 06.02.2023 N 71-пп &quot;О внесении изменений в постановление Правительства Иркутской области от 14 ноября 2018 года N 830-п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6 февраля 2023 года N 71-пп "О внесении изменений в постановление Правительства Иркутской области от 14 ноября 2018 года N 830-пп";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31) </w:t>
      </w:r>
      <w:hyperlink w:history="0" r:id="rId41" w:tooltip="Постановление Правительства Иркутской области от 22.03.2023 N 241-пп &quot;О внесении изменений в государственную программу Иркутской области &quot;Развитие физической культуры и спорта&quot; на 2019 - 2025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22 марта 2023 года N 241-пп "О внесении изменений в государственную программу Иркутской области "Развитие физической культуры и спорта" на 2019 - 2025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32) </w:t>
      </w:r>
      <w:hyperlink w:history="0" r:id="rId42" w:tooltip="Постановление Правительства Иркутской области от 16.06.2023 N 501-пп &quot;О внесении изменений в государственную программу Иркутской области &quot;Развитие физической культуры и спорта&quot; на 2019 - 2025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16 июня 2023 года N 501-пп "О внесении изменений в государственную программу Иркутской области "Развитие физической культуры и спорта" на 2019 - 2025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33) </w:t>
      </w:r>
      <w:hyperlink w:history="0" r:id="rId43" w:tooltip="Постановление Правительства Иркутской области от 04.08.2023 N 668-пп &quot;О внесении изменений в государственную программу Иркутской области &quot;Развитие физической культуры и спорта&quot; на 2019 - 2025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4 августа 2023 года N 668-пп "О внесении изменений в государственную программу Иркутской области "Развитие физической культуры и спорта" на 2019 - 2025 годы".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Настоящее постановление подлежит официальному опубликованию в сетевом издании "Официальный интернет-портал правовой информации Иркутской области" (</w:t>
      </w:r>
      <w:r>
        <w:rPr>
          <w:sz w:val="20"/>
        </w:rPr>
        <w:t xml:space="preserve">ogirk.ru</w:t>
      </w:r>
      <w:r>
        <w:rPr>
          <w:sz w:val="20"/>
        </w:rPr>
        <w:t xml:space="preserve">), а также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Настоящее постановление вступает в силу с 1 января 2024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Иркутской области</w:t>
      </w:r>
    </w:p>
    <w:p>
      <w:pPr>
        <w:pStyle w:val="0"/>
        <w:jc w:val="right"/>
      </w:pPr>
      <w:r>
        <w:rPr>
          <w:sz w:val="20"/>
        </w:rPr>
        <w:t xml:space="preserve">К.Б.ЗАЙЦЕВ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Иркутской области</w:t>
      </w:r>
    </w:p>
    <w:p>
      <w:pPr>
        <w:pStyle w:val="0"/>
        <w:jc w:val="right"/>
      </w:pPr>
      <w:r>
        <w:rPr>
          <w:sz w:val="20"/>
        </w:rPr>
        <w:t xml:space="preserve">от 13 ноября 2023 г. N 1015-пп</w:t>
      </w:r>
    </w:p>
    <w:p>
      <w:pPr>
        <w:pStyle w:val="0"/>
        <w:jc w:val="both"/>
      </w:pPr>
      <w:r>
        <w:rPr>
          <w:sz w:val="20"/>
        </w:rPr>
      </w:r>
    </w:p>
    <w:bookmarkStart w:id="67" w:name="P67"/>
    <w:bookmarkEnd w:id="67"/>
    <w:p>
      <w:pPr>
        <w:pStyle w:val="2"/>
        <w:jc w:val="center"/>
      </w:pPr>
      <w:r>
        <w:rPr>
          <w:sz w:val="20"/>
        </w:rPr>
        <w:t xml:space="preserve">ГОСУДАРСТВЕННАЯ ПРОГРАММА ИРКУТСКОЙ ОБЛАСТИ</w:t>
      </w:r>
    </w:p>
    <w:p>
      <w:pPr>
        <w:pStyle w:val="2"/>
        <w:jc w:val="center"/>
      </w:pPr>
      <w:r>
        <w:rPr>
          <w:sz w:val="20"/>
        </w:rPr>
        <w:t xml:space="preserve">"РАЗВИТИЕ ФИЗИЧЕСКОЙ КУЛЬТУРЫ И СПОРТА"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I. СТРАТЕГИЧЕСКИЕ ПРИОРИТЕТЫ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Глава 1. ПРИОРИТЕТЫ И ЦЕЛИ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"РАЗВИТИЕ ФИЗИЧЕСКОЙ КУЛЬТУРЫ И СПОРТА"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стратегическими документами в сфере реализации государственной программы Иркутской области "Развитие физической культуры и спорта" (далее - государственная программа)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44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21 июля 2020 года N 474 "О национальных целях развития Российской Федерации на период до 2030 года" (далее - Указ Президента Российской Федерации от 21 июля 2020 года N 474);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45" w:tooltip="Указ Президента РФ от 04.02.2021 N 68 (ред. от 09.09.2022) &quot;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4 февраля 2021 года N 68 "Об оценке эффективности деятельности должностных лиц субъектов Российской Федерации и деятельности исполнительных органов субъектов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государственная </w:t>
      </w:r>
      <w:hyperlink w:history="0" r:id="rId46" w:tooltip="Постановление Правительства РФ от 30.09.2021 N 1661 (ред. от 24.06.2023) &quot;Об утверждении государственной программы Российской Федерации &quot;Развитие физической культуры и спорта&quot; и о признании утратившими силу некоторых актов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программа</w:t>
        </w:r>
      </w:hyperlink>
      <w:r>
        <w:rPr>
          <w:sz w:val="20"/>
        </w:rPr>
        <w:t xml:space="preserve"> Российской Федерации "Развитие физической культуры и спорта", утвержденная постановлением Правительства от 30 сентября 2021 года N 1661;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47" w:tooltip="Закон Иркутской области от 10.01.2022 N 15-ОЗ &quot;Об утверждении стратегии социально-экономического развития Иркутской области на период до 2036 года&quot; (принят Постановлением Законодательного Собрания Иркутской области от 22.12.2021 N 51/7-ЗС) {КонсультантПлюс}">
        <w:r>
          <w:rPr>
            <w:sz w:val="20"/>
            <w:color w:val="0000ff"/>
          </w:rPr>
          <w:t xml:space="preserve">стратегия</w:t>
        </w:r>
      </w:hyperlink>
      <w:r>
        <w:rPr>
          <w:sz w:val="20"/>
        </w:rPr>
        <w:t xml:space="preserve"> социально-экономического развития Иркутской области на период до 2036 года, утвержденная Законом Иркутской области от 10 января 2022 года N 15-ОЗ (далее - Стратегия).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мероприятий структурных элементов государственной программы влияет на достижение целевого показателя "повышение ожидаемой продолжительности жизни до 78 лет", характеризующего достижение национальной цели развития Российской Федерации "Сохранение населения, здоровье и благополучие людей", определенной </w:t>
      </w:r>
      <w:hyperlink w:history="0" r:id="rId48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июля 2020 года N 474.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программа является инструментом достижения тактической цели "Создание условий, обеспечивающих возможность гражданам систематически заниматься физической культурой и спортом, и повышение эффективности подготовки спортсменов" приоритета "Накопление и развитие человеческого капитала" Стратегии, которая достигается решением следующих тактических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развитие массового и адаптивного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развитие спорта высших достижений и подготовка спортивного резерва;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укрепление материально-технической базы и развитие спортивной инфраструктуры.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 приоритетом в развитии сферы физической культуры и спорта является создание условий, обеспечивающих возможность гражданам, в том числе лицам с ограниченными возможностями здоровья, систематически заниматься физической культурой и спортом, и повышение эффективности подготовки спортсменов.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государственной программы является "Увеличение доли граждан, систематически занимающихся физической культурой и спортом, до 60% к 2030 году".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Также приоритетными направлениями деятельности в сфере физической культуры и спорта в Иркутской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приоритетов государственной политики в сфере физической культуры и спорта, основных направлений и механизмов, направленных на духовно-нравственное и физическое развитие граждан и создание условий, обеспечивающих возможность для населения Иркутской области вести здоровый образ жизни, систематически заниматься физической культурой и спортом, и способствующих повышению конкурентоспособности спортсменов Иркутской области на всероссийской спортивной арене;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формирование культуры и ценностей здорового образа жизни как основы устойчивого развития общества и качества жизни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необходимых условий для поступательного развития сферы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повышение экономической привлекательности и эффективности функционирования сферы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обеспечение прозрачности и честности соревновательного процесса;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укрепление межрегионального сотрудничества и повышение авторитета Иркутской области на всероссийской спортивной арене.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Глава 2. АНАЛИЗ ТЕКУЩЕГО СОСТОЯНИЯ СФЕРЫ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ПРОГРАММЫ, ОБОСНОВАНИЕ ЦЕЛЕСООБРАЗНОСТИ</w:t>
      </w:r>
    </w:p>
    <w:p>
      <w:pPr>
        <w:pStyle w:val="2"/>
        <w:jc w:val="center"/>
      </w:pPr>
      <w:r>
        <w:rPr>
          <w:sz w:val="20"/>
        </w:rPr>
        <w:t xml:space="preserve">РАЗРАБОТКИ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Современное состояние развития физической культуры и спорта в Иркутской области является результатом последовательной реализации государственной политики в сфере физической культуры и спорта, определенной в указах и поручениях Президента Российской Федерации, федеральных законах, законах Иркутской области, правовых актах Губернатора Иркутской области и Правительства Иркутской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период с 2014 по 2022 год в Иркутской области значительно модернизированы системы физического воспитания и подготовки спортивного резерва. Получили развитие материально-техническая база физической культуры и спорта, кадровое, научное, научно-методическое, медицинское, медико-биологическое и антидопинговое обеспечение в спорте высших достижений.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Иркутской области организованы и проведены на высоком уровне такие значимые мероприятия, как чемпионат мира по хоккею с мячом среди мужских команд 2014 года в городе Иркутске, VI Российско-Китайские молодежные игры 2015 года в городе Иркутске, этап Кубка Дэвиса по теннису в 2015 году в городе Иркутске, этап континентального кубка по горнолыжному спорту "Far East Cup" в городе Байкальске Слюдянского района Иркутской области в 2016 году, первенство мира по хоккею с мячом среди девушек до 17 лет в 2017 году в городе Иркутске, XIII Международный бурятский национальный фестиваль "Алтаргана" в 2018 году, международное ралли "Шелковый путь" Россия - Монголия - Китай в 2019 году, чемпионат мира по хоккею с мячом среди мужских команд 2020 года, турнир группы "Б" в городе Иркутске, в 2021 году проведены международные соревнования "Кубок Байкала" по парусному спорту и международный турнир "Кубок Байкала" по боевому самбо, в 2022 году - международные соревнования по парусному спорту "Кубок Азии" и "Кубок Байкала". Это подтверждает, что Иркутская область обладает авторитетом организатора соревнований международного уровня.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Физическая культура и массовый спорт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 2011 по 2022 год доля населения Иркутской области, систематически занимающегося физической культурой и спортом, увеличилась более чем в три раза - с 12% до 44,1%.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Структура занятий спортом по различным возрастным группам является неоднородной. В 2022 году в возрастной группе от 3 до 29 лет занималось 72,1% населения, в группе от 30 до 54 лет - 31,1%, в группе от 55 до 79 лет - 17,4%. Таким образом, будущий рост доли населения, систематически занимающегося физической культурой и спортом, будет в основном обусловлен вовлечением в занятия спортом населения старше 30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Также отмечается большой разрыв в доле занимающихся физической культурой и спортом по некоторым муниципальным образованиям относительно среднего уровня по Иркутской области (более 18%). Например, данный показатель в 2022 году в Мамско-Чуйском районе достиг уровня 33,7%, в Нукутском районе - 51,5%. Снижение указанных диспропорций между муниципальными образованиями Иркутской области является важной задачей развития физической культуры и спорта в регионе.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Отмечается недостаток качественной и оперативной статистики, в том числе на муниципальном уровне. При этом для современного отраслевого планирования требуется высокая информированность и прозрачность. В связи с этим актуальным направлением развития физической культуры и массового спорта является цифровизация в области физической культуры и массового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и муниципальном уровнях разработаны и внедрены механизмы общественного участия в решении задач развития физической культуры и массового спорта, в том числе посредством вовлечения в работу добровольческих (волонтерских) организаций, социально ориентированных некоммерческих организаций, которым оказывается методическая, финансовая, правовая и информационная поддержка.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Спортивная инфраструктура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Совместными усилиями Министерства спорта Российской Федерации, Правительства Иркутской области и органов местного самоуправления муниципальных образований на территории Иркутской области на протяжении последних лет ведется активное строительство спортивных объектов. С 2019 года на территории Иркутской области в рамках государственных программ Российской Федерации и государственных программ Иркутской области завершено строительство 22 крупных спортивных объектов, 53 многофункциональных спортивных площадок, 11 хоккейных кортов, 31 малой спортивной площадки тестирования выполнения нормативов Всероссийского физкультурно-спортивного комплекса "Готов к труду и обороне" (ГТО) (в рамках федерального проекта "Спорт - норма жизни").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Одним из барьеров, препятствующих более массовому вовлечению в занятия физической культурой и спортом представителей средней и старшей возрастных групп, является недостаточность спортивной инфраструктуры, особенно в сельской местности (уровень обеспеченности спортивными сооружениями в Иркутской области составляет 51,1%). Наряду с созданием новой спортивной инфраструктуры все более актуальной становится необходимость приведения в нормативное состояние объектов спорта в Иркутской области отрасли "Физическая культура и спорт" областной и муниципальной собственности.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 не менее исходя из текущей статистики невозможно оценить фактический спрос населения на спортивные объекты. В связи с этим необходима разработка инструментов обратной связи с населением в рамках цифровизации сферы физической культуры и спорта, что позволит измерить качество предоставляемых услуг, повысить загрузку существующих объектов спортивной инфраструктуры и экономическую эффективность финансирования строительства новых объектов.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Спортивная подготовка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Спортивная подготовка является одним из важнейших элементов спорта и представляет собой процесс обучения и воспитания (учебно-тренировочный процесс), который подлежит планированию, включает в себя обязательное систематическое участие в спортивных соревнованиях, направлен на физическое воспитание и совершенствование спортивного мастерства.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последние годы в Иркутской области проделана следующая работа: сформирована система подготовки спортивного резерва: физкультурно-спортивные организации и образовательные организации дополнительного образования (всего 76, из них 59 - муниципальные организации, 16 - государственные организации, 1 - организация другой ведомственной принадлежности, из общего числа 1 центр спортивной подготовки, 1 профессиональная образовательная организация, 12 государственных учреждений Иркутской области, имеющих в своем названии слово "олимпийский" и осуществляющих олимпийскую подготовку) осуществляют деятельность в области физической культуры и спорта, в том числе спортивную подготовку, в которых работает 1626 тренеров, включая тренеров-преподавателей, в том числе 1199 штатных, и занимается 52 468 воспитанников по 60 видам спорта, включая 18 920 спортсменов-разрядников.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в составы спортивных сборных команд Российской Федерации включены 305 спортсменов от Иркутской области в 38 видах спорта, в 2021 году 285 спортсменов в 38 видах спорта, в 2022 году 380 спортсменов по 53 видам спорта, в списки кандидатов в спортивные сборные команды Иркутской области включены 3534 спортсмена по 62 видам спорта, в 2021 году - 3648 спортсменов по 82 видам спорта, в 2022 году - 5103 спортсмена по 81 виду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решения проблемы недостаточного финансового обеспечения организаций, осуществляющих спортивную подготовку, распоряжением Правительства Иркутской области от 16 января 2018 года N 5-рп утвержден </w:t>
      </w:r>
      <w:hyperlink w:history="0" r:id="rId49" w:tooltip="Распоряжение Правительства Иркутской области от 16.01.2018 N 5-рп &quot;Об утверждении Плана мероприятий (&quot;дорожной карты&quot;) по доведению уровня финансирования услуг по спортивной подготовке по базовым видам спорта к 2025 году в соответствии с требованиями федеральных стандартов спортивной подготовки и программ спортивной подготовки&quot; {КонсультантПлюс}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"дорожная карта" по доведению уровня финансирования услуг по спортивной подготовке по базовым видам спорта к 2025 году в соответствии с требованиями федеральных стандартов спортивной подготовки и программ спортивной подготовки (далее - "дорожная карта"). "Дорожная карта" направлена на обеспечение финансирования государственных учреждений Иркутской области, подведомственных министерству спорта Иркутской области, в соответствии с требованиями федеральных стандартов спортивной подготовки по соответствующему виду спорта и программ спортивной подготовки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сохранения высококвалифицированного тренерского потенциала и привлечения молодых специалистов к тренерской работе принято </w:t>
      </w:r>
      <w:hyperlink w:history="0" r:id="rId50" w:tooltip="Постановление Правительства Иркутской области от 08.10.2011 N 302-пп (ред. от 22.08.2023) &quot;Об утверждении Положения о конкурсе среди молодых специалистов в области физической культуры и спорта Иркут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8 октября 2011 года N 302-пп "Об утверждении Положения о конкурсе среди молодых специалистов в области физической культуры и спорта Иркутской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 не менее важно отметить следующие области для дальнейшего развития спортивной подготовки: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совершенствование законодательства Российской Федерации и Иркутской области в сфере физической культуры и спорта и законодательства Российской Федерации и Иркутской области в сфере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несмотря на то, что число спортсменов, переходящих с тренировочного этапа на этап совершенствования спортивного мастерства, с каждым годом растет, важной остается задача сохранения перспективных спортсменов в системе подготовки спортивного резерва (детско-юношеский спорт);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совершенствование научно-методического, медицинского и материально-технического обеспечения спортивной подготовки;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духовно-нравственное формирование спортсмена как гармонично развитой личности.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Спорт высших достижений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2022 году спортсменами Иркутской области на всероссийских и международных соревнованиях завоевано 1056 медалей,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чемпионатах мира - 6 медалей (2 золотые, 4 серебряные);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первенствах мира - 6 медалей (2 золотые, 3 серебряные, 1 бронзовая);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первенствах Европы - 8 медалей (3 золотые, 4 серебряные, 1 бронзовая);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Кубках Европы - 1 медаль (бронзовая);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Кубках мира - 3 медали (2 серебряные, 1 бронзовая).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51" w:tooltip="Постановление Администрации Иркутской области от 21.04.2006 N 58-па (ред. от 03.08.2022) &quot;О размерах, условиях и порядке предоставления социальной выплаты в целях ежемесячного денежного содержания спортсменам - участникам чемпионатов, первенств, кубков мира и Европы, Олимпийских, Паралимпийских и Сурдлимпийских игр, Всемирных специальных олимпийских игр, входящим в состав спортивных сборных команд Российской Федерации и проживающим на территории Иркутской области, и их тренерам-преподавателям&quot; (вместе с &quot;П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Иркутской области от 21 апреля 2006 года N 58-па "О размерах, условиях и порядке предоставления социальной выплаты в целях ежемесячного денежного содержания спортсменам - участникам чемпионатов, первенств, кубков мира и Европы, Олимпийских, Паралимпийских и Сурдлимпийских игр, Всемирных специальных олимпийских игр, входящим в состав спортивных сборных команд Российской Федерации и проживающим на территории Иркутской области, и их тренерам" в течение 2020 года 82 ведущим спортсменам Иркутской области и их тренерам предоставлены указанные социальной выплаты, в течение 2021 года социальную выплату получили 32 спортсмена и их тренеры-преподаватели, в 2022 году - 63 ведущих спортсмена и их тренеры-преподаватели.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52" w:tooltip="Постановление Правительства Иркутской области от 25.12.2009 N 378/157-пп (ред. от 03.08.2022) &quot;О Положении о размере, условиях и порядке предоставления в целях поощрения социальных выплат спортсменам - членам спортивных сборных команд Российской Федерации, занявшим призовые места на Олимпийских, Паралимпийских и Сурдлимпийских играх, Всемирных специальных олимпийских играх, чемпионатах, первенствах, кубках мира и Европы, чемпионатах России по видам спорта, признанным Международным олимпийским комитетом, и и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размере, условиях и порядке предоставления в целях поощрения социальных выплат спортсменам - членам спортивных сборных команд Российской Федерации, занявшим призовые места на Олимпийских, Паралимпийских и Сурдлимпийских играх, Всемирных специальных олимпийских играх, чемпионатах, первенствах, кубках мира и Европы, чемпионатах России по видам спорта, признанным Международным олимпийским комитетом, и их тренерам, проживающим на территории Иркутской области, утвержденным постановлением Правительства Иркутской области от 25 декабря 2009 года N 378/157-пп, в 2020 году предоставлены социальные выплаты 94 спортсменам и их тренерам, в 2021 году - 81 человеку, в 2022 году - 99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53" w:tooltip="Приказ министерства спорта Иркутской области от 31.01.2019 N 96-8-мпр &quot;Об утверждении Порядка поддержки одаренных спортсменов, занимающихся в организациях, осуществляющих спортивную подготовку, и образовательных организациях, реализующих федеральные стандарты спортивной подготовки, на 2019 год&quot; ------------ Утратил силу или отменен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спорта Иркутской области от 31 января 2019 года N 96-8-мпр "Об утверждении Порядка поддержки одаренных спортсменов, занимающихся в организациях, осуществляющих спортивную подготовку, и образовательных организациях, реализующих федеральные стандарты спортивной подготовки" в 2020 году предоставлено 75 единовременных социальных выплат с целью поддержки одаренных спортсменов, занимающихся в организациях, осуществляющих спортивную подготовку, в образовательных организациях, реализующих федеральные стандарты спортивной подготовки, в 2021 году - 57 единовременных социальных выплат, в 2022 году - 50 единовременных социальных выплат.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54" w:tooltip="Постановление Правительства Иркутской области от 07.06.2012 N 310-пп (ред. от 03.08.2022) &quot;Об утверждении Положения о порядке и условиях предоставления социальной выплаты на приобретение или строительство жилых помещений за счет средств областного бюджета спортсменам и их тренерам-преподавателям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порядке и условиях предоставления социальной выплаты на приобретение или строительство жилых помещений за счет средств областного бюджета спортсменам и их тренерам-преподавателям, утвержденным постановлением Правительства Иркутской области от 7 июня 2012 года N 310-пп, в 2020 году из средств областного бюджета социальные выплаты предоставлены 4 выдающимся спортсменам и тренерам, в 2021 году - 2 выдающимся спортсменам и тренерам, в 2022 году также 2 выдающимся спортсменам и тренерам-преподавателям.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Профессиональный спорт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Футбол, волейбол, баскетбол, хоккей и хоккей с мячом в Иркутской области являются наиболее зрелищными и популярными видами спорта. Спортивные клубы, представляющие Иркутскую область на всероссийских соревнованиях среди профессиональных клубов, ежегодно привлекают на спортивные арены десятки тысяч болельщиков, популяризируют физическую культуру и спорт среди детей 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соглашений о социально-экономическом сотрудничестве между Правительством Иркутской областью и хозяйствующими субъектами осуществляется поддержка профессиональных спортивных клубов: футбольного клуба "Зенит", женского волейбольного клуба "Ангара" и баскетбольного клуба "Иркут".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поддержка также осуществляется посредством размещения сведений о спортивных мероприятиях команд профессиональных клубов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целью оказания содействия развитию профессионального спорта на финансовое возмещение части затрат, связанных с подготовкой спортивных команд организаций по командным видам спорта, включенным в программу летних Олимпийских игр (футбол, баскетбол, волейбол), к спортивным соревнованиям и участием в них спортсменов от имени Иркутской области постановлением Правительства Иркутской области от 23 января 2020 года N 25-пп утвержден </w:t>
      </w:r>
      <w:hyperlink w:history="0" r:id="rId55" w:tooltip="Постановление Правительства Иркутской области от 23.01.2020 N 25-пп (ред. от 03.07.2023) &quot;Об установлении Порядка определения объема и предоставления субсидий из областного бюджета физкультурно-спортивным организациям, не являющимся государственными (муниципальными) учреждениями, основным видом деятельности которых является развитие профессионального спорта и спортивные команды которых участвуют от имени Иркутской области в межрегиональных, всероссийских и международных спортивных соревнованиях по командным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из областного бюджета физкультурно-спортивным организациям, не являющимся государственными (муниципальными) учреждениями, основным видом деятельности которых является развитие профессионального спорта и спортивные команды которых участвуют от имени Иркутской области в межрегиональных, всероссийских и международных спортивных соревнованиях по командным игровым видам спорта, включенным в программу летних Олимпийских игр.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3 спортивным командам выделено 57,8 млн рублей из средств областного бюджета. В рамках социально-экономического партнерства между Правительством Иркутской области и предприятиями из внебюджетных источников выделено 30,4 млн.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спортивным командам выделено: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62,1 млн. рублей из средств областного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14,12 млн. рублей в рамках социально-экономического партнерства между Правительством Иркутской области и предприятиями из внебюджетных источников.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с целью оказания содействия развитию профессионального спорта выделено 57,4 млн. рублей из средств областного бюджета, а также 4,9 млн. рублей в рамках социально-экономического партнерства между Правительством Иркутской области и предприятиями из внебюджетных источников.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Адаптивный спорт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Внимание, уделяемое в последние годы адаптивному спорту, подтверждается увеличением систематически занимающихся физической культурой и спортом лиц с ограниченными возможностями здоровья и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Общее число лиц с ограниченными возможностями здоровья и инвалидов в Иркутской области в 2022 году достигло 202 082 человек. По итогам 2022 года систематически занимаются физической культурой и спортом 18 056 человек указанных категорий - 12,1% (в 2020 году - 13 974 человек, или 10,1%).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организации работы с инвалидами в муниципальных образованиях Иркутской области в соответствии с распоряжением министерства спорта Иркутской области от 25 января 2023 года N 96-76-мр "Об утверждении Положения о региональной системе по организации физкультурно-оздоровительной и спортивно-массовой работы с инвалидами и лицами с ограниченными возможностями здоровья в муниципальных образованиях Иркутской области" специалистами региональной системы осуществляется физкультурно-оздоровительная работа с инвалидами. В настоящее время в 24 муниципальных образованиях Иркутской области 42 специалистами региональной системы осуществляется физкультурно-оздоровительная работа с инвалидами, в том числе и с детьми-инвалидами.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Штатная численность работников адаптивной физической культуры и спорта составляет 256 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ситуации в данной сфере в Иркутской области за период с 2010 по 2022 год показал, что на сегодняшний день в большинстве муниципальных образований Иркутской области происходит развитие адаптивной физической культуры и адаптивного спорта.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Научное и кадровое обеспечение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Рост конкуренции в спорте высших достижений (в том числе за счет использования передовых технологий) предъявляет новые требования к подготовке кадров и научному обеспечению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Министерством спорта Иркутской области изучалась потребность в профессиональной подготовке, переподготовке и повышении квалификации тренеров на 2021 - 2022 учебный год. Определена количественная квота на подготовку бакалавров с высшим профессиональным образованием сферы физической культуры и спорта по направлению "Физическая культура и спорт". Сформировано государственное задание подведомственному профессиональному образовательному учреждению на подготовку специалистов по образовательным программам среднего профессионального образования по специальности "Физическая культура и спорт".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года министерством спорта Иркутской области организована профессиональная подготовка специалистов в области физической культуры и спорта на основании ранее заключенного государственного контракта на оказание образовательных услуг по подготовке бакалавров с высшим профессиональным образованием сферы физической культуры и спорта по направлению "Физическая культура и спорт", заочная форма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отчетный период за счет средств областного бюджета обучалось 2 студента очного отделения и 44 студента заочного отделения Филиала Федерального государственного бюджетного образовательного учреждения высшего образования "Российский университет спорта "ГЦОЛИФК" в г. Иркутске.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областном государственном бюджетном профессиональном образовательном учреждении (техникуме) "Училище Олимпийского резерва", подведомственном министерству спорта Иркутской области, в 2020 - 2021 учебном году проходили подготовку по образовательным программам среднего профессионального образования (специальность "Физическая культура и спорт") 85 человек по 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привлекательности и престижа работы в сфере физической культуры и спорта, особенно для молодых специалистов, является важнейшим условием развития этой сферы.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Вместе с тем увеличивается разрыв между фундаментальной и спортивной наукой, прогрессирует дефицит профессиональных кадров и современной материально-технической базы в организациях спорта и спортивной медицины, не хватает специалистов для организации эффективного комплексного сопровождения спортивной подготовки. В совокупности проблемы спортивной науки и образования приводят к снижению уровня выступлений спортсменов из Иркутской области на всероссийской арене и учащению случаев применения запрещенных в спорте препаратов.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Цифровизация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настоящее время в Российской Федерации отсутствуют единый методический информационный ресурс в области физической культуры, спорта и спортивной медицины, а также единая автоматизированная информационная система, обеспечивающая сбор, анализ и распространение для использования в субъектах Российской Федерации и муниципальных образованиях, в том числе в Иркутской области, передового опыта и практик развития физической культуры и спорта. Вследствие этого ключевой задачей в сфере цифровизации в Иркутской области является участие в разработке единого цифрового контура физической культуры и спорта, электронного паспорта спортсмена и информационных систем физической культуры и спорта с их интеграцией с информационными системами спортивной медицины, науки, образования, что позволит проводить отраслевое статистическое наблюдение за результатами обеспечения многообразных форм физкультурно-спортивной деятельности по месту жительства, учебы и работы, формировать и развивать спортивную инфраструктуру в шаговой доступности с учетом потребностей лиц, в том числе с ограниченными возможностями здоровья и инвалидов, а также выстраивать адресные коммуникации с конечным потребителем.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Основные проблемы в области физической культуры и спорта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Сохраняется высокий потенциал привлечения в сферу физической культуры и спорта частного 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Отмечается отсутствие исчерпывающей информации по общему финансированию сферы физической культуры и спорта. В связи с этим в рамках государственной программы необходимо предусмотреть меры по повышению управляемости сферы физической культуры и спорта за счет совершенствования формата сбора данных и подхода к обработке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низкий уровень обеспеченности спортивными объектами;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удаленность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низкая плотность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низкий процент занимающихся физической культурой и спортом, особенно среди социально незащищенных слоев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высокий уровень старения тренерских кадров;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низкое материально-техническое обеспечение спортивной подготовки;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слабое освещение физической культуры и спорта в средствах массовой информации и, как следствие, низкий уровень мотивации населения к регулярным занятиям физической культурой и спортом.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Глава 3. ЗАДАЧИ ГОСУДАРСТВЕННОГО УПРАВЛЕНИЯ, СПОСОБЫ ИХ</w:t>
      </w:r>
    </w:p>
    <w:p>
      <w:pPr>
        <w:pStyle w:val="2"/>
        <w:jc w:val="center"/>
      </w:pPr>
      <w:r>
        <w:rPr>
          <w:sz w:val="20"/>
        </w:rPr>
        <w:t xml:space="preserve">ЭФФЕКТИВНОГО РЕШЕНИЯ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программа направлена на формирование и реализацию на региональном и муниципальном уровнях скоординированной государственной политики в сфере физической культуры 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Ведущим вектором является межотраслевое и межведомственное взаимодействие, координация и консолидация деятельности заинтересованных исполнительных органов государственной власти Иркутской области, органов местного самоуправления муниципальных образований Иркутской области, общественных, научных и образовательных организаций, институтов гражданского общества и экспертного сообщества, а также обеспечение единства нормативной правовой базы в сфере физической культуры и спорта и иных социальных сферах на территории Иркутской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задач в сфере государственного управления осуществляется путем проведения (осуществления) конкретных мероприятий государственной программы (результатов), входящих в состав структурных элементов (региональных проектов, ведомственных проектов, комплексов процессных мероприятий), включенных в систему государственной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II. ПАСПОРТ ГОСУДАРСТВЕННОЙ ПРОГРАММЫ ИРКУТСКОЙ</w:t>
      </w:r>
    </w:p>
    <w:p>
      <w:pPr>
        <w:pStyle w:val="2"/>
        <w:jc w:val="center"/>
      </w:pPr>
      <w:r>
        <w:rPr>
          <w:sz w:val="20"/>
        </w:rPr>
        <w:t xml:space="preserve">ОБЛАСТИ "РАЗВИТИЕ ФИЗИЧЕСКОЙ КУЛЬТУРЫ И СПОРТА"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Основные положения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71"/>
        <w:gridCol w:w="5499"/>
      </w:tblGrid>
      <w:tr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государственной программы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Иркутской области</w:t>
            </w:r>
          </w:p>
        </w:tc>
      </w:tr>
      <w:tr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Соисполнители государственной программы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Иркутской области</w:t>
            </w:r>
          </w:p>
        </w:tc>
      </w:tr>
      <w:tr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Участники государственной программы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Иркутской области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строительства Иркутской области</w:t>
            </w:r>
          </w:p>
        </w:tc>
      </w:tr>
      <w:tr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Период реализации государственной программы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2024 - 2030 годы</w:t>
            </w:r>
          </w:p>
        </w:tc>
      </w:tr>
      <w:tr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государственной программы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граждан, систематически занимающихся физической культурой и спортом, до 60% к 2030 году</w:t>
            </w:r>
          </w:p>
        </w:tc>
      </w:tr>
      <w:tr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Финансовое обеспечение реализации государственной программы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- 2 932 237,1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- 2 161 858,0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- 2 655 630,0 тыс. рублей</w:t>
            </w:r>
          </w:p>
        </w:tc>
      </w:tr>
      <w:tr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Связь с национальными целями Российской Федерации/государственной программой Российской Федерации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Национальная цель "Сохранение населения, здоровье и благополучие людей", определенная </w:t>
            </w:r>
            <w:hyperlink w:history="0" r:id="rId56" w:tooltip="Указ Президента РФ от 21.07.2020 N 474 &quot;О национальных целях развития Российской Федерации на период до 2030 года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Президента Российской Федерации от 21 июля 2020 года N 474 "О национальных целях развития Российской Федерации на период до 2030 года".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 Государственная </w:t>
            </w:r>
            <w:hyperlink w:history="0" r:id="rId57" w:tooltip="Постановление Правительства РФ от 30.09.2021 N 1661 (ред. от 24.06.2023) &quot;Об утверждении государственной программы Российской Федерации &quot;Развитие физической культуры и спорта&quot; и о признании утратившими силу некоторых актов и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Российской Федерации "Развитие физической культуры и спорта", утвержденная постановлением Правительства Российской Федерации от 30 сентября 2021 года N 1661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Показатели государственной программы Иркутской области</w:t>
      </w:r>
    </w:p>
    <w:p>
      <w:pPr>
        <w:pStyle w:val="2"/>
        <w:jc w:val="center"/>
      </w:pPr>
      <w:r>
        <w:rPr>
          <w:sz w:val="20"/>
        </w:rPr>
        <w:t xml:space="preserve">"Развитие физической культуры и спорта"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864"/>
        <w:gridCol w:w="1219"/>
        <w:gridCol w:w="1639"/>
        <w:gridCol w:w="1204"/>
        <w:gridCol w:w="1054"/>
        <w:gridCol w:w="604"/>
        <w:gridCol w:w="604"/>
        <w:gridCol w:w="604"/>
        <w:gridCol w:w="604"/>
        <w:gridCol w:w="604"/>
        <w:gridCol w:w="604"/>
        <w:gridCol w:w="604"/>
        <w:gridCol w:w="604"/>
        <w:gridCol w:w="1849"/>
        <w:gridCol w:w="1744"/>
        <w:gridCol w:w="1744"/>
        <w:gridCol w:w="1924"/>
      </w:tblGrid>
      <w:tr>
        <w:tc>
          <w:tcPr>
            <w:tcW w:w="4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21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</w:t>
            </w:r>
          </w:p>
        </w:tc>
        <w:tc>
          <w:tcPr>
            <w:tcW w:w="163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возрастания/убывания</w:t>
            </w:r>
          </w:p>
        </w:tc>
        <w:tc>
          <w:tcPr>
            <w:tcW w:w="12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60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6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42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 по годам</w:t>
            </w:r>
          </w:p>
        </w:tc>
        <w:tc>
          <w:tcPr>
            <w:tcW w:w="184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</w:t>
            </w:r>
          </w:p>
        </w:tc>
        <w:tc>
          <w:tcPr>
            <w:tcW w:w="17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достижение показателя</w:t>
            </w:r>
          </w:p>
        </w:tc>
        <w:tc>
          <w:tcPr>
            <w:tcW w:w="17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 национальных целей</w:t>
            </w:r>
          </w:p>
        </w:tc>
        <w:tc>
          <w:tcPr>
            <w:tcW w:w="192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 (при наличии)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8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7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7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9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gridSpan w:val="18"/>
            <w:tcW w:w="195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государственной программы "Увеличение доли граждан, систематически занимающихся физической культурой и спортом, до 60% к 2030 году"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граждан, систематически занимающихся физической культурой и спортом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ВДЛ, ГП РФ</w:t>
            </w:r>
          </w:p>
        </w:tc>
        <w:tc>
          <w:tcPr>
            <w:tcW w:w="16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Возрастающий</w:t>
            </w:r>
          </w:p>
        </w:tc>
        <w:tc>
          <w:tcPr>
            <w:tcW w:w="12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41,4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44,5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46,6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49,7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55,3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57,6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849" w:type="dxa"/>
            <w:vAlign w:val="center"/>
          </w:tcPr>
          <w:p>
            <w:pPr>
              <w:pStyle w:val="0"/>
              <w:jc w:val="center"/>
            </w:pPr>
            <w:hyperlink w:history="0" r:id="rId61" w:tooltip="Указ Президента РФ от 04.02.2021 N 68 (ред. от 09.09.2022) &quot;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РФ от 4 февраля 2021 года N 68 "Об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Федерации"</w:t>
            </w:r>
          </w:p>
        </w:tc>
        <w:tc>
          <w:tcPr>
            <w:tcW w:w="17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Иркутской области</w:t>
            </w:r>
          </w:p>
        </w:tc>
        <w:tc>
          <w:tcPr>
            <w:tcW w:w="17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доли граждан, систематически занимающихся физической культурой и спортом, до 70 процентов</w:t>
            </w:r>
          </w:p>
        </w:tc>
        <w:tc>
          <w:tcPr>
            <w:tcW w:w="19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бумажном носителе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 РФ</w:t>
            </w:r>
          </w:p>
        </w:tc>
        <w:tc>
          <w:tcPr>
            <w:tcW w:w="16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Возрастающий</w:t>
            </w:r>
          </w:p>
        </w:tc>
        <w:tc>
          <w:tcPr>
            <w:tcW w:w="12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48,5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56,6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58,3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849" w:type="dxa"/>
            <w:vAlign w:val="center"/>
          </w:tcPr>
          <w:p>
            <w:pPr>
              <w:pStyle w:val="0"/>
              <w:jc w:val="center"/>
            </w:pPr>
            <w:hyperlink w:history="0" r:id="rId62" w:tooltip="Постановление Правительства РФ от 30.09.2021 N 1661 (ред. от 24.06.2023) &quot;Об утверждении государственной программы Российской Федерации &quot;Развитие физической культуры и спорта&quot; и о признании утратившими силу некоторых актов и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РФ от 30 сентября 2021 года N 1661 "Об утверждении государственной программы Российской Федерации "Развитие физической культуры и спорта" и о признании утратившими силу некоторых актов и отдельных положений некоторых актов Правительства Российской Федерации"</w:t>
            </w:r>
          </w:p>
        </w:tc>
        <w:tc>
          <w:tcPr>
            <w:tcW w:w="17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Иркутской области</w:t>
            </w:r>
          </w:p>
        </w:tc>
        <w:tc>
          <w:tcPr>
            <w:tcW w:w="17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доли граждан, систематически занимающихся физической культурой и спортом, до 70 процентов</w:t>
            </w:r>
          </w:p>
        </w:tc>
        <w:tc>
          <w:tcPr>
            <w:tcW w:w="19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бумажном носителе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сельского населения, систематически занимающегося физической культурой и спортом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 РФ</w:t>
            </w:r>
          </w:p>
        </w:tc>
        <w:tc>
          <w:tcPr>
            <w:tcW w:w="16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Возрастающий</w:t>
            </w:r>
          </w:p>
        </w:tc>
        <w:tc>
          <w:tcPr>
            <w:tcW w:w="12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40,3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41,1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41,8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42,5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43,2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43,9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44,6</w:t>
            </w:r>
          </w:p>
        </w:tc>
        <w:tc>
          <w:tcPr>
            <w:tcW w:w="18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Соглашение о реализации на территории Иркутской области государственной программы субъекта Российской Федерации, направленной на достижение целей и показателей государственной программы Российской Федерации "Развитие физической культуры и спорта" N 2022-00664</w:t>
            </w:r>
          </w:p>
        </w:tc>
        <w:tc>
          <w:tcPr>
            <w:tcW w:w="17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Иркутской области</w:t>
            </w:r>
          </w:p>
        </w:tc>
        <w:tc>
          <w:tcPr>
            <w:tcW w:w="17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доли граждан, систематически занимающихся физической культурой и спортом, до 70 процентов</w:t>
            </w:r>
          </w:p>
        </w:tc>
        <w:tc>
          <w:tcPr>
            <w:tcW w:w="19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бумажном носителе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Эффективность использования объектов спорта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16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Возрастающий</w:t>
            </w:r>
          </w:p>
        </w:tc>
        <w:tc>
          <w:tcPr>
            <w:tcW w:w="12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75,8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76,5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77,2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77,9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78,6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79,3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8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Иркутской области</w:t>
            </w:r>
          </w:p>
        </w:tc>
        <w:tc>
          <w:tcPr>
            <w:tcW w:w="17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доли граждан, систематически занимающихся физической культурой и спортом, до 70 процентов</w:t>
            </w:r>
          </w:p>
        </w:tc>
        <w:tc>
          <w:tcPr>
            <w:tcW w:w="19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бумажном носителе</w:t>
            </w:r>
          </w:p>
        </w:tc>
      </w:tr>
    </w:tbl>
    <w:p>
      <w:pPr>
        <w:sectPr>
          <w:headerReference w:type="default" r:id="rId58"/>
          <w:headerReference w:type="first" r:id="rId58"/>
          <w:footerReference w:type="default" r:id="rId59"/>
          <w:footerReference w:type="first" r:id="rId5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2.1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ПРОКСИ-ПОКАЗАТЕЛИ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ИРКУТСКОЙ ОБЛАСТИ "РАЗВИТИЕ ФИЗИЧЕСКОЙ КУЛЬТУРЫ И СПОРТА"</w:t>
      </w:r>
    </w:p>
    <w:p>
      <w:pPr>
        <w:pStyle w:val="2"/>
        <w:jc w:val="center"/>
      </w:pPr>
      <w:r>
        <w:rPr>
          <w:sz w:val="20"/>
        </w:rPr>
        <w:t xml:space="preserve">В 2024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(не предусмотрены)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 СТРУКТУРНЫХ ЭЛЕМЕНТОВ И ОТДЕЛЬНЫХ МЕРОПРИЯТИЙ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ИРКУТСКОЙ ОБЛАСТИ "РАЗВИТИЕ</w:t>
      </w:r>
    </w:p>
    <w:p>
      <w:pPr>
        <w:pStyle w:val="2"/>
        <w:jc w:val="center"/>
      </w:pPr>
      <w:r>
        <w:rPr>
          <w:sz w:val="20"/>
        </w:rPr>
        <w:t xml:space="preserve">ФИЗИЧЕСКОЙ КУЛЬТУРЫ И СПОРТА"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4"/>
        <w:gridCol w:w="2254"/>
        <w:gridCol w:w="3079"/>
        <w:gridCol w:w="2344"/>
        <w:gridCol w:w="1504"/>
      </w:tblGrid>
      <w:tr>
        <w:tc>
          <w:tcPr>
            <w:tcW w:w="6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Задачи структурного элемента/отдельного мероприятия</w:t>
            </w:r>
          </w:p>
        </w:tc>
        <w:tc>
          <w:tcPr>
            <w:tcW w:w="30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 структурного элемента/отдельного мероприятия (наименование ИОГВ)</w:t>
            </w:r>
          </w:p>
        </w:tc>
        <w:tc>
          <w:tcPr>
            <w:tcW w:w="23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описание ожидаемых эффектов от реализации задачи структурного элемента/отдельного мероприятия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</w:t>
            </w:r>
          </w:p>
        </w:tc>
      </w:tr>
      <w:tr>
        <w:tc>
          <w:tcPr>
            <w:tcW w:w="6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9845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Проектная часть</w:t>
            </w:r>
          </w:p>
        </w:tc>
      </w:tr>
      <w:tr>
        <w:tc>
          <w:tcPr>
            <w:gridSpan w:val="5"/>
            <w:tcW w:w="9845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Региональные проекты, направленные на реализацию федеральных проектов, входящих в состав национальных проектов</w:t>
            </w:r>
          </w:p>
        </w:tc>
      </w:tr>
      <w:tr>
        <w:tc>
          <w:tcPr>
            <w:gridSpan w:val="5"/>
            <w:tcW w:w="984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 "Региональный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резерва"</w:t>
            </w:r>
          </w:p>
        </w:tc>
      </w:tr>
      <w:tr>
        <w:tc>
          <w:tcPr>
            <w:tcW w:w="6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</w:t>
            </w:r>
          </w:p>
        </w:tc>
        <w:tc>
          <w:tcPr>
            <w:tcW w:w="22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Созданы для всех категорий и групп населения условия для занятий физической культурой и спортом (новая модель спорта)</w:t>
            </w:r>
          </w:p>
        </w:tc>
        <w:tc>
          <w:tcPr>
            <w:tcW w:w="30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Иркутской области</w:t>
            </w:r>
          </w:p>
        </w:tc>
        <w:tc>
          <w:tcPr>
            <w:tcW w:w="23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Привлечены граждане к систематическим занятиям физической культурой и спортом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1, 2</w:t>
            </w:r>
          </w:p>
        </w:tc>
      </w:tr>
      <w:tr>
        <w:tc>
          <w:tcPr>
            <w:gridSpan w:val="5"/>
            <w:tcW w:w="9845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Региональные проекты, направленные на реализацию федеральных проектов, не входящих в состав национальных проектов</w:t>
            </w:r>
          </w:p>
        </w:tc>
      </w:tr>
      <w:tr>
        <w:tc>
          <w:tcPr>
            <w:gridSpan w:val="5"/>
            <w:tcW w:w="984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 "Региональный проект "Бизнес-спринт (Я выбираю спорт)"</w:t>
            </w:r>
          </w:p>
        </w:tc>
      </w:tr>
      <w:tr>
        <w:tc>
          <w:tcPr>
            <w:tcW w:w="6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2.1.1.</w:t>
            </w:r>
          </w:p>
        </w:tc>
        <w:tc>
          <w:tcPr>
            <w:tcW w:w="22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условий для привлечения к систематическим занятиям физической культурой и спортом граждан трудоспособного возраста</w:t>
            </w:r>
          </w:p>
        </w:tc>
        <w:tc>
          <w:tcPr>
            <w:tcW w:w="30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Иркутской области</w:t>
            </w:r>
          </w:p>
        </w:tc>
        <w:tc>
          <w:tcPr>
            <w:tcW w:w="23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 вклад сферы физической культуры и спорта в ВВП Российской Федерации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1, 2</w:t>
            </w:r>
          </w:p>
        </w:tc>
      </w:tr>
      <w:tr>
        <w:tc>
          <w:tcPr>
            <w:gridSpan w:val="5"/>
            <w:tcW w:w="9845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Региональные проекты, не направленные на реализацию федеральных проектов</w:t>
            </w:r>
          </w:p>
        </w:tc>
      </w:tr>
      <w:tr>
        <w:tc>
          <w:tcPr>
            <w:gridSpan w:val="5"/>
            <w:tcW w:w="984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 "Региональный проект "Улучшение условий для занятий физической культурой и спортом, массовым спортом, в том числе повышение уровня обеспеченности населения объектами спорта в Иркутской области"</w:t>
            </w:r>
          </w:p>
        </w:tc>
      </w:tr>
      <w:tr>
        <w:tc>
          <w:tcPr>
            <w:tcW w:w="6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3.1.1.</w:t>
            </w:r>
          </w:p>
        </w:tc>
        <w:tc>
          <w:tcPr>
            <w:tcW w:w="22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Содействие в оснащении необходимым спортивным оборудованием, инвентарем для занятий физической культурой и спортом, подготовка объектов спорта к проведению спортивных мероприятий</w:t>
            </w:r>
          </w:p>
        </w:tc>
        <w:tc>
          <w:tcPr>
            <w:tcW w:w="307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Иркутской области</w:t>
            </w:r>
          </w:p>
        </w:tc>
        <w:tc>
          <w:tcPr>
            <w:tcW w:w="23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 уровень обеспеченности граждан спортивными сооружениями исходя из единовременной пропускной способности объектов спорта до 60%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1, 2</w:t>
            </w:r>
          </w:p>
        </w:tc>
      </w:tr>
      <w:tr>
        <w:tc>
          <w:tcPr>
            <w:tcW w:w="6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3.1.2.</w:t>
            </w:r>
          </w:p>
        </w:tc>
        <w:tc>
          <w:tcPr>
            <w:tcW w:w="22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Приобретение, строительство, реконструкция, в том числе выполнение проектных и изыскательских работ, объектов государственной и муниципальной собственности Иркутской области в сфере физической культуры и спорта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3.1.3.</w:t>
            </w:r>
          </w:p>
        </w:tc>
        <w:tc>
          <w:tcPr>
            <w:tcW w:w="22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Капитальные ремонты объектов физической культуры и спорта Иркутской области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1, 2</w:t>
            </w:r>
          </w:p>
        </w:tc>
      </w:tr>
      <w:tr>
        <w:tc>
          <w:tcPr>
            <w:gridSpan w:val="5"/>
            <w:tcW w:w="9845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Процессная часть</w:t>
            </w:r>
          </w:p>
        </w:tc>
      </w:tr>
      <w:tr>
        <w:tc>
          <w:tcPr>
            <w:gridSpan w:val="5"/>
            <w:tcW w:w="9845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Комплексы процессных мероприятий</w:t>
            </w:r>
          </w:p>
        </w:tc>
      </w:tr>
      <w:tr>
        <w:tc>
          <w:tcPr>
            <w:gridSpan w:val="5"/>
            <w:tcW w:w="984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 "Комплекс процессных мероприятий "Управление отраслью физической культуры и спорта"</w:t>
            </w:r>
          </w:p>
        </w:tc>
      </w:tr>
      <w:tr>
        <w:tc>
          <w:tcPr>
            <w:tcW w:w="6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4.1.1.</w:t>
            </w:r>
          </w:p>
        </w:tc>
        <w:tc>
          <w:tcPr>
            <w:tcW w:w="22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эффективности управления развитием отрасли физической культуры и спорта</w:t>
            </w:r>
          </w:p>
        </w:tc>
        <w:tc>
          <w:tcPr>
            <w:tcW w:w="30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Иркутской области</w:t>
            </w:r>
          </w:p>
        </w:tc>
        <w:tc>
          <w:tcPr>
            <w:tcW w:w="23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1, 2, 3, 4</w:t>
            </w:r>
          </w:p>
        </w:tc>
      </w:tr>
      <w:tr>
        <w:tc>
          <w:tcPr>
            <w:gridSpan w:val="5"/>
            <w:tcW w:w="984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 "Комплекс процессных мероприятий "Развитие физической культуры и массового спорта"</w:t>
            </w:r>
          </w:p>
        </w:tc>
      </w:tr>
      <w:tr>
        <w:tc>
          <w:tcPr>
            <w:tcW w:w="6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4.2.1.</w:t>
            </w:r>
          </w:p>
        </w:tc>
        <w:tc>
          <w:tcPr>
            <w:tcW w:w="22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вовлечения населения в занятия физической культурой и массовым спортом</w:t>
            </w:r>
          </w:p>
        </w:tc>
        <w:tc>
          <w:tcPr>
            <w:tcW w:w="30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Иркутской области</w:t>
            </w:r>
          </w:p>
        </w:tc>
        <w:tc>
          <w:tcPr>
            <w:tcW w:w="23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1, 2, 3, 4</w:t>
            </w:r>
          </w:p>
        </w:tc>
      </w:tr>
      <w:tr>
        <w:tc>
          <w:tcPr>
            <w:tcW w:w="6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4.2.2.</w:t>
            </w:r>
          </w:p>
        </w:tc>
        <w:tc>
          <w:tcPr>
            <w:tcW w:w="22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адаптивного спорта</w:t>
            </w:r>
          </w:p>
        </w:tc>
        <w:tc>
          <w:tcPr>
            <w:tcW w:w="30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Иркутской области</w:t>
            </w:r>
          </w:p>
        </w:tc>
        <w:tc>
          <w:tcPr>
            <w:tcW w:w="23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1, 2, 3, 4</w:t>
            </w:r>
          </w:p>
        </w:tc>
      </w:tr>
      <w:tr>
        <w:tc>
          <w:tcPr>
            <w:gridSpan w:val="5"/>
            <w:tcW w:w="984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 "Комплекс процессных мероприятий "Развитие спорта высших достижений и системы подготовки спортивного резерва"</w:t>
            </w:r>
          </w:p>
        </w:tc>
      </w:tr>
      <w:tr>
        <w:tc>
          <w:tcPr>
            <w:tcW w:w="6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4.3.1.</w:t>
            </w:r>
          </w:p>
        </w:tc>
        <w:tc>
          <w:tcPr>
            <w:tcW w:w="22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 спортсменов высокого класса</w:t>
            </w:r>
          </w:p>
        </w:tc>
        <w:tc>
          <w:tcPr>
            <w:tcW w:w="30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Иркутской области</w:t>
            </w:r>
          </w:p>
        </w:tc>
        <w:tc>
          <w:tcPr>
            <w:tcW w:w="23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1, 4</w:t>
            </w:r>
          </w:p>
        </w:tc>
      </w:tr>
      <w:tr>
        <w:tc>
          <w:tcPr>
            <w:tcW w:w="6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4.3.2.</w:t>
            </w:r>
          </w:p>
        </w:tc>
        <w:tc>
          <w:tcPr>
            <w:tcW w:w="22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 и формирование спортивного резерва</w:t>
            </w:r>
          </w:p>
        </w:tc>
        <w:tc>
          <w:tcPr>
            <w:tcW w:w="30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Иркутской области</w:t>
            </w:r>
          </w:p>
        </w:tc>
        <w:tc>
          <w:tcPr>
            <w:tcW w:w="23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1, 4</w:t>
            </w:r>
          </w:p>
        </w:tc>
      </w:tr>
      <w:tr>
        <w:tc>
          <w:tcPr>
            <w:tcW w:w="6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4.3.3.</w:t>
            </w:r>
          </w:p>
        </w:tc>
        <w:tc>
          <w:tcPr>
            <w:tcW w:w="22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 спортсменов и специалистов с учетом непрерывности процессов обучения и спортивной подготовки</w:t>
            </w:r>
          </w:p>
        </w:tc>
        <w:tc>
          <w:tcPr>
            <w:tcW w:w="30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Иркутской области</w:t>
            </w:r>
          </w:p>
        </w:tc>
        <w:tc>
          <w:tcPr>
            <w:tcW w:w="23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ФИНАНСОВОЕ ОБЕСПЕЧЕНИЕ РЕАЛИЗАЦИИ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ИРКУТСКОЙ ОБЛАСТИ "РАЗВИТИЕ ФИЗИЧЕСКОЙ КУЛЬТУРЫ И СПОРТА"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4"/>
        <w:gridCol w:w="1849"/>
        <w:gridCol w:w="1759"/>
        <w:gridCol w:w="1849"/>
        <w:gridCol w:w="1264"/>
        <w:gridCol w:w="1264"/>
        <w:gridCol w:w="1264"/>
        <w:gridCol w:w="604"/>
        <w:gridCol w:w="604"/>
        <w:gridCol w:w="604"/>
        <w:gridCol w:w="979"/>
      </w:tblGrid>
      <w:tr>
        <w:tc>
          <w:tcPr>
            <w:tcW w:w="4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4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структурного элемента государственной программы, отдельного мероприятия государственной программы</w:t>
            </w:r>
          </w:p>
        </w:tc>
        <w:tc>
          <w:tcPr>
            <w:tcW w:w="175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исполнитель, соисполнители, участники</w:t>
            </w:r>
          </w:p>
        </w:tc>
        <w:tc>
          <w:tcPr>
            <w:tcW w:w="184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gridSpan w:val="7"/>
            <w:tcW w:w="65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(тыс. руб.), годы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9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</w:tr>
      <w:tr>
        <w:tc>
          <w:tcPr>
            <w:tcW w:w="4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gridSpan w:val="2"/>
            <w:tcW w:w="233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программа Иркутской области "Развитие физической культуры и спорта"</w:t>
            </w:r>
          </w:p>
        </w:tc>
        <w:tc>
          <w:tcPr>
            <w:tcW w:w="175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2 932 237,1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2 161 858,0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2 655 630,0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 предусмотрено в областном бюджете (далее - ОБ)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2 875 234,8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2 161 858,0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2 655 630,0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 (далее - ОБ)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2 768 493,1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2 149 858,0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2 631 630,0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Средства федерального бюджета (далее - ФБ) - при наличии, в том числе: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106 741,7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12 000,0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24 000,0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106 741,7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12 000,0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24 000,0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 Иркутской области - при наличии (далее - МБ)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57 002,3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(далее - ИИ) - при наличии, в том числе: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75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Иркутской области</w:t>
            </w:r>
          </w:p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2 165 987,8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2 019 920,9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2 021 623,2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2 165 987,8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2 019 920,9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2 021 623,2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2 059 246,1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2 007 920,9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1 997 623,2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ФБ - при наличии, в том числе: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106 741,7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12 000,0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24 000,0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106 741,7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12 000,0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24 000,0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ИИ - при наличии, в том числе: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75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Иркутской области</w:t>
            </w:r>
          </w:p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766 249,3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141 937,1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634 006,8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709 247,0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141 937,1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634 006,8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709 247,0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141 937,1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634 006,8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ФБ - при наличии, в том числе: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57 002,3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ИИ - при наличии, в том числе: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  <w:vAlign w:val="center"/>
            <w:vMerge w:val="restart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4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Проектная часть</w:t>
            </w:r>
          </w:p>
        </w:tc>
        <w:tc>
          <w:tcPr>
            <w:tcW w:w="175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974 974,6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218 337,1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731 406,8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917 972,3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218 337,1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731 406,8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811 230,6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206 337,1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707 406,8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ФБ - при наличии, в том числе: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106 741,7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12 000,0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24 000,0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106 741,7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12 000,0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24 000,0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57 002,3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ИИ - при наличии, в том числе: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184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резерва"</w:t>
            </w:r>
          </w:p>
        </w:tc>
        <w:tc>
          <w:tcPr>
            <w:tcW w:w="175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109 472,9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103 085,1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86 343,4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ФБ - при наличии, в том числе: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16 741,7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16 741,7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6 387,8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ИИ - при наличии, в том числе: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Иркутской области</w:t>
            </w:r>
          </w:p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29 625,3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29 625,3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12 883,6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ФБ - при наличии, в том числе: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16 741,7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16 741,7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ИИ - при наличии, в том числе: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Иркутской области</w:t>
            </w:r>
          </w:p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79 847,6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73 459,8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73 459,8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ФБ - при наличии, в том числе: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6 387,8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ИИ - при наличии, в том числе: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184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"Бизнес-спринт (Я выбираю спорт)"</w:t>
            </w:r>
          </w:p>
        </w:tc>
        <w:tc>
          <w:tcPr>
            <w:tcW w:w="175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Иркутской области</w:t>
            </w:r>
          </w:p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120 000,0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16 500,0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37 500,0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120 000,0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16 500,0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37 500,0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30 000,0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4 500,0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13 500,0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ФБ - при наличии, в том числе: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90 000,0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12 000,0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24 000,0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90 000,0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12 000,0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24 000,0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ИИ - при наличии, в том числе: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184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"Улучшение условий для занятий физической культурой и спортом, массовым спортом, в том числе повышение уровня обеспеченности населения объектами спорта в Иркутской области"</w:t>
            </w:r>
          </w:p>
        </w:tc>
        <w:tc>
          <w:tcPr>
            <w:tcW w:w="175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745 501,7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201 037,1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693 106,8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694 887,2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201 037,1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693 106,8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694 887,2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201 037,1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693 106,8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ФБ - при наличии, в том числе: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50 614,5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ИИ - при наличии, в том числе: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Иркутской области</w:t>
            </w:r>
          </w:p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59 100,0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59 100,0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59 100,0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59 100,0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59 100,0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59 100,0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59 100,0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59 100,0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59 100,0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ФБ - при наличии, в том числе: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ИИ - при наличии, в том числе: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Иркутской области</w:t>
            </w:r>
          </w:p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686 401,7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141 937,1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634 006,8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635 787,2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141 937,1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634 006,8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635 787,2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141 937,1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634 006,8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ФБ - при наличии, в том числе: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50 614,5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ИИ - при наличии, в том числе: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  <w:vAlign w:val="center"/>
            <w:vMerge w:val="restart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4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Процессная часть</w:t>
            </w:r>
          </w:p>
        </w:tc>
        <w:tc>
          <w:tcPr>
            <w:tcW w:w="175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Иркутской области</w:t>
            </w:r>
          </w:p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1 957 262,5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1 943 520,9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1 924 223,2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1 957 262,5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1 943 520,9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1 924 223,2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1 957 262,5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1 943 520,9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1 924 223,2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ФБ - при наличии, в том числе: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ИИ - при наличии, в том числе: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184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"Управление отраслью физической культуры и спорта"</w:t>
            </w:r>
          </w:p>
        </w:tc>
        <w:tc>
          <w:tcPr>
            <w:tcW w:w="175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Иркутской области</w:t>
            </w:r>
          </w:p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336 709,4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354 201,4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343 676,3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336 709,4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354 201,4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343 676,3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336 709,4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354 201,4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343 676,3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ФБ - при наличии, в том числе: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ИИ - при наличии, в том числе: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184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"Развитие физической культуры и массового спорта"</w:t>
            </w:r>
          </w:p>
        </w:tc>
        <w:tc>
          <w:tcPr>
            <w:tcW w:w="175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Иркутской области</w:t>
            </w:r>
          </w:p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374 493,4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326 443,9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326 443,9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374 493,4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326 443,9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326 443,9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374 493,4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326 443,9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326 443,9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ФБ - при наличии, в том числе: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ИИ - при наличии, в том числе: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184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"Развитие спорта высших достижений и системы подготовки спортивного резерва"</w:t>
            </w:r>
          </w:p>
        </w:tc>
        <w:tc>
          <w:tcPr>
            <w:tcW w:w="175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Иркутской области</w:t>
            </w:r>
          </w:p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1 246 059,7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1 262 875,6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1 254 103,0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1 246 059,7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1 262 875,6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1 254 103,0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1 246 059,7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1 262 875,6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1 254 103,0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ФБ - при наличии, в том числе: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ИИ - при наличии, в том числе: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58"/>
          <w:headerReference w:type="first" r:id="rId58"/>
          <w:footerReference w:type="default" r:id="rId59"/>
          <w:footerReference w:type="first" r:id="rId5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III. ПРАВИЛА (ПОРЯДОК) ПРЕДОСТАВЛЕНИЯ МЕЖБЮДЖЕТНЫХ</w:t>
      </w:r>
    </w:p>
    <w:p>
      <w:pPr>
        <w:pStyle w:val="2"/>
        <w:jc w:val="center"/>
      </w:pPr>
      <w:r>
        <w:rPr>
          <w:sz w:val="20"/>
        </w:rPr>
        <w:t xml:space="preserve">ТРАНСФЕРТОВ ИЗ ОБЛАСТНОГО БЮДЖЕТА МЕСТНЫМ БЮДЖЕТАМ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Данный раздел не содержит правила предоставления межбюджетных трансфертов местным бюджетам в соответствии с </w:t>
      </w:r>
      <w:hyperlink w:history="0" r:id="rId63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пунктом 4 статьи 179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IV. ИНЫЕ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Данный раздел не содержит иных положений, которые необходимо отразить в государственной программе в соответствии с правовыми актами Российской Федерации и Иркутской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Иркутской области от 13.11.2023 N 1015-пп</w:t>
            <w:br/>
            <w:t>"Об утверждении государственной программы Иркутско...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Иркутской области от 13.11.2023 N 1015-пп</w:t>
            <w:br/>
            <w:t>"Об утверждении государственной программы Иркутско...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1085&amp;dst=7419" TargetMode = "External"/>
	<Relationship Id="rId8" Type="http://schemas.openxmlformats.org/officeDocument/2006/relationships/hyperlink" Target="https://login.consultant.ru/link/?req=doc&amp;base=RLAW411&amp;n=207208&amp;dst=100109" TargetMode = "External"/>
	<Relationship Id="rId9" Type="http://schemas.openxmlformats.org/officeDocument/2006/relationships/hyperlink" Target="https://login.consultant.ru/link/?req=doc&amp;base=RLAW411&amp;n=197720&amp;dst=101231" TargetMode = "External"/>
	<Relationship Id="rId10" Type="http://schemas.openxmlformats.org/officeDocument/2006/relationships/hyperlink" Target="https://login.consultant.ru/link/?req=doc&amp;base=RLAW411&amp;n=197720&amp;dst=100563" TargetMode = "External"/>
	<Relationship Id="rId11" Type="http://schemas.openxmlformats.org/officeDocument/2006/relationships/hyperlink" Target="https://login.consultant.ru/link/?req=doc&amp;base=RLAW411&amp;n=204902" TargetMode = "External"/>
	<Relationship Id="rId12" Type="http://schemas.openxmlformats.org/officeDocument/2006/relationships/hyperlink" Target="https://login.consultant.ru/link/?req=doc&amp;base=RLAW411&amp;n=156819" TargetMode = "External"/>
	<Relationship Id="rId13" Type="http://schemas.openxmlformats.org/officeDocument/2006/relationships/hyperlink" Target="https://login.consultant.ru/link/?req=doc&amp;base=RLAW411&amp;n=158322" TargetMode = "External"/>
	<Relationship Id="rId14" Type="http://schemas.openxmlformats.org/officeDocument/2006/relationships/hyperlink" Target="https://login.consultant.ru/link/?req=doc&amp;base=RLAW411&amp;n=159619" TargetMode = "External"/>
	<Relationship Id="rId15" Type="http://schemas.openxmlformats.org/officeDocument/2006/relationships/hyperlink" Target="https://login.consultant.ru/link/?req=doc&amp;base=RLAW411&amp;n=159975" TargetMode = "External"/>
	<Relationship Id="rId16" Type="http://schemas.openxmlformats.org/officeDocument/2006/relationships/hyperlink" Target="https://login.consultant.ru/link/?req=doc&amp;base=RLAW411&amp;n=161168" TargetMode = "External"/>
	<Relationship Id="rId17" Type="http://schemas.openxmlformats.org/officeDocument/2006/relationships/hyperlink" Target="https://login.consultant.ru/link/?req=doc&amp;base=RLAW411&amp;n=162434" TargetMode = "External"/>
	<Relationship Id="rId18" Type="http://schemas.openxmlformats.org/officeDocument/2006/relationships/hyperlink" Target="https://login.consultant.ru/link/?req=doc&amp;base=RLAW411&amp;n=164377" TargetMode = "External"/>
	<Relationship Id="rId19" Type="http://schemas.openxmlformats.org/officeDocument/2006/relationships/hyperlink" Target="https://login.consultant.ru/link/?req=doc&amp;base=RLAW411&amp;n=164588" TargetMode = "External"/>
	<Relationship Id="rId20" Type="http://schemas.openxmlformats.org/officeDocument/2006/relationships/hyperlink" Target="https://login.consultant.ru/link/?req=doc&amp;base=RLAW411&amp;n=164986" TargetMode = "External"/>
	<Relationship Id="rId21" Type="http://schemas.openxmlformats.org/officeDocument/2006/relationships/hyperlink" Target="https://login.consultant.ru/link/?req=doc&amp;base=RLAW411&amp;n=165532" TargetMode = "External"/>
	<Relationship Id="rId22" Type="http://schemas.openxmlformats.org/officeDocument/2006/relationships/hyperlink" Target="https://login.consultant.ru/link/?req=doc&amp;base=RLAW411&amp;n=166298" TargetMode = "External"/>
	<Relationship Id="rId23" Type="http://schemas.openxmlformats.org/officeDocument/2006/relationships/hyperlink" Target="https://login.consultant.ru/link/?req=doc&amp;base=RLAW411&amp;n=167670" TargetMode = "External"/>
	<Relationship Id="rId24" Type="http://schemas.openxmlformats.org/officeDocument/2006/relationships/hyperlink" Target="https://login.consultant.ru/link/?req=doc&amp;base=RLAW411&amp;n=170292" TargetMode = "External"/>
	<Relationship Id="rId25" Type="http://schemas.openxmlformats.org/officeDocument/2006/relationships/hyperlink" Target="https://login.consultant.ru/link/?req=doc&amp;base=RLAW411&amp;n=173927" TargetMode = "External"/>
	<Relationship Id="rId26" Type="http://schemas.openxmlformats.org/officeDocument/2006/relationships/hyperlink" Target="https://login.consultant.ru/link/?req=doc&amp;base=RLAW411&amp;n=176873" TargetMode = "External"/>
	<Relationship Id="rId27" Type="http://schemas.openxmlformats.org/officeDocument/2006/relationships/hyperlink" Target="https://login.consultant.ru/link/?req=doc&amp;base=RLAW411&amp;n=178121" TargetMode = "External"/>
	<Relationship Id="rId28" Type="http://schemas.openxmlformats.org/officeDocument/2006/relationships/hyperlink" Target="https://login.consultant.ru/link/?req=doc&amp;base=RLAW411&amp;n=179448" TargetMode = "External"/>
	<Relationship Id="rId29" Type="http://schemas.openxmlformats.org/officeDocument/2006/relationships/hyperlink" Target="https://login.consultant.ru/link/?req=doc&amp;base=RLAW411&amp;n=180803" TargetMode = "External"/>
	<Relationship Id="rId30" Type="http://schemas.openxmlformats.org/officeDocument/2006/relationships/hyperlink" Target="https://login.consultant.ru/link/?req=doc&amp;base=RLAW411&amp;n=182068" TargetMode = "External"/>
	<Relationship Id="rId31" Type="http://schemas.openxmlformats.org/officeDocument/2006/relationships/hyperlink" Target="https://login.consultant.ru/link/?req=doc&amp;base=RLAW411&amp;n=183928" TargetMode = "External"/>
	<Relationship Id="rId32" Type="http://schemas.openxmlformats.org/officeDocument/2006/relationships/hyperlink" Target="https://login.consultant.ru/link/?req=doc&amp;base=RLAW411&amp;n=184863" TargetMode = "External"/>
	<Relationship Id="rId33" Type="http://schemas.openxmlformats.org/officeDocument/2006/relationships/hyperlink" Target="https://login.consultant.ru/link/?req=doc&amp;base=RLAW411&amp;n=186845" TargetMode = "External"/>
	<Relationship Id="rId34" Type="http://schemas.openxmlformats.org/officeDocument/2006/relationships/hyperlink" Target="https://login.consultant.ru/link/?req=doc&amp;base=RLAW411&amp;n=187201" TargetMode = "External"/>
	<Relationship Id="rId35" Type="http://schemas.openxmlformats.org/officeDocument/2006/relationships/hyperlink" Target="https://login.consultant.ru/link/?req=doc&amp;base=RLAW411&amp;n=189002" TargetMode = "External"/>
	<Relationship Id="rId36" Type="http://schemas.openxmlformats.org/officeDocument/2006/relationships/hyperlink" Target="https://login.consultant.ru/link/?req=doc&amp;base=RLAW411&amp;n=191611" TargetMode = "External"/>
	<Relationship Id="rId37" Type="http://schemas.openxmlformats.org/officeDocument/2006/relationships/hyperlink" Target="https://login.consultant.ru/link/?req=doc&amp;base=RLAW411&amp;n=194359" TargetMode = "External"/>
	<Relationship Id="rId38" Type="http://schemas.openxmlformats.org/officeDocument/2006/relationships/hyperlink" Target="https://login.consultant.ru/link/?req=doc&amp;base=RLAW411&amp;n=195898" TargetMode = "External"/>
	<Relationship Id="rId39" Type="http://schemas.openxmlformats.org/officeDocument/2006/relationships/hyperlink" Target="https://login.consultant.ru/link/?req=doc&amp;base=RLAW411&amp;n=197930" TargetMode = "External"/>
	<Relationship Id="rId40" Type="http://schemas.openxmlformats.org/officeDocument/2006/relationships/hyperlink" Target="https://login.consultant.ru/link/?req=doc&amp;base=RLAW411&amp;n=198856" TargetMode = "External"/>
	<Relationship Id="rId41" Type="http://schemas.openxmlformats.org/officeDocument/2006/relationships/hyperlink" Target="https://login.consultant.ru/link/?req=doc&amp;base=RLAW411&amp;n=200413" TargetMode = "External"/>
	<Relationship Id="rId42" Type="http://schemas.openxmlformats.org/officeDocument/2006/relationships/hyperlink" Target="https://login.consultant.ru/link/?req=doc&amp;base=RLAW411&amp;n=202908" TargetMode = "External"/>
	<Relationship Id="rId43" Type="http://schemas.openxmlformats.org/officeDocument/2006/relationships/hyperlink" Target="https://login.consultant.ru/link/?req=doc&amp;base=RLAW411&amp;n=204722" TargetMode = "External"/>
	<Relationship Id="rId44" Type="http://schemas.openxmlformats.org/officeDocument/2006/relationships/hyperlink" Target="https://login.consultant.ru/link/?req=doc&amp;base=LAW&amp;n=357927" TargetMode = "External"/>
	<Relationship Id="rId45" Type="http://schemas.openxmlformats.org/officeDocument/2006/relationships/hyperlink" Target="https://login.consultant.ru/link/?req=doc&amp;base=LAW&amp;n=426376" TargetMode = "External"/>
	<Relationship Id="rId46" Type="http://schemas.openxmlformats.org/officeDocument/2006/relationships/hyperlink" Target="https://login.consultant.ru/link/?req=doc&amp;base=LAW&amp;n=450713&amp;dst=100011" TargetMode = "External"/>
	<Relationship Id="rId47" Type="http://schemas.openxmlformats.org/officeDocument/2006/relationships/hyperlink" Target="https://login.consultant.ru/link/?req=doc&amp;base=RLAW411&amp;n=187506&amp;dst=100014" TargetMode = "External"/>
	<Relationship Id="rId48" Type="http://schemas.openxmlformats.org/officeDocument/2006/relationships/hyperlink" Target="https://login.consultant.ru/link/?req=doc&amp;base=LAW&amp;n=357927" TargetMode = "External"/>
	<Relationship Id="rId49" Type="http://schemas.openxmlformats.org/officeDocument/2006/relationships/hyperlink" Target="https://login.consultant.ru/link/?req=doc&amp;base=RLAW411&amp;n=142818&amp;dst=100009" TargetMode = "External"/>
	<Relationship Id="rId50" Type="http://schemas.openxmlformats.org/officeDocument/2006/relationships/hyperlink" Target="https://login.consultant.ru/link/?req=doc&amp;base=RLAW411&amp;n=205082" TargetMode = "External"/>
	<Relationship Id="rId51" Type="http://schemas.openxmlformats.org/officeDocument/2006/relationships/hyperlink" Target="https://login.consultant.ru/link/?req=doc&amp;base=RLAW411&amp;n=193175" TargetMode = "External"/>
	<Relationship Id="rId52" Type="http://schemas.openxmlformats.org/officeDocument/2006/relationships/hyperlink" Target="https://login.consultant.ru/link/?req=doc&amp;base=RLAW411&amp;n=193152&amp;dst=4" TargetMode = "External"/>
	<Relationship Id="rId53" Type="http://schemas.openxmlformats.org/officeDocument/2006/relationships/hyperlink" Target="https://login.consultant.ru/link/?req=doc&amp;base=RLAW411&amp;n=157060" TargetMode = "External"/>
	<Relationship Id="rId54" Type="http://schemas.openxmlformats.org/officeDocument/2006/relationships/hyperlink" Target="https://login.consultant.ru/link/?req=doc&amp;base=RLAW411&amp;n=193151&amp;dst=14" TargetMode = "External"/>
	<Relationship Id="rId55" Type="http://schemas.openxmlformats.org/officeDocument/2006/relationships/hyperlink" Target="https://login.consultant.ru/link/?req=doc&amp;base=RLAW411&amp;n=203539&amp;dst=100307" TargetMode = "External"/>
	<Relationship Id="rId56" Type="http://schemas.openxmlformats.org/officeDocument/2006/relationships/hyperlink" Target="https://login.consultant.ru/link/?req=doc&amp;base=LAW&amp;n=357927" TargetMode = "External"/>
	<Relationship Id="rId57" Type="http://schemas.openxmlformats.org/officeDocument/2006/relationships/hyperlink" Target="https://login.consultant.ru/link/?req=doc&amp;base=LAW&amp;n=450713&amp;dst=100011" TargetMode = "External"/>
	<Relationship Id="rId58" Type="http://schemas.openxmlformats.org/officeDocument/2006/relationships/header" Target="header2.xml"/>
	<Relationship Id="rId59" Type="http://schemas.openxmlformats.org/officeDocument/2006/relationships/footer" Target="footer2.xml"/>
	<Relationship Id="rId60" Type="http://schemas.openxmlformats.org/officeDocument/2006/relationships/hyperlink" Target="https://login.consultant.ru/link/?req=doc&amp;base=LAW&amp;n=441135" TargetMode = "External"/>
	<Relationship Id="rId61" Type="http://schemas.openxmlformats.org/officeDocument/2006/relationships/hyperlink" Target="https://login.consultant.ru/link/?req=doc&amp;base=LAW&amp;n=426376" TargetMode = "External"/>
	<Relationship Id="rId62" Type="http://schemas.openxmlformats.org/officeDocument/2006/relationships/hyperlink" Target="https://login.consultant.ru/link/?req=doc&amp;base=LAW&amp;n=450713" TargetMode = "External"/>
	<Relationship Id="rId63" Type="http://schemas.openxmlformats.org/officeDocument/2006/relationships/hyperlink" Target="https://login.consultant.ru/link/?req=doc&amp;base=LAW&amp;n=461085&amp;dst=578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13.11.2023 N 1015-пп
"Об утверждении государственной программы Иркутской области "Развитие физической культуры и спорта" и признании утратившими силу отдельных постановлений Правительства Иркутской области"</dc:title>
  <dcterms:created xsi:type="dcterms:W3CDTF">2023-12-05T15:46:54Z</dcterms:created>
</cp:coreProperties>
</file>