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Ивановской области от 01.12.2021 N 592-п</w:t>
              <w:br/>
              <w:t xml:space="preserve">(ред. от 21.09.2022)</w:t>
              <w:br/>
              <w:t xml:space="preserve">"О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Ивановской области и о признании утратившими силу некоторых постановлений Правительства Ивановской области"</w:t>
              <w:br/>
              <w:t xml:space="preserve">(вместе с "Положением 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Ивановской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декабря 2021 г. N 592-п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 В ИВАНОВСКОЙ</w:t>
      </w:r>
    </w:p>
    <w:p>
      <w:pPr>
        <w:pStyle w:val="2"/>
        <w:jc w:val="center"/>
      </w:pPr>
      <w:r>
        <w:rPr>
          <w:sz w:val="20"/>
        </w:rPr>
        <w:t xml:space="preserve">ОБЛАСТИ И О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Ивановской области от 21.09.2022 N 537-п &quot;О внесении изменения в постановление Правительства Ивановской области от 01.12.2021 N 592-п &quot;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Ивановской области и о признании утратившими силу некоторых постановлений Правительства Ива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N 537-п)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пункта 62</w:t>
        </w:r>
      </w:hyperlink>
      <w:r>
        <w:rPr>
          <w:sz w:val="20"/>
        </w:rPr>
        <w:t xml:space="preserve">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Правительством Российской Федерации 11.12.2020 N 11826п-П44, Правительство Ивановской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Ивановской области (далее - Координационный совет).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(приложение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Утвердить </w:t>
      </w:r>
      <w:hyperlink w:history="0" w:anchor="P1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(приложение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Признать утратившими силу постановления Правительства Ивановской области: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 26.08.2016 </w:t>
      </w:r>
      <w:hyperlink w:history="0" r:id="rId9" w:tooltip="Постановление Правительства Ивановской области от 26.08.2016 N 262-п (ред. от 01.07.2019) &quot;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&quot; (вместе с &quot;Положением о координационном совете по организации доступа социально ориентированных некоммерческих организаций, осуществляющих деятельность в соц ------------ Утратил силу или отменен {КонсультантПлюс}">
        <w:r>
          <w:rPr>
            <w:sz w:val="20"/>
            <w:color w:val="0000ff"/>
          </w:rPr>
          <w:t xml:space="preserve">N 262-п</w:t>
        </w:r>
      </w:hyperlink>
      <w:r>
        <w:rPr>
          <w:sz w:val="20"/>
        </w:rPr>
        <w:t xml:space="preserve"> 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13.04.2017 </w:t>
      </w:r>
      <w:hyperlink w:history="0" r:id="rId10" w:tooltip="Постановление Правительства Ивановской области от 13.04.2017 N 137-п &quot;О внесении изменений в постановление Правительства Ивановской области от 26.08.2016 N 262-п &quot;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137-п</w:t>
        </w:r>
      </w:hyperlink>
      <w:r>
        <w:rPr>
          <w:sz w:val="20"/>
        </w:rPr>
        <w:t xml:space="preserve"> "О внесении изменений в постановление Правительства Ивановской области от 26.08.2016 N 262-п 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18.05.2018 </w:t>
      </w:r>
      <w:hyperlink w:history="0" r:id="rId11" w:tooltip="Постановление Правительства Ивановской области от 18.05.2018 N 131-п &quot;О внесении изменений в постановление Правительства Ивановской области от 26.08.2016 N 262-п &quot;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131-п</w:t>
        </w:r>
      </w:hyperlink>
      <w:r>
        <w:rPr>
          <w:sz w:val="20"/>
        </w:rPr>
        <w:t xml:space="preserve"> "О внесении изменений в постановление Правительства Ивановской области от 26.08.2016 N 262-п 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18.03.2019 </w:t>
      </w:r>
      <w:hyperlink w:history="0" r:id="rId12" w:tooltip="Постановление Правительства Ивановской области от 18.03.2019 N 84-п &quot;О внесении изменения в постановление Правительства Ивановской области от 26.08.2016 N 262-п &quot;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84-п</w:t>
        </w:r>
      </w:hyperlink>
      <w:r>
        <w:rPr>
          <w:sz w:val="20"/>
        </w:rPr>
        <w:t xml:space="preserve"> "О внесении изменения в постановление Правительства Ивановской области от 26.08.2016 N 262-п 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01.07.2019 </w:t>
      </w:r>
      <w:hyperlink w:history="0" r:id="rId13" w:tooltip="Постановление Правительства Ивановской области от 01.07.2019 N 261-п &quot;О внесении изменения в постановление Правительства Ивановской области от 26.08.2016 N 262-п &quot;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261-п</w:t>
        </w:r>
      </w:hyperlink>
      <w:r>
        <w:rPr>
          <w:sz w:val="20"/>
        </w:rPr>
        <w:t xml:space="preserve"> "О внесении изменения в постановление Правительства Ивановской области от 26.08.2016 N 262-п 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территории Ивановской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Председателя Правительства Ивановской области И.Г. Эрмиш.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Ивановской области</w:t>
      </w:r>
    </w:p>
    <w:p>
      <w:pPr>
        <w:pStyle w:val="0"/>
        <w:jc w:val="right"/>
      </w:pPr>
      <w:r>
        <w:rPr>
          <w:sz w:val="20"/>
        </w:rPr>
        <w:t xml:space="preserve">С.С.ВОСКРЕСЕНСКИЙ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01.12.2021 N 592-п</w:t>
      </w:r>
    </w:p>
    <w:p>
      <w:pPr>
        <w:pStyle w:val="0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В ИВАНОВСКОЙ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в Ивановской области (далее - Координационный совет), является постоянно действующим координационным консультативным органом, образованным в целях обеспечения согласованной деятельности исполнительных органов государственной власти Ивановской области с органами местного самоуправления Ивановской области, негосударственными организациями и другими заинтересованными организациями по реализации мероприятий по обеспечению поэтапного доступа негосударственных организаций, осуществляющих деятельность в социальной сфере (далее - НГО), к бюджетным средствам, выделяемым на предоставление социальных услуг населению, путем расширения практики использования существующих механизмов бюджетного финансирования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Координационный совет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Ивановской области, постановлениями и распоряжениями Губернатора Ивановской области, постановлениями и распоряжениями Правительства Ивановской области, а также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исполнительным органам государственной власти Ивановской области в осуществлении функций по выработке государственной политики и нормативно-правовому регулированию в сфере поддержки НГО;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исполнительным органам государственной власти Ивановской области, органам местного самоуправления Ивановской области в создании условий для упрощения доступа НГО к предоставлению населению в Ивановской области услуг в социальной сфере, финансируемых из бюджетных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повышению эффективности бюджетных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конкуренции в сфере предоставления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и распространению лучших практик по предоставлению населению в Ивановской области услуг в социальной сфере, внедрение в практику инновационных социальных технологий, реализуемых НГО;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развитию эффективных механизмов поддержки деятельности НГО;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и оказанию поддержки инфраструктурных организаций, оказывающих информационно-консультационную поддержку НГО, осуществляющим предоставление услуг в социальной сфере (ресурсных центров, центров инноваций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добровольчества и волонтерства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разработка и координация хода выполнения комплексного плана мероприятий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социальной сфере в Ивановской области, на 2021 - 2024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реализации возложенных задач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обсуждение вопросов обеспечения поэтапного доступа НГО к бюджетным средствам, выделяемым на предоставление социальных услуг населению в Ивановской области, и выработка рекомендаций по их решению. Участие в разработке рекомендаций по расширению и совершенствованию поддержки НГО, оказывающих социальные услуги населению в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мониторинг выполнения мероприятий по развитию НГО и их стимулированию к участию в предоставлении населению в Ивановской области услуг в социальной сфере, в том числе в части синхронизации мер поддержки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принятых нормативных правовых актов Ивановской области на предмет устранения барьеров для участия НГО в предоставлении услуг в социальной сфере. Подготовка предложений по принятию нормативных правовых актов Ивановской области и внесению изменений в нормативные правовые акты Ивановской области в целях устранения барьеров для участия НГО в предоставлении услуг в социальной сфере и стимулирования их участия в предоставлении данных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мониторинг выполнения мероприятий и показателей в национальных проектах и государственных программах Ивановской области в социальной сфере (социальной защиты населения, образования, здравоохранения, культуры и спорта) и планах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предложений по формированию программ повышения квалификации и профессиональной переподготовки государственных и муниципальных служащих, работников государственных и муниципальных организаций, оказывающих населению в Ивановской области услуги в социальной сфере для расширения взаимодействия с НГО и передачи НГО части услуг в социальной сфере, которые оказываются за счет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подготовка рекомендаций по проведению информационных кампаний по поддержке деятельности НГО в оказании социальных услуг, благотворительной деятельности 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изучение и анализ опыта работы НГО в части реализации мер по обеспечению доступа НГО к предоставлению населению в Ивановской области услуг в социальной сфере, механизмов их государственной поддержки на региональном уровне и внедрения конкурентных способов оказания государственных и муниципальных услуг населению в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рекомендаций по проведению мониторинга и оценки эффективности мер, направленных на развитие НГО.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осуществления своих функций Координационный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у исполнительных органов государственной власти Ивановской области, органов местного самоуправления Ивановской области, иных органов и организаций документы, материалы, статистические и иные сведения по вопросам, входящим в компетенцию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Координационного совета представителей исполнительных органов государственной власти Ивановской области, органов местного самоуправления Ивановской области, иных органов и организаций, расположенных на территории Ивановской области, по вопросам, входящим в компетенцию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исполнительные органы государственной власти Ивановской области, органы местного самоуправления Ивановской области, учреждения и организации Ивановской области рекомендации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решения по рассматриваемым вопросам, относящимся к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проводить конференции, семинары, совещания, круглые столы, консультации и другие мероприятия, направленные на решение вопросов деятельности НГО и их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в установленном порядке к работе научные и образовательные организации.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Координационного совета утверждается постановлением Правительства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Координационного совета входят председатель, заместитель председателя, секретарь и члены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работой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повестку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время и место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голосование по рассматриваемым на заседании Координационного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заинтересованные исполнительные органы государственной власти Ивановской области, органы местного самоуправления муниципальных образований Ивановской области, организации о принятых Координационным советом решениях.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Координационного совета в отсутствие председателя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повестку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вопросов, рассматриваемых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материалами по вопросам, выносимым на рассмотрение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сбор и подготовку материалов для рассмотрения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Координационного совета и приглашенных на его заседания лиц о дате, времени, месте проведения и повестке заседания Координационного совета в срок не позднее 5 рабочих дней до дня проведения заседания Координационного совета, а также знакомит с материалами, подготовленными к заседанию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подсчет голосов по итогам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Координационного совета по вопросам организации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переписку по вопросам подготовки заседаний и организации исполнения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участвуют в заседаниях Координационного совета и голосуют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материалами по вопросам, выносимым на рассмотрение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поручения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Координационного совета, ответственные за подготовку вопросов, вынесенных на рассмотрение на заседании Координационного совета, обеспечивают оформление необходимых материалов. Подготовленные материалы с приложением аналитической справки по рассматриваемому вопросу и тезисов выступления представляются секретарю Координационного совета не позднее чем за 3 рабочих дня до дня проведения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Основной формой деятельности Координационного совета являются заседания, проводимые по мере необходимости, но не реже одного раза в течение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Заседание Координационного совета считается правомочным, если на нем присутствует не менее половины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Координационного совета принимаются простым большинством голосов от числа присутствующих на заседании членов Координационного совета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Координационного совета носят рекомендательный характер и в срок не позднее 3 рабочих дней после проведения заседания Координационного совета оформляются протоколом, который подписывается председателем Координационного совета и секретарем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Координационного совета вправе изложить в письменной форме свое мнение, которое приобщается к протоколу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Организационно-техническое обеспечение деятельности Координационного совета осуществляет управление координации Комплекса социальной сферы Ивановской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01.12.2021 N 592-п</w:t>
      </w:r>
    </w:p>
    <w:p>
      <w:pPr>
        <w:pStyle w:val="0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В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Ивановской области от 21.09.2022 N 537-п &quot;О внесении изменения в постановление Правительства Ивановской области от 01.12.2021 N 592-п &quot;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Ивановской области и о признании утратившими силу некоторых постановлений Правительства Ива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N 537-п)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Эрмиш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Геннадьевна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координационного совета, заместитель Председателя Правительства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Епринцева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Любовь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координационного совета, первый заместитель начальника Департамента образования Ивановской области - статс-секретарь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Скворцова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Валентиновна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координационного совета, главный советник управления координации Комплекса социальной сферы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Гатаулина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Анжелика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по поддержке предпринимательства Общественной палаты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Голубева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Витальевна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по оказанию услуг в области культуры и искусства "Первая фабрика авангарда"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Горбунов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Валерьевич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Департамента внутренней политики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Замыслова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частного общеобразовательного учреждения "Наследник"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Киселева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финансов Ивановской области, начальник управления отраслевого финансирования Департамента финансов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Князева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Галина Вячеславовна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Министерства юстиции Российской Федерации по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Корнилова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города Иванова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"Центр социальной поддержки пожилых граждан и маломобильных групп населения "Золотая осень"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Лопатин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спорта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Недобежкина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Мария Павловна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Благотворительного фонда содействия деятельности в сфере профилактики и охраны здоровья граждан "Дом надежды"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экономического развития и торговли Ивановской области, начальник управления стратегического планирования и государственных программ Департамента экономического развития и торговли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ЛДЦ "Семейный доктор"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Рожкова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Валерьевна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социальной защиты населения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Рощин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управления имуществом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"Традиции промысла"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координации Комплекса социальной сферы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Снегирев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Григорьевич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Ивановской областной спортивной общественной организации "Ивановская федерация баскетбола"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Слабинская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здравоохранения Ивановской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Суконкин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Павлович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"Кинешемское учебно-производственное предприятие"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Трофимова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Правительства Ивановской области - директор Департамента культуры и туризма Ивановской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Ивановской области от 01.12.2021 N 592-п</w:t>
            <w:br/>
            <w:t>(ред. от 21.09.2022)</w:t>
            <w:br/>
            <w:t>"О координационном совете по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04938EEEAB269F0A3811343BA8E4108DE1B4B791395B4DD7947E9593900ADC6596DF3C83D3DE5904ECBBD316BDFA035978DCC6F364916C0E2C3D90MCo8H" TargetMode = "External"/>
	<Relationship Id="rId8" Type="http://schemas.openxmlformats.org/officeDocument/2006/relationships/hyperlink" Target="consultantplus://offline/ref=5904938EEEAB269F0A380F392DC4B81F8AEDEFB3933A501C89C678C2CCC00C8925D6D969C097D05B01E7EF8257E3A3531C33D0C5EC78906CM1o2H" TargetMode = "External"/>
	<Relationship Id="rId9" Type="http://schemas.openxmlformats.org/officeDocument/2006/relationships/hyperlink" Target="consultantplus://offline/ref=5904938EEEAB269F0A3811343BA8E4108DE1B4B7913A5B49D1917E9593900ADC6596DF3C91D3865505EDA5D211A8AC521FM2oFH" TargetMode = "External"/>
	<Relationship Id="rId10" Type="http://schemas.openxmlformats.org/officeDocument/2006/relationships/hyperlink" Target="consultantplus://offline/ref=5904938EEEAB269F0A3811343BA8E4108DE1B4B7913F5D49D6907E9593900ADC6596DF3C91D3865505EDA5D211A8AC521FM2oFH" TargetMode = "External"/>
	<Relationship Id="rId11" Type="http://schemas.openxmlformats.org/officeDocument/2006/relationships/hyperlink" Target="consultantplus://offline/ref=5904938EEEAB269F0A3811343BA8E4108DE1B4B7913C5349D7937E9593900ADC6596DF3C91D3865505EDA5D211A8AC521FM2oFH" TargetMode = "External"/>
	<Relationship Id="rId12" Type="http://schemas.openxmlformats.org/officeDocument/2006/relationships/hyperlink" Target="consultantplus://offline/ref=47F194E5FA416D00715E8D67877EFBC5B26326B5A564669239FAA7690D5B14455330A5560B56C740EDF7A07ECE56AD90C2N1o1H" TargetMode = "External"/>
	<Relationship Id="rId13" Type="http://schemas.openxmlformats.org/officeDocument/2006/relationships/hyperlink" Target="consultantplus://offline/ref=47F194E5FA416D00715E8D67877EFBC5B26326B5A563619237FCA7690D5B14455330A5560B56C740EDF7A07ECE56AD90C2N1o1H" TargetMode = "External"/>
	<Relationship Id="rId14" Type="http://schemas.openxmlformats.org/officeDocument/2006/relationships/hyperlink" Target="consultantplus://offline/ref=47F194E5FA416D00715E936A9112A7CAB4607FBDAF313DC732F8AF3B5A5B48000539AF0344139053EEF6BCN7oDH" TargetMode = "External"/>
	<Relationship Id="rId15" Type="http://schemas.openxmlformats.org/officeDocument/2006/relationships/hyperlink" Target="consultantplus://offline/ref=47F194E5FA416D00715E8D67877EFBC5B26326B5A56061943DFFA7690D5B14455330A55619569F4CECF6BE7FC943FBC1844658A7A644010B340616C5N4o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Ивановской области от 01.12.2021 N 592-п
(ред. от 21.09.2022)
"О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Ивановской области и о признании утратившими силу некоторых постановлений Правительства Ивановской области"
(вместе с "Положением о координационном совете по обеспечению поэтапного доступа негосударств</dc:title>
  <dcterms:created xsi:type="dcterms:W3CDTF">2022-12-11T07:40:12Z</dcterms:created>
</cp:coreProperties>
</file>