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КБР от 26.07.2022 N 172-ПП</w:t>
              <w:br/>
              <w:t xml:space="preserve">"Об утверждении Порядка определения объема и предоставления субсидий из республиканского бюджета Кабардино-Балкарской Республики некоммерческим организациям, не являющимся государственными (муниципальными) учреждениями, осуществляющим деятельность в сфере добровольчества и (или) патриотического воспитания граждан, на осуществление уставной деятельности"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КАБАРДИНО-БАЛКАРСКОЙ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26 июля 2022 г. N 172-ПП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ОПРЕДЕЛЕНИЯ ОБЪЕМА</w:t>
      </w:r>
    </w:p>
    <w:p>
      <w:pPr>
        <w:pStyle w:val="2"/>
        <w:jc w:val="center"/>
      </w:pPr>
      <w:r>
        <w:rPr>
          <w:sz w:val="20"/>
        </w:rPr>
        <w:t xml:space="preserve">И ПРЕДОСТАВЛЕНИЯ СУБСИДИЙ ИЗ РЕСПУБЛИКАНСКОГО БЮДЖЕТА</w:t>
      </w:r>
    </w:p>
    <w:p>
      <w:pPr>
        <w:pStyle w:val="2"/>
        <w:jc w:val="center"/>
      </w:pPr>
      <w:r>
        <w:rPr>
          <w:sz w:val="20"/>
        </w:rPr>
        <w:t xml:space="preserve">КАБАРДИНО-БАЛКАРСКОЙ РЕСПУБЛИКИ НЕКОММЕРЧЕСКИМ</w:t>
      </w:r>
    </w:p>
    <w:p>
      <w:pPr>
        <w:pStyle w:val="2"/>
        <w:jc w:val="center"/>
      </w:pPr>
      <w:r>
        <w:rPr>
          <w:sz w:val="20"/>
        </w:rPr>
        <w:t xml:space="preserve">ОРГАНИЗАЦИЯМ, НЕ ЯВЛЯЮЩИМСЯ ГОСУДАРСТВЕННЫМИ</w:t>
      </w:r>
    </w:p>
    <w:p>
      <w:pPr>
        <w:pStyle w:val="2"/>
        <w:jc w:val="center"/>
      </w:pPr>
      <w:r>
        <w:rPr>
          <w:sz w:val="20"/>
        </w:rPr>
        <w:t xml:space="preserve">(МУНИЦИПАЛЬНЫМИ) УЧРЕЖДЕНИЯМИ, ОСУЩЕСТВЛЯЮЩИМ</w:t>
      </w:r>
    </w:p>
    <w:p>
      <w:pPr>
        <w:pStyle w:val="2"/>
        <w:jc w:val="center"/>
      </w:pPr>
      <w:r>
        <w:rPr>
          <w:sz w:val="20"/>
        </w:rPr>
        <w:t xml:space="preserve">ДЕЯТЕЛЬНОСТЬ В СФЕРЕ ДОБРОВОЛЬЧЕСТВА И (ИЛИ)</w:t>
      </w:r>
    </w:p>
    <w:p>
      <w:pPr>
        <w:pStyle w:val="2"/>
        <w:jc w:val="center"/>
      </w:pPr>
      <w:r>
        <w:rPr>
          <w:sz w:val="20"/>
        </w:rPr>
        <w:t xml:space="preserve">ПАТРИОТИЧЕСКОГО ВОСПИТАНИЯ ГРАЖДАН,</w:t>
      </w:r>
    </w:p>
    <w:p>
      <w:pPr>
        <w:pStyle w:val="2"/>
        <w:jc w:val="center"/>
      </w:pPr>
      <w:r>
        <w:rPr>
          <w:sz w:val="20"/>
        </w:rPr>
        <w:t xml:space="preserve">НА ОСУЩЕСТВЛЕНИЕ УСТАВНОЙ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&quot;Бюджетный кодекс Российской Федерации&quot; от 31.07.1998 N 145-ФЗ (ред. от 14.07.2022) ------------ Недействующая редакция {КонсультантПлюс}">
        <w:r>
          <w:rPr>
            <w:sz w:val="20"/>
            <w:color w:val="0000ff"/>
          </w:rPr>
          <w:t xml:space="preserve">частью 2 статьи 78.1</w:t>
        </w:r>
      </w:hyperlink>
      <w:r>
        <w:rPr>
          <w:sz w:val="20"/>
        </w:rPr>
        <w:t xml:space="preserve"> Бюджетного кодекса Российской Федерации Правительство Кабардино-Балкарской Республики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прилагаемый </w:t>
      </w:r>
      <w:hyperlink w:history="0" w:anchor="P32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и предоставления субсидий из республиканского бюджета Кабардино-Балкарской Республики некоммерческим организациям, не являющимся государственными (муниципальными) учреждениями, осуществляющим деятельность в сфере добровольчества и (или) патриотического воспитания граждан, на осуществление уставной деятельности.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Кабардино-Балкарской Республики</w:t>
      </w:r>
    </w:p>
    <w:p>
      <w:pPr>
        <w:pStyle w:val="0"/>
        <w:jc w:val="right"/>
      </w:pPr>
      <w:r>
        <w:rPr>
          <w:sz w:val="20"/>
        </w:rPr>
        <w:t xml:space="preserve">А.МУСУКОВ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Кабардино-Балкарской Республики</w:t>
      </w:r>
    </w:p>
    <w:p>
      <w:pPr>
        <w:pStyle w:val="0"/>
        <w:jc w:val="right"/>
      </w:pPr>
      <w:r>
        <w:rPr>
          <w:sz w:val="20"/>
        </w:rPr>
        <w:t xml:space="preserve">от 26 июля 2022 г. N 172-ПП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ОБЪЕМА И ПРЕДОСТАВЛЕНИЯ СУБСИДИЙ</w:t>
      </w:r>
    </w:p>
    <w:p>
      <w:pPr>
        <w:pStyle w:val="2"/>
        <w:jc w:val="center"/>
      </w:pPr>
      <w:r>
        <w:rPr>
          <w:sz w:val="20"/>
        </w:rPr>
        <w:t xml:space="preserve">ИЗ РЕСПУБЛИКАНСКОГО БЮДЖЕТА КАБАРДИНО-БАЛКАРСКОЙ РЕСПУБЛИКИ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ОРГАНИЗАЦИЯМ, НЕ ЯВЛЯЮЩИМСЯ ГОСУДАРСТВЕННЫМИ</w:t>
      </w:r>
    </w:p>
    <w:p>
      <w:pPr>
        <w:pStyle w:val="2"/>
        <w:jc w:val="center"/>
      </w:pPr>
      <w:r>
        <w:rPr>
          <w:sz w:val="20"/>
        </w:rPr>
        <w:t xml:space="preserve">(МУНИЦИПАЛЬНЫМИ) УЧРЕЖДЕНИЯМИ, ОСУЩЕСТВЛЯЮЩИМ ДЕЯТЕЛЬНОСТЬ</w:t>
      </w:r>
    </w:p>
    <w:p>
      <w:pPr>
        <w:pStyle w:val="2"/>
        <w:jc w:val="center"/>
      </w:pPr>
      <w:r>
        <w:rPr>
          <w:sz w:val="20"/>
        </w:rPr>
        <w:t xml:space="preserve">В СФЕРЕ ДОБРОВОЛЬЧЕСТВА И (ИЛИ) ПАТРИОТИЧЕСКОГО ВОСПИТАНИЯ</w:t>
      </w:r>
    </w:p>
    <w:p>
      <w:pPr>
        <w:pStyle w:val="2"/>
        <w:jc w:val="center"/>
      </w:pPr>
      <w:r>
        <w:rPr>
          <w:sz w:val="20"/>
        </w:rPr>
        <w:t xml:space="preserve">ГРАЖДАН, НА ОСУЩЕСТВЛЕНИЕ УСТАВНОЙ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 о предоставлении субсидии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механизм определения объема и предоставления субсидий некоммерческим организациям, не являющимся государственными (муниципальными) учреждениями, осуществляющим деятельность в сфере добровольчества и (или) патриотического воспитания граждан, на осуществление уставной деятельности (далее соответственно - организации, субсидия).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Предоставление субсидии осуществляется Министерством просвещения и науки Кабардино-Балкарской Республики (далее - Министерство) в соответствии со сводной бюджетной росписью республиканского бюджета Кабардино-Балкарской Республики в пределах лимитов бюджетных обязательств, предусмотренных Министерству на предоставление субсидии.</w:t>
      </w:r>
    </w:p>
    <w:bookmarkStart w:id="44" w:name="P44"/>
    <w:bookmarkEnd w:id="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Субсидия предоставляется организациям в целях реализации мероприятий регионального проекта "Социальная активность" в рамках государственной </w:t>
      </w:r>
      <w:hyperlink w:history="0" r:id="rId8" w:tooltip="Постановление Правительства РФ от 26.12.2017 N 1642 (ред. от 26.09.2022) &quot;Об утверждении государственной программы Российской Федерации &quot;Развитие образования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Российской Федерации "Развитие образования", направленных на создание условий для развития волонтерского движения в Кабардино-Балкарской Республике, в том числе на приобретение оргтехники, мебели, раздаточной и сувенирной продукции, наград, полиграфической продукции, расходных материалов, оказание услуг по организации питания, услуг по обеспечению проживания, услуг туристических агентств, вспомогательных услуг в области дополнительного образования.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Порядок проведения отбора получателей</w:t>
      </w:r>
    </w:p>
    <w:p>
      <w:pPr>
        <w:pStyle w:val="2"/>
        <w:jc w:val="center"/>
      </w:pPr>
      <w:r>
        <w:rPr>
          <w:sz w:val="20"/>
        </w:rPr>
        <w:t xml:space="preserve">субсидии для предоставления субсидии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Субсидии предоставляются по результатам отбора в виде запроса предложений, проводимого Министерством, на основании заявок, направленных организациями для участия в отборе (далее - участники отбора).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Сведения о субсидии размещаются в едином портале бюджетной системы Российской Федерации в информационно-телекоммуникационной сети "Интернет" (далее - единый портал) в разделе "Бюджет".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целях проведения отбора Министерство не менее чем за 30 календарных дней (в 2022 году - не менее чем за 10 календарных дней) до истечения срока подачи заявок на участие в отборе размещает на странице Министерства на Едином интернет-портале Кабардино-Балкарской Республики в информационно-телекоммуникационной сети "Интернет" (далее - страница Министерства) объявление о проведении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объявлении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размещения объявления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проведения отбора и порядок представления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начала приема заявок, дата окончания приема заявок, место и время подачи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наименование, место нахождения, почтовый адрес, адрес электронной почты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контактные телефонные номера, адреса электронной почты, по которым участникам отбора предоставляются разъяснения положений объявления о проведении отбора в период срока, определенного для подачи и окончания приема заявок от участников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 к участникам отбора в соответствии с </w:t>
      </w:r>
      <w:hyperlink w:history="0" w:anchor="P69" w:tooltip="7. Для предоставления субсидии участники отбора должны соответствовать на первое число месяца, предшествующего месяцу, в котором планируется проведение отбора, следующим требованиям: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настоящего Порядка и перечень документов, представляемых участниками отбора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подачи заявок участниками отбора и требования, предъявляемые к форме и содержанию данных заявок. При этом подаваемые участниками отбора заявки обязательно должны включать согласие на публикацию (размещение) в информационно-телекоммуникационной сети "Интернет" информации об участнике отбора, о подаваемой заявке, иной информации об участнике отбора, связанной с соответствующим отбором;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отзыва заявок участников отбора, порядок возврата заявок, определяющий в том числе основания для их возврата, порядок внесения изменений в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рассмотрения заявок участников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срок, в течение которого победитель (победители) отбора должен подписать соглашение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признания победителя (победителей) отбора уклонившимся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размещения результатов отбора на странице Министерства.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Условия и порядок предоставления субсидии</w:t>
      </w:r>
    </w:p>
    <w:p>
      <w:pPr>
        <w:pStyle w:val="0"/>
        <w:jc w:val="both"/>
      </w:pPr>
      <w:r>
        <w:rPr>
          <w:sz w:val="20"/>
        </w:rPr>
      </w:r>
    </w:p>
    <w:bookmarkStart w:id="69" w:name="P69"/>
    <w:bookmarkEnd w:id="69"/>
    <w:p>
      <w:pPr>
        <w:pStyle w:val="0"/>
        <w:ind w:firstLine="540"/>
        <w:jc w:val="both"/>
      </w:pPr>
      <w:r>
        <w:rPr>
          <w:sz w:val="20"/>
        </w:rPr>
        <w:t xml:space="preserve">7. Для предоставления субсидии участники отбора должны соответствовать на первое число месяца, предшествующего месяцу, в котором планируется проведение отбора,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организация - участник отбора создана в целях содействия развитию волонтерства и наставничества, поддержки общественно значимых проектов и инициатив, разработки и организации мероприятий по выполнению программ, направленных на поддержку волонтерства и наставничества;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основными видами деятельности участника отбора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реализация муниципальных, региональных и федеральных волонтерских (добровольческих) проектов (социальных, экологических, образовательных, спортивных и т.д.);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создание инфраструктуры для взаимодействия волонтеров (добровольцев), заказчиков волонтерских услуг и их благополучателей;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содействие росту числа волонтеров (добровольцев) и волонтерских (добровольческих) объединений и развитие всех видов профильных направлений волонтерства;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у участника отбора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тысяч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участник отбора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участник отбора не должен получать средства из республиканского бюджета Кабардино-Балкарской Республики на основании иных правовых актов Кабардино-Балкарской Республики на цель, указанную в </w:t>
      </w:r>
      <w:hyperlink w:history="0" w:anchor="P44" w:tooltip="3. Субсидия предоставляется организациям в целях реализации мероприятий регионального проекта &quot;Социальная активность&quot; в рамках государственной программы Российской Федерации &quot;Развитие образования&quot;, направленных на создание условий для развития волонтерского движения в Кабардино-Балкарской Республике, в том числе на приобретение оргтехники, мебели, раздаточной и сувенирной продукции, наград, полиграфической продукции, расходных материалов, оказание услуг по организации питания, услуг по обеспечению прожив..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участник отбора обязуется не приобретать за счет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субсидии иных операций, определенных правовым актом.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целях получения субсидии участник отбора в сроки, указанные в объявлении о проведении отбора, представляет в Министерство следующие документы (далее - заявка):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заявление о предоставлении субсидии в произвольной форме, заверенное подписью руководителя организации и печатью организации (при наличии печати у организации);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копии учредительных документов организации, заверенные подписью руководителя организации и печатью организации (при наличии печати у организации);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детализированную смету затрат организации, планируемых за счет средств субсидии, связанных с осуществлением уставной деятельности, заверенную подписью руководителя организации и печатью организации (при наличии печати у организации);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согласие на обработку и публикацию в информационно-телекоммуникационной сети "Интернет" информации об участнике отбора, связанной с соответствующим отбором, а также согласие на обработку персональных данных;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документы, подтверждающие соответствие требованиям, указанным в </w:t>
      </w:r>
      <w:hyperlink w:history="0" w:anchor="P69" w:tooltip="7. Для предоставления субсидии участники отбора должны соответствовать на первое число месяца, предшествующего месяцу, в котором планируется проведение отбора, следующим требованиям: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предусмотренные настоящим пунктом, и содержащиеся в них сведения должны быть актуальными на последнее число месяца, предшествующего месяцу, в котором планируется заключение соглашения о предоставлении субсидий в соответствии с типовой формой, утвержденной Министерством финансов Кабардино-Балкарской Республики (далее - соглашение).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Министерство регистрирует заявки в день их поступления в журнале регистрации, который должен быть пронумерован, прошнурован и скреплен печатью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вправе отозвать заявку на участие в отборе не позднее 5 календарного дня, следующего за днем размещения объявления о проведении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возврата заявки участник отбора направляет письменное заявление в Министерство, по итогам рассмотрения которого заявка и документы, прилагаемые к заявке, возвращаются в течение месяца со дня поступления обращения.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течение 10 рабочих дней со дня регистрации заявки уполномоченные работники Министерства осуществляют проверку соответствия представленных организацией документов требованиям </w:t>
      </w:r>
      <w:hyperlink w:history="0" w:anchor="P83" w:tooltip="8. В целях получения субсидии участник отбора в сроки, указанные в объявлении о проведении отбора, представляет в Министерство следующие документы (далее - заявка):">
        <w:r>
          <w:rPr>
            <w:sz w:val="20"/>
            <w:color w:val="0000ff"/>
          </w:rPr>
          <w:t xml:space="preserve">пункта 8</w:t>
        </w:r>
      </w:hyperlink>
      <w:r>
        <w:rPr>
          <w:sz w:val="20"/>
        </w:rPr>
        <w:t xml:space="preserve"> настоящего Порядка, соответствия заявителя требованиям </w:t>
      </w:r>
      <w:hyperlink w:history="0" w:anchor="P69" w:tooltip="7. Для предоставления субсидии участники отбора должны соответствовать на первое число месяца, предшествующего месяцу, в котором планируется проведение отбора, следующим требованиям:">
        <w:r>
          <w:rPr>
            <w:sz w:val="20"/>
            <w:color w:val="0000ff"/>
          </w:rPr>
          <w:t xml:space="preserve">пункта 7</w:t>
        </w:r>
      </w:hyperlink>
      <w:r>
        <w:rPr>
          <w:sz w:val="20"/>
        </w:rPr>
        <w:t xml:space="preserve"> настоящего Порядка, в том числе запрашивают информацию, которая имеется в распоряжении иных государственных органов.</w:t>
      </w:r>
    </w:p>
    <w:bookmarkStart w:id="94" w:name="P94"/>
    <w:bookmarkEnd w:id="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Министерство в течение 5 рабочих дней со дня завершения проверки в соответствии с </w:t>
      </w:r>
      <w:hyperlink w:history="0" w:anchor="P93" w:tooltip="10. В течение 10 рабочих дней со дня регистрации заявки уполномоченные работники Министерства осуществляют проверку соответствия представленных организацией документов требованиям пункта 8 настоящего Порядка, соответствия заявителя требованиям пункта 7 настоящего Порядка, в том числе запрашивают информацию, которая имеется в распоряжении иных государственных органов.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настоящего Порядка принимает одно из следующих решений:</w:t>
      </w:r>
    </w:p>
    <w:bookmarkStart w:id="95" w:name="P95"/>
    <w:bookmarkEnd w:id="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предоставлении субсидии участнику отбора в случае отсутствия оснований для отказа в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отказе в предоставлении субсидии по основаниям, указанным в </w:t>
      </w:r>
      <w:hyperlink w:history="0" w:anchor="P98" w:tooltip="12. Основаниями для отказа в предоставлении субсидии являются: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 письменной форме сообщает участнику отбора о принятом решении в течение одного рабочего дня со дня принятия такого решения (в случае принятия решения об отказе в предоставлении субсидии, указывается причина отказа).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Основаниями для отказа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участника отбора критериям и требованиям, определенным </w:t>
      </w:r>
      <w:hyperlink w:history="0" w:anchor="P83" w:tooltip="8. В целях получения субсидии участник отбора в сроки, указанные в объявлении о проведении отбора, представляет в Министерство следующие документы (далее - заявка):">
        <w:r>
          <w:rPr>
            <w:sz w:val="20"/>
            <w:color w:val="0000ff"/>
          </w:rPr>
          <w:t xml:space="preserve">пунктом 8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участником отбора документов требованиям, определенным </w:t>
      </w:r>
      <w:hyperlink w:history="0" w:anchor="P69" w:tooltip="7. Для предоставления субсидии участники отбора должны соответствовать на первое число месяца, предшествующего месяцу, в котором планируется проведение отбора, следующим требованиям: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настоящего Порядка, а также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представленной участником отбора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подача участником отбора заявки позднее даты окончания приема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Информация о результатах отбора публикуется на странице Министерства в течение 3 рабочих дней со дня принятия решений, указанных в </w:t>
      </w:r>
      <w:hyperlink w:history="0" w:anchor="P94" w:tooltip="11. Министерство в течение 5 рабочих дней со дня завершения проверки в соответствии с пунктом 10 настоящего Порядка принимает одно из следующих решений:">
        <w:r>
          <w:rPr>
            <w:sz w:val="20"/>
            <w:color w:val="0000ff"/>
          </w:rPr>
          <w:t xml:space="preserve">пункте 11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случае принятия решения, предусмотренного </w:t>
      </w:r>
      <w:hyperlink w:history="0" w:anchor="P95" w:tooltip="о предоставлении субсидии участнику отбора в случае отсутствия оснований для отказа в предоставлении субсидии;">
        <w:r>
          <w:rPr>
            <w:sz w:val="20"/>
            <w:color w:val="0000ff"/>
          </w:rPr>
          <w:t xml:space="preserve">абзацем вторым пункта 11</w:t>
        </w:r>
      </w:hyperlink>
      <w:r>
        <w:rPr>
          <w:sz w:val="20"/>
        </w:rPr>
        <w:t xml:space="preserve"> настоящего Порядка, в течение 10 рабочих дней после принятия соответствующего решения с организацией заключается соглашение.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соглашении указывается согласие организации на осуществление Министерством и органами государственного финансового контроля проверок соблюдения ими условий, целей и порядка предоставления субсидий в соответствии со </w:t>
      </w:r>
      <w:hyperlink w:history="0" r:id="rId9" w:tooltip="&quot;Бюджетный кодекс Российской Федерации&quot; от 31.07.1998 N 145-ФЗ (ред. от 14.07.2022) ------------ Недействующая редакция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0" w:tooltip="&quot;Бюджетный кодекс Российской Федерации&quot; от 31.07.1998 N 145-ФЗ (ред. от 14.07.2022) ------------ Недействующая редакция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Федерации, согласие на казначейское сопровождение в соответствии с бюджетным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Обязательным условием, включаемым в соглашение, является условие о согласовании новых условий соглашения или о расторжении соглашения при не достижении согласия по новым условиям в случае уменьшения Министерству 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в соглашении. Новые условия соглашения согласовываются с получателем субсидий и подписываются в течение 3 рабочих дней со дня получения получателем субсидии уведомления. В случае согласования новых условий заключается дополнительное соглашение о предоставлении субсидий, в случае не достижения согласия по новым условиям заключается дополнительное соглашение о расторжении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Перечисление субсидии осуществляется на казначейский счет для осуществления и отражения операций с денежными средствами юридических лиц (индивидуальных предпринимателей), не являющихся участниками бюджетного процесса, бюджетными и автономными учреждениями, открытый Министерству финансов Кабардино-Балкарской Республики в территориальном органе Федерального казначейства, не позднее 10-го рабочего дня после принятия Министерством соответствующего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предоставляется в пределах средств, предусмотренных законом о республиканском бюджете Кабардино-Балкарской Республики на реализацию регионального проекта "Социальная активность" в рамках государственной </w:t>
      </w:r>
      <w:hyperlink w:history="0" r:id="rId11" w:tooltip="Постановление Правительства КБР от 22.04.2020 N 86-ПП (ред. от 23.08.2022) &quot;О государственной программе Кабардино-Балкарской Республики &quot;Развитие образования в Кабардино-Балкарской Республике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Кабардино-Балкарской Республики "Развитие образования в Кабардино-Балкарской Республике".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предоставляется однократно.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Субсидия расходуется получателем субсидии при соблюдении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использование субсидии на цели, предусмотренные настоящим Порядком и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использование субсидии в сроки, предусмотренные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Результатом предоставления субсидии является достижение показателя регионального проекта "Социальная активность" "Общая численность граждан Российской Федерации,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деятельность" по состоянию на 25 декабря текущего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18. Получатель субсидии до 25 декабря текущего года представляет отчет о расходах на цели, на которые была предоставлена субсидия, отчет о достижении значения результата использования субсидии по формам, которые установлены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вправе устанавливать в соглашении дополнительные формы отчетности, в том числе в форме аналитической справки с приложением медиа-материалов и статистических данных, копий финансово-хозяйственных документов (договоров, актов и т.д.), приказов.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осуществлению контроля</w:t>
      </w:r>
    </w:p>
    <w:p>
      <w:pPr>
        <w:pStyle w:val="2"/>
        <w:jc w:val="center"/>
      </w:pPr>
      <w:r>
        <w:rPr>
          <w:sz w:val="20"/>
        </w:rPr>
        <w:t xml:space="preserve">(мониторинга) за соблюдением условий и порядка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субсидии и ответственности</w:t>
      </w:r>
    </w:p>
    <w:p>
      <w:pPr>
        <w:pStyle w:val="2"/>
        <w:jc w:val="center"/>
      </w:pPr>
      <w:r>
        <w:rPr>
          <w:sz w:val="20"/>
        </w:rPr>
        <w:t xml:space="preserve">за их нарушение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19. Министерство осуществляет обязательную проверку соблюдения получателем субсидии порядка и условий предоставления субсидии, в том числе в части достижения результатов предоставления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государственного финансового контроля проводят проверку в соответствии со </w:t>
      </w:r>
      <w:hyperlink w:history="0" r:id="rId12" w:tooltip="&quot;Бюджетный кодекс Российской Федерации&quot; от 31.07.1998 N 145-ФЗ (ред. от 14.07.2022) ------------ Недействующая редакция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3" w:tooltip="&quot;Бюджетный кодекс Российской Федерации&quot; от 31.07.1998 N 145-ФЗ (ред. от 14.07.2022) ------------ Недействующая редакция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Субсидия подлежит возврату в республиканский бюджет Кабардино-Балкарской Республики в месячный срок со дня получения организацией письменного требования Министерства: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нарушения организацией условий, целей и порядка предоставления субсидии, выявленных по фактам проверок, проведенных Министерством или уполномоченным органом государственного финансового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выявления фактов представления организацией недостоверных документов и неправомерного получения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недостижения организацией результатов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невозврата организацией денежных средств в установленный срок они подлежат взысканию в доход республиканского бюджета Кабардино-Балкарской Республики в порядке, установленном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КБР от 26.07.2022 N 172-ПП</w:t>
            <w:br/>
            <w:t>"Об утверждении Порядка определения объема и предоставления субси...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16F824C906BC2A3F9C0566CA36383FC52D12312C636ED87D04E05FF444CE1B5521E32DBA6AF296B301AA4D5BDE4F267216CD2CCEA7FT033H" TargetMode = "External"/>
	<Relationship Id="rId8" Type="http://schemas.openxmlformats.org/officeDocument/2006/relationships/hyperlink" Target="consultantplus://offline/ref=516F824C906BC2A3F9C0566CA36383FC52D12615C233ED87D04E05FF444CE1B5521E32DCA0AD20616D40B4D1F4B0FF782073CDCFF47F0171T733H" TargetMode = "External"/>
	<Relationship Id="rId9" Type="http://schemas.openxmlformats.org/officeDocument/2006/relationships/hyperlink" Target="consultantplus://offline/ref=516F824C906BC2A3F9C0566CA36383FC52D12312C636ED87D04E05FF444CE1B5521E32DEA7AD246B301AA4D5BDE4F267216CD2CCEA7FT033H" TargetMode = "External"/>
	<Relationship Id="rId10" Type="http://schemas.openxmlformats.org/officeDocument/2006/relationships/hyperlink" Target="consultantplus://offline/ref=516F824C906BC2A3F9C0566CA36383FC52D12312C636ED87D04E05FF444CE1B5521E32DEA7AF226B301AA4D5BDE4F267216CD2CCEA7FT033H" TargetMode = "External"/>
	<Relationship Id="rId11" Type="http://schemas.openxmlformats.org/officeDocument/2006/relationships/hyperlink" Target="consultantplus://offline/ref=516F824C906BC2A3F9C04861B50FDEF152D87F1ECE37E7D185115EA21345EBE215516B9EE4A02160644BE184BBB1A33D7560CDCEF47C006D7332C9T03CH" TargetMode = "External"/>
	<Relationship Id="rId12" Type="http://schemas.openxmlformats.org/officeDocument/2006/relationships/hyperlink" Target="consultantplus://offline/ref=516F824C906BC2A3F9C0566CA36383FC52D12312C636ED87D04E05FF444CE1B5521E32DEA7AD246B301AA4D5BDE4F267216CD2CCEA7FT033H" TargetMode = "External"/>
	<Relationship Id="rId13" Type="http://schemas.openxmlformats.org/officeDocument/2006/relationships/hyperlink" Target="consultantplus://offline/ref=516F824C906BC2A3F9C0566CA36383FC52D12312C636ED87D04E05FF444CE1B5521E32DEA7AF226B301AA4D5BDE4F267216CD2CCEA7FT033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КБР от 26.07.2022 N 172-ПП
"Об утверждении Порядка определения объема и предоставления субсидий из республиканского бюджета Кабардино-Балкарской Республики некоммерческим организациям, не являющимся государственными (муниципальными) учреждениями, осуществляющим деятельность в сфере добровольчества и (или) патриотического воспитания граждан, на осуществление уставной деятельности"</dc:title>
  <dcterms:created xsi:type="dcterms:W3CDTF">2022-11-10T07:55:19Z</dcterms:created>
</cp:coreProperties>
</file>