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КБР от 06.12.2022 N 262-ПП</w:t>
              <w:br/>
              <w:t xml:space="preserve">(ред. от 27.09.2023)</w:t>
              <w:br/>
              <w:t xml:space="preserve">"О государственной программе Кабардино-Балкарской Республики "Развитие молодежной политики в Кабардино-Балкарской Республике"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декабря 2022 г. N 262-ПП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"РАЗВИТИЕ МОЛОДЕЖНОЙ</w:t>
      </w:r>
    </w:p>
    <w:p>
      <w:pPr>
        <w:pStyle w:val="2"/>
        <w:jc w:val="center"/>
      </w:pPr>
      <w:r>
        <w:rPr>
          <w:sz w:val="20"/>
        </w:rPr>
        <w:t xml:space="preserve">ПОЛИТИКИ В КАБАРДИНО-БАЛКАРСКОЙ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КБР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13.03.2023 </w:t>
            </w:r>
            <w:hyperlink w:history="0" r:id="rId7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37-ПП</w:t>
              </w:r>
            </w:hyperlink>
            <w:r>
              <w:rPr>
                <w:sz w:val="20"/>
                <w:color w:val="392c69"/>
              </w:rPr>
              <w:t xml:space="preserve">, от 03.05.2023 </w:t>
            </w:r>
            <w:hyperlink w:history="0" r:id="rId8" w:tooltip="Постановление Правительства КБР от 03.05.2023 N 85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85-ПП</w:t>
              </w:r>
            </w:hyperlink>
            <w:r>
              <w:rPr>
                <w:sz w:val="20"/>
                <w:color w:val="392c69"/>
              </w:rPr>
              <w:t xml:space="preserve">, от 27.09.2023 </w:t>
            </w:r>
            <w:hyperlink w:history="0" r:id="rId9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204-ПП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Кабардино-Балкарской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прилагаемую государственную </w:t>
      </w:r>
      <w:hyperlink w:history="0" w:anchor="P30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Кабардино-Балкарской Республики "Развитие молодежной политики в Кабардино-Балкарской Республике".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6 декабря 2022 г. N 262-ПП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"РАЗВИТИЕ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КБР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13.03.2023 </w:t>
            </w:r>
            <w:hyperlink w:history="0" r:id="rId10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N 37-ПП</w:t>
              </w:r>
            </w:hyperlink>
            <w:r>
              <w:rPr>
                <w:sz w:val="20"/>
                <w:color w:val="392c69"/>
              </w:rPr>
              <w:t xml:space="preserve">, от 03.05.2023 </w:t>
            </w:r>
            <w:hyperlink w:history="0" r:id="rId11" w:tooltip="Постановление Правительства КБР от 03.05.2023 N 85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85-ПП</w:t>
              </w:r>
            </w:hyperlink>
            <w:r>
              <w:rPr>
                <w:sz w:val="20"/>
                <w:color w:val="392c69"/>
              </w:rPr>
              <w:t xml:space="preserve">, от 27.09.2023 </w:t>
            </w:r>
            <w:hyperlink w:history="0" r:id="rId12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N 204-ПП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"Развитие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курортов и туризма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экономического развития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сельского хозяйства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и экологии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цифрового развития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208" w:tooltip="ПОДПРОГРАММА">
              <w:r>
                <w:rPr>
                  <w:sz w:val="20"/>
                  <w:color w:val="0000ff"/>
                </w:rPr>
                <w:t xml:space="preserve">Развитие</w:t>
              </w:r>
            </w:hyperlink>
            <w:r>
              <w:rPr>
                <w:sz w:val="20"/>
              </w:rPr>
              <w:t xml:space="preserve"> патриотического воспитания молодежи и профилактика деструктивных процессов";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317" w:tooltip="ПОДПРОГРАММА">
              <w:r>
                <w:rPr>
                  <w:sz w:val="20"/>
                  <w:color w:val="0000ff"/>
                </w:rPr>
                <w:t xml:space="preserve">Вовлечение</w:t>
              </w:r>
            </w:hyperlink>
            <w:r>
              <w:rPr>
                <w:sz w:val="20"/>
              </w:rPr>
              <w:t xml:space="preserve"> молодежи в социально-экономическое развитие Кабардино-Балкарской Республики и поддержка добровольческой (волонтерской) деятельности";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427" w:tooltip="ПОДПРОГРАММА">
              <w:r>
                <w:rPr>
                  <w:sz w:val="20"/>
                  <w:color w:val="0000ff"/>
                </w:rPr>
                <w:t xml:space="preserve">Развитие</w:t>
              </w:r>
            </w:hyperlink>
            <w:r>
              <w:rPr>
                <w:sz w:val="20"/>
              </w:rPr>
              <w:t xml:space="preserve"> кадрового и инфраструктурного потенциала государственной молодежной политики, обеспечение реализации государственной программы"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и их значения по годам реализации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1: формирование условий для духовного, культурного, интеллектуального, профессионального, социального и физического развития и самореализации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цель 2: вовлечение молодежи в социально-экономическую, общественно-политическую, научную, спортивную и культурную среду региона и формирование гражданско-патриотической позиции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цель 3: обеспечение этноконфессионального согласия и гармоничного взаимодействия молодежи с формированием ценностных и смысловых ориентиров, предупреждающих возникновение негативных социальных и радикальных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цель 4: сохранение и укрепление традиционных российских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проактивной позиции молодежи и добровольчества;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гражданско-патриотического воспитания;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традиционных и семейных ценностей среди молодежи, молодых семей;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молодежных инициатив и объединений;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информационного поля, благоприятного для развития молодежи, совершенствование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личностного и кадрового потенциала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профессиональных возможностей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инфраструктурных условий для социокультурного и профессионального взаимодействия молодежи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 по работе с молодежью, прошедших обучение по образовательным программам, в том числе содержащие отдельные модули по патриотическому воспитанию;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доли участвующих в реализации программы образовательных организаций, реализующих программы начального общего, среднего общего, среднего профессионального и высшего образования в общей численности образовательных организаций на уровне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организациях, реализующих программы начального общего, среднего общего, среднего профессионального и высшего образования, принимавших участие в конкурсных мероприятиях, направленных на повышение уровня знаний истории и культуры России, Кабардино-Балкарской Республики, в общей численности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в Кабардино-Балкарской Республике, выполнивших нормативы ГТО, в общей численности населения, принимавшего участие в сдаче нормативов;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высшего образования, на базе которых осуществляют деятельность волонтерские и патриотические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информированных о мероприятиях программы граждан в общей численности граждан в Кабардино-Балкарской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положительно оценивающей деятельность исполнительных органов государственной власти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образовательных организаций, реализующих программы начального общего, основного общего, среднего общего, среднего профессионального и высшего образования, вовлеченных в деятельность регионального отделения общероссийского общественно-государственного движения детей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первичных отделений общероссийского общественно-государственного движения детей и молодежи, созданных на базе образовательных организаций начального общего, основного общего, среднего общего образования, среднего профессионального образования, дополнительного образования детей, в организациях для детей-сирот, детей, оставшихся без попечения родителей, а также в организациях, образующих инфраструктуру молодежной политики, организациях в области культуры и спорта, иных организациях, осуществляющих работу с детьми и молодежью;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принявших участие в интерактивных форматах мероприятий, направленных на профилактику религиозно-политического экстремизма и терроризма в молодежной среде;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оказанных психологических консультаций молодежи и молодым семьям;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состоящей на различных видах профилактического учета, вовлеченных в социальную практику и деятельность молодежных движений;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 по профилактике потребления наркотических средств и психотропных веществ, по вопросам профилактики ВИЧ/СПИДа;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жителей, вовлеченных в наставническую деятельность, зарегистрированных в республиканской базе наставников;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учебно-методических центров военно-патриотического воспитания молодежи "Авангард";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рабочих программ воспитания обучающихся в общеобразовательных организациях и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молодежи;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вовлеченных во Всероссийскую форумную кампанию;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грантовых проектов молодых людей в возрасте от 14 до 35 лет, поддержанных в рамках Всероссийской форумной кампании;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из числа участников Всероссийской форумной кампании, рекомендованных в кадровые резервы органов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35 лет, обученных практикам проектирования;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программы среднего профессионального образования, на базе которых функционируют органы студенческого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программы высшего образования, на базе которых функционируют органы студенческого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в возрасте от 14 до 35 лет, охваченных мероприятиями молодежной политики, от общего числа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подписчиков телеграм-бота по трудоустройству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функционирующих отрядов студенческих и молодежных педагогических, строительных и трудовых отрядов на базе средних профессиональных и высших учебных заведений;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людей, повысивших предпринимательские компетенции;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людей, проживающих в сельских поселениях, получивших консультацию по молодежному предпринимательству;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образовательных заездов для молодых деятелей культуры и искусств "Таврида" в составе арт-кластера "Таврида";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комплексного развития молодежной политики в регионах Российской Федерации "Регион для молодых";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 с целью прохождения координаторами добровольцев (волонтеров),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популяризации добровольчества (волонтерства) проведение информационной и рекламной кампаний, в том числе размещение рекламных роликов на ТВ и в информационно-телекоммуникационной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деятельность, в общем числе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студентов, вовлеченных в клубное студенческое движение, в общем числе студентов;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 по работе с молодежью с профильным образованием на муниципальном и региональном уровне;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 по работе с молодежью, повысивших квалификацию по актуальным направлениям молодежной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Республиканского молодежного туристического центра;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медиапродуктов, повышающих лояльность граждан к институтам власти Российской Федерации и Кабардино-Балкарской Республики (подкасты);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молодежных центров;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центров военно-патриотической и допризывной подготовки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зарегистрированных пользователей информационно-аналитической платформы;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социологических и аналитических исследований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3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27.09.2023 N 204-ПП)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2023 - 2030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Параметры финансового обеспечения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реализации государственной программы на 2023 - 2030 годы за счет всех источников финансирования составляет 634755,5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- 251696,1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- 36718,6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- 33417,8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- 62584,6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- 62584,6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- 62584,6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- 62584,6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- 62584,6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- 171425,9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- 171425,9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Кабардино-Балкарской Республики - 463329,6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- 80270,2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- 36718,6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- 33417,8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- 62584,6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- 62584,6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- 62584,6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- 62584,6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- 62584,6 тыс. рублей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4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27.09.2023 N 204-ПП)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 по работе с молодежью, прошедших обучение по образовательным программам, в том числе содержащие отдельные модули по патриотическому воспитанию, составит не менее 940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доли участвующих в реализации подпрограммы образовательных организаций, реализующих программы начального общего, среднего общего, среднего профессионального и высшего образования в общей численности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организациях, реализующих программы начального общего, среднего общего, среднего профессионального и высшего образования, принимавших участие в конкурсных мероприятиях, направленных на повышение уровня знаний истории и культуры России, Кабардино-Балкарской Республики, в общей численности обучающихся составит не менее 95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в Кабардино-Балкарской Республике, выполнивших нормативы ГТО, в общей численности населения, принимавшего участие в сдаче нормативов, составит не менее 46,5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доли образовательных организаций высшего образования,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которых осуществляют деятельность волонтерские и патриотические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информированных о мероприятиях программы граждан в общей численности граждан в Кабардино-Балкарской Республике составит не менее 99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положительно оценивающей деятельность исполнительных органов государственной власти Кабардино-Балкарской Республики, составит не менее 76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образовательных организаций, реализующих программы начального общего, основного общего, среднего общего, среднего профессионального и высшего образования, вовлеченных в деятельность регионального отделения общероссийского общественно-государственного движения детей и молодежи, составит 53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первичных отделений общественно-государственного движения детей и молодежи, созданных на базе образовательных организаций начального общего, основного общего, среднего общего образования, среднего профессионального образования, дополнительного образования детей, в организациях для детей-сирот, детей, оставшихся без попечения родителей, а также в организациях, образующих инфраструктуру молодежной политики, организациях в области культуры и спорта, иных организациях, осуществляющих работу с детьми и молодежью, составит не менее 270 единиц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принявших участие в интерактивных форматах мероприятий, направленных на профилактику религиозно-политического экстремизма и терроризма в молодежной среде, составит не менее 47,5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оказанных консультаций молодым людям составит не менее 12,6 тыс.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состоящей на различных видах профилактического учета, вовлеченных в социальную практику и деятельность молодежных движений, составит не менее 50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 по профилактике потребления наркотических средств и психотропных веществ, по вопросам профилактики ВИЧ/СПИДа составит не менее 182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жителей, вовлеченных в наставническую деятельность, зарегистрированных в республиканской базе наставников, составит не менее 107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2 учебно-методических центра военно-патриотического воспитания молодежи "Авангард";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внедренных рабочих программ воспитания обучающихся в общеобразовательных организациях и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до 105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молодежи, с охватом не менее 3,891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Федерации, составит 267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вовлеченных во Всероссийскую форумную кампанию, составит не менее 3035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грантовых проектов молодых людей в возрасте от 14 до 35 лет, поддержанных в рамках Всероссийской форумной кампании, составит не менее 458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из числа участников Всероссийской форумной кампании, рекомендованных в кадровые резервы органов власти, составит не менее 148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35 лет, обученных практикам проектирования, составит не менее 6030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доли образовательных организаций, реализующих программы среднего профессионального образования, на базе которых функционируют органы студенческого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доли образовательных организаций, реализующих программы высшего образования, на базе которых функционируют органы студенческого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в возрасте от 14 до 35 лет, охваченных мероприятиями молодежной политики, от общего числа молодежи составит не менее 61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до 35 лет, внесенных в базу данных талантливой молодежи, составит не менее 30 человек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подписчиков телеграм-бота по трудоустройству молодежи составит не менее 1,8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функционирующих студенческих и молодежных педагогических, строительных и трудовых отрядов на базе средних профессиональных и высших учебных заведений составит не менее 22 единиц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людей, повысивших предпринимательские компетенции, составит не менее 5,1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 из сельских поселений, получивших консультацию по молодежному предпринимательству, составит 2171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организованы и проведены образовательные заезды для молодых деятелей культуры и искусств "Таврида" в составе арт-кластера "Таврида", обеспечено участие 40 человек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реализована 1 программа комплексного развития молодежной политики в регионах Российской Федерации "Регион для молодых";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некоммерческих организаций, образовательных организаций и иных учреждений, осуществляющих деятельность в сфере добровольчества (волонтерства), с охватом не менее 0,235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проведена информационная и рекламная кампания в целях популяризации добровольчества (волонтерства), в том числе размещены рекламные ролики на ТВ и в информационно-телекоммуникационной сети "Интернет" с охватом не менее 0,0295 млн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составит 55,5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составит не менее 0,0647 млн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деятельность, в общем числе молодежи составит 45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студентов, вовлеченных в клубное студенческое движение, в общем числе студентов составит 70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специалистов по работе с молодежью с профильным образованием на муниципальном и республиканском уровнях до 24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специалистов по работе с молодежью, повысивших квалификацию по актуальным направлениям молодежной политики, до 70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 1 Республиканский молодежный туристический центр;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медиапродуктов, повышающих лояльность граждан к институтам власти Российской Федерации и Кабардино-Балкарской Республики (подкасты), составит не менее 136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не менее 14 молодежных центров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не менее 14 центров военно-патриотической и допризывной подготовки молодежи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зарегистрированных пользователей информационно-аналитической платформы составит не менее 15 тыс. человек (нарастающим итогом);</w:t>
            </w:r>
          </w:p>
          <w:p>
            <w:pPr>
              <w:pStyle w:val="0"/>
              <w:ind w:left="33"/>
              <w:jc w:val="both"/>
            </w:pPr>
            <w:r>
              <w:rPr>
                <w:sz w:val="20"/>
              </w:rPr>
              <w:t xml:space="preserve">количество проведенных социологических и аналитических исследований составит не менее 28 единиц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15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27.09.2023 N 204-ПП)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"Развитие патриотического воспитания молодежи</w:t>
      </w:r>
    </w:p>
    <w:p>
      <w:pPr>
        <w:pStyle w:val="2"/>
        <w:jc w:val="center"/>
      </w:pPr>
      <w:r>
        <w:rPr>
          <w:sz w:val="20"/>
        </w:rPr>
        <w:t xml:space="preserve">и профилактика деструктивных процессов"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13.03.2023 </w:t>
      </w:r>
      <w:hyperlink w:history="0" r:id="rId16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<w:r>
          <w:rPr>
            <w:sz w:val="20"/>
            <w:color w:val="0000ff"/>
          </w:rPr>
          <w:t xml:space="preserve">N 37-ПП</w:t>
        </w:r>
      </w:hyperlink>
      <w:r>
        <w:rPr>
          <w:sz w:val="20"/>
        </w:rPr>
        <w:t xml:space="preserve">, от 03.05.2023 </w:t>
      </w:r>
      <w:hyperlink w:history="0" r:id="rId17" w:tooltip="Постановление Правительства КБР от 03.05.2023 N 85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<w:r>
          <w:rPr>
            <w:sz w:val="20"/>
            <w:color w:val="0000ff"/>
          </w:rPr>
          <w:t xml:space="preserve">N 85-ПП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27.09.2023 </w:t>
      </w:r>
      <w:hyperlink w:history="0" r:id="rId18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<w:r>
          <w:rPr>
            <w:sz w:val="20"/>
            <w:color w:val="0000ff"/>
          </w:rPr>
          <w:t xml:space="preserve">N 204-ПП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24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модернизация системы патриотического воспитания, обеспечивающей поддержание общественной и экономической стабильности в республике, формирование у детей и молодежи гражданской идентичности, патриотического сознания, верности Отечеству, толерантности, культуры межэтнических и межконфессиональных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мер, направленных на создание условий для вовлечения молодежи в активную социальную практику, профилактику негативных явлений в молодежной среде;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повышения качества и доступности государственных услуг в сфере государственной молодежной политики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формированию условий для духовного, нравственного, патриотического, гражданского воспитания и физического развития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военнослужащим, принимающим участие в специальной военной операции, и семьям погибших бойцов;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молодежи в реализацию программ по сохранению российской культуры, исторического наследия народов страны, а также реализация просветительских программ, направленных на укрепление социального, межнационального и межконфессионального согласия, профилактику асоциального поведения, этнического, религиозно-политического экстремизма в молодежной среде;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обеспечении деятельности по выявлению и устранению факторов, способствующих возникновению и распространению идеологии терроризма в молодежной сфере, деструктивных субкультур, наркомании;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развитие механизмов поддержки молодежи, находящейся в трудной жизненной ситуации, пропаганда здорового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ценностей семейной культуры и образа успешной молодой семьи, оказание всесторонней поддержки молодым семьям;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развития информационной грамотности и политико-правового просвещения в молодежной среде;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сферы распространения позитивной социальной рекламы среди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условий для повышения гражданской ответственности молодежи, проведение мероприятий, направленных на воспитание молодых людей в возрасте от 14 до 35 лет, любящих свою Родину и семью, имеющих активную жизненную позицию</w:t>
            </w:r>
          </w:p>
        </w:tc>
      </w:tr>
      <w:tr>
        <w:tc>
          <w:tcPr>
            <w:gridSpan w:val="2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остановление Правительства КБР от 03.05.2023 N 85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03.05.2023 N 85-ПП)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 по работе с молодежью, прошедших обучение по образовательным программам, в том числе содержащих отдельные модули по патриотическому воспитанию;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доли участвующих в реализации подпрограммы образовательных организаций, реализующих программы начального общего, среднего общего, среднего профессионального и высшего образования, в общей численности образовательных организаций на уровне 100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организациях, реализующих программы начального общего, среднего общего, среднего профессионального и высшего образования, принимавших участие в конкурсных мероприятиях, направленных на повышение уровня знаний истории и культуры России, Кабардино-Балкарской Республики, в общей численности обучающихся;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в Кабардино-Балкарской Республике, выполнивших нормативы ГТО, в общей численности населения, принимавшего участие в сдаче нормативов;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высшего образования, на базе которых осуществляют деятельность волонтерские и патриотические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информированных о мероприятиях подпрограммы граждан в общей численности граждан в Кабардино-Балкарской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положительно оценивающей деятельность исполнительных органов государственной власти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образовательных организаций, реализующих программы начального общего, основного общего, среднего общего, среднего профессионального и высшего образования, вовлеченных в деятельность регионального отделения общероссийского общественно-государственного движения детей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первичных отделений общественно-государственного движения детей и молодежи, созданных на базе образовательных организаций начального общего, основного общего, среднего общего образования, среднего профессионального образования, дополнительного образования детей, в организациях для детей-сирот, детей, оставшихся без попечения родителей, а также в организациях, образующих инфраструктуру молодежной политики, организациях в области культуры и спорта, иных организациях, осуществляющих работу с детьми и молодежью;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принявших участие в интерактивных форматах мероприятий, направленных на профилактику религиозно-политического экстремизма и терроризма в молодежной среде;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оказанных психологических консультаций молодежи и молодым семьям;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состоящей на различных видах профилактического учета, вовлеченных в социальную практику и деятельность молодежных движений;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 по профилактике потребления наркотических средств и психотропных веществ, по вопросам профилактики ВИЧ/СПИДа;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жителей Кабардино-Балкарской Республики, вовлеченных в наставническую деятельность, зарегистрированных в республиканской базе наставников;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учебно-методических центров военно-патриотического воспитания молодежи "Авангард";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рабочих программ воспитания обучающихся в общеобразовательных организациях и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и молодежи в возрасте до 35 лет, вовлеченных в социально активную деятельность через увеличение охвата патриотическими проектами;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</w:tr>
      <w:tr>
        <w:tc>
          <w:tcPr>
            <w:gridSpan w:val="2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0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27.09.2023 N 204-ПП)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подпрограммы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2023 - 2030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Параметры финансового обеспечения подпрограммы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реализации подпрограммы в 2023 - 2030 годах за счет всех источников финансирования составляет 90947,00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- 35810,5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- 9627,3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- 9627,3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- 9627,3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- 9627,3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- 9627,3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- 24781,3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- 24781,3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Кабардино-Балкарской Республики - 66165,7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- 11029,2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- 9627,3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- 9627,3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- 9627,3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- 9627,3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- 9627,3 тыс. рублей</w:t>
            </w:r>
          </w:p>
        </w:tc>
      </w:tr>
      <w:tr>
        <w:tc>
          <w:tcPr>
            <w:gridSpan w:val="2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1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27.09.2023 N 204-ПП)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 по работе с молодежью, прошедших обучение по образовательным программам, в том числе содержащие отдельные модули по патриотическому воспитанию, составит не менее 940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доли участвующих в реализации подпрограммы образовательных организаций, реализующих программы начального, общего, среднего общего, среднего профессионального и высшего образования в общей численности образовательных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организациях, реализующих программы начального общего, среднего общего, среднего профессионального и высшего образования, принимавших участие в конкурсных мероприятиях, направленных на повышение уровня знаний истории и культуры России, Кабардино-Балкарской Республики, в общей численности обучающихся, составит не менее 95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в Кабардино-Балкарской Республике, выполнивших нормативы ГТО, в общей численности населения, принимавшего участие в сдаче нормативов, составит не менее 46,5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доли образовательных организаций высшего образования, на базе которых осуществляют деятельность волонтерские и патриотические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информированных о мероприятиях подпрограммы граждан в общей численности граждан в Кабардино-Балкарской Республике составит не менее 99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положительно оценивающей деятельность исполнительных органов государственной власти Кабардино-Балкарской Республики, составит не менее 76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образовательных организаций, реализующих программы начального общего, основного общего, среднего общего, среднего профессионального и высшего образования, вовлеченных в деятельность регионального отделения общероссийского общественно-государственного движения детей и молодежи, составит 53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первичных отделений общественно-государственного движения детей и молодежи, созданных на базе образовательных организаций начального общего, основного общего, среднего общего образования, среднего профессионального образования, дополнительного образования детей, в организациях для детей-сирот, детей, оставшихся без попечения родителей, а также в организациях, образующих инфраструктуру молодежной политики, организациях в области культуры и спорта, иных организациях, осуществляющих работу с детьми и молодежью, составит не менее 270 единиц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принявших участие в интерактивных форматах мероприятий, направленных на профилактику религиозно-политического экстремизма и терроризма в молодежной среде, составит не менее 47,5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оказанных консультаций молодым людям составит не менее 12,6 тыс.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состоящей на различных видах профилактического учета, вовлеченных в социальную практику и деятельность молодежных движений, составит не менее 50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 по профилактике потребления наркотических средств и психотропных веществ, по вопросам профилактики ВИЧ/СПИДа составит не менее 182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жителей Кабардино-Балкарской Республики, вовлеченных в наставническую деятельность, зарегистрированных в республиканской базе наставников, составит не менее 107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2 учебно-методических центра военно-патриотического воспитания молодежи "Авангард";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внедренных рабочих программ воспитания обучающихся в общеобразовательных и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до 105,0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молодежи, с охватом не менее 3,891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Федерации, составит 267 единиц</w:t>
            </w:r>
          </w:p>
        </w:tc>
      </w:tr>
      <w:tr>
        <w:tc>
          <w:tcPr>
            <w:gridSpan w:val="2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2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27.09.2023 N 204-ПП)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17" w:name="P317"/>
    <w:bookmarkEnd w:id="317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"Вовлечение молодежи в социально-экономическое развитие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и поддержка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13.03.2023 </w:t>
      </w:r>
      <w:hyperlink w:history="0" r:id="rId23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<w:r>
          <w:rPr>
            <w:sz w:val="20"/>
            <w:color w:val="0000ff"/>
          </w:rPr>
          <w:t xml:space="preserve">N 37-ПП</w:t>
        </w:r>
      </w:hyperlink>
      <w:r>
        <w:rPr>
          <w:sz w:val="20"/>
        </w:rPr>
        <w:t xml:space="preserve">, от 03.05.2023 </w:t>
      </w:r>
      <w:hyperlink w:history="0" r:id="rId24" w:tooltip="Постановление Правительства КБР от 03.05.2023 N 85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<w:r>
          <w:rPr>
            <w:sz w:val="20"/>
            <w:color w:val="0000ff"/>
          </w:rPr>
          <w:t xml:space="preserve">N 85-ПП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27.09.2023 </w:t>
      </w:r>
      <w:hyperlink w:history="0" r:id="rId25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<w:r>
          <w:rPr>
            <w:sz w:val="20"/>
            <w:color w:val="0000ff"/>
          </w:rPr>
          <w:t xml:space="preserve">N 204-ПП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национальностей и общественным проектам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курортов и туризма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экономического развития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сельского хозяйства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и экологии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успешной самореализации и интеграции молодежи в общество, повышение роли молодежи в жизни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мотивационных условий для вовлечения потенциала молодых людей в деятельность по повышению конкурентоспособности Кабардино-Балкарской Республики, включая улучшение социально-экономического положения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поддержка добровольчества (волонтерства)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совершенствования и поддержки системы государственных и муниципальных организаций,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организации работы по выявлению и поддержке талантливых детей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механизмов выявления, отбора и продвижения инициативных, талантливых молодых людей и популяризация достижений талантливой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расширения и укрепления добровольчества (волонтерства),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потенциала, развитие института наставничества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вовлеченных во Всероссийскую форумную кампанию;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грантовых проектов молодых людей в возрасте от 14 до 35 лет, поддержанных в рамках Всероссийской форумной кампании;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из числа участников Всероссийской форумной кампании, рекомендованных в кадровые резервы органов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35 лет, обученных практикам проектирования;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программы среднего профессионального образования, на базе которых функционируют органы студенческого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программы высшего образования, на базе которых функционируют органы студенческого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в возрасте от 14 до 35 лет, охваченных мероприятиями молодежной политики, от общего числа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подписчиков телеграм-бота по трудоустройству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функционирующих отрядов студенческих и молодежных педагогических, строительных и трудовых отрядов на базе средних профессиональных и высших учебных заведений;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людей, повысивших предпринимательские компетенции;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 из сельских поселений, получивших консультацию по молодежному предпринимательству;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комплексного развития молодежной политики в регионах Российской Федерации "Регион для молодых";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образовательных заездов для молодых деятелей культуры и искусств "Таврида" в составе арт-кластера "Таврида";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осуществлены мероприятия с целью прохождения координаторами добровольцев (волонтеров),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некоммерческих организаций, образовательных организаций и иных учреждений, осуществляющих деятельность в сфере добровольчества (волонтерства);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деятельность, в общем числе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студентов, вовлеченных в клубное студенческое движение, в общем числе студентов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13.03.2023 N 37-ПП)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2023 - 2030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Параметры финансового обеспечения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реализации подпрограммы на 2023 - 2030 годы за счет всех источников финансирования составляет 253314,1 тыс. рублей: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- 159921,8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- 5012,3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- 2150,0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- 17246,0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- 17246,0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- 17246,0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- 17246,0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- 17246,0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- 146644,6 тыс. рублей: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- 146644,6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Кабардино-Балкарской Республики - 106669,5 тыс. рублей: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- 13277,2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- 5012,3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- 2150,0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- 17246,0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- 17246,0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- 17246,0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- 17246,0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- 17246,0 тыс. рублей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27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27.09.2023 N 204-ПП)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вовлеченных во Всероссийскую форумную кампанию, составит не менее 3035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грантовых проектов молодых людей в возрасте от 14 до 35 лет, поддержанных в рамках Всероссийской форумной кампании, составит не менее 458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из числа участников Всероссийской форумной кампании, рекомендованных в кадровые резервы органов власти, составит 148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35 лет, обученных практикам проектирования, составит не менее 6030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доли образовательных организаций, реализующих программы среднего профессионального образования, на базе которых функционируют органы студенческого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на уровне 100 процентов доли образовательных организаций, реализующих программы высшего образования, на базе которых функционируют органы студенческого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в возрасте от 14 до 35 лет, охваченных мероприятиями молодежной политики, от общего числа молодежи составит не менее 61 процента;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до 35 лет, внесенных в базу данных талантливой молодежи, составит не менее 30 человек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подписчиков телеграм-бота по трудоустройству молодежи составит не менее 1,8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функционирующих отрядов студенческих и молодежных педагогических, строительных и трудовых отрядов на базе средних профессиональных и высших учебных заведений составит не менее 22 единиц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людей, повысивших предпринимательские компетенции, составит не менее 5,1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 из сельских поселений, получивших консультацию по молодежному предпринимательству, составит 2171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организованы и проведены образовательные заезды для молодых деятелей культуры и искусств "Таврида" в составе арт-кластера "Таврида", обеспечено участие 40 человек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реализована программа комплексного развития молодежной политики в регионах Российской Федерации "Регион для молодых" не менее 1 единицы;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некоммерческих организаций, образовательных организаций и иных учреждений, осуществляющих деятельность в сфере добровольчества (волонтерства), с охватом не менее 0,235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проведена информационная и рекламная кампания в целях популяризации добровольчества (волонтерства), в том числе размещены рекламные ролики на ТВ и в информационно-телекоммуникационной сети "Интернет" с охватом не менее 0,0295 млн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составит 55,5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составит не менее 0,0647 млн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деятельность, в общем числе молодежи составит 45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студентов, вовлеченных в клубное студенческое движение, в общем числе студентов составит 70 процентов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13.03.2023 N 37-ПП)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27" w:name="P427"/>
    <w:bookmarkEnd w:id="427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"Развитие кадрового и инфраструктурного потенциала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политики, обеспечение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13.03.2023 </w:t>
      </w:r>
      <w:hyperlink w:history="0" r:id="rId29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<w:r>
          <w:rPr>
            <w:sz w:val="20"/>
            <w:color w:val="0000ff"/>
          </w:rPr>
          <w:t xml:space="preserve">N 37-ПП</w:t>
        </w:r>
      </w:hyperlink>
      <w:r>
        <w:rPr>
          <w:sz w:val="20"/>
        </w:rPr>
        <w:t xml:space="preserve">, от 03.05.2023 </w:t>
      </w:r>
      <w:hyperlink w:history="0" r:id="rId30" w:tooltip="Постановление Правительства КБР от 03.05.2023 N 85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<w:r>
          <w:rPr>
            <w:sz w:val="20"/>
            <w:color w:val="0000ff"/>
          </w:rPr>
          <w:t xml:space="preserve">N 85-ПП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27.09.2023 </w:t>
      </w:r>
      <w:hyperlink w:history="0" r:id="rId31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<w:r>
          <w:rPr>
            <w:sz w:val="20"/>
            <w:color w:val="0000ff"/>
          </w:rPr>
          <w:t xml:space="preserve">N 204-ПП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курортов и туризма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цифрового развития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формирования целостной системы поддержки инициативной, талантливой молодежи, обладающей лидерскими навыками, а также вовлечения молодежи в социальную практику, предпринимательскую деятельность и информирования ее о потенциальных возможностях собственного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межмуниципальных программ в сфере молодежной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социально-экономическому развитию муниципальных образований Кабардино-Балкарской Республики, повышение качества жизни населения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развитие системы подготовки и дополнительного профессионального образования специалистов по работе с молодежью и других лиц, работающих с молодежью, на территории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кадрового потенциала молодежи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социальным развитием молодежи, использование ее созидательного потенциала в укреплении конкурентоспособности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мер по содействию занятости, социальной адаптации и повышению конкурентоспособности молодежи совместно с профессиональными союзами, иными представительными органами работников и работодателей;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оказание организационно-методической помощи органам местного самоуправления, осуществляющим управление в сфере молодежной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инфраструктуры государственной молодежной политики (создание инфраструктурных возможностей развития молодежи);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благоустройства и комфорта молодежи в муниципальных образованиях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перспективных видов туризма среди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предпринимательской деятельности и молодежных инициатив;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инфраструктуры поддержки и развития молодежного предпринимательства;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трудоустройству молодых граждан, в том числе посредством студенческих отрядов как эффективного средства воспитания социальной ответственности и культуры труда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 по работе с молодежью с профильным образованием на муниципальном и региональном уровнях;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 по работе с молодежью, повысивших квалификацию по актуальным направлениям молодежной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Республиканского молодежного туристического центра;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медиапродуктов, повышающих лояльность граждан к институтам власти Российской Федерации и Кабардино-Балкарской Республики (подкасты);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молодежных центров;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центров военно-патриотической и допризывной подготовки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зарегистрированных пользователей информационно-аналитической платформы;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социологических и аналитических исследований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2023 - 2030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Параметры финансового обеспечения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реализации подпрограммы на 2023 - 2030 годы за счет всех источников финансирования составляет 290494,4 тыс. рублей: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- 55963,8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- 27706,3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- 28267,8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- 35711,3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- 35711,3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- 35711,3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- 35711,3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- 35711,3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- 0,00 тыс. рублей: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Кабардино-Балкарской Республики - 290494,4 тыс. рублей: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- 55963,8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- 27706,3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- 28267,8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- 35711,3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2027 год - 35711,3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2028 год - 35711,3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2029 год - 35711,3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2030 год - 35711,3 тыс. рублей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32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27.09.2023 N 204-ПП)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специалистов по работе с молодежью с профильным образованием на муниципальном и республиканском уровнях до 24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специалистов по работе с молодежью, повысивших квалификацию по актуальным направлениям молодежной политики, до 70 процентов;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 1 Республиканский молодежный туристический центр;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медиапродуктов, повышающих лояльность граждан к институтам власти Российской Федерации и Кабардино-Балкарской Республики (подкасты), составит не менее 136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создано не менее 14 единиц молодежных центров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не менее 14 центров военно-патриотической и допризывной подготовки молодежи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зарегистрированных пользователей информационно-аналитической платформы составит не менее 15 тыс. человек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социологических и аналитических исследований составит не менее 28 единиц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 И ЦЕЛИ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молодежной политики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Кабардино-Балкарской Республики в сфере молодежной политики до 2030 года сформулированы с учетом целей и задач, обозначенных в следующих документах: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Федеральный </w:t>
      </w:r>
      <w:hyperlink w:history="0" r:id="rId3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декабря 2020 г. N 489-ФЗ "О молодежной политике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</w:t>
      </w:r>
      <w:hyperlink w:history="0" r:id="rId3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</w:t>
      </w:r>
      <w:hyperlink w:history="0" r:id="rId35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июня 1999 г. N 120-ФЗ "Об основах системы профилактики безнадзорности и правонарушений несовершеннолетних";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Федеральный </w:t>
      </w:r>
      <w:hyperlink w:history="0" r:id="rId36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июня 1995 г. N 98-ФЗ "О государственной поддержке молодежных и детских общественных объединений";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</w:t>
      </w:r>
      <w:hyperlink w:history="0" r:id="rId37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19 мая 1995 г. N 82-ФЗ "Об общественных объединениях";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Федеральный </w:t>
      </w:r>
      <w:hyperlink w:history="0" r:id="rId3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9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 от 13.03.2023 N 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Федеральный </w:t>
      </w:r>
      <w:hyperlink w:history="0" r:id="rId40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 июля 2022 г. N 261-ФЗ "О российском движении детей и молодежи";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1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 от 13.03.2023 N 37-ПП)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42" w:tooltip="Указ Президента РФ от 09.02.2009 N 146 &quot;О мерах по усилению государственной поддержки молодых российских ученых - кандидатов и докторов наук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9 февраля 2009 г. N 146 "О мерах по усилению государственной поддержки молодых российских ученых-кандидатов и докторов наук";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43" w:tooltip="Указ Президента РФ от 06.04.2006 N 325 (ред. от 25.07.2014) &quot;О мерах государственной поддержки талантливой молодеж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6 апреля 2006 г. N 325 "О мерах государственной поддержки талантливой молодежи";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Указ Президента Российской Федерации от 16 сентября 1992 г. N 1075 "О первоочередных мерах в области государственной молодежной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44" w:tooltip="Указ Президента РФ от 25.01.2005 N 76 &quot;О дне российского студенчест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25 января 2005 г. N 76 "О дне российского студенчества";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45" w:tooltip="&quot;Концепция общенациональной системы выявления и развития молодых талантов&quot; (утв. Президентом РФ 03.04.2012 N Пр-827)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общенациональной системы выявления и развития молодых талантов, утвержденная Президентом Российской Федерации 3 апреля 2012 г. N Пр-827;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Долгосрочная </w:t>
      </w:r>
      <w:hyperlink w:history="0" r:id="rId46" w:tooltip="Распоряжение Правительства РФ от 14.12.2021 N 3581-р &lt;Об утверждении Долгосрочной программы содействия занятости молодежи на период до 2030 года&g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содействия занятости молодежи на период до 2030 года, утвержденная распоряжением Правительства Российской Федерации от 14 декабря 2021 г. N 3581-р;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47" w:tooltip="Распоряжение Правительства РФ от 29.05.2015 N 996-р &lt;Об утверждении Стратегии развития воспитания в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29 мая 2015 г. N 996-р "Об утверждении Стратегии развития воспитания в Российской Федерации на период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48" w:tooltip="Распоряжение Правительства РФ от 12.12.2015 N 2570-р (ред. от 29.04.2021) &lt;О плане мероприятий по реализации Основ государственной молодежной политики Российской Федерации на период до 2025 года&gt; (вместе с &quot;Планом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&quot;)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12 декабря 2015 г. N 2570-р "О плане мероприятий по реализации Основ государственной молодежной политики Российской Федерации на период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49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29 ноября 2014 г. N 2403-р "Об утверждении Основ государственной молодежной политики Российской Федерации на период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50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7 мая 2012 г. N 597 "О мероприятиях по реализации государственной социальной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5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52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53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54" w:tooltip="Распоряжение Правительства РФ от 29.05.2015 N 996-р &lt;Об утверждении Стратегии развития воспитания в Российской Федерации на период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развития воспитания в Российской Федерации на период до 2025 года, утвержденная распоряжением Правительства Российской Федерации от 29 мая 2015 г. N 996-р;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55" w:tooltip="Закон Кабардино-Балкарской Республики от 11.05.2022 N 17-РЗ &quot;О молодежной политике в Кабардино-Балкарской Республике&quot; (принят Парламентом КБР 21.04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Кабардино-Балкарской Республики от 11 мая 2022 г. N 17-РЗ "О молодежной политике в Кабардино-Балкарской Республике";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56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 от 13.03.2023 N 37-ПП)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нижеследующий пункт аналогичен пункту 22 настоящего раздела.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23. </w:t>
      </w:r>
      <w:hyperlink w:history="0" r:id="rId57" w:tooltip="Закон Кабардино-Балкарской Республики от 11.05.2022 N 17-РЗ &quot;О молодежной политике в Кабардино-Балкарской Республике&quot; (принят Парламентом КБР 21.04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Кабардино-Балкарской Республики от 11 мая 2022 г. N 17-РЗ "О молодежной политике в Кабардино-Балкарской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государственной политики Кабардино-Балкарской Республики в сфере молодежной политики, призванными решить актуальные задачи всех уровней образования, станут: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молодежи Кабардино-Балкарской Республики, воспитание гармонически развитой и социально ответственной личности, профилактика распространения идеологии экстремизма и терроризма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укреплению гражданского единства, межконфессионального и межнационального согласия, предотвращению любых форм ограничения прав и дискриминации по признакам расовой, национальной, языковой или религиозной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осуществление мер по профилактике социально-негативных тенденций и асоциального поведения в молодежной среде, пропаганде здорового образа жизни, духовно-нравственных ценностей и идей ответственного поведения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молодых граждан, оказавшихся в трудной жизненной ситуации, лиц из числа детей-сирот и детей, оставшихся без попечения родителей, а также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сохранения и укрепления здоровья, воспитание культуры здоровья, здорового образа жизни 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добровольческих (волонтерских) и студенческих движений, института наставничества, поддержка молодежных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активного участия молодежи в социально-экономической, политической и культурной жизни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всесторонней поддержки молодым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подготовке и дополнительном профессиональном образовании специалистов по работе с молодежью в Кабардино-Балкарской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трудоустройству, в том числе посредством студенческих отрядов, и профессиональному развитию молодых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взаимодействия и оказание государственной поддержки молодежным общественным объединениям и организациям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подготовки делегаций Кабардино-Балкарской Республики к участию в региональных, всероссийских и международных мероприятиях в сфере молодежной политики, сотрудничество с международными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реализации творческого потенциала молодежи, выявления и продвижения талантливой молодежи и ее инновационной деятельности, успешной социализации и эффективной самореализации молодежи, в том числе профессиональной, интеграции молодых граждан, оказавшихся в трудной жизненной ситуации, в жизнь общества;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поддержка молодежных инициатив и содействие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на различных уровнях образования выделяются свои приоритеты, отвечающие сегодняшним проблемам и долгосрочным вызовам. Они подробно описаны в соответствующих подпрограммах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приоритетных направлений государственной политики Кабардино-Балкарской Республики в сфере молодежной политики, определены цели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1: определение приоритетных направлений и стратегии, концепции развития государственной молодежной политики и их реализация;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2: разработка и осуществление мер, направленных на повышение эффективности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3: формирование условий для всестороннего развития молодежи, реализации ее потенциала;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4: реализация мер, направленных на создание условий для вовлечения молодежи в активную социальную практику, оказание содействия в решении актуальных вопросов молодежи и формировании позитивной гражданской позиции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целей государственной программы обеспечивается путем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совершенствование системы гражданско-патриотического, воспитания 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вовлечения молодежи в общественную социально-экономическую, политическую и культурную жизнь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и решение поставленных задач государственной программы будут осуществлены путем реализации включенных в нее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мероприятиях представлены в </w:t>
      </w:r>
      <w:hyperlink w:history="0" w:anchor="P1253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МЕТОДИКА ОЦЕНКИ</w:t>
      </w:r>
    </w:p>
    <w:p>
      <w:pPr>
        <w:pStyle w:val="2"/>
        <w:jc w:val="center"/>
      </w:pPr>
      <w:r>
        <w:rPr>
          <w:sz w:val="20"/>
        </w:rPr>
        <w:t xml:space="preserve">эффективности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планируемой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фактической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Планируемая эффективность определяется на этапе разработки государственной программы, фактическая - в ходе и по итогам ее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определяется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достижения целей и решения задач государственной программы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исполнения запланированного уровня расходов республиканского бюджета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средств республиканского бюджета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своевременности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осуществляется ежегодно, а также по итогам завершения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достижения целей и решения задач государственной программы осуществляется на основании следующей формулы: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27336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ДИ - показатель достижения плановых значений целевых показателей (индикаторов)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целевых показателей (индикаторов)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фактическое значение целевого показателя (индикатора) государственной программы за рассматриваемый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планируемое значение достижения целевого показателя (индикатора) государственной программы за рассматриваемый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когда уменьшение значения целевого показателя (индикатора) является положительной динамикой, показатели Ф и П в формуле меняются местами (например, П1 / Ф1 + П2 / Ф2 +...).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исполнения запланированного уровня расходов республиканского бюджета Кабардино-Балкарской Республики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БЛ = О / Л,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- фактическое освоение средств республиканского бюджета Кабардино-Балкарской Республики по государственной программе в рассматриваемом периоде;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 - лимиты бюджетных обязательств на реализацию государственной программы в рассматриваемом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средств республиканского бюджета Кабардино-Балкарской Республики (ЭИ) в рассматриваемом периоде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ЭИ = ДИ / БЛ.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будет тем выше, чем выше уровень достижения плановых значений целевых показателей (индикаторов) и меньше уровень использования средств республиканского бюджета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своевременности реализации мероприятий осуществляется на основе показателей соблюдения установленных сроков начала и завершения реализации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своевременности реализации мероприятий государственной программы (ССм) производится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26670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ССНфакт - количество мероприятий государственной программы, выполненных с соблюдением установленных сроков начала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ССЗфакт - количество мероприятий государственной программы, завершенных с соблюдением установленных сроков;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количество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интегральной оценки эффективности в целом по государственной программе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Оп = 0,5 x ДИ + 0,2 x БЛ,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ДИ - показатель достижения плановых значений целевых показателей (индикаторов)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 - оценка степени исполнения запланированного уровня расходов республиканского бюджета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признается: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высокой, если значение Оп составляет не менее 0,9;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средней, если значение Оп составляет не менее 0,8;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удовлетворительной, если значение Оп составляет не менее 0,7;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случаях эффективность реализации государственной программы признается неудовлетворительной.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информации будет организован путем направления запросов в местные администрации муниципальных образований, Многофункциональный молодежный центр и Ресурсный центр развития волонтерства (добровольчества) Кабардино-Балкарской Республики, некоммерческие и образовательные организации, а также путем проведения социологических опросов.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"Развитие молодежной политики</w:t>
      </w:r>
    </w:p>
    <w:p>
      <w:pPr>
        <w:pStyle w:val="0"/>
        <w:jc w:val="right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СОСТАВЕ И ЗНАЧЕНИЯХ ЦЕЛЕВЫХ ПОКАЗАТЕЛЕЙ</w:t>
      </w:r>
    </w:p>
    <w:p>
      <w:pPr>
        <w:pStyle w:val="2"/>
        <w:jc w:val="center"/>
      </w:pPr>
      <w:r>
        <w:rPr>
          <w:sz w:val="20"/>
        </w:rPr>
        <w:t xml:space="preserve">(ИНДИКАТОРОВ)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"РАЗВИТИЕ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0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КБР от 27.09.2023 N 204-ПП)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программы Кабардино-Балкарской Республики: "Развитие молодежной политики в Кабардино-Балкарской Республике"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государственной программы: Министерство по делам молодежи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835"/>
        <w:gridCol w:w="1304"/>
        <w:gridCol w:w="1020"/>
        <w:gridCol w:w="1077"/>
        <w:gridCol w:w="1077"/>
        <w:gridCol w:w="850"/>
        <w:gridCol w:w="907"/>
        <w:gridCol w:w="907"/>
        <w:gridCol w:w="907"/>
        <w:gridCol w:w="907"/>
        <w:gridCol w:w="964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9"/>
            <w:tcW w:w="8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c>
          <w:tcPr>
            <w:gridSpan w:val="12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</w:t>
            </w:r>
            <w:hyperlink w:history="0" w:anchor="P208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патриотического воспитания молодежи и профилактика деструктивных процессов"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 по работе с молодежью, прошедших обучение по образовательным программам, в том числе содержащие отдельные модули по патриотическому воспитанию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доли участвующих в реализации подпрограммы образовательных организаций, реализующих программы начального общего, основного общего, среднего общего, среднего профессионального и высшего образования, в общей численности образовательных организаций на уровне 100 процентов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организациях, реализующих программы начального общего, основного общего, среднего общего, среднего профессионального и высшего образования, принимавших участие в конкурсных мероприятиях, направленных на повышение уровня знаний истории и культуры России, Кабардино-Балкарской Республики, в общей численности обучающихся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в Кабардино-Балкарской Республике, выполнивших нормативы ГТО, в общей численности населения, принимавшего участие в сдаче нормативов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высшего образования, на базе которых осуществляют деятельность волонтерские и патриотические организации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информированных о мероприятиях программы граждан в общей численности граждан в Кабардино-Балкарской Республике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положительно оценивающей деятельность исполнительных органов государственной власти Кабардино-Балкарской Республики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 образовательных организаций, реализующих программы начального общего, основного общего, среднего общего, среднего профессионального и высшего образования, вовлеченных в деятельность регионального отделения общероссийского общественно-государственного движения детей и молодежи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первичных отделений общероссийского общественно-государственного движения детей и молодежи, созданных на базе образовательных организаций начального общего, основного общего, среднего общего образования, среднего профессионального образования, дополнительного образования детей, в организациях для детей-сирот, детей, оставшихся без попечения родителей, а также в организациях, образующих инфраструктуру молодежной политики, организациях в области культуры и спорта, иных организациях, осуществляющих работу с детьми и молодежью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принявших участие в интерактивных форматах мероприятий, направленных на профилактику религиозно-политического экстремизма и терроризма в молодежной среде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оказанных консультаций молодежи и молодым семьям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состоящей на различных видах профилактического учета, вовлеченных в социальную практику и деятельность молодежных движений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 по профилактике потребления наркотических средств и психотропных веществ, по вопросам профилактики ВИЧ/СПИДа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жителей Кабардино-Балкарской Республики, вовлеченных в наставническую деятельность, зарегистрированных в республиканской базе наставников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учебно-методических центров военно-патриотического воспитания молодежи "Авангард" &lt;***&gt;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12"/>
            <w:tcW w:w="1360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 (Кабардино-Балкарская Республика)"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рабочих программ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и молодежи в возрасте до 35 лет, вовлеченных в социально активную деятельность через увеличение охвата патриотическими проектами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молодежи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3,404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3,891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</w:t>
            </w:r>
            <w:hyperlink w:history="0" w:anchor="P317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"Вовлечение молодежи в социально-экономическое развитие Кабардино-Балкарской Республики и поддержка добровольческой (волонтерской деятельности)"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молодых людей в возрасте от 14 до 35 лет, вовлеченных во Всероссийскую форумную кампанию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грантовых проектов молодых людей в возрасте от 14 до 35 лет, поддержанных в рамках Всероссийской форумной кампании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из числа участников Всероссийской форумной кампании, рекомендованных в кадровые резервы органов власти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35 лет, обученных практикам проектирования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программы среднего профессионального образования, на базе которых функционируют органы студенческого самоуправления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организаций, реализующих программы высшего образования, на базе которых функционируют органы студенческого самоуправления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молодых людей в возрасте от 14 до 35 лет, охваченных мероприятиями молодежной политики, от общего числа молодежи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до 35 лет, внесенных в базу данных талантливой молодежи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подписчиков телеграм-бота по трудоустройству молодежи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функционирующих отрядов студенческих и молодежных педагогических, строительных и трудовых отрядов на базе средних профессиональных и высших учебных заведений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людей, повысивших предпринимательские компетенции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 из сельских поселений, получивших консультацию по молодежному предпринимательству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gridSpan w:val="12"/>
            <w:tcW w:w="1360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"Региональная система поддержки "Молодежь России" (Кабардино-Балкарская Республика)"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образовательных заездов для молодых деятелей культуры и искусств "Таврида" в составе арт-кластера "Таврида"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2.13(1)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2"/>
            <w:tcW w:w="1360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"Социальная активность (Кабардино-Балкарская Республика)"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Осуществлены мероприятия с целью прохождения координаторами добровольцев (волонтеров),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некоммерческих и образовательных организаций и иных учреждений, осуществляющих деятельность в сфере добровольчества (волонтерства)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0,119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0,199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"Интернет"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&lt;*&gt; (нарастающим итогом)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0,0355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0,0647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деятельность, в общем числе молодежи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студентов, вовлеченных в клубное студенческое движение, в общем числе студентов &lt;**&gt;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12"/>
            <w:tcW w:w="1360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</w:t>
            </w:r>
            <w:hyperlink w:history="0" w:anchor="P427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кадрового и инфраструктурного потенциала государственной молодежной политики, обеспечение реализации государственной программы"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 по работе с молодежью с профильным образованием на муниципальном и региональном уровне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специалистов по работе с молодежью, повысивших квалификацию по актуальным направлениям молодежной политики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Республиканского молодежного туристического центра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тематических аудиовизуальных медиапродуктов, повышающих лояльность граждан к институтам власти Российской Федерации и Кабардино-Балкарской Республики (подкасты)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молодежных центров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центров военно-патриотической и допризывной подготовки молодежи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зарегистрированных пользователей информационно-аналитической платформы в области молодежной политики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социологических и аналитических исследований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"Развитие молодежной политики</w:t>
      </w:r>
    </w:p>
    <w:p>
      <w:pPr>
        <w:pStyle w:val="0"/>
        <w:jc w:val="right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both"/>
      </w:pPr>
      <w:r>
        <w:rPr>
          <w:sz w:val="20"/>
        </w:rPr>
      </w:r>
    </w:p>
    <w:bookmarkStart w:id="1253" w:name="P1253"/>
    <w:bookmarkEnd w:id="125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"РАЗВИТИЕ МОЛОДЕЖНОЙ</w:t>
      </w:r>
    </w:p>
    <w:p>
      <w:pPr>
        <w:pStyle w:val="2"/>
        <w:jc w:val="center"/>
      </w:pPr>
      <w:r>
        <w:rPr>
          <w:sz w:val="20"/>
        </w:rPr>
        <w:t xml:space="preserve">ПОЛИТИКИ В КАБАРДИНО-БАЛКАРСКОЙ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КБР от 27.09.2023 N 204-ПП)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программы Кабардино-Балкарской Республики: "Развитие молодежной политики в Кабардино-Балкарской Республике"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государственной программы: Министерство по делам молодежи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928"/>
        <w:gridCol w:w="2098"/>
        <w:gridCol w:w="1020"/>
        <w:gridCol w:w="964"/>
        <w:gridCol w:w="2268"/>
        <w:gridCol w:w="2268"/>
        <w:gridCol w:w="2041"/>
      </w:tblGrid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подпрограммы, основного мероприятия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реализации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индикатором государственной программы (ответственный исполнитель)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реализации (год)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 реализации (год)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8"/>
            <w:tcW w:w="136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</w:t>
            </w:r>
            <w:hyperlink w:history="0" w:anchor="P208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Развитие патриотического воспитания молодежи и профилактика деструктивных процессов"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научного и методического сопровождения системы патриотического воспитания граждан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обобщение опыта в области патриотического воспитания для дальнейшего практического использования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использование наиболее эффективной практики патриотического воспитания.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исследований, направленных на разработку новых программ, методических подходов и технологий патриотического воспитания.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современных программ, методик и технологий в деятельность по патриотическому воспитанию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 (1, 2), 1.2 (2, 1), 1.3 (2, 1), 1.20 (2, 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и развитие форм и методов работы по патриотическому воспитанию граждан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эффективных программ, методик и технологий работы по патриотическому воспитанию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граждан к военной истории Отечества и памятным датам. Развитие и совершенствование деятельности республиканского центра патриотического воспитания и подготовки граждан (молодежи) к военной службе, в том числе центров в муниципальных районах и городских округах. Расширение участия общественных и некоммерческих организаций в патриотическом воспитании граждан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1.3, 1.15 (1, 2), 1.20 (2, 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повышение эффективности системы военно-патриотического воспитания и допризывной подготовки молодежи, укрепление престижа службы в Вооруженных Силах Российской Федерации и правоохранительных органах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Кабардино-Балкарской Республики, Министерство просвещения и науки Кабардино-Балкарской Республики, 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непрерывного военно-патриотического воспитания детей и молодежи. Организация и проведение муниципальных этапов игр (закуплены необходимые средства и оборудование), регионального этапа, направление финалистов на Всероссийские этапы. Оборудован региональный центр патриотического воспитания граждан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муниципальных и региональных этапов военно-спортивных игр "Зарница", детско-юношеских военно-спортивных игр "Зарничка", армейских игр "Арми". Поддержка сборных команд Кабардино-Балкарской Республики в целях участия во Всероссийских этапах мероприятий. Развитие и активизация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Отечества. Открытие центра "Авангард"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1.3 (2, 3), 1.4 (1, 2, 3), 2.7 (1, 2, 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региональных отделений молодежных военно-патриотических движений и отрядов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воспитание у молодежи высокой гражданско-социальной активности, патриотизма, приверженности идеям интернационализма, противодействие идеологии экстремизма; изучение истории страны и военно-исторического наследия Отечества, укрепление физической закалки и выносливости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расширению деятельности региональных отделений общероссийских общественных организаций и движений: "Российское движение школьников", "Юнармия", "Волонтеры Победы", "Бессмертный полк России", "Поисковое движение России"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1.5 (1, 2) 2.19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популяризации государственных символов Российской Федерации, развитие общероссийской гражданской идентичности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культуры Кабардино-Балкарской Республики, Министерство спорта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исторических знаний молодежи, патриотическое и гражданское воспитание, формирование чувства гордости и любви к Родине. Воспитание личности молодежи для становления и развития чувства патриотизма, гражданственности, готовности солидарно противостоять внешним и внутренним вызовам, осознания общероссийской идентичности на основе осмысления исторического опыта своей страны и современных событий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государственных и региональных символов в патриотическом воспитании. Проведение мероприятий ко Дню Государственного флага Российской Федерации, Дню России, организация акции "Георгиевская ленточка", "Бессмертный полк". Организация традиционных молодежных мероприятий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1.17 (1 - 4), 1.18 (1 - 4), 2.7 (1 - 4), 1.19 (2, 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патриотического воспитания, создание условий для освещения событий патриотической направленности для средств массовой информации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Кабардино-Балкарской Республики, 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информированных граждан о мероприятиях программы и повышение уровня информационного обеспечения патриотического воспитания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 республиканских и муниципальных печатных средствах массовой информации рубрик и публикаций. Подготовка теле- и радиопрограмм о городе воинской славы Нальчике. Подготовка на Республиканских телеканалах передач и новостных сюжетов, пропагандирующих духовно-нравственные ценности и патриотизм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1.6 (1, 2) 1.7 (2)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общероссийского общественно-государственного движения детей и молодежи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спорта Кабардино-Балкарской Республики, Министерство культуры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программы развития регионального отделения общероссийского общественно-государственного движения детей и молодежи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региональных, муниципальных и первичных ячеек общероссийского общественно-государственного движения детей и молодежи (организация рабочих мест, экипировка, командировки)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1.8 (2, 1, 5), 1.9 (1 - 5) 2.7 (1 - 4)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этноконфессионального согласия и гармоничного взаимодействия молодежи, профилактики религиозно-политического экстремизма и терроризма в молодежной среде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по делам национальностей и общественным проектам Кабардино-Балкарской Республики, Министерство культуры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общегражданской идентичности, повышение культурного и образовательного уровня молодых граждан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социальных практик организации работы с молодежью. Организация встреч "Диалог о важном" с участием представителей традиционных конфессий с молодежью. Использование современных интерактивных форматов мероприятий, мастер-классов, театральных постановок, направленных на профилактику религиозно-политического экстремизма и терроризма в молодежной среде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1.10 (1, 3, 2) 2.7 (1 - 4)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этнокультурных ценностей молодежи, формирования и укрепления чувства национального достоинства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культуры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этнокультурных традиций, популяризация традиций и обычаев народов Кабардино-Балкарской Республики среди молодежи. Развитие у молодых граждан компетенций, обеспечивающих способность участия в профилактике в молодежной среде религиозного экстремизма, расовой и межэтнической неприязни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овладения компетенциями в сфере межэтнической, межкультурной коммуникации и межнациональных отношений через организацию вечеров национальных танцев. Организация мероприятий, приуроченных ко Дню адыгов (черкесов), Дню возрождения балкарского народа, Дню славянской письменности и культуры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2.7 (1 - 3)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единой службы психологической помощи для молодежи (организация деятельности психологов-консультантов по вопросам формирования гармоничных отношений в семье, между молодыми людьми, в молодых семьях, поддержка молодежи в трудной жизненной ситуации)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 и функционирует Центр психологической службы, реализующий программы психолого-педагогической, диагностической, консультационной помощи молодежи по вопросам формирования гармоничных отношений в семье, между молодыми людьми, в молодых семьях, поддержка молодежи в трудной жизненной ситуации и состоящих на различных видах профилактического учета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 психолого-педагогической, методической и консультативной помощи молодежи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1.11 (1 - 3), 2.13 (1) (1 - 3)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семей в Кабардино-Балкарской Республике, повышение общественного престижа семейного образа жизни, ценностей семьи и ответственного родительства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консультации в части семейной психологии, финансового просвещения, возможностей предоставляемых государством для молодых семей, организация мероприятий, направленных на популяризацию института семьи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центра поддержки молодых семей "Молодая семья". Оказание консультаций гражданам, имеющим детей, в том числе по вопросам финансового просвещения и возможностям, предоставляемым государством для молодежи. Проведение конкурса "Образцовая молодая семья года!" на муниципальном и республиканском уровнях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1.11 (1 - 3)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несовершеннолетних и молодых людей из числа "группы риска" в профилактические мероприятия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безнадзорности и правонарушений несовершеннолетних, организация помощи несовершеннолетним и молодым людям, оказавшимся в трудной жизненной ситуации и состоящих на различных видах профилактического учета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профилактической работы по формированию здорового образа жизни и развитию антинаркотической пропаганды в Кабардино-Балкарской Республике. Организация республиканского форума для несовершеннолетних, состоящих на различных видах профилактического учета "Мы сами строим свое будущее!". Проведение республиканского конкурса видеороликов по профилактике потребления наркотических средств и психотропных веществ и по вопросам профилактики ВИЧ/СПИДа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1.12 (1, 2, 3) 1.13 (1, 2) 2.7 (1 - 3) 2.18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института наставничества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института общественных воспитателей (наставников). Адаптация и ресоциализация молодых людей, находящихся в трудных жизненных ситуациях, к профессиональной деятельности, оказание помощи и поддержки. Популяризация наставнической деятельности, развитие института наставничества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лиги наставников, проведение семинаров по развитию института общественных воспитателей-наставников. Формирование республиканской базы наставников. Проведение смотра-конкурса "Лучший наставник года!"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1.14 (1, 2) 2.7 (1, 2, 3)</w:t>
            </w:r>
          </w:p>
        </w:tc>
      </w:tr>
      <w:tr>
        <w:tc>
          <w:tcPr>
            <w:gridSpan w:val="8"/>
            <w:tcW w:w="136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Федерации" (Кабардино-Балкарская Республика)"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культуры Кабардино-Балкарской Республики, Министерство спорта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рабочих программ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рабочих программ воспитания обучающихся в общеобразовательных организациях и профессиональных образовательных организациях. 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молодежи.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1.16 (2, 1), 1.17 (1 - 4), 1.18 (1 - 4), 1.19 (2, 1), 1.20 (2, 1)</w:t>
            </w:r>
          </w:p>
        </w:tc>
      </w:tr>
      <w:tr>
        <w:tc>
          <w:tcPr>
            <w:gridSpan w:val="8"/>
            <w:tcW w:w="136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</w:t>
            </w:r>
            <w:hyperlink w:history="0" w:anchor="P317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"Вовлечение молодежи в социально-экономическое развитие Кабардино-Балкарской Республики и поддержка добровольческой (волонтерской) деятельности"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профессиональных навыков добровольцев и организаторов добровольческой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здравоохранения Кабардино-Балкарской Республики, Министерство культуры Кабардино-Балкарской Республики, Министерство курортов и туризма Кабардино-Балкарской Республики, Министерство спорта Кабардино-Балкарской Республики, Министерство труда и социальной защиты Кабардино-Балкарской Республики Министерство по делам национальностей и общественным проектам Кабардино-Балкарской Республики, Министерство природных ресурсов и экологии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профессиональных и надпрофессиональных навыков и компетенций добровольцев, обмен опытом и презентация лучших практик добровольческой деятельности. Развитие системы подготовки и формирования навыков добровольцев, представляющих различные структуры, обмен опытом представителей субъектов Российской Федерации, входящих в состав Северо-Кавказского федерального округа. Продвижение и популяризация "серебряного" добровольчества в Кабардино-Балкарской Республике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форума "серебряных" добровольцев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2.14 - 2.15 2.17 (1 - 9)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Молодежного правительства Кабардино-Балкарской Республики, Молодежной палаты при Парламенте Кабардино-Балкарской Республики и молодежных совещательных структур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повысится качество и доступность услуг в сфере государственной молодежной политики; повысится уровень информационного обеспечения молодежи и субъектов государственной молодежной политики; произойдет интеграция молодежи в социально-экономическое и общественно-политическое пространство Российской Федерации. Обмен опытом с представителями органов исполнительной власти, специалистами сферы патриотического воспитания и волонтерами из субъектов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семинаров, встречи с лидерами молодежных организаций и объединений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проектного мышления в молодежной среде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повысится уровень проектных компетенций у молодежи, увеличится количество социально значимых молодежных проектов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образовательной программы по повышению проектных компетенций в рамках проектной школы. Проведение информационно-просветительских мероприятий по участию в грантовом конкурсе молодежных инициатив. Обеспечение участия во Всероссийском конкурсе молодежных проектов в рамках форумной кампании Федерального агентства по делам молодежи. Обеспечение участия в конкурсе молодежных проектов на уровне Северо-Кавказского федерального округа. Обеспечение деятельности проектной школы по поддержке и продвижению социальных проектов молодых граждан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2.1 (1), 2.2 (1), 2.4 (1) 2.12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социальных инициатив молодежи путем проведения ежегодного конкурса по предоставлению субсидии физическим лицам (14 - 35 лет)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решение ряда наиболее актуальных локальных задач в Кабардино-Балкарской Республике посредством выявления и поддержки лучших социально ориентированных проектов, реализации наиболее значимых социальных инициатив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грантового конкурса среди физических лиц (от 14 до 35 лет)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социальных инициатив некоммерческих организаций через проведение конкурса по предоставлению субсидии, направленного на поддержку проектов, способствующих вовлечению молодежи в социально-экономическое развитие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поддержка лучших социально ориентированных проектов некоммерческих организаций, реализация наиболее значимых социальных инициатив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грантового конкурса молодежных проектов среди некоммерческих организаций, направленного на поддержку проектов, способствующих вовлечению молодежи в социально-экономическое развитие республики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научного, инновационно-деятельностного потенциала учащейся и работающей молодежи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по вовлечению в научно-творческую и научно-исследовательскую деятельность и развитию научно-исследовательского потенциала молодежи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республиканской научной конференции студентов, аспирантов и молодых ученых "Наука и молодежь: новое время" в целях обмена опытом молодых ученых и специалистов в различных областях науки и популяризации научной деятельности. Организована работа секций по направлениям. Представлены результаты научной деятельности молодых ученых, аспирантов и студентов, молодых специалистов в сборнике тезисов. Будут организованы научно-популярные лекции в формате science-slam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(1,2)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ученического и студенческого самоуправления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гражданской активности студенческой молодежи, теоретической и практической грамотности в вопросах ученического и студенческого самоуправления, профессиональных компетенций лидеров. Развитие студенческого клубного движения в республике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слета лидеров ученического и студенческого самоуправления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2.5, 2.6, 2.16 (1, 2) 2.19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просветительской деятельности среди молодежи через организацию интеллектуальных форматов досуговых мероприятий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интеллектуального досуга. Формирование читательской активности и культуры чтения у молодых граждан. Способствование интеллектуальному развитию детей и молодежи, увлекающейся спортом. Использование новых подходов и инструментов для продвижения чтения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интеллектуальных лиг для школьной, студенческой и работающей молодежи. Итоговое мероприятие - "Региональная интеллектуальная Лига на Кубок Главы Кабардино-Балкарской Республики" среди школьной, студенческой и работающей молодежи. Реализация сетевого проекта в домах культуры муниципальных образований Кабардино-Балкарской Республики "Книги для всех поколений". Поддержка деятельности и открытие филиалов литературного клуба Многофункционального молодежного центра Кабардино-Балкарской Республики "Букля". Создание уникальной интерактивной среды, обеспечивающей доступность интеллектуальных форматов деятельности в спортивных секциях "Букроссинг - в спортзалы"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2.7, 2.19 (1), 2.13 (1)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самореализации творческой молодежи Кабардино-Балкарской Республики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культуры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творческой активности молодежи, увеличение числа молодежи, занятой различными видами творчества. Поддержка школьного и студенческого творчества. Выявление и развитие способностей и талантов у детей и молодежи Кабардино-Балкарской Республики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регионального фестиваля художественного творчества детей и молодежи "Весна в Кабардино-Балкарии" ("Студенческая весна", "Школьная весна"). Организация Северо-Кавказского фестиваля молодежи. Создание и поддержка молодежного движения КВН. Организация участия делегации республики во Всероссийском фестивале "Российская студенческая весна". Организация и проведение мероприятий в рамках Всероссийской акции "Культурный Минимум" и др.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2.7, 2.13 (1), 2.18 (1, 2, 3), 2.19 (1, 2, 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детского и молодежного спорта, организации досуга молодежи, в том числе с вовлечением трудных подростков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спорта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массовости занимающихся спортом, популяризация активных форм отдыха. Популяризация и развитие современных видов искусства и творчества. Фестиваль будет включать в себя и объединит различные сферы уличной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молодежной спартакиады среди дворовых команд в муниципальных образованиях Кабардино-Балкарской Республики. Республиканский фестиваль уличной культуры "Улицы Кабардино-Балкарской Республики"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(1), 2.18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продвижению туристического бренда и формированию положительного имиджа региона, вовлечение молодежи в развитие ключевых отраслей экономики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курортов и туризма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активных форматов туризма, пропаганда принципов экологического и безопасного отдыха. Экологизация мировоззрения в молодежной среде, формирование новых положительных практик природопользования, бережного отношения к окружающей среде, рационального водопользования, пропаганда идеологии "ноль отходов" (ZeroWaste)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молодежного туристического автопробега "С молодежью по горам Кабардино-Балкарской Республики". Организация туристического слета "Горы зовут"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2,7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с молодежью Кабардино-Балкарской Республики, находящейся в других регионах Российской Федерации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молодежи Кабардино-Балкарской Республики, находящейся в других регионах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поддержке молодых граждан, находящихся в других регионах Российской Федерации. Организация землячеств. Организация встреч, использование дистанционных методик вовлечения молодежи в общественную активность региона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неформальному обучению молодежи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сообщества сертифицированных тренеров неформального образования, фасилитаторов, модераторов и экспертов в области личностного развития и молодежной политики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республиканской школы тренеров неформального образования. Создание регионального тренингового центра. Разработка программ региональных образовательных проектов для молодежи, использование игровых форматов в сфере обучения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(1), 2.13 (1)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творческой самореализации обучающихся в сфере технических видов спорта, развития автомобильного спорта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спорта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картинга в Кабардино-Балкарской Республике. Обучение детей и молодежи правилам безопасности, маневрированию и управлению автомобилем, приобретение практики вождения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школы картинга, создание карт-клуба. Включение в программу сборов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(1, 2) 2.19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талантливой молодежи, лидеров общественного мнения, некоммерческих организаций в рамках празднования Дня молодежи России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и поощрение талантливой молодежи. Повышение уровня мотивации и профессиональных компетенций участников конкурса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ежегодной премии поддержки талантливой молодежи и творческих коллективов патриотической направленности "Гордость молодежи Кабардино-Балкарской Республики" в рамках празднования Дня российской молодежи. Создание базы данных талантливой молодежи Кабардино-Балкарской Республики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2.8, 2.18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реализации государственной программы и подпрограмм деятельности структур по работе с молодежью, создание условий для освещения событий в средствах массовой информации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культуры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информированных граждан о мероприятиях подпрограммы и повышение уровня информационного обеспечения патриотического воспитания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 республиканских и муниципальных печатных средствах массовой информации рубрик и публикаций. Подготовка теле- и радиопрограмм о проведенных мероприятиях. Подготовка на республиканских телеканалах передач и новостных сюжетов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1.6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ориентация и содействие трудоустройству молодежи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труда и социальной защиты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в поиске работы, отвечающей полученной специальности и индивидуальным запросам молодых граждан; содействие установлению и развитию партнерских отношений с предприятиями и организациями в сфере трудоустройства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мобильной (передвижной) профориентационной выставки "Профориентатор". Создание телеграм-бота по трудоустройству молодежи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2.9 (1 - 3), 2.13 (1) (1 - 3)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временному трудоустройству студентов и выпускников учебных заведений и поддержка молодежных строительных и педагогических отрядов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труда и социальной защиты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учащейся молодежи к участию в трудовой деятельности; патриотическое воспитание молодежи; поддержка и развитие традиций движения студенческих отрядов, культурная и социально значимая работа среди населения; содействие в формировании кадрового резерва для различных отраслей экономики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педагогических и строительных отрядов. Организация мероприятий по популяризации движения "Российские студенческие отряды"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2.10 (1 - 3), 2.13 (1) (1 - 3)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развития молодежного предпринимательства, содействие молодежи в профессиональной и предпринимательской самореализации, развитие наставничества в сфере предпринимательской деятельности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экономического развития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предпринимателей и самозанятых. Формирование условий для пошагового создания собственного бизнеса для начинающих предпринимателей. Вовлечение в бизнес различных категорий молодежи через создание условий для обмена реальным опытом с успешными предпринимателями, развития креативного мышления у молодых людей. Популяризация молодежного предпринимательства. Стимулирование создания и развития личного подсобного хозяйства молодых граждан, проживающих в сельских поселениях Кабардино-Балкарской Республики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Совета молодых предпринимателей. Организация предпринимательской школы-конкурса молодежных стартапов "БизнесРегион07". Создание Центра поддержки молодежного предпринимательства на селе "Бизнес - в село". Поддержка молодежи, в том числе сельской, в части оказания консультационной помощи при подготовке заявок для участия в отраслевых грантовых конкурсах. Развитие наставничества в бизнесе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2.11, 2.12 (1, 2), 2.13 (1)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всестороннего развития молодых граждан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конструктивного образа мышления молодежи, а также развитие компетенций участников молодежных сообществ с целью устойчивого развития малых территорий. Интеграция академической университетской науки, бизнеса и власти в соответствии с национальными приоритетами России, подготовка высококвалифицированных кадров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окружного молодежного форума "Команда 5642"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(1)</w:t>
            </w:r>
          </w:p>
        </w:tc>
      </w:tr>
      <w:tr>
        <w:tc>
          <w:tcPr>
            <w:gridSpan w:val="8"/>
            <w:tcW w:w="136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"Развитие системы поддержки молодежи ("Молодежь России")" (Кабардино-Балкарская Республика)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эффективной самореализации молодежи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культуры Кабардино-Балкарской Республики, Министерство курортов и туризма Кабардино-Балкарской Республики, Министерство спорта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творческой активности молодежи, увеличение числа молодежи, занятой различными видами творчества и искусства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молодежи Кабардино-Балкарской Республики в форуме молодых деятелей культуры и искусства "Таврида", фестивале творческих сообществ "Таврида - АРТ", во Всероссийском молодежном образовательном форуме "Территория смыслов"; Северо-Кавказском молодежном форуме "Машук" и др.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(1 - 6), 2.13, 2.18 (1, 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2.21(1)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культуры Кабардино-Балкарской Республики, Министерство курортов и туризма Кабардино-Балкарской Республики, Министерство спорта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многоуровневой межотраслевой экосистемы работы с молодежью. Открытие новых молодежных центров в муниципалитетах республики, открытие центра молодежного творчества и развитие другой молодежной инфраструктуры. Формирование системы непрерывного сопровождения молодых людей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комплексной программы "Экологическое воспитание". Реализация мероприятий проекта "Лидеры политической грамотности". Поддержка клуба лидеров "Будущее Кавказа". Проведение форума креативных индустрий. Развитие молодежного туризма. Организация работы с сельской молодежью. Поддержка региональных детских молодежных движений. Проведение фестиваля уличных культур. Реализация проекта "Нальчик - МАРАФОН". Реализация образовательной программы #Мывместе с Донбассом. Проведение форума "Где родился, там и пригодился". Развитие молодежных творческих групп и коллективов. Проведение комплекса мероприятий по снижению уровня оттока молодежи из региона. Реализация проекта "Межнациональный лагерь". Реализация комплексного историко-патриотического проекта "Патриотическое лето". Проведение республиканского чемпионата по картингу. Организация работы с социально незащищенными группами молодежи. Реализация комплексного проекта по развитию добровольческой деятельности. Реализация проекта "Вахта Героев" и др.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1.12, 1.17, 1.18, 2.4, 2.7, 2.11, 2.12, 2.13 (1), 2.17, 2.18, 2.19, 3.5 (1 - 6)</w:t>
            </w:r>
          </w:p>
        </w:tc>
      </w:tr>
      <w:tr>
        <w:tc>
          <w:tcPr>
            <w:gridSpan w:val="8"/>
            <w:tcW w:w="1360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"Социальная активность (Кабардино-Балкарская Республика)"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волонтерского движения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культуры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значительное повышение уровня вовлеченности граждан в волонтерскую и социальную практику. Продвижение и популяризация волонтерского движения в Кабардино-Балкарской Республике, развитие профильных направлений и формирование культуры добровольчества в современном обществе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некоммерческих и образовательных организаций и иных учреждений, осуществляющих деятельность в сфере добровольчества (волонтерства). Проведение регионального этапа конкурса "Регион добрых дел". Проведение информационной и рекламной кампании, в том числе с размещением рекламных роликов на ТВ и в информационно-телекоммуникационной сети "Интернет"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1.5 (1 - 3), 2.14, 2.17, 2.17 (2, 1), 2.16 (2, 1), 2.20 (1, 2)</w:t>
            </w:r>
          </w:p>
        </w:tc>
      </w:tr>
      <w:tr>
        <w:tc>
          <w:tcPr>
            <w:gridSpan w:val="8"/>
            <w:tcW w:w="136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</w:t>
            </w:r>
            <w:hyperlink w:history="0" w:anchor="P427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кадрового и инфраструктурного потенциала государственной молодежной политики, обеспечение реализации государственной программы"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кадрового потенциала в сфере молодежной политики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непрерывного повышения профессионального мастерства специалистов по работе с молодежью, оценка профессионального мастерства и квалификации специалистов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 повышения квалификации и дополнительного профессионального образования для подготовки муниципальных специалистов и общественных деятелей. Проведение Республиканского форума специалистов по работе с молодежью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3.1 (1, 2) 3.2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потенциала системы государственной молодежной политики и популяризация деятельности по работе с молодежью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все государственные структуры в муниципальных образованиях будут укомплектованы квалифицированными кадрами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организации обучения, обновлению профессиональных знаний специалистов по молодежной политике. Проведение семинаров, совещаний, конференций, дискуссионных площадок, фокус-групп для различных категорий специалистов в сфере молодежной политики. Проведение республиканского смотр-конкурса "Лучший специалист по работе с молодежью"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2.13 (1) (1, 2), 3.1 (1, 2), 3.2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молодежного туризма, повышение уровня сервиса и кадрового обеспечения развития молодежного туризма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курортов и туризма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реализации стратегии продвижения региона на международный и внутренний рынки туристских услуг посредством реализации event-мероприятий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Республиканского молодежного туристического центра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2.13 (1) (1, 2), 3.3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экосистемы информационно-медийного сопровождения молодежных проектов и программ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регионального информационного ресурса, содержащего сведения о молодежных программах и проектах, сведения о детях и молодых людях, проявивших выдающиеся возможности, их достижениях. Обновление материально-технической базы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молодежной медиаслужбы (подкасты, пул блогеров и медиаамбассадоров молодежной политики)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3.4 (1), 2.13 (1)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муниципальных программ развития молодежной политики с учетом результатов ежегодного рейтингования муниципальных районов и городских округов по системе ключевых показателей эффективности молодежной политики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 работы в части молодежной политики в городских округах и муниципальных районах Кабардино-Балкарской Республики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грантового конкурса на реализацию проектов комплексного развития молодежной политики среди муниципальных образований Кабардино-Балкарской Республики. Организация ежегодного рейтингования муниципальных образований Кабардино-Балкарской Республики по системе ключевых показателей эффективности молодежной политики. Транслирование опыта положительных практических результатов в муниципальные образования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2.7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сети модельных молодежных центров в муниципальных районах и городских округах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инфраструктурных услуг в муниципальных образованиях, расширение возможностей молодежи для творческой и профессиональной самореализации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молодежных центров, оснащение комплектами оборудования, предназначенными для обеспечения их деятельности. Реализация мероприятий по вовлечению молодежи муниципальных районов в социальные и общественно-полезные практики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3.5 (1)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региональных и муниципальных центров военно-патриотической и допризывной подготовки молодежи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материально-технической базы в муниципальных образованиях, проведение ремонтных работ в спортивных залах, создание плоскостных сооружений, спортивных клубов, полос местности, оборудованных различными препятствиями и инженерными сооружениями, оснащение необходимым инвентарем. Развитие потребности личности к познанию прошлого человечества и творческой деятельности средствами моделирования, воспитание патриотизма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 муниципальных образованиях центров военно-патриотической и допризывной подготовки молодежи "Гонка Героев". Создание Клуба исторической реконструкции Кабардино-Балкарской Республики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1.15 (1, 2) 3.6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Агрегация всех источников информации и представление в едином информационном пространстве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цифрового развития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сбора данных в единую систему, проведение аналитики, формирование отчетности и комплексного мониторинга ключевых показателей, обеспечение контроля и оценки достижения целевых индикаторов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информационно-аналитической платформы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3.7 (1, 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 аналитических исследований молодежной среды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новых знаний о молодежи как социальном объекте и о социальных проблемах современного молодого поколения для решения фундаментальных и прикладных задач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сбор, обработка и анализ информации с целью систематизации и представления организованной базы данных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3.8 (1)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"Развитие молодежной политики</w:t>
      </w:r>
    </w:p>
    <w:p>
      <w:pPr>
        <w:pStyle w:val="0"/>
        <w:jc w:val="right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МЕРОПРИЯТИЙ (ОБЪЕКТОВ),</w:t>
      </w:r>
    </w:p>
    <w:p>
      <w:pPr>
        <w:pStyle w:val="2"/>
        <w:jc w:val="center"/>
      </w:pPr>
      <w:r>
        <w:rPr>
          <w:sz w:val="20"/>
        </w:rPr>
        <w:t xml:space="preserve">ВКЛЮЧЕННЫХ В ГОСУДАРСТВЕННУЮ ПРОГРАММУ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"РАЗВИТИЕ МОЛОДЕЖНОЙ</w:t>
      </w:r>
    </w:p>
    <w:p>
      <w:pPr>
        <w:pStyle w:val="2"/>
        <w:jc w:val="center"/>
      </w:pPr>
      <w:r>
        <w:rPr>
          <w:sz w:val="20"/>
        </w:rPr>
        <w:t xml:space="preserve">ПОЛИТИКИ В КАБАРДИНО-БАЛКАРСКОЙ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4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КБР от 13.03.2023 N 37-ПП)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2551"/>
        <w:gridCol w:w="340"/>
        <w:gridCol w:w="1587"/>
        <w:gridCol w:w="3231"/>
        <w:gridCol w:w="1304"/>
        <w:gridCol w:w="1417"/>
        <w:gridCol w:w="2410"/>
      </w:tblGrid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объектов</w:t>
            </w:r>
          </w:p>
        </w:tc>
        <w:tc>
          <w:tcPr>
            <w:gridSpan w:val="2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адрес объекта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вида работ (ремонт, брендирование, оборудование, оснащение мебелью и техникой здания/объекта)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(кв. 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начала и окончания работ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реализацию мероприятия, в том числе проектно-изыскательные работы (руб.)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городской округ Нальчик</w:t>
            </w:r>
          </w:p>
        </w:tc>
      </w:tr>
      <w:tr>
        <w:tc>
          <w:tcPr>
            <w:tcW w:w="7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бюджетное учреждение "Многофункциональный молодежный центр" на базе ДК профсоюзов</w:t>
            </w:r>
          </w:p>
        </w:tc>
        <w:tc>
          <w:tcPr>
            <w:gridSpan w:val="2"/>
            <w:tcW w:w="192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пр. Кулиева, 12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ремонт, брендирование здания/объекта</w:t>
            </w:r>
          </w:p>
        </w:tc>
        <w:tc>
          <w:tcPr>
            <w:tcW w:w="130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1114,2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29793294,60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оборудование, оснащение мебелью и техникой здания/объекта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13385393,20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65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13.03.2023 N 37-ПП)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Урванский муниципальный район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молодежный центр</w:t>
            </w:r>
          </w:p>
        </w:tc>
        <w:tc>
          <w:tcPr>
            <w:gridSpan w:val="2"/>
            <w:tcW w:w="1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г. Нарткала, ул. Кабардинская, 115-а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(косметический)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577,2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5288093,15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брендирование, оборудование, оснащение оргтехникой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5080716,95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Черекский муниципальный район</w:t>
            </w:r>
          </w:p>
        </w:tc>
      </w:tr>
      <w:tr>
        <w:tc>
          <w:tcPr>
            <w:tcW w:w="7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молодежный центр</w:t>
            </w:r>
          </w:p>
        </w:tc>
        <w:tc>
          <w:tcPr>
            <w:gridSpan w:val="2"/>
            <w:tcW w:w="192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п. Кашхатау, ул. Зукаева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(косметический)</w:t>
            </w:r>
          </w:p>
        </w:tc>
        <w:tc>
          <w:tcPr>
            <w:tcW w:w="130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41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16412345,10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Borders>
              <w:bottom w:val="nil"/>
            </w:tcBorders>
            <w:vMerge w:val="continue"/>
          </w:tcPr>
          <w:p/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брендирование, оборудование, оснащение оргтехникой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4103086,28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66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13.03.2023 N 37-ПП)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Прохладненский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казенное учреждение культуры "Культурно-досуговый центр сельского поселения Алтуд Прохладненского муниципального района" Кабардино-Балкарской Республики</w:t>
            </w:r>
          </w:p>
        </w:tc>
        <w:tc>
          <w:tcPr>
            <w:gridSpan w:val="2"/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с.п. Алтуд, ул. Комсомольская, 34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(косметический), брендирование, оборудование, оснащение мебелью, оснащение оргтехникой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89,5 (малый зал)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Зольский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казенное учреждение "Зольский бизнес-инкубатор"</w:t>
            </w:r>
          </w:p>
        </w:tc>
        <w:tc>
          <w:tcPr>
            <w:gridSpan w:val="2"/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г.п. Залукокоаже, ул. им. И.Ц. Котова, 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(косметический), брендирование, оборудование, оснащение оргтехникой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Баксанский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Молодежный центр на базе местной администрации Баксанского муниципального района (муниципальная собственность)</w:t>
            </w:r>
          </w:p>
        </w:tc>
        <w:tc>
          <w:tcPr>
            <w:gridSpan w:val="2"/>
            <w:tcW w:w="1927" w:type="dxa"/>
          </w:tcPr>
          <w:p>
            <w:pPr>
              <w:pStyle w:val="0"/>
            </w:pPr>
            <w:r>
              <w:rPr>
                <w:sz w:val="20"/>
              </w:rPr>
              <w:t xml:space="preserve">г. Баксан, ул. Ю.А. Гагарина, 1-е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мебелью, оснащение техникой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Терский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Многофункциональный молодежный центр Терского муниципального района (муниципальная собственность)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г.п. Терек, ул. Ленина, 8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(косметический), брендирование, оборудование, оснащение оргтехникой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"Развитие молодежной политики</w:t>
      </w:r>
    </w:p>
    <w:p>
      <w:pPr>
        <w:pStyle w:val="0"/>
        <w:jc w:val="right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"РАЗВИТИЕ</w:t>
      </w:r>
    </w:p>
    <w:p>
      <w:pPr>
        <w:pStyle w:val="2"/>
        <w:jc w:val="center"/>
      </w:pPr>
      <w:r>
        <w:rPr>
          <w:sz w:val="20"/>
        </w:rPr>
        <w:t xml:space="preserve">МОЛОДЕЖНОЙ ПОЛИТИКИ В КАБАРДИНО-БАЛКАРСКОЙ РЕСПУБЛИКЕ"</w:t>
      </w:r>
    </w:p>
    <w:p>
      <w:pPr>
        <w:pStyle w:val="2"/>
        <w:jc w:val="center"/>
      </w:pPr>
      <w:r>
        <w:rPr>
          <w:sz w:val="20"/>
        </w:rPr>
        <w:t xml:space="preserve">ЗА СЧЕТ ВСЕХ ИСТОЧНИКОВ ФИНАНСИРОВАНИЯ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7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КБР от 27.09.2023 N 204-ПП)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программы: "Развитие молодежной политики в Кабардино-Балкарской Республике"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государственной программы: Министерство по делам молодежи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2154"/>
        <w:gridCol w:w="1757"/>
        <w:gridCol w:w="624"/>
        <w:gridCol w:w="794"/>
        <w:gridCol w:w="567"/>
        <w:gridCol w:w="737"/>
        <w:gridCol w:w="567"/>
        <w:gridCol w:w="964"/>
        <w:gridCol w:w="624"/>
        <w:gridCol w:w="1417"/>
        <w:gridCol w:w="1077"/>
        <w:gridCol w:w="1077"/>
        <w:gridCol w:w="1134"/>
        <w:gridCol w:w="1191"/>
        <w:gridCol w:w="1191"/>
        <w:gridCol w:w="1077"/>
        <w:gridCol w:w="1191"/>
      </w:tblGrid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 (координатор, исполнитель)</w:t>
            </w:r>
          </w:p>
        </w:tc>
        <w:tc>
          <w:tcPr>
            <w:gridSpan w:val="7"/>
            <w:tcW w:w="4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организации</w:t>
            </w:r>
          </w:p>
        </w:tc>
        <w:tc>
          <w:tcPr>
            <w:gridSpan w:val="8"/>
            <w:tcW w:w="9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бюджетных ассигнований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Рз. Пр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пГП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w:anchor="P30" w:tooltip="ГОСУДАРСТВЕННАЯ ПРОГРАММА">
              <w:r>
                <w:rPr>
                  <w:sz w:val="20"/>
                  <w:color w:val="0000ff"/>
                </w:rPr>
                <w:t xml:space="preserve">программа</w:t>
              </w:r>
            </w:hyperlink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молодежной политики в Кабардино-Балкарской Республике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251696,1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36718,6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33417,8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171425,9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146644,6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80270,2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36718,6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33417,8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80019,9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36718,6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33417,8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62584,6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hyperlink w:history="0" w:anchor="P208" w:tooltip="ПОДПРОГРАММА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патриотического воспитания молодежи и профилактика деструктивных процессов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35810,5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11029,2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сохранение традиционных российских духовно-нравственных ценностей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9627,3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традиционных молодежных мероприятий в республике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26058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4348,4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духовного, нравственного, патриотического, гражданского воспитания и гармоничного взаимодействия молодежи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26059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общероссийского общественно-государственного движения детей и молодежи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молодых семей в Кабардино-Балкарской Республике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26061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778,9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"Патриотическое воспитание граждан Российской Федерации"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25031,6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25031,6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hyperlink w:history="0" w:anchor="P317" w:tooltip="ПОДПРОГРАММА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Вовлечение молодежи в социально-экономическое развитие Кабардино-Балкарской Республики и поддержка добровольческой (волонтерской) деятельности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159921,8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146644,6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вовлечению молодежи в социально-экономическое развитие Кабардино-Балкарской Республики и поддержка добровольческой (волонтерской) деятельности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17246,0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молодежи Кабардино-Балкарской Республики в федеральных проектах и форумах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некоммерческим организациям на реализацию социально значимых проектов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26110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26110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Комплексное развитие волонтерства (добровольчества) в Кабардино-Балкарской Республике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Северо-Кавказского фестиваля молодежи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26064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окружного молодежного форума "Команда 5642"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КБР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"Развитие системы поддержки молодежи "Молодежь России"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148125,9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146644,6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комплексного развития молодежной политики "Регион для молодых"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ЕГ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ЕГ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125161,2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ЕГ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ЕГ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51160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1264, 3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"Социальная активность"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некоммерческих и образовательных организаций и иных учреждений, осуществляющих деятельность в сфере добровольчества (волонтерства)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конкурса "Регион добрых дел"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и рекламной кампании, в том числе с размещением рекламных роликов на ТВ и в информационно-телекоммуникационной сети "Интернет"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hyperlink w:history="0" w:anchor="P427" w:tooltip="ПОДПРОГРАММА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и инфраструктурного потенциала государственной молодежной политики, обеспечение реализации государственной программы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55963,8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27706,3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28267,8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55963,8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27706,3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28267,8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35711,3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государственной программы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41963,8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26706,3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28267,8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31011,3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31011,3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31011,3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90019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13823,4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90059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28140,4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12882,9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14444,4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17187,9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17187,9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17187,9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17187,9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кадрового и инфраструктурного потенциала, государственной молодежной политики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инфраструктурного потенциала государственной молодежной политики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26066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муниципальных программ развития молодежной политики с учетом результатов ежегодного рейтингования муниципальных районов и городских округов по системе ключевых показателей эффективности молодежной политики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26067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образовательного форума специалистов по работе с молодежью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26068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экосистемы информационно-медийного сопровождения молодежных проектов и программ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 аналитических исследований молодежной среды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26069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молодежной медиаслужбы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Минмолодежи КБР, в том числе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26070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26070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26070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</w:tbl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"Развитие молодежной политики</w:t>
      </w:r>
    </w:p>
    <w:p>
      <w:pPr>
        <w:pStyle w:val="0"/>
        <w:jc w:val="right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"РАЗВИТИЕ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8" w:tooltip="Постановление Правительства КБР от 27.09.2023 N 204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КБР от 27.09.2023 N 204-ПП)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программы Кабардино-Балкарской Республики: "Развитие молодежной политики в Кабардино-Балкарской Республике"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государственной программы Кабардино-Балкарской Республики: Министерство по делам молодежи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2324"/>
        <w:gridCol w:w="794"/>
        <w:gridCol w:w="794"/>
        <w:gridCol w:w="1049"/>
        <w:gridCol w:w="850"/>
        <w:gridCol w:w="768"/>
        <w:gridCol w:w="718"/>
        <w:gridCol w:w="936"/>
        <w:gridCol w:w="907"/>
        <w:gridCol w:w="1011"/>
        <w:gridCol w:w="737"/>
        <w:gridCol w:w="958"/>
        <w:gridCol w:w="1066"/>
      </w:tblGrid>
      <w:tr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контрольного события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подпрограммы, основного мероприятия</w:t>
            </w:r>
          </w:p>
        </w:tc>
        <w:tc>
          <w:tcPr>
            <w:gridSpan w:val="12"/>
            <w:tcW w:w="10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наступления контрольного события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3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2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5"/>
            <w:tcW w:w="4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1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1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</w:tr>
      <w:tr>
        <w:tc>
          <w:tcPr>
            <w:gridSpan w:val="14"/>
            <w:tcW w:w="161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</w:t>
            </w:r>
            <w:hyperlink w:history="0" w:anchor="P208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патриотического воспитания молодежи и профилактика деструктивных процессов"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Проведены традиционные молодежные мероприятия в республике (мероприятия ко Дню Государственного флага, Дню России, организованы акции "Георгиевская ленточка", "Бессмертный полк" и т.д.)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культуры Кабардино-Балкарской Республики, Министерство спорта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декабря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декабря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декабря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условия для духовного, нравственного, патриотического, гражданского воспитания и гармоничного взаимодействия молодежи (встречи "Диалог о важном" представителей традиционных конфессий с молодежью, мастер-классы с использованием современных интерактивных форматов мероприятий, театральных постановок, направленных на профилактику религиозно-политического экстремизма и терроризма в молодежной среде)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по делам национальностей и общественным проектам Кабардино-Балкарской Республики, Министерство культуры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октября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октября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октября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Сформированы региональные, муниципальные и первичные ячейки общероссийского общественно-государственного движения детей и молодежи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спорта Кабардино-Балкарской Республики, Министерство культуры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</w:t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</w:t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</w:t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 конкурс "Образцовая молодая семья года!" на муниципальном и республиканском уровнях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июля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июля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июля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1614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 (Кабардино-Балкарская Республика)"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Обеспечено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декабря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декабря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декабря</w:t>
            </w:r>
          </w:p>
        </w:tc>
      </w:tr>
      <w:tr>
        <w:tc>
          <w:tcPr>
            <w:gridSpan w:val="14"/>
            <w:tcW w:w="161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</w:t>
            </w:r>
            <w:hyperlink w:history="0" w:anchor="P317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"Вовлечение молодежи в социально-экономическое развитие Кабардино-Балкарской Республики и поддержка добровольческой (волонтерской) деятельности"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6.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Обеспечено участие молодежи Кабардино-Балкарской Республики в федеральных проектах и форумах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культуры Кабардино-Балкарской Республики, Министерство курортов и туризма Кабардино-Балкарской Республики, Министерство спорта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декабря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декабря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декабря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7.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Поддержаны социальные инициативы путем проведения ежегодного конкурса по предоставлению субсидии физическим лицам (14 - 35 лет), направленного на поддержку проектов, способствующих вовлечению молодежи в социально-экономическое развитие республики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сентября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сентября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сентября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8.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Поддержаны социальные инициативы путем проведения ежегодного конкурса по предоставлению субсидии некоммерческим организациям, направленного на поддержку проектов, способствующих вовлечению молодежи в социально-экономическое развитие республики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сентября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сентября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сентября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9.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 окружной молодежный форум "Команда 5642"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10.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 Северо-Кавказский фестиваль молодежи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культуры Кабардино-Балкарской Республики, Министерство просвещения и науки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сентября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сентября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сентября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1614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"Развитие системы поддержки молодежи ("Молодежь России")" (Кабардино-Балкарская Республика)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модельные молодежные центры в муниципальных районах и городских округах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 региональный модельный молодежный центр в Кабардино-Балкарской Республике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</w:t>
            </w:r>
          </w:p>
        </w:tc>
      </w:tr>
      <w:tr>
        <w:tc>
          <w:tcPr>
            <w:gridSpan w:val="14"/>
            <w:tcW w:w="1614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Региональный проект "Социальная активность (Кабардино-Балкарская Республика)"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13.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мероприятий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некоммерческих и образовательных организаций и иных учреждений, осуществляющих деятельность в сфере добровольчества (волонтерства)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Республики, Министерство просвещения и науки Кабардино-Балкарской Республики, Министерство культуры Кабардино-Балкарской Республики, Министерство курортов и туризма Кабардино-Балкарской Республики, Министерство спорта Кабардино-Балкарской Республики, Министерство труда и социальной защиты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</w:tr>
      <w:tr>
        <w:tc>
          <w:tcPr>
            <w:gridSpan w:val="14"/>
            <w:tcW w:w="161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</w:t>
            </w:r>
            <w:hyperlink w:history="0" w:anchor="P427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кадрового и инфраструктурного потенциала государственной молодежной политики, обеспечение реализации государственной программы"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14.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условия для развития инфраструктурного потенциала государственной молодежной политики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15.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Поддержаны социально значимые проекты в сфере молодежной политики на муниципальном уровне с учетом результатов ежегодного рейтингования муниципальных районов и городских округов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июня</w:t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июня</w:t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июня</w:t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 Республиканский образовательный форум специалистов по работе с молодежью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октября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октября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октября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Проведены социологические и аналитические исследования молодежной среды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ноября</w:t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18.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Создана молодежная медиаслужба (подкасты, пул блогеров и медиаамбассадоров молодежной политики)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Кабардино-Балкарской Республики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</w:t>
            </w:r>
          </w:p>
        </w:tc>
      </w:tr>
    </w:tbl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"Развитие молодежной политики</w:t>
      </w:r>
    </w:p>
    <w:p>
      <w:pPr>
        <w:pStyle w:val="0"/>
        <w:jc w:val="right"/>
      </w:pPr>
      <w:r>
        <w:rPr>
          <w:sz w:val="20"/>
        </w:rPr>
        <w:t xml:space="preserve">в Кабардино-Балкарской Республике"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РАЙОНОВ, ГОРОДСКИХ ОКРУГОВ</w:t>
      </w:r>
    </w:p>
    <w:p>
      <w:pPr>
        <w:pStyle w:val="2"/>
        <w:jc w:val="center"/>
      </w:pPr>
      <w:r>
        <w:rPr>
          <w:sz w:val="20"/>
        </w:rPr>
        <w:t xml:space="preserve">НА СОЗДАНИЕ МУНИЦИПАЛЬНЫХ МОЛОДЕЖНЫХ ЦЕНТРОВ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КАБАРДИНО-БАЛКАРСКОЙ</w:t>
      </w:r>
    </w:p>
    <w:p>
      <w:pPr>
        <w:pStyle w:val="2"/>
        <w:jc w:val="center"/>
      </w:pPr>
      <w:r>
        <w:rPr>
          <w:sz w:val="20"/>
        </w:rPr>
        <w:t xml:space="preserve">РЕСПУБЛИКИ "РАЗВИТИЕ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9" w:tooltip="Постановление Правительства КБР от 13.03.2023 N 37-ПП &quot;О внесении изменений в государственную программу Кабардино-Балкарской Республики &quot;Развитие молодежной политики в Кабардино-Балкарской Республике&quot; и утверждении Порядка предоставления субсидий из республиканского бюджета Кабардино-Балкарской Республики некоммерческим организациям, осуществляющим деятельность в сфере молодеж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КБР от 13.03.2023 N 37-ПП)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цели, порядок и условия предоставления и распределения субсидий из республиканского бюджета Кабардино-Балкарской Республики бюджетам муниципальных районов, городских округов на создание муниципальных молодежных центров в рамках государственной </w:t>
      </w:r>
      <w:hyperlink w:history="0" w:anchor="P30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Кабардино-Балкарской Республики "Развитие молодежной политики в Кабардино-Балкарской Республике", утвержденной постановлением Правительства Кабардино-Балкарской Республики от 6 декабря 2022 г. N 262-ПП (далее соответственно - Программа,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софинансирования расходных обязательств муниципальных районов, городских округов, возникающих при реализации мероприятий по созданию молодежных центров.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Направлением расходования средств субсидий является создание инфраструктурной базы для молодежных центров в муниципальных районах, городских округах, включая реконструкцию и капитальный ремонт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пределах бюджетных ассигнований республиканского бюджета Кабардино-Балкарской Республики и лимитов бюджетных обязательств, доведенных до Министерства по делам молодежи Кабардино-Балкарской Республики (далее - Министерство), являющегося главным распорядителем средств республиканского бюджета Кабардино-Балкарской Республики, предусмотренных на финансовое обеспечение мероприятий по созданию молодежных центров.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предоставления субсидии местная администрация муниципального района, городского округа в сроки, определенные Министерством, представляет в Министерство заявку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при условии:</w:t>
      </w:r>
    </w:p>
    <w:bookmarkStart w:id="3837" w:name="P3837"/>
    <w:bookmarkEnd w:id="38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наличия в бюджете муниципального района, городского округа бюджетных ассигнований на исполнение расходного обязательства муниципального района, городского округа, в целях софинансирования которого предоставляется субсидия, в объеме, необходимом для его исполнения, включая размер планируемой к предоставлению из республиканского бюджета Кабардино-Балкарской Республики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заключения соглашения в соответствии с </w:t>
      </w:r>
      <w:hyperlink w:history="0" w:anchor="P3848" w:tooltip="12. Предоставление субсидии осуществляется на основании соглашения о предоставлении субсидии, заключаемого между Министерством и местной администрацией муниципального района, городского округа в соответствии с типовой формой соглашения, утвержденной Министерством финансов Кабардино-Балкарской Республики (далее - соглашение)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настоящих Правил;</w:t>
      </w:r>
    </w:p>
    <w:bookmarkStart w:id="3839" w:name="P3839"/>
    <w:bookmarkEnd w:id="38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наличия правового акта, утверждающего перечень мероприятий, в целях софинансирования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Критериями отбора для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сметной (при необходимости проектно-сметной) документации на проведение капитального ремонта зданий, положительное заключение государственной экспертизы, содержащее оценку сметной (при необходимости проектно-сметной) стоимости объектов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обязательство завершить работы, выполняемые в рамках мероприятий по созданию молодежных центров, в сроки, указанные в соглашениях;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бюджете муниципального района, городского округа бюджетных ассигнований на финансовое обеспечение расходных обязательств, в целях софинансирования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Субсидии предоставляются бюджетам муниципальных районов, городских округов, заявки которых прошли отбор в порядке, установленном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Объем бюджетных ассигнований, предусмотренных в бюджетах муниципальных районов, городских округов на исполнение расходных обязательств, в целях софинансирования которых предоставляются субсидии, может быть увеличен в одностороннем порядке со стороны муниципальных районов, городских округов, что не влечет обязательств по увеличению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Распределение субсидий между бюджетами муниципальных районов, городских округов утверждается правовым актом Правительства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Уровень софинансирования расходного обязательства муниципального района, городского округа, в целях которого предоставляется субсидия, не может превышать 98 процентов от размера расходного обязательства.</w:t>
      </w:r>
    </w:p>
    <w:bookmarkStart w:id="3848" w:name="P3848"/>
    <w:bookmarkEnd w:id="38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Предоставление субсидии осуществляется на основании соглашения о предоставлении субсидии, заключаемого между Министерством и местной администрацией муниципального района, городского округа в соответствии с типовой формой соглашения, утвержденной Министерством финансов Кабардино-Балкарской Республики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соглашения Министерством проверяется соблюдение местной администрацией муниципального района, городского округа условия предоставления субсидии, предусмотренного </w:t>
      </w:r>
      <w:hyperlink w:history="0" w:anchor="P3837" w:tooltip="а) наличия в бюджете муниципального района, городского округа бюджетных ассигнований на исполнение расходного обязательства муниципального района, городского округа, в целях софинансирования которого предоставляется субсидия, в объеме, необходимом для его исполнения, включая размер планируемой к предоставлению из республиканского бюджета Кабардино-Балкарской Республики субсид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3839" w:tooltip="в) наличия правового акта, утверждающего перечень мероприятий, в целях софинансирования которых предоставляется субсидия.">
        <w:r>
          <w:rPr>
            <w:sz w:val="20"/>
            <w:color w:val="0000ff"/>
          </w:rPr>
          <w:t xml:space="preserve">"в" пункта 6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государственной интегрированной информационной системе управления общественными финансами "Электронный бюджет".</w:t>
      </w:r>
    </w:p>
    <w:bookmarkStart w:id="3851" w:name="P3851"/>
    <w:bookmarkEnd w:id="38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Оценка эффективности использования субсидий осуществляется Министерством на основе достижения значения результата - создание инфраструктурной базы для молодежных центров в муниципальных районах, городских округах.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субсидии бюджету i-го муниципального района, городского округа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S x Y,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объем субсидии бюджету i-го муниципального района,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потребность в средствах на реализацию мероприятий по созданию молодежных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 - размер уровня софинансирования за счет средств республиканского бюджета Кабардино-Балкарской Республики расходного обязательства муниципального района,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нарушения муниципальным районом, городским округом обязательств по достижению значений результата использования субсидии, установленного </w:t>
      </w:r>
      <w:hyperlink w:history="0" w:anchor="P3851" w:tooltip="13. Оценка эффективности использования субсидий осуществляется Министерством на основе достижения значения результата - создание инфраструктурной базы для молодежных центров в муниципальных районах, городских округах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Правил,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средств, подлежащих возврату из бюджета муниципального образования в республиканский бюджет Кабардино-Балкарской Республики, рассчитывается в порядке, установленном </w:t>
      </w:r>
      <w:hyperlink w:history="0" r:id="rId70" w:tooltip="Постановление Правительства КБР от 29.12.2014 N 308-ПП (ред. от 05.09.2017) &quot;О формировании, предоставлении и распределении субсидий из республиканского бюджета Кабардино-Балкарской Республики бюджетам муниципальных образований&quot; (вместе с &quot;Правилами формирования, предоставления и распределения субсидий из республиканского бюджета Кабардино-Балкарской Республики бюджетам муниципальных образований&quot;) {КонсультантПлюс}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r:id="rId71" w:tooltip="Постановление Правительства КБР от 29.12.2014 N 308-ПП (ред. от 05.09.2017) &quot;О формировании, предоставлении и распределении субсидий из республиканского бюджета Кабардино-Балкарской Республики бюджетам муниципальных образований&quot; (вместе с &quot;Правилами формирования, предоставления и распределения субсидий из республиканского бюджета Кабардино-Балкарской Республики бюджетам муниципальных образований&quot;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Правил формирования, предоставления и распределения субсидий из республиканского бюджета Кабардино-Балкарской Республики бюджетам муниципальных образований, утвержденных постановлением Правительства Кабардино-Балкарской Республики от 29 декабря 2014 г. N 308-ПП "О формировании, предоставлении и распределении субсидий из республиканского бюджета Кабардино-Балкарской Республики бюджетам муниципальных образований" (далее - Правила формирования, предоставления и распределения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Освобождение муниципальных районов, городских округов от применения мер ответственности, предусмотренных </w:t>
      </w:r>
      <w:hyperlink w:history="0" r:id="rId72" w:tooltip="Постановление Правительства КБР от 29.12.2014 N 308-ПП (ред. от 05.09.2017) &quot;О формировании, предоставлении и распределении субсидий из республиканского бюджета Кабардино-Балкарской Республики бюджетам муниципальных образований&quot; (вместе с &quot;Правилами формирования, предоставления и распределения субсидий из республиканского бюджета Кабардино-Балкарской Республики бюджетам муниципальных образований&quot;)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 формирования, предоставления и распределения субсидий, в том числе от возврата средств в доход республиканского бюджета Кабардино-Балкарской Республики, осуществляется в соответствии с </w:t>
      </w:r>
      <w:hyperlink w:history="0" r:id="rId73" w:tooltip="Постановление Правительства КБР от 29.12.2014 N 308-ПП (ред. от 05.09.2017) &quot;О формировании, предоставлении и распределении субсидий из республиканского бюджета Кабардино-Балкарской Республики бюджетам муниципальных образований&quot; (вместе с &quot;Правилами формирования, предоставления и распределения субсидий из республиканского бюджета Кабардино-Балкарской Республики бюджетам муниципальных образований&quot;)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Правил формирования, предоставления и распределения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Перечисление субсидий осуществляется на единые счета бюджетов, открытые финансовыми органами муниципальных районов, городских округов в территориальных органах Федерального казначейства.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Субсидия предоставляется бюджету муниципального района, городского округа на один финансовый год, при этом работы, выполняемые в рамках мероприятий по созданию молодежных центров, должны быть завершены до 25 декабря года, в котором получена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Местная администрация муниципального района, городского округа представляет в Министерство отчеты по формам, установленным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субсидия, ежеквартально, не позднее 1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 - до 27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Субсидии в случае нарушения муниципальным районом, городским округом условий их предоставления подлежат возврату в республиканский бюджет Кабардино-Балкарской Республики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Ответственность за достоверность представляемых в Министерство сведений и за соблюдение условий, установленных настоящими Правилами и заключаемым соглашением, возлагается на местную администрацию муниципального района,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Контроль за соблюдением муниципальным районом, городским округом условий предоставления субсидии осуществляется Министерством и органами государственного финансового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06.12.2022 N 262-ПП</w:t>
            <w:br/>
            <w:t>(ред. от 27.09.2023)</w:t>
            <w:br/>
            <w:t>"О государственной программе Кабардино-Балка...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06.12.2022 N 262-ПП</w:t>
            <w:br/>
            <w:t>(ред. от 27.09.2023)</w:t>
            <w:br/>
            <w:t>"О государственной программе Кабардино-Балка...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04&amp;n=98919&amp;dst=100006" TargetMode = "External"/>
	<Relationship Id="rId8" Type="http://schemas.openxmlformats.org/officeDocument/2006/relationships/hyperlink" Target="https://login.consultant.ru/link/?req=doc&amp;base=RLAW304&amp;n=100331&amp;dst=100005" TargetMode = "External"/>
	<Relationship Id="rId9" Type="http://schemas.openxmlformats.org/officeDocument/2006/relationships/hyperlink" Target="https://login.consultant.ru/link/?req=doc&amp;base=RLAW304&amp;n=104001&amp;dst=100005" TargetMode = "External"/>
	<Relationship Id="rId10" Type="http://schemas.openxmlformats.org/officeDocument/2006/relationships/hyperlink" Target="https://login.consultant.ru/link/?req=doc&amp;base=RLAW304&amp;n=98919&amp;dst=100006" TargetMode = "External"/>
	<Relationship Id="rId11" Type="http://schemas.openxmlformats.org/officeDocument/2006/relationships/hyperlink" Target="https://login.consultant.ru/link/?req=doc&amp;base=RLAW304&amp;n=100331&amp;dst=100005" TargetMode = "External"/>
	<Relationship Id="rId12" Type="http://schemas.openxmlformats.org/officeDocument/2006/relationships/hyperlink" Target="https://login.consultant.ru/link/?req=doc&amp;base=RLAW304&amp;n=104001&amp;dst=100005" TargetMode = "External"/>
	<Relationship Id="rId13" Type="http://schemas.openxmlformats.org/officeDocument/2006/relationships/hyperlink" Target="https://login.consultant.ru/link/?req=doc&amp;base=RLAW304&amp;n=104001&amp;dst=100010" TargetMode = "External"/>
	<Relationship Id="rId14" Type="http://schemas.openxmlformats.org/officeDocument/2006/relationships/hyperlink" Target="https://login.consultant.ru/link/?req=doc&amp;base=RLAW304&amp;n=104001&amp;dst=100015" TargetMode = "External"/>
	<Relationship Id="rId15" Type="http://schemas.openxmlformats.org/officeDocument/2006/relationships/hyperlink" Target="https://login.consultant.ru/link/?req=doc&amp;base=RLAW304&amp;n=104001&amp;dst=100018" TargetMode = "External"/>
	<Relationship Id="rId16" Type="http://schemas.openxmlformats.org/officeDocument/2006/relationships/hyperlink" Target="https://login.consultant.ru/link/?req=doc&amp;base=RLAW304&amp;n=98919&amp;dst=100032" TargetMode = "External"/>
	<Relationship Id="rId17" Type="http://schemas.openxmlformats.org/officeDocument/2006/relationships/hyperlink" Target="https://login.consultant.ru/link/?req=doc&amp;base=RLAW304&amp;n=100331&amp;dst=100010" TargetMode = "External"/>
	<Relationship Id="rId18" Type="http://schemas.openxmlformats.org/officeDocument/2006/relationships/hyperlink" Target="https://login.consultant.ru/link/?req=doc&amp;base=RLAW304&amp;n=104001&amp;dst=100020" TargetMode = "External"/>
	<Relationship Id="rId19" Type="http://schemas.openxmlformats.org/officeDocument/2006/relationships/hyperlink" Target="https://login.consultant.ru/link/?req=doc&amp;base=RLAW304&amp;n=100331&amp;dst=100011" TargetMode = "External"/>
	<Relationship Id="rId20" Type="http://schemas.openxmlformats.org/officeDocument/2006/relationships/hyperlink" Target="https://login.consultant.ru/link/?req=doc&amp;base=RLAW304&amp;n=104001&amp;dst=100021" TargetMode = "External"/>
	<Relationship Id="rId21" Type="http://schemas.openxmlformats.org/officeDocument/2006/relationships/hyperlink" Target="https://login.consultant.ru/link/?req=doc&amp;base=RLAW304&amp;n=104001&amp;dst=100024" TargetMode = "External"/>
	<Relationship Id="rId22" Type="http://schemas.openxmlformats.org/officeDocument/2006/relationships/hyperlink" Target="https://login.consultant.ru/link/?req=doc&amp;base=RLAW304&amp;n=104001&amp;dst=100027" TargetMode = "External"/>
	<Relationship Id="rId23" Type="http://schemas.openxmlformats.org/officeDocument/2006/relationships/hyperlink" Target="https://login.consultant.ru/link/?req=doc&amp;base=RLAW304&amp;n=98919&amp;dst=100045" TargetMode = "External"/>
	<Relationship Id="rId24" Type="http://schemas.openxmlformats.org/officeDocument/2006/relationships/hyperlink" Target="https://login.consultant.ru/link/?req=doc&amp;base=RLAW304&amp;n=100331&amp;dst=100016" TargetMode = "External"/>
	<Relationship Id="rId25" Type="http://schemas.openxmlformats.org/officeDocument/2006/relationships/hyperlink" Target="https://login.consultant.ru/link/?req=doc&amp;base=RLAW304&amp;n=104001&amp;dst=100029" TargetMode = "External"/>
	<Relationship Id="rId26" Type="http://schemas.openxmlformats.org/officeDocument/2006/relationships/hyperlink" Target="https://login.consultant.ru/link/?req=doc&amp;base=RLAW304&amp;n=98919&amp;dst=100046" TargetMode = "External"/>
	<Relationship Id="rId27" Type="http://schemas.openxmlformats.org/officeDocument/2006/relationships/hyperlink" Target="https://login.consultant.ru/link/?req=doc&amp;base=RLAW304&amp;n=104001&amp;dst=100029" TargetMode = "External"/>
	<Relationship Id="rId28" Type="http://schemas.openxmlformats.org/officeDocument/2006/relationships/hyperlink" Target="https://login.consultant.ru/link/?req=doc&amp;base=RLAW304&amp;n=98919&amp;dst=100051" TargetMode = "External"/>
	<Relationship Id="rId29" Type="http://schemas.openxmlformats.org/officeDocument/2006/relationships/hyperlink" Target="https://login.consultant.ru/link/?req=doc&amp;base=RLAW304&amp;n=98919&amp;dst=100053" TargetMode = "External"/>
	<Relationship Id="rId30" Type="http://schemas.openxmlformats.org/officeDocument/2006/relationships/hyperlink" Target="https://login.consultant.ru/link/?req=doc&amp;base=RLAW304&amp;n=100331&amp;dst=100019" TargetMode = "External"/>
	<Relationship Id="rId31" Type="http://schemas.openxmlformats.org/officeDocument/2006/relationships/hyperlink" Target="https://login.consultant.ru/link/?req=doc&amp;base=RLAW304&amp;n=104001&amp;dst=100032" TargetMode = "External"/>
	<Relationship Id="rId32" Type="http://schemas.openxmlformats.org/officeDocument/2006/relationships/hyperlink" Target="https://login.consultant.ru/link/?req=doc&amp;base=RLAW304&amp;n=104001&amp;dst=100032" TargetMode = "External"/>
	<Relationship Id="rId33" Type="http://schemas.openxmlformats.org/officeDocument/2006/relationships/hyperlink" Target="https://login.consultant.ru/link/?req=doc&amp;base=LAW&amp;n=372649" TargetMode = "External"/>
	<Relationship Id="rId34" Type="http://schemas.openxmlformats.org/officeDocument/2006/relationships/hyperlink" Target="https://login.consultant.ru/link/?req=doc&amp;base=LAW&amp;n=437409" TargetMode = "External"/>
	<Relationship Id="rId35" Type="http://schemas.openxmlformats.org/officeDocument/2006/relationships/hyperlink" Target="https://login.consultant.ru/link/?req=doc&amp;base=LAW&amp;n=431870" TargetMode = "External"/>
	<Relationship Id="rId36" Type="http://schemas.openxmlformats.org/officeDocument/2006/relationships/hyperlink" Target="https://login.consultant.ru/link/?req=doc&amp;base=LAW&amp;n=435978" TargetMode = "External"/>
	<Relationship Id="rId37" Type="http://schemas.openxmlformats.org/officeDocument/2006/relationships/hyperlink" Target="https://login.consultant.ru/link/?req=doc&amp;base=LAW&amp;n=452900" TargetMode = "External"/>
	<Relationship Id="rId38" Type="http://schemas.openxmlformats.org/officeDocument/2006/relationships/hyperlink" Target="https://login.consultant.ru/link/?req=doc&amp;base=LAW&amp;n=428417" TargetMode = "External"/>
	<Relationship Id="rId39" Type="http://schemas.openxmlformats.org/officeDocument/2006/relationships/hyperlink" Target="https://login.consultant.ru/link/?req=doc&amp;base=RLAW304&amp;n=98919&amp;dst=100057" TargetMode = "External"/>
	<Relationship Id="rId40" Type="http://schemas.openxmlformats.org/officeDocument/2006/relationships/hyperlink" Target="https://login.consultant.ru/link/?req=doc&amp;base=LAW&amp;n=452878" TargetMode = "External"/>
	<Relationship Id="rId41" Type="http://schemas.openxmlformats.org/officeDocument/2006/relationships/hyperlink" Target="https://login.consultant.ru/link/?req=doc&amp;base=RLAW304&amp;n=98919&amp;dst=100059" TargetMode = "External"/>
	<Relationship Id="rId42" Type="http://schemas.openxmlformats.org/officeDocument/2006/relationships/hyperlink" Target="https://login.consultant.ru/link/?req=doc&amp;base=LAW&amp;n=84715" TargetMode = "External"/>
	<Relationship Id="rId43" Type="http://schemas.openxmlformats.org/officeDocument/2006/relationships/hyperlink" Target="https://login.consultant.ru/link/?req=doc&amp;base=LAW&amp;n=166293" TargetMode = "External"/>
	<Relationship Id="rId44" Type="http://schemas.openxmlformats.org/officeDocument/2006/relationships/hyperlink" Target="https://login.consultant.ru/link/?req=doc&amp;base=LAW&amp;n=119083" TargetMode = "External"/>
	<Relationship Id="rId45" Type="http://schemas.openxmlformats.org/officeDocument/2006/relationships/hyperlink" Target="https://login.consultant.ru/link/?req=doc&amp;base=LAW&amp;n=131119" TargetMode = "External"/>
	<Relationship Id="rId46" Type="http://schemas.openxmlformats.org/officeDocument/2006/relationships/hyperlink" Target="https://login.consultant.ru/link/?req=doc&amp;base=LAW&amp;n=403576&amp;dst=100012" TargetMode = "External"/>
	<Relationship Id="rId47" Type="http://schemas.openxmlformats.org/officeDocument/2006/relationships/hyperlink" Target="https://login.consultant.ru/link/?req=doc&amp;base=LAW&amp;n=180402" TargetMode = "External"/>
	<Relationship Id="rId48" Type="http://schemas.openxmlformats.org/officeDocument/2006/relationships/hyperlink" Target="https://login.consultant.ru/link/?req=doc&amp;base=LAW&amp;n=383667" TargetMode = "External"/>
	<Relationship Id="rId49" Type="http://schemas.openxmlformats.org/officeDocument/2006/relationships/hyperlink" Target="https://login.consultant.ru/link/?req=doc&amp;base=LAW&amp;n=171835" TargetMode = "External"/>
	<Relationship Id="rId50" Type="http://schemas.openxmlformats.org/officeDocument/2006/relationships/hyperlink" Target="https://login.consultant.ru/link/?req=doc&amp;base=LAW&amp;n=129344" TargetMode = "External"/>
	<Relationship Id="rId51" Type="http://schemas.openxmlformats.org/officeDocument/2006/relationships/hyperlink" Target="https://login.consultant.ru/link/?req=doc&amp;base=LAW&amp;n=358026" TargetMode = "External"/>
	<Relationship Id="rId52" Type="http://schemas.openxmlformats.org/officeDocument/2006/relationships/hyperlink" Target="https://login.consultant.ru/link/?req=doc&amp;base=LAW&amp;n=430906" TargetMode = "External"/>
	<Relationship Id="rId53" Type="http://schemas.openxmlformats.org/officeDocument/2006/relationships/hyperlink" Target="https://login.consultant.ru/link/?req=doc&amp;base=LAW&amp;n=171835&amp;dst=100014" TargetMode = "External"/>
	<Relationship Id="rId54" Type="http://schemas.openxmlformats.org/officeDocument/2006/relationships/hyperlink" Target="https://login.consultant.ru/link/?req=doc&amp;base=LAW&amp;n=180402&amp;dst=100009" TargetMode = "External"/>
	<Relationship Id="rId55" Type="http://schemas.openxmlformats.org/officeDocument/2006/relationships/hyperlink" Target="https://login.consultant.ru/link/?req=doc&amp;base=RLAW304&amp;n=90390" TargetMode = "External"/>
	<Relationship Id="rId56" Type="http://schemas.openxmlformats.org/officeDocument/2006/relationships/hyperlink" Target="https://login.consultant.ru/link/?req=doc&amp;base=RLAW304&amp;n=98919&amp;dst=100061" TargetMode = "External"/>
	<Relationship Id="rId57" Type="http://schemas.openxmlformats.org/officeDocument/2006/relationships/hyperlink" Target="https://login.consultant.ru/link/?req=doc&amp;base=RLAW304&amp;n=90390" TargetMode = "External"/>
	<Relationship Id="rId58" Type="http://schemas.openxmlformats.org/officeDocument/2006/relationships/image" Target="media/image2.wmf"/>
	<Relationship Id="rId59" Type="http://schemas.openxmlformats.org/officeDocument/2006/relationships/image" Target="media/image3.wmf"/>
	<Relationship Id="rId60" Type="http://schemas.openxmlformats.org/officeDocument/2006/relationships/hyperlink" Target="https://login.consultant.ru/link/?req=doc&amp;base=RLAW304&amp;n=104001&amp;dst=100035" TargetMode = "External"/>
	<Relationship Id="rId61" Type="http://schemas.openxmlformats.org/officeDocument/2006/relationships/header" Target="header2.xml"/>
	<Relationship Id="rId62" Type="http://schemas.openxmlformats.org/officeDocument/2006/relationships/footer" Target="footer2.xml"/>
	<Relationship Id="rId63" Type="http://schemas.openxmlformats.org/officeDocument/2006/relationships/hyperlink" Target="https://login.consultant.ru/link/?req=doc&amp;base=RLAW304&amp;n=104001&amp;dst=100632" TargetMode = "External"/>
	<Relationship Id="rId64" Type="http://schemas.openxmlformats.org/officeDocument/2006/relationships/hyperlink" Target="https://login.consultant.ru/link/?req=doc&amp;base=RLAW304&amp;n=98919&amp;dst=100283" TargetMode = "External"/>
	<Relationship Id="rId65" Type="http://schemas.openxmlformats.org/officeDocument/2006/relationships/hyperlink" Target="https://login.consultant.ru/link/?req=doc&amp;base=RLAW304&amp;n=98919&amp;dst=100284" TargetMode = "External"/>
	<Relationship Id="rId66" Type="http://schemas.openxmlformats.org/officeDocument/2006/relationships/hyperlink" Target="https://login.consultant.ru/link/?req=doc&amp;base=RLAW304&amp;n=98919&amp;dst=100294" TargetMode = "External"/>
	<Relationship Id="rId67" Type="http://schemas.openxmlformats.org/officeDocument/2006/relationships/hyperlink" Target="https://login.consultant.ru/link/?req=doc&amp;base=RLAW304&amp;n=104001&amp;dst=101019" TargetMode = "External"/>
	<Relationship Id="rId68" Type="http://schemas.openxmlformats.org/officeDocument/2006/relationships/hyperlink" Target="https://login.consultant.ru/link/?req=doc&amp;base=RLAW304&amp;n=104001&amp;dst=102403" TargetMode = "External"/>
	<Relationship Id="rId69" Type="http://schemas.openxmlformats.org/officeDocument/2006/relationships/hyperlink" Target="https://login.consultant.ru/link/?req=doc&amp;base=RLAW304&amp;n=98919&amp;dst=101859" TargetMode = "External"/>
	<Relationship Id="rId70" Type="http://schemas.openxmlformats.org/officeDocument/2006/relationships/hyperlink" Target="https://login.consultant.ru/link/?req=doc&amp;base=RLAW304&amp;n=57336&amp;dst=100062" TargetMode = "External"/>
	<Relationship Id="rId71" Type="http://schemas.openxmlformats.org/officeDocument/2006/relationships/hyperlink" Target="https://login.consultant.ru/link/?req=doc&amp;base=RLAW304&amp;n=57336&amp;dst=100074" TargetMode = "External"/>
	<Relationship Id="rId72" Type="http://schemas.openxmlformats.org/officeDocument/2006/relationships/hyperlink" Target="https://login.consultant.ru/link/?req=doc&amp;base=RLAW304&amp;n=57336&amp;dst=100062" TargetMode = "External"/>
	<Relationship Id="rId73" Type="http://schemas.openxmlformats.org/officeDocument/2006/relationships/hyperlink" Target="https://login.consultant.ru/link/?req=doc&amp;base=RLAW304&amp;n=57336&amp;dst=1001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КБР от 06.12.2022 N 262-ПП
(ред. от 27.09.2023)
"О государственной программе Кабардино-Балкарской Республики "Развитие молодежной политики в Кабардино-Балкарской Республике"</dc:title>
  <dcterms:created xsi:type="dcterms:W3CDTF">2023-12-04T13:45:16Z</dcterms:created>
</cp:coreProperties>
</file>