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Минмолодежи КБР от 23.07.2024 N 107</w:t>
              <w:br/>
              <w:t xml:space="preserve">"Об утверждении положения о конкурсной комиссии по отбору проектов социально ориентированных некоммерческих организаций"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ПО ДЕЛАМ МОЛОДЕЖИ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23 июля 2024 г. N 107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КОНКУРСНОЙ КОМИССИИ</w:t>
      </w:r>
    </w:p>
    <w:p>
      <w:pPr>
        <w:pStyle w:val="2"/>
        <w:jc w:val="center"/>
      </w:pPr>
      <w:r>
        <w:rPr>
          <w:sz w:val="20"/>
        </w:rPr>
        <w:t xml:space="preserve">ПО ОТБОРУ ПРОЕКТОВ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исполнения </w:t>
      </w:r>
      <w:hyperlink w:history="0" r:id="rId7" w:tooltip="Постановление Правительства РФ от 25.10.2023 N 1781 (ред. от 25.11.2024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{КонсультантПлюс}">
        <w:r>
          <w:rPr>
            <w:sz w:val="20"/>
            <w:color w:val="0000ff"/>
          </w:rPr>
          <w:t xml:space="preserve">пункта 10</w:t>
        </w:r>
      </w:hyperlink>
      <w:r>
        <w:rPr>
          <w:sz w:val="20"/>
        </w:rPr>
        <w:t xml:space="preserve"> постановления Правительства Российской Федерации 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 от 25 октября 2023 года N 1781,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2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конкурсной комиссии по отбору проектов социально ориентированных некоммерческих организаций согласно приложению.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настоящего приказа возложить на заместителя министра по делам молодежи Кабардино-Балкарской Республики М.Б. Бжедугова.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А.ЛЮЕВ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по делам молодежи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23 июля 2024 г. N 107</w:t>
      </w:r>
    </w:p>
    <w:p>
      <w:pPr>
        <w:pStyle w:val="0"/>
        <w:jc w:val="both"/>
      </w:pPr>
      <w:r>
        <w:rPr>
          <w:sz w:val="20"/>
        </w:rPr>
      </w:r>
    </w:p>
    <w:bookmarkStart w:id="28" w:name="P28"/>
    <w:bookmarkEnd w:id="2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КОНКУРСНОЙ КОМИССИИ ПО ОТБОРУ ПРОЕКТОВ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условия и порядок формирования и деятельности конкурсной комиссии по отбору проектов социально ориентированных некоммерческих организаций (далее - Комиссия) для предоставления субсидий из республиканского бюджета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Комиссия в своей деятельности руководствуется </w:t>
      </w:r>
      <w:hyperlink w:history="0"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</w:t>
      </w:r>
      <w:hyperlink w:history="0" r:id="rId9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статьей 31.1</w:t>
        </w:r>
      </w:hyperlink>
      <w:r>
        <w:rPr>
          <w:sz w:val="20"/>
        </w:rPr>
        <w:t xml:space="preserve"> Федерального закона от 12.01.1996 N 7-ФЗ "О некоммерческих организациях", </w:t>
      </w:r>
      <w:hyperlink w:history="0" r:id="rId10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 и иными нормативными правовыми актами Российской Федерации и Кабардино-Балкарской Республики,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Число членов конкурсной комиссии должно быть нечетным и составлять не менее 5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Конкурсная комиссия формируется Министерством по делам молодежи Кабардино-Балкарской Республики (далее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Состав конкурсной комиссии должен быть размещен в открытом доступе в сети "Интернет" не позднее трех рабочих дней со дня его утверждения.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Организационно-техническое обеспечение работы Комиссии осуществляет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задачи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Комиссии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рейтинга заявок, поданных на участие в конкурсе, проводимом в рамках проведения конкурсного отбора (далее - заявка);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перечня победителей отбора, включающего предложения по размерам грантов, предоставляемых на реализацию каждого социального проекта.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Права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Комиссия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3.1.1. Взаимодействовать с органами государственной власти Кабардино-Балкарской Республики, органами местного самоуправления муниципальных образований Кабардино-Балкарской Республики, организациями независимо от их организационно-правовой формы по вопросам, относящимся к компетенции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3.1.2. Запрашивать в соответствии с действующим законодательством у органов государственной власти Кабардино-Балкарской Республики, органов местного самоуправления муниципальных образований Кабардино-Балкарской Республики, иных организаций независимо от их организационно-правовой формы необходимую информацию по вопросам, относящимся к компетенции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3.1.3. Разрабатывать предложения по совершенствованию работы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3.1.4. Привлекать к своей деятельности общественные совещательные и консультативные органы, созданные при органах государственной власти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3.1.5. Осуществлять запрос у участника отбора получателей субсидий разъяснения в отношении представленных им документов и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3.1.6. С учетом рекомендаций экспертов конкурса вправе предложить предоставить на реализацию проекта субсидию в меньшем размере, чем запрашиваемая сумма субсидии, но не менее 75% от запрашиваемой суммы субсидии.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Организация и порядок работы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Состав Комиссии утверждается приказом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В состав конкурсной комиссии могут входить представители органов государственной власти Кабардино-Балкарской Республики, Общественной палаты Кабардино-Балкарской Республики, Общественного совета Министерства, научного сообщества, коммерческих организаций, осуществляющих благотворительную деятельность, некоммерческих организаций, средств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Комиссия является коллегиальным органом. В ее состав входят председатель комиссии, заместитель председателя комиссии, секретарь комиссии и члены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Председатель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4.4.1 осуществляет общее руководство деятельностью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4.4.2 созывает и ведет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4.4.3 дает устные и письменные поручения членам Комиссии, связанные с деятельностью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В случае временного отсутствия председателя Комиссии (болезни, отпуска и других уважительных причин) его полномочия осуществляет заместитель председателя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Секретарь Комиссии назначается из числа членов Комиссии 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4.6.1 готовит материалы для рассмотрения на заседании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4.6.2 оповещает не позднее чем за 3 дня до даты заседания Комиссии членов Комиссии и приглашенных на заседание Комиссии о дате и повестке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4.6.3 ведет протоколы заседаний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Члены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4.7.1 участвуют в работе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4.7.2 выполняют поручения председателя Комиссии, связанные с деятельностью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4.7.3 знакомятся со всеми представленными на рассмотрение Комиссии документами;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4.7.4 осуществляют предварительное рассмотрение заявок с учетом результатов их оценки экспертами отбора, состав которых определен приказом Министерства, в том числе их рекомендаций, в электронной форме в системе "Электронный бюджет", доступ к которой осуществляется по усиленной квалифицированной электронной подписи члена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4.7.5 вносят предложения по изменению повестки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4.7.6 выступают по вопросам повестки заседания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Каждый член Комиссии обладает одним голосом.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Заседания Комиссии проводятся по мере необходимости.</w:t>
      </w:r>
    </w:p>
    <w:bookmarkStart w:id="80" w:name="P80"/>
    <w:bookmarkEnd w:id="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В заседаниях Комиссии по приглашению Комиссии принимают участие представители заинтересованных органов государственной власти Кабардино-Балкарской Республики и органов местного самоуправления муниципальных образований Кабардино-Балкарской Республики, иные приглашенные Комиссией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Приглашенные на заседания Комиссии представители, указанные в </w:t>
      </w:r>
      <w:hyperlink w:history="0" w:anchor="P80" w:tooltip="4.10. В заседаниях Комиссии по приглашению Комиссии принимают участие представители заинтересованных органов государственной власти Кабардино-Балкарской Республики и органов местного самоуправления муниципальных образований Кабардино-Балкарской Республики, иные приглашенные Комиссией лица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не обладают правом голоса при принятии Комиссией решений.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Заседание Комиссии считается правомочным, если на нем присутствует не менее половины членов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Член Комиссии не вправе самостоятельно вступать в личные контакты с организациями, являющимися участниками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 Комиссии вправе в любое время выйти из состава Комиссии, подав соответствующее заявление в письменной форме председателю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 В случае если член Комиссии лично (прямо или косвенно) заинтересован в итогах отбора или имеются иные обстоятельства, способные повлиять на участие члена Комиссии в работе Комиссии, он обязан проинформировать об этом Комиссию до начала рассмотрения заявок для участия в отборе.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 личной заинтересованностью члена Комиссии понимается возможность получения им доходов в денежной либо натуральной форме, доходов в виде материальной выгоды непосредственно для члена Комиссии, его близких родственников, а также граждан или организаций, с которыми член Комиссии связан финансовыми или иными обязательствами.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обстоятельствам, способным повлиять на участие члена Комиссии в работе Комиссии,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(в том числе в течение последних 12 месяцев) члена Комиссии или его близких родственников в деятельности организации, являющейся участником отбора, в качестве учредителя, члена коллегиального органа, единоличного исполнительного органа или работника;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(в том числе в течение последних 12 месяцев) члена Комиссии или его близких родственников в деятельности организации, являющейся учредителем, участником, членом организации, являющейся участником отбора, в качестве учредителя или единоличного исполнительного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(в том числе в течение последних 5 лет) у члена Комиссии или его близких родственников договорных отношений с организацией, являющейся участником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получение (в том числе в течение последних 5 лет) членом Комиссии или его близкими родственниками денежных средств, иного имущества, материальной выгоды (в том числе в виде безвозмездно полученных работ, услуг) от организации, являющейся участником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(в том числе в течение последних 5 лет) у члена Комиссии или его близких родственников судебных споров с организацией, являющейся участником отбора, ее учредителем или руководителем;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(в том числе в течение последних 12 месяцев) члена Комиссии в работе организации, являющейся участником отбора, в качестве добровольца;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оказание членом Комиссии содействия организации, являющейся участником отбора, в подготовке заявки для участия в отборе (за исключением случаев консультирования на безвозмездной основе путем ответов на вопросы по подготовке заявки для участия в отборе);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иные обстоятельства, при которых возникает или может возникнуть противоречие между личной заинтересованностью члена Комиссии и функциями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4.14. Комиссия, если ей стало известно о наличии обстоятельств, способных повлиять на участие члена Комиссии в работе Комиссии, обязана рассмотреть их и принять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приостановить участие члена Комиссии в работе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рассмотреть заявки для участия в отборе, в отношении которых имеются личная заинтересованность члена Комиссии или иные обстоятельства, способные повлиять на участие члена Комиссии в работе Комиссии, без участия члена Комиссии в обсуждении соответствующих заявок или в отсутствие члена Комиссии на заседании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 ограничивать участие члена Комиссии в работе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4.15. Информация о наличии у члена Комиссии личной заинтересованности в итогах отбора или иных обстоятельствах, способных повлиять на участие члена Комиссии в работе Комиссии, а также решения, принятые Комиссией по результатам рассмотрения такой информации, указываются в протоколе заседания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4.16. Решения Комиссии принимаются простым большинством голосов от общего числа членов Комиссии, присутствующих на заседании Комиссии, путем открытого голосования. В случае равенства голосов голос председателя Комиссии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4.17. Решения Комиссии оформляются протоколом заседания Комиссии, который в течение 7 дней со дня проведения заседания Комиссии подписывается председателем Комиссии и членами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4.18. Рассмотренные на заседании Комиссии материалы и копия протокола заседания Комиссии в течение 3 дней со дня его подписания направляются секретарем Комиссии в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Минмолодежи КБР от 23.07.2024 N 107</w:t>
            <w:br/>
            <w:t>"Об утверждении положения о конкурсной комиссии по отбору проектов социально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1830&amp;dst=100047" TargetMode = "External"/>
	<Relationship Id="rId8" Type="http://schemas.openxmlformats.org/officeDocument/2006/relationships/hyperlink" Target="https://login.consultant.ru/link/?req=doc&amp;base=LAW&amp;n=2875" TargetMode = "External"/>
	<Relationship Id="rId9" Type="http://schemas.openxmlformats.org/officeDocument/2006/relationships/hyperlink" Target="https://login.consultant.ru/link/?req=doc&amp;base=LAW&amp;n=487023&amp;dst=134" TargetMode = "External"/>
	<Relationship Id="rId10" Type="http://schemas.openxmlformats.org/officeDocument/2006/relationships/hyperlink" Target="https://login.consultant.ru/link/?req=doc&amp;base=LAW&amp;n=466790&amp;dst=10343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Минмолодежи КБР от 23.07.2024 N 107
"Об утверждении положения о конкурсной комиссии по отбору проектов социально ориентированных некоммерческих организаций"</dc:title>
  <dcterms:created xsi:type="dcterms:W3CDTF">2025-01-12T12:16:15Z</dcterms:created>
</cp:coreProperties>
</file>