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Кабардино-Балкарской Республики от 11.05.2022 N 17-РЗ</w:t>
              <w:br/>
              <w:t xml:space="preserve">(ред. от 30.06.2025)</w:t>
              <w:br/>
              <w:t xml:space="preserve">"О молодежной политике в Кабардино-Балкарской Республике"</w:t>
              <w:br/>
              <w:t xml:space="preserve">(принят Парламентом КБР 21.04.2022)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 мая 2022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17-РЗ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МОЛОДЕЖНОЙ ПОЛИТИКЕ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Парламентом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21 апреля 2022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Закон Кабардино-Балкарской Республики от 30.06.2025 N 25-РЗ &quot;О внесении изменений в Закон Кабардино-Балкарской Республики &quot;О молодежной политике в Кабардино-Балкарской Республике&quot; (принят Парламентом КБР 17.06.2025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КБР от 30.06.2025 N 25-РЗ)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9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 (далее - Федеральный закон) регулирует отношения, связанные с реализацией в Кабардино-Балкарской Республике молодежной политики, в пределах полномочий органов государственной власти субъектов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Основные понятия, используемые в настоящем Законе, применяются в значениях, определенных Федеральным </w:t>
      </w:r>
      <w:hyperlink w:history="0" r:id="rId10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Законодательство Кабардино-Балкарской Республики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Законодательство Кабардино-Балкарской Республики в сфере молодежной политики основывается на положениях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Федерального </w:t>
      </w:r>
      <w:hyperlink w:history="0" r:id="rId12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, иных нормативных правовых актов Российской Федерации в сфере молодежной политики, </w:t>
      </w:r>
      <w:hyperlink w:history="0" r:id="rId13" w:tooltip="&quot;Конституция Кабардино-Балкарской Республики&quot; от 01.09.1997 N 28-РЗ (принята Парламентом КБР 01.09.1997) (ред. от 11.05.2022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Кабардино-Балкарской Республики и состоит из настоящего Закона и иных нормативных правовых актов Кабардино-Балкарской Республики, регулирующих отношения в сфере молодежной политики.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Утратила силу. - </w:t>
      </w:r>
      <w:hyperlink w:history="0" r:id="rId14" w:tooltip="Закон Кабардино-Балкарской Республики от 30.06.2025 N 25-РЗ &quot;О внесении изменений в Закон Кабардино-Балкарской Республики &quot;О молодежной политике в Кабардино-Балкарской Республике&quot; (принят Парламентом КБР 17.06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30.06.2025 N 25-РЗ.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органов исполнительной власти Кабардино-Балкарской Республики в сфере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5" w:tooltip="Закон Кабардино-Балкарской Республики от 30.06.2025 N 25-РЗ &quot;О внесении изменений в Закон Кабардино-Балкарской Республики &quot;О молодежной политике в Кабардино-Балкарской Республике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30.06.2025 N 25-РЗ)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0"/>
        <w:ind w:firstLine="540"/>
        <w:jc w:val="both"/>
      </w:pPr>
      <w:r>
        <w:rPr>
          <w:sz w:val="20"/>
        </w:rPr>
        <w:t xml:space="preserve">1. К полномочиям Правительства Кабардино-Балкарской Республики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нормативно-правовое регулирование в сфере молодежной политики в пределах компетенции с учетом социальных потребностей молодежи, национальных традиций, региональных, местных и этнокультурных особенностей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определение уполномоченного органа исполнительной власти Кабардино-Балкарской Республики по реализации молодежной политики (далее - уполномоченный республиканский орган исполнительной власти);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утверждение регионального комплекса мер по патриотическому воспитанию молодежи и духовно-нравственному воспитанию молодежи с учетом положений, предусмотренных комплексом мер по патриотическому воспитанию молодежи и духовно-нравственному воспитанию молодежи в Российской Федерации, социальных потребностей молодежи, национальных традиций, региональных, местных и этнокультурных особенностей Кабардино-Балкарской Республики и организация его реализации;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утверждение порядка межведомственного взаимодействия органов государственной власти Кабардино-Балкарской Республики при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содействие развитию инфраструктуры молодежной политики, в том числе создание и обеспечение функционирования республиканских государственных учреждений, осуществляющих деятельность по реализации молодежной политики, на территории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иные полномочия в сфере молодежной политики, отнесенные федеральным законодательством, законодательством Кабардино-Балкарской Республики к полномочиям соответственно высшего исполнительного органа субъекта Российской Федерации, Правительства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уполномоченного республиканского органа исполнительной власти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реализация молодежной политики на территории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нормативно-правовое регулирование в сфере молодежной политики в пределах компетенции с учетом социальных потребностей молодежи, национальных традиций, региональных, местных и этнокультурных особенностей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участие в реализации государственных программ Российской Федерации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разработка и реализация государственных программ Кабардино-Балкарской Республики, других региональных и межмуниципальных программ по основным направлениям молодежной политики с учетом социально-экономических, экологических, демографических, национальных, этнокультурных и других особенностей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координация и методическое руководство республиканских государственных организаций при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организация и осуществление мониторинга реализации молодежной политики, в том числе мониторинга эффективности патриотического воспитания молодежи и духовно-нравственного воспитания молодежи в Российской Федерации, на территории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содействие занятости молодежи, формированию ценности труда и получению практических навыков, в том числе посредством студенческих отрядов, на территории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организация деятельности специалистов по работе с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содействие реализации выдвигаемых инициатив, в том числе инициативных проектов, молодежи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содействие органам местного самоуправления в реализации молодежной политики на территории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осуществление информационного обеспечения реализации молодежной политики в Кабардино-Балкарской Республике в соответствии со </w:t>
      </w:r>
      <w:hyperlink w:history="0" r:id="rId16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статьей 11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предоставление молодым гражданам консультационной, методической и информационной поддержки по вопросам создания и обеспечения функционирования молодежных общественных объединений, социально ориентированных некоммерческих организаций и некоммерческих организаций, осуществляющих деятельность, направленную на реализацию молодежной политики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предоставление некоммерческим организациям, осуществляющим деятельность, направленную на реализацию молодежной политики в Российской Федерации, поддержки в форме консультационной, методической и информационной поддержки, а также в иных формах, предусмотренных федеральным законодательством и законодательством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содействие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общественно-государственных и общественных объединений, уполномоченных на проведение поисковой работы, осуществляемой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памяти, а также иных некоммерческих организаций и общественных объединений, осуществляющих деятельность в сфере патриотического воспитания молодежи и духовно-нравственного воспитания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координация деятельности органов исполнительной власти Кабардино-Балкарской Республики в вопросах взаимодействия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организациями, осуществляемого в порядке, установленном федеральным законодательством, в формах, указанных в </w:t>
      </w:r>
      <w:hyperlink w:history="0" r:id="rId17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части 3 статьи 13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осуществление иных полномочий в сфере молодежной политики, отнесенных федеральным законодательством, законодательством Кабардино-Балкарской Республики к полномочиям соответственно органов исполнительной власти субъектов Российской Федерации, органов исполнительной власти Кабардино-Балкарской Республики, за исключением указанных в </w:t>
      </w:r>
      <w:hyperlink w:history="0" w:anchor="P35" w:tooltip="1. К полномочиям Правительства Кабардино-Балкарской Республики в сфере молодежной политики относятся: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Совещательные, консультативные и иные органы по работе с молодежью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При органах государственной власти Кабардино-Балкарской Республики, органах местного самоуправления могут создаваться совещательные, консультативные и иные органы по работе с молодежью.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Компетенция, порядок формирования и деятельности совещательных, консультативных и иных органов по работе с молодежью устанавливаются соответствующими органами государственной власти Кабардино-Балкарской Республики, органами местного самоуправления, при которых они создаются.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Финансовое обеспечение реализации молодежной политики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реализации молодежной политики в Кабардино-Балкарской Республике осуществляется за счет средств республиканского бюджета Кабардино-Балкарской Республики в пределах бюджетных ассигнований, предусмотренных на указанные цели законом Кабардино-Балкарской Республики о республиканском бюджете Кабардино-Балкарской Республики на соответствующий финансовый год и на плановый период, а также иных источников финансирования в соответствии с федеральным законодательством и законодательством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Заключительное положение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Признать утратившим силу </w:t>
      </w:r>
      <w:hyperlink w:history="0" r:id="rId18" w:tooltip="Закон Кабардино-Балкарской Республики от 22.07.1993 N 1547-XII-З (ред. от 04.07.2016) &quot;О молодежной политике в Кабардино-Балкарской Республике&quot; (принят Верховным Советом Кабардино-Балкарской Республики 22.07.1993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Кабардино-Балкарской Республики от 22 июля 1993 года N 1547-XII-З "О молодежной политике в Кабардино-Балкарской Республике" (Официальный интернет-портал правовой информации (</w:t>
      </w:r>
      <w:hyperlink w:history="0" r:id="rId19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К.КОКОВ</w:t>
      </w:r>
    </w:p>
    <w:p>
      <w:pPr>
        <w:pStyle w:val="0"/>
        <w:jc w:val="both"/>
      </w:pPr>
      <w:r>
        <w:rPr>
          <w:sz w:val="20"/>
        </w:rPr>
        <w:t xml:space="preserve">город Нальчик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11 мая 2022 года</w:t>
      </w:r>
    </w:p>
    <w:p>
      <w:pPr>
        <w:pStyle w:val="0"/>
        <w:spacing w:before="200" w:lineRule="auto"/>
      </w:pPr>
      <w:r>
        <w:rPr>
          <w:sz w:val="20"/>
        </w:rPr>
        <w:t xml:space="preserve">N 17-РЗ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Кабардино-Балкарской Республики от 11.05.2022 N 17-РЗ</w:t>
            <w:br/>
            <w:t>(ред. от 30.06.2025)</w:t>
            <w:br/>
            <w:t>"О молодежной политике в Кабардино-Балк...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04&amp;n=122466&amp;dst=100008" TargetMode = "External"/><Relationship Id="rId9" Type="http://schemas.openxmlformats.org/officeDocument/2006/relationships/hyperlink" Target="https://login.consultant.ru/link/?req=doc&amp;base=LAW&amp;n=510608&amp;dst=100022" TargetMode = "External"/><Relationship Id="rId10" Type="http://schemas.openxmlformats.org/officeDocument/2006/relationships/hyperlink" Target="https://login.consultant.ru/link/?req=doc&amp;base=LAW&amp;n=510608" TargetMode = "External"/><Relationship Id="rId11" Type="http://schemas.openxmlformats.org/officeDocument/2006/relationships/hyperlink" Target="https://login.consultant.ru/link/?req=doc&amp;base=LAW&amp;n=2875" TargetMode = "External"/><Relationship Id="rId12" Type="http://schemas.openxmlformats.org/officeDocument/2006/relationships/hyperlink" Target="https://login.consultant.ru/link/?req=doc&amp;base=LAW&amp;n=510608" TargetMode = "External"/><Relationship Id="rId13" Type="http://schemas.openxmlformats.org/officeDocument/2006/relationships/hyperlink" Target="https://login.consultant.ru/link/?req=doc&amp;base=RLAW304&amp;n=90448" TargetMode = "External"/><Relationship Id="rId14" Type="http://schemas.openxmlformats.org/officeDocument/2006/relationships/hyperlink" Target="https://login.consultant.ru/link/?req=doc&amp;base=RLAW304&amp;n=122466&amp;dst=100009" TargetMode = "External"/><Relationship Id="rId15" Type="http://schemas.openxmlformats.org/officeDocument/2006/relationships/hyperlink" Target="https://login.consultant.ru/link/?req=doc&amp;base=RLAW304&amp;n=122466&amp;dst=100010" TargetMode = "External"/><Relationship Id="rId16" Type="http://schemas.openxmlformats.org/officeDocument/2006/relationships/hyperlink" Target="https://login.consultant.ru/link/?req=doc&amp;base=LAW&amp;n=510608&amp;dst=100097" TargetMode = "External"/><Relationship Id="rId17" Type="http://schemas.openxmlformats.org/officeDocument/2006/relationships/hyperlink" Target="https://login.consultant.ru/link/?req=doc&amp;base=LAW&amp;n=510608&amp;dst=100285" TargetMode = "External"/><Relationship Id="rId18" Type="http://schemas.openxmlformats.org/officeDocument/2006/relationships/hyperlink" Target="https://login.consultant.ru/link/?req=doc&amp;base=RLAW304&amp;n=48156" TargetMode = "External"/><Relationship Id="rId19" Type="http://schemas.openxmlformats.org/officeDocument/2006/relationships/hyperlink" Target="www.pravo.gov.ru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Кабардино-Балкарской Республики от 11.05.2022 N 17-РЗ
(ред. от 30.06.2025)
"О молодежной политике в Кабардино-Балкарской Республике"
(принят Парламентом КБР 21.04.2022)</dc:title>
  <dcterms:created xsi:type="dcterms:W3CDTF">2025-12-28T13:49:25Z</dcterms:created>
</cp:coreProperties>
</file>