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по муниципальному развитию и внутренней политике Калининградской области от 24.02.2026 N 23</w:t>
              <w:br/>
              <w:t xml:space="preserve">"О мерах поддержки организаторам добровольческой (волонтерской) деятельности, добровольческим (волонтерским) организациям"</w:t>
              <w:br/>
              <w:t xml:space="preserve">(Зарегистрировано в Правительстве Калининградской области 25.02.2026 N ГР/139/2026)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Правительстве Калининградской области 25 февраля 2026 г. N ГР/139/2026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ПО МУНИЦИПАЛЬНОМУ РАЗВИТИЮ</w:t>
      </w:r>
    </w:p>
    <w:p>
      <w:pPr>
        <w:pStyle w:val="2"/>
        <w:jc w:val="center"/>
      </w:pPr>
      <w:r>
        <w:rPr>
          <w:sz w:val="20"/>
        </w:rPr>
        <w:t xml:space="preserve">И ВНУТРЕННЕЙ ПОЛИТИКЕ КАЛИНИНГРАДСКОЙ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24 февраля 2026 г. N 23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мерах поддержки организаторам добровольческой</w:t>
      </w:r>
    </w:p>
    <w:p>
      <w:pPr>
        <w:pStyle w:val="2"/>
        <w:jc w:val="center"/>
      </w:pPr>
      <w:r>
        <w:rPr>
          <w:sz w:val="20"/>
        </w:rPr>
        <w:t xml:space="preserve">(волонтерской) деятельности, добровольческим</w:t>
      </w:r>
    </w:p>
    <w:p>
      <w:pPr>
        <w:pStyle w:val="2"/>
        <w:jc w:val="center"/>
      </w:pPr>
      <w:r>
        <w:rPr>
          <w:sz w:val="20"/>
        </w:rPr>
        <w:t xml:space="preserve">(волонтерским) организациям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11.08.1995 N 135-ФЗ (ред. от 20.02.2026) &quot;О благотворительной деятельности и добровольчестве (волонтерстве)&quot; {КонсультантПлюс}">
        <w:r>
          <w:rPr>
            <w:sz w:val="20"/>
            <w:color w:val="0000ff"/>
          </w:rPr>
          <w:t xml:space="preserve">пунктом 3 статьи 17.4</w:t>
        </w:r>
      </w:hyperlink>
      <w:r>
        <w:rPr>
          <w:sz w:val="20"/>
        </w:rPr>
        <w:t xml:space="preserve"> Федерального закона от 11 августа 1995 года N 135-ФЗ "О благотворительной деятельности и добровольчестве (волонтерстве)" </w:t>
      </w:r>
      <w:hyperlink w:history="0" r:id="rId9" w:tooltip="Закон Калининградской области от 22.02.2019 N 262 (ред. от 24.10.2025) &quot;О разграничении полномочий органов государственной власти Калининградской области в сфере добровольчества (волонтерства)&quot; (принят Калининградской областной Думой 14.02.2019) {КонсультантПлюс}">
        <w:r>
          <w:rPr>
            <w:sz w:val="20"/>
            <w:color w:val="0000ff"/>
          </w:rPr>
          <w:t xml:space="preserve">статьей 4</w:t>
        </w:r>
      </w:hyperlink>
      <w:r>
        <w:rPr>
          <w:sz w:val="20"/>
        </w:rPr>
        <w:t xml:space="preserve"> закона Калининградской области от 22 февраля 2019 года N 262 "О разграничении полномочий органов государственной власти Калининградской области в сфере добровольчества (волонтерства), </w:t>
      </w:r>
      <w:hyperlink w:history="0" r:id="rId10" w:tooltip="Постановление Правительства Калининградской области от 08.12.2021 N 791 (ред. от 10.02.2023) &quot;Об утверждении положения о Министерстве по муниципальному развитию и внутренней политике Калининградской области&quot; {КонсультантПлюс}">
        <w:r>
          <w:rPr>
            <w:sz w:val="20"/>
            <w:color w:val="0000ff"/>
          </w:rPr>
          <w:t xml:space="preserve">подпункта 3 пункта 9</w:t>
        </w:r>
      </w:hyperlink>
      <w:r>
        <w:rPr>
          <w:sz w:val="20"/>
        </w:rPr>
        <w:t xml:space="preserve"> Положения о Министерстве по муниципальному развитию и внутренней политике Калининградской области, утвержденного постановлением Правительства Калининградской области от 8 декабря 2022 года N 791,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Определить </w:t>
      </w:r>
      <w:hyperlink w:history="0" w:anchor="P36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мер поддержки организаторам добровольческой (волонтерской) деятельности, добровольческим (волонтерским) организациям, оказываемых Министерством по муниципальному развитию и внутренней политике Калининградской области в пределах своих полномочий, согласно приложению.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Настоящий приказ подлежит государственной регистрации.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Приказ подлежит официальному опубликованию и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М.Ю. Коломиец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</w:t>
      </w:r>
    </w:p>
    <w:p>
      <w:pPr>
        <w:pStyle w:val="0"/>
        <w:jc w:val="right"/>
      </w:pPr>
      <w:r>
        <w:rPr>
          <w:sz w:val="20"/>
        </w:rPr>
        <w:t xml:space="preserve">по муниципальному развитию</w:t>
      </w:r>
    </w:p>
    <w:p>
      <w:pPr>
        <w:pStyle w:val="0"/>
        <w:jc w:val="right"/>
      </w:pPr>
      <w:r>
        <w:rPr>
          <w:sz w:val="20"/>
        </w:rPr>
        <w:t xml:space="preserve">и внутренней политике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24 февраля 2026 г. N 23</w:t>
      </w:r>
    </w:p>
    <w:p>
      <w:pPr>
        <w:pStyle w:val="0"/>
        <w:jc w:val="both"/>
      </w:pPr>
      <w:r>
        <w:rPr>
          <w:sz w:val="20"/>
        </w:rPr>
      </w:r>
    </w:p>
    <w:bookmarkStart w:id="36" w:name="P36"/>
    <w:bookmarkEnd w:id="36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перечень мер поддержки организаторам добровольческой</w:t>
      </w:r>
    </w:p>
    <w:p>
      <w:pPr>
        <w:pStyle w:val="2"/>
        <w:jc w:val="center"/>
      </w:pPr>
      <w:r>
        <w:rPr>
          <w:sz w:val="20"/>
        </w:rPr>
        <w:t xml:space="preserve">(волонтерской) деятельности, добровольческим (волонтерским)</w:t>
      </w:r>
    </w:p>
    <w:p>
      <w:pPr>
        <w:pStyle w:val="2"/>
        <w:jc w:val="center"/>
      </w:pPr>
      <w:r>
        <w:rPr>
          <w:sz w:val="20"/>
        </w:rPr>
        <w:t xml:space="preserve">организациям, оказываемых Министерством по муниципальному</w:t>
      </w:r>
    </w:p>
    <w:p>
      <w:pPr>
        <w:pStyle w:val="2"/>
        <w:jc w:val="center"/>
      </w:pPr>
      <w:r>
        <w:rPr>
          <w:sz w:val="20"/>
        </w:rPr>
        <w:t xml:space="preserve">развитию и внутренней политике Калининградской области</w:t>
      </w:r>
    </w:p>
    <w:p>
      <w:pPr>
        <w:pStyle w:val="2"/>
        <w:jc w:val="center"/>
      </w:pPr>
      <w:r>
        <w:rPr>
          <w:sz w:val="20"/>
        </w:rPr>
        <w:t xml:space="preserve">в пределах своих полномочий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274"/>
        <w:gridCol w:w="5726"/>
      </w:tblGrid>
      <w:tr>
        <w:tc>
          <w:tcPr>
            <w:tcW w:w="32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Формы поддержки</w:t>
            </w:r>
          </w:p>
        </w:tc>
        <w:tc>
          <w:tcPr>
            <w:tcW w:w="572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Цель поддержки</w:t>
            </w:r>
          </w:p>
        </w:tc>
      </w:tr>
      <w:tr>
        <w:tc>
          <w:tcPr>
            <w:tcW w:w="327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Финансовая поддержка</w:t>
            </w:r>
          </w:p>
        </w:tc>
        <w:tc>
          <w:tcPr>
            <w:tcW w:w="572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Субсидии социально ориентированным некоммерческим организациям на реализацию программ (проектов)</w:t>
            </w:r>
          </w:p>
        </w:tc>
      </w:tr>
      <w:tr>
        <w:tc>
          <w:tcPr>
            <w:vMerge w:val="continue"/>
          </w:tcPr>
          <w:p/>
        </w:tc>
        <w:tc>
          <w:tcPr>
            <w:tcW w:w="572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Субсидии социально ориентированным некоммерческим организациям на возмещение расходов работников и добровольцев, связанных со стажировками и участием в мероприятиях в других субъектах Российской Федерации</w:t>
            </w:r>
          </w:p>
        </w:tc>
      </w:tr>
      <w:tr>
        <w:tc>
          <w:tcPr>
            <w:tcW w:w="3274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Образовательная поддержка</w:t>
            </w:r>
          </w:p>
        </w:tc>
        <w:tc>
          <w:tcPr>
            <w:tcW w:w="572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Содействие в оказании образовательных услуг по проведению подготовки работников и добровольцев социально ориентированных некоммерческих организаций Калининградской области</w:t>
            </w:r>
          </w:p>
        </w:tc>
      </w:tr>
      <w:tr>
        <w:tc>
          <w:tcPr>
            <w:tcW w:w="3274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Информационная поддержка</w:t>
            </w:r>
          </w:p>
        </w:tc>
        <w:tc>
          <w:tcPr>
            <w:tcW w:w="572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Содействие размещению на официальных страницах Министерства по муниципальном развитию и внутренней политике Калининградской области в информационно-телекоммуникационной сети "Интернет" актуальных анонсов о мероприятиях, планируемых к проведению добровольческими (волонтерскими) организациями и организаторами добровольческой (волонтерской) деятельности в сфере деятельности Министерства по муниципальном развитию и внутренней политике Калининградской области</w:t>
            </w:r>
          </w:p>
        </w:tc>
      </w:tr>
      <w:tr>
        <w:tc>
          <w:tcPr>
            <w:tcW w:w="3274" w:type="dxa"/>
          </w:tcPr>
          <w:p>
            <w:pPr>
              <w:pStyle w:val="0"/>
            </w:pPr>
            <w:r>
              <w:rPr>
                <w:sz w:val="20"/>
              </w:rPr>
              <w:t xml:space="preserve">Консультационная поддержка</w:t>
            </w:r>
          </w:p>
        </w:tc>
        <w:tc>
          <w:tcPr>
            <w:tcW w:w="572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Оказание добровольческим (волонтерским) организациям консультаций по подготовке заявок к участию в конкурсных отборах на предоставление субсидий, проводимых Министерством по муниципальному развитию и внутренней политике Калининградской области и иными грантодающими организациями</w:t>
            </w:r>
          </w:p>
        </w:tc>
      </w:tr>
      <w:tr>
        <w:tc>
          <w:tcPr>
            <w:tcW w:w="327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Организационная поддержка</w:t>
            </w:r>
          </w:p>
        </w:tc>
        <w:tc>
          <w:tcPr>
            <w:tcW w:w="572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Взаимодействие с организаторами добровольческой (волонтерской) деятельности, добровольческими (волонтерскими) организациями по вопросам поощрения волонтеров, участвующих в организации и проведении мероприятий в сфере деятельности Министерства по муниципальном развитию и внутренней политике Калининградской области</w:t>
            </w:r>
          </w:p>
        </w:tc>
      </w:tr>
      <w:tr>
        <w:tc>
          <w:tcPr>
            <w:vMerge w:val="continue"/>
          </w:tcPr>
          <w:p/>
        </w:tc>
        <w:tc>
          <w:tcPr>
            <w:tcW w:w="572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Содействие в оформление писем поддержки добровольческих (волонтерских) организаций сфере деятельности Министерства по муниципальном развитию и внутренней политике Калининградской области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по муниципальному развитию и внутренней политике Калининградской области от 24.02.2026 N 23</w:t>
            <w:br/>
            <w:t>"О мерах...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7099&amp;dst=218" TargetMode = "External"/><Relationship Id="rId9" Type="http://schemas.openxmlformats.org/officeDocument/2006/relationships/hyperlink" Target="https://login.consultant.ru/link/?req=doc&amp;base=RLAW044&amp;n=115569&amp;dst=6" TargetMode = "External"/><Relationship Id="rId10" Type="http://schemas.openxmlformats.org/officeDocument/2006/relationships/hyperlink" Target="https://login.consultant.ru/link/?req=doc&amp;base=RLAW044&amp;n=104013&amp;dst=100056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по муниципальному развитию и внутренней политике Калининградской области от 24.02.2026 N 23
"О мерах поддержки организаторам добровольческой (волонтерской) деятельности, добровольческим (волонтерским) организациям"
(Зарегистрировано в Правительстве Калининградской области 25.02.2026 N ГР/139/2026)</dc:title>
  <dcterms:created xsi:type="dcterms:W3CDTF">2026-06-12T14:01:59Z</dcterms:created>
</cp:coreProperties>
</file>