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4"/>
              </w:rPr>
              <w:t xml:space="preserve">Указ Губернатора Калининградской области от 12.05.2014 N 118</w:t>
              <w:br/>
              <w:t xml:space="preserve">(ред. от 13.02.2023)</w:t>
              <w:br/>
              <w:t xml:space="preserve">"Об оценке населением Калининградской области эффективности деятельности органов местного самоуправления муниципальных,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области"</w:t>
              <w:br/>
              <w:t xml:space="preserve">(вместе с "Порядком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области, с использованием информационно-коммуникационных сетей и информационных технологий на официальном сайте Калининградской области и официальных сайтах муниципальных образований Калининградской области в информационно-телекоммуникационной сети "Интернет", "Положением об экспертной комиссии по оценке населением Калининградской области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области", "Порядком организации и проведения социологических опросов населения Калининградской области по оценке населением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области", "Порядком организации и проведения независимых опросов населения Калининградской области по оценке населением эффективности деятельности органов местного самоуправления муниципальных, городских округов Калининградской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ГУБЕРНАТОР 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12 мая 2014 г. N 118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оценке населением Калининградской области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органов местного самоуправления муниципальных,</w:t>
      </w:r>
    </w:p>
    <w:p>
      <w:pPr>
        <w:pStyle w:val="2"/>
        <w:jc w:val="center"/>
      </w:pPr>
      <w:r>
        <w:rPr>
          <w:sz w:val="20"/>
        </w:rPr>
        <w:t xml:space="preserve">городских округов Калининградской области и оценке</w:t>
      </w:r>
    </w:p>
    <w:p>
      <w:pPr>
        <w:pStyle w:val="2"/>
        <w:jc w:val="center"/>
      </w:pPr>
      <w:r>
        <w:rPr>
          <w:sz w:val="20"/>
        </w:rPr>
        <w:t xml:space="preserve">населением Калининградской области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руководителей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области, унитарных предприятий и учреждений,</w:t>
      </w:r>
    </w:p>
    <w:p>
      <w:pPr>
        <w:pStyle w:val="2"/>
        <w:jc w:val="center"/>
      </w:pPr>
      <w:r>
        <w:rPr>
          <w:sz w:val="20"/>
        </w:rPr>
        <w:t xml:space="preserve">действующих на региональном и муниципальном уровнях,</w:t>
      </w:r>
    </w:p>
    <w:p>
      <w:pPr>
        <w:pStyle w:val="2"/>
        <w:jc w:val="center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2"/>
        <w:jc w:val="center"/>
      </w:pPr>
      <w:r>
        <w:rPr>
          <w:sz w:val="20"/>
        </w:rPr>
        <w:t xml:space="preserve">находится в государственной собственности Калининградской</w:t>
      </w:r>
    </w:p>
    <w:p>
      <w:pPr>
        <w:pStyle w:val="2"/>
        <w:jc w:val="center"/>
      </w:pPr>
      <w:r>
        <w:rPr>
          <w:sz w:val="20"/>
        </w:rPr>
        <w:t xml:space="preserve">области или в муниципальной собственности, осуществляющих</w:t>
      </w:r>
    </w:p>
    <w:p>
      <w:pPr>
        <w:pStyle w:val="2"/>
        <w:jc w:val="center"/>
      </w:pPr>
      <w:r>
        <w:rPr>
          <w:sz w:val="20"/>
        </w:rPr>
        <w:t xml:space="preserve">оказание услуг населению 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Калининградской области от 25.09.2014 </w:t>
            </w:r>
            <w:hyperlink w:history="0" r:id="rId7" w:tooltip="Указ Губернатора Калининградской области от 25.09.2014 N 216 &quot;О внесении изменения в Указ Губернатора Калининградской области от 12 мая 2014 года N 118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17.02.2016 </w:t>
            </w:r>
            <w:hyperlink w:history="0" r:id="rId8" w:tooltip="Указ Губернатора Калининградской области от 17.02.2016 N 27 (ред. от 07.12.2016) &quot;О внесении изменений в Указ Губернатора Калининградской области от 12 мая 2014 года N 118 и признании утратившим силу Указа Губернатора Калининградской области от 25 сентября 2014 года N 216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07.12.2016 </w:t>
            </w:r>
            <w:hyperlink w:history="0" r:id="rId9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 от 12.01.2018 </w:t>
            </w:r>
            <w:hyperlink w:history="0" r:id="rId10" w:tooltip="Указ Губернатора Калининградской области от 12.01.2018 N 1 &quot;О внесении изменений в состав экспертной комиссии по оценке населением Калининградской области эффективности деятельности руководителей органов местного самоуправления городских округов и муниципальных район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29.11.2019 </w:t>
            </w:r>
            <w:hyperlink w:history="0" r:id="rId11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08.02.2021 </w:t>
            </w:r>
            <w:hyperlink w:history="0" r:id="rId12" w:tooltip="Указ Губернатора Калининградской области от 08.02.2021 N 10 &quot;О внесении изменений в состав экспертной комиссии по оценке населением Калининградской области эффективности деятельности руководителей органов местного самоуправления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13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13.02.2023 </w:t>
            </w:r>
            <w:hyperlink w:history="0" r:id="rId14" w:tooltip="Указ Губернатора Калининградской области от 13.02.2023 N 14 &quot;О внесении изменения в состав экспертной комиссии по оценке населением Калининградской области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Калининградской области от 05.10.2022 N 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области, с использованием информационно-коммуникационных сетей и информационных технологий на официальном сайте Калининградской области и официальных сайтах муниципальных образований Калининградской области в информационно-телекоммуникационной сети "Интернет",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07.12.2016 </w:t>
      </w:r>
      <w:hyperlink w:history="0" r:id="rId17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, от 29.11.2019 </w:t>
      </w:r>
      <w:hyperlink w:history="0" r:id="rId18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19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экспертную комиссию по оценке населением Калининградской области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07.12.2016 </w:t>
      </w:r>
      <w:hyperlink w:history="0" r:id="rId20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, от 29.11.2019 </w:t>
      </w:r>
      <w:hyperlink w:history="0" r:id="rId21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22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1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экспертной комиссии по оценке населением Калининградской области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области,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07.12.2016 </w:t>
      </w:r>
      <w:hyperlink w:history="0" r:id="rId23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, от 29.11.2019 </w:t>
      </w:r>
      <w:hyperlink w:history="0" r:id="rId24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25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166" w:tooltip="Состав экспертной комиссии по оценке населением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экспертной комиссии по оценке населением Калининградской области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области, согласно приложению N 3.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07.12.2016 </w:t>
      </w:r>
      <w:hyperlink w:history="0" r:id="rId26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, от 29.11.2019 </w:t>
      </w:r>
      <w:hyperlink w:history="0" r:id="rId27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28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Утвердить </w:t>
      </w:r>
      <w:hyperlink w:history="0" w:anchor="P2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проведения социологических опросов населения Калининградской области по оценке населением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области, согласно приложению N 4.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07.12.2016 </w:t>
      </w:r>
      <w:hyperlink w:history="0" r:id="rId29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, от 29.11.2019 </w:t>
      </w:r>
      <w:hyperlink w:history="0" r:id="rId30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31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Утвердить </w:t>
      </w:r>
      <w:hyperlink w:history="0" w:anchor="P28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проведения независимых опросов населения Калининградской области по оценке населением эффективности деятельности органов местного самоуправления муниципальных, городских округов Калининградской области согласно приложению N 5.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32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33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Указ вступает в силу по истечении 10 дней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Н.Н. Цуканов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 мая 2014 г. N 118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проведения опросов населения Калининградской</w:t>
      </w:r>
    </w:p>
    <w:p>
      <w:pPr>
        <w:pStyle w:val="2"/>
        <w:jc w:val="center"/>
      </w:pPr>
      <w:r>
        <w:rPr>
          <w:sz w:val="20"/>
        </w:rPr>
        <w:t xml:space="preserve">области по оценке населением эффективности деятельности</w:t>
      </w:r>
    </w:p>
    <w:p>
      <w:pPr>
        <w:pStyle w:val="2"/>
        <w:jc w:val="center"/>
      </w:pPr>
      <w:r>
        <w:rPr>
          <w:sz w:val="20"/>
        </w:rPr>
        <w:t xml:space="preserve">руководителей органов местного самоуправления муниципальных,</w:t>
      </w:r>
    </w:p>
    <w:p>
      <w:pPr>
        <w:pStyle w:val="2"/>
        <w:jc w:val="center"/>
      </w:pPr>
      <w:r>
        <w:rPr>
          <w:sz w:val="20"/>
        </w:rPr>
        <w:t xml:space="preserve">городских округов Калининградской области, унитарных</w:t>
      </w:r>
    </w:p>
    <w:p>
      <w:pPr>
        <w:pStyle w:val="2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2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2"/>
        <w:jc w:val="center"/>
      </w:pPr>
      <w:r>
        <w:rPr>
          <w:sz w:val="20"/>
        </w:rPr>
        <w:t xml:space="preserve">пакет акций которых находится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Калининградской области или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области, с использованием информационно-</w:t>
      </w:r>
    </w:p>
    <w:p>
      <w:pPr>
        <w:pStyle w:val="2"/>
        <w:jc w:val="center"/>
      </w:pPr>
      <w:r>
        <w:rPr>
          <w:sz w:val="20"/>
        </w:rPr>
        <w:t xml:space="preserve">коммуникационных сетей и информационных технологий</w:t>
      </w:r>
    </w:p>
    <w:p>
      <w:pPr>
        <w:pStyle w:val="2"/>
        <w:jc w:val="center"/>
      </w:pPr>
      <w:r>
        <w:rPr>
          <w:sz w:val="20"/>
        </w:rPr>
        <w:t xml:space="preserve">на официальном сайте Калининградской области и официальных</w:t>
      </w:r>
    </w:p>
    <w:p>
      <w:pPr>
        <w:pStyle w:val="2"/>
        <w:jc w:val="center"/>
      </w:pPr>
      <w:r>
        <w:rPr>
          <w:sz w:val="20"/>
        </w:rPr>
        <w:t xml:space="preserve">сайтах муниципальных образований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Калининградской области от 07.12.2016 </w:t>
            </w:r>
            <w:hyperlink w:history="0" r:id="rId34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29.11.2019 </w:t>
            </w:r>
            <w:hyperlink w:history="0" r:id="rId35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36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процедуру организации опросов населения Калининградской области по оценке населением эффективности деятельности руководителей органов местного самоуправления муниципальных, городских округов Калининградской области (далее - органы местного самоуправления),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 (далее - организации), с использованием информационно-коммуникационных сетей и информационных технологий на официальном сайте Калининградской области и официальных сайтах муниципальных образований Калининградской области, в информационно-телекоммуникационной сети "Интернет" (далее - IT-опрос населения).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37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38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проведения IT-опроса населения является исследование результативности управления руководителями органов местного самоуправления муниципальных образований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IT-опрос населения осуществляется посредством создания электронного сервиса для проведения опроса населения по </w:t>
      </w:r>
      <w:hyperlink w:history="0" r:id="rId39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утвержденным постановлением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подпунктом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(далее - соответственно сервис "Социология", критерии).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Калининградской области от 05.10.2022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проведении IT-опросов населения в отношении деятельности руководителей органов местного самоуправления учитываются их полномочия по решению вопросов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Доступ к сервису "Социология" осуществляется путем размещения соответствующих ссылок на официальном сайте Правительства Калининградской области, официальных сайтах органов местного самоуправления муниципальных, городских округов Калининградской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41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42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Государственное казенное учреждение Калининградской области "Центр цифровых технологий" обеспечивает создание сервиса "Социология" и поддержание его работоспособности.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43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44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Опросы с применением IT-технологий проводятся в течение всего отчетного (календарного) года (с 1 января по 31 декабря включительно).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отношении руководителей органов местного самоуправления IT-опрос населения проводится по каждому из установленных критериев в отдельности.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отношении руководителей организаций IT-опрос населения проводится по одному или нескольким из установленных критериев в зависимости от их сферы деятельности.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IT-опрос населения проводится по пятибалльной системе путем проставления пользователем балла по установленным критериям, где баллам присваиваются следующие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"1" - "не удовлетворен";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"2" - "скорее не удовлетворен";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"3" - "скорее удовлетворен";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"4" - "удовлетворен";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"5" - "полностью удовлетворен".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Значение критерия рассчитывается как процент удовлетворенных (неудовлетворенных) респондентов от общего числа респондентов, принявших участие в IT-опросе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Число неудовлетворенных респондентов рассчитывается как сумма ответов респондентов по баллам "1" и "2".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Число удовлетворенных респондентов рассчитывается как сумма ответов респондентов по баллам "3", "4" и "5".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Итоги IT-опроса населения подводятся на сервисе "Социология" автоматически в соответствии с </w:t>
      </w:r>
      <w:hyperlink w:history="0" w:anchor="P86" w:tooltip="10. IT-опрос населения проводится по пятибалльной системе путем проставления пользователем балла по установленным критериям, где баллам присваиваются следующие значения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-</w:t>
      </w:r>
      <w:hyperlink w:history="0" w:anchor="P94" w:tooltip="13. Число удовлетворенных респондентов рассчитывается как сумма ответов респондентов по баллам &quot;3&quot;, &quot;4&quot; и &quot;5&quot;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по муниципальному развитию и внутренней политике Калининградской области совместно с государственным казенным учреждением Калининградской области "Центр цифровых технологий" обеспечивает размещение полученных итогов проведенных опросов (голосования) на официальном сайте Правительства Калининградской области, официальных сайтах муниципальных образований Калининградской области в информационно-телекоммуникационной сети "Интернет" в срок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45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46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Итоги проведенных опросов (голосования) в отношении руководителей органов местного самоуправления и руководителей организаций размещаются на официальном сайте Правительства Калининградской области с детализацией по всем муниципальным образованиям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Итоги проводимых опросов (голосования) размещаются Министерством по муниципальному развитию и внутренней политике Калининградской области в государственной автоматизированной информационной системе "Управление" за предыдущий (отчетный) год в срок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47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48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Результаты оценки населением руководителей органов местного самоуправления используются органами исполнительной власти Калининградской области при проведении мониторинга и оценки эффективности деятельности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Результаты оценки населением руководителей организаций учитываются органами исполнительной власти Калининградской области и органами местного самоуправления при назначении или продлении трудовых договоров с руководителями организаций, а также в рамках полномочий собственника или акционера при подготовке и принятии решений в отношении органов управления организаций, осуществляющих оказание услуг населению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Промежуточные итоги проводимых опросов с применением IT-технологий за первое полугодие отчетного года размещаются государственным казенным учреждением Калининградской области "Центр цифровых технологий" в срок до 15 июля отчетного года.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49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50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Опрос с применением IT-технологий по итогам 2016 года проводится в период с 5 по 23 декабря 2016 года. Размещение полученных итогов проведенных опросов (голосования) по итогам 2016 года осуществляется в срок до 31 декабря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 мая 2014 г. N 118</w:t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экспертной комиссии по оценке населением Калининградской</w:t>
      </w:r>
    </w:p>
    <w:p>
      <w:pPr>
        <w:pStyle w:val="2"/>
        <w:jc w:val="center"/>
      </w:pPr>
      <w:r>
        <w:rPr>
          <w:sz w:val="20"/>
        </w:rPr>
        <w:t xml:space="preserve">области эффективности деятельности руководителей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муниципальных, городских округов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области, унитарных предприятий и учреждений,</w:t>
      </w:r>
    </w:p>
    <w:p>
      <w:pPr>
        <w:pStyle w:val="2"/>
        <w:jc w:val="center"/>
      </w:pPr>
      <w:r>
        <w:rPr>
          <w:sz w:val="20"/>
        </w:rPr>
        <w:t xml:space="preserve">действующих на региональном и муниципальном уровнях,</w:t>
      </w:r>
    </w:p>
    <w:p>
      <w:pPr>
        <w:pStyle w:val="2"/>
        <w:jc w:val="center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2"/>
        <w:jc w:val="center"/>
      </w:pPr>
      <w:r>
        <w:rPr>
          <w:sz w:val="20"/>
        </w:rPr>
        <w:t xml:space="preserve">находится в государственной собственности Калининградской</w:t>
      </w:r>
    </w:p>
    <w:p>
      <w:pPr>
        <w:pStyle w:val="2"/>
        <w:jc w:val="center"/>
      </w:pPr>
      <w:r>
        <w:rPr>
          <w:sz w:val="20"/>
        </w:rPr>
        <w:t xml:space="preserve">области или в муниципальной собственности, осуществляющих</w:t>
      </w:r>
    </w:p>
    <w:p>
      <w:pPr>
        <w:pStyle w:val="2"/>
        <w:jc w:val="center"/>
      </w:pPr>
      <w:r>
        <w:rPr>
          <w:sz w:val="20"/>
        </w:rPr>
        <w:t xml:space="preserve">оказание услуг населению 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Калининградской области от 17.02.2016 </w:t>
            </w:r>
            <w:hyperlink w:history="0" r:id="rId51" w:tooltip="Указ Губернатора Калининградской области от 17.02.2016 N 27 (ред. от 07.12.2016) &quot;О внесении изменений в Указ Губернатора Калининградской области от 12 мая 2014 года N 118 и признании утратившим силу Указа Губернатора Калининградской области от 25 сентября 2014 года N 216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29.11.2019 </w:t>
            </w:r>
            <w:hyperlink w:history="0" r:id="rId52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53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Экспертная комиссия по оценке населением Калининградской области эффективности деятельности руководителей органов местного самоуправления муниципальных, городских округов Калининградской области (далее - руководители органов местного самоуправления),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 (далее - руководители организаций), осуществляющих оказание услуг населению Калининградской области (далее - экспертная комиссия), - совещательный орган при Губернаторе Калининградской области, созданный для рассмотрения и анализа результатов оценки эффективности деятельности руководителей органов местного самоуправления и руководителей организаций, осуществляющих оказание услуг населению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54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55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Экспертная комиссия в своей деятельности руководствуется нормативными правовыми актами Российской Федерации и Калининградской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Экспертная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пределах своей компетенции запрашивать в установленном действующим законодательством порядке необходимые материалы у органов исполнительной власти Калининградской области и органов местного самоуправления муниципальных образований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проводить дополнительные исследования результативности управления муниципальными образованиями и (или) унитарными предприятиями и учреждениями, действующими на региональном и муниципальном уровнях, акционерными обществами, контрольный пакет акций которых находится в государственной собственности Калининградской области или в муниципальной собственности, осуществляющими оказание услуг населению Калининградской области, в отношении руководителей органов местного самоуправления и руководителей организаций, имеющих значения критериев оценки населением ниже пороговых значений, устанавливаемых правовым актом Правительства Калининградской области, либо имеющих снижение значений таких критериев за отчетный год более чем на 30 процентов, в том числе путем формирования соответствующей рабочей группы; при дополнительном исследовании результативности управления муниципальным образованием (дополнительном анализе развития муниципального образования и работы органов местного самоуправления) экспертная комиссия может использовать итоги мониторинга и оценки эффективности деятельности органов местного самоуправления муниципальных, городских округов в целях выработки рекомендаций, в том числе по выделению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17.02.2016 </w:t>
      </w:r>
      <w:hyperlink w:history="0" r:id="rId56" w:tooltip="Указ Губернатора Калининградской области от 17.02.2016 N 27 (ред. от 07.12.2016) &quot;О внесении изменений в Указ Губернатора Калининградской области от 12 мая 2014 года N 118 и признании утратившим силу Указа Губернатора Калининградской области от 25 сентября 2014 года N 216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, от 29.11.2019 </w:t>
      </w:r>
      <w:hyperlink w:history="0" r:id="rId57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58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принимать решение о проведении дополнительно социологического опроса населения Калининградской области по оценке населением эффективности деятельности руководителей органов местного самоуправления, руководителей организаций, осуществляющих оказание услуг населению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рассматривать показатели эффективности деятельности органов местного самоуправления муниципальных, городских округов и муниципальных районов, предназначенных согласно </w:t>
      </w:r>
      <w:hyperlink w:history="0" r:id="rId59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пунктам 7</w:t>
        </w:r>
      </w:hyperlink>
      <w:r>
        <w:rPr>
          <w:sz w:val="20"/>
        </w:rPr>
        <w:t xml:space="preserve">, </w:t>
      </w:r>
      <w:hyperlink w:history="0" r:id="rId60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61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Методики мониторинга эффективности деятельности органов местного самоуправления муниципальных, городских округов и муниципальных районов, утвержденной Постановлением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управления", для экспертной оценки эффективности.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Калининградской области от 05.10.2022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выявлении экспертной комиссией обоснованных причин низкой оценки населением эффективности деятельности руководителей органов местного самоуправления, руководителей организаций, осуществляющих оказание услуг населению Калининградской области, экспертная комиссия может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органам государственной власти Калининградской области принять меры по повышению качества управления в Калининградской области и по решению выявленных проблем в различных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Губернатору Калининградской области, главе муниципального образования расторгнуть трудовой договор с руководителем организации в установленном законодательством Российской Федерации, законодательством Калининградской области и муниципальными правовыми актами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Губернатору Калининградской области, представительному органу муниципального образования направить инициативу об удалении главы муниципального образования в отставку.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экспертной комиссии могут включаться представители органов исполнительной и законодательной власти Калининградской области, органов местного самоуправления, Общественной палаты Калининградской области, независимые эксперты.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Калининградской области от 05.10.2022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Экспертная комиссия формируется в составе председателя экспертной комиссии, заместителя председателя экспертной комиссии, секретаря экспертной комиссии, членов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экспертной комиссии проводятся в срок до 1 августа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отсутствие председателя экспертной комиссии его обязанности исполняет заместитель председателя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экспертной комиссии является правомочным, если на нем присутствует не менее половины членов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экспертной комиссии не вправе делегировать свои полномочия иным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заседании экспертной комиссии ведется протокол, который подписывается председателем экспертной комиссии и секретарем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экспертной комиссии принимаются открытым голосованием большинством голосов от числа присутствующих членов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равном числе голосов председатель экспертной комиссии имеет право решающего голоса.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 мая 2014 г. N 118</w:t>
      </w:r>
    </w:p>
    <w:p>
      <w:pPr>
        <w:pStyle w:val="0"/>
        <w:jc w:val="both"/>
      </w:pPr>
      <w:r>
        <w:rPr>
          <w:sz w:val="20"/>
        </w:rPr>
      </w:r>
    </w:p>
    <w:bookmarkStart w:id="166" w:name="P166"/>
    <w:bookmarkEnd w:id="166"/>
    <w:p>
      <w:pPr>
        <w:pStyle w:val="2"/>
        <w:jc w:val="center"/>
      </w:pPr>
      <w:r>
        <w:rPr>
          <w:sz w:val="20"/>
        </w:rPr>
        <w:t xml:space="preserve">Состав экспертной комиссии по оценке населением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 эффективности деятельности</w:t>
      </w:r>
    </w:p>
    <w:p>
      <w:pPr>
        <w:pStyle w:val="2"/>
        <w:jc w:val="center"/>
      </w:pPr>
      <w:r>
        <w:rPr>
          <w:sz w:val="20"/>
        </w:rPr>
        <w:t xml:space="preserve">руководителей органов местного самоуправления муниципальных,</w:t>
      </w:r>
    </w:p>
    <w:p>
      <w:pPr>
        <w:pStyle w:val="2"/>
        <w:jc w:val="center"/>
      </w:pPr>
      <w:r>
        <w:rPr>
          <w:sz w:val="20"/>
        </w:rPr>
        <w:t xml:space="preserve">городских округов Калининградской области, унитарных</w:t>
      </w:r>
    </w:p>
    <w:p>
      <w:pPr>
        <w:pStyle w:val="2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2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2"/>
        <w:jc w:val="center"/>
      </w:pPr>
      <w:r>
        <w:rPr>
          <w:sz w:val="20"/>
        </w:rPr>
        <w:t xml:space="preserve">пакет акций которых находится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Калининградской области или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Калининградской области от 07.12.2016 </w:t>
            </w:r>
            <w:hyperlink w:history="0" r:id="rId64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12.01.2018 </w:t>
            </w:r>
            <w:hyperlink w:history="0" r:id="rId65" w:tooltip="Указ Губернатора Калининградской области от 12.01.2018 N 1 &quot;О внесении изменений в состав экспертной комиссии по оценке населением Калининградской области эффективности деятельности руководителей органов местного самоуправления городских округов и муниципальных район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66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08.02.2021 </w:t>
            </w:r>
            <w:hyperlink w:history="0" r:id="rId67" w:tooltip="Указ Губернатора Калининградской области от 08.02.2021 N 10 &quot;О внесении изменений в состав экспертной комиссии по оценке населением Калининградской области эффективности деятельности руководителей органов местного самоуправления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68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13.02.2023 </w:t>
            </w:r>
            <w:hyperlink w:history="0" r:id="rId69" w:tooltip="Указ Губернатора Калининградской области от 13.02.2023 N 14 &quot;О внесении изменения в состав экспертной комиссии по оценке населением Калининградской области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18"/>
        <w:gridCol w:w="406"/>
        <w:gridCol w:w="5729"/>
      </w:tblGrid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Андреевич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Калининградской области, председатель экспертной комиссии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Елисеев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Калининградской области - Полномочный представитель Губернатора Калининградской области в Законодательном Собрании Калининградской области, заместитель председателя экспертной комиссии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муниципальному развитию и внутренней политике Калининградской области, секретарь экспертной комиссии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Калининградской области - министр спорта Калининградской области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Леонидовна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градостроительной политики Калининградской области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постоянного комитета Законодательного Собрания Калининградской области по законодательству, государственному строительству, местному самоуправлению и Регламенту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муниципального образования "Гусевский городской округ" Калининградской области, председатель Ассоциации "Совет муниципальных образований Калининградской области"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Кукушкина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Алексеевна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развития инфраструктуры Калининградской области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Вероника Юрьевна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экономического развития, промышленности и торговли Калининградской области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Порембский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Ярославович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финансов Калининградской области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Олегович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Калининградской области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Трусенева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Сергеевна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Калининградской области</w:t>
            </w:r>
          </w:p>
        </w:tc>
      </w:tr>
      <w:t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Черномаз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строительства и жилищно-коммунального хозяйства Калининградской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 мая 2014 г. N 118</w:t>
      </w:r>
    </w:p>
    <w:p>
      <w:pPr>
        <w:pStyle w:val="0"/>
        <w:jc w:val="both"/>
      </w:pPr>
      <w:r>
        <w:rPr>
          <w:sz w:val="20"/>
        </w:rPr>
      </w:r>
    </w:p>
    <w:bookmarkStart w:id="243" w:name="P243"/>
    <w:bookmarkEnd w:id="2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проведения социологических опросов населения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 по оценке населением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руководителей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муниципальных, городских округов Калининградской области,</w:t>
      </w:r>
    </w:p>
    <w:p>
      <w:pPr>
        <w:pStyle w:val="2"/>
        <w:jc w:val="center"/>
      </w:pPr>
      <w:r>
        <w:rPr>
          <w:sz w:val="20"/>
        </w:rPr>
        <w:t xml:space="preserve">унитарных предприятий и учреждений, действующих</w:t>
      </w:r>
    </w:p>
    <w:p>
      <w:pPr>
        <w:pStyle w:val="2"/>
        <w:jc w:val="center"/>
      </w:pPr>
      <w:r>
        <w:rPr>
          <w:sz w:val="20"/>
        </w:rPr>
        <w:t xml:space="preserve">на региональном и муниципальном уровнях, акционерных</w:t>
      </w:r>
    </w:p>
    <w:p>
      <w:pPr>
        <w:pStyle w:val="2"/>
        <w:jc w:val="center"/>
      </w:pPr>
      <w:r>
        <w:rPr>
          <w:sz w:val="20"/>
        </w:rPr>
        <w:t xml:space="preserve">обществ, контрольный пакет акций которых находится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 Калининградской области или</w:t>
      </w:r>
    </w:p>
    <w:p>
      <w:pPr>
        <w:pStyle w:val="2"/>
        <w:jc w:val="center"/>
      </w:pPr>
      <w:r>
        <w:rPr>
          <w:sz w:val="20"/>
        </w:rPr>
        <w:t xml:space="preserve">в муниципальной собственности, осуществляющих оказание услуг</w:t>
      </w:r>
    </w:p>
    <w:p>
      <w:pPr>
        <w:pStyle w:val="2"/>
        <w:jc w:val="center"/>
      </w:pPr>
      <w:r>
        <w:rPr>
          <w:sz w:val="20"/>
        </w:rPr>
        <w:t xml:space="preserve">населению 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Калининградской области от 07.12.2016 </w:t>
            </w:r>
            <w:hyperlink w:history="0" r:id="rId70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29.11.2019 </w:t>
            </w:r>
            <w:hyperlink w:history="0" r:id="rId71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72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организации и проведения социологических опросов в Калининградской области (далее - социологический опрос) с целью проведения оценки населением эффективности деятельности руководителей органов местного самоуправления муниципальных, городских округов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Калининградской области или в муниципальной собственности, осуществляющих оказание услуг населению Калининградской области (далее соответственно - руководители органов местного самоуправления, руководители организаций).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07.12.2016 </w:t>
      </w:r>
      <w:hyperlink w:history="0" r:id="rId73" w:tooltip="Указ Губернатора Калининградской области от 07.12.2016 N 146 &quot;О внесении изменений в Указ Губернатора Калининградской области от 12 мая 2014 года N 118 и признании утратившими силу отдельных подпунктов Указа Губернатора Калининградской области от 17 февраля 2015 года N 27&quot; (вместе с &quot;Порядком организации и проведения опросов населения Калининградской области по оценке населением эффективности деятельности руководителей органов местного самоуправления городских округов и муниципальных районов Калининградской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, от 29.11.2019 </w:t>
      </w:r>
      <w:hyperlink w:history="0" r:id="rId74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75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Социологические опросы проводятся при наличии решения экспертной комиссии по оценке населением эффективности деятельности руководителей органов местного самоуправления, руководителей организаций, утвержденной настоящим Указом, исходя из необходимости проведения дополнительных социологических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Организацию проведения социологического опроса населения по оценке населением эффективности деятельности руководителей органов местного самоуправления и руководителей организаций осуществляет Министерство по муниципальному развитию и внутренней политике Калининградской области (далее - организатор).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76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77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определяет исполнителя проведения социологического опроса на основании технического задания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исполнителей могут привлекаться специализированные, научные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Социологический опрос проводится в течение 14 дней с момента определения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Социологический опрос проводится посредством квартирного опроса, уличного опроса, телефонного опроса с заполнением интервьюерами опросных листов по результатам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Заполненные опросные листы обрабатываются и анализируются исполнителем, представляются организатору в форме отчета о результатах социологического 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Исполнитель по истечении установленного срока проведения социологического опроса направляет организатору отчет о результатах такого 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Организатор учитывает результаты социологического опроса при оценке населением эффективности деятельности руководителей органов местного самоуправления, руководителей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12 мая 2014 г. N 118</w:t>
      </w:r>
    </w:p>
    <w:p>
      <w:pPr>
        <w:pStyle w:val="0"/>
        <w:jc w:val="both"/>
      </w:pPr>
      <w:r>
        <w:rPr>
          <w:sz w:val="20"/>
        </w:rPr>
      </w:r>
    </w:p>
    <w:bookmarkStart w:id="280" w:name="P280"/>
    <w:bookmarkEnd w:id="28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проведения независимых опросов населения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 по оценке населением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органов местного самоуправления муниципальных,</w:t>
      </w:r>
    </w:p>
    <w:p>
      <w:pPr>
        <w:pStyle w:val="2"/>
        <w:jc w:val="center"/>
      </w:pPr>
      <w:r>
        <w:rPr>
          <w:sz w:val="20"/>
        </w:rPr>
        <w:t xml:space="preserve">городских округов 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Калининградской области от 29.11.2019 </w:t>
            </w:r>
            <w:hyperlink w:history="0" r:id="rId78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79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80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(далее - Постановление N 1317) и определяет методику организации и проведения независимых опросов населения Калининградской области по оценке населением эффективности деятельности органов местного самоуправления муниципальных, городских округов Калининградской области (далее - независимые опросы).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81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82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Независимые опросы проводятся с целью определения удовлетворенности деятельностью органов местного самоуправления муниципальных, городских округов Калининградской области по решению вопросов местного значения в сферах, определенных </w:t>
      </w:r>
      <w:hyperlink w:history="0" r:id="rId83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Методики мониторинга эффективности деятельности органов местного самоуправления муниципальных, городских округов и муниципальных районов, утвержденной Постановлением N 1317.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84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85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Независимые опросы проводятся органами местного самоуправления в границах соответствующих муниципальных образований муниципальных, городских округов Калининградской области методом анкетирования.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86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87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Параметры выборки, критерии отбора респондентов, содержание опросных листов, порядок организации и проведения независимых опросов устанавливаются правовым актом соответствующего органа местного самоуправления муниципального, городского округа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Калининградской области от 29.11.2019 </w:t>
      </w:r>
      <w:hyperlink w:history="0" r:id="rId88" w:tooltip="Указ Губернатора Калининградской области от 29.11.2019 N 103 &quot;О внесении изменений в Указ Губернатора Калининградской области от 12 мая 2014 года N 118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05.10.2022 </w:t>
      </w:r>
      <w:hyperlink w:history="0" r:id="rId89" w:tooltip="Указ Губернатора Калининградской области от 05.10.2022 N 93 &quot;О внесении изменений в Указ Губернатора Калининградской области от 12 мая 2014 года N 118 &quot;Об оценке населением Калининградской области эффективности деятельности органов местного самоуправления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Участие в независимом опросе является свободным и добровольным.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Итоги независимых опросов применяются для подготовки докладов глав местных администраций муниципальных образований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Калининградской области от 12.05.2014 N 118</w:t>
            <w:br/>
            <w:t>(ред. от 13.02.2023)</w:t>
            <w:br/>
            <w:t>"Об оценке населением Калининградской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F2899AAB13DB3F25505B694E2943565664790E8A5B818C830763A4DAED83B9968783AEF8ADDFC6EC97F800864007B4ADD404DB7B1C633AF95073k61AQ" TargetMode = "External"/>
	<Relationship Id="rId8" Type="http://schemas.openxmlformats.org/officeDocument/2006/relationships/hyperlink" Target="consultantplus://offline/ref=DEF2899AAB13DB3F25505B694E2943565664790E8B5F838B860763A4DAED83B9968783AEF8ADDFC6EC97F800864007B4ADD404DB7B1C633AF95073k61AQ" TargetMode = "External"/>
	<Relationship Id="rId9" Type="http://schemas.openxmlformats.org/officeDocument/2006/relationships/hyperlink" Target="consultantplus://offline/ref=DEF2899AAB13DB3F25505B694E2943565664790E8B58848A860763A4DAED83B9968783AEF8ADDFC6EC97F800864007B4ADD404DB7B1C633AF95073k61AQ" TargetMode = "External"/>
	<Relationship Id="rId10" Type="http://schemas.openxmlformats.org/officeDocument/2006/relationships/hyperlink" Target="consultantplus://offline/ref=DEF2899AAB13DB3F25505B694E2943565664790E8B52818E830763A4DAED83B9968783AEF8ADDFC6EC97F803864007B4ADD404DB7B1C633AF95073k61AQ" TargetMode = "External"/>
	<Relationship Id="rId11" Type="http://schemas.openxmlformats.org/officeDocument/2006/relationships/hyperlink" Target="consultantplus://offline/ref=DEF2899AAB13DB3F25505B694E2943565664790E8452818B850763A4DAED83B9968783AEF8ADDFC6EC97F803864007B4ADD404DB7B1C633AF95073k61AQ" TargetMode = "External"/>
	<Relationship Id="rId12" Type="http://schemas.openxmlformats.org/officeDocument/2006/relationships/hyperlink" Target="consultantplus://offline/ref=DEF2899AAB13DB3F25505B694E2943565664790E855F84838C0763A4DAED83B9968783AEF8ADDFC6EC97F803864007B4ADD404DB7B1C633AF95073k61AQ" TargetMode = "External"/>
	<Relationship Id="rId13" Type="http://schemas.openxmlformats.org/officeDocument/2006/relationships/hyperlink" Target="consultantplus://offline/ref=DEF2899AAB13DB3F25505B694E2943565664790E8D5B808A800F3EAED2B48FBB9188DCB9FFE4D3C7EC97F8058B1F02A1BC8C08DC63026522E552716Bk216Q" TargetMode = "External"/>
	<Relationship Id="rId14" Type="http://schemas.openxmlformats.org/officeDocument/2006/relationships/hyperlink" Target="consultantplus://offline/ref=DEF2899AAB13DB3F25505B694E2943565664790E8D5B818D8C053EAED2B48FBB9188DCB9FFE4D3C7EC97F8058B1F02A1BC8C08DC63026522E552716Bk216Q" TargetMode = "External"/>
	<Relationship Id="rId15" Type="http://schemas.openxmlformats.org/officeDocument/2006/relationships/hyperlink" Target="consultantplus://offline/ref=DEF2899AAB13DB3F2550456458451D5F51672E07895389DDD85838F98DE489EED1C8DAECBCA0DCC1EF9CAC54C9415BF1FEC705DB7B1E6526kF18Q" TargetMode = "External"/>
	<Relationship Id="rId16" Type="http://schemas.openxmlformats.org/officeDocument/2006/relationships/hyperlink" Target="consultantplus://offline/ref=DEF2899AAB13DB3F25505B694E2943565664790E8D5B808A800F3EAED2B48FBB9188DCB9FFE4D3C7EC97F8048C1F02A1BC8C08DC63026522E552716Bk216Q" TargetMode = "External"/>
	<Relationship Id="rId17" Type="http://schemas.openxmlformats.org/officeDocument/2006/relationships/hyperlink" Target="consultantplus://offline/ref=DEF2899AAB13DB3F25505B694E2943565664790E8B58848A860763A4DAED83B9968783AEF8ADDFC6EC97F803864007B4ADD404DB7B1C633AF95073k61AQ" TargetMode = "External"/>
	<Relationship Id="rId18" Type="http://schemas.openxmlformats.org/officeDocument/2006/relationships/hyperlink" Target="consultantplus://offline/ref=DEF2899AAB13DB3F25505B694E2943565664790E8452818B850763A4DAED83B9968783AEF8ADDFC6EC97F904864007B4ADD404DB7B1C633AF95073k61AQ" TargetMode = "External"/>
	<Relationship Id="rId19" Type="http://schemas.openxmlformats.org/officeDocument/2006/relationships/hyperlink" Target="consultantplus://offline/ref=DEF2899AAB13DB3F25505B694E2943565664790E8D5B808A800F3EAED2B48FBB9188DCB9FFE4D3C7EC97F8048C1F02A1BC8C08DC63026522E552716Bk216Q" TargetMode = "External"/>
	<Relationship Id="rId20" Type="http://schemas.openxmlformats.org/officeDocument/2006/relationships/hyperlink" Target="consultantplus://offline/ref=DEF2899AAB13DB3F25505B694E2943565664790E8B58848A860763A4DAED83B9968783AEF8ADDFC6EC97F80D864007B4ADD404DB7B1C633AF95073k61AQ" TargetMode = "External"/>
	<Relationship Id="rId21" Type="http://schemas.openxmlformats.org/officeDocument/2006/relationships/hyperlink" Target="consultantplus://offline/ref=DEF2899AAB13DB3F25505B694E2943565664790E8452818B850763A4DAED83B9968783AEF8ADDFC6EC97F904864007B4ADD404DB7B1C633AF95073k61AQ" TargetMode = "External"/>
	<Relationship Id="rId22" Type="http://schemas.openxmlformats.org/officeDocument/2006/relationships/hyperlink" Target="consultantplus://offline/ref=DEF2899AAB13DB3F25505B694E2943565664790E8D5B808A800F3EAED2B48FBB9188DCB9FFE4D3C7EC97F8048C1F02A1BC8C08DC63026522E552716Bk216Q" TargetMode = "External"/>
	<Relationship Id="rId23" Type="http://schemas.openxmlformats.org/officeDocument/2006/relationships/hyperlink" Target="consultantplus://offline/ref=DEF2899AAB13DB3F25505B694E2943565664790E8B58848A860763A4DAED83B9968783AEF8ADDFC6EC97F80C864007B4ADD404DB7B1C633AF95073k61AQ" TargetMode = "External"/>
	<Relationship Id="rId24" Type="http://schemas.openxmlformats.org/officeDocument/2006/relationships/hyperlink" Target="consultantplus://offline/ref=DEF2899AAB13DB3F25505B694E2943565664790E8452818B850763A4DAED83B9968783AEF8ADDFC6EC97F904864007B4ADD404DB7B1C633AF95073k61AQ" TargetMode = "External"/>
	<Relationship Id="rId25" Type="http://schemas.openxmlformats.org/officeDocument/2006/relationships/hyperlink" Target="consultantplus://offline/ref=DEF2899AAB13DB3F25505B694E2943565664790E8D5B808A800F3EAED2B48FBB9188DCB9FFE4D3C7EC97F8048C1F02A1BC8C08DC63026522E552716Bk216Q" TargetMode = "External"/>
	<Relationship Id="rId26" Type="http://schemas.openxmlformats.org/officeDocument/2006/relationships/hyperlink" Target="consultantplus://offline/ref=DEF2899AAB13DB3F25505B694E2943565664790E8B58848A860763A4DAED83B9968783AEF8ADDFC6EC97F905864007B4ADD404DB7B1C633AF95073k61AQ" TargetMode = "External"/>
	<Relationship Id="rId27" Type="http://schemas.openxmlformats.org/officeDocument/2006/relationships/hyperlink" Target="consultantplus://offline/ref=DEF2899AAB13DB3F25505B694E2943565664790E8452818B850763A4DAED83B9968783AEF8ADDFC6EC97F904864007B4ADD404DB7B1C633AF95073k61AQ" TargetMode = "External"/>
	<Relationship Id="rId28" Type="http://schemas.openxmlformats.org/officeDocument/2006/relationships/hyperlink" Target="consultantplus://offline/ref=DEF2899AAB13DB3F25505B694E2943565664790E8D5B808A800F3EAED2B48FBB9188DCB9FFE4D3C7EC97F8048C1F02A1BC8C08DC63026522E552716Bk216Q" TargetMode = "External"/>
	<Relationship Id="rId29" Type="http://schemas.openxmlformats.org/officeDocument/2006/relationships/hyperlink" Target="consultantplus://offline/ref=DEF2899AAB13DB3F25505B694E2943565664790E8B58848A860763A4DAED83B9968783AEF8ADDFC6EC97F904864007B4ADD404DB7B1C633AF95073k61AQ" TargetMode = "External"/>
	<Relationship Id="rId30" Type="http://schemas.openxmlformats.org/officeDocument/2006/relationships/hyperlink" Target="consultantplus://offline/ref=DEF2899AAB13DB3F25505B694E2943565664790E8452818B850763A4DAED83B9968783AEF8ADDFC6EC97F904864007B4ADD404DB7B1C633AF95073k61AQ" TargetMode = "External"/>
	<Relationship Id="rId31" Type="http://schemas.openxmlformats.org/officeDocument/2006/relationships/hyperlink" Target="consultantplus://offline/ref=DEF2899AAB13DB3F25505B694E2943565664790E8D5B808A800F3EAED2B48FBB9188DCB9FFE4D3C7EC97F8048C1F02A1BC8C08DC63026522E552716Bk216Q" TargetMode = "External"/>
	<Relationship Id="rId32" Type="http://schemas.openxmlformats.org/officeDocument/2006/relationships/hyperlink" Target="consultantplus://offline/ref=DEF2899AAB13DB3F25505B694E2943565664790E8452818B850763A4DAED83B9968783AEF8ADDFC6EC97F904864007B4ADD404DB7B1C633AF95073k61AQ" TargetMode = "External"/>
	<Relationship Id="rId33" Type="http://schemas.openxmlformats.org/officeDocument/2006/relationships/hyperlink" Target="consultantplus://offline/ref=DEF2899AAB13DB3F25505B694E2943565664790E8D5B808A800F3EAED2B48FBB9188DCB9FFE4D3C7EC97F8048C1F02A1BC8C08DC63026522E552716Bk216Q" TargetMode = "External"/>
	<Relationship Id="rId34" Type="http://schemas.openxmlformats.org/officeDocument/2006/relationships/hyperlink" Target="consultantplus://offline/ref=DEF2899AAB13DB3F25505B694E2943565664790E8B58848A860763A4DAED83B9968783AEF8ADDFC6EC97F907864007B4ADD404DB7B1C633AF95073k61AQ" TargetMode = "External"/>
	<Relationship Id="rId35" Type="http://schemas.openxmlformats.org/officeDocument/2006/relationships/hyperlink" Target="consultantplus://offline/ref=DEF2899AAB13DB3F25505B694E2943565664790E8452818B850763A4DAED83B9968783AEF8ADDFC6EC97F907864007B4ADD404DB7B1C633AF95073k61AQ" TargetMode = "External"/>
	<Relationship Id="rId36" Type="http://schemas.openxmlformats.org/officeDocument/2006/relationships/hyperlink" Target="consultantplus://offline/ref=DEF2899AAB13DB3F25505B694E2943565664790E8D5B808A800F3EAED2B48FBB9188DCB9FFE4D3C7EC97F8048F1F02A1BC8C08DC63026522E552716Bk216Q" TargetMode = "External"/>
	<Relationship Id="rId37" Type="http://schemas.openxmlformats.org/officeDocument/2006/relationships/hyperlink" Target="consultantplus://offline/ref=DEF2899AAB13DB3F25505B694E2943565664790E8452818B850763A4DAED83B9968783AEF8ADDFC6EC97F906864007B4ADD404DB7B1C633AF95073k61AQ" TargetMode = "External"/>
	<Relationship Id="rId38" Type="http://schemas.openxmlformats.org/officeDocument/2006/relationships/hyperlink" Target="consultantplus://offline/ref=DEF2899AAB13DB3F25505B694E2943565664790E8D5B808A800F3EAED2B48FBB9188DCB9FFE4D3C7EC97F8048E1F02A1BC8C08DC63026522E552716Bk216Q" TargetMode = "External"/>
	<Relationship Id="rId39" Type="http://schemas.openxmlformats.org/officeDocument/2006/relationships/hyperlink" Target="consultantplus://offline/ref=DEF2899AAB13DB3F2550456458451D5F51672E07895389DDD85838F98DE489EED1C8DAECBCA0DCCFEA9CAC54C9415BF1FEC705DB7B1E6526kF18Q" TargetMode = "External"/>
	<Relationship Id="rId40" Type="http://schemas.openxmlformats.org/officeDocument/2006/relationships/hyperlink" Target="consultantplus://offline/ref=DEF2899AAB13DB3F25505B694E2943565664790E8D5B808A800F3EAED2B48FBB9188DCB9FFE4D3C7EC97F8048E1F02A1BC8C08DC63026522E552716Bk216Q" TargetMode = "External"/>
	<Relationship Id="rId41" Type="http://schemas.openxmlformats.org/officeDocument/2006/relationships/hyperlink" Target="consultantplus://offline/ref=DEF2899AAB13DB3F25505B694E2943565664790E8452818B850763A4DAED83B9968783AEF8ADDFC6EC97F906864007B4ADD404DB7B1C633AF95073k61AQ" TargetMode = "External"/>
	<Relationship Id="rId42" Type="http://schemas.openxmlformats.org/officeDocument/2006/relationships/hyperlink" Target="consultantplus://offline/ref=DEF2899AAB13DB3F25505B694E2943565664790E8D5B808A800F3EAED2B48FBB9188DCB9FFE4D3C7EC97F8048E1F02A1BC8C08DC63026522E552716Bk216Q" TargetMode = "External"/>
	<Relationship Id="rId43" Type="http://schemas.openxmlformats.org/officeDocument/2006/relationships/hyperlink" Target="consultantplus://offline/ref=DEF2899AAB13DB3F25505B694E2943565664790E8452818B850763A4DAED83B9968783AEF8ADDFC6EC97F901864007B4ADD404DB7B1C633AF95073k61AQ" TargetMode = "External"/>
	<Relationship Id="rId44" Type="http://schemas.openxmlformats.org/officeDocument/2006/relationships/hyperlink" Target="consultantplus://offline/ref=DEF2899AAB13DB3F25505B694E2943565664790E8D5B808A800F3EAED2B48FBB9188DCB9FFE4D3C7EC97F804891F02A1BC8C08DC63026522E552716Bk216Q" TargetMode = "External"/>
	<Relationship Id="rId45" Type="http://schemas.openxmlformats.org/officeDocument/2006/relationships/hyperlink" Target="consultantplus://offline/ref=DEF2899AAB13DB3F25505B694E2943565664790E8452818B850763A4DAED83B9968783AEF8ADDFC6EC97F900864007B4ADD404DB7B1C633AF95073k61AQ" TargetMode = "External"/>
	<Relationship Id="rId46" Type="http://schemas.openxmlformats.org/officeDocument/2006/relationships/hyperlink" Target="consultantplus://offline/ref=DEF2899AAB13DB3F25505B694E2943565664790E8D5B808A800F3EAED2B48FBB9188DCB9FFE4D3C7EC97F804881F02A1BC8C08DC63026522E552716Bk216Q" TargetMode = "External"/>
	<Relationship Id="rId47" Type="http://schemas.openxmlformats.org/officeDocument/2006/relationships/hyperlink" Target="consultantplus://offline/ref=DEF2899AAB13DB3F25505B694E2943565664790E8452818B850763A4DAED83B9968783AEF8ADDFC6EC97F903864007B4ADD404DB7B1C633AF95073k61AQ" TargetMode = "External"/>
	<Relationship Id="rId48" Type="http://schemas.openxmlformats.org/officeDocument/2006/relationships/hyperlink" Target="consultantplus://offline/ref=DEF2899AAB13DB3F25505B694E2943565664790E8D5B808A800F3EAED2B48FBB9188DCB9FFE4D3C7EC97F8048B1F02A1BC8C08DC63026522E552716Bk216Q" TargetMode = "External"/>
	<Relationship Id="rId49" Type="http://schemas.openxmlformats.org/officeDocument/2006/relationships/hyperlink" Target="consultantplus://offline/ref=DEF2899AAB13DB3F25505B694E2943565664790E8452818B850763A4DAED83B9968783AEF8ADDFC6EC97F902864007B4ADD404DB7B1C633AF95073k61AQ" TargetMode = "External"/>
	<Relationship Id="rId50" Type="http://schemas.openxmlformats.org/officeDocument/2006/relationships/hyperlink" Target="consultantplus://offline/ref=DEF2899AAB13DB3F25505B694E2943565664790E8D5B808A800F3EAED2B48FBB9188DCB9FFE4D3C7EC97F8048A1F02A1BC8C08DC63026522E552716Bk216Q" TargetMode = "External"/>
	<Relationship Id="rId51" Type="http://schemas.openxmlformats.org/officeDocument/2006/relationships/hyperlink" Target="consultantplus://offline/ref=DEF2899AAB13DB3F25505B694E2943565664790E8B5F838B860763A4DAED83B9968783AEF8ADDFC6EC97F904864007B4ADD404DB7B1C633AF95073k61AQ" TargetMode = "External"/>
	<Relationship Id="rId52" Type="http://schemas.openxmlformats.org/officeDocument/2006/relationships/hyperlink" Target="consultantplus://offline/ref=DEF2899AAB13DB3F25505B694E2943565664790E8452818B850763A4DAED83B9968783AEF8ADDFC6EC97F90D864007B4ADD404DB7B1C633AF95073k61AQ" TargetMode = "External"/>
	<Relationship Id="rId53" Type="http://schemas.openxmlformats.org/officeDocument/2006/relationships/hyperlink" Target="consultantplus://offline/ref=DEF2899AAB13DB3F25505B694E2943565664790E8D5B808A800F3EAED2B48FBB9188DCB9FFE4D3C7EC97F804851F02A1BC8C08DC63026522E552716Bk216Q" TargetMode = "External"/>
	<Relationship Id="rId54" Type="http://schemas.openxmlformats.org/officeDocument/2006/relationships/hyperlink" Target="consultantplus://offline/ref=DEF2899AAB13DB3F25505B694E2943565664790E8452818B850763A4DAED83B9968783AEF8ADDFC6EC97F90D864007B4ADD404DB7B1C633AF95073k61AQ" TargetMode = "External"/>
	<Relationship Id="rId55" Type="http://schemas.openxmlformats.org/officeDocument/2006/relationships/hyperlink" Target="consultantplus://offline/ref=DEF2899AAB13DB3F25505B694E2943565664790E8D5B808A800F3EAED2B48FBB9188DCB9FFE4D3C7EC97F804841F02A1BC8C08DC63026522E552716Bk216Q" TargetMode = "External"/>
	<Relationship Id="rId56" Type="http://schemas.openxmlformats.org/officeDocument/2006/relationships/hyperlink" Target="consultantplus://offline/ref=DEF2899AAB13DB3F25505B694E2943565664790E8B5F838B860763A4DAED83B9968783AEF8ADDFC6EC97F901864007B4ADD404DB7B1C633AF95073k61AQ" TargetMode = "External"/>
	<Relationship Id="rId57" Type="http://schemas.openxmlformats.org/officeDocument/2006/relationships/hyperlink" Target="consultantplus://offline/ref=DEF2899AAB13DB3F25505B694E2943565664790E8452818B850763A4DAED83B9968783AEF8ADDFC6EC97F90D864007B4ADD404DB7B1C633AF95073k61AQ" TargetMode = "External"/>
	<Relationship Id="rId58" Type="http://schemas.openxmlformats.org/officeDocument/2006/relationships/hyperlink" Target="consultantplus://offline/ref=DEF2899AAB13DB3F25505B694E2943565664790E8D5B808A800F3EAED2B48FBB9188DCB9FFE4D3C7EC97F804841F02A1BC8C08DC63026522E552716Bk216Q" TargetMode = "External"/>
	<Relationship Id="rId59" Type="http://schemas.openxmlformats.org/officeDocument/2006/relationships/hyperlink" Target="consultantplus://offline/ref=DEF2899AAB13DB3F2550456458451D5F51672E07895389DDD85838F98DE489EED1C8DAECBCA0DECFE89CAC54C9415BF1FEC705DB7B1E6526kF18Q" TargetMode = "External"/>
	<Relationship Id="rId60" Type="http://schemas.openxmlformats.org/officeDocument/2006/relationships/hyperlink" Target="consultantplus://offline/ref=DEF2899AAB13DB3F2550456458451D5F51672E07895389DDD85838F98DE489EED1C8DAECBCA0DECFE99CAC54C9415BF1FEC705DB7B1E6526kF18Q" TargetMode = "External"/>
	<Relationship Id="rId61" Type="http://schemas.openxmlformats.org/officeDocument/2006/relationships/hyperlink" Target="consultantplus://offline/ref=DEF2899AAB13DB3F2550456458451D5F51672E07895389DDD85838F98DE489EED1C8DAECBCA0DFC6EC9CAC54C9415BF1FEC705DB7B1E6526kF18Q" TargetMode = "External"/>
	<Relationship Id="rId62" Type="http://schemas.openxmlformats.org/officeDocument/2006/relationships/hyperlink" Target="consultantplus://offline/ref=DEF2899AAB13DB3F25505B694E2943565664790E8D5B808A800F3EAED2B48FBB9188DCB9FFE4D3C7EC97F8078D1F02A1BC8C08DC63026522E552716Bk216Q" TargetMode = "External"/>
	<Relationship Id="rId63" Type="http://schemas.openxmlformats.org/officeDocument/2006/relationships/hyperlink" Target="consultantplus://offline/ref=DEF2899AAB13DB3F25505B694E2943565664790E8D5B808A800F3EAED2B48FBB9188DCB9FFE4D3C7EC97F8078C1F02A1BC8C08DC63026522E552716Bk216Q" TargetMode = "External"/>
	<Relationship Id="rId64" Type="http://schemas.openxmlformats.org/officeDocument/2006/relationships/hyperlink" Target="consultantplus://offline/ref=DEF2899AAB13DB3F25505B694E2943565664790E8B58848A860763A4DAED83B9968783AEF8ADDFC6EC97F906864007B4ADD404DB7B1C633AF95073k61AQ" TargetMode = "External"/>
	<Relationship Id="rId65" Type="http://schemas.openxmlformats.org/officeDocument/2006/relationships/hyperlink" Target="consultantplus://offline/ref=DEF2899AAB13DB3F25505B694E2943565664790E8B52818E830763A4DAED83B9968783AEF8ADDFC6EC97F803864007B4ADD404DB7B1C633AF95073k61AQ" TargetMode = "External"/>
	<Relationship Id="rId66" Type="http://schemas.openxmlformats.org/officeDocument/2006/relationships/hyperlink" Target="consultantplus://offline/ref=DEF2899AAB13DB3F25505B694E2943565664790E8452818B850763A4DAED83B9968783AEF8ADDFC6EC97F90C864007B4ADD404DB7B1C633AF95073k61AQ" TargetMode = "External"/>
	<Relationship Id="rId67" Type="http://schemas.openxmlformats.org/officeDocument/2006/relationships/hyperlink" Target="consultantplus://offline/ref=DEF2899AAB13DB3F25505B694E2943565664790E855F84838C0763A4DAED83B9968783AEF8ADDFC6EC97F803864007B4ADD404DB7B1C633AF95073k61AQ" TargetMode = "External"/>
	<Relationship Id="rId68" Type="http://schemas.openxmlformats.org/officeDocument/2006/relationships/hyperlink" Target="consultantplus://offline/ref=DEF2899AAB13DB3F25505B694E2943565664790E8D5B808A800F3EAED2B48FBB9188DCB9FFE4D3C7EC97F8078F1F02A1BC8C08DC63026522E552716Bk216Q" TargetMode = "External"/>
	<Relationship Id="rId69" Type="http://schemas.openxmlformats.org/officeDocument/2006/relationships/hyperlink" Target="consultantplus://offline/ref=DEF2899AAB13DB3F25505B694E2943565664790E8D5B818D8C053EAED2B48FBB9188DCB9FFE4D3C7EC97F8058B1F02A1BC8C08DC63026522E552716Bk216Q" TargetMode = "External"/>
	<Relationship Id="rId70" Type="http://schemas.openxmlformats.org/officeDocument/2006/relationships/hyperlink" Target="consultantplus://offline/ref=DEF2899AAB13DB3F25505B694E2943565664790E8B58848A860763A4DAED83B9968783AEF8ADDFC6EC97F901864007B4ADD404DB7B1C633AF95073k61AQ" TargetMode = "External"/>
	<Relationship Id="rId71" Type="http://schemas.openxmlformats.org/officeDocument/2006/relationships/hyperlink" Target="consultantplus://offline/ref=DEF2899AAB13DB3F25505B694E2943565664790E8452818B850763A4DAED83B9968783AEF8ADDFC6EC97FB04864007B4ADD404DB7B1C633AF95073k61AQ" TargetMode = "External"/>
	<Relationship Id="rId72" Type="http://schemas.openxmlformats.org/officeDocument/2006/relationships/hyperlink" Target="consultantplus://offline/ref=DEF2899AAB13DB3F25505B694E2943565664790E8D5B808A800F3EAED2B48FBB9188DCB9FFE4D3C7EC97F8068E1F02A1BC8C08DC63026522E552716Bk216Q" TargetMode = "External"/>
	<Relationship Id="rId73" Type="http://schemas.openxmlformats.org/officeDocument/2006/relationships/hyperlink" Target="consultantplus://offline/ref=DEF2899AAB13DB3F25505B694E2943565664790E8B58848A860763A4DAED83B9968783AEF8ADDFC6EC97F902864007B4ADD404DB7B1C633AF95073k61AQ" TargetMode = "External"/>
	<Relationship Id="rId74" Type="http://schemas.openxmlformats.org/officeDocument/2006/relationships/hyperlink" Target="consultantplus://offline/ref=DEF2899AAB13DB3F25505B694E2943565664790E8452818B850763A4DAED83B9968783AEF8ADDFC6EC97FB07864007B4ADD404DB7B1C633AF95073k61AQ" TargetMode = "External"/>
	<Relationship Id="rId75" Type="http://schemas.openxmlformats.org/officeDocument/2006/relationships/hyperlink" Target="consultantplus://offline/ref=DEF2899AAB13DB3F25505B694E2943565664790E8D5B808A800F3EAED2B48FBB9188DCB9FFE4D3C7EC97F806891F02A1BC8C08DC63026522E552716Bk216Q" TargetMode = "External"/>
	<Relationship Id="rId76" Type="http://schemas.openxmlformats.org/officeDocument/2006/relationships/hyperlink" Target="consultantplus://offline/ref=DEF2899AAB13DB3F25505B694E2943565664790E8452818B850763A4DAED83B9968783AEF8ADDFC6EC97FB06864007B4ADD404DB7B1C633AF95073k61AQ" TargetMode = "External"/>
	<Relationship Id="rId77" Type="http://schemas.openxmlformats.org/officeDocument/2006/relationships/hyperlink" Target="consultantplus://offline/ref=DEF2899AAB13DB3F25505B694E2943565664790E8D5B808A800F3EAED2B48FBB9188DCB9FFE4D3C7EC97F806881F02A1BC8C08DC63026522E552716Bk216Q" TargetMode = "External"/>
	<Relationship Id="rId78" Type="http://schemas.openxmlformats.org/officeDocument/2006/relationships/hyperlink" Target="consultantplus://offline/ref=DEF2899AAB13DB3F25505B694E2943565664790E8452818B850763A4DAED83B9968783AEF8ADDFC6EC97FB01864007B4ADD404DB7B1C633AF95073k61AQ" TargetMode = "External"/>
	<Relationship Id="rId79" Type="http://schemas.openxmlformats.org/officeDocument/2006/relationships/hyperlink" Target="consultantplus://offline/ref=DEF2899AAB13DB3F25505B694E2943565664790E8D5B808A800F3EAED2B48FBB9188DCB9FFE4D3C7EC97F8068B1F02A1BC8C08DC63026522E552716Bk216Q" TargetMode = "External"/>
	<Relationship Id="rId80" Type="http://schemas.openxmlformats.org/officeDocument/2006/relationships/hyperlink" Target="consultantplus://offline/ref=DEF2899AAB13DB3F2550456458451D5F51672E07895389DDD85838F98DE489EEC3C882E0BDA6C0C6EA89FA058Fk117Q" TargetMode = "External"/>
	<Relationship Id="rId81" Type="http://schemas.openxmlformats.org/officeDocument/2006/relationships/hyperlink" Target="consultantplus://offline/ref=DEF2899AAB13DB3F25505B694E2943565664790E8452818B850763A4DAED83B9968783AEF8ADDFC6EC97FB03864007B4ADD404DB7B1C633AF95073k61AQ" TargetMode = "External"/>
	<Relationship Id="rId82" Type="http://schemas.openxmlformats.org/officeDocument/2006/relationships/hyperlink" Target="consultantplus://offline/ref=DEF2899AAB13DB3F25505B694E2943565664790E8D5B808A800F3EAED2B48FBB9188DCB9FFE4D3C7EC97F8068A1F02A1BC8C08DC63026522E552716Bk216Q" TargetMode = "External"/>
	<Relationship Id="rId83" Type="http://schemas.openxmlformats.org/officeDocument/2006/relationships/hyperlink" Target="consultantplus://offline/ref=DEF2899AAB13DB3F2550456458451D5F51672E07895389DDD85838F98DE489EED1C8DAECBCA0DEC1E89CAC54C9415BF1FEC705DB7B1E6526kF18Q" TargetMode = "External"/>
	<Relationship Id="rId84" Type="http://schemas.openxmlformats.org/officeDocument/2006/relationships/hyperlink" Target="consultantplus://offline/ref=DEF2899AAB13DB3F25505B694E2943565664790E8452818B850763A4DAED83B9968783AEF8ADDFC6EC97FB03864007B4ADD404DB7B1C633AF95073k61AQ" TargetMode = "External"/>
	<Relationship Id="rId85" Type="http://schemas.openxmlformats.org/officeDocument/2006/relationships/hyperlink" Target="consultantplus://offline/ref=DEF2899AAB13DB3F25505B694E2943565664790E8D5B808A800F3EAED2B48FBB9188DCB9FFE4D3C7EC97F8068A1F02A1BC8C08DC63026522E552716Bk216Q" TargetMode = "External"/>
	<Relationship Id="rId86" Type="http://schemas.openxmlformats.org/officeDocument/2006/relationships/hyperlink" Target="consultantplus://offline/ref=DEF2899AAB13DB3F25505B694E2943565664790E8452818B850763A4DAED83B9968783AEF8ADDFC6EC97FB02864007B4ADD404DB7B1C633AF95073k61AQ" TargetMode = "External"/>
	<Relationship Id="rId87" Type="http://schemas.openxmlformats.org/officeDocument/2006/relationships/hyperlink" Target="consultantplus://offline/ref=DEF2899AAB13DB3F25505B694E2943565664790E8D5B808A800F3EAED2B48FBB9188DCB9FFE4D3C7EC97F8068A1F02A1BC8C08DC63026522E552716Bk216Q" TargetMode = "External"/>
	<Relationship Id="rId88" Type="http://schemas.openxmlformats.org/officeDocument/2006/relationships/hyperlink" Target="consultantplus://offline/ref=DEF2899AAB13DB3F25505B694E2943565664790E8452818B850763A4DAED83B9968783AEF8ADDFC6EC97FB0D864007B4ADD404DB7B1C633AF95073k61AQ" TargetMode = "External"/>
	<Relationship Id="rId89" Type="http://schemas.openxmlformats.org/officeDocument/2006/relationships/hyperlink" Target="consultantplus://offline/ref=DEF2899AAB13DB3F25505B694E2943565664790E8D5B808A800F3EAED2B48FBB9188DCB9FFE4D3C7EC97F806851F02A1BC8C08DC63026522E552716Bk21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Калининградской области от 12.05.2014 N 118
(ред. от 13.02.2023)
"Об оценке населением Калининградской области эффективности деятельности органов местного самоуправления муниципальных, городских округов Калининградской области и оценке населением Калининградской области эффективности деятельности руководителей органов местного самоуправления Калининградской области, унитарных предприятий и учреждений, действующих на региональном и муниципальном уровнях, акционерных обществ, контрольный паке</dc:title>
  <dcterms:created xsi:type="dcterms:W3CDTF">2023-06-16T16:53:36Z</dcterms:created>
</cp:coreProperties>
</file>