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Калининградской области от 26.12.2012 N 188</w:t>
              <w:br/>
              <w:t xml:space="preserve">(ред. от 19.04.2023)</w:t>
              <w:br/>
              <w:t xml:space="preserve">"Об обеспечении условий проведения на территории Калининградской области собраний, митингов, демонстраций, шествий и пикетирований"</w:t>
              <w:br/>
              <w:t xml:space="preserve">(принят Калининградской областной Думой 24.12.2012)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декабря 2012 года</w:t>
            </w:r>
          </w:p>
        </w:tc>
        <w:tc>
          <w:tcPr>
            <w:tcW w:w="5103" w:type="dxa"/>
            <w:tcBorders>
              <w:top w:val="nil"/>
              <w:left w:val="nil"/>
              <w:bottom w:val="nil"/>
              <w:right w:val="nil"/>
            </w:tcBorders>
          </w:tcPr>
          <w:p>
            <w:pPr>
              <w:pStyle w:val="0"/>
              <w:jc w:val="right"/>
            </w:pPr>
            <w:r>
              <w:rPr>
                <w:sz w:val="20"/>
              </w:rPr>
              <w:t xml:space="preserve">N 188</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КАЛИНИНГРАДСКОЙ ОБЛАСТИ</w:t>
      </w:r>
    </w:p>
    <w:p>
      <w:pPr>
        <w:pStyle w:val="2"/>
        <w:jc w:val="center"/>
      </w:pPr>
      <w:r>
        <w:rPr>
          <w:sz w:val="20"/>
        </w:rPr>
      </w:r>
    </w:p>
    <w:p>
      <w:pPr>
        <w:pStyle w:val="2"/>
        <w:jc w:val="center"/>
      </w:pPr>
      <w:r>
        <w:rPr>
          <w:sz w:val="20"/>
        </w:rPr>
        <w:t xml:space="preserve">Об обеспечении условий проведения на территории</w:t>
      </w:r>
    </w:p>
    <w:p>
      <w:pPr>
        <w:pStyle w:val="2"/>
        <w:jc w:val="center"/>
      </w:pPr>
      <w:r>
        <w:rPr>
          <w:sz w:val="20"/>
        </w:rPr>
        <w:t xml:space="preserve">Калининградской области собраний, митингов, демонстраций,</w:t>
      </w:r>
    </w:p>
    <w:p>
      <w:pPr>
        <w:pStyle w:val="2"/>
        <w:jc w:val="center"/>
      </w:pPr>
      <w:r>
        <w:rPr>
          <w:sz w:val="20"/>
        </w:rPr>
        <w:t xml:space="preserve">шествий и пикетирований</w:t>
      </w:r>
    </w:p>
    <w:p>
      <w:pPr>
        <w:pStyle w:val="0"/>
        <w:jc w:val="center"/>
      </w:pPr>
      <w:r>
        <w:rPr>
          <w:sz w:val="20"/>
        </w:rPr>
      </w:r>
    </w:p>
    <w:p>
      <w:pPr>
        <w:pStyle w:val="0"/>
        <w:jc w:val="center"/>
      </w:pPr>
      <w:r>
        <w:rPr>
          <w:sz w:val="20"/>
        </w:rPr>
        <w:t xml:space="preserve">(Принят Калининградской областной Думой пятого созыва</w:t>
      </w:r>
    </w:p>
    <w:p>
      <w:pPr>
        <w:pStyle w:val="0"/>
        <w:jc w:val="center"/>
      </w:pPr>
      <w:r>
        <w:rPr>
          <w:sz w:val="20"/>
        </w:rPr>
        <w:t xml:space="preserve">24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 от 20.02.2014 </w:t>
            </w:r>
            <w:hyperlink w:history="0" r:id="rId7" w:tooltip="Закон Калининградской области от 20.02.2014 N 298 (ред. от 26.12.2022) &quot;О внесении изменений в отдельные законы Калининградской области&quot; (принят Калининградской областной Думой 06.02.2014) {КонсультантПлюс}">
              <w:r>
                <w:rPr>
                  <w:sz w:val="20"/>
                  <w:color w:val="0000ff"/>
                </w:rPr>
                <w:t xml:space="preserve">N 298</w:t>
              </w:r>
            </w:hyperlink>
            <w:r>
              <w:rPr>
                <w:sz w:val="20"/>
                <w:color w:val="392c69"/>
              </w:rPr>
              <w:t xml:space="preserve">,</w:t>
            </w:r>
          </w:p>
          <w:p>
            <w:pPr>
              <w:pStyle w:val="0"/>
              <w:jc w:val="center"/>
            </w:pPr>
            <w:r>
              <w:rPr>
                <w:sz w:val="20"/>
                <w:color w:val="392c69"/>
              </w:rPr>
              <w:t xml:space="preserve">от 19.12.2016 </w:t>
            </w:r>
            <w:hyperlink w:history="0" r:id="rId8" w:tooltip="Закон Калининградской области от 19.12.2016 N 41 &quot;О внесении изменений в отдельные законы Калининградской области&quot; (принят Калининградской областной Думой 15.12.2016) {КонсультантПлюс}">
              <w:r>
                <w:rPr>
                  <w:sz w:val="20"/>
                  <w:color w:val="0000ff"/>
                </w:rPr>
                <w:t xml:space="preserve">N 41</w:t>
              </w:r>
            </w:hyperlink>
            <w:r>
              <w:rPr>
                <w:sz w:val="20"/>
                <w:color w:val="392c69"/>
              </w:rPr>
              <w:t xml:space="preserve">, от 19.12.2017 </w:t>
            </w:r>
            <w:hyperlink w:history="0" r:id="rId9" w:tooltip="Закон Калининградской области от 19.12.2017 N 138 &quot;О внесении изменений в отдельные законы Калининградской области&quot; (принят Калининградской областной Думой 14.12.2017) {КонсультантПлюс}">
              <w:r>
                <w:rPr>
                  <w:sz w:val="20"/>
                  <w:color w:val="0000ff"/>
                </w:rPr>
                <w:t xml:space="preserve">N 138</w:t>
              </w:r>
            </w:hyperlink>
            <w:r>
              <w:rPr>
                <w:sz w:val="20"/>
                <w:color w:val="392c69"/>
              </w:rPr>
              <w:t xml:space="preserve">, от 22.02.2019 </w:t>
            </w:r>
            <w:hyperlink w:history="0" r:id="rId10" w:tooltip="Закон Калининградской области от 22.02.2019 N 268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14.02.2019) {КонсультантПлюс}">
              <w:r>
                <w:rPr>
                  <w:sz w:val="20"/>
                  <w:color w:val="0000ff"/>
                </w:rPr>
                <w:t xml:space="preserve">N 268</w:t>
              </w:r>
            </w:hyperlink>
            <w:r>
              <w:rPr>
                <w:sz w:val="20"/>
                <w:color w:val="392c69"/>
              </w:rPr>
              <w:t xml:space="preserve">,</w:t>
            </w:r>
          </w:p>
          <w:p>
            <w:pPr>
              <w:pStyle w:val="0"/>
              <w:jc w:val="center"/>
            </w:pPr>
            <w:r>
              <w:rPr>
                <w:sz w:val="20"/>
                <w:color w:val="392c69"/>
              </w:rPr>
              <w:t xml:space="preserve">от 27.12.2019 </w:t>
            </w:r>
            <w:hyperlink w:history="0" r:id="rId11" w:tooltip="Закон Калининградской области от 27.12.2019 N 384 &quot;О внесении изменения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3.12.2019) {КонсультантПлюс}">
              <w:r>
                <w:rPr>
                  <w:sz w:val="20"/>
                  <w:color w:val="0000ff"/>
                </w:rPr>
                <w:t xml:space="preserve">N 384</w:t>
              </w:r>
            </w:hyperlink>
            <w:r>
              <w:rPr>
                <w:sz w:val="20"/>
                <w:color w:val="392c69"/>
              </w:rPr>
              <w:t xml:space="preserve">, от 27.08.2020 </w:t>
            </w:r>
            <w:hyperlink w:history="0" r:id="rId12" w:tooltip="Закон Калининградской области от 27.08.2020 N 445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0.08.2020) {КонсультантПлюс}">
              <w:r>
                <w:rPr>
                  <w:sz w:val="20"/>
                  <w:color w:val="0000ff"/>
                </w:rPr>
                <w:t xml:space="preserve">N 445</w:t>
              </w:r>
            </w:hyperlink>
            <w:r>
              <w:rPr>
                <w:sz w:val="20"/>
                <w:color w:val="392c69"/>
              </w:rPr>
              <w:t xml:space="preserve">, от 14.09.2020 </w:t>
            </w:r>
            <w:hyperlink w:history="0" r:id="rId13" w:tooltip="Закон Калининградской области от 14.09.2020 N 452 &quot;О внесении изменения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10.09.2020) {КонсультантПлюс}">
              <w:r>
                <w:rPr>
                  <w:sz w:val="20"/>
                  <w:color w:val="0000ff"/>
                </w:rPr>
                <w:t xml:space="preserve">N 452</w:t>
              </w:r>
            </w:hyperlink>
            <w:r>
              <w:rPr>
                <w:sz w:val="20"/>
                <w:color w:val="392c69"/>
              </w:rPr>
              <w:t xml:space="preserve">,</w:t>
            </w:r>
          </w:p>
          <w:p>
            <w:pPr>
              <w:pStyle w:val="0"/>
              <w:jc w:val="center"/>
            </w:pPr>
            <w:r>
              <w:rPr>
                <w:sz w:val="20"/>
                <w:color w:val="392c69"/>
              </w:rPr>
              <w:t xml:space="preserve">от 07.06.2021 </w:t>
            </w:r>
            <w:hyperlink w:history="0" r:id="rId14"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N 561</w:t>
              </w:r>
            </w:hyperlink>
            <w:r>
              <w:rPr>
                <w:sz w:val="20"/>
                <w:color w:val="392c69"/>
              </w:rPr>
              <w:t xml:space="preserve">, от 07.07.2022 </w:t>
            </w:r>
            <w:hyperlink w:history="0" r:id="rId15" w:tooltip="Закон Калининградской области от 07.07.2022 N 117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N 117</w:t>
              </w:r>
            </w:hyperlink>
            <w:r>
              <w:rPr>
                <w:sz w:val="20"/>
                <w:color w:val="392c69"/>
              </w:rPr>
              <w:t xml:space="preserve">, от 19.04.2023 </w:t>
            </w:r>
            <w:hyperlink w:history="0" r:id="rId16"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N 215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направлен на обеспечение условий проведения собраний, митингов, демонстраций, шествий и пикетирований на территории Калининградской области.</w:t>
      </w:r>
    </w:p>
    <w:p>
      <w:pPr>
        <w:pStyle w:val="0"/>
        <w:ind w:firstLine="540"/>
        <w:jc w:val="both"/>
      </w:pPr>
      <w:r>
        <w:rPr>
          <w:sz w:val="20"/>
        </w:rPr>
      </w:r>
    </w:p>
    <w:p>
      <w:pPr>
        <w:pStyle w:val="2"/>
        <w:outlineLvl w:val="0"/>
        <w:ind w:firstLine="540"/>
        <w:jc w:val="both"/>
      </w:pPr>
      <w:r>
        <w:rPr>
          <w:sz w:val="20"/>
        </w:rPr>
        <w:t xml:space="preserve">Статья 1. Основные понятия</w:t>
      </w:r>
    </w:p>
    <w:p>
      <w:pPr>
        <w:pStyle w:val="0"/>
        <w:ind w:firstLine="540"/>
        <w:jc w:val="both"/>
      </w:pPr>
      <w:r>
        <w:rPr>
          <w:sz w:val="20"/>
        </w:rPr>
      </w:r>
    </w:p>
    <w:p>
      <w:pPr>
        <w:pStyle w:val="0"/>
        <w:ind w:firstLine="540"/>
        <w:jc w:val="both"/>
      </w:pPr>
      <w:r>
        <w:rPr>
          <w:sz w:val="20"/>
        </w:rPr>
        <w:t xml:space="preserve">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Калининградской области и вопросам внешней политики или информирование избирателей о своей деятельности при встрече депутата Законодательного Собрания Калининградской области, депутата представительного органа муниципального образования Калининградской области с избирателями.</w:t>
      </w:r>
    </w:p>
    <w:p>
      <w:pPr>
        <w:pStyle w:val="0"/>
        <w:jc w:val="both"/>
      </w:pPr>
      <w:r>
        <w:rPr>
          <w:sz w:val="20"/>
        </w:rPr>
        <w:t xml:space="preserve">(в ред. Законов Калининградской области от 19.12.2017 </w:t>
      </w:r>
      <w:hyperlink w:history="0" r:id="rId17" w:tooltip="Закон Калининградской области от 19.12.2017 N 138 &quot;О внесении изменений в отдельные законы Калининградской области&quot; (принят Калининградской областной Думой 14.12.2017) {КонсультантПлюс}">
        <w:r>
          <w:rPr>
            <w:sz w:val="20"/>
            <w:color w:val="0000ff"/>
          </w:rPr>
          <w:t xml:space="preserve">N 138</w:t>
        </w:r>
      </w:hyperlink>
      <w:r>
        <w:rPr>
          <w:sz w:val="20"/>
        </w:rPr>
        <w:t xml:space="preserve">, от 07.07.2022 </w:t>
      </w:r>
      <w:hyperlink w:history="0" r:id="rId18" w:tooltip="Закон Калининградской области от 07.07.2022 N 117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Уведомление о проведении публичного мероприятия - документ, посредством которого органу исполнительной власти Калининградской области или органу местного самоуправления в порядке, установленном Федеральным </w:t>
      </w:r>
      <w:hyperlink w:history="0" r:id="rId1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 сообщается информация о проведении публичного мероприятия в целях обеспечения при его проведении безопасности и правопорядка.</w:t>
      </w:r>
    </w:p>
    <w:p>
      <w:pPr>
        <w:pStyle w:val="0"/>
        <w:spacing w:before="200" w:line-rule="auto"/>
        <w:ind w:firstLine="540"/>
        <w:jc w:val="both"/>
      </w:pPr>
      <w:r>
        <w:rPr>
          <w:sz w:val="20"/>
        </w:rPr>
        <w:t xml:space="preserve">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Калининградской области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pPr>
        <w:pStyle w:val="0"/>
        <w:spacing w:before="200" w:line-rule="auto"/>
        <w:ind w:firstLine="540"/>
        <w:jc w:val="both"/>
      </w:pPr>
      <w:r>
        <w:rPr>
          <w:sz w:val="20"/>
        </w:rPr>
        <w:t xml:space="preserve">Специально отведенные места - единые специально отведенные или приспособленные места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w:t>
      </w:r>
    </w:p>
    <w:p>
      <w:pPr>
        <w:pStyle w:val="0"/>
        <w:ind w:firstLine="540"/>
        <w:jc w:val="both"/>
      </w:pPr>
      <w:r>
        <w:rPr>
          <w:sz w:val="20"/>
        </w:rPr>
      </w:r>
    </w:p>
    <w:p>
      <w:pPr>
        <w:pStyle w:val="2"/>
        <w:outlineLvl w:val="0"/>
        <w:ind w:firstLine="540"/>
        <w:jc w:val="both"/>
      </w:pPr>
      <w:r>
        <w:rPr>
          <w:sz w:val="20"/>
        </w:rPr>
        <w:t xml:space="preserve">Статья 2. Полномочия Законодательного Собрания Калининградской области</w:t>
      </w:r>
    </w:p>
    <w:p>
      <w:pPr>
        <w:pStyle w:val="0"/>
        <w:jc w:val="both"/>
      </w:pPr>
      <w:r>
        <w:rPr>
          <w:sz w:val="20"/>
        </w:rPr>
        <w:t xml:space="preserve">(в ред. </w:t>
      </w:r>
      <w:hyperlink w:history="0" r:id="rId20" w:tooltip="Закон Калининградской области от 07.07.2022 N 117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Закона</w:t>
        </w:r>
      </w:hyperlink>
      <w:r>
        <w:rPr>
          <w:sz w:val="20"/>
        </w:rPr>
        <w:t xml:space="preserve"> Калининградской области от 07.07.2022 N 117)</w:t>
      </w:r>
    </w:p>
    <w:p>
      <w:pPr>
        <w:pStyle w:val="0"/>
        <w:ind w:firstLine="540"/>
        <w:jc w:val="both"/>
      </w:pPr>
      <w:r>
        <w:rPr>
          <w:sz w:val="20"/>
        </w:rPr>
      </w:r>
    </w:p>
    <w:p>
      <w:pPr>
        <w:pStyle w:val="0"/>
        <w:ind w:firstLine="540"/>
        <w:jc w:val="both"/>
      </w:pPr>
      <w:r>
        <w:rPr>
          <w:sz w:val="20"/>
        </w:rPr>
        <w:t xml:space="preserve">Законодательное Собрание Калининградской области в соответствии с </w:t>
      </w:r>
      <w:hyperlink w:history="0" r:id="rId21"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принимает законы Калининградской области, определяющие:</w:t>
      </w:r>
    </w:p>
    <w:p>
      <w:pPr>
        <w:pStyle w:val="0"/>
        <w:jc w:val="both"/>
      </w:pPr>
      <w:r>
        <w:rPr>
          <w:sz w:val="20"/>
        </w:rPr>
        <w:t xml:space="preserve">(в ред. </w:t>
      </w:r>
      <w:hyperlink w:history="0" r:id="rId22" w:tooltip="Закон Калининградской области от 07.07.2022 N 117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Закона</w:t>
        </w:r>
      </w:hyperlink>
      <w:r>
        <w:rPr>
          <w:sz w:val="20"/>
        </w:rPr>
        <w:t xml:space="preserve"> Калининградской области от 07.07.2022 N 117)</w:t>
      </w:r>
    </w:p>
    <w:p>
      <w:pPr>
        <w:pStyle w:val="0"/>
        <w:spacing w:before="200" w:line-rule="auto"/>
        <w:ind w:firstLine="540"/>
        <w:jc w:val="both"/>
      </w:pPr>
      <w:r>
        <w:rPr>
          <w:sz w:val="20"/>
        </w:rPr>
        <w:t xml:space="preserve">- порядок подачи уведомления о проведении публичного мероприятия на территории Калининградской области;</w:t>
      </w:r>
    </w:p>
    <w:p>
      <w:pPr>
        <w:pStyle w:val="0"/>
        <w:spacing w:before="200" w:line-rule="auto"/>
        <w:ind w:firstLine="540"/>
        <w:jc w:val="both"/>
      </w:pPr>
      <w:r>
        <w:rPr>
          <w:sz w:val="20"/>
        </w:rPr>
        <w:t xml:space="preserve">- минимально допустимое расстояние между лицами, осуществляющими пикетирование, осуществляемое одним участником;</w:t>
      </w:r>
    </w:p>
    <w:p>
      <w:pPr>
        <w:pStyle w:val="0"/>
        <w:spacing w:before="200" w:line-rule="auto"/>
        <w:ind w:firstLine="540"/>
        <w:jc w:val="both"/>
      </w:pPr>
      <w:r>
        <w:rPr>
          <w:sz w:val="20"/>
        </w:rPr>
        <w:t xml:space="preserve">- порядок использования специально отведенных мест, нормы их предельной заполняемости и предельную численность лиц, участвующих в публичных мероприятиях, уведомление о проведении которых не требуется;</w:t>
      </w:r>
    </w:p>
    <w:p>
      <w:pPr>
        <w:pStyle w:val="0"/>
        <w:spacing w:before="200" w:line-rule="auto"/>
        <w:ind w:firstLine="540"/>
        <w:jc w:val="both"/>
      </w:pPr>
      <w:r>
        <w:rPr>
          <w:sz w:val="20"/>
        </w:rPr>
        <w:t xml:space="preserve">- дополнительный перечень мест, в которых запрещается проведение собраний, митингов, шествий, демонстраций, в том числе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pPr>
        <w:pStyle w:val="0"/>
        <w:spacing w:before="200" w:line-rule="auto"/>
        <w:ind w:firstLine="540"/>
        <w:jc w:val="both"/>
      </w:pPr>
      <w:r>
        <w:rPr>
          <w:sz w:val="20"/>
        </w:rPr>
        <w:t xml:space="preserve">- порядок проведения публичного мероприятия на объектах транспортной инфраструктуры, предусмотренных для транспорта общего пользования и не относящихся к местам, в которых проведение публичного мероприятия запрещено в соответствии с Федеральным </w:t>
      </w:r>
      <w:hyperlink w:history="0" r:id="rId2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w:t>
      </w:r>
    </w:p>
    <w:p>
      <w:pPr>
        <w:pStyle w:val="0"/>
        <w:ind w:firstLine="540"/>
        <w:jc w:val="both"/>
      </w:pPr>
      <w:r>
        <w:rPr>
          <w:sz w:val="20"/>
        </w:rPr>
      </w:r>
    </w:p>
    <w:p>
      <w:pPr>
        <w:pStyle w:val="2"/>
        <w:outlineLvl w:val="0"/>
        <w:ind w:firstLine="540"/>
        <w:jc w:val="both"/>
      </w:pPr>
      <w:r>
        <w:rPr>
          <w:sz w:val="20"/>
        </w:rPr>
        <w:t xml:space="preserve">Статья 3. Полномочия Правительства Калининградской области</w:t>
      </w:r>
    </w:p>
    <w:p>
      <w:pPr>
        <w:pStyle w:val="0"/>
        <w:ind w:firstLine="540"/>
        <w:jc w:val="both"/>
      </w:pPr>
      <w:r>
        <w:rPr>
          <w:sz w:val="20"/>
        </w:rPr>
      </w:r>
    </w:p>
    <w:p>
      <w:pPr>
        <w:pStyle w:val="0"/>
        <w:ind w:firstLine="540"/>
        <w:jc w:val="both"/>
      </w:pPr>
      <w:r>
        <w:rPr>
          <w:sz w:val="20"/>
        </w:rPr>
        <w:t xml:space="preserve">Правительство Калининградской области в сфере обеспечения условий реализации на территории Калининградской области Федерального </w:t>
      </w:r>
      <w:hyperlink w:history="0" r:id="rId2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 осуществляет следующие полномочия:</w:t>
      </w:r>
    </w:p>
    <w:p>
      <w:pPr>
        <w:pStyle w:val="0"/>
        <w:spacing w:before="200" w:line-rule="auto"/>
        <w:ind w:firstLine="540"/>
        <w:jc w:val="both"/>
      </w:pPr>
      <w:r>
        <w:rPr>
          <w:sz w:val="20"/>
        </w:rPr>
        <w:t xml:space="preserve">- определяет специально отведенные места на территории Калининградской области, специально отведенные места для проведения встреч депутатов Государственной Думы Федерального Собрания Российской Федерации с избирателями, а также определяет перечень помещений, предоставляемых Правительством Калининградской области для проведения встреч депутатов Государственной Думы Федерального Собрания Российской Федерации с избирателями, и порядок их предоставления;</w:t>
      </w:r>
    </w:p>
    <w:p>
      <w:pPr>
        <w:pStyle w:val="0"/>
        <w:jc w:val="both"/>
      </w:pPr>
      <w:r>
        <w:rPr>
          <w:sz w:val="20"/>
        </w:rPr>
        <w:t xml:space="preserve">(в ред. </w:t>
      </w:r>
      <w:hyperlink w:history="0" r:id="rId25" w:tooltip="Закон Калининградской области от 22.02.2019 N 268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14.02.2019) {КонсультантПлюс}">
        <w:r>
          <w:rPr>
            <w:sz w:val="20"/>
            <w:color w:val="0000ff"/>
          </w:rPr>
          <w:t xml:space="preserve">Закона</w:t>
        </w:r>
      </w:hyperlink>
      <w:r>
        <w:rPr>
          <w:sz w:val="20"/>
        </w:rPr>
        <w:t xml:space="preserve"> Калининградской области от 22.02.2019 N 268)</w:t>
      </w:r>
    </w:p>
    <w:p>
      <w:pPr>
        <w:pStyle w:val="0"/>
        <w:spacing w:before="200" w:line-rule="auto"/>
        <w:ind w:firstLine="540"/>
        <w:jc w:val="both"/>
      </w:pPr>
      <w:r>
        <w:rPr>
          <w:sz w:val="20"/>
        </w:rPr>
        <w:t xml:space="preserve">- определяет порядок проведения публичного мероприятия на территориях объектов, являющихся памятниками истории и культуры, с учетом особенностей таких объектов и требований Федерального </w:t>
      </w:r>
      <w:hyperlink w:history="0" r:id="rId2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w:t>
      </w:r>
    </w:p>
    <w:p>
      <w:pPr>
        <w:pStyle w:val="0"/>
        <w:spacing w:before="200" w:line-rule="auto"/>
        <w:ind w:firstLine="540"/>
        <w:jc w:val="both"/>
      </w:pPr>
      <w:r>
        <w:rPr>
          <w:sz w:val="20"/>
        </w:rPr>
        <w:t xml:space="preserve">- абзац утратил силу. - </w:t>
      </w:r>
      <w:hyperlink w:history="0" r:id="rId27" w:tooltip="Закон Калининградской области от 22.02.2019 N 268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14.02.2019) {КонсультантПлюс}">
        <w:r>
          <w:rPr>
            <w:sz w:val="20"/>
            <w:color w:val="0000ff"/>
          </w:rPr>
          <w:t xml:space="preserve">Закон</w:t>
        </w:r>
      </w:hyperlink>
      <w:r>
        <w:rPr>
          <w:sz w:val="20"/>
        </w:rPr>
        <w:t xml:space="preserve"> Калининградской области от 22.02.2019 N 268;</w:t>
      </w:r>
    </w:p>
    <w:p>
      <w:pPr>
        <w:pStyle w:val="0"/>
        <w:spacing w:before="200" w:line-rule="auto"/>
        <w:ind w:firstLine="540"/>
        <w:jc w:val="both"/>
      </w:pPr>
      <w:r>
        <w:rPr>
          <w:sz w:val="20"/>
        </w:rPr>
        <w:t xml:space="preserve">- определяет уполномоченный орган исполнительной власти Калининградской области, ответственный за реализацию на территории Калининградской области положений Федерального </w:t>
      </w:r>
      <w:hyperlink w:history="0" r:id="rId2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 и настоящего Закона.</w:t>
      </w:r>
    </w:p>
    <w:p>
      <w:pPr>
        <w:pStyle w:val="0"/>
        <w:jc w:val="both"/>
      </w:pPr>
      <w:r>
        <w:rPr>
          <w:sz w:val="20"/>
        </w:rPr>
        <w:t xml:space="preserve">(абзац введен </w:t>
      </w:r>
      <w:hyperlink w:history="0" r:id="rId29"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Законом</w:t>
        </w:r>
      </w:hyperlink>
      <w:r>
        <w:rPr>
          <w:sz w:val="20"/>
        </w:rPr>
        <w:t xml:space="preserve"> Калининградской области от 19.04.2023 N 215)</w:t>
      </w:r>
    </w:p>
    <w:p>
      <w:pPr>
        <w:pStyle w:val="0"/>
        <w:ind w:firstLine="540"/>
        <w:jc w:val="both"/>
      </w:pPr>
      <w:r>
        <w:rPr>
          <w:sz w:val="20"/>
        </w:rPr>
      </w:r>
    </w:p>
    <w:p>
      <w:pPr>
        <w:pStyle w:val="2"/>
        <w:outlineLvl w:val="0"/>
        <w:ind w:firstLine="540"/>
        <w:jc w:val="both"/>
      </w:pPr>
      <w:r>
        <w:rPr>
          <w:sz w:val="20"/>
        </w:rPr>
        <w:t xml:space="preserve">Статья 4. Орган, в который подается уведомление о проведении публичного мероприятия</w:t>
      </w:r>
    </w:p>
    <w:p>
      <w:pPr>
        <w:pStyle w:val="0"/>
        <w:ind w:firstLine="540"/>
        <w:jc w:val="both"/>
      </w:pPr>
      <w:r>
        <w:rPr>
          <w:sz w:val="20"/>
        </w:rPr>
      </w:r>
    </w:p>
    <w:p>
      <w:pPr>
        <w:pStyle w:val="0"/>
        <w:ind w:firstLine="540"/>
        <w:jc w:val="both"/>
      </w:pPr>
      <w:r>
        <w:rPr>
          <w:sz w:val="20"/>
        </w:rPr>
        <w:t xml:space="preserve">1. При проведении публичного мероприятия на территории одного муниципального образования уведомление о проведении публичного мероприятия подается в администрацию муниципального образования, на территории которого предполагается проведение публичного мероприятия.</w:t>
      </w:r>
    </w:p>
    <w:p>
      <w:pPr>
        <w:pStyle w:val="0"/>
        <w:jc w:val="both"/>
      </w:pPr>
      <w:r>
        <w:rPr>
          <w:sz w:val="20"/>
        </w:rPr>
        <w:t xml:space="preserve">(в ред. </w:t>
      </w:r>
      <w:hyperlink w:history="0" r:id="rId30" w:tooltip="Закон Калининградской области от 27.08.2020 N 445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0.08.2020) {КонсультантПлюс}">
        <w:r>
          <w:rPr>
            <w:sz w:val="20"/>
            <w:color w:val="0000ff"/>
          </w:rPr>
          <w:t xml:space="preserve">Закона</w:t>
        </w:r>
      </w:hyperlink>
      <w:r>
        <w:rPr>
          <w:sz w:val="20"/>
        </w:rPr>
        <w:t xml:space="preserve"> Калининградской области от 27.08.2020 N 445)</w:t>
      </w:r>
    </w:p>
    <w:p>
      <w:pPr>
        <w:pStyle w:val="0"/>
        <w:spacing w:before="200" w:line-rule="auto"/>
        <w:ind w:firstLine="540"/>
        <w:jc w:val="both"/>
      </w:pPr>
      <w:r>
        <w:rPr>
          <w:sz w:val="20"/>
        </w:rPr>
        <w:t xml:space="preserve">Администрация муниципального образования информирует в письменной форме уполномоченный Правительством Калининградской области орган исполнительной власти Калининградской области и региональную антитеррористическую комиссию о месте, времени, целях, формах и иных условиях проведения публичного мероприятия.</w:t>
      </w:r>
    </w:p>
    <w:p>
      <w:pPr>
        <w:pStyle w:val="0"/>
        <w:jc w:val="both"/>
      </w:pPr>
      <w:r>
        <w:rPr>
          <w:sz w:val="20"/>
        </w:rPr>
        <w:t xml:space="preserve">(в ред. Законов Калининградской области от 22.02.2019 </w:t>
      </w:r>
      <w:hyperlink w:history="0" r:id="rId31" w:tooltip="Закон Калининградской области от 22.02.2019 N 268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14.02.2019) {КонсультантПлюс}">
        <w:r>
          <w:rPr>
            <w:sz w:val="20"/>
            <w:color w:val="0000ff"/>
          </w:rPr>
          <w:t xml:space="preserve">N 268</w:t>
        </w:r>
      </w:hyperlink>
      <w:r>
        <w:rPr>
          <w:sz w:val="20"/>
        </w:rPr>
        <w:t xml:space="preserve">, от 19.04.2023 </w:t>
      </w:r>
      <w:hyperlink w:history="0" r:id="rId32"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N 215</w:t>
        </w:r>
      </w:hyperlink>
      <w:r>
        <w:rPr>
          <w:sz w:val="20"/>
        </w:rPr>
        <w:t xml:space="preserve">)</w:t>
      </w:r>
    </w:p>
    <w:p>
      <w:pPr>
        <w:pStyle w:val="0"/>
        <w:spacing w:before="200" w:line-rule="auto"/>
        <w:ind w:firstLine="540"/>
        <w:jc w:val="both"/>
      </w:pPr>
      <w:r>
        <w:rPr>
          <w:sz w:val="20"/>
        </w:rPr>
        <w:t xml:space="preserve">Уполномоченный Правительством Калининградской области орган исполнительной власти Калининградской области разрабатывает, утверждает и доводит до сведения администрации муниципального образования порядок, сроки и процедуру информирования уполномоченного Правительством Калининградской области органа исполнительной власти Калининградской области и региональной антитеррористической комиссии о получении уведомления с указанием должностных лиц уполномоченного Правительством Калининградской области органа исполнительной власти Калининградской области и региональной антитеррористической комиссии, которые должны быть оповещены, и реквизитов телефонной, факсимильной и (или) электронной связи с ними.</w:t>
      </w:r>
    </w:p>
    <w:p>
      <w:pPr>
        <w:pStyle w:val="0"/>
        <w:jc w:val="both"/>
      </w:pPr>
      <w:r>
        <w:rPr>
          <w:sz w:val="20"/>
        </w:rPr>
        <w:t xml:space="preserve">(в ред. </w:t>
      </w:r>
      <w:hyperlink w:history="0" r:id="rId33"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215)</w:t>
      </w:r>
    </w:p>
    <w:p>
      <w:pPr>
        <w:pStyle w:val="0"/>
        <w:spacing w:before="200" w:line-rule="auto"/>
        <w:ind w:firstLine="540"/>
        <w:jc w:val="both"/>
      </w:pPr>
      <w:r>
        <w:rPr>
          <w:sz w:val="20"/>
        </w:rPr>
        <w:t xml:space="preserve">2. Утратил силу. - </w:t>
      </w:r>
      <w:hyperlink w:history="0" r:id="rId34" w:tooltip="Закон Калининградской области от 27.08.2020 N 445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0.08.2020) {КонсультантПлюс}">
        <w:r>
          <w:rPr>
            <w:sz w:val="20"/>
            <w:color w:val="0000ff"/>
          </w:rPr>
          <w:t xml:space="preserve">Закон</w:t>
        </w:r>
      </w:hyperlink>
      <w:r>
        <w:rPr>
          <w:sz w:val="20"/>
        </w:rPr>
        <w:t xml:space="preserve"> Калининградской области от 27.08.2020 N 445.</w:t>
      </w:r>
    </w:p>
    <w:p>
      <w:pPr>
        <w:pStyle w:val="0"/>
        <w:spacing w:before="200" w:line-rule="auto"/>
        <w:ind w:firstLine="540"/>
        <w:jc w:val="both"/>
      </w:pPr>
      <w:r>
        <w:rPr>
          <w:sz w:val="20"/>
        </w:rPr>
        <w:t xml:space="preserve">3. При проведении публичного мероприятия на территориях двух и более муниципальных образований уведомление о проведении публичного мероприятия подается в уполномоченный Правительством Калининградской области орган исполнительной власти Калининградской области.</w:t>
      </w:r>
    </w:p>
    <w:p>
      <w:pPr>
        <w:pStyle w:val="0"/>
        <w:jc w:val="both"/>
      </w:pPr>
      <w:r>
        <w:rPr>
          <w:sz w:val="20"/>
        </w:rPr>
        <w:t xml:space="preserve">(в ред. </w:t>
      </w:r>
      <w:hyperlink w:history="0" r:id="rId35"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215)</w:t>
      </w:r>
    </w:p>
    <w:p>
      <w:pPr>
        <w:pStyle w:val="0"/>
        <w:spacing w:before="200" w:line-rule="auto"/>
        <w:ind w:firstLine="540"/>
        <w:jc w:val="both"/>
      </w:pPr>
      <w:r>
        <w:rPr>
          <w:sz w:val="20"/>
        </w:rPr>
        <w:t xml:space="preserve">Уполномоченный Правительством Калининградской области орган исполнительной власти Калининградской области информирует в письменной форме администрации муниципальных образований, на территориях которых предполагается проведение публичного мероприятия, и региональную антитеррористическую комиссию о месте, времени, целях, формах и иных условиях проведения публичного мероприятия.</w:t>
      </w:r>
    </w:p>
    <w:p>
      <w:pPr>
        <w:pStyle w:val="0"/>
        <w:jc w:val="both"/>
      </w:pPr>
      <w:r>
        <w:rPr>
          <w:sz w:val="20"/>
        </w:rPr>
        <w:t xml:space="preserve">(в ред. </w:t>
      </w:r>
      <w:hyperlink w:history="0" r:id="rId36"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215)</w:t>
      </w:r>
    </w:p>
    <w:p>
      <w:pPr>
        <w:pStyle w:val="0"/>
        <w:jc w:val="both"/>
      </w:pPr>
      <w:r>
        <w:rPr>
          <w:sz w:val="20"/>
        </w:rPr>
        <w:t xml:space="preserve">(п. 3 в ред. </w:t>
      </w:r>
      <w:hyperlink w:history="0" r:id="rId37" w:tooltip="Закон Калининградской области от 27.08.2020 N 445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0.08.2020) {КонсультантПлюс}">
        <w:r>
          <w:rPr>
            <w:sz w:val="20"/>
            <w:color w:val="0000ff"/>
          </w:rPr>
          <w:t xml:space="preserve">Закона</w:t>
        </w:r>
      </w:hyperlink>
      <w:r>
        <w:rPr>
          <w:sz w:val="20"/>
        </w:rPr>
        <w:t xml:space="preserve"> Калининградской области от 27.08.2020 N 445)</w:t>
      </w:r>
    </w:p>
    <w:p>
      <w:pPr>
        <w:pStyle w:val="0"/>
        <w:ind w:firstLine="540"/>
        <w:jc w:val="both"/>
      </w:pPr>
      <w:r>
        <w:rPr>
          <w:sz w:val="20"/>
        </w:rPr>
      </w:r>
    </w:p>
    <w:bookmarkStart w:id="67" w:name="P67"/>
    <w:bookmarkEnd w:id="67"/>
    <w:p>
      <w:pPr>
        <w:pStyle w:val="2"/>
        <w:outlineLvl w:val="0"/>
        <w:ind w:firstLine="540"/>
        <w:jc w:val="both"/>
      </w:pPr>
      <w:r>
        <w:rPr>
          <w:sz w:val="20"/>
        </w:rPr>
        <w:t xml:space="preserve">Статья 5. Порядок подачи уведомления о проведении публичного мероприятия</w:t>
      </w:r>
    </w:p>
    <w:p>
      <w:pPr>
        <w:pStyle w:val="0"/>
        <w:ind w:firstLine="540"/>
        <w:jc w:val="both"/>
      </w:pPr>
      <w:r>
        <w:rPr>
          <w:sz w:val="20"/>
        </w:rPr>
      </w:r>
    </w:p>
    <w:bookmarkStart w:id="69" w:name="P69"/>
    <w:bookmarkEnd w:id="69"/>
    <w:p>
      <w:pPr>
        <w:pStyle w:val="0"/>
        <w:ind w:firstLine="540"/>
        <w:jc w:val="both"/>
      </w:pPr>
      <w:r>
        <w:rPr>
          <w:sz w:val="20"/>
        </w:rPr>
        <w:t xml:space="preserve">1. Уведомление (за исключением публичного мероприятия, проводимого депутатом Законодательного Собрания Калининградской области, депутатом представительного органа муниципального образования Калининградской области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в уполномоченный Правительством Калининградской области орган исполнительной власти Калининградской области или администрацию муниципального образования (далее - уполномоченные органы) организатором публичного мероприятия лично или через своего представителя в письменной форме в срок не ранее 15 и не позднее 10 дней до дня проведения публичного мероприятия. Полномочия представителя должны быть удостоверены в соответствии с законодательством Российской Федерации. Уведомление о проведении публичного мероприятия депутатом Законодательного Собрания Калининградской области, депутатом представительного органа муниципального образования Калининградской области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исчислении сроков подачи уведомления о проведении публичного мероприятия не учитывается день получения такого уведомления соответствующим уполномоченным органом и день проведения публичного мероприятия.</w:t>
      </w:r>
    </w:p>
    <w:p>
      <w:pPr>
        <w:pStyle w:val="0"/>
        <w:jc w:val="both"/>
      </w:pPr>
      <w:r>
        <w:rPr>
          <w:sz w:val="20"/>
        </w:rPr>
        <w:t xml:space="preserve">(в ред. Законов Калининградской области от 19.12.2016 </w:t>
      </w:r>
      <w:hyperlink w:history="0" r:id="rId38" w:tooltip="Закон Калининградской области от 19.12.2016 N 41 &quot;О внесении изменений в отдельные законы Калининградской области&quot; (принят Калининградской областной Думой 15.12.2016) {КонсультантПлюс}">
        <w:r>
          <w:rPr>
            <w:sz w:val="20"/>
            <w:color w:val="0000ff"/>
          </w:rPr>
          <w:t xml:space="preserve">N 41</w:t>
        </w:r>
      </w:hyperlink>
      <w:r>
        <w:rPr>
          <w:sz w:val="20"/>
        </w:rPr>
        <w:t xml:space="preserve">, от 19.12.2017 </w:t>
      </w:r>
      <w:hyperlink w:history="0" r:id="rId39" w:tooltip="Закон Калининградской области от 19.12.2017 N 138 &quot;О внесении изменений в отдельные законы Калининградской области&quot; (принят Калининградской областной Думой 14.12.2017) {КонсультантПлюс}">
        <w:r>
          <w:rPr>
            <w:sz w:val="20"/>
            <w:color w:val="0000ff"/>
          </w:rPr>
          <w:t xml:space="preserve">N 138</w:t>
        </w:r>
      </w:hyperlink>
      <w:r>
        <w:rPr>
          <w:sz w:val="20"/>
        </w:rPr>
        <w:t xml:space="preserve">, от 22.02.2019 </w:t>
      </w:r>
      <w:hyperlink w:history="0" r:id="rId40" w:tooltip="Закон Калининградской области от 22.02.2019 N 268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14.02.2019) {КонсультантПлюс}">
        <w:r>
          <w:rPr>
            <w:sz w:val="20"/>
            <w:color w:val="0000ff"/>
          </w:rPr>
          <w:t xml:space="preserve">N 268</w:t>
        </w:r>
      </w:hyperlink>
      <w:r>
        <w:rPr>
          <w:sz w:val="20"/>
        </w:rPr>
        <w:t xml:space="preserve">, от 07.06.2021 </w:t>
      </w:r>
      <w:hyperlink w:history="0" r:id="rId41"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N 561</w:t>
        </w:r>
      </w:hyperlink>
      <w:r>
        <w:rPr>
          <w:sz w:val="20"/>
        </w:rPr>
        <w:t xml:space="preserve">, от 07.07.2022 </w:t>
      </w:r>
      <w:hyperlink w:history="0" r:id="rId42" w:tooltip="Закон Калининградской области от 07.07.2022 N 117 &quot;О внесении изменений в отдельные законы Калининградской области&quot; (принят Законодательным Собранием Калининградской области 30.06.2022) {КонсультантПлюс}">
        <w:r>
          <w:rPr>
            <w:sz w:val="20"/>
            <w:color w:val="0000ff"/>
          </w:rPr>
          <w:t xml:space="preserve">N 117</w:t>
        </w:r>
      </w:hyperlink>
      <w:r>
        <w:rPr>
          <w:sz w:val="20"/>
        </w:rPr>
        <w:t xml:space="preserve">, от 19.04.2023 </w:t>
      </w:r>
      <w:hyperlink w:history="0" r:id="rId43"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N 215</w:t>
        </w:r>
      </w:hyperlink>
      <w:r>
        <w:rPr>
          <w:sz w:val="20"/>
        </w:rPr>
        <w:t xml:space="preserve">)</w:t>
      </w:r>
    </w:p>
    <w:p>
      <w:pPr>
        <w:pStyle w:val="0"/>
        <w:spacing w:before="200" w:line-rule="auto"/>
        <w:ind w:firstLine="540"/>
        <w:jc w:val="both"/>
      </w:pPr>
      <w:r>
        <w:rPr>
          <w:sz w:val="20"/>
        </w:rPr>
        <w:t xml:space="preserve">2.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составляет 50 метров.</w:t>
      </w:r>
    </w:p>
    <w:p>
      <w:pPr>
        <w:pStyle w:val="0"/>
        <w:jc w:val="both"/>
      </w:pPr>
      <w:r>
        <w:rPr>
          <w:sz w:val="20"/>
        </w:rPr>
        <w:t xml:space="preserve">(в ред. </w:t>
      </w:r>
      <w:hyperlink w:history="0" r:id="rId44" w:tooltip="Закон Калининградской области от 19.12.2016 N 41 &quot;О внесении изменений в отдельные законы Калининградской области&quot; (принят Калининградской областной Думой 15.12.2016) {КонсультантПлюс}">
        <w:r>
          <w:rPr>
            <w:sz w:val="20"/>
            <w:color w:val="0000ff"/>
          </w:rPr>
          <w:t xml:space="preserve">Закона</w:t>
        </w:r>
      </w:hyperlink>
      <w:r>
        <w:rPr>
          <w:sz w:val="20"/>
        </w:rPr>
        <w:t xml:space="preserve"> Калининградской области от 19.12.2016 N 41)</w:t>
      </w:r>
    </w:p>
    <w:bookmarkStart w:id="73" w:name="P73"/>
    <w:bookmarkEnd w:id="73"/>
    <w:p>
      <w:pPr>
        <w:pStyle w:val="0"/>
        <w:spacing w:before="200" w:line-rule="auto"/>
        <w:ind w:firstLine="540"/>
        <w:jc w:val="both"/>
      </w:pPr>
      <w:r>
        <w:rPr>
          <w:sz w:val="20"/>
        </w:rPr>
        <w:t xml:space="preserve">3.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pPr>
        <w:pStyle w:val="0"/>
        <w:jc w:val="both"/>
      </w:pPr>
      <w:r>
        <w:rPr>
          <w:sz w:val="20"/>
        </w:rPr>
        <w:t xml:space="preserve">(п. 3 в ред. </w:t>
      </w:r>
      <w:hyperlink w:history="0" r:id="rId45" w:tooltip="Закон Калининградской области от 19.12.2016 N 41 &quot;О внесении изменений в отдельные законы Калининградской области&quot; (принят Калининградской областной Думой 15.12.2016) {КонсультантПлюс}">
        <w:r>
          <w:rPr>
            <w:sz w:val="20"/>
            <w:color w:val="0000ff"/>
          </w:rPr>
          <w:t xml:space="preserve">Закона</w:t>
        </w:r>
      </w:hyperlink>
      <w:r>
        <w:rPr>
          <w:sz w:val="20"/>
        </w:rPr>
        <w:t xml:space="preserve"> Калининградской области от 19.12.2016 N 41)</w:t>
      </w:r>
    </w:p>
    <w:p>
      <w:pPr>
        <w:pStyle w:val="0"/>
        <w:ind w:firstLine="540"/>
        <w:jc w:val="both"/>
      </w:pPr>
      <w:r>
        <w:rPr>
          <w:sz w:val="20"/>
        </w:rPr>
      </w:r>
    </w:p>
    <w:p>
      <w:pPr>
        <w:pStyle w:val="2"/>
        <w:outlineLvl w:val="0"/>
        <w:ind w:firstLine="540"/>
        <w:jc w:val="both"/>
      </w:pPr>
      <w:r>
        <w:rPr>
          <w:sz w:val="20"/>
        </w:rPr>
        <w:t xml:space="preserve">Статья 6. Содержание уведомления о проведении публичного мероприятия</w:t>
      </w:r>
    </w:p>
    <w:p>
      <w:pPr>
        <w:pStyle w:val="0"/>
        <w:ind w:firstLine="540"/>
        <w:jc w:val="both"/>
      </w:pPr>
      <w:r>
        <w:rPr>
          <w:sz w:val="20"/>
        </w:rPr>
      </w:r>
    </w:p>
    <w:p>
      <w:pPr>
        <w:pStyle w:val="0"/>
        <w:ind w:firstLine="540"/>
        <w:jc w:val="both"/>
      </w:pPr>
      <w:r>
        <w:rPr>
          <w:sz w:val="20"/>
        </w:rPr>
        <w:t xml:space="preserve">1. В уведомлении указываются:</w:t>
      </w:r>
    </w:p>
    <w:p>
      <w:pPr>
        <w:pStyle w:val="0"/>
        <w:spacing w:before="200" w:line-rule="auto"/>
        <w:ind w:firstLine="540"/>
        <w:jc w:val="both"/>
      </w:pPr>
      <w:r>
        <w:rPr>
          <w:sz w:val="20"/>
        </w:rPr>
        <w:t xml:space="preserve">1) цель публичного мероприятия;</w:t>
      </w:r>
    </w:p>
    <w:p>
      <w:pPr>
        <w:pStyle w:val="0"/>
        <w:spacing w:before="200" w:line-rule="auto"/>
        <w:ind w:firstLine="540"/>
        <w:jc w:val="both"/>
      </w:pPr>
      <w:r>
        <w:rPr>
          <w:sz w:val="20"/>
        </w:rPr>
        <w:t xml:space="preserve">2) форма публичного мероприятия;</w:t>
      </w:r>
    </w:p>
    <w:p>
      <w:pPr>
        <w:pStyle w:val="0"/>
        <w:spacing w:before="200" w:line-rule="auto"/>
        <w:ind w:firstLine="540"/>
        <w:jc w:val="both"/>
      </w:pPr>
      <w:r>
        <w:rPr>
          <w:sz w:val="20"/>
        </w:rPr>
        <w:t xml:space="preserve">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 информация об использовании транспортных средств;</w:t>
      </w:r>
    </w:p>
    <w:p>
      <w:pPr>
        <w:pStyle w:val="0"/>
        <w:spacing w:before="200" w:line-rule="auto"/>
        <w:ind w:firstLine="540"/>
        <w:jc w:val="both"/>
      </w:pPr>
      <w:r>
        <w:rPr>
          <w:sz w:val="20"/>
        </w:rPr>
        <w:t xml:space="preserve">4) дата, время начала и окончания публичного мероприятия;</w:t>
      </w:r>
    </w:p>
    <w:p>
      <w:pPr>
        <w:pStyle w:val="0"/>
        <w:spacing w:before="200" w:line-rule="auto"/>
        <w:ind w:firstLine="540"/>
        <w:jc w:val="both"/>
      </w:pPr>
      <w:r>
        <w:rPr>
          <w:sz w:val="20"/>
        </w:rPr>
        <w:t xml:space="preserve">5) предполагаемое количество участников публичного мероприятия;</w:t>
      </w:r>
    </w:p>
    <w:p>
      <w:pPr>
        <w:pStyle w:val="0"/>
        <w:spacing w:before="200" w:line-rule="auto"/>
        <w:ind w:firstLine="540"/>
        <w:jc w:val="both"/>
      </w:pPr>
      <w:r>
        <w:rPr>
          <w:sz w:val="20"/>
        </w:rPr>
        <w:t xml:space="preserve">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pPr>
        <w:pStyle w:val="0"/>
        <w:jc w:val="both"/>
      </w:pPr>
      <w:r>
        <w:rPr>
          <w:sz w:val="20"/>
        </w:rPr>
        <w:t xml:space="preserve">(в ред. </w:t>
      </w:r>
      <w:hyperlink w:history="0" r:id="rId46"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561)</w:t>
      </w:r>
    </w:p>
    <w:p>
      <w:pPr>
        <w:pStyle w:val="0"/>
        <w:spacing w:before="200" w:line-rule="auto"/>
        <w:ind w:firstLine="540"/>
        <w:jc w:val="both"/>
      </w:pPr>
      <w:r>
        <w:rPr>
          <w:sz w:val="20"/>
        </w:rPr>
        <w:t xml:space="preserve">7) фамилия, имя, отчество либо наименование организатора публичного мероприятия, сведения о его месте жительства или пребывания либо местонахождении и номер телефона;</w:t>
      </w:r>
    </w:p>
    <w:p>
      <w:pPr>
        <w:pStyle w:val="0"/>
        <w:spacing w:before="200" w:line-rule="auto"/>
        <w:ind w:firstLine="540"/>
        <w:jc w:val="both"/>
      </w:pPr>
      <w:r>
        <w:rPr>
          <w:sz w:val="20"/>
        </w:rPr>
        <w:t xml:space="preserve">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pPr>
        <w:pStyle w:val="0"/>
        <w:spacing w:before="200" w:line-rule="auto"/>
        <w:ind w:firstLine="540"/>
        <w:jc w:val="both"/>
      </w:pPr>
      <w:r>
        <w:rPr>
          <w:sz w:val="20"/>
        </w:rPr>
        <w:t xml:space="preserve">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pPr>
        <w:pStyle w:val="0"/>
        <w:jc w:val="both"/>
      </w:pPr>
      <w:r>
        <w:rPr>
          <w:sz w:val="20"/>
        </w:rPr>
        <w:t xml:space="preserve">(пп. 8-1 введен </w:t>
      </w:r>
      <w:hyperlink w:history="0" r:id="rId47"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p>
      <w:pPr>
        <w:pStyle w:val="0"/>
        <w:spacing w:before="200" w:line-rule="auto"/>
        <w:ind w:firstLine="540"/>
        <w:jc w:val="both"/>
      </w:pPr>
      <w:r>
        <w:rPr>
          <w:sz w:val="20"/>
        </w:rPr>
        <w:t xml:space="preserve">9) дата подачи уведомления.</w:t>
      </w:r>
    </w:p>
    <w:p>
      <w:pPr>
        <w:pStyle w:val="0"/>
        <w:spacing w:before="200" w:line-rule="auto"/>
        <w:ind w:firstLine="540"/>
        <w:jc w:val="both"/>
      </w:pPr>
      <w:r>
        <w:rPr>
          <w:sz w:val="20"/>
        </w:rPr>
        <w:t xml:space="preserve">2. 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pPr>
        <w:pStyle w:val="0"/>
        <w:spacing w:before="200" w:line-rule="auto"/>
        <w:ind w:firstLine="540"/>
        <w:jc w:val="both"/>
      </w:pPr>
      <w:r>
        <w:rPr>
          <w:sz w:val="20"/>
        </w:rPr>
        <w:t xml:space="preserve">3. Утратил силу. - </w:t>
      </w:r>
      <w:hyperlink w:history="0" r:id="rId48" w:tooltip="Закон Калининградской области от 20.02.2014 N 298 (ред. от 26.12.2022) &quot;О внесении изменений в отдельные законы Калининградской области&quot; (принят Калининградской областной Думой 06.02.2014) {КонсультантПлюс}">
        <w:r>
          <w:rPr>
            <w:sz w:val="20"/>
            <w:color w:val="0000ff"/>
          </w:rPr>
          <w:t xml:space="preserve">Закон</w:t>
        </w:r>
      </w:hyperlink>
      <w:r>
        <w:rPr>
          <w:sz w:val="20"/>
        </w:rPr>
        <w:t xml:space="preserve"> Калининградской области от 20.02.2014 N 298.</w:t>
      </w:r>
    </w:p>
    <w:p>
      <w:pPr>
        <w:pStyle w:val="0"/>
        <w:spacing w:before="200" w:line-rule="auto"/>
        <w:ind w:firstLine="540"/>
        <w:jc w:val="both"/>
      </w:pPr>
      <w:r>
        <w:rPr>
          <w:sz w:val="20"/>
        </w:rPr>
        <w:t xml:space="preserve">4. Уведомление регистрируется в день поступления. На копии уведомления, которая возвращается лично организатору публичного мероприятия или его представителю, делается отметка о дате, времени приема уведомления, указываются наименование соответствующего уполномоченного органа, должность, фамилия и инициалы лица, зарегистрировавшего данное уведомление.</w:t>
      </w:r>
    </w:p>
    <w:p>
      <w:pPr>
        <w:pStyle w:val="0"/>
        <w:ind w:firstLine="540"/>
        <w:jc w:val="both"/>
      </w:pPr>
      <w:r>
        <w:rPr>
          <w:sz w:val="20"/>
        </w:rPr>
      </w:r>
    </w:p>
    <w:p>
      <w:pPr>
        <w:pStyle w:val="2"/>
        <w:outlineLvl w:val="0"/>
        <w:ind w:firstLine="540"/>
        <w:jc w:val="both"/>
      </w:pPr>
      <w:r>
        <w:rPr>
          <w:sz w:val="20"/>
        </w:rPr>
        <w:t xml:space="preserve">Статья 7. Очередность проведения публичного мероприятии. Норма предельной заполняемости открытой территории в месте проведения публичного мероприятия</w:t>
      </w:r>
    </w:p>
    <w:p>
      <w:pPr>
        <w:pStyle w:val="0"/>
        <w:ind w:firstLine="540"/>
        <w:jc w:val="both"/>
      </w:pPr>
      <w:r>
        <w:rPr>
          <w:sz w:val="20"/>
        </w:rPr>
      </w:r>
    </w:p>
    <w:p>
      <w:pPr>
        <w:pStyle w:val="0"/>
        <w:ind w:firstLine="540"/>
        <w:jc w:val="both"/>
      </w:pPr>
      <w:r>
        <w:rPr>
          <w:sz w:val="20"/>
        </w:rPr>
        <w:t xml:space="preserve">1. При отсутствии оснований для подготовки предложения организатору публичного мероприятия изменить время и (или) место проведения публичного мероприятия соответствующий уполномоченный орган в течение трех дней со дня получения уведомления (а при подаче уведомления о проведении пикетирования группой лиц менее чем за пять дней до дня проведения публичного мероприятия - в день его получения) должен принять решение о согласовании публичного мероприятия, издать письменное распоряжение о назначении своего уполномоченного представителя и сообщить об этом организатору публичного мероприятия с использованием реквизитов связи, указанных организатором публичного мероприятия в уведомлении. В письменном распоряжении уполномоченный орган также указывает информацию о норме предельной заполняемости территории (помещения) в месте проведения публичного мероприятия и нормативные правовые акты, которыми должны руководствоваться организатор публичного мероприятия и лица, уполномоченные организатором выполнять распорядительные функции по организации и проведению публичного мероприятия.</w:t>
      </w:r>
    </w:p>
    <w:p>
      <w:pPr>
        <w:pStyle w:val="0"/>
        <w:spacing w:before="200" w:line-rule="auto"/>
        <w:ind w:firstLine="540"/>
        <w:jc w:val="both"/>
      </w:pPr>
      <w:r>
        <w:rPr>
          <w:sz w:val="20"/>
        </w:rPr>
        <w:t xml:space="preserve">В случае, если на проведение публичного мероприятия в одном и том же месте в одно и то же время подали заявку два и более организатора публичного мероприятия, им может быть предложено провести публичные мероприятия в других местах. Преимущественным правом проведения публичного мероприятия в заявленном месте обладает организатор мероприятия, чье уведомление зарегистрировано раньше по времени и дате.</w:t>
      </w:r>
    </w:p>
    <w:p>
      <w:pPr>
        <w:pStyle w:val="0"/>
        <w:spacing w:before="200" w:line-rule="auto"/>
        <w:ind w:firstLine="540"/>
        <w:jc w:val="both"/>
      </w:pPr>
      <w:r>
        <w:rPr>
          <w:sz w:val="20"/>
        </w:rPr>
        <w:t xml:space="preserve">2. Норма предельной заполняемости открытой территории в месте проведения публичного мероприятия устанавливается соответствующим уполномоченным органом для каждого публичного мероприятия с учетом требований законодательства Российской Федерации и Калининградской области, площади соответствующего земельного участка и площади, занимаемой на данном земельном участке зданиями, строениями, сооружениями, зелеными насаждениями.</w:t>
      </w:r>
    </w:p>
    <w:p>
      <w:pPr>
        <w:pStyle w:val="0"/>
        <w:jc w:val="both"/>
      </w:pPr>
      <w:r>
        <w:rPr>
          <w:sz w:val="20"/>
        </w:rPr>
        <w:t xml:space="preserve">(в ред. </w:t>
      </w:r>
      <w:hyperlink w:history="0" r:id="rId49" w:tooltip="Закон Калининградской области от 20.02.2014 N 298 (ред. от 26.12.2022) &quot;О внесении изменений в отдельные законы Калининградской области&quot; (принят Калининградской областной Думой 06.02.2014) {КонсультантПлюс}">
        <w:r>
          <w:rPr>
            <w:sz w:val="20"/>
            <w:color w:val="0000ff"/>
          </w:rPr>
          <w:t xml:space="preserve">Закона</w:t>
        </w:r>
      </w:hyperlink>
      <w:r>
        <w:rPr>
          <w:sz w:val="20"/>
        </w:rPr>
        <w:t xml:space="preserve"> Калининградской области от 20.02.2014 N 298)</w:t>
      </w:r>
    </w:p>
    <w:p>
      <w:pPr>
        <w:pStyle w:val="0"/>
        <w:spacing w:before="200" w:line-rule="auto"/>
        <w:ind w:firstLine="540"/>
        <w:jc w:val="both"/>
      </w:pPr>
      <w:r>
        <w:rPr>
          <w:sz w:val="20"/>
        </w:rPr>
        <w:t xml:space="preserve">При этом количество участников на один квадратный метр предполагаемой площади, на которой будет проходить публичное мероприятие, должно быть не более двух.</w:t>
      </w:r>
    </w:p>
    <w:p>
      <w:pPr>
        <w:pStyle w:val="0"/>
        <w:ind w:firstLine="540"/>
        <w:jc w:val="both"/>
      </w:pPr>
      <w:r>
        <w:rPr>
          <w:sz w:val="20"/>
        </w:rPr>
      </w:r>
    </w:p>
    <w:p>
      <w:pPr>
        <w:pStyle w:val="2"/>
        <w:outlineLvl w:val="0"/>
        <w:ind w:firstLine="540"/>
        <w:jc w:val="both"/>
      </w:pPr>
      <w:r>
        <w:rPr>
          <w:sz w:val="20"/>
        </w:rPr>
        <w:t xml:space="preserve">Статья 8. Порядок рассмотрения уведомления о проведении публичного мероприятия</w:t>
      </w:r>
    </w:p>
    <w:p>
      <w:pPr>
        <w:pStyle w:val="0"/>
        <w:ind w:firstLine="540"/>
        <w:jc w:val="both"/>
      </w:pPr>
      <w:r>
        <w:rPr>
          <w:sz w:val="20"/>
        </w:rPr>
      </w:r>
    </w:p>
    <w:bookmarkStart w:id="105" w:name="P105"/>
    <w:bookmarkEnd w:id="105"/>
    <w:p>
      <w:pPr>
        <w:pStyle w:val="0"/>
        <w:ind w:firstLine="540"/>
        <w:jc w:val="both"/>
      </w:pPr>
      <w:r>
        <w:rPr>
          <w:sz w:val="20"/>
        </w:rPr>
        <w:t xml:space="preserve">1. Соответствующий уполномоченный орган в течение трех дней со дня получения уведомления (а при подаче уведомления о проведении пикетирования группой лиц менее чем за пять дней до дня проведения публичного мероприятия - в день его получения) обязан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Федерального </w:t>
      </w:r>
      <w:hyperlink w:history="0" r:id="rId5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 В случае, если последний день указанного срока совпадает с воскресеньем или нерабочим праздничным днем, соответствующий уполномоченный орган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pPr>
        <w:pStyle w:val="0"/>
        <w:jc w:val="both"/>
      </w:pPr>
      <w:r>
        <w:rPr>
          <w:sz w:val="20"/>
        </w:rPr>
        <w:t xml:space="preserve">(в ред. </w:t>
      </w:r>
      <w:hyperlink w:history="0" r:id="rId51"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561)</w:t>
      </w:r>
    </w:p>
    <w:p>
      <w:pPr>
        <w:pStyle w:val="0"/>
        <w:spacing w:before="200" w:line-rule="auto"/>
        <w:ind w:firstLine="540"/>
        <w:jc w:val="both"/>
      </w:pPr>
      <w:r>
        <w:rPr>
          <w:sz w:val="20"/>
        </w:rPr>
        <w:t xml:space="preserve">1-1. В случае подачи организатором публичного мероприятия уведомления о проведении публичного мероприятия, сочетающего различные формы его проведения, соответствующий уполномоченный орган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pPr>
        <w:pStyle w:val="0"/>
        <w:jc w:val="both"/>
      </w:pPr>
      <w:r>
        <w:rPr>
          <w:sz w:val="20"/>
        </w:rPr>
        <w:t xml:space="preserve">(п. 1-1 введен </w:t>
      </w:r>
      <w:hyperlink w:history="0" r:id="rId52"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p>
      <w:pPr>
        <w:pStyle w:val="0"/>
        <w:spacing w:before="200" w:line-rule="auto"/>
        <w:ind w:firstLine="540"/>
        <w:jc w:val="both"/>
      </w:pPr>
      <w:r>
        <w:rPr>
          <w:sz w:val="20"/>
        </w:rPr>
        <w:t xml:space="preserve">1-2. Предлагаемое соответствующим уполномоченным органом в соответствии с </w:t>
      </w:r>
      <w:hyperlink w:history="0" w:anchor="P105" w:tooltip="1. Соответствующий уполномоченный орган в течение трех дней со дня получения уведомления (а при подаче уведомления о проведении пикетирования группой лиц менее чем за пять дней до дня проведения публичного мероприятия - в день его получения) обязан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
        <w:r>
          <w:rPr>
            <w:sz w:val="20"/>
            <w:color w:val="0000ff"/>
          </w:rPr>
          <w:t xml:space="preserve">пунктом 1</w:t>
        </w:r>
      </w:hyperlink>
      <w:r>
        <w:rPr>
          <w:sz w:val="20"/>
        </w:rPr>
        <w:t xml:space="preserve">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pPr>
        <w:pStyle w:val="0"/>
        <w:jc w:val="both"/>
      </w:pPr>
      <w:r>
        <w:rPr>
          <w:sz w:val="20"/>
        </w:rPr>
        <w:t xml:space="preserve">(п. 1-2 введен </w:t>
      </w:r>
      <w:hyperlink w:history="0" r:id="rId53"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bookmarkStart w:id="111" w:name="P111"/>
    <w:bookmarkEnd w:id="111"/>
    <w:p>
      <w:pPr>
        <w:pStyle w:val="0"/>
        <w:spacing w:before="200" w:line-rule="auto"/>
        <w:ind w:firstLine="540"/>
        <w:jc w:val="both"/>
      </w:pPr>
      <w:r>
        <w:rPr>
          <w:sz w:val="20"/>
        </w:rPr>
        <w:t xml:space="preserve">1-3. В случае, если в соответствующий уполномоченный орган, рассмотревший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Федеральным </w:t>
      </w:r>
      <w:hyperlink w:history="0" r:id="rId5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 соответствующий уполномоченный орган отзывает согласование проведения публичного мероприятия либо предложение, указанное в </w:t>
      </w:r>
      <w:hyperlink w:history="0" w:anchor="P105" w:tooltip="1. Соответствующий уполномоченный орган в течение трех дней со дня получения уведомления (а при подаче уведомления о проведении пикетирования группой лиц менее чем за пять дней до дня проведения публичного мероприятия - в день его получения) обязан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
        <w:r>
          <w:rPr>
            <w:sz w:val="20"/>
            <w:color w:val="0000ff"/>
          </w:rPr>
          <w:t xml:space="preserve">пункте 1</w:t>
        </w:r>
      </w:hyperlink>
      <w:r>
        <w:rPr>
          <w:sz w:val="20"/>
        </w:rPr>
        <w:t xml:space="preserve"> настоящей статьи, направленные организатору публичного мероприятия.</w:t>
      </w:r>
    </w:p>
    <w:p>
      <w:pPr>
        <w:pStyle w:val="0"/>
        <w:jc w:val="both"/>
      </w:pPr>
      <w:r>
        <w:rPr>
          <w:sz w:val="20"/>
        </w:rPr>
        <w:t xml:space="preserve">(п. 1-3 введен </w:t>
      </w:r>
      <w:hyperlink w:history="0" r:id="rId55"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bookmarkStart w:id="113" w:name="P113"/>
    <w:bookmarkEnd w:id="113"/>
    <w:p>
      <w:pPr>
        <w:pStyle w:val="0"/>
        <w:spacing w:before="200" w:line-rule="auto"/>
        <w:ind w:firstLine="540"/>
        <w:jc w:val="both"/>
      </w:pPr>
      <w:r>
        <w:rPr>
          <w:sz w:val="20"/>
        </w:rPr>
        <w:t xml:space="preserve">1-4. В случае, если организатором публичного мероприятия с момента согласования с соответствующим уполномоченным органом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w:history="0" r:id="rId56"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пунктом 2.1 части 4 статьи 5</w:t>
        </w:r>
      </w:hyperlink>
      <w:r>
        <w:rPr>
          <w:sz w:val="20"/>
        </w:rPr>
        <w:t xml:space="preserve"> Федерального закона "О собраниях, митингах, демонстрациях, шествиях и пикетированиях", соответствующий уполномоченный орган вправе отозвать согласование проведения публичного мероприятия либо предложение, указанное в </w:t>
      </w:r>
      <w:hyperlink w:history="0" w:anchor="P105" w:tooltip="1. Соответствующий уполномоченный орган в течение трех дней со дня получения уведомления (а при подаче уведомления о проведении пикетирования группой лиц менее чем за пять дней до дня проведения публичного мероприятия - в день его получения) обязан довести до сведения организатора публичного мероприят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
        <w:r>
          <w:rPr>
            <w:sz w:val="20"/>
            <w:color w:val="0000ff"/>
          </w:rPr>
          <w:t xml:space="preserve">пункте 1</w:t>
        </w:r>
      </w:hyperlink>
      <w:r>
        <w:rPr>
          <w:sz w:val="20"/>
        </w:rPr>
        <w:t xml:space="preserve"> настоящей статьи, направленные организатору публичного мероприятия.</w:t>
      </w:r>
    </w:p>
    <w:p>
      <w:pPr>
        <w:pStyle w:val="0"/>
        <w:jc w:val="both"/>
      </w:pPr>
      <w:r>
        <w:rPr>
          <w:sz w:val="20"/>
        </w:rPr>
        <w:t xml:space="preserve">(п. 1-4 введен </w:t>
      </w:r>
      <w:hyperlink w:history="0" r:id="rId57"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bookmarkStart w:id="115" w:name="P115"/>
    <w:bookmarkEnd w:id="115"/>
    <w:p>
      <w:pPr>
        <w:pStyle w:val="0"/>
        <w:spacing w:before="200" w:line-rule="auto"/>
        <w:ind w:firstLine="540"/>
        <w:jc w:val="both"/>
      </w:pPr>
      <w:r>
        <w:rPr>
          <w:sz w:val="20"/>
        </w:rPr>
        <w:t xml:space="preserve">1-5.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соответствующий уполномоченный орган незамедлительно обязан предложить организатору публичного мероприятия изменить место и (или) время его проведения.</w:t>
      </w:r>
    </w:p>
    <w:p>
      <w:pPr>
        <w:pStyle w:val="0"/>
        <w:jc w:val="both"/>
      </w:pPr>
      <w:r>
        <w:rPr>
          <w:sz w:val="20"/>
        </w:rPr>
        <w:t xml:space="preserve">(п. 1-5 введен </w:t>
      </w:r>
      <w:hyperlink w:history="0" r:id="rId58"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bookmarkStart w:id="117" w:name="P117"/>
    <w:bookmarkEnd w:id="117"/>
    <w:p>
      <w:pPr>
        <w:pStyle w:val="0"/>
        <w:spacing w:before="200" w:line-rule="auto"/>
        <w:ind w:firstLine="540"/>
        <w:jc w:val="both"/>
      </w:pPr>
      <w:r>
        <w:rPr>
          <w:sz w:val="20"/>
        </w:rPr>
        <w:t xml:space="preserve">1-6. В случае, если указанные в </w:t>
      </w:r>
      <w:hyperlink w:history="0" w:anchor="P115" w:tooltip="1-5.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й уполномоченный орган незамедлительно обязан предложить организатору публичного мероприятия изменить место и (или) время его проведения.">
        <w:r>
          <w:rPr>
            <w:sz w:val="20"/>
            <w:color w:val="0000ff"/>
          </w:rPr>
          <w:t xml:space="preserve">пункте 1-5</w:t>
        </w:r>
      </w:hyperlink>
      <w:r>
        <w:rPr>
          <w:sz w:val="20"/>
        </w:rPr>
        <w:t xml:space="preserve">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соответствующий уполномоченный орган незамедлительно обязан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pPr>
        <w:pStyle w:val="0"/>
        <w:jc w:val="both"/>
      </w:pPr>
      <w:r>
        <w:rPr>
          <w:sz w:val="20"/>
        </w:rPr>
        <w:t xml:space="preserve">(п. 1-6 введен </w:t>
      </w:r>
      <w:hyperlink w:history="0" r:id="rId59"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p>
      <w:pPr>
        <w:pStyle w:val="0"/>
        <w:spacing w:before="200" w:line-rule="auto"/>
        <w:ind w:firstLine="540"/>
        <w:jc w:val="both"/>
      </w:pPr>
      <w:r>
        <w:rPr>
          <w:sz w:val="20"/>
        </w:rPr>
        <w:t xml:space="preserve">2. Организатор публичного мероприятия обязан 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соответствующий уполномоченный орган в письменной форме о принятии его предложения об изменении места и (или) времени (а в случае, указанном в </w:t>
      </w:r>
      <w:hyperlink w:history="0" r:id="rId6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пункте 2 части 1 статьи 12</w:t>
        </w:r>
      </w:hyperlink>
      <w:r>
        <w:rPr>
          <w:sz w:val="20"/>
        </w:rPr>
        <w:t xml:space="preserve"> Федерального закона "О собраниях, митингах, демонстрациях, шествиях и пикетированиях",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либо о неприятии предложения соответствующего уполномоченного органа и об отказе от проведения публичного мероприятия в указанных в таком уведомлении месте, времени и форме.</w:t>
      </w:r>
    </w:p>
    <w:p>
      <w:pPr>
        <w:pStyle w:val="0"/>
        <w:jc w:val="both"/>
      </w:pPr>
      <w:r>
        <w:rPr>
          <w:sz w:val="20"/>
        </w:rPr>
        <w:t xml:space="preserve">(в ред. </w:t>
      </w:r>
      <w:hyperlink w:history="0" r:id="rId61"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561)</w:t>
      </w:r>
    </w:p>
    <w:p>
      <w:pPr>
        <w:pStyle w:val="0"/>
        <w:spacing w:before="200" w:line-rule="auto"/>
        <w:ind w:firstLine="540"/>
        <w:jc w:val="both"/>
      </w:pPr>
      <w:r>
        <w:rPr>
          <w:sz w:val="20"/>
        </w:rPr>
        <w:t xml:space="preserve">2-1. В случае изменения в одностороннем порядке целей, формы публичного мероприятия и (или) заявленного количества его участников организатор публичного мероприятия обязан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w:history="0" r:id="rId6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статьей 7</w:t>
        </w:r>
      </w:hyperlink>
      <w:r>
        <w:rPr>
          <w:sz w:val="20"/>
        </w:rPr>
        <w:t xml:space="preserve"> Федерального закона "О собраниях, митингах, демонстрациях, шествиях и пикетированиях". При этом ранее направленное организатору публичного мероприятия согласование его проведения считается отозванным.</w:t>
      </w:r>
    </w:p>
    <w:p>
      <w:pPr>
        <w:pStyle w:val="0"/>
        <w:jc w:val="both"/>
      </w:pPr>
      <w:r>
        <w:rPr>
          <w:sz w:val="20"/>
        </w:rPr>
        <w:t xml:space="preserve">(п. 2-1 введен </w:t>
      </w:r>
      <w:hyperlink w:history="0" r:id="rId63"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Законом</w:t>
        </w:r>
      </w:hyperlink>
      <w:r>
        <w:rPr>
          <w:sz w:val="20"/>
        </w:rPr>
        <w:t xml:space="preserve"> Калининградской области от 07.06.2021 N 561)</w:t>
      </w:r>
    </w:p>
    <w:p>
      <w:pPr>
        <w:pStyle w:val="0"/>
        <w:spacing w:before="200" w:line-rule="auto"/>
        <w:ind w:firstLine="540"/>
        <w:jc w:val="both"/>
      </w:pPr>
      <w:r>
        <w:rPr>
          <w:sz w:val="20"/>
        </w:rPr>
        <w:t xml:space="preserve">3. При несогласии с предложенными изменениями организатор публичного мероприятия вправе обратиться в соответствующий уполномоченный орган для согласования предложенных изменений.</w:t>
      </w:r>
    </w:p>
    <w:p>
      <w:pPr>
        <w:pStyle w:val="0"/>
        <w:spacing w:before="200" w:line-rule="auto"/>
        <w:ind w:firstLine="540"/>
        <w:jc w:val="both"/>
      </w:pPr>
      <w:r>
        <w:rPr>
          <w:sz w:val="20"/>
        </w:rPr>
        <w:t xml:space="preserve">4.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соответствующим уполномоченным органом обоснованное предложение об изменении места и (или) времени (а в случае, указанном в </w:t>
      </w:r>
      <w:hyperlink w:history="0" r:id="rId6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пункте 2 части 1 статьи 12</w:t>
        </w:r>
      </w:hyperlink>
      <w:r>
        <w:rPr>
          <w:sz w:val="20"/>
        </w:rPr>
        <w:t xml:space="preserve"> Федерального закона "О собраниях, митингах, демонстрациях, шествиях и пикетированиях", также о выборе одной из форм проведения публичного мероприятия, заявляемых его организатором), и в случаях, предусмотренных </w:t>
      </w:r>
      <w:hyperlink w:history="0" w:anchor="P111" w:tooltip="1-3. В случае, если в соответствующий уполномоченный орган, рассмотревший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Федеральным законом &quot;О собраниях, митингах, демонстрациях, шествиях и пикетированиях&quot;, соответствующий уполномоченный орган отзывает согласование проведения публичного мероприятия либо предложение, указанное в пункте 1 настоящей ст...">
        <w:r>
          <w:rPr>
            <w:sz w:val="20"/>
            <w:color w:val="0000ff"/>
          </w:rPr>
          <w:t xml:space="preserve">пунктами 1-3</w:t>
        </w:r>
      </w:hyperlink>
      <w:r>
        <w:rPr>
          <w:sz w:val="20"/>
        </w:rPr>
        <w:t xml:space="preserve">, </w:t>
      </w:r>
      <w:hyperlink w:history="0" w:anchor="P113" w:tooltip="1-4. В случае, если организатором публичного мероприятия с момента согласования с соответствующим уполномоченным органом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quot;Интернет&quot;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w:r>
          <w:rPr>
            <w:sz w:val="20"/>
            <w:color w:val="0000ff"/>
          </w:rPr>
          <w:t xml:space="preserve">1-4</w:t>
        </w:r>
      </w:hyperlink>
      <w:r>
        <w:rPr>
          <w:sz w:val="20"/>
        </w:rPr>
        <w:t xml:space="preserve"> и </w:t>
      </w:r>
      <w:hyperlink w:history="0" w:anchor="P117" w:tooltip="1-6. В случае, если указанные в пункте 1-5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й уполномоченный орган незамедлительно обязан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
        <w:r>
          <w:rPr>
            <w:sz w:val="20"/>
            <w:color w:val="0000ff"/>
          </w:rPr>
          <w:t xml:space="preserve">1-6</w:t>
        </w:r>
      </w:hyperlink>
      <w:r>
        <w:rPr>
          <w:sz w:val="20"/>
        </w:rPr>
        <w:t xml:space="preserve"> настоящей статьи.</w:t>
      </w:r>
    </w:p>
    <w:p>
      <w:pPr>
        <w:pStyle w:val="0"/>
        <w:jc w:val="both"/>
      </w:pPr>
      <w:r>
        <w:rPr>
          <w:sz w:val="20"/>
        </w:rPr>
        <w:t xml:space="preserve">(п. 4 в ред. </w:t>
      </w:r>
      <w:hyperlink w:history="0" r:id="rId65" w:tooltip="Закон Калининградской области от 07.06.2021 N 561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27.05.2021) {КонсультантПлюс}">
        <w:r>
          <w:rPr>
            <w:sz w:val="20"/>
            <w:color w:val="0000ff"/>
          </w:rPr>
          <w:t xml:space="preserve">Закона</w:t>
        </w:r>
      </w:hyperlink>
      <w:r>
        <w:rPr>
          <w:sz w:val="20"/>
        </w:rPr>
        <w:t xml:space="preserve"> Калининградской области от 07.06.2021 N 561)</w:t>
      </w:r>
    </w:p>
    <w:p>
      <w:pPr>
        <w:pStyle w:val="0"/>
        <w:spacing w:before="200" w:line-rule="auto"/>
        <w:ind w:firstLine="540"/>
        <w:jc w:val="both"/>
      </w:pPr>
      <w:r>
        <w:rPr>
          <w:sz w:val="20"/>
        </w:rPr>
        <w:t xml:space="preserve">5. В случае отказа от проведения публичного мероприятия организатор публичного мероприятия не позднее чем за один день до дня его проведения обязан принять меры по информированию граждан и уведомить в письменной форме соответствующий уполномоченный орган, в который подано уведомление о проведении публичного мероприятия, о принятом решении.</w:t>
      </w:r>
    </w:p>
    <w:p>
      <w:pPr>
        <w:pStyle w:val="0"/>
        <w:jc w:val="both"/>
      </w:pPr>
      <w:r>
        <w:rPr>
          <w:sz w:val="20"/>
        </w:rPr>
        <w:t xml:space="preserve">(п. 5 в ред. </w:t>
      </w:r>
      <w:hyperlink w:history="0" r:id="rId66" w:tooltip="Закон Калининградской области от 22.02.2019 N 268 &quot;О внесении изменений в Закон Калининградской области &quot;Об обеспечении условий проведения на территории Калининградской области собраний, митингов, демонстраций, шествий и пикетирований&quot; (принят Калининградской областной Думой 14.02.2019) {КонсультантПлюс}">
        <w:r>
          <w:rPr>
            <w:sz w:val="20"/>
            <w:color w:val="0000ff"/>
          </w:rPr>
          <w:t xml:space="preserve">Закона</w:t>
        </w:r>
      </w:hyperlink>
      <w:r>
        <w:rPr>
          <w:sz w:val="20"/>
        </w:rPr>
        <w:t xml:space="preserve"> Калининградской области от 22.02.2019 N 268)</w:t>
      </w:r>
    </w:p>
    <w:p>
      <w:pPr>
        <w:pStyle w:val="0"/>
        <w:ind w:firstLine="540"/>
        <w:jc w:val="both"/>
      </w:pPr>
      <w:r>
        <w:rPr>
          <w:sz w:val="20"/>
        </w:rPr>
      </w:r>
    </w:p>
    <w:p>
      <w:pPr>
        <w:pStyle w:val="2"/>
        <w:outlineLvl w:val="0"/>
        <w:ind w:firstLine="540"/>
        <w:jc w:val="both"/>
      </w:pPr>
      <w:r>
        <w:rPr>
          <w:sz w:val="20"/>
        </w:rPr>
        <w:t xml:space="preserve">Статья 9. Порядок использования специально отведенных мест</w:t>
      </w:r>
    </w:p>
    <w:p>
      <w:pPr>
        <w:pStyle w:val="0"/>
        <w:ind w:firstLine="540"/>
        <w:jc w:val="both"/>
      </w:pPr>
      <w:r>
        <w:rPr>
          <w:sz w:val="20"/>
        </w:rPr>
      </w:r>
    </w:p>
    <w:p>
      <w:pPr>
        <w:pStyle w:val="0"/>
        <w:ind w:firstLine="540"/>
        <w:jc w:val="both"/>
      </w:pPr>
      <w:r>
        <w:rPr>
          <w:sz w:val="20"/>
        </w:rPr>
        <w:t xml:space="preserve">1. Предельная численность лиц, участвующих в публичных мероприятиях в специально отведенных местах, уведомление о проведении которых не требуется, составляет 100 человек.</w:t>
      </w:r>
    </w:p>
    <w:bookmarkStart w:id="132" w:name="P132"/>
    <w:bookmarkEnd w:id="132"/>
    <w:p>
      <w:pPr>
        <w:pStyle w:val="0"/>
        <w:spacing w:before="200" w:line-rule="auto"/>
        <w:ind w:firstLine="540"/>
        <w:jc w:val="both"/>
      </w:pPr>
      <w:r>
        <w:rPr>
          <w:sz w:val="20"/>
        </w:rPr>
        <w:t xml:space="preserve">2. Норма предельной заполняемости специально отведенного места:</w:t>
      </w:r>
    </w:p>
    <w:p>
      <w:pPr>
        <w:pStyle w:val="0"/>
        <w:spacing w:before="200" w:line-rule="auto"/>
        <w:ind w:firstLine="540"/>
        <w:jc w:val="both"/>
      </w:pPr>
      <w:r>
        <w:rPr>
          <w:sz w:val="20"/>
        </w:rPr>
        <w:t xml:space="preserve">- на открытой территории - не более 2 человек на 1 кв. м;</w:t>
      </w:r>
    </w:p>
    <w:p>
      <w:pPr>
        <w:pStyle w:val="0"/>
        <w:spacing w:before="200" w:line-rule="auto"/>
        <w:ind w:firstLine="540"/>
        <w:jc w:val="both"/>
      </w:pPr>
      <w:r>
        <w:rPr>
          <w:sz w:val="20"/>
        </w:rPr>
        <w:t xml:space="preserve">- в помещении, оборудованном стационарными зрительскими местами, - не более количества стационарных зрительных мест.</w:t>
      </w:r>
    </w:p>
    <w:p>
      <w:pPr>
        <w:pStyle w:val="0"/>
        <w:spacing w:before="200" w:line-rule="auto"/>
        <w:ind w:firstLine="540"/>
        <w:jc w:val="both"/>
      </w:pPr>
      <w:r>
        <w:rPr>
          <w:sz w:val="20"/>
        </w:rPr>
        <w:t xml:space="preserve">3. Превышение установленной нормы предельной заполняемости территории в месте проведения публичного мероприятия является основанием для внесения организатору публичного мероприятия предложения об изменении места проведения публичного мероприятия.</w:t>
      </w:r>
    </w:p>
    <w:p>
      <w:pPr>
        <w:pStyle w:val="0"/>
        <w:spacing w:before="200" w:line-rule="auto"/>
        <w:ind w:firstLine="540"/>
        <w:jc w:val="both"/>
      </w:pPr>
      <w:r>
        <w:rPr>
          <w:sz w:val="20"/>
        </w:rPr>
        <w:t xml:space="preserve">4. На территории специально отведенных мест в ходе проведения публичного мероприятия должно обеспечиваться соблюдение санитарных норм и правил, правил пожарной безопасности, установленных федеральными законами и иными нормативными правовыми актами.</w:t>
      </w:r>
    </w:p>
    <w:p>
      <w:pPr>
        <w:pStyle w:val="0"/>
        <w:spacing w:before="200" w:line-rule="auto"/>
        <w:ind w:firstLine="540"/>
        <w:jc w:val="both"/>
      </w:pPr>
      <w:r>
        <w:rPr>
          <w:sz w:val="20"/>
        </w:rPr>
        <w:t xml:space="preserve">5. Организатор публичного мероприятия при проведении публичного мероприятия в специально отведенных местах обязан:</w:t>
      </w:r>
    </w:p>
    <w:p>
      <w:pPr>
        <w:pStyle w:val="0"/>
        <w:spacing w:before="200" w:line-rule="auto"/>
        <w:ind w:firstLine="540"/>
        <w:jc w:val="both"/>
      </w:pPr>
      <w:r>
        <w:rPr>
          <w:sz w:val="20"/>
        </w:rPr>
        <w:t xml:space="preserve">1) обеспечивать в пределах своей компетенции проведение публичного мероприятия в соответствии с требованиями Федерального </w:t>
      </w:r>
      <w:hyperlink w:history="0" r:id="rId67"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закона</w:t>
        </w:r>
      </w:hyperlink>
      <w:r>
        <w:rPr>
          <w:sz w:val="20"/>
        </w:rPr>
        <w:t xml:space="preserve"> "О собраниях, митингах, демонстрациях, шествиях и пикетированиях", а также настоящего Закона;</w:t>
      </w:r>
    </w:p>
    <w:p>
      <w:pPr>
        <w:pStyle w:val="0"/>
        <w:spacing w:before="200" w:line-rule="auto"/>
        <w:ind w:firstLine="540"/>
        <w:jc w:val="both"/>
      </w:pPr>
      <w:r>
        <w:rPr>
          <w:sz w:val="20"/>
        </w:rPr>
        <w:t xml:space="preserve">2) обеспечивать в пределах своей компетенции в случаях, предусмотренных Федеральным </w:t>
      </w:r>
      <w:hyperlink w:history="0" r:id="rId6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законом</w:t>
        </w:r>
      </w:hyperlink>
      <w:r>
        <w:rPr>
          <w:sz w:val="20"/>
        </w:rPr>
        <w:t xml:space="preserve"> "О собраниях, митингах, демонстрациях, шествиях и пикетированиях", совместно с уполномоченным представителем органа внутренних дел и представителем уполномоченного органа безопасность участников публичного мероприятия и других лиц;</w:t>
      </w:r>
    </w:p>
    <w:p>
      <w:pPr>
        <w:pStyle w:val="0"/>
        <w:spacing w:before="200" w:line-rule="auto"/>
        <w:ind w:firstLine="540"/>
        <w:jc w:val="both"/>
      </w:pPr>
      <w:r>
        <w:rPr>
          <w:sz w:val="20"/>
        </w:rPr>
        <w:t xml:space="preserve">3) исполнять обязанности организатора публичного мероприятия, предусмотренные </w:t>
      </w:r>
      <w:hyperlink w:history="0" r:id="rId6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пунктом 4 статьи 5</w:t>
        </w:r>
      </w:hyperlink>
      <w:r>
        <w:rPr>
          <w:sz w:val="20"/>
        </w:rPr>
        <w:t xml:space="preserve"> Федерального закона "О собраниях, митингах, демонстрациях, шествиях и пикетированиях".</w:t>
      </w:r>
    </w:p>
    <w:p>
      <w:pPr>
        <w:pStyle w:val="0"/>
        <w:spacing w:before="200" w:line-rule="auto"/>
        <w:ind w:firstLine="540"/>
        <w:jc w:val="both"/>
      </w:pPr>
      <w:r>
        <w:rPr>
          <w:sz w:val="20"/>
        </w:rPr>
        <w:t xml:space="preserve">6. На территории специально отведенных мест в ходе проведения публичного мероприятия не допускается:</w:t>
      </w:r>
    </w:p>
    <w:p>
      <w:pPr>
        <w:pStyle w:val="0"/>
        <w:spacing w:before="200" w:line-rule="auto"/>
        <w:ind w:firstLine="540"/>
        <w:jc w:val="both"/>
      </w:pPr>
      <w:r>
        <w:rPr>
          <w:sz w:val="20"/>
        </w:rPr>
        <w:t xml:space="preserve">1) создание препятствий для доступа на территорию специально отведенного места граждан, не являющихся участниками публичных мероприятий;</w:t>
      </w:r>
    </w:p>
    <w:p>
      <w:pPr>
        <w:pStyle w:val="0"/>
        <w:spacing w:before="200" w:line-rule="auto"/>
        <w:ind w:firstLine="540"/>
        <w:jc w:val="both"/>
      </w:pPr>
      <w:r>
        <w:rPr>
          <w:sz w:val="20"/>
        </w:rPr>
        <w:t xml:space="preserve">2) совершение иных действий, противоречащих законодательству.</w:t>
      </w:r>
    </w:p>
    <w:p>
      <w:pPr>
        <w:pStyle w:val="0"/>
        <w:spacing w:before="200" w:line-rule="auto"/>
        <w:ind w:firstLine="540"/>
        <w:jc w:val="both"/>
      </w:pPr>
      <w:r>
        <w:rPr>
          <w:sz w:val="20"/>
        </w:rPr>
        <w:t xml:space="preserve">7. Организатор публичного мероприятия при намерении использовать специально отведенное место для проведения публичного мероприятия с предельной численностью участников, меньшей или равной норме предельной заполняемости, установленной </w:t>
      </w:r>
      <w:hyperlink w:history="0" w:anchor="P132" w:tooltip="2. Норма предельной заполняемости специально отведенного места:">
        <w:r>
          <w:rPr>
            <w:sz w:val="20"/>
            <w:color w:val="0000ff"/>
          </w:rPr>
          <w:t xml:space="preserve">пунктом 2</w:t>
        </w:r>
      </w:hyperlink>
      <w:r>
        <w:rPr>
          <w:sz w:val="20"/>
        </w:rPr>
        <w:t xml:space="preserve"> настоящей статьи, в сроки, установленные </w:t>
      </w:r>
      <w:hyperlink w:history="0" w:anchor="P69" w:tooltip="1. Уведомление (за исключением публичного мероприятия, проводимого депутатом Законодательного Собрания Калининградской области, депутатом представительного органа муниципального образования Калининградской области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в уполномоченный Правительством Калининградской области орган исполнительн...">
        <w:r>
          <w:rPr>
            <w:sz w:val="20"/>
            <w:color w:val="0000ff"/>
          </w:rPr>
          <w:t xml:space="preserve">пунктами 1</w:t>
        </w:r>
      </w:hyperlink>
      <w:r>
        <w:rPr>
          <w:sz w:val="20"/>
        </w:rPr>
        <w:t xml:space="preserve"> и </w:t>
      </w:r>
      <w:hyperlink w:history="0" w:anchor="P73" w:tooltip="3.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
        <w:r>
          <w:rPr>
            <w:sz w:val="20"/>
            <w:color w:val="0000ff"/>
          </w:rPr>
          <w:t xml:space="preserve">3 статьи 5</w:t>
        </w:r>
      </w:hyperlink>
      <w:r>
        <w:rPr>
          <w:sz w:val="20"/>
        </w:rPr>
        <w:t xml:space="preserve"> настоящего Закона, информирует об этом уполномоченный орган.</w:t>
      </w:r>
    </w:p>
    <w:p>
      <w:pPr>
        <w:pStyle w:val="0"/>
        <w:spacing w:before="200" w:line-rule="auto"/>
        <w:ind w:firstLine="540"/>
        <w:jc w:val="both"/>
      </w:pPr>
      <w:r>
        <w:rPr>
          <w:sz w:val="20"/>
        </w:rPr>
        <w:t xml:space="preserve">Направление организатором публичного мероприятия информации о намерении использовать специально отведенное место осуществляется по правилам, установленным </w:t>
      </w:r>
      <w:hyperlink w:history="0" w:anchor="P67" w:tooltip="Статья 5. Порядок подачи уведомления о проведении публичного мероприятия">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При наличии оснований, предусмотренных </w:t>
      </w:r>
      <w:hyperlink w:history="0" r:id="rId7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пунктом 3 статьи 12</w:t>
        </w:r>
      </w:hyperlink>
      <w:r>
        <w:rPr>
          <w:sz w:val="20"/>
        </w:rPr>
        <w:t xml:space="preserve"> Федерального закона "О собраниях, митингах, демонстрациях, шествиях и пикетированиях", уполномоченный орган в течение трех рабочих дней со дня, следующего за днем получения информации, отказывает организатору в использовании специально отведенного места.</w:t>
      </w:r>
    </w:p>
    <w:p>
      <w:pPr>
        <w:pStyle w:val="0"/>
        <w:spacing w:before="200" w:line-rule="auto"/>
        <w:ind w:firstLine="540"/>
        <w:jc w:val="both"/>
      </w:pPr>
      <w:r>
        <w:rPr>
          <w:sz w:val="20"/>
        </w:rPr>
        <w:t xml:space="preserve">8. Очередность использования специально отведенных мест определяется исходя из времени получения соответствующей информации (уведомления) уполномоченным органом.</w:t>
      </w:r>
    </w:p>
    <w:p>
      <w:pPr>
        <w:pStyle w:val="0"/>
        <w:spacing w:before="200" w:line-rule="auto"/>
        <w:ind w:firstLine="540"/>
        <w:jc w:val="both"/>
      </w:pPr>
      <w:r>
        <w:rPr>
          <w:sz w:val="20"/>
        </w:rPr>
        <w:t xml:space="preserve">Информация о ближайшем свободном дне и (или) времени использования специально отведенного места направляется уполномоченным органом организатору публичного мероприятия в течение трех рабочих дней со дня получения соответствующей информации (уведомления).</w:t>
      </w:r>
    </w:p>
    <w:p>
      <w:pPr>
        <w:pStyle w:val="0"/>
        <w:spacing w:before="200" w:line-rule="auto"/>
        <w:ind w:firstLine="540"/>
        <w:jc w:val="both"/>
      </w:pPr>
      <w:r>
        <w:rPr>
          <w:sz w:val="20"/>
        </w:rPr>
        <w:t xml:space="preserve">9. Направление организатором и рассмотрение уполномоченным органом уведомления о намерении использовать специально отведенное место для проведения публичного мероприятия с предельной численностью участников большей, чем норма предельной заполняемости, установленная </w:t>
      </w:r>
      <w:hyperlink w:history="0" w:anchor="P132" w:tooltip="2. Норма предельной заполняемости специально отведенного места:">
        <w:r>
          <w:rPr>
            <w:sz w:val="20"/>
            <w:color w:val="0000ff"/>
          </w:rPr>
          <w:t xml:space="preserve">пунктом 2</w:t>
        </w:r>
      </w:hyperlink>
      <w:r>
        <w:rPr>
          <w:sz w:val="20"/>
        </w:rPr>
        <w:t xml:space="preserve"> настоящей статьи, осуществляется по правилам, установленным </w:t>
      </w:r>
      <w:hyperlink w:history="0" w:anchor="P67" w:tooltip="Статья 5. Порядок подачи уведомления о проведении публичного мероприятия">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10. При проведении двух публичных мероприятий в специально отведенных местах, не требующих подачи уведомления, первым проводится мероприятие, которое фактически началось раньше другого. Следующее мероприятие может быть проведено, если в месте проведения публичного мероприятия имеются иные свободные сектора, а также при условии, что их параллельное проведение не создаст взаимных помех, либо после завершения предшествующего публичного мероприятия.</w:t>
      </w:r>
    </w:p>
    <w:p>
      <w:pPr>
        <w:pStyle w:val="0"/>
        <w:ind w:firstLine="540"/>
        <w:jc w:val="both"/>
      </w:pPr>
      <w:r>
        <w:rPr>
          <w:sz w:val="20"/>
        </w:rPr>
      </w:r>
    </w:p>
    <w:p>
      <w:pPr>
        <w:pStyle w:val="2"/>
        <w:outlineLvl w:val="0"/>
        <w:ind w:firstLine="540"/>
        <w:jc w:val="both"/>
      </w:pPr>
      <w:r>
        <w:rPr>
          <w:sz w:val="20"/>
        </w:rPr>
        <w:t xml:space="preserve">Статья 10. Места, в которых запрещается проведение публичных мероприятий на территории Калининградской области</w:t>
      </w:r>
    </w:p>
    <w:p>
      <w:pPr>
        <w:pStyle w:val="0"/>
        <w:ind w:firstLine="540"/>
        <w:jc w:val="both"/>
      </w:pPr>
      <w:r>
        <w:rPr>
          <w:sz w:val="20"/>
        </w:rPr>
        <w:t xml:space="preserve">(в ред. </w:t>
      </w:r>
      <w:hyperlink w:history="0" r:id="rId71" w:tooltip="Закон Калининградской области от 19.04.2023 N 215 &quot;О внесении изменений в отдельные законы Калининградской области&quot; (принят Законодательным Собранием Калининградской области 13.04.2023) {КонсультантПлюс}">
        <w:r>
          <w:rPr>
            <w:sz w:val="20"/>
            <w:color w:val="0000ff"/>
          </w:rPr>
          <w:t xml:space="preserve">Закона</w:t>
        </w:r>
      </w:hyperlink>
      <w:r>
        <w:rPr>
          <w:sz w:val="20"/>
        </w:rPr>
        <w:t xml:space="preserve"> Калининградской области от 19.04.2023 N 215)</w:t>
      </w:r>
    </w:p>
    <w:p>
      <w:pPr>
        <w:pStyle w:val="0"/>
        <w:jc w:val="both"/>
      </w:pPr>
      <w:r>
        <w:rPr>
          <w:sz w:val="20"/>
        </w:rPr>
      </w:r>
    </w:p>
    <w:p>
      <w:pPr>
        <w:pStyle w:val="0"/>
        <w:ind w:firstLine="540"/>
        <w:jc w:val="both"/>
      </w:pPr>
      <w:r>
        <w:rPr>
          <w:sz w:val="20"/>
        </w:rPr>
        <w:t xml:space="preserve">Проведение публичных мероприятий запрещается в местах, предусмотренных </w:t>
      </w:r>
      <w:hyperlink w:history="0" r:id="rId7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частью 2 статьи 8</w:t>
        </w:r>
      </w:hyperlink>
      <w:r>
        <w:rPr>
          <w:sz w:val="20"/>
        </w:rPr>
        <w:t xml:space="preserve"> Федерального закона "О собраниях, митингах, демонстрациях, шествиях и пикетированиях".</w:t>
      </w:r>
    </w:p>
    <w:p>
      <w:pPr>
        <w:pStyle w:val="0"/>
        <w:spacing w:before="200" w:line-rule="auto"/>
        <w:ind w:firstLine="540"/>
        <w:jc w:val="both"/>
      </w:pPr>
      <w:r>
        <w:rPr>
          <w:sz w:val="20"/>
        </w:rPr>
        <w:t xml:space="preserve">Проведение собраний, митингов, шествий, демонстраций запрещается в местах, предусмотренных </w:t>
      </w:r>
      <w:hyperlink w:history="0" r:id="rId73"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частью 2.1-1 статьи 8</w:t>
        </w:r>
      </w:hyperlink>
      <w:r>
        <w:rPr>
          <w:sz w:val="20"/>
        </w:rPr>
        <w:t xml:space="preserve"> Федерального закона "О собраниях, митингах, демонстрациях, шествиях и пикетированиях".</w:t>
      </w:r>
    </w:p>
    <w:p>
      <w:pPr>
        <w:pStyle w:val="0"/>
        <w:ind w:firstLine="540"/>
        <w:jc w:val="both"/>
      </w:pPr>
      <w:r>
        <w:rPr>
          <w:sz w:val="20"/>
        </w:rPr>
      </w:r>
    </w:p>
    <w:p>
      <w:pPr>
        <w:pStyle w:val="2"/>
        <w:outlineLvl w:val="0"/>
        <w:ind w:firstLine="540"/>
        <w:jc w:val="both"/>
      </w:pPr>
      <w:r>
        <w:rPr>
          <w:sz w:val="20"/>
        </w:rPr>
        <w:t xml:space="preserve">Статья 11. Вступление настоящего Закона в силу</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 </w:t>
      </w:r>
      <w:hyperlink w:history="0" r:id="rId74" w:tooltip="Закон Калининградской области от 26.02.2008 N 224 (ред. от 21.06.2011) &quot;О порядке подачи уведомления о проведении публичного мероприятия на территории Калининградской области&quot; (принят Калининградской областной Думой 24.01.2008) ------------ Утратил силу или отменен {КонсультантПлюс}">
        <w:r>
          <w:rPr>
            <w:sz w:val="20"/>
            <w:color w:val="0000ff"/>
          </w:rPr>
          <w:t xml:space="preserve">Закон</w:t>
        </w:r>
      </w:hyperlink>
      <w:r>
        <w:rPr>
          <w:sz w:val="20"/>
        </w:rPr>
        <w:t xml:space="preserve"> Калининградской области от 26 февраля 2008 года N 224 "О порядке подачи уведомления о проведении публичного мероприятия на территории Калининградской области";</w:t>
      </w:r>
    </w:p>
    <w:p>
      <w:pPr>
        <w:pStyle w:val="0"/>
        <w:spacing w:before="200" w:line-rule="auto"/>
        <w:ind w:firstLine="540"/>
        <w:jc w:val="both"/>
      </w:pPr>
      <w:r>
        <w:rPr>
          <w:sz w:val="20"/>
        </w:rPr>
        <w:t xml:space="preserve">- </w:t>
      </w:r>
      <w:hyperlink w:history="0" r:id="rId75" w:tooltip="Закон Калининградской области от 05.03.2011 N 553 &quot;О внесении изменений в Закон Калининградской области &quot;О порядке подачи уведомления о проведении публичного мероприятия на территории Калининградской области&quot; (принят Калининградской областной Думой 17.02.2011) ------------ Утратил силу или отменен {КонсультантПлюс}">
        <w:r>
          <w:rPr>
            <w:sz w:val="20"/>
            <w:color w:val="0000ff"/>
          </w:rPr>
          <w:t xml:space="preserve">Закон</w:t>
        </w:r>
      </w:hyperlink>
      <w:r>
        <w:rPr>
          <w:sz w:val="20"/>
        </w:rPr>
        <w:t xml:space="preserve"> Калининградской области от 5 марта 2011 года N 553 "О внесении изменений в Закон Калининградской области "О порядке подачи уведомления о проведении публичного мероприятия на территории Калининградской области";</w:t>
      </w:r>
    </w:p>
    <w:p>
      <w:pPr>
        <w:pStyle w:val="0"/>
        <w:spacing w:before="200" w:line-rule="auto"/>
        <w:ind w:firstLine="540"/>
        <w:jc w:val="both"/>
      </w:pPr>
      <w:r>
        <w:rPr>
          <w:sz w:val="20"/>
        </w:rPr>
        <w:t xml:space="preserve">- </w:t>
      </w:r>
      <w:hyperlink w:history="0" r:id="rId76" w:tooltip="Закон Калининградской области от 21.06.2011 N 9 &quot;О порядке проведения на территории Калининградской области публичных мероприятий на объектах транспортной инфраструктуры, используемых для транспорта общего пользования&quot; (принят Калининградской областной Думой 26.05.2011) ------------ Недействующая редакция {КонсультантПлюс}">
        <w:r>
          <w:rPr>
            <w:sz w:val="20"/>
            <w:color w:val="0000ff"/>
          </w:rPr>
          <w:t xml:space="preserve">пункт 1 статьи 8</w:t>
        </w:r>
      </w:hyperlink>
      <w:r>
        <w:rPr>
          <w:sz w:val="20"/>
        </w:rPr>
        <w:t xml:space="preserve"> Закона Калининградской области от 21 июня 2011 года N 9 "О порядке проведения на территории Калининградской области публичных мероприятий на объектах транспортной инфраструктуры, используемых для транспорта общего пользования".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Н.Н. Цуканов</w:t>
      </w:r>
    </w:p>
    <w:p>
      <w:pPr>
        <w:pStyle w:val="0"/>
      </w:pPr>
      <w:r>
        <w:rPr>
          <w:sz w:val="20"/>
        </w:rPr>
        <w:t xml:space="preserve">г. Калининград</w:t>
      </w:r>
    </w:p>
    <w:p>
      <w:pPr>
        <w:pStyle w:val="0"/>
        <w:spacing w:before="200" w:line-rule="auto"/>
      </w:pPr>
      <w:r>
        <w:rPr>
          <w:sz w:val="20"/>
        </w:rPr>
        <w:t xml:space="preserve">26 декабря 2012 г.</w:t>
      </w:r>
    </w:p>
    <w:p>
      <w:pPr>
        <w:pStyle w:val="0"/>
        <w:spacing w:before="200" w:line-rule="auto"/>
      </w:pPr>
      <w:r>
        <w:rPr>
          <w:sz w:val="20"/>
        </w:rPr>
        <w:t xml:space="preserve">N 188</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Калининградской области от 26.12.2012 N 188</w:t>
            <w:br/>
            <w:t>(ред. от 19.04.2023)</w:t>
            <w:br/>
            <w:t>"Об обеспечении условий проведения на территории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6A985D3AEDF5673A88315C7EBA4002DDC63123063C6337BC62E5F23ACE7151ADF000255E7CCE18EBEF3957FFD603FBE57167ACA2B3286E4E571468p909Q" TargetMode = "External"/>
	<Relationship Id="rId8" Type="http://schemas.openxmlformats.org/officeDocument/2006/relationships/hyperlink" Target="consultantplus://offline/ref=396A985D3AEDF5673A88315C7EBA4002DDC63123003F623EBB6DB8F832977D53AAFF5F325935C219EBEF3958F48906EEF4296BABBAAD2E76525516p609Q" TargetMode = "External"/>
	<Relationship Id="rId9" Type="http://schemas.openxmlformats.org/officeDocument/2006/relationships/hyperlink" Target="consultantplus://offline/ref=396A985D3AEDF5673A88315C7EBA4002DDC6312300356035BC6DB8F832977D53AAFF5F325935C219EBEF3858F48906EEF4296BABBAAD2E76525516p609Q" TargetMode = "External"/>
	<Relationship Id="rId10" Type="http://schemas.openxmlformats.org/officeDocument/2006/relationships/hyperlink" Target="consultantplus://offline/ref=396A985D3AEDF5673A88315C7EBA4002DDC631230F39623FBB6DB8F832977D53AAFF5F325935C219EBEF3958F48906EEF4296BABBAAD2E76525516p609Q" TargetMode = "External"/>
	<Relationship Id="rId11" Type="http://schemas.openxmlformats.org/officeDocument/2006/relationships/hyperlink" Target="consultantplus://offline/ref=396A985D3AEDF5673A88315C7EBA4002DDC631230F356535B16DB8F832977D53AAFF5F325935C219EBEF3958F48906EEF4296BABBAAD2E76525516p609Q" TargetMode = "External"/>
	<Relationship Id="rId12" Type="http://schemas.openxmlformats.org/officeDocument/2006/relationships/hyperlink" Target="consultantplus://offline/ref=396A985D3AEDF5673A88315C7EBA4002DDC631230E3E6337B06DB8F832977D53AAFF5F325935C219EBEF3957F48906EEF4296BABBAAD2E76525516p609Q" TargetMode = "External"/>
	<Relationship Id="rId13" Type="http://schemas.openxmlformats.org/officeDocument/2006/relationships/hyperlink" Target="consultantplus://offline/ref=396A985D3AEDF5673A88315C7EBA4002DDC631230E3E6636BE6DB8F832977D53AAFF5F325935C219EBEF3958F48906EEF4296BABBAAD2E76525516p609Q" TargetMode = "External"/>
	<Relationship Id="rId14" Type="http://schemas.openxmlformats.org/officeDocument/2006/relationships/hyperlink" Target="consultantplus://offline/ref=396A985D3AEDF5673A88315C7EBA4002DDC631230E3A613EBA6DB8F832977D53AAFF5F325935C219EBEF3958F48906EEF4296BABBAAD2E76525516p609Q" TargetMode = "External"/>
	<Relationship Id="rId15" Type="http://schemas.openxmlformats.org/officeDocument/2006/relationships/hyperlink" Target="consultantplus://offline/ref=396A985D3AEDF5673A88315C7EBA4002DDC63123063C6136BF63E5F23ACE7151ADF000255E7CCE18EBEF395DF9D603FBE57167ACA2B3286E4E571468p909Q" TargetMode = "External"/>
	<Relationship Id="rId16" Type="http://schemas.openxmlformats.org/officeDocument/2006/relationships/hyperlink" Target="consultantplus://offline/ref=396A985D3AEDF5673A88315C7EBA4002DDC63123063C6432B865E5F23ACE7151ADF000255E7CCE18EBEF395FF8D603FBE57167ACA2B3286E4E571468p909Q" TargetMode = "External"/>
	<Relationship Id="rId17" Type="http://schemas.openxmlformats.org/officeDocument/2006/relationships/hyperlink" Target="consultantplus://offline/ref=396A985D3AEDF5673A88315C7EBA4002DDC6312300356035BC6DB8F832977D53AAFF5F325935C219EBEF3857F48906EEF4296BABBAAD2E76525516p609Q" TargetMode = "External"/>
	<Relationship Id="rId18" Type="http://schemas.openxmlformats.org/officeDocument/2006/relationships/hyperlink" Target="consultantplus://offline/ref=396A985D3AEDF5673A88315C7EBA4002DDC63123063C6136BF63E5F23ACE7151ADF000255E7CCE18EBEF395DF8D603FBE57167ACA2B3286E4E571468p909Q" TargetMode = "External"/>
	<Relationship Id="rId19" Type="http://schemas.openxmlformats.org/officeDocument/2006/relationships/hyperlink" Target="consultantplus://offline/ref=396A985D3AEDF5673A882F5168D61E0BDDCE6C2A013F6B60E432E3A5659E7704FFB05E7C1C3EDD19EDF13B5FFDpD0EQ" TargetMode = "External"/>
	<Relationship Id="rId20" Type="http://schemas.openxmlformats.org/officeDocument/2006/relationships/hyperlink" Target="consultantplus://offline/ref=396A985D3AEDF5673A88315C7EBA4002DDC63123063C6136BF63E5F23ACE7151ADF000255E7CCE18EBEF395DF6D603FBE57167ACA2B3286E4E571468p909Q" TargetMode = "External"/>
	<Relationship Id="rId21" Type="http://schemas.openxmlformats.org/officeDocument/2006/relationships/hyperlink" Target="consultantplus://offline/ref=396A985D3AEDF5673A882F5168D61E0BDDCE6C2A013F6B60E432E3A5659E7704EDB006701D38C318EAE46D0EBB885AABA73A6AABBAAF286Ap503Q" TargetMode = "External"/>
	<Relationship Id="rId22" Type="http://schemas.openxmlformats.org/officeDocument/2006/relationships/hyperlink" Target="consultantplus://offline/ref=396A985D3AEDF5673A88315C7EBA4002DDC63123063C6136BF63E5F23ACE7151ADF000255E7CCE18EBEF395CFFD603FBE57167ACA2B3286E4E571468p909Q" TargetMode = "External"/>
	<Relationship Id="rId23" Type="http://schemas.openxmlformats.org/officeDocument/2006/relationships/hyperlink" Target="consultantplus://offline/ref=396A985D3AEDF5673A882F5168D61E0BDDCE6C2A013F6B60E432E3A5659E7704FFB05E7C1C3EDD19EDF13B5FFDpD0EQ" TargetMode = "External"/>
	<Relationship Id="rId24" Type="http://schemas.openxmlformats.org/officeDocument/2006/relationships/hyperlink" Target="consultantplus://offline/ref=396A985D3AEDF5673A882F5168D61E0BDDCE6C2A013F6B60E432E3A5659E7704FFB05E7C1C3EDD19EDF13B5FFDpD0EQ" TargetMode = "External"/>
	<Relationship Id="rId25" Type="http://schemas.openxmlformats.org/officeDocument/2006/relationships/hyperlink" Target="consultantplus://offline/ref=396A985D3AEDF5673A88315C7EBA4002DDC631230F39623FBB6DB8F832977D53AAFF5F325935C219EBEF3956F48906EEF4296BABBAAD2E76525516p609Q" TargetMode = "External"/>
	<Relationship Id="rId26" Type="http://schemas.openxmlformats.org/officeDocument/2006/relationships/hyperlink" Target="consultantplus://offline/ref=396A985D3AEDF5673A882F5168D61E0BDDCE6C2A013F6B60E432E3A5659E7704FFB05E7C1C3EDD19EDF13B5FFDpD0EQ" TargetMode = "External"/>
	<Relationship Id="rId27" Type="http://schemas.openxmlformats.org/officeDocument/2006/relationships/hyperlink" Target="consultantplus://offline/ref=396A985D3AEDF5673A88315C7EBA4002DDC631230F39623FBB6DB8F832977D53AAFF5F325935C219EBEF385FF48906EEF4296BABBAAD2E76525516p609Q" TargetMode = "External"/>
	<Relationship Id="rId28" Type="http://schemas.openxmlformats.org/officeDocument/2006/relationships/hyperlink" Target="consultantplus://offline/ref=396A985D3AEDF5673A882F5168D61E0BDDCE6C2A013F6B60E432E3A5659E7704FFB05E7C1C3EDD19EDF13B5FFDpD0EQ" TargetMode = "External"/>
	<Relationship Id="rId29" Type="http://schemas.openxmlformats.org/officeDocument/2006/relationships/hyperlink" Target="consultantplus://offline/ref=396A985D3AEDF5673A88315C7EBA4002DDC63123063C6432B865E5F23ACE7151ADF000255E7CCE18EBEF395FF7D603FBE57167ACA2B3286E4E571468p909Q" TargetMode = "External"/>
	<Relationship Id="rId30" Type="http://schemas.openxmlformats.org/officeDocument/2006/relationships/hyperlink" Target="consultantplus://offline/ref=396A985D3AEDF5673A88315C7EBA4002DDC631230E3E6337B06DB8F832977D53AAFF5F325935C219EBEF385FF48906EEF4296BABBAAD2E76525516p609Q" TargetMode = "External"/>
	<Relationship Id="rId31" Type="http://schemas.openxmlformats.org/officeDocument/2006/relationships/hyperlink" Target="consultantplus://offline/ref=396A985D3AEDF5673A88315C7EBA4002DDC631230F39623FBB6DB8F832977D53AAFF5F325935C219EBEF385CF48906EEF4296BABBAAD2E76525516p609Q" TargetMode = "External"/>
	<Relationship Id="rId32" Type="http://schemas.openxmlformats.org/officeDocument/2006/relationships/hyperlink" Target="consultantplus://offline/ref=396A985D3AEDF5673A88315C7EBA4002DDC63123063C6432B865E5F23ACE7151ADF000255E7CCE18EBEF395EFDD603FBE57167ACA2B3286E4E571468p909Q" TargetMode = "External"/>
	<Relationship Id="rId33" Type="http://schemas.openxmlformats.org/officeDocument/2006/relationships/hyperlink" Target="consultantplus://offline/ref=396A985D3AEDF5673A88315C7EBA4002DDC63123063C6432B865E5F23ACE7151ADF000255E7CCE18EBEF395EFCD603FBE57167ACA2B3286E4E571468p909Q" TargetMode = "External"/>
	<Relationship Id="rId34" Type="http://schemas.openxmlformats.org/officeDocument/2006/relationships/hyperlink" Target="consultantplus://offline/ref=396A985D3AEDF5673A88315C7EBA4002DDC631230E3E6337B06DB8F832977D53AAFF5F325935C219EBEF385CF48906EEF4296BABBAAD2E76525516p609Q" TargetMode = "External"/>
	<Relationship Id="rId35" Type="http://schemas.openxmlformats.org/officeDocument/2006/relationships/hyperlink" Target="consultantplus://offline/ref=396A985D3AEDF5673A88315C7EBA4002DDC63123063C6432B865E5F23ACE7151ADF000255E7CCE18EBEF395EF9D603FBE57167ACA2B3286E4E571468p909Q" TargetMode = "External"/>
	<Relationship Id="rId36" Type="http://schemas.openxmlformats.org/officeDocument/2006/relationships/hyperlink" Target="consultantplus://offline/ref=396A985D3AEDF5673A88315C7EBA4002DDC63123063C6432B865E5F23ACE7151ADF000255E7CCE18EBEF395EF8D603FBE57167ACA2B3286E4E571468p909Q" TargetMode = "External"/>
	<Relationship Id="rId37" Type="http://schemas.openxmlformats.org/officeDocument/2006/relationships/hyperlink" Target="consultantplus://offline/ref=396A985D3AEDF5673A88315C7EBA4002DDC631230E3E6337B06DB8F832977D53AAFF5F325935C219EBEF385BF48906EEF4296BABBAAD2E76525516p609Q" TargetMode = "External"/>
	<Relationship Id="rId38" Type="http://schemas.openxmlformats.org/officeDocument/2006/relationships/hyperlink" Target="consultantplus://offline/ref=396A985D3AEDF5673A88315C7EBA4002DDC63123003F623EBB6DB8F832977D53AAFF5F325935C219EBEF3956F48906EEF4296BABBAAD2E76525516p609Q" TargetMode = "External"/>
	<Relationship Id="rId39" Type="http://schemas.openxmlformats.org/officeDocument/2006/relationships/hyperlink" Target="consultantplus://offline/ref=396A985D3AEDF5673A88315C7EBA4002DDC6312300356035BC6DB8F832977D53AAFF5F325935C219EBEF3856F48906EEF4296BABBAAD2E76525516p609Q" TargetMode = "External"/>
	<Relationship Id="rId40" Type="http://schemas.openxmlformats.org/officeDocument/2006/relationships/hyperlink" Target="consultantplus://offline/ref=396A985D3AEDF5673A88315C7EBA4002DDC631230F39623FBB6DB8F832977D53AAFF5F325935C219EBEF3B5FF48906EEF4296BABBAAD2E76525516p609Q" TargetMode = "External"/>
	<Relationship Id="rId41" Type="http://schemas.openxmlformats.org/officeDocument/2006/relationships/hyperlink" Target="consultantplus://offline/ref=396A985D3AEDF5673A88315C7EBA4002DDC631230E3A613EBA6DB8F832977D53AAFF5F325935C219EBEF3957F48906EEF4296BABBAAD2E76525516p609Q" TargetMode = "External"/>
	<Relationship Id="rId42" Type="http://schemas.openxmlformats.org/officeDocument/2006/relationships/hyperlink" Target="consultantplus://offline/ref=396A985D3AEDF5673A88315C7EBA4002DDC63123063C6136BF63E5F23ACE7151ADF000255E7CCE18EBEF395CFED603FBE57167ACA2B3286E4E571468p909Q" TargetMode = "External"/>
	<Relationship Id="rId43" Type="http://schemas.openxmlformats.org/officeDocument/2006/relationships/hyperlink" Target="consultantplus://offline/ref=396A985D3AEDF5673A88315C7EBA4002DDC63123063C6432B865E5F23ACE7151ADF000255E7CCE18EBEF395EF7D603FBE57167ACA2B3286E4E571468p909Q" TargetMode = "External"/>
	<Relationship Id="rId44" Type="http://schemas.openxmlformats.org/officeDocument/2006/relationships/hyperlink" Target="consultantplus://offline/ref=396A985D3AEDF5673A88315C7EBA4002DDC63123003F623EBB6DB8F832977D53AAFF5F325935C219EBEF385FF48906EEF4296BABBAAD2E76525516p609Q" TargetMode = "External"/>
	<Relationship Id="rId45" Type="http://schemas.openxmlformats.org/officeDocument/2006/relationships/hyperlink" Target="consultantplus://offline/ref=396A985D3AEDF5673A88315C7EBA4002DDC63123003F623EBB6DB8F832977D53AAFF5F325935C219EBEF385EF48906EEF4296BABBAAD2E76525516p609Q" TargetMode = "External"/>
	<Relationship Id="rId46" Type="http://schemas.openxmlformats.org/officeDocument/2006/relationships/hyperlink" Target="consultantplus://offline/ref=396A985D3AEDF5673A88315C7EBA4002DDC631230E3A613EBA6DB8F832977D53AAFF5F325935C219EBEF385FF48906EEF4296BABBAAD2E76525516p609Q" TargetMode = "External"/>
	<Relationship Id="rId47" Type="http://schemas.openxmlformats.org/officeDocument/2006/relationships/hyperlink" Target="consultantplus://offline/ref=396A985D3AEDF5673A88315C7EBA4002DDC631230E3A613EBA6DB8F832977D53AAFF5F325935C219EBEF385EF48906EEF4296BABBAAD2E76525516p609Q" TargetMode = "External"/>
	<Relationship Id="rId48" Type="http://schemas.openxmlformats.org/officeDocument/2006/relationships/hyperlink" Target="consultantplus://offline/ref=396A985D3AEDF5673A88315C7EBA4002DDC63123063C6337BC62E5F23ACE7151ADF000255E7CCE18EBEF3957FED603FBE57167ACA2B3286E4E571468p909Q" TargetMode = "External"/>
	<Relationship Id="rId49" Type="http://schemas.openxmlformats.org/officeDocument/2006/relationships/hyperlink" Target="consultantplus://offline/ref=396A985D3AEDF5673A88315C7EBA4002DDC63123063C6337BC62E5F23ACE7151ADF000255E7CCE18EBEF3957FDD603FBE57167ACA2B3286E4E571468p909Q" TargetMode = "External"/>
	<Relationship Id="rId50" Type="http://schemas.openxmlformats.org/officeDocument/2006/relationships/hyperlink" Target="consultantplus://offline/ref=396A985D3AEDF5673A882F5168D61E0BDDCE6C2A013F6B60E432E3A5659E7704FFB05E7C1C3EDD19EDF13B5FFDpD0EQ" TargetMode = "External"/>
	<Relationship Id="rId51" Type="http://schemas.openxmlformats.org/officeDocument/2006/relationships/hyperlink" Target="consultantplus://offline/ref=396A985D3AEDF5673A88315C7EBA4002DDC631230E3A613EBA6DB8F832977D53AAFF5F325935C219EBEF385BF48906EEF4296BABBAAD2E76525516p609Q" TargetMode = "External"/>
	<Relationship Id="rId52" Type="http://schemas.openxmlformats.org/officeDocument/2006/relationships/hyperlink" Target="consultantplus://offline/ref=396A985D3AEDF5673A88315C7EBA4002DDC631230E3A613EBA6DB8F832977D53AAFF5F325935C219EBEF385AF48906EEF4296BABBAAD2E76525516p609Q" TargetMode = "External"/>
	<Relationship Id="rId53" Type="http://schemas.openxmlformats.org/officeDocument/2006/relationships/hyperlink" Target="consultantplus://offline/ref=396A985D3AEDF5673A88315C7EBA4002DDC631230E3A613EBA6DB8F832977D53AAFF5F325935C219EBEF3858F48906EEF4296BABBAAD2E76525516p609Q" TargetMode = "External"/>
	<Relationship Id="rId54" Type="http://schemas.openxmlformats.org/officeDocument/2006/relationships/hyperlink" Target="consultantplus://offline/ref=396A985D3AEDF5673A882F5168D61E0BDDCE6C2A013F6B60E432E3A5659E7704FFB05E7C1C3EDD19EDF13B5FFDpD0EQ" TargetMode = "External"/>
	<Relationship Id="rId55" Type="http://schemas.openxmlformats.org/officeDocument/2006/relationships/hyperlink" Target="consultantplus://offline/ref=396A985D3AEDF5673A88315C7EBA4002DDC631230E3A613EBA6DB8F832977D53AAFF5F325935C219EBEF3857F48906EEF4296BABBAAD2E76525516p609Q" TargetMode = "External"/>
	<Relationship Id="rId56" Type="http://schemas.openxmlformats.org/officeDocument/2006/relationships/hyperlink" Target="consultantplus://offline/ref=396A985D3AEDF5673A882F5168D61E0BDDCE6C2A013F6B60E432E3A5659E7704EDB0067319339748AFBA345EF9C357ACBF266AAFpA07Q" TargetMode = "External"/>
	<Relationship Id="rId57" Type="http://schemas.openxmlformats.org/officeDocument/2006/relationships/hyperlink" Target="consultantplus://offline/ref=396A985D3AEDF5673A88315C7EBA4002DDC631230E3A613EBA6DB8F832977D53AAFF5F325935C219EBEF3856F48906EEF4296BABBAAD2E76525516p609Q" TargetMode = "External"/>
	<Relationship Id="rId58" Type="http://schemas.openxmlformats.org/officeDocument/2006/relationships/hyperlink" Target="consultantplus://offline/ref=396A985D3AEDF5673A88315C7EBA4002DDC631230E3A613EBA6DB8F832977D53AAFF5F325935C219EBEF3B5FF48906EEF4296BABBAAD2E76525516p609Q" TargetMode = "External"/>
	<Relationship Id="rId59" Type="http://schemas.openxmlformats.org/officeDocument/2006/relationships/hyperlink" Target="consultantplus://offline/ref=396A985D3AEDF5673A88315C7EBA4002DDC631230E3A613EBA6DB8F832977D53AAFF5F325935C219EBEF3B5EF48906EEF4296BABBAAD2E76525516p609Q" TargetMode = "External"/>
	<Relationship Id="rId60" Type="http://schemas.openxmlformats.org/officeDocument/2006/relationships/hyperlink" Target="consultantplus://offline/ref=396A985D3AEDF5673A882F5168D61E0BDDCE6C2A013F6B60E432E3A5659E7704EDB006751F339748AFBA345EF9C357ACBF266AAFpA07Q" TargetMode = "External"/>
	<Relationship Id="rId61" Type="http://schemas.openxmlformats.org/officeDocument/2006/relationships/hyperlink" Target="consultantplus://offline/ref=396A985D3AEDF5673A88315C7EBA4002DDC631230E3A613EBA6DB8F832977D53AAFF5F325935C219EBEF3B5DF48906EEF4296BABBAAD2E76525516p609Q" TargetMode = "External"/>
	<Relationship Id="rId62" Type="http://schemas.openxmlformats.org/officeDocument/2006/relationships/hyperlink" Target="consultantplus://offline/ref=396A985D3AEDF5673A882F5168D61E0BDDCE6C2A013F6B60E432E3A5659E7704EDB006701D38C31FECE46D0EBB885AABA73A6AABBAAF286Ap503Q" TargetMode = "External"/>
	<Relationship Id="rId63" Type="http://schemas.openxmlformats.org/officeDocument/2006/relationships/hyperlink" Target="consultantplus://offline/ref=396A985D3AEDF5673A88315C7EBA4002DDC631230E3A613EBA6DB8F832977D53AAFF5F325935C219EBEF3B5CF48906EEF4296BABBAAD2E76525516p609Q" TargetMode = "External"/>
	<Relationship Id="rId64" Type="http://schemas.openxmlformats.org/officeDocument/2006/relationships/hyperlink" Target="consultantplus://offline/ref=396A985D3AEDF5673A882F5168D61E0BDDCE6C2A013F6B60E432E3A5659E7704EDB006751F339748AFBA345EF9C357ACBF266AAFpA07Q" TargetMode = "External"/>
	<Relationship Id="rId65" Type="http://schemas.openxmlformats.org/officeDocument/2006/relationships/hyperlink" Target="consultantplus://offline/ref=396A985D3AEDF5673A88315C7EBA4002DDC631230E3A613EBA6DB8F832977D53AAFF5F325935C219EBEF3B5AF48906EEF4296BABBAAD2E76525516p609Q" TargetMode = "External"/>
	<Relationship Id="rId66" Type="http://schemas.openxmlformats.org/officeDocument/2006/relationships/hyperlink" Target="consultantplus://offline/ref=396A985D3AEDF5673A88315C7EBA4002DDC631230F39623FBB6DB8F832977D53AAFF5F325935C219EBEF3B5EF48906EEF4296BABBAAD2E76525516p609Q" TargetMode = "External"/>
	<Relationship Id="rId67" Type="http://schemas.openxmlformats.org/officeDocument/2006/relationships/hyperlink" Target="consultantplus://offline/ref=396A985D3AEDF5673A882F5168D61E0BDDCE6C2A013F6B60E432E3A5659E7704FFB05E7C1C3EDD19EDF13B5FFDpD0EQ" TargetMode = "External"/>
	<Relationship Id="rId68" Type="http://schemas.openxmlformats.org/officeDocument/2006/relationships/hyperlink" Target="consultantplus://offline/ref=396A985D3AEDF5673A882F5168D61E0BDDCE6C2A013F6B60E432E3A5659E7704FFB05E7C1C3EDD19EDF13B5FFDpD0EQ" TargetMode = "External"/>
	<Relationship Id="rId69" Type="http://schemas.openxmlformats.org/officeDocument/2006/relationships/hyperlink" Target="consultantplus://offline/ref=396A985D3AEDF5673A882F5168D61E0BDDCE6C2A013F6B60E432E3A5659E7704EDB006701D38C31DEDE46D0EBB885AABA73A6AABBAAF286Ap503Q" TargetMode = "External"/>
	<Relationship Id="rId70" Type="http://schemas.openxmlformats.org/officeDocument/2006/relationships/hyperlink" Target="consultantplus://offline/ref=396A985D3AEDF5673A882F5168D61E0BDDCE6C2A013F6B60E432E3A5659E7704EDB006701D38C21EE9E46D0EBB885AABA73A6AABBAAF286Ap503Q" TargetMode = "External"/>
	<Relationship Id="rId71" Type="http://schemas.openxmlformats.org/officeDocument/2006/relationships/hyperlink" Target="consultantplus://offline/ref=396A985D3AEDF5673A88315C7EBA4002DDC63123063C6432B865E5F23ACE7151ADF000255E7CCE18EBEF395EF6D603FBE57167ACA2B3286E4E571468p909Q" TargetMode = "External"/>
	<Relationship Id="rId72" Type="http://schemas.openxmlformats.org/officeDocument/2006/relationships/hyperlink" Target="consultantplus://offline/ref=396A985D3AEDF5673A882F5168D61E0BDDCE6C2A013F6B60E432E3A5659E7704EDB006701D38C311E8E46D0EBB885AABA73A6AABBAAF286Ap503Q" TargetMode = "External"/>
	<Relationship Id="rId73" Type="http://schemas.openxmlformats.org/officeDocument/2006/relationships/hyperlink" Target="consultantplus://offline/ref=396A985D3AEDF5673A882F5168D61E0BDDCE6C2A013F6B60E432E3A5659E7704EDB006701D38C211EBE46D0EBB885AABA73A6AABBAAF286Ap503Q" TargetMode = "External"/>
	<Relationship Id="rId74" Type="http://schemas.openxmlformats.org/officeDocument/2006/relationships/hyperlink" Target="consultantplus://offline/ref=396A985D3AEDF5673A88315C7EBA4002DDC63123033E6430B06DB8F832977D53AAFF5F20596DCE18EDF13959E1DF57A8pA02Q" TargetMode = "External"/>
	<Relationship Id="rId75" Type="http://schemas.openxmlformats.org/officeDocument/2006/relationships/hyperlink" Target="consultantplus://offline/ref=396A985D3AEDF5673A88315C7EBA4002DDC63123033C6733BD6DB8F832977D53AAFF5F20596DCE18EDF13959E1DF57A8pA02Q" TargetMode = "External"/>
	<Relationship Id="rId76" Type="http://schemas.openxmlformats.org/officeDocument/2006/relationships/hyperlink" Target="consultantplus://offline/ref=396A985D3AEDF5673A88315C7EBA4002DDC63123033E6235BD6DB8F832977D53AAFF5F325935C219EBEF3D5FF48906EEF4296BABBAAD2E76525516p60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Калининградской области от 26.12.2012 N 188
(ред. от 19.04.2023)
"Об обеспечении условий проведения на территории Калининградской области собраний, митингов, демонстраций, шествий и пикетирований"
(принят Калининградской областной Думой 24.12.2012)</dc:title>
  <dcterms:created xsi:type="dcterms:W3CDTF">2023-06-16T16:52:41Z</dcterms:created>
</cp:coreProperties>
</file>