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6"/>
              </w:rPr>
              <w:t xml:space="preserve">Постановление Губернатора Калужской области от 01.04.2014 N 140</w:t>
              <w:br/>
              <w:t xml:space="preserve">(ред. от 06.04.2023)</w:t>
              <w:br/>
              <w:t xml:space="preserve">"Об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Калужской области или в муниципальной собственности, осуществляющих оказание услуг населению муниципальных образований"</w:t>
              <w:br/>
              <w:t xml:space="preserve">(вместе с "Порядком организации и проведения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Калужской области или в муниципальной собственности, осуществляющих оказание услуг населению муниципальных образований", "Положением об экспертной комиссии по рассмотрению и анализу результатов оценки населением муниципальных образований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апреля 2014 г. N 140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ПРОВЕДЕНИИ ОПРОСОВ НАСЕЛЕНИЯ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ПРИМЕНЕНИЕМ ИНФОРМАЦИОННО-ТЕЛЕКОММУНИКАЦИОННЫХ</w:t>
      </w:r>
    </w:p>
    <w:p>
      <w:pPr>
        <w:pStyle w:val="2"/>
        <w:jc w:val="center"/>
      </w:pPr>
      <w:r>
        <w:rPr>
          <w:sz w:val="20"/>
        </w:rPr>
        <w:t xml:space="preserve">СЕТЕЙ И ИНФОРМАЦИОННЫХ ТЕХНОЛОГИЙ ОБ ОЦЕНКЕ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КАЛУЖСКОЙ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22.05.2014 </w:t>
            </w:r>
            <w:hyperlink w:history="0" r:id="rId7" w:tooltip="Постановление Губернатора Калужской области от 22.05.2014 N 200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04.02.2015 </w:t>
            </w:r>
            <w:hyperlink w:history="0" r:id="rId8" w:tooltip="Постановление Губернатора Калужской области от 04.02.2015 N 30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25.03.2015 </w:t>
            </w:r>
            <w:hyperlink w:history="0" r:id="rId9" w:tooltip="Постановление Губернатора Калужской области от 25.03.2015 N 100 (ред. от 27.05.2015) &quot;О признании утратившими силу некоторых постановлений Губернатора Калужской области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07.09.2015 </w:t>
            </w:r>
            <w:hyperlink w:history="0" r:id="rId10" w:tooltip="Постановление Губернатора Калужской области от 07.09.2015 N 40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13.01.2016 </w:t>
            </w:r>
            <w:hyperlink w:history="0" r:id="rId11" w:tooltip="Постановление Губернатора Калужской области от 13.01.2016 N 5 &quot;О внесении изменения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12.02.2016 </w:t>
            </w:r>
            <w:hyperlink w:history="0" r:id="rId12" w:tooltip="Постановление Губернатора Калужской области от 12.02.2016 N 5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16.06.2016 </w:t>
            </w:r>
            <w:hyperlink w:history="0" r:id="rId13" w:tooltip="Постановление Губернатора Калужской области от 16.06.2016 N 261 &quot;О внесении изменения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14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 от 08.11.2017 </w:t>
            </w:r>
            <w:hyperlink w:history="0" r:id="rId15" w:tooltip="Постановление Губернатора Калужской области от 08.11.2017 N 4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25.06.2018 </w:t>
            </w:r>
            <w:hyperlink w:history="0" r:id="rId16" w:tooltip="Постановление Губернатора Калужской области от 25.06.2018 N 2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279</w:t>
              </w:r>
            </w:hyperlink>
            <w:r>
              <w:rPr>
                <w:sz w:val="20"/>
                <w:color w:val="392c69"/>
              </w:rPr>
              <w:t xml:space="preserve">, от 12.11.2018 </w:t>
            </w:r>
            <w:hyperlink w:history="0" r:id="rId17" w:tooltip="Постановление Губернатора Калужской области от 12.11.2018 N 500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29.10.2019 </w:t>
            </w:r>
            <w:hyperlink w:history="0" r:id="rId18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19" w:tooltip="Постановление Губернатора Калужской области от 28.12.2020 N 607 &quot;О внесении изменения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607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20" w:tooltip="Постановление Губернатора Калужской области от 23.01.2023 N 18 &quot;О внесении изменения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21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2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07.05.2012 N 601 "Об основных направлениях совершенствования системы государственного управления" (в ред. постановлений Правительства Российской Федерации от 26.12.2014 N 1505, от 12.10.2015 N 1096, от 09.07.2016 N 654, от 06.02.2017 N 142, от 16.08.2018 N 953)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Калужской области от 08.11.2017 </w:t>
      </w:r>
      <w:hyperlink w:history="0" r:id="rId23" w:tooltip="Постановление Губернатора Калужской области от 08.11.2017 N 4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N 479</w:t>
        </w:r>
      </w:hyperlink>
      <w:r>
        <w:rPr>
          <w:sz w:val="20"/>
        </w:rPr>
        <w:t xml:space="preserve">, от 29.10.2019 </w:t>
      </w:r>
      <w:hyperlink w:history="0" r:id="rId24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N 492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6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Калужской области или в муниципальной собственности, осуществляющих оказание услуг населению муниципальных образований (приложение N 1).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Постановление Губернатора Калужской области от 07.09.2015 N 40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07.09.2015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экспертную комиссию по рассмотрению и анализу результатов оценки населением муниципальных образований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6" w:tooltip="Постановление Губернатора Калужской области от 07.09.2015 N 40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07.09.2015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17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экспертной комиссии по рассмотрению и анализу результатов оценки населением муниципальных образований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2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экспертной комиссии по рассмотрению и анализу результатов оценки населением муниципальных образований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(приложение N 3).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7" w:tooltip="Постановление Губернатора Калужской области от 07.09.2015 N 40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07.09.2015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Главам администраций городских округов и муниципальных районов Калужской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8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29.10.2019 N 492;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всего отчетного года (с 1 января по 31 декабря включительно), размещать на официальных сайтах муниципальных образований Калужской области ссылку на соответствующий раздел интернет-портала органов исполнительной власти Калужской области, на котором размещена форма анкеты для проведения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Калужской области или в муниципальной собственности, осуществляющих оказание услуг населению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27.12.2016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до 1 февраля года, следующего за отчетным, размещать на официальных сайтах муниципальных образований Калужской области итоги проведенного опроса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Калужской области или в муниципальной собственности, осуществляющих оказание услуг населению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27.12.2016 N 553)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1" w:tooltip="Постановление Губернатора Калужской области от 07.09.2015 N 40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07.09.2015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2" w:tooltip="Постановление Губернатора Калужской области от 09.04.2009 N 123 (ред. от 07.04.2010) &quot;О порядке организации проведения социологических опросов по определению уровня оценки населением результатов деятельности органов местного самоуправления городских округов и муниципальных районов Калужской области&quot; (вместе с &quot;Положением о порядке организации проведения социологических опросов по определению уровня оценки населением результатов деятельности органов местного самоуправления городских округов и муниципальных р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09.04.2009 N 123 "О порядке организации проведения социологических опросов по определению уровня оценки населением результатов деятельности органов местного самоуправления городских округов и муниципальных районов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3" w:tooltip="Постановление Губернатора Калужской области от 07.04.2010 N 123 &quot;О внесении изменений в постановление Губернатора Калужской области от 09.04.2009 N 123 &quot;О порядке организации проведения социологических опросов по определению уровня оценки населением результатов деятельности органов местного самоуправления городских округов и муниципальных районов Калу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07.04.2010 N 123 "О внесении изменений в постановление Губернатора Калужской области от 09.04.2009 N 123 "О порядке организации проведения социологических опросов по определению уровня оценки населением результатов деятельности органов местного самоуправления городских округов и муниципальных районов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34" w:tooltip="Постановление Губернатора Калужской области от 25.03.2015 N 100 (ред. от 27.05.2015) &quot;О признании утратившими силу некоторых постановлений Губернатора Калуж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25.03.2015 N 100.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 апреля 2014 г. N 140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ОПРОСОВ НАСЕЛЕНИЯ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ПРИМЕНЕНИЕМ ИНФОРМАЦИОННО-ТЕЛЕКОММУНИКАЦИОННЫХ</w:t>
      </w:r>
    </w:p>
    <w:p>
      <w:pPr>
        <w:pStyle w:val="2"/>
        <w:jc w:val="center"/>
      </w:pPr>
      <w:r>
        <w:rPr>
          <w:sz w:val="20"/>
        </w:rPr>
        <w:t xml:space="preserve">СЕТЕЙ И ИНФОРМАЦИОННЫХ ТЕХНОЛОГИЙ ОБ ОЦЕНКЕ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КАЛУЖСКОЙ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07.09.2015 </w:t>
            </w:r>
            <w:hyperlink w:history="0" r:id="rId35" w:tooltip="Постановление Губернатора Калужской области от 07.09.2015 N 40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12.02.2016 </w:t>
            </w:r>
            <w:hyperlink w:history="0" r:id="rId36" w:tooltip="Постановление Губернатора Калужской области от 12.02.2016 N 5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16.06.2016 </w:t>
            </w:r>
            <w:hyperlink w:history="0" r:id="rId37" w:tooltip="Постановление Губернатора Калужской области от 16.06.2016 N 261 &quot;О внесении изменения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38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 от 08.11.2017 </w:t>
            </w:r>
            <w:hyperlink w:history="0" r:id="rId39" w:tooltip="Постановление Губернатора Калужской области от 08.11.2017 N 4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29.10.2019 </w:t>
            </w:r>
            <w:hyperlink w:history="0" r:id="rId40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41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во исполнение </w:t>
      </w:r>
      <w:hyperlink w:history="0" r:id="rId42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07.05.2012 N 601 "Об основных направлениях совершенствования системы государственного управления" (в ред. постановлений Правительства Российской Федерации от 26.12.2014 N 1505, от 12.10.2015 N 1096, от 09.07.2016 N 654, от 06.02.2017 N 142) (далее - постановление Правительства Российской Федерации от 17.12.2012 N 1317).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Калужской области от 08.11.2017 N 4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08.11.2017 N 479)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определяет процедуру организации и проведения опросов населения муниципальных образований с применением информационно-телекоммуникационных сетей и информационных технологий об оценке населением муниципальных образований эффективности деятельности руководителей органов местного самоуправления муниципальных образований,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(далее - опрос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проведения опросов населения являются оценка населением работы руководителей органов местного самоуправления муниципальных образований (далее - руководители органов местного самоуправления)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Калужской области или в муниципальной собственности, осуществляющих оказание услуг населению муниципальных образований в установленных сферах деятельности (далее - руководители организаций), выявление проблем в установленных сферах деятельности для последующего их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Проведение опроса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Опросы населения проводятся в течение всего отчетного (календарного) года (с 1 января по 31 декабря включительно) на интернет-портале органов исполнительной власти Калужской области и официальных сайтах муниципальных образований Калужской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44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27.12.2016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интернет-портале органов исполнительной власти Калужской области и официальных сайтах муниципальных образований Калужской области обеспечивается доступ к ссылке с приглашением принять участие в опросе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2.3 - 2.4. Утратили силу. - </w:t>
      </w:r>
      <w:hyperlink w:history="0" r:id="rId45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27.12.2016 N 553.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. Опрос населения проводится по следующим </w:t>
      </w:r>
      <w:hyperlink w:history="0" r:id="rId47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17.12.2012 N 1317: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населения организацией транспортного обслуживания в муниципальном образовании (в процентах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населения качеством автомобильных дорог в муниципальном образовании (в процентах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(в процентах от числа опрошенных).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. Каждый критерий оценивается по предлагаемым вариантам ответа: "удовлетворен" и "не удовлетворен".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06.04.2023 N 142)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. При расчете учитывается общее число респондентов по каждому муниципальному образованию Калужской области, принявших участие в опросе населения, и рассчитывается доля удовлетворенности деятельностью руководителей органов местного самоуправления и руководителей организаций из числа опрошенных.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Удовлетворенность населения по каждому критерию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0"/>
        </w:rPr>
        <w:drawing>
          <wp:inline distT="0" distB="0" distL="0" distR="0">
            <wp:extent cx="10191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У - удовлетворенность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 - число опрошенных, ответивших "удовлетворен";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общее число опрошенных.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52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06.04.2023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экономического развития и промышленности Калужской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06.04.2023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54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29.10.2019 N 492;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а)</w:t>
        </w:r>
      </w:hyperlink>
      <w:r>
        <w:rPr>
          <w:sz w:val="20"/>
        </w:rPr>
        <w:t xml:space="preserve"> в срок до 20 января года, следующего за отчетным, проводит расчет удовлетворенности населения в соответствии с </w:t>
      </w:r>
      <w:hyperlink w:history="0" w:anchor="P99" w:tooltip="2.6. Удовлетворенность населения по каждому критерию рассчитывается по формуле:">
        <w:r>
          <w:rPr>
            <w:sz w:val="20"/>
            <w:color w:val="0000ff"/>
          </w:rPr>
          <w:t xml:space="preserve">пунктом 2.6 раздела 2</w:t>
        </w:r>
      </w:hyperlink>
      <w:r>
        <w:rPr>
          <w:sz w:val="20"/>
        </w:rPr>
        <w:t xml:space="preserve"> настоящего Порядка и выносит его результаты на рассмотрение экспертной комиссии по рассмотрению и анализу результатов оценки населением муниципальных образований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(далее - экспертная комиссия);</w:t>
      </w:r>
    </w:p>
    <w:p>
      <w:pPr>
        <w:pStyle w:val="0"/>
        <w:spacing w:before="200" w:line-rule="auto"/>
        <w:ind w:firstLine="540"/>
        <w:jc w:val="both"/>
      </w:pPr>
      <w:hyperlink w:history="0" r:id="rId56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б)</w:t>
        </w:r>
      </w:hyperlink>
      <w:r>
        <w:rPr>
          <w:sz w:val="20"/>
        </w:rPr>
        <w:t xml:space="preserve"> в срок до 28 января года, следующего за отчетным, направляет результаты опросов населения в муниципальные образования для размещения их на официальных сайтах муниципальных образований и в министерство цифрового развития Калужской области для размещения на интернет-портале органов исполнительной власти Калужской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29.10.2019 N 492)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58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29.10.2019 N 492.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59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27.12.2016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цифрового развития Калужской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Осуществляет обработку и хранение данных опросов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В срок до 1 января отчетного года размещает форму анкеты для проведения опросов населения. Форма анкеты для проведения опросов населения утверждается министерством экономического развития и промышленности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06.04.2023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голосованию санкционируется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 которой должен быть интегрирован интернет-портал органов исполнительной власти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В срок до 10 января года, следующего за отчетным, обобщает полученные данные и направляет их в министерство экономического развития и промышленности Калужской области для подведения итогов опроса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06.04.2023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В срок до 1 февраля года, следующего за отчетным, размещает итоги проведенного опроса населения с детализацией по муниципальным образованиям на интернет-портале органов исполнительной власти Калужской области.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62" w:tooltip="Постановление Губернатора Калужской области от 29.10.2019 N 49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29.10.2019 N 492)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2.9 - 2.12. Утратили силу. - </w:t>
      </w:r>
      <w:hyperlink w:history="0" r:id="rId63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27.12.2016 N 553.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организации и проведения опросов населения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 с применением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информационно-телекоммуникационных сетей</w:t>
      </w:r>
    </w:p>
    <w:p>
      <w:pPr>
        <w:pStyle w:val="0"/>
        <w:jc w:val="right"/>
      </w:pPr>
      <w:r>
        <w:rPr>
          <w:sz w:val="20"/>
        </w:rPr>
        <w:t xml:space="preserve">и информационных технологий об оценке эффективности</w:t>
      </w:r>
    </w:p>
    <w:p>
      <w:pPr>
        <w:pStyle w:val="0"/>
        <w:jc w:val="right"/>
      </w:pPr>
      <w:r>
        <w:rPr>
          <w:sz w:val="20"/>
        </w:rPr>
        <w:t xml:space="preserve">деятельности руководителей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Калужской области, унитарных предприятий и учреждений,</w:t>
      </w:r>
    </w:p>
    <w:p>
      <w:pPr>
        <w:pStyle w:val="0"/>
        <w:jc w:val="right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0"/>
        <w:jc w:val="right"/>
      </w:pPr>
      <w:r>
        <w:rPr>
          <w:sz w:val="20"/>
        </w:rPr>
        <w:t xml:space="preserve">акционерных обществ, контрольный пакет акций</w:t>
      </w:r>
    </w:p>
    <w:p>
      <w:pPr>
        <w:pStyle w:val="0"/>
        <w:jc w:val="right"/>
      </w:pPr>
      <w:r>
        <w:rPr>
          <w:sz w:val="20"/>
        </w:rPr>
        <w:t xml:space="preserve">которых находится в государственной собственности</w:t>
      </w:r>
    </w:p>
    <w:p>
      <w:pPr>
        <w:pStyle w:val="0"/>
        <w:jc w:val="right"/>
      </w:pPr>
      <w:r>
        <w:rPr>
          <w:sz w:val="20"/>
        </w:rPr>
        <w:t xml:space="preserve">Калужской области или 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осуществляющих оказание услуг населению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 АНКЕТЫ</w:t>
      </w:r>
    </w:p>
    <w:p>
      <w:pPr>
        <w:pStyle w:val="0"/>
        <w:jc w:val="center"/>
      </w:pPr>
      <w:r>
        <w:rPr>
          <w:sz w:val="20"/>
        </w:rPr>
        <w:t xml:space="preserve">ДЛЯ ПРОВЕДЕНИЯ ОПРОСОВ НАСЕЛЕНИЯ МУНИЦИПАЛЬНЫХ</w:t>
      </w:r>
    </w:p>
    <w:p>
      <w:pPr>
        <w:pStyle w:val="0"/>
        <w:jc w:val="center"/>
      </w:pPr>
      <w:r>
        <w:rPr>
          <w:sz w:val="20"/>
        </w:rPr>
        <w:t xml:space="preserve">ОБРАЗОВАНИЙ С ПРИМЕНЕНИЕМ ИНФОРМАЦИОННО-ТЕЛЕКОММУНИКАЦИОННЫХ</w:t>
      </w:r>
    </w:p>
    <w:p>
      <w:pPr>
        <w:pStyle w:val="0"/>
        <w:jc w:val="center"/>
      </w:pPr>
      <w:r>
        <w:rPr>
          <w:sz w:val="20"/>
        </w:rPr>
        <w:t xml:space="preserve">СЕТЕЙ И ИНФОРМАЦИОННЫХ ТЕХНОЛОГИЙ ОБ ОЦЕНКЕ ЭФФЕКТИВНОСТИ</w:t>
      </w:r>
    </w:p>
    <w:p>
      <w:pPr>
        <w:pStyle w:val="0"/>
        <w:jc w:val="center"/>
      </w:pPr>
      <w:r>
        <w:rPr>
          <w:sz w:val="20"/>
        </w:rPr>
        <w:t xml:space="preserve">ДЕЯТЕЛЬНОСТИ РУКОВОДИТЕЛЕЙ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МУНИЦИПАЛЬНЫХ ОБРАЗОВАНИЙ КАЛУЖСКОЙ ОБЛАСТИ, УНИТАРНЫХ</w:t>
      </w:r>
    </w:p>
    <w:p>
      <w:pPr>
        <w:pStyle w:val="0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0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0"/>
        <w:jc w:val="center"/>
      </w:pPr>
      <w:r>
        <w:rPr>
          <w:sz w:val="20"/>
        </w:rPr>
        <w:t xml:space="preserve">ПАКЕТ АКЦИЙ КОТОРЫХ НАХОДИТСЯ В ГОСУДАРСТВЕННОЙ</w:t>
      </w:r>
    </w:p>
    <w:p>
      <w:pPr>
        <w:pStyle w:val="0"/>
        <w:jc w:val="center"/>
      </w:pPr>
      <w:r>
        <w:rPr>
          <w:sz w:val="20"/>
        </w:rPr>
        <w:t xml:space="preserve">СОБСТВЕННОСТИ КАЛУЖСКОЙ ОБЛАСТИ ИЛИ В МУНИЦИПАЛЬНОЙ</w:t>
      </w:r>
    </w:p>
    <w:p>
      <w:pPr>
        <w:pStyle w:val="0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0"/>
        <w:jc w:val="center"/>
      </w:pPr>
      <w:r>
        <w:rPr>
          <w:sz w:val="20"/>
        </w:rPr>
        <w:t xml:space="preserve">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64" w:tooltip="Постановление Губернатора Калужской области от 27.12.2016 N 553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27.12.2016 N 553.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 апреля 2014 г. N 140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ЭКСПЕРТНОЙ КОМИССИИ ПО РАССМОТРЕНИЮ И АНАЛИЗУ РЕЗУЛЬТАТОВ</w:t>
      </w:r>
    </w:p>
    <w:p>
      <w:pPr>
        <w:pStyle w:val="2"/>
        <w:jc w:val="center"/>
      </w:pPr>
      <w:r>
        <w:rPr>
          <w:sz w:val="20"/>
        </w:rPr>
        <w:t xml:space="preserve">ОЦЕНКИ НАСЕЛЕНИЕМ МУНИЦИПАЛЬНЫХ ОБРАЗОВАНИЙ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ИЛИ В МУНИЦИПАЛЬНОЙ СОБСТВЕННОСТИ, ОСУЩЕСТВЛЯЮЩИХ</w:t>
      </w:r>
    </w:p>
    <w:p>
      <w:pPr>
        <w:pStyle w:val="2"/>
        <w:jc w:val="center"/>
      </w:pPr>
      <w:r>
        <w:rPr>
          <w:sz w:val="20"/>
        </w:rPr>
        <w:t xml:space="preserve">ОКАЗАНИЕ УСЛУГ НАСЕЛЕНИЮ 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08.11.2017 </w:t>
            </w:r>
            <w:hyperlink w:history="0" r:id="rId65" w:tooltip="Постановление Губернатора Калужской области от 08.11.2017 N 4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66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Экспертная комиссия по рассмотрению и анализу результатов оценки населением муниципальных образований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(далее - экспертная комиссия), создается в соответствии с </w:t>
      </w:r>
      <w:hyperlink w:history="0" r:id="rId67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07.05.2012 N 601 "Об основных направлениях совершенствования системы государственного управления" (в ред. постановлений Правительства Российской Федерации от 26.12.2014 N 1505, от 12.10.2015 N 1096, от 09.07.2016 N 654, от 06.02.2017 N 142) (в ред. постановлений Правительства Российской Федерации от 26.12.2014 N 1505, от 12.10.2015 N 1096, от 09.07.2016 N 654, от 06.02.2017 N 142) (далее - постановление Правительства Российской Федерации от 17.12.2012 N 1317) для рассмотрения и проведения анализа результатов оценки населением эффективности деятельности руководителей органов местного самоуправления муниципальных образований (далее - органы местного самоуправления),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(далее -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Калужской области от 08.11.2017 N 479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08.11.2017 N 479)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Экспертная комиссия в своей деятельности руководствуется </w:t>
      </w:r>
      <w:hyperlink w:history="0" r:id="rId6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</w:t>
      </w:r>
      <w:hyperlink w:history="0" r:id="rId70" w:tooltip="Устав Калужской области (утв. Постановлением Законодательного Собрания Калужской области от 27.03.1996 N 473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 и иными нормативными правовыми актами Калужской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права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Задачи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оценки населением эффективности деятельности руководителей органов местного самоуправления и руководителей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результатов оценки населением эффективности деятельности руководителей органов местного самоуправления и организаций (далее - экспертный анализ);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согласованных действий органов исполнительной власти Калужской области и органов местного самоуправления по вопросам, связанным с проведением экспертного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Экспертная комиссия в целях реализации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органов исполнительной власти Калужской области, общественных организаций Калужской области, органов местного самоуправления и организаций по вопросам, связанным с проведением экспертного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органов исполнительной власти Калужской области, общественных организаций Калужской области, органов местного самоуправления и организаций необходимые материалы и информацию по вопросам, отнесенным к компетенции экспертной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рассмотрения результатов оценки населением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организаций и проведения экспертного</w:t>
      </w:r>
    </w:p>
    <w:p>
      <w:pPr>
        <w:pStyle w:val="2"/>
        <w:jc w:val="center"/>
      </w:pPr>
      <w:r>
        <w:rPr>
          <w:sz w:val="20"/>
        </w:rPr>
        <w:t xml:space="preserve">анализа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 рассмотрении результатов опроса населения муниципальных образований с применением информационно-телекоммуникационных сетей и информационных технологий с целью реализации оценки населением эффективности деятельности руководителей органов местного самоуправления муниципальных образований,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 (далее - опрос населения), экспертная комиссия руководствуется значениями (в процентном соотношении) по каждому из </w:t>
      </w:r>
      <w:hyperlink w:history="0" r:id="rId7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оценки населением эффективности деятельности руководителей органов местного самоуправления и организаций, утвержденных постановлением Правительства Российской Федерации от 17.12.2012 N 1317 по муниципальным образованиям Калужской области, полученными в результате опроса населения (далее - критерии).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отношении руководителей органов местного самоуправления, организаций, имеющих снижение значений таких критериев за отчетный год более чем на 30 процентов, экспертной комиссией может проводиться дополнительное исследование.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дополнительном исследовании экспертная комиссия может использовать итоги мониторинга и оценки эффективности деятельности органов местного самоуправления в целях выработки рекомендаций по достижению наилучших значений показателей деятельности органов местного самоуправления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соответствии с </w:t>
      </w:r>
      <w:hyperlink w:history="0" r:id="rId72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17.12.2012 N 1317 при выявлении экспертной комиссией обоснованных причин низкой оценки населением эффективности деятельности руководителей органов местного самоуправления и руководителей организаций по итогам проведенного опроса населения экспертная комиссия может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органов местного самоуправления -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организаций -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исполнительной власти Калужской области - принять меры по повышению качества управления и решению выявленных проблем в различных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Губернатору Калужской области, Главе муниципального образования - расторгнуть трудовой договор с руководителем организации в установленном законодательством Российской Федерации, законодательством Калужской области и муниципальными правовыми актами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Губернатору Калужской области, представительному органу муниципального образования - направить инициативу об удалении Главы муниципального образования в отставку.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Экспертная комиссия состоит из председателя, заместителя председателя, секретаря и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периодичность проведения заседаний экспертной комиссии, осуществляет общее руководство их подготовкой;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заседания экспертной комиссии, определяет повестку дня и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решения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заместителям председателя, секретарю и членам экспертной комиссии, связанные с организацией деятельности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руководству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отсутствия председателя экспертной комиссии по его поручению обязанности председателя исполняет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Организацию подготовки, созыва и проведения заседаний экспертной комиссии, регистрацию участников, ведение протоколов и оформление решений обеспечивает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экспертной комиссии правомочны, если на них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результатам заседаний экспертной комиссии принимаются решения, которые оформляются протоколами, подписываемыми председательствующим на заседании экспертной комиссии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экспертной комиссии принимаются большинством голосов присутствующих на заседании членов экспертной комиссии. В случае равенства голосов решающим является голос председательствующего на заседании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Информационно-аналитическое обеспечение деятельности экспертной комиссии осуществляет министерство экономического развития и промышленности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Губернатора Калужской области от 06.04.2023 N 142 &quot;О внесении изменений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06.04.2023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Материально-техническое и хозяйственное обеспечение проведения заседаний экспертной комиссии возлагается на административно-хозяйственное управление администрации Губернатора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 апреля 2014 г. N 140</w:t>
      </w:r>
    </w:p>
    <w:p>
      <w:pPr>
        <w:pStyle w:val="0"/>
        <w:jc w:val="both"/>
      </w:pPr>
      <w:r>
        <w:rPr>
          <w:sz w:val="20"/>
        </w:rPr>
      </w:r>
    </w:p>
    <w:bookmarkStart w:id="242" w:name="P242"/>
    <w:bookmarkEnd w:id="2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КОМИССИИ ПО РАССМОТРЕНИЮ И АНАЛИЗУ РЕЗУЛЬТАТОВ</w:t>
      </w:r>
    </w:p>
    <w:p>
      <w:pPr>
        <w:pStyle w:val="2"/>
        <w:jc w:val="center"/>
      </w:pPr>
      <w:r>
        <w:rPr>
          <w:sz w:val="20"/>
        </w:rPr>
        <w:t xml:space="preserve">ОЦЕНКИ НАСЕЛЕНИЕМ МУНИЦИПАЛЬНЫХ ОБРАЗОВАНИЙ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ИЛИ В МУНИЦИПАЛЬНОЙ СОБСТВЕННОСТИ, ОСУЩЕСТВЛЯЮЩИХ</w:t>
      </w:r>
    </w:p>
    <w:p>
      <w:pPr>
        <w:pStyle w:val="2"/>
        <w:jc w:val="center"/>
      </w:pPr>
      <w:r>
        <w:rPr>
          <w:sz w:val="20"/>
        </w:rPr>
        <w:t xml:space="preserve">ОКАЗАНИЕ УСЛУГ НАСЕЛЕНИЮ 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Постановление Губернатора Калужской области от 23.01.2023 N 18 &quot;О внесении изменения в постановление Губернатора Калужской области от 01.04.2014 N 140 &quot;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 - руководитель администрации Губернатора Калужской области, председатель экспертной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промышленности и предпринимательства министерства экономического развития и промышленности Калужской области, заместитель председателя экспертной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Сажина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управления макроэкономического прогнозирования и оценки регулирующего воздействия министерства экономического развития и промышленности Калужской области, секретарь экспертной комиссии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экспертной комиссии: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взаимодействию с органами местного самоуправления Администрации Губернатора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Волочай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внутренней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Лежнин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контрольного управления - заместитель руководителя администрации Губернатора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Проскурнин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информатизации и связи министерства цифрового развития Калужской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Калужской области от 01.04.2014 N 140</w:t>
            <w:br/>
            <w:t>(ред. от 06.04.2023)</w:t>
            <w:br/>
            <w:t>"Об организации и проведении опросо...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2EA143A4C9A6597D4C2369DA5A013B08ADCF0CB0ADB4B58F06E46106C3C8BA26AA4CFD9024B8B404E97C6B804D874DE0F209E6A43B746648FD56m6r9M" TargetMode = "External"/>
	<Relationship Id="rId8" Type="http://schemas.openxmlformats.org/officeDocument/2006/relationships/hyperlink" Target="consultantplus://offline/ref=212EA143A4C9A6597D4C2369DA5A013B08ADCF0CBFAAB3BC8E06E46106C3C8BA26AA4CFD9024B8B404E97C6B804D874DE0F209E6A43B746648FD56m6r9M" TargetMode = "External"/>
	<Relationship Id="rId9" Type="http://schemas.openxmlformats.org/officeDocument/2006/relationships/hyperlink" Target="consultantplus://offline/ref=212EA143A4C9A6597D4C2369DA5A013B08ADCF0CBFADB2BD8006E46106C3C8BA26AA4CFD9024B8B404E97D6F804D874DE0F209E6A43B746648FD56m6r9M" TargetMode = "External"/>
	<Relationship Id="rId10" Type="http://schemas.openxmlformats.org/officeDocument/2006/relationships/hyperlink" Target="consultantplus://offline/ref=212EA143A4C9A6597D4C2369DA5A013B08ADCF0CBFAFB4B48E06E46106C3C8BA26AA4CFD9024B8B404E97C6B804D874DE0F209E6A43B746648FD56m6r9M" TargetMode = "External"/>
	<Relationship Id="rId11" Type="http://schemas.openxmlformats.org/officeDocument/2006/relationships/hyperlink" Target="consultantplus://offline/ref=212EA143A4C9A6597D4C2369DA5A013B08ADCF0CBEA8B6BB8B06E46106C3C8BA26AA4CFD9024B8B404E97C6B804D874DE0F209E6A43B746648FD56m6r9M" TargetMode = "External"/>
	<Relationship Id="rId12" Type="http://schemas.openxmlformats.org/officeDocument/2006/relationships/hyperlink" Target="consultantplus://offline/ref=212EA143A4C9A6597D4C2369DA5A013B08ADCF0CBEA9B5BB8B06E46106C3C8BA26AA4CFD9024B8B404E97C6B804D874DE0F209E6A43B746648FD56m6r9M" TargetMode = "External"/>
	<Relationship Id="rId13" Type="http://schemas.openxmlformats.org/officeDocument/2006/relationships/hyperlink" Target="consultantplus://offline/ref=212EA143A4C9A6597D4C2369DA5A013B08ADCF0CBEADB0B48006E46106C3C8BA26AA4CFD9024B8B404E97C6B804D874DE0F209E6A43B746648FD56m6r9M" TargetMode = "External"/>
	<Relationship Id="rId14" Type="http://schemas.openxmlformats.org/officeDocument/2006/relationships/hyperlink" Target="consultantplus://offline/ref=212EA143A4C9A6597D4C2369DA5A013B08ADCF0CB6A8B0BE8F04B96B0E9AC4B821A513EA976DB4B504E97C6D8D128258F1AA05E7BA25727E54FF5468mCr5M" TargetMode = "External"/>
	<Relationship Id="rId15" Type="http://schemas.openxmlformats.org/officeDocument/2006/relationships/hyperlink" Target="consultantplus://offline/ref=212EA143A4C9A6597D4C2369DA5A013B08ADCF0CB6A8B8BC8D0DB96B0E9AC4B821A513EA976DB4B504E97C6D8D128258F1AA05E7BA25727E54FF5468mCr5M" TargetMode = "External"/>
	<Relationship Id="rId16" Type="http://schemas.openxmlformats.org/officeDocument/2006/relationships/hyperlink" Target="consultantplus://offline/ref=212EA143A4C9A6597D4C2369DA5A013B08ADCF0CB6A9B4BE8005B96B0E9AC4B821A513EA976DB4B504E97C6D8D128258F1AA05E7BA25727E54FF5468mCr5M" TargetMode = "External"/>
	<Relationship Id="rId17" Type="http://schemas.openxmlformats.org/officeDocument/2006/relationships/hyperlink" Target="consultantplus://offline/ref=212EA143A4C9A6597D4C2369DA5A013B08ADCF0CB6A9B7B5810EB96B0E9AC4B821A513EA976DB4B504E97C6D8D128258F1AA05E7BA25727E54FF5468mCr5M" TargetMode = "External"/>
	<Relationship Id="rId18" Type="http://schemas.openxmlformats.org/officeDocument/2006/relationships/hyperlink" Target="consultantplus://offline/ref=212EA143A4C9A6597D4C2369DA5A013B08ADCF0CB6AAB6BE8805B96B0E9AC4B821A513EA976DB4B504E97C6D8D128258F1AA05E7BA25727E54FF5468mCr5M" TargetMode = "External"/>
	<Relationship Id="rId19" Type="http://schemas.openxmlformats.org/officeDocument/2006/relationships/hyperlink" Target="consultantplus://offline/ref=212EA143A4C9A6597D4C2369DA5A013B08ADCF0CB6ABB7BF8004B96B0E9AC4B821A513EA976DB4B504E97C6D8D128258F1AA05E7BA25727E54FF5468mCr5M" TargetMode = "External"/>
	<Relationship Id="rId20" Type="http://schemas.openxmlformats.org/officeDocument/2006/relationships/hyperlink" Target="consultantplus://offline/ref=212EA143A4C9A6597D4C2369DA5A013B08ADCF0CB6ADB6BB800AB96B0E9AC4B821A513EA976DB4B504E97C6D8D128258F1AA05E7BA25727E54FF5468mCr5M" TargetMode = "External"/>
	<Relationship Id="rId21" Type="http://schemas.openxmlformats.org/officeDocument/2006/relationships/hyperlink" Target="consultantplus://offline/ref=212EA143A4C9A6597D4C2369DA5A013B08ADCF0CB6ADB8BA8008B96B0E9AC4B821A513EA976DB4B504E97C6D8D128258F1AA05E7BA25727E54FF5468mCr5M" TargetMode = "External"/>
	<Relationship Id="rId22" Type="http://schemas.openxmlformats.org/officeDocument/2006/relationships/hyperlink" Target="consultantplus://offline/ref=212EA143A4C9A6597D4C3D64CC365F350CAE9805B2A0BBEBD559BF3C51CAC2ED61E515BFD429BBB70DE2283CCF4CDB08B5E108E0A439727Am4r9M" TargetMode = "External"/>
	<Relationship Id="rId23" Type="http://schemas.openxmlformats.org/officeDocument/2006/relationships/hyperlink" Target="consultantplus://offline/ref=212EA143A4C9A6597D4C2369DA5A013B08ADCF0CB6A8B8BC8D0DB96B0E9AC4B821A513EA976DB4B504E97C6D8C128258F1AA05E7BA25727E54FF5468mCr5M" TargetMode = "External"/>
	<Relationship Id="rId24" Type="http://schemas.openxmlformats.org/officeDocument/2006/relationships/hyperlink" Target="consultantplus://offline/ref=212EA143A4C9A6597D4C2369DA5A013B08ADCF0CB6AAB6BE8805B96B0E9AC4B821A513EA976DB4B504E97C6D8C128258F1AA05E7BA25727E54FF5468mCr5M" TargetMode = "External"/>
	<Relationship Id="rId25" Type="http://schemas.openxmlformats.org/officeDocument/2006/relationships/hyperlink" Target="consultantplus://offline/ref=212EA143A4C9A6597D4C2369DA5A013B08ADCF0CBFAFB4B48E06E46106C3C8BA26AA4CFD9024B8B404E97C6A804D874DE0F209E6A43B746648FD56m6r9M" TargetMode = "External"/>
	<Relationship Id="rId26" Type="http://schemas.openxmlformats.org/officeDocument/2006/relationships/hyperlink" Target="consultantplus://offline/ref=212EA143A4C9A6597D4C2369DA5A013B08ADCF0CBFAFB4B48E06E46106C3C8BA26AA4CFD9024B8B404E97C64804D874DE0F209E6A43B746648FD56m6r9M" TargetMode = "External"/>
	<Relationship Id="rId27" Type="http://schemas.openxmlformats.org/officeDocument/2006/relationships/hyperlink" Target="consultantplus://offline/ref=212EA143A4C9A6597D4C2369DA5A013B08ADCF0CBFAFB4B48E06E46106C3C8BA26AA4CFD9024B8B404E97D6D804D874DE0F209E6A43B746648FD56m6r9M" TargetMode = "External"/>
	<Relationship Id="rId28" Type="http://schemas.openxmlformats.org/officeDocument/2006/relationships/hyperlink" Target="consultantplus://offline/ref=212EA143A4C9A6597D4C2369DA5A013B08ADCF0CB6AAB6BE8805B96B0E9AC4B821A513EA976DB4B504E97C6D83128258F1AA05E7BA25727E54FF5468mCr5M" TargetMode = "External"/>
	<Relationship Id="rId29" Type="http://schemas.openxmlformats.org/officeDocument/2006/relationships/hyperlink" Target="consultantplus://offline/ref=212EA143A4C9A6597D4C2369DA5A013B08ADCF0CB6A8B0BE8F04B96B0E9AC4B821A513EA976DB4B504E97C6D8C128258F1AA05E7BA25727E54FF5468mCr5M" TargetMode = "External"/>
	<Relationship Id="rId30" Type="http://schemas.openxmlformats.org/officeDocument/2006/relationships/hyperlink" Target="consultantplus://offline/ref=212EA143A4C9A6597D4C2369DA5A013B08ADCF0CB6A8B0BE8F04B96B0E9AC4B821A513EA976DB4B504E97C6D8C128258F1AA05E7BA25727E54FF5468mCr5M" TargetMode = "External"/>
	<Relationship Id="rId31" Type="http://schemas.openxmlformats.org/officeDocument/2006/relationships/hyperlink" Target="consultantplus://offline/ref=212EA143A4C9A6597D4C2369DA5A013B08ADCF0CBFAFB4B48E06E46106C3C8BA26AA4CFD9024B8B404E97D6E804D874DE0F209E6A43B746648FD56m6r9M" TargetMode = "External"/>
	<Relationship Id="rId32" Type="http://schemas.openxmlformats.org/officeDocument/2006/relationships/hyperlink" Target="consultantplus://offline/ref=212EA143A4C9A6597D4C2369DA5A013B08ADCF0CB4ADB6B58C06E46106C3C8BA26AA4CEF907CB4B504F77C6B951BD60BmBr6M" TargetMode = "External"/>
	<Relationship Id="rId33" Type="http://schemas.openxmlformats.org/officeDocument/2006/relationships/hyperlink" Target="consultantplus://offline/ref=212EA143A4C9A6597D4C2369DA5A013B08ADCF0CB4ADB6BD8C06E46106C3C8BA26AA4CEF907CB4B504F77C6B951BD60BmBr6M" TargetMode = "External"/>
	<Relationship Id="rId34" Type="http://schemas.openxmlformats.org/officeDocument/2006/relationships/hyperlink" Target="consultantplus://offline/ref=212EA143A4C9A6597D4C2369DA5A013B08ADCF0CBFADB2BD8006E46106C3C8BA26AA4CFD9024B8B404E97D6F804D874DE0F209E6A43B746648FD56m6r9M" TargetMode = "External"/>
	<Relationship Id="rId35" Type="http://schemas.openxmlformats.org/officeDocument/2006/relationships/hyperlink" Target="consultantplus://offline/ref=212EA143A4C9A6597D4C2369DA5A013B08ADCF0CBFAFB4B48E06E46106C3C8BA26AA4CFD9024B8B404E97D6A804D874DE0F209E6A43B746648FD56m6r9M" TargetMode = "External"/>
	<Relationship Id="rId36" Type="http://schemas.openxmlformats.org/officeDocument/2006/relationships/hyperlink" Target="consultantplus://offline/ref=212EA143A4C9A6597D4C2369DA5A013B08ADCF0CBEA9B5BB8B06E46106C3C8BA26AA4CFD9024B8B404E97C65804D874DE0F209E6A43B746648FD56m6r9M" TargetMode = "External"/>
	<Relationship Id="rId37" Type="http://schemas.openxmlformats.org/officeDocument/2006/relationships/hyperlink" Target="consultantplus://offline/ref=212EA143A4C9A6597D4C2369DA5A013B08ADCF0CBEADB0B48006E46106C3C8BA26AA4CFD9024B8B404E97C6B804D874DE0F209E6A43B746648FD56m6r9M" TargetMode = "External"/>
	<Relationship Id="rId38" Type="http://schemas.openxmlformats.org/officeDocument/2006/relationships/hyperlink" Target="consultantplus://offline/ref=212EA143A4C9A6597D4C2369DA5A013B08ADCF0CB6A8B0BE8F04B96B0E9AC4B821A513EA976DB4B504E97C6D83128258F1AA05E7BA25727E54FF5468mCr5M" TargetMode = "External"/>
	<Relationship Id="rId39" Type="http://schemas.openxmlformats.org/officeDocument/2006/relationships/hyperlink" Target="consultantplus://offline/ref=212EA143A4C9A6597D4C2369DA5A013B08ADCF0CB6A8B8BC8D0DB96B0E9AC4B821A513EA976DB4B504E97C6D8C128258F1AA05E7BA25727E54FF5468mCr5M" TargetMode = "External"/>
	<Relationship Id="rId40" Type="http://schemas.openxmlformats.org/officeDocument/2006/relationships/hyperlink" Target="consultantplus://offline/ref=212EA143A4C9A6597D4C2369DA5A013B08ADCF0CB6AAB6BE8805B96B0E9AC4B821A513EA976DB4B504E97C6D82128258F1AA05E7BA25727E54FF5468mCr5M" TargetMode = "External"/>
	<Relationship Id="rId41" Type="http://schemas.openxmlformats.org/officeDocument/2006/relationships/hyperlink" Target="consultantplus://offline/ref=212EA143A4C9A6597D4C2369DA5A013B08ADCF0CB6ADB8BA8008B96B0E9AC4B821A513EA976DB4B504E97C6D8C128258F1AA05E7BA25727E54FF5468mCr5M" TargetMode = "External"/>
	<Relationship Id="rId42" Type="http://schemas.openxmlformats.org/officeDocument/2006/relationships/hyperlink" Target="consultantplus://offline/ref=212EA143A4C9A6597D4C3D64CC365F350CAE9805B2A0BBEBD559BF3C51CAC2ED61E515BFD429BBB70DE2283CCF4CDB08B5E108E0A439727Am4r9M" TargetMode = "External"/>
	<Relationship Id="rId43" Type="http://schemas.openxmlformats.org/officeDocument/2006/relationships/hyperlink" Target="consultantplus://offline/ref=212EA143A4C9A6597D4C2369DA5A013B08ADCF0CB6A8B8BC8D0DB96B0E9AC4B821A513EA976DB4B504E97C6D8C128258F1AA05E7BA25727E54FF5468mCr5M" TargetMode = "External"/>
	<Relationship Id="rId44" Type="http://schemas.openxmlformats.org/officeDocument/2006/relationships/hyperlink" Target="consultantplus://offline/ref=212EA143A4C9A6597D4C2369DA5A013B08ADCF0CB6A8B0BE8F04B96B0E9AC4B821A513EA976DB4B504E97C6D83128258F1AA05E7BA25727E54FF5468mCr5M" TargetMode = "External"/>
	<Relationship Id="rId45" Type="http://schemas.openxmlformats.org/officeDocument/2006/relationships/hyperlink" Target="consultantplus://offline/ref=212EA143A4C9A6597D4C2369DA5A013B08ADCF0CB6A8B0BE8F04B96B0E9AC4B821A513EA976DB4B504E97C6C8B128258F1AA05E7BA25727E54FF5468mCr5M" TargetMode = "External"/>
	<Relationship Id="rId46" Type="http://schemas.openxmlformats.org/officeDocument/2006/relationships/hyperlink" Target="consultantplus://offline/ref=212EA143A4C9A6597D4C2369DA5A013B08ADCF0CB6A8B0BE8F04B96B0E9AC4B821A513EA976DB4B504E97C6C8A128258F1AA05E7BA25727E54FF5468mCr5M" TargetMode = "External"/>
	<Relationship Id="rId47" Type="http://schemas.openxmlformats.org/officeDocument/2006/relationships/hyperlink" Target="consultantplus://offline/ref=212EA143A4C9A6597D4C3D64CC365F350CAE9805B2A0BBEBD559BF3C51CAC2ED61E515BFD429BBBD02E2283CCF4CDB08B5E108E0A439727Am4r9M" TargetMode = "External"/>
	<Relationship Id="rId48" Type="http://schemas.openxmlformats.org/officeDocument/2006/relationships/hyperlink" Target="consultantplus://offline/ref=212EA143A4C9A6597D4C2369DA5A013B08ADCF0CB6A8B0BE8F04B96B0E9AC4B821A513EA976DB4B504E97C6C8A128258F1AA05E7BA25727E54FF5468mCr5M" TargetMode = "External"/>
	<Relationship Id="rId49" Type="http://schemas.openxmlformats.org/officeDocument/2006/relationships/hyperlink" Target="consultantplus://offline/ref=212EA143A4C9A6597D4C2369DA5A013B08ADCF0CB6ADB8BA8008B96B0E9AC4B821A513EA976DB4B504E97C6D83128258F1AA05E7BA25727E54FF5468mCr5M" TargetMode = "External"/>
	<Relationship Id="rId50" Type="http://schemas.openxmlformats.org/officeDocument/2006/relationships/hyperlink" Target="consultantplus://offline/ref=212EA143A4C9A6597D4C2369DA5A013B08ADCF0CB6A8B0BE8F04B96B0E9AC4B821A513EA976DB4B504E97C6C8A128258F1AA05E7BA25727E54FF5468mCr5M" TargetMode = "External"/>
	<Relationship Id="rId51" Type="http://schemas.openxmlformats.org/officeDocument/2006/relationships/image" Target="media/image2.wmf"/>
	<Relationship Id="rId52" Type="http://schemas.openxmlformats.org/officeDocument/2006/relationships/hyperlink" Target="consultantplus://offline/ref=212EA143A4C9A6597D4C2369DA5A013B08ADCF0CB6ADB8BA8008B96B0E9AC4B821A513EA976DB4B504E97C6D82128258F1AA05E7BA25727E54FF5468mCr5M" TargetMode = "External"/>
	<Relationship Id="rId53" Type="http://schemas.openxmlformats.org/officeDocument/2006/relationships/hyperlink" Target="consultantplus://offline/ref=212EA143A4C9A6597D4C2369DA5A013B08ADCF0CB6ADB8BA8008B96B0E9AC4B821A513EA976DB4B504E97C6C8E128258F1AA05E7BA25727E54FF5468mCr5M" TargetMode = "External"/>
	<Relationship Id="rId54" Type="http://schemas.openxmlformats.org/officeDocument/2006/relationships/hyperlink" Target="consultantplus://offline/ref=212EA143A4C9A6597D4C2369DA5A013B08ADCF0CB6AAB6BE8805B96B0E9AC4B821A513EA976DB4B504E97C6C8B128258F1AA05E7BA25727E54FF5468mCr5M" TargetMode = "External"/>
	<Relationship Id="rId55" Type="http://schemas.openxmlformats.org/officeDocument/2006/relationships/hyperlink" Target="consultantplus://offline/ref=212EA143A4C9A6597D4C2369DA5A013B08ADCF0CB6AAB6BE8805B96B0E9AC4B821A513EA976DB4B504E97C6C89128258F1AA05E7BA25727E54FF5468mCr5M" TargetMode = "External"/>
	<Relationship Id="rId56" Type="http://schemas.openxmlformats.org/officeDocument/2006/relationships/hyperlink" Target="consultantplus://offline/ref=212EA143A4C9A6597D4C2369DA5A013B08ADCF0CB6AAB6BE8805B96B0E9AC4B821A513EA976DB4B504E97C6C89128258F1AA05E7BA25727E54FF5468mCr5M" TargetMode = "External"/>
	<Relationship Id="rId57" Type="http://schemas.openxmlformats.org/officeDocument/2006/relationships/hyperlink" Target="consultantplus://offline/ref=212EA143A4C9A6597D4C2369DA5A013B08ADCF0CB6AAB6BE8805B96B0E9AC4B821A513EA976DB4B504E97C6C8A128258F1AA05E7BA25727E54FF5468mCr5M" TargetMode = "External"/>
	<Relationship Id="rId58" Type="http://schemas.openxmlformats.org/officeDocument/2006/relationships/hyperlink" Target="consultantplus://offline/ref=212EA143A4C9A6597D4C2369DA5A013B08ADCF0CB6AAB6BE8805B96B0E9AC4B821A513EA976DB4B504E97C6C8B128258F1AA05E7BA25727E54FF5468mCr5M" TargetMode = "External"/>
	<Relationship Id="rId59" Type="http://schemas.openxmlformats.org/officeDocument/2006/relationships/hyperlink" Target="consultantplus://offline/ref=212EA143A4C9A6597D4C2369DA5A013B08ADCF0CB6A8B0BE8F04B96B0E9AC4B821A513EA976DB4B504E97C6C89128258F1AA05E7BA25727E54FF5468mCr5M" TargetMode = "External"/>
	<Relationship Id="rId60" Type="http://schemas.openxmlformats.org/officeDocument/2006/relationships/hyperlink" Target="consultantplus://offline/ref=212EA143A4C9A6597D4C2369DA5A013B08ADCF0CB6ADB8BA8008B96B0E9AC4B821A513EA976DB4B504E97C6C8E128258F1AA05E7BA25727E54FF5468mCr5M" TargetMode = "External"/>
	<Relationship Id="rId61" Type="http://schemas.openxmlformats.org/officeDocument/2006/relationships/hyperlink" Target="consultantplus://offline/ref=212EA143A4C9A6597D4C2369DA5A013B08ADCF0CB6ADB8BA8008B96B0E9AC4B821A513EA976DB4B504E97C6C8E128258F1AA05E7BA25727E54FF5468mCr5M" TargetMode = "External"/>
	<Relationship Id="rId62" Type="http://schemas.openxmlformats.org/officeDocument/2006/relationships/hyperlink" Target="consultantplus://offline/ref=212EA143A4C9A6597D4C2369DA5A013B08ADCF0CB6AAB6BE8805B96B0E9AC4B821A513EA976DB4B504E97C6C88128258F1AA05E7BA25727E54FF5468mCr5M" TargetMode = "External"/>
	<Relationship Id="rId63" Type="http://schemas.openxmlformats.org/officeDocument/2006/relationships/hyperlink" Target="consultantplus://offline/ref=212EA143A4C9A6597D4C2369DA5A013B08ADCF0CB6A8B0BE8F04B96B0E9AC4B821A513EA976DB4B504E97C6C8B128258F1AA05E7BA25727E54FF5468mCr5M" TargetMode = "External"/>
	<Relationship Id="rId64" Type="http://schemas.openxmlformats.org/officeDocument/2006/relationships/hyperlink" Target="consultantplus://offline/ref=212EA143A4C9A6597D4C2369DA5A013B08ADCF0CB6A8B0BE8F04B96B0E9AC4B821A513EA976DB4B504E97C6C82128258F1AA05E7BA25727E54FF5468mCr5M" TargetMode = "External"/>
	<Relationship Id="rId65" Type="http://schemas.openxmlformats.org/officeDocument/2006/relationships/hyperlink" Target="consultantplus://offline/ref=212EA143A4C9A6597D4C2369DA5A013B08ADCF0CB6A8B8BC8D0DB96B0E9AC4B821A513EA976DB4B504E97C6D8C128258F1AA05E7BA25727E54FF5468mCr5M" TargetMode = "External"/>
	<Relationship Id="rId66" Type="http://schemas.openxmlformats.org/officeDocument/2006/relationships/hyperlink" Target="consultantplus://offline/ref=212EA143A4C9A6597D4C2369DA5A013B08ADCF0CB6ADB8BA8008B96B0E9AC4B821A513EA976DB4B504E97C6C8D128258F1AA05E7BA25727E54FF5468mCr5M" TargetMode = "External"/>
	<Relationship Id="rId67" Type="http://schemas.openxmlformats.org/officeDocument/2006/relationships/hyperlink" Target="consultantplus://offline/ref=212EA143A4C9A6597D4C3D64CC365F350CAE9805B2A0BBEBD559BF3C51CAC2ED61E515BFD429BBB303E2283CCF4CDB08B5E108E0A439727Am4r9M" TargetMode = "External"/>
	<Relationship Id="rId68" Type="http://schemas.openxmlformats.org/officeDocument/2006/relationships/hyperlink" Target="consultantplus://offline/ref=212EA143A4C9A6597D4C2369DA5A013B08ADCF0CB6A8B8BC8D0DB96B0E9AC4B821A513EA976DB4B504E97C6D8C128258F1AA05E7BA25727E54FF5468mCr5M" TargetMode = "External"/>
	<Relationship Id="rId69" Type="http://schemas.openxmlformats.org/officeDocument/2006/relationships/hyperlink" Target="consultantplus://offline/ref=212EA143A4C9A6597D4C3D64CC365F350DAE9604BCFEECE9840CB139599A98FD77AC19BECA29BFAA06E97Em6rEM" TargetMode = "External"/>
	<Relationship Id="rId70" Type="http://schemas.openxmlformats.org/officeDocument/2006/relationships/hyperlink" Target="consultantplus://offline/ref=212EA143A4C9A6597D4C2369DA5A013B08ADCF0CB6ADB1BE8B08B96B0E9AC4B821A513EA856DECB905E9626D8D07D409B7mFrCM" TargetMode = "External"/>
	<Relationship Id="rId71" Type="http://schemas.openxmlformats.org/officeDocument/2006/relationships/hyperlink" Target="consultantplus://offline/ref=212EA143A4C9A6597D4C3D64CC365F350CAE9805B2A0BBEBD559BF3C51CAC2ED61E515BFD429BBBD02E2283CCF4CDB08B5E108E0A439727Am4r9M" TargetMode = "External"/>
	<Relationship Id="rId72" Type="http://schemas.openxmlformats.org/officeDocument/2006/relationships/hyperlink" Target="consultantplus://offline/ref=212EA143A4C9A6597D4C3D64CC365F350CAE9805B2A0BBEBD559BF3C51CAC2ED61E515BFD429BBBC06E2283CCF4CDB08B5E108E0A439727Am4r9M" TargetMode = "External"/>
	<Relationship Id="rId73" Type="http://schemas.openxmlformats.org/officeDocument/2006/relationships/hyperlink" Target="consultantplus://offline/ref=212EA143A4C9A6597D4C2369DA5A013B08ADCF0CB6ADB8BA8008B96B0E9AC4B821A513EA976DB4B504E97C6C8D128258F1AA05E7BA25727E54FF5468mCr5M" TargetMode = "External"/>
	<Relationship Id="rId74" Type="http://schemas.openxmlformats.org/officeDocument/2006/relationships/hyperlink" Target="consultantplus://offline/ref=212EA143A4C9A6597D4C2369DA5A013B08ADCF0CB6ADB6BB800AB96B0E9AC4B821A513EA976DB4B504E97C6D8D128258F1AA05E7BA25727E54FF5468mCr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Калужской области от 01.04.2014 N 140
(ред. от 06.04.2023)
"Об организации и проведении опросов населения муниципальных образований с применением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Калужской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</dc:title>
  <dcterms:created xsi:type="dcterms:W3CDTF">2023-06-10T12:43:38Z</dcterms:created>
</cp:coreProperties>
</file>