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конкурентной политики Калужской обл. от 30.10.2014 N 284м</w:t>
              <w:br/>
              <w:t xml:space="preserve">(ред. от 20.05.2024)</w:t>
              <w:br/>
              <w:t xml:space="preserve">"Об утверждении Порядка проведения конкурса для отбора кандидатов в состав общественного совета при министерстве конкурентной политики Калужской области"</w:t>
              <w:br/>
              <w:t xml:space="preserve">(Зарегистрировано в администрации Губернатора Калужской обл. 13.11.2014 N 4639)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администрации Губернатора Калужской обл. 13 ноября 2014 г. N 4639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КАЛУЖСКАЯ ОБЛАСТЬ</w:t>
      </w:r>
    </w:p>
    <w:p>
      <w:pPr>
        <w:pStyle w:val="2"/>
        <w:jc w:val="center"/>
      </w:pPr>
      <w:r>
        <w:rPr>
          <w:sz w:val="20"/>
        </w:rPr>
        <w:t xml:space="preserve">МИНИСТЕРСТВО КОНКУРЕНТНОЙ ПОЛИТИКИ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октября 2014 г. N 284м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ПРОВЕДЕНИЯ КОНКУРСА ДЛЯ ОТБОРА</w:t>
      </w:r>
    </w:p>
    <w:p>
      <w:pPr>
        <w:pStyle w:val="2"/>
        <w:jc w:val="center"/>
      </w:pPr>
      <w:r>
        <w:rPr>
          <w:sz w:val="20"/>
        </w:rPr>
        <w:t xml:space="preserve">КАНДИДАТОВ В СОСТАВ ОБЩЕСТВЕННОГО СОВЕТА ПРИ МИНИСТЕРСТВЕ</w:t>
      </w:r>
    </w:p>
    <w:p>
      <w:pPr>
        <w:pStyle w:val="2"/>
        <w:jc w:val="center"/>
      </w:pPr>
      <w:r>
        <w:rPr>
          <w:sz w:val="20"/>
        </w:rPr>
        <w:t xml:space="preserve">КОНКУРЕНТНОЙ ПОЛИТИКИ КАЛУЖСКОЙ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стерства конкурентной политики Калужской обл. от 20.05.2024 N 137м &quot;О внесении изменения в приказ министерства конкурентной политики Калужской области от 30.10.2014 N 284м &quot;Об утверждении Порядка проведения конкурса для отбора кандидатов в состав Общественного совета при министерстве конкурентной политики Калужской области&quot; (Зарегистрировано в Администрации Губернатора Калужской обл. 27.05.2024 N 1432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20.05.2024 N 137м)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Калужской области "Об общественных советах при органах исполнительной власти Калужской области", </w:t>
      </w:r>
      <w:hyperlink w:history="0" r:id="rId9" w:tooltip="Постановление Правительства Калужской области от 09.09.2014 N 532 (ред. от 28.11.2014) &quot;Об утверждении порядка образования общественных советов при органах исполнительной власти Калу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Калужской области от 09.09.2014 N 532 "Об утверждении порядка образования общественных советов при органах исполнительной власти Калужской области"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конкурса для отбора кандидатов в состав Общественного совета при министерстве конкурентной политики Калужской области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момента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Н.В.Владимиров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конкурентной политики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30 октября 2014 г. N 284м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КОНКУРСА ДЛЯ ОТБОРА КАНДИДАТОВ В 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МИНИСТЕРСТВЕ КОНКУРЕНТНОЙ ПОЛИТИКИ</w:t>
      </w:r>
    </w:p>
    <w:p>
      <w:pPr>
        <w:pStyle w:val="2"/>
        <w:jc w:val="center"/>
      </w:pPr>
      <w:r>
        <w:rPr>
          <w:sz w:val="20"/>
        </w:rPr>
        <w:t xml:space="preserve">КАЛУЖСКОЙ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конкурентной политики Калужской обл. от 20.05.2024 N 137м &quot;О внесении изменения в приказ министерства конкурентной политики Калужской области от 30.10.2014 N 284м &quot;Об утверждении Порядка проведения конкурса для отбора кандидатов в состав Общественного совета при министерстве конкурентной политики Калужской области&quot; (Зарегистрировано в Администрации Губернатора Калужской обл. 27.05.2024 N 1432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20.05.2024 N 137м)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проведения конкурса для отбора кандидатов в состав Общественного совета при министерстве конкурентной политики Калужской области (далее - конкурс, министерство, Общественный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Организатором конкурса является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Отбор кандидатов в состав Общественного совета осуществляет конкурсная комиссия для отбора кандидатов в состав Общественного совета (далее - конкурсная комиссия), создаваемая правовым актом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Количество членов конкурсной комиссии, включая председателя конкурсной комиссии, заместителя председателя конкурсной комиссии и секретаря конкурсной комиссии, составляет 7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Конкурсная комиссия действует на постоянной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Конкурсная комиссия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проводит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соответствие кандидатов требованиям, установленным </w:t>
      </w:r>
      <w:hyperlink w:history="0" r:id="rId11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 отбор кандидатов для участия в конкурсе и подводит итоги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оформляет протоколы по результатам проведенных заседаний.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Заседания конкурсной комиссии проводятся по мере необходимости.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Кандидаты либо общественные объединения, иные негосударственные некоммерческие организации, выдвигающие кандидата в члены Общественного совета, в целях участия в конкурсе подают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06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выдвижении кандидата в состав Общественного совета (в случае выдвижения кандидата в состав Общественного совета общественным объединением, иной негосударственной некоммерческой организацией)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51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кандидата о включении в состав Общественного совета (приложение N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184" w:tooltip="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кандидата в состав Общественного совета (приложение N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паспорта гражданина Российской Федерации -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трудовой книжки и (или) сведения о трудовой деятельности, заверенные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12" w:tooltip="Приказ Министерства конкурентной политики Калужской обл. от 20.05.2024 N 137м &quot;О внесении изменения в приказ министерства конкурентной политики Калужской области от 30.10.2014 N 284м &quot;Об утверждении Порядка проведения конкурса для отбора кандидатов в состав Общественного совета при министерстве конкурентной политики Калужской области&quot; (Зарегистрировано в Администрации Губернатора Калужской обл. 27.05.2024 N 1432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конкурентной политики Калужской области от 20.05.2024 N 137м)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 или иные документы (сведения).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Кандидат, подавший заявление, вправе отозвать его в любое время в течение срока приема заявлений, указанного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Поданные кандидатом заявления подлежат регистрации в установленном порядке. Регистрационный номер, дата и время приема заявления проставляются непосредственно на заявлении с указанием соответствия приложений, указанных в заявлении, фактически приложенным документам.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Заявления, полученные после истечения срока подачи заявлений, указанного в уведомлении о начале процедуры формирования состава Общественного совета, не подлежат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Рассмотрение заявлений осуществляется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Конкурсная комиссия правомочна принимать решения, если на ее заседании присутствуют не менее 2/3 ее членов, в том числе председатель и (или) заместитель председателя.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Конкурсная комиссия проверяет соответствие кандидатов установленным </w:t>
      </w:r>
      <w:hyperlink w:history="0" r:id="rId13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к кандидатам и принимает решение в отношении каждого кандидата, представившего заявление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Конкурсная комиссия принимает решение об отклонении кандидата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кандидата установленным </w:t>
      </w:r>
      <w:hyperlink w:history="0" r:id="rId14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к кандидатам;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неполного комплекта документов или несоответствие представленных документов требованиям, установленным в </w:t>
      </w:r>
      <w:hyperlink w:history="0" w:anchor="P55" w:tooltip="8. Кандидаты либо общественные объединения, иные негосударственные некоммерческие организации, выдвигающие кандидата в члены Общественного совета, в целях участия в конкурсе подают в министерство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Кандидаты, признанные соответствующими установленным </w:t>
      </w:r>
      <w:hyperlink w:history="0" r:id="rId15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к кандидатам и которые представили надлежащим образом оформленные документы, оцениваются конкурсной комиссией с присвоением баллов (от 1 до 5) по каждому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опыт общественной деятельности и достигнутые результаты;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профессиональные достижения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ученого звания или степени, научных публикаций или работ и других научных достижений.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Конкурсная комиссия подсчитывает итоговый балл, присуждаемый каждому кандидату. Итоговый балл определяется как среднее арифметическое оценок в баллах всех членов конкурсной комиссии, присуждаемых в соответствии с </w:t>
      </w:r>
      <w:hyperlink w:history="0" w:anchor="P72" w:tooltip="16. Кандидаты, признанные соответствующими установленным Законом требованиям к кандидатам и которые представили надлежащим образом оформленные документы, оцениваются конкурсной комиссией с присвоением баллов (от 1 до 5) по каждому из следующих критериев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Кандидаты, набравшие наибольшее количество баллов, рекомендуются конкурсной комиссией для включения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Решение комиссии по итогам заседания принимаются открытым голосованием. Результаты голосования определяются большинством голосов от присутствующих членов комиссии. При равенстве голосов решающим является голос председателя конкурсной комиссии, а при его отсутствии на заседании конкурсной комиссии - заместителя председателя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Конкурсная комиссия осуществляет отбор кандидатов в течение 10 рабочих дней со дня окончания срока подачи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Решение конкурсной комиссии по всем кандидатам протоколируется.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Протокол подписывается председателем (при его отсутствии - заместителем председателя) и секретарем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Протокол заседания конкурсной комиссии, представленный на утверждение председателю,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количественный и персональный состав конкурсной комиссии, принявший участие в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кандидатов, участвующих в конкурсном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соответствие кандидатов установленным требованиям и представление полного комплекта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решение об отклонении кандидата с указанием причин его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итоги голосования по каждому кандидату.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Конкурс считается завершенным после подписания протокола заседания секретарем и председателем конкурсной комиссии (при его отсутствии - заместителем председателя конкурсной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Решение комиссии, оформленное протоколом, носит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Комиссия в течение 3 рабочих дней направляет протокол организатору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Организатор конкурса осуществляет уведомление участников конкурса о результатах конкурса путем размещения на официальном сайте министерства решения конкурсной комиссии в 3-дневный срок с момента принятия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конкурса для отбора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 при министерстве</w:t>
      </w:r>
    </w:p>
    <w:p>
      <w:pPr>
        <w:pStyle w:val="0"/>
        <w:jc w:val="right"/>
      </w:pPr>
      <w:r>
        <w:rPr>
          <w:sz w:val="20"/>
        </w:rPr>
        <w:t xml:space="preserve">конкурентной политики Калужской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В министерство конкурентной политики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Калужской области</w:t>
      </w:r>
    </w:p>
    <w:p>
      <w:pPr>
        <w:pStyle w:val="1"/>
        <w:jc w:val="both"/>
      </w:pPr>
      <w:r>
        <w:rPr>
          <w:sz w:val="20"/>
        </w:rPr>
      </w:r>
    </w:p>
    <w:bookmarkStart w:id="106" w:name="P106"/>
    <w:bookmarkEnd w:id="10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 выдвижении кандидата в Общественный совет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общественного объединения или иной негосударственной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 (далее - Организация),</w:t>
      </w:r>
    </w:p>
    <w:p>
      <w:pPr>
        <w:pStyle w:val="1"/>
        <w:jc w:val="both"/>
      </w:pPr>
      <w:r>
        <w:rPr>
          <w:sz w:val="20"/>
        </w:rPr>
        <w:t xml:space="preserve">             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зарегистрированная  и  (или) осуществляющая свою деятельность на территории</w:t>
      </w:r>
    </w:p>
    <w:p>
      <w:pPr>
        <w:pStyle w:val="1"/>
        <w:jc w:val="both"/>
      </w:pPr>
      <w:r>
        <w:rPr>
          <w:sz w:val="20"/>
        </w:rPr>
        <w:t xml:space="preserve">Калужской области, юридический адрес: ____________________________________,</w:t>
      </w:r>
    </w:p>
    <w:p>
      <w:pPr>
        <w:pStyle w:val="1"/>
        <w:jc w:val="both"/>
      </w:pPr>
      <w:r>
        <w:rPr>
          <w:sz w:val="20"/>
        </w:rPr>
        <w:t xml:space="preserve">целью деятельности которой является 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просит рассмотреть кандидата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(фамилия, имя, отчество (при наличии),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должность в Организации (или иной статус)</w:t>
      </w:r>
    </w:p>
    <w:p>
      <w:pPr>
        <w:pStyle w:val="1"/>
        <w:jc w:val="both"/>
      </w:pPr>
      <w:r>
        <w:rPr>
          <w:sz w:val="20"/>
        </w:rPr>
        <w:t xml:space="preserve">от Организации для включения в состав общественного совета при министерстве</w:t>
      </w:r>
    </w:p>
    <w:p>
      <w:pPr>
        <w:pStyle w:val="1"/>
        <w:jc w:val="both"/>
      </w:pPr>
      <w:r>
        <w:rPr>
          <w:sz w:val="20"/>
        </w:rPr>
        <w:t xml:space="preserve">развития  информационного  общества Калужской области (далее - Общественный</w:t>
      </w:r>
    </w:p>
    <w:p>
      <w:pPr>
        <w:pStyle w:val="1"/>
        <w:jc w:val="both"/>
      </w:pPr>
      <w:r>
        <w:rPr>
          <w:sz w:val="20"/>
        </w:rPr>
        <w:t xml:space="preserve">совет).</w:t>
      </w:r>
    </w:p>
    <w:p>
      <w:pPr>
        <w:pStyle w:val="1"/>
        <w:jc w:val="both"/>
      </w:pPr>
      <w:r>
        <w:rPr>
          <w:sz w:val="20"/>
        </w:rPr>
        <w:t xml:space="preserve">Кандидат осуществляет деятельность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Соответствие  кандидата  требованиям,  предъявляемым  к члену Общественного</w:t>
      </w:r>
    </w:p>
    <w:p>
      <w:pPr>
        <w:pStyle w:val="1"/>
        <w:jc w:val="both"/>
      </w:pPr>
      <w:r>
        <w:rPr>
          <w:sz w:val="20"/>
        </w:rPr>
        <w:t xml:space="preserve">совета  в  соответствии  со </w:t>
      </w:r>
      <w:hyperlink w:history="0" r:id="rId16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ст. 9</w:t>
        </w:r>
      </w:hyperlink>
      <w:r>
        <w:rPr>
          <w:sz w:val="20"/>
        </w:rPr>
        <w:t xml:space="preserve"> Закона Калужской области "Об общественных</w:t>
      </w:r>
    </w:p>
    <w:p>
      <w:pPr>
        <w:pStyle w:val="1"/>
        <w:jc w:val="both"/>
      </w:pPr>
      <w:r>
        <w:rPr>
          <w:sz w:val="20"/>
        </w:rPr>
        <w:t xml:space="preserve">советах при органах исполнительной власти Калужской области", подтверждаем.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         ___________________          ____________________</w:t>
      </w:r>
    </w:p>
    <w:p>
      <w:pPr>
        <w:pStyle w:val="1"/>
        <w:jc w:val="both"/>
      </w:pPr>
      <w:r>
        <w:rPr>
          <w:sz w:val="20"/>
        </w:rPr>
        <w:t xml:space="preserve">  (должность)                (подпись)   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конкурса для отбора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 при министерстве</w:t>
      </w:r>
    </w:p>
    <w:p>
      <w:pPr>
        <w:pStyle w:val="0"/>
        <w:jc w:val="right"/>
      </w:pPr>
      <w:r>
        <w:rPr>
          <w:sz w:val="20"/>
        </w:rPr>
        <w:t xml:space="preserve">конкурентной политики Калужской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В министерство конкурентной политики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Калужской области</w:t>
      </w:r>
    </w:p>
    <w:p>
      <w:pPr>
        <w:pStyle w:val="1"/>
        <w:jc w:val="both"/>
      </w:pPr>
      <w:r>
        <w:rPr>
          <w:sz w:val="20"/>
        </w:rPr>
      </w:r>
    </w:p>
    <w:bookmarkStart w:id="151" w:name="P151"/>
    <w:bookmarkEnd w:id="15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о включении в состав Общественного совета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(фамилия, имя, отчество, 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(серия, номер паспорта, когда и кем выдан)</w:t>
      </w:r>
    </w:p>
    <w:p>
      <w:pPr>
        <w:pStyle w:val="1"/>
        <w:jc w:val="both"/>
      </w:pPr>
      <w:r>
        <w:rPr>
          <w:sz w:val="20"/>
        </w:rPr>
        <w:t xml:space="preserve">зарегистрированный (проживающий) по адресу: ________________________, прошу</w:t>
      </w:r>
    </w:p>
    <w:p>
      <w:pPr>
        <w:pStyle w:val="1"/>
        <w:jc w:val="both"/>
      </w:pPr>
      <w:r>
        <w:rPr>
          <w:sz w:val="20"/>
        </w:rPr>
        <w:t xml:space="preserve">рассмотреть мою кандидатуру для включения в состав Общественного совета при</w:t>
      </w:r>
    </w:p>
    <w:p>
      <w:pPr>
        <w:pStyle w:val="1"/>
        <w:jc w:val="both"/>
      </w:pPr>
      <w:r>
        <w:rPr>
          <w:sz w:val="20"/>
        </w:rPr>
        <w:t xml:space="preserve">министерстве конкурентной политики Калужской области.</w:t>
      </w:r>
    </w:p>
    <w:p>
      <w:pPr>
        <w:pStyle w:val="1"/>
        <w:jc w:val="both"/>
      </w:pPr>
      <w:r>
        <w:rPr>
          <w:sz w:val="20"/>
        </w:rPr>
        <w:t xml:space="preserve">    Подтверждаю    соответствие    требованиям,   предъявляемым   к   члену</w:t>
      </w:r>
    </w:p>
    <w:p>
      <w:pPr>
        <w:pStyle w:val="1"/>
        <w:jc w:val="both"/>
      </w:pPr>
      <w:r>
        <w:rPr>
          <w:sz w:val="20"/>
        </w:rPr>
        <w:t xml:space="preserve">Общественного  совета  в соответствии со </w:t>
      </w:r>
      <w:hyperlink w:history="0" r:id="rId17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Калужской области</w:t>
      </w:r>
    </w:p>
    <w:p>
      <w:pPr>
        <w:pStyle w:val="1"/>
        <w:jc w:val="both"/>
      </w:pPr>
      <w:r>
        <w:rPr>
          <w:sz w:val="20"/>
        </w:rPr>
        <w:t xml:space="preserve">"Об  общественных  советах  при  органах  исполнительной  власти  Калужской</w:t>
      </w:r>
    </w:p>
    <w:p>
      <w:pPr>
        <w:pStyle w:val="1"/>
        <w:jc w:val="both"/>
      </w:pPr>
      <w:r>
        <w:rPr>
          <w:sz w:val="20"/>
        </w:rPr>
        <w:t xml:space="preserve">области".</w:t>
      </w:r>
    </w:p>
    <w:p>
      <w:pPr>
        <w:pStyle w:val="1"/>
        <w:jc w:val="both"/>
      </w:pPr>
      <w:r>
        <w:rPr>
          <w:sz w:val="20"/>
        </w:rPr>
        <w:t xml:space="preserve">    Выражаю  согласие  на обработку моих персональных данных в соответствии</w:t>
      </w:r>
    </w:p>
    <w:p>
      <w:pPr>
        <w:pStyle w:val="1"/>
        <w:jc w:val="both"/>
      </w:pPr>
      <w:r>
        <w:rPr>
          <w:sz w:val="20"/>
        </w:rPr>
        <w:t xml:space="preserve">с  требованиями  Федерального </w:t>
      </w:r>
      <w:hyperlink w:history="0" r:id="rId18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27.07.2006 N 152-ФЗ "О персональных</w:t>
      </w:r>
    </w:p>
    <w:p>
      <w:pPr>
        <w:pStyle w:val="1"/>
        <w:jc w:val="both"/>
      </w:pPr>
      <w:r>
        <w:rPr>
          <w:sz w:val="20"/>
        </w:rPr>
        <w:t xml:space="preserve">данных".</w:t>
      </w:r>
    </w:p>
    <w:p>
      <w:pPr>
        <w:pStyle w:val="1"/>
        <w:jc w:val="both"/>
      </w:pPr>
      <w:r>
        <w:rPr>
          <w:sz w:val="20"/>
        </w:rPr>
        <w:t xml:space="preserve">    К заявлению прилагаю:</w:t>
      </w:r>
    </w:p>
    <w:p>
      <w:pPr>
        <w:pStyle w:val="1"/>
        <w:jc w:val="both"/>
      </w:pPr>
      <w:r>
        <w:rPr>
          <w:sz w:val="20"/>
        </w:rPr>
        <w:t xml:space="preserve">- анкету кандидата в Общественный совет.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  _______________    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конкурса для отбора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 при министерстве</w:t>
      </w:r>
    </w:p>
    <w:p>
      <w:pPr>
        <w:pStyle w:val="0"/>
        <w:jc w:val="right"/>
      </w:pPr>
      <w:r>
        <w:rPr>
          <w:sz w:val="20"/>
        </w:rPr>
        <w:t xml:space="preserve">конкурентной политики Калужской области</w:t>
      </w:r>
    </w:p>
    <w:p>
      <w:pPr>
        <w:pStyle w:val="0"/>
        <w:jc w:val="both"/>
      </w:pPr>
      <w:r>
        <w:rPr>
          <w:sz w:val="20"/>
        </w:rPr>
      </w:r>
    </w:p>
    <w:bookmarkStart w:id="184" w:name="P184"/>
    <w:bookmarkEnd w:id="184"/>
    <w:p>
      <w:pPr>
        <w:pStyle w:val="0"/>
        <w:jc w:val="center"/>
      </w:pPr>
      <w:r>
        <w:rPr>
          <w:sz w:val="20"/>
        </w:rPr>
        <w:t xml:space="preserve">АНКЕТА</w:t>
      </w:r>
    </w:p>
    <w:p>
      <w:pPr>
        <w:pStyle w:val="0"/>
        <w:jc w:val="center"/>
      </w:pPr>
      <w:r>
        <w:rPr>
          <w:sz w:val="20"/>
        </w:rPr>
        <w:t xml:space="preserve">КАНДИДАТА В СОСТАВ ОБЩЕСТВЕННОГО СОВЕТА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669"/>
        <w:gridCol w:w="283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кандидате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Графа для заполнения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E-mail (при наличии)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образования, наименование учебного заведения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ученого звания, ученой степени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 деятельность за последние 10 лет (указать 3 места работы начиная с последнего)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Общественная деятельность, результаты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конкурентной политики Калужской обл. от 30.10.2014 N 284м</w:t>
            <w:br/>
            <w:t>(ред. от 20.05.2024)</w:t>
            <w:br/>
            <w:t>"Об утверждении Поряд...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37&amp;n=169587&amp;dst=100007" TargetMode = "External"/>
	<Relationship Id="rId8" Type="http://schemas.openxmlformats.org/officeDocument/2006/relationships/hyperlink" Target="https://login.consultant.ru/link/?req=doc&amp;base=RLAW037&amp;n=75584" TargetMode = "External"/>
	<Relationship Id="rId9" Type="http://schemas.openxmlformats.org/officeDocument/2006/relationships/hyperlink" Target="https://login.consultant.ru/link/?req=doc&amp;base=RLAW037&amp;n=80449&amp;dst=100023" TargetMode = "External"/>
	<Relationship Id="rId10" Type="http://schemas.openxmlformats.org/officeDocument/2006/relationships/hyperlink" Target="https://login.consultant.ru/link/?req=doc&amp;base=RLAW037&amp;n=169587&amp;dst=100007" TargetMode = "External"/>
	<Relationship Id="rId11" Type="http://schemas.openxmlformats.org/officeDocument/2006/relationships/hyperlink" Target="https://login.consultant.ru/link/?req=doc&amp;base=RLAW037&amp;n=75584&amp;dst=100058" TargetMode = "External"/>
	<Relationship Id="rId12" Type="http://schemas.openxmlformats.org/officeDocument/2006/relationships/hyperlink" Target="https://login.consultant.ru/link/?req=doc&amp;base=RLAW037&amp;n=169587&amp;dst=100007" TargetMode = "External"/>
	<Relationship Id="rId13" Type="http://schemas.openxmlformats.org/officeDocument/2006/relationships/hyperlink" Target="https://login.consultant.ru/link/?req=doc&amp;base=RLAW037&amp;n=75584&amp;dst=100058" TargetMode = "External"/>
	<Relationship Id="rId14" Type="http://schemas.openxmlformats.org/officeDocument/2006/relationships/hyperlink" Target="https://login.consultant.ru/link/?req=doc&amp;base=RLAW037&amp;n=75584&amp;dst=100058" TargetMode = "External"/>
	<Relationship Id="rId15" Type="http://schemas.openxmlformats.org/officeDocument/2006/relationships/hyperlink" Target="https://login.consultant.ru/link/?req=doc&amp;base=RLAW037&amp;n=75584&amp;dst=100058" TargetMode = "External"/>
	<Relationship Id="rId16" Type="http://schemas.openxmlformats.org/officeDocument/2006/relationships/hyperlink" Target="https://login.consultant.ru/link/?req=doc&amp;base=RLAW037&amp;n=75584&amp;dst=100058" TargetMode = "External"/>
	<Relationship Id="rId17" Type="http://schemas.openxmlformats.org/officeDocument/2006/relationships/hyperlink" Target="https://login.consultant.ru/link/?req=doc&amp;base=RLAW037&amp;n=75584&amp;dst=100058" TargetMode = "External"/>
	<Relationship Id="rId18" Type="http://schemas.openxmlformats.org/officeDocument/2006/relationships/hyperlink" Target="https://login.consultant.ru/link/?req=doc&amp;base=LAW&amp;n=439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конкурентной политики Калужской обл. от 30.10.2014 N 284м
(ред. от 20.05.2024)
"Об утверждении Порядка проведения конкурса для отбора кандидатов в состав общественного совета при министерстве конкурентной политики Калужской области"
(Зарегистрировано в администрации Губернатора Калужской обл. 13.11.2014 N 4639)</dc:title>
  <dcterms:created xsi:type="dcterms:W3CDTF">2024-06-16T14:42:13Z</dcterms:created>
</cp:coreProperties>
</file>