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Камчатского края от 12.02.2021 N 19</w:t>
              <w:br/>
              <w:t xml:space="preserve">(ред. от 11.08.2023)</w:t>
              <w:br/>
              <w:t xml:space="preserve">"Об общественных советах в Камчатском крае"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КАМЧАТСКОГО КРАЯ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12 февраля 2021 г. N 19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ОБЩЕСТВЕННЫХ СОВЕТАХ В КАМЧАТСКОМ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22.03.2021 </w:t>
            </w:r>
            <w:hyperlink w:history="0" r:id="rId7" w:tooltip="Постановление Губернатора Камчатского края от 22.03.2021 N 43 &quot;О внесении изменений в приложение к Постановлению губернатора Камчатского края от 12.02.2021 N 19 &quot;Об общественных советах в Камчатском крае&quot; {КонсультантПлюс}">
              <w:r>
                <w:rPr>
                  <w:sz w:val="20"/>
                  <w:color w:val="0000ff"/>
                </w:rPr>
                <w:t xml:space="preserve">N 43</w:t>
              </w:r>
            </w:hyperlink>
            <w:r>
              <w:rPr>
                <w:sz w:val="20"/>
                <w:color w:val="392c69"/>
              </w:rPr>
              <w:t xml:space="preserve">, от 28.07.2021 </w:t>
            </w:r>
            <w:hyperlink w:history="0" r:id="rId8" w:tooltip="Постановление Губернатора Камчатского края от 28.07.2021 N 117 &quot;О внесении изменений в приложение 2 к Постановлению губернатора Камчатского края от 12.02.2021 N 19 &quot;Об общественных советах в Камчатском крае&quot; {КонсультантПлюс}">
              <w:r>
                <w:rPr>
                  <w:sz w:val="20"/>
                  <w:color w:val="0000ff"/>
                </w:rPr>
                <w:t xml:space="preserve">N 117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17.08.2021 </w:t>
            </w:r>
            <w:hyperlink w:history="0" r:id="rId9" w:tooltip="Постановление Губернатора Камчатского края от 17.08.2021 N 133 &quot;О внесении изменений в приложение 1 к Постановлению губернатора Камчатского края от 12.02.2021 N 19 &quot;Об общественных советах в Камчатском крае&quot; {КонсультантПлюс}">
              <w:r>
                <w:rPr>
                  <w:sz w:val="20"/>
                  <w:color w:val="0000ff"/>
                </w:rPr>
                <w:t xml:space="preserve">N 133</w:t>
              </w:r>
            </w:hyperlink>
            <w:r>
              <w:rPr>
                <w:sz w:val="20"/>
                <w:color w:val="392c69"/>
              </w:rPr>
              <w:t xml:space="preserve">, от 25.05.2022 </w:t>
            </w:r>
            <w:hyperlink w:history="0" r:id="rId10" w:tooltip="Постановление Губернатора Камчатского края от 25.05.2022 N 54 &quot;О внесении изменений в Постановление губернатора Камчатского края от 12.02.2021 N 19 &quot;Об Общественных советах в Камчатском крае&quot; {КонсультантПлюс}">
              <w:r>
                <w:rPr>
                  <w:sz w:val="20"/>
                  <w:color w:val="0000ff"/>
                </w:rPr>
                <w:t xml:space="preserve">N 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20.07.2022 </w:t>
            </w:r>
            <w:hyperlink w:history="0" r:id="rId11" w:tooltip="Постановление Губернатора Камчатского края от 20.07.2022 N 81 &quot;О внесении изменений в Постановление губернатора Камчатского края от 12.02.2021 N 19 &quot;Об общественных советах в Камчатском крае&quot; {КонсультантПлюс}">
              <w:r>
                <w:rPr>
                  <w:sz w:val="20"/>
                  <w:color w:val="0000ff"/>
                </w:rPr>
                <w:t xml:space="preserve">N 81</w:t>
              </w:r>
            </w:hyperlink>
            <w:r>
              <w:rPr>
                <w:sz w:val="20"/>
                <w:color w:val="392c69"/>
              </w:rPr>
              <w:t xml:space="preserve">, от 11.08.2023 </w:t>
            </w:r>
            <w:hyperlink w:history="0" r:id="rId12" w:tooltip="Постановление Губернатора Камчатского края от 11.08.2023 N 34 &quot;О внесении изменения в Постановление губернатора Камчатского края от 12.02.2021 N 19 &quot;Об общественных советах в Камчатском крае&quot; {КонсультантПлюс}">
              <w:r>
                <w:rPr>
                  <w:sz w:val="20"/>
                  <w:color w:val="0000ff"/>
                </w:rPr>
                <w:t xml:space="preserve">N 34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в целях обеспечения эффективной коммуникации институтов гражданского общества и исполнительных органов Камчатского края по актуальным вопросам развития Камчатского края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Губернатора Камчатского края от 20.07.2022 N 81 &quot;О внесении изменений в Постановление губернатора Камчатского края от 12.02.2021 N 19 &quot;Об общественных советах в Камчат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Камчатского края от 20.07.2022 N 81)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ПОСТАНОВЛЯЮ: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5" w:tooltip="Постановление Губернатора Камчатского края от 25.05.2022 N 54 &quot;О внесении изменений в Постановление губернатора Камчатского края от 12.02.2021 N 19 &quot;Об Общественных советах в Камчат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Камчатского края от 25.05.2022 N 54)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образования общественных советов в Камчатском крае согласно приложению 1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4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общественных советов в Камчатском крае согласно приложению 2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Возложить функции по организационному, правовому, аналитическому, информационному, документационному, финансовому и материально-техническому обеспечению деятельности общественных советов в Камчатском крае на краевое государственное казенное учреждение "Центр по обеспечению деятельности Общественной палаты и Уполномоченных Камчатского края" в соответствии с его Уставом.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16" w:tooltip="Постановление Губернатора Камчатского края от 11.08.2023 N 34 &quot;О внесении изменения в Постановление губернатора Камчатского края от 12.02.2021 N 19 &quot;Об общественных советах в Камчат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Камчатского края от 11.08.2023 N 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Определить Министерство цифрового развития Камчатского края исполнительным органом Камчатского края, ответственным за координацию технической поддержки деятельности общественных советов в Камчатском крае.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Губернатора Камчатского края от 20.07.2022 N 81 &quot;О внесении изменений в Постановление губернатора Камчатского края от 12.02.2021 N 19 &quot;Об общественных советах в Камчат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Камчатского края от 20.07.2022 N 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Рекомендовать органам местного самоуправления муниципальных образований в Камчатском крае осуществлять взаимодействие с общественными советами в Камчатском крае по актуальным вопросам развития муниципальных образований в Камчатском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реализацией настоящего Постановления возложить на заместителя председателя Правительства Камчатского края Ясевича П.Е.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Настоящее Постановление вступает в силу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  <w:t xml:space="preserve">(постановляющая часть в ред. </w:t>
      </w:r>
      <w:hyperlink w:history="0" r:id="rId18" w:tooltip="Постановление Губернатора Камчатского края от 25.05.2022 N 54 &quot;О внесении изменений в Постановление губернатора Камчатского края от 12.02.2021 N 19 &quot;Об Общественных советах в Камчат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Камчатского края от 25.05.2022 N 54)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В.В.СОЛОДОВ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 губернатора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от 12.02.2021 N 19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ОБРАЗОВАНИЯ ОБЩЕСТВЕННЫХ СОВЕТОВ В КАМЧАТСКОМ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25.05.2022 </w:t>
            </w:r>
            <w:hyperlink w:history="0" r:id="rId19" w:tooltip="Постановление Губернатора Камчатского края от 25.05.2022 N 54 &quot;О внесении изменений в Постановление губернатора Камчатского края от 12.02.2021 N 19 &quot;Об Общественных советах в Камчатском крае&quot; {КонсультантПлюс}">
              <w:r>
                <w:rPr>
                  <w:sz w:val="20"/>
                  <w:color w:val="0000ff"/>
                </w:rPr>
                <w:t xml:space="preserve">N 54</w:t>
              </w:r>
            </w:hyperlink>
            <w:r>
              <w:rPr>
                <w:sz w:val="20"/>
                <w:color w:val="392c69"/>
              </w:rPr>
              <w:t xml:space="preserve">, от 20.07.2022 </w:t>
            </w:r>
            <w:hyperlink w:history="0" r:id="rId20" w:tooltip="Постановление Губернатора Камчатского края от 20.07.2022 N 81 &quot;О внесении изменений в Постановление губернатора Камчатского края от 12.02.2021 N 19 &quot;Об общественных советах в Камчатском крае&quot; {КонсультантПлюс}">
              <w:r>
                <w:rPr>
                  <w:sz w:val="20"/>
                  <w:color w:val="0000ff"/>
                </w:rPr>
                <w:t xml:space="preserve">N 81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цели, задачи, функции, правила образования общественных советов в Камчатском крае (далее - Советы).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Советы формируются при Правительстве Камчатского края и являются постоянно действующими коллегиальными экспертно-аналитическими, консультативно-совещательными органами, образуемыми в целях обеспечения эффективной коммуникации институтов гражданского общества и исполнительных органов Камчатского края по актуальным вопросам развития Камчатского края, содействия учету прав и законных интересов общественных объединений, правозащитных, религиозных и иных организаций при общественной оценке деятельности исполнительных органов Камчатского края.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21" w:tooltip="Постановление Губернатора Камчатского края от 20.07.2022 N 81 &quot;О внесении изменений в Постановление губернатора Камчатского края от 12.02.2021 N 19 &quot;Об общественных советах в Камчат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Камчатского края от 20.07.2022 N 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Советы в своей деятельности руководствуются </w:t>
      </w:r>
      <w:hyperlink w:history="0" r:id="rId2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Камчатского края, иными нормативными правовыми актами Камчатского края, Кодексом этики членов общественных советов в Камчатском крае, утверждаемым постановлением Правительства Камчатского края (далее - Кодекс этики членов общественных советов в Камчатском крае), а также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Советы формируются на основе гласности, добровольного и безвозмездного участия в их деятельности граждан, в том числе, выдвинутых общественными объединениями, некоммерческими неправительственными организациями, зарегистрированными в установленном федеральным законодательством порядке и осуществляющими деятельность на территории Камчатского края.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Членами Советов не могут являться: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лица, признанные недееспособными на основании вступившего в законную силу решения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лица, имеющие непогашенную или неснятую судимость;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лица, имеющие двойное гражданство;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моложе 18 лет на момент подачи документов;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замещающие государственные должности Российской Федерации и Камчатского края, должности государственной службы Российской Федерации и Камчатского края, муниципальные должности и должности муниципальной службы, а также другие лица, которые в соответствии с Федеральным </w:t>
      </w:r>
      <w:hyperlink w:history="0" r:id="rId23" w:tooltip="Федеральный закон от 04.04.2005 N 32-ФЗ (ред. от 13.06.2023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04.04.2005 N 32-ФЗ "Об Общественной палате Российской Федерации" не могут быть членами Общественной палаты Российской Федерации;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лица, привлеченные по решению суда, вступившему в законную силу, к административной ответственности по административным правонарушениям, посягающим на права граждан и административным правонарушениям, посягающим на общественный порядок и общественную безопасность, в течение срока, когда лицо считается подвергнутым административному наказанию.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составы Советов включаются граждане, обладающие знаниями и опытом в сферах, являющихся предметом деятельности Советов.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Решение о начале формирования Советов принимает губернатор Камчатского края по собственной инициативе, а также по инициативе Общественной палаты Камчатского края, если иное не установлено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оформляется в виде распоряжения губернатора Камчатского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Информация о начале формирования Советов размещается на официальном сайте исполнительных органов Камчатского края в сети Интернет (далее - официальный сайт) и содержит в себе сроки подачи документов, требования к кандидатам, перечень документов, контактные телефоны для консультаций и иные необходимые сведения.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Губернатора Камчатского края от 20.07.2022 N 81 &quot;О внесении изменений в Постановление губернатора Камчатского края от 12.02.2021 N 19 &quot;Об общественных советах в Камчат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Камчатского края от 20.07.2022 N 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Деятельность Советов осуществляется на основе равенства, свободного обсуждения всех вопросов и коллективного принятия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Составы Советов утверждаются распоряжением Правительства Камчатского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Срок полномочий Советов составляет три года со дня проведения первого организационного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нового члена Совета ввели в период деятельности уже сформированного и работающего Совета, то срок его полномочий исчисляется сроком полномочий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Советов, срок полномочий которых истек, продолжают осуществлять свои функции до даты утверждения новых составов Советов.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Наименование Совета определяется согласно </w:t>
      </w:r>
      <w:hyperlink w:history="0" w:anchor="P346" w:tooltip="ПЕРЕЧЕНЬ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, утвержденному настоящим Постановлением.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Губернатора Камчатского края от 20.07.2022 N 81 &quot;О внесении изменений в Постановление губернатора Камчатского края от 12.02.2021 N 19 &quot;Об общественных советах в Камчат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Камчатского края от 20.07.2022 N 81)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и функции Советов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Основными задачами Советов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выдвижение и обсуждение общественных инициатив, связанных с выявлением и решением наиболее актуальных социально значимых проблем в сферах, являющихся предметом деятельности Советов;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общественная экспертиза наиболее актуальных решений, принимаемых исполнительными органами Камчатского края в сферах, являющихся предметом деятельности Советов;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Губернатора Камчатского края от 20.07.2022 N 81 &quot;О внесении изменений в Постановление губернатора Камчатского края от 12.02.2021 N 19 &quot;Об общественных советах в Камчат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Камчатского края от 20.07.2022 N 81)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общественного контроля за деятельностью органов, органов местного самоуправления, государственных и муниципальных организаций в составе общественных наблюдательных комиссий, общественных инспекций, групп общественного контроля, а также иных организационных структур общественного контроля, созданных субъектами общественного контроля в соответствии с Федеральным </w:t>
      </w:r>
      <w:hyperlink w:history="0" r:id="rId2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Губернатора Камчатского края от 20.07.2022 N 81 &quot;О внесении изменений в Постановление губернатора Камчатского края от 12.02.2021 N 19 &quot;Об общественных советах в Камчат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Камчатского края от 20.07.2022 N 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внесение предложений по созданию резерва отраслевых специалистов для развития кадрового потенциала исполнительных органов Камчатского края, органов местного самоуправления муниципальных образований в Камчатском крае, Законодательного Собрания Камчатского края, представительных органов местного самоуправления муниципальных образований в Камчатском крае;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Губернатора Камчатского края от 20.07.2022 N 81 &quot;О внесении изменений в Постановление губернатора Камчатского края от 12.02.2021 N 19 &quot;Об общественных советах в Камчат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Камчатского края от 20.07.2022 N 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участие в информировании граждан о деятельности исполнительных органов Камчатского края в сферах, являющихся предметом деятельности Советов;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Губернатора Камчатского края от 20.07.2022 N 81 &quot;О внесении изменений в Постановление губернатора Камчатского края от 12.02.2021 N 19 &quot;Об общественных советах в Камчат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Камчатского края от 20.07.2022 N 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внешнее экспертное сопровождение реализации региональных проектов в соответствии с </w:t>
      </w:r>
      <w:hyperlink w:history="0" r:id="rId31" w:tooltip="Постановление Правительства Камчатского края от 03.08.2021 N 340-П (ред. от 06.04.2022) &quot;Об организации проектной деятельности в исполнительных органах государственной власти Камчат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03.08.2021 N 340-П "Об организации проектной деятельности в исполнительных органах государственной власти Камчатского края".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Основными функциями Советов в сферах их деятельности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сбор, обобщение и анализ предложений по решению наиболее актуальных социально значимых проблем, поступающих от институтов гражданского общества и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решений рекомендательного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подготовка предложений по совершенствованию законодательства Камчатского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взаимодействие с Законодательным Собранием Камчатского края, исполнительными органами Камчатского края, органами местного самоуправления муниципальных образований в Камчатском крае;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2" w:tooltip="Постановление Губернатора Камчатского края от 20.07.2022 N 81 &quot;О внесении изменений в Постановление губернатора Камчатского края от 12.02.2021 N 19 &quot;Об общественных советах в Камчат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Камчатского края от 20.07.2022 N 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функции в соответствии с </w:t>
      </w:r>
      <w:hyperlink w:history="0" r:id="rId33" w:tooltip="Постановление Правительства Камчатского края от 03.08.2021 N 340-П (ред. от 06.04.2022) &quot;Об организации проектной деятельности в исполнительных органах государственной власти Камчат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03.08.2021 N 340-П "Об организации проектной деятельности в исполнительных органах государственной власти Камчатского края".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Советы для выполнения своих задач и функций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привлекать граждан, представителей заинтересованных общественных, научных и других организаций, независимых экспертов (не вошедших в состав Советов) к обсуждению вопросов, являющихся предметом деятельности Советов;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запрашивать и получать от государственных органов материалы и информацию, необходимые для работы Советов, за исключением сведений, составляющих государственную и иную охраняемую федеральным законом тайну;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вносить в пределах своей компетенции предложения губернатору Камчатского края по совершенствованию деятельности Правительства Камчатского края и иных исполнительных органов Камчатского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Губернатора Камчатского края от 20.07.2022 N 81 &quot;О внесении изменений в Постановление губернатора Камчатского края от 12.02.2021 N 19 &quot;Об общественных советах в Камчат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Камчатского края от 20.07.2022 N 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образовывать рабочие группы для подготовки и решения вопросов, отнесенных к сферам деятельности Советов;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приглашать должностных лиц территориальных органов федеральных органов исполнительной власти по Камчатскому краю, исполнительных органов Камчатского края, органов местного самоуправления муниципальных образований в Камчатском крае, представителей общественных, научных и других организаций, иных лиц на заседания Советов;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Губернатора Камчатского края от 20.07.2022 N 81 &quot;О внесении изменений в Постановление губернатора Камчатского края от 12.02.2021 N 19 &quot;Об общественных советах в Камчат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Камчатского края от 20.07.2022 N 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направлять своих представителей для работы в структурах общественного контроля, указанных в </w:t>
      </w:r>
      <w:hyperlink w:history="0" w:anchor="P82" w:tooltip="3) осуществление общественного контроля за деятельностью органов, органов местного самоуправления, государственных и муниципальных организаций в составе общественных наблюдательных комиссий, общественных инспекций, групп общественного контроля, а также иных организационных структур общественного контроля, созданных субъектами общественного контроля в соответствии с Федеральным законом от 21.07.2014 N 212-ФЗ &quot;Об основах общественного контроля в Российской Федерации&quot;;">
        <w:r>
          <w:rPr>
            <w:sz w:val="20"/>
            <w:color w:val="0000ff"/>
          </w:rPr>
          <w:t xml:space="preserve">пункте 3 части 13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направлять в установленном порядке запросы и обращения по вопросам в сферах, являющихся предметом деятельности Советов.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Формирование Советов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В состав Совета входят 12 членов, из которых: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3 члена Совета определяются губернатором Камчатского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3 члена Совета определяются Общественной палатой Камчатского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6 членов Совета определяются результатом экспертного рейтингового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Гражданин может быть членом не более двух Советов.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Граждане, желающие войти в состав Совета, в порядке самовыдвижения или от общественных объединений, некоммерческих неправительственных организаций, зарегистрированных на территории Камчатского края, на основании решения руководящего органа организации, направляют в адрес Общественной палаты Камчатского края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решение о выдвижении (выписка из протокола заседания руководящего органа организации) или заявление о самовыдвижении кандидата по </w:t>
      </w:r>
      <w:hyperlink w:history="0" w:anchor="P196" w:tooltip="                                 ЗАЯВЛЕНИЕ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218" w:tooltip="РЕЗЮМЕ КАНДИДАТА В СОСТАВ">
        <w:r>
          <w:rPr>
            <w:sz w:val="20"/>
            <w:color w:val="0000ff"/>
          </w:rPr>
          <w:t xml:space="preserve">резюме</w:t>
        </w:r>
      </w:hyperlink>
      <w:r>
        <w:rPr>
          <w:sz w:val="20"/>
        </w:rPr>
        <w:t xml:space="preserve"> с указанием уровня образования, опыта работы в соответствующей отрасли, заслуг с приложением подтверждающих документов по форме согласно приложению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284" w:tooltip="                                 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обработку персональных данных кандидата согласно приложению 3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Самопрезентация в формате видеоролика длительностью не более 3 минут с предложениями по работе Совета и объяснением мотивации для включения в него направляется в Общественную палату Камчатского края по собственному желанию.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содержащие самопрезентацию, рассматриваются в приоритетном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документов осуществляется в течение 15 рабочих дней со дня размещения информации о формировании соответствующего Совета на официальном сайте.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Общественная палата Камчатского края в течение 5 рабочих дней после окончания срока принятия документов, указанных в </w:t>
      </w:r>
      <w:hyperlink w:history="0" w:anchor="P114" w:tooltip="18. Граждане, желающие войти в состав Совета, в порядке самовыдвижения или от общественных объединений, некоммерческих неправительственных организаций, зарегистрированных на территории Камчатского края, на основании решения руководящего органа организации, направляют в адрес Общественной палаты Камчатского края следующие документы:">
        <w:r>
          <w:rPr>
            <w:sz w:val="20"/>
            <w:color w:val="0000ff"/>
          </w:rPr>
          <w:t xml:space="preserve">части 18</w:t>
        </w:r>
      </w:hyperlink>
      <w:r>
        <w:rPr>
          <w:sz w:val="20"/>
        </w:rPr>
        <w:t xml:space="preserve"> настоящего Порядка, составляет итоговый список кандидатур в составы Советов и направляет на рассмотрение губернатору Камчатского края.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Губернатор Камчатского края в течение 10 рабочих дней со дня получения списка, указанного в </w:t>
      </w:r>
      <w:hyperlink w:history="0" w:anchor="P121" w:tooltip="20. Общественная палата Камчатского края в течение 5 рабочих дней после окончания срока принятия документов, указанных в части 18 настоящего Порядка, составляет итоговый список кандидатур в составы Советов и направляет на рассмотрение губернатору Камчатского края.">
        <w:r>
          <w:rPr>
            <w:sz w:val="20"/>
            <w:color w:val="0000ff"/>
          </w:rPr>
          <w:t xml:space="preserve">части 20</w:t>
        </w:r>
      </w:hyperlink>
      <w:r>
        <w:rPr>
          <w:sz w:val="20"/>
        </w:rPr>
        <w:t xml:space="preserve"> настоящего Порядка, рассматривает и отбирает три кандидатуры в состав Совета и в течение 10 рабочих дней информирует о принятом решении Общественную палату Камчатского края.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Общественная палата Камчатского края в течение 5 рабочих дней после получения списка оставшихся кандидатур рассматривает и отбирает три кандидатуры в состав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кандидатурах в состав Совета принимается на заседании Общественной палаты Камчатского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После завершения отбора, проведенного в соответствии с </w:t>
      </w:r>
      <w:hyperlink w:history="0" w:anchor="P122" w:tooltip="21. Губернатор Камчатского края в течение 10 рабочих дней со дня получения списка, указанного в части 20 настоящего Порядка, рассматривает и отбирает три кандидатуры в состав Совета и в течение 10 рабочих дней информирует о принятом решении Общественную палату Камчатского края.">
        <w:r>
          <w:rPr>
            <w:sz w:val="20"/>
            <w:color w:val="0000ff"/>
          </w:rPr>
          <w:t xml:space="preserve">частями 21</w:t>
        </w:r>
      </w:hyperlink>
      <w:r>
        <w:rPr>
          <w:sz w:val="20"/>
        </w:rPr>
        <w:t xml:space="preserve"> и </w:t>
      </w:r>
      <w:hyperlink w:history="0" w:anchor="P123" w:tooltip="22. Общественная палата Камчатского края в течение 5 рабочих дней после получения списка оставшихся кандидатур рассматривает и отбирает три кандидатуры в состав Совета.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настоящего Порядка, в течение 10 рабочих дней Общественная палата Камчатского края организует проведение экспертного рейтингового голосования в отношении кандидатов, включенных в итоговый список и не отобранных в соответствии с </w:t>
      </w:r>
      <w:hyperlink w:history="0" w:anchor="P122" w:tooltip="21. Губернатор Камчатского края в течение 10 рабочих дней со дня получения списка, указанного в части 20 настоящего Порядка, рассматривает и отбирает три кандидатуры в состав Совета и в течение 10 рабочих дней информирует о принятом решении Общественную палату Камчатского края.">
        <w:r>
          <w:rPr>
            <w:sz w:val="20"/>
            <w:color w:val="0000ff"/>
          </w:rPr>
          <w:t xml:space="preserve">частями 21</w:t>
        </w:r>
      </w:hyperlink>
      <w:r>
        <w:rPr>
          <w:sz w:val="20"/>
        </w:rPr>
        <w:t xml:space="preserve"> и </w:t>
      </w:r>
      <w:hyperlink w:history="0" w:anchor="P123" w:tooltip="22. Общественная палата Камчатского края в течение 5 рабочих дней после получения списка оставшихся кандидатур рассматривает и отбирает три кандидатуры в состав Совета.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настоящего Порядка.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Для проведения экспертного рейтингового голосования Общественная палата Камчатского края приглашает кандидатов, подавших документы на включение в состав Совета, и обеспечивает их необходимыми документами для проведения экспертного рейтингового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кандидат на основе изученных документов выставляет другим кандидатам, указанным в итоговых списках, оценку по каждому из критериев в диапазоне от 1 до 10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Критериями оценки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уровень компетенции и профессионализма;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уровень знаний кандидата в сфере, являющейся предметом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кандидат вправе однократно использовать оценку в диапазоне от 1 до 10 баллов по соответствующим критериям. Собственная кандидатура не оценивается.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Числовой эквивалент рейтинга каждого кандидата определяется как сумма присвоенных ему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оценки Общественная палата Камчатского края формирует рейтинг кандидатов в состав Советов.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По результатам экспертного рейтингового голосования определяются шесть кандидатов с наибольшей суммой баллов, которые подлежат включению в состав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случае, если несколько кандидатов набирают одинаковое количество баллов, в состав Совета включается кандидат, набравший наибольшее количество баллов по критерию оценки "Уровень компетенции и профессионализма".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При проведении экспертного рейтингового голосования присутствуют члены Общественной палаты Камчатского края в качестве наблюдателей и участников процедуры подсчета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По результатам экспертного рейтингового голосования Общественная палата Камчатского края в течение 5 рабочих дней формирует и направляет итоговый список кандидатов в состав Совета в исполнительный орган Камчатского края, осуществляющий функции по организационно-техническому обеспечению деятельности Советов (далее - уполномоченный орган), для подготовки проекта распоряжения Правительства Камчатского края об утверждении состава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Губернатора Камчатского края от 20.07.2022 N 81 &quot;О внесении изменений в Постановление губернатора Камчатского края от 12.02.2021 N 19 &quot;Об общественных советах в Камчат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Камчатского края от 20.07.2022 N 81)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Совет не образуется в случае, если на момент окончания приема документов, указанных в </w:t>
      </w:r>
      <w:hyperlink w:history="0" w:anchor="P114" w:tooltip="18. Граждане, желающие войти в состав Совета, в порядке самовыдвижения или от общественных объединений, некоммерческих неправительственных организаций, зарегистрированных на территории Камчатского края, на основании решения руководящего органа организации, направляют в адрес Общественной палаты Камчатского края следующие документы:">
        <w:r>
          <w:rPr>
            <w:sz w:val="20"/>
            <w:color w:val="0000ff"/>
          </w:rPr>
          <w:t xml:space="preserve">части 18</w:t>
        </w:r>
      </w:hyperlink>
      <w:r>
        <w:rPr>
          <w:sz w:val="20"/>
        </w:rPr>
        <w:t xml:space="preserve"> настоящего Порядка, число кандидатов, соответствующих требованиям </w:t>
      </w:r>
      <w:hyperlink w:history="0" w:anchor="P56" w:tooltip="5. Членами Советов не могут являться:">
        <w:r>
          <w:rPr>
            <w:sz w:val="20"/>
            <w:color w:val="0000ff"/>
          </w:rPr>
          <w:t xml:space="preserve">части 5</w:t>
        </w:r>
      </w:hyperlink>
      <w:r>
        <w:rPr>
          <w:sz w:val="20"/>
        </w:rPr>
        <w:t xml:space="preserve"> и </w:t>
      </w:r>
      <w:hyperlink w:history="0" w:anchor="P63" w:tooltip="6. В составы Советов включаются граждане, обладающие знаниями и опытом в сферах, являющихся предметом деятельности Советов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Порядка, составляет менее 12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случае, указанном в </w:t>
      </w:r>
      <w:hyperlink w:history="0" w:anchor="P139" w:tooltip="30. Совет не образуется в случае, если на момент окончания приема документов, указанных в части 18 настоящего Порядка, число кандидатов, соответствующих требованиям части 5 и 6 настоящего Порядка, составляет менее 12 человек.">
        <w:r>
          <w:rPr>
            <w:sz w:val="20"/>
            <w:color w:val="0000ff"/>
          </w:rPr>
          <w:t xml:space="preserve">части 30</w:t>
        </w:r>
      </w:hyperlink>
      <w:r>
        <w:rPr>
          <w:sz w:val="20"/>
        </w:rPr>
        <w:t xml:space="preserve"> настоящего Порядка, Общественная палата Камчатского края в течение 5 рабочих дней со дня окончания приема документов уведомляет губернатора Камчатского края и граждан, подавших документы, о невозможности образования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месяца со дня уведомления губернатор Камчатского края инициирует повторное начало формирования Совета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Совет состоит из председателя Совета, заместителя председателя Совета, секретаря Совета 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Избрание председателя, его заместителя и секретаря Совета осуществляется на первом заседании Совета, если за них проголосовало более половины от общего числа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голосования оформляются протоколом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случае, если за председателя, его заместителя и (или) секретаря Совета проголосовало менее половины от общего числа членов Совета, то голосование проводится повторно (на повторное голосование выносятся две кандидатуры по каждой должности, которые набрали наибольшее количество голосов).</w:t>
      </w:r>
    </w:p>
    <w:bookmarkStart w:id="146" w:name="P146"/>
    <w:bookmarkEnd w:id="1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Полномочия члена Совета прекращаются, а член Совета исключается из его состава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основании письменного заявления члена Совета о выходе из состава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получении уполномоченным органом информации о наступлении событий, предусмотренных </w:t>
      </w:r>
      <w:hyperlink w:history="0" w:anchor="P57" w:tooltip="1) лица, признанные недееспособными на основании вступившего в законную силу решения суда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w:anchor="P59" w:tooltip="3) лица, имеющие двойное гражданство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61" w:tooltip="5) замещающие государственные должности Российской Федерации и Камчатского края, должности государственной службы Российской Федерации и Камчатского края, муниципальные должности и должности муниципальной службы, а также другие лица, которые в соответствии с Федеральным законом от 04.04.2005 N 32-ФЗ &quot;Об Общественной палате Российской Федерации&quot; не могут быть членами Общественной палаты Российской Федерации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и </w:t>
      </w:r>
      <w:hyperlink w:history="0" w:anchor="P62" w:tooltip="6) лица, привлеченные по решению суда, вступившему в законную силу, к административной ответственности по административным правонарушениям, посягающим на права граждан и административным правонарушениям, посягающим на общественный порядок и общественную безопасность, в течение срока, когда лицо считается подвергнутым административному наказанию.">
        <w:r>
          <w:rPr>
            <w:sz w:val="20"/>
            <w:color w:val="0000ff"/>
          </w:rPr>
          <w:t xml:space="preserve">6 части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37" w:tooltip="Постановление Губернатора Камчатского края от 20.07.2022 N 81 &quot;О внесении изменений в Постановление губернатора Камчатского края от 12.02.2021 N 19 &quot;Об общественных советах в Камчат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Камчатского края от 20.07.2022 N 81)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пропуска членом Совета без уважительных причин трех заседаний Совета подряд;</w:t>
      </w:r>
    </w:p>
    <w:bookmarkStart w:id="151" w:name="P151"/>
    <w:bookmarkEnd w:id="1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грубого и (или) неоднократного нарушения </w:t>
      </w:r>
      <w:hyperlink w:history="0" r:id="rId38" w:tooltip="&quot;Кодекс этики членов общественных наблюдательных комиссий по общественному контролю за обеспечением прав человека в местах принудительного содержания&quot; (утв. решением Общественной палаты РФ 14.04.2021 N 43-П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этики членов общественных советов.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вступления в законную силу вынесенного в отношении члена Совета обвинительного приговора суда.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39" w:tooltip="Постановление Губернатора Камчатского края от 20.07.2022 N 81 &quot;О внесении изменений в Постановление губернатора Камчатского края от 12.02.2021 N 19 &quot;Об общественных советах в Камчат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Камчатского края от 20.07.2022 N 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Случаи, указанные в </w:t>
      </w:r>
      <w:hyperlink w:history="0" w:anchor="P150" w:tooltip="3) пропуска членом Совета без уважительных причин трех заседаний Совета подряд;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 и </w:t>
      </w:r>
      <w:hyperlink w:history="0" w:anchor="P151" w:tooltip="4) грубого и (или) неоднократного нарушения Кодекса этики членов общественных советов.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настоящей части, фиксируются протоколом Совета.</w:t>
      </w:r>
    </w:p>
    <w:bookmarkStart w:id="155" w:name="P155"/>
    <w:bookmarkEnd w:id="1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Уполномоченный орган в течение 5 рабочих дней, со дня получения любым доступным способом информации, позволяющей подтвердить наступление случаев, указанных в </w:t>
      </w:r>
      <w:hyperlink w:history="0" w:anchor="P146" w:tooltip="35. Полномочия члена Совета прекращаются, а член Совета исключается из его состава в следующих случаях:">
        <w:r>
          <w:rPr>
            <w:sz w:val="20"/>
            <w:color w:val="0000ff"/>
          </w:rPr>
          <w:t xml:space="preserve">части 35</w:t>
        </w:r>
      </w:hyperlink>
      <w:r>
        <w:rPr>
          <w:sz w:val="20"/>
        </w:rPr>
        <w:t xml:space="preserve"> настоящего Порядка, готовит проект распоряжения Правительства Камчатского края о внесении соответствующих изменений в состав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период, указанный в </w:t>
      </w:r>
      <w:hyperlink w:history="0" w:anchor="P155" w:tooltip="36. Уполномоченный орган в течение 5 рабочих дней, со дня получения любым доступным способом информации, позволяющей подтвердить наступление случаев, указанных в части 35 настоящего Порядка, готовит проект распоряжения Правительства Камчатского края о внесении соответствующих изменений в состав Совета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настоящей части, уполномоченный орган направляет уведомление об исключении из состава Совета в адрес члена Совета, полномочия которого прекращаются, а также копию уведомления в адрес членов Совета и Общественной палаты Камчатского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В случае прекращения полномочий члена Совета, назначается новый член Совета в том же порядке, в котором был назначен исключенный из состава Совета член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решение о начале приема документов от граждан, желающих войти в состав Совета, принимается на заседании Совета Общественной палаты Камчатского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Информация о начале приема документов размещается на официальном сайте и содержит в себе сроки подачи документов, требования к кандидатам, перечень документов, контактные телефоны для консультаций и иные необходимые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Если количество членов Совета в период его полномочий составит менее 7 человек, то Совет приостанавливает свою деятельность до назначения новых членов Совета в соответствии с настоящим Порядком, при этом, если выбывшие члены Совета были определены: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соответствии с </w:t>
      </w:r>
      <w:hyperlink w:history="0" w:anchor="P122" w:tooltip="21. Губернатор Камчатского края в течение 10 рабочих дней со дня получения списка, указанного в части 20 настоящего Порядка, рассматривает и отбирает три кандидатуры в состав Совета и в течение 10 рабочих дней информирует о принятом решении Общественную палату Камчатского края.">
        <w:r>
          <w:rPr>
            <w:sz w:val="20"/>
            <w:color w:val="0000ff"/>
          </w:rPr>
          <w:t xml:space="preserve">частью 21</w:t>
        </w:r>
      </w:hyperlink>
      <w:r>
        <w:rPr>
          <w:sz w:val="20"/>
        </w:rPr>
        <w:t xml:space="preserve"> настоящего Порядка, то назначение новых членов Совета осуществляет губернатор Камчатского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соответствии с </w:t>
      </w:r>
      <w:hyperlink w:history="0" w:anchor="P123" w:tooltip="22. Общественная палата Камчатского края в течение 5 рабочих дней после получения списка оставшихся кандидатур рассматривает и отбирает три кандидатуры в состав Совета.">
        <w:r>
          <w:rPr>
            <w:sz w:val="20"/>
            <w:color w:val="0000ff"/>
          </w:rPr>
          <w:t xml:space="preserve">частью 22</w:t>
        </w:r>
      </w:hyperlink>
      <w:r>
        <w:rPr>
          <w:sz w:val="20"/>
        </w:rPr>
        <w:t xml:space="preserve"> настоящего Порядка, то назначение новых членов Совета осуществляет Общественная палата Камчатского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 итогам экспертного рейтингового голосования, то отбор новых членов Совета осуществляется в соответствии с </w:t>
      </w:r>
      <w:hyperlink w:history="0" w:anchor="P126" w:tooltip="24. Для проведения экспертного рейтингового голосования Общественная палата Камчатского края приглашает кандидатов, подавших документы на включение в состав Совета, и обеспечивает их необходимыми документами для проведения экспертного рейтингового голосования.">
        <w:r>
          <w:rPr>
            <w:sz w:val="20"/>
            <w:color w:val="0000ff"/>
          </w:rPr>
          <w:t xml:space="preserve">частями 24</w:t>
        </w:r>
      </w:hyperlink>
      <w:r>
        <w:rPr>
          <w:sz w:val="20"/>
        </w:rPr>
        <w:t xml:space="preserve"> - </w:t>
      </w:r>
      <w:hyperlink w:history="0" w:anchor="P136" w:tooltip="28. При проведении экспертного рейтингового голосования присутствуют члены Общественной палаты Камчатского края в качестве наблюдателей и участников процедуры подсчета баллов.">
        <w:r>
          <w:rPr>
            <w:sz w:val="20"/>
            <w:color w:val="0000ff"/>
          </w:rPr>
          <w:t xml:space="preserve">28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Не позднее чем за 2 месяца до истечения срока полномочий состава Совета губернатор Камчатского края инициирует начало формирования нового состава Совета в соответствии с настоящим Порядком.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Советов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41. Порядок проведения заседаний Совета, а также организации его деятельности основываются на принципе открытости и определяются утверждаемыми Правительством Камчатского края Положением об общественном совете в Камчатском крае и Положением о взаимодействии между общественными советами в Камчатском крае и исполнительными органами Камчатского края.</w:t>
      </w:r>
    </w:p>
    <w:p>
      <w:pPr>
        <w:pStyle w:val="0"/>
        <w:jc w:val="both"/>
      </w:pPr>
      <w:r>
        <w:rPr>
          <w:sz w:val="20"/>
        </w:rPr>
        <w:t xml:space="preserve">(часть 41 в ред. </w:t>
      </w:r>
      <w:hyperlink w:history="0" r:id="rId40" w:tooltip="Постановление Губернатора Камчатского края от 20.07.2022 N 81 &quot;О внесении изменений в Постановление губернатора Камчатского края от 12.02.2021 N 19 &quot;Об общественных советах в Камчат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Камчатского края от 20.07.2022 N 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На заседании Совет формирует план работы, основываясь на перечне вопросов, предложенных членами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Общественная палата Камчатского края и исполнительные органы Камчатского края вносят предложения в план работы Советов по вопросам в сферах, являющихся предметом деятельности Советов.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Губернатора Камчатского края от 20.07.2022 N 81 &quot;О внесении изменений в Постановление губернатора Камчатского края от 12.02.2021 N 19 &quot;Об общественных советах в Камчат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Камчатского края от 20.07.2022 N 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В целях координации деятельности Советов губернатором Камчатского края образуется Координационный общественный экспертный совет, состоящий из председателей Советов.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 Координационного общественного экспертного совета является губернатор Камчатского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Ежегодно не позднее 1 февраля года, следующего за отчетным, Советы представляют в Координационный совет отчеты о своей деятельности, а также направляют их в уполномоченный орган для размещения на официальном сайте.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образования общественных</w:t>
      </w:r>
    </w:p>
    <w:p>
      <w:pPr>
        <w:pStyle w:val="0"/>
        <w:jc w:val="right"/>
      </w:pPr>
      <w:r>
        <w:rPr>
          <w:sz w:val="20"/>
        </w:rPr>
        <w:t xml:space="preserve">советов в Камчатском крае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В Общественную палату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Камчатского края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от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(Ф.И.О. (отчество 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полностью, место работы 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должность полностью,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контактный телефон)</w:t>
      </w:r>
    </w:p>
    <w:p>
      <w:pPr>
        <w:pStyle w:val="1"/>
        <w:jc w:val="both"/>
      </w:pPr>
      <w:r>
        <w:rPr>
          <w:sz w:val="20"/>
        </w:rPr>
      </w:r>
    </w:p>
    <w:bookmarkStart w:id="196" w:name="P196"/>
    <w:bookmarkEnd w:id="196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Вас включить меня в состав 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(наименование общественного совета в Камчатском крае)</w:t>
      </w:r>
    </w:p>
    <w:p>
      <w:pPr>
        <w:pStyle w:val="1"/>
        <w:jc w:val="both"/>
      </w:pPr>
      <w:r>
        <w:rPr>
          <w:sz w:val="20"/>
        </w:rPr>
        <w:t xml:space="preserve">    К заявлению прилагаются:</w:t>
      </w:r>
    </w:p>
    <w:p>
      <w:pPr>
        <w:pStyle w:val="1"/>
        <w:jc w:val="both"/>
      </w:pPr>
      <w:r>
        <w:rPr>
          <w:sz w:val="20"/>
        </w:rPr>
        <w:t xml:space="preserve">    1) резюме кандидата в состав общественного совета в Камчатском крае;</w:t>
      </w:r>
    </w:p>
    <w:p>
      <w:pPr>
        <w:pStyle w:val="1"/>
        <w:jc w:val="both"/>
      </w:pPr>
      <w:r>
        <w:rPr>
          <w:sz w:val="20"/>
        </w:rPr>
        <w:t xml:space="preserve">    2) согласие на обработку персональных данных;</w:t>
      </w:r>
    </w:p>
    <w:p>
      <w:pPr>
        <w:pStyle w:val="1"/>
        <w:jc w:val="both"/>
      </w:pPr>
      <w:r>
        <w:rPr>
          <w:sz w:val="20"/>
        </w:rPr>
        <w:t xml:space="preserve">    3) копия паспорта гражданина Российской Федерации.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                          _________________________</w:t>
      </w:r>
    </w:p>
    <w:p>
      <w:pPr>
        <w:pStyle w:val="1"/>
        <w:jc w:val="both"/>
      </w:pPr>
      <w:r>
        <w:rPr>
          <w:sz w:val="20"/>
        </w:rPr>
        <w:t xml:space="preserve">          Дата                                              подпись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образования общественных</w:t>
      </w:r>
    </w:p>
    <w:p>
      <w:pPr>
        <w:pStyle w:val="0"/>
        <w:jc w:val="right"/>
      </w:pPr>
      <w:r>
        <w:rPr>
          <w:sz w:val="20"/>
        </w:rPr>
        <w:t xml:space="preserve">советов в Камчатском крае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18" w:name="P218"/>
    <w:bookmarkEnd w:id="218"/>
    <w:p>
      <w:pPr>
        <w:pStyle w:val="0"/>
        <w:jc w:val="center"/>
      </w:pPr>
      <w:r>
        <w:rPr>
          <w:sz w:val="20"/>
        </w:rPr>
        <w:t xml:space="preserve">РЕЗЮМЕ КАНДИДАТА В СОСТАВ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общественного совета в Камчатском крае)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Ф.И.О. (отчество при наличии) полностью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31"/>
        <w:gridCol w:w="1273"/>
        <w:gridCol w:w="3177"/>
        <w:gridCol w:w="3059"/>
      </w:tblGrid>
      <w:tr>
        <w:tc>
          <w:tcPr>
            <w:gridSpan w:val="2"/>
            <w:tcW w:w="28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ФОТО</w:t>
            </w:r>
          </w:p>
        </w:tc>
        <w:tc>
          <w:tcPr>
            <w:gridSpan w:val="2"/>
            <w:tcW w:w="623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Контактные телефоны (рабочий, сотовый)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2"/>
            <w:tcW w:w="623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2"/>
            <w:tcW w:w="623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Дата рождения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2"/>
            <w:tcW w:w="623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Текущее место работы, должность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</w:t>
            </w:r>
          </w:p>
        </w:tc>
      </w:tr>
      <w:tr>
        <w:tc>
          <w:tcPr>
            <w:gridSpan w:val="4"/>
            <w:tcW w:w="90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Образование (наименование учреждения, реквизиты диплома, год окончания,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специальность) 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</w:t>
            </w:r>
          </w:p>
        </w:tc>
      </w:tr>
      <w:tr>
        <w:tc>
          <w:tcPr>
            <w:gridSpan w:val="4"/>
            <w:tcW w:w="90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Повышение квалификации (учреждение, год, наименование программы)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</w:t>
            </w:r>
          </w:p>
        </w:tc>
      </w:tr>
      <w:tr>
        <w:tc>
          <w:tcPr>
            <w:gridSpan w:val="4"/>
            <w:tcW w:w="90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Являюсь экспертом по вопросам: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</w:t>
            </w:r>
          </w:p>
        </w:tc>
      </w:tr>
      <w:tr>
        <w:tc>
          <w:tcPr>
            <w:gridSpan w:val="4"/>
            <w:tcW w:w="90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Ключевые научные и просветительские публикации, монографии: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</w:t>
            </w:r>
          </w:p>
        </w:tc>
      </w:tr>
      <w:tr>
        <w:tc>
          <w:tcPr>
            <w:gridSpan w:val="4"/>
            <w:tcW w:w="90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Сведения о работе:</w:t>
            </w:r>
          </w:p>
        </w:tc>
      </w:tr>
      <w:tr>
        <w:tc>
          <w:tcPr>
            <w:gridSpan w:val="2"/>
            <w:tcW w:w="28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 и год (мм.гггг)</w:t>
            </w:r>
          </w:p>
        </w:tc>
        <w:tc>
          <w:tcPr>
            <w:tcW w:w="31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 с указанием наименования организации</w:t>
            </w:r>
          </w:p>
        </w:tc>
        <w:tc>
          <w:tcPr>
            <w:tcW w:w="305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место нахождения организации (муниципальное образование, субъект Российской Федерации (военный округ, флот)</w:t>
            </w:r>
          </w:p>
        </w:tc>
      </w:tr>
      <w:tr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поступления</w:t>
            </w:r>
          </w:p>
        </w:tc>
        <w:tc>
          <w:tcPr>
            <w:tcW w:w="12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ухода</w:t>
            </w:r>
          </w:p>
        </w:tc>
        <w:tc>
          <w:tcPr>
            <w:tcW w:w="31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Проекты, исследовательские работы, иная информация, указывающая на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компетентность эксперта в вопросе ведения Совета: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</w:t>
            </w:r>
          </w:p>
        </w:tc>
      </w:tr>
      <w:tr>
        <w:tc>
          <w:tcPr>
            <w:gridSpan w:val="4"/>
            <w:tcW w:w="90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Заслуги (государственные и/или ведомственные награды; благодарности,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почетные грамоты или иные формы поощрения органами государственной власти;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ученое звание, ученая степень; спортивное звание) с приложением копий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документов, подтверждающих заслуги 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</w:t>
            </w:r>
          </w:p>
        </w:tc>
      </w:tr>
      <w:tr>
        <w:tc>
          <w:tcPr>
            <w:gridSpan w:val="4"/>
            <w:tcW w:w="90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Приложения:</w:t>
            </w:r>
          </w:p>
        </w:tc>
      </w:tr>
      <w:tr>
        <w:tc>
          <w:tcPr>
            <w:gridSpan w:val="3"/>
            <w:tcW w:w="598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 С условиями отбора ознакомлен (ознакомлена) и согласен (согласна).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 дата</w:t>
            </w:r>
          </w:p>
        </w:tc>
        <w:tc>
          <w:tcPr>
            <w:tcW w:w="305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кандидата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 образования общественных</w:t>
      </w:r>
    </w:p>
    <w:p>
      <w:pPr>
        <w:pStyle w:val="0"/>
        <w:jc w:val="right"/>
      </w:pPr>
      <w:r>
        <w:rPr>
          <w:sz w:val="20"/>
        </w:rPr>
        <w:t xml:space="preserve">советов в Камчатском крае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84" w:name="P284"/>
    <w:bookmarkEnd w:id="284"/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ГРАЖДАНИНА, ЖЕЛАЮЩЕГО ВОЙТИ В СОСТАВ ОБЩЕСТВЕННОГО СОВЕТА</w:t>
      </w:r>
    </w:p>
    <w:p>
      <w:pPr>
        <w:pStyle w:val="1"/>
        <w:jc w:val="both"/>
      </w:pPr>
      <w:r>
        <w:rPr>
          <w:sz w:val="20"/>
        </w:rPr>
        <w:t xml:space="preserve">            В КАМЧАТСКОМ КРАЕ,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 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(фамилия, имя, отчество (отчество при наличии) гражданина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(субъекта персональных данных) (дата рождения)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(данные документа, удостоверяющего личность (вид, серия, номер,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дата выдачи, наименование органа, выдавшего документ)</w:t>
      </w:r>
    </w:p>
    <w:p>
      <w:pPr>
        <w:pStyle w:val="1"/>
        <w:jc w:val="both"/>
      </w:pPr>
      <w:r>
        <w:rPr>
          <w:sz w:val="20"/>
        </w:rPr>
        <w:t xml:space="preserve">зарегистрированный(ая) по адресу: 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в  соответствии  со </w:t>
      </w:r>
      <w:hyperlink w:history="0" r:id="rId42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от 27.07.2006 N 152-ФЗ "О</w:t>
      </w:r>
    </w:p>
    <w:p>
      <w:pPr>
        <w:pStyle w:val="1"/>
        <w:jc w:val="both"/>
      </w:pPr>
      <w:r>
        <w:rPr>
          <w:sz w:val="20"/>
        </w:rPr>
        <w:t xml:space="preserve">персональных  данных"  даю свое согласие на автоматизированную, а также без</w:t>
      </w:r>
    </w:p>
    <w:p>
      <w:pPr>
        <w:pStyle w:val="1"/>
        <w:jc w:val="both"/>
      </w:pPr>
      <w:r>
        <w:rPr>
          <w:sz w:val="20"/>
        </w:rPr>
        <w:t xml:space="preserve">использования  средств  автоматизации  обработку  моих персональных данных,</w:t>
      </w:r>
    </w:p>
    <w:p>
      <w:pPr>
        <w:pStyle w:val="1"/>
        <w:jc w:val="both"/>
      </w:pPr>
      <w:r>
        <w:rPr>
          <w:sz w:val="20"/>
        </w:rPr>
        <w:t xml:space="preserve">предоставляемых  мною в Общественную палату Камчатского края в соответствии</w:t>
      </w:r>
    </w:p>
    <w:p>
      <w:pPr>
        <w:pStyle w:val="1"/>
        <w:jc w:val="both"/>
      </w:pPr>
      <w:r>
        <w:rPr>
          <w:sz w:val="20"/>
        </w:rPr>
        <w:t xml:space="preserve">с  настоящим  Порядком,  и  иными нормативными правовыми актами Камчатского</w:t>
      </w:r>
    </w:p>
    <w:p>
      <w:pPr>
        <w:pStyle w:val="1"/>
        <w:jc w:val="both"/>
      </w:pPr>
      <w:r>
        <w:rPr>
          <w:sz w:val="20"/>
        </w:rPr>
        <w:t xml:space="preserve">края  в  целях  рассмотрения  необходимых  документов  о  рассмотрении моей</w:t>
      </w:r>
    </w:p>
    <w:p>
      <w:pPr>
        <w:pStyle w:val="1"/>
        <w:jc w:val="both"/>
      </w:pPr>
      <w:r>
        <w:rPr>
          <w:sz w:val="20"/>
        </w:rPr>
        <w:t xml:space="preserve">кандидатуры  в  состав  Совета,  а  именно:  фамилия,  имя,  отчество  (при</w:t>
      </w:r>
    </w:p>
    <w:p>
      <w:pPr>
        <w:pStyle w:val="1"/>
        <w:jc w:val="both"/>
      </w:pPr>
      <w:r>
        <w:rPr>
          <w:sz w:val="20"/>
        </w:rPr>
        <w:t xml:space="preserve">наличии);  дата  и  место  рождения;  должность  и  место  работы (службы)</w:t>
      </w:r>
    </w:p>
    <w:p>
      <w:pPr>
        <w:pStyle w:val="1"/>
        <w:jc w:val="both"/>
      </w:pPr>
      <w:r>
        <w:rPr>
          <w:sz w:val="20"/>
        </w:rPr>
        <w:t xml:space="preserve">(наименование  организации);  сведения  об  образовании  и профессиональной</w:t>
      </w:r>
    </w:p>
    <w:p>
      <w:pPr>
        <w:pStyle w:val="1"/>
        <w:jc w:val="both"/>
      </w:pPr>
      <w:r>
        <w:rPr>
          <w:sz w:val="20"/>
        </w:rPr>
        <w:t xml:space="preserve">деятельности;  сведения  о  наличии  наград  и  званий,  датах  награждения</w:t>
      </w:r>
    </w:p>
    <w:p>
      <w:pPr>
        <w:pStyle w:val="1"/>
        <w:jc w:val="both"/>
      </w:pPr>
      <w:r>
        <w:rPr>
          <w:sz w:val="20"/>
        </w:rPr>
        <w:t xml:space="preserve">(присвоения);  сведения  о  стаже  работы  (службы,  учебе); иные сведения,</w:t>
      </w:r>
    </w:p>
    <w:p>
      <w:pPr>
        <w:pStyle w:val="1"/>
        <w:jc w:val="both"/>
      </w:pPr>
      <w:r>
        <w:rPr>
          <w:sz w:val="20"/>
        </w:rPr>
        <w:t xml:space="preserve">необходимые  для  принятия решения о рассмотрении моей кандидатуры в состав</w:t>
      </w:r>
    </w:p>
    <w:p>
      <w:pPr>
        <w:pStyle w:val="1"/>
        <w:jc w:val="both"/>
      </w:pPr>
      <w:r>
        <w:rPr>
          <w:sz w:val="20"/>
        </w:rPr>
        <w:t xml:space="preserve">Совета.</w:t>
      </w:r>
    </w:p>
    <w:p>
      <w:pPr>
        <w:pStyle w:val="1"/>
        <w:jc w:val="both"/>
      </w:pPr>
      <w:r>
        <w:rPr>
          <w:sz w:val="20"/>
        </w:rPr>
        <w:t xml:space="preserve">    Согласен/согласна   (ненужное   зачеркнуть)   на  совершение  действий,</w:t>
      </w:r>
    </w:p>
    <w:p>
      <w:pPr>
        <w:pStyle w:val="1"/>
        <w:jc w:val="both"/>
      </w:pPr>
      <w:r>
        <w:rPr>
          <w:sz w:val="20"/>
        </w:rPr>
        <w:t xml:space="preserve">предусмотренных  </w:t>
      </w:r>
      <w:hyperlink w:history="0" r:id="rId43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пунктом  3  статьи  3</w:t>
        </w:r>
      </w:hyperlink>
      <w:r>
        <w:rPr>
          <w:sz w:val="20"/>
        </w:rPr>
        <w:t xml:space="preserve">  Федерального  закона  от 27.07.2006</w:t>
      </w:r>
    </w:p>
    <w:p>
      <w:pPr>
        <w:pStyle w:val="1"/>
        <w:jc w:val="both"/>
      </w:pPr>
      <w:r>
        <w:rPr>
          <w:sz w:val="20"/>
        </w:rPr>
        <w:t xml:space="preserve">N 152-ФЗ "О персональных данных".</w:t>
      </w:r>
    </w:p>
    <w:p>
      <w:pPr>
        <w:pStyle w:val="1"/>
        <w:jc w:val="both"/>
      </w:pPr>
      <w:r>
        <w:rPr>
          <w:sz w:val="20"/>
        </w:rPr>
        <w:t xml:space="preserve">    Разрешаю  использовать в качестве общедоступных персональных данных мои</w:t>
      </w:r>
    </w:p>
    <w:p>
      <w:pPr>
        <w:pStyle w:val="1"/>
        <w:jc w:val="both"/>
      </w:pPr>
      <w:r>
        <w:rPr>
          <w:sz w:val="20"/>
        </w:rPr>
        <w:t xml:space="preserve">фамилию,  имя, отчество, наименование организации работодателя, структурное</w:t>
      </w:r>
    </w:p>
    <w:p>
      <w:pPr>
        <w:pStyle w:val="1"/>
        <w:jc w:val="both"/>
      </w:pPr>
      <w:r>
        <w:rPr>
          <w:sz w:val="20"/>
        </w:rPr>
        <w:t xml:space="preserve">подразделение, должность, с целью, указанной в настоящем согласии.</w:t>
      </w:r>
    </w:p>
    <w:p>
      <w:pPr>
        <w:pStyle w:val="1"/>
        <w:jc w:val="both"/>
      </w:pPr>
      <w:r>
        <w:rPr>
          <w:sz w:val="20"/>
        </w:rPr>
        <w:t xml:space="preserve">    Разрешаю  поручать  обработку  моих персональных данных третьему лицу в</w:t>
      </w:r>
    </w:p>
    <w:p>
      <w:pPr>
        <w:pStyle w:val="1"/>
        <w:jc w:val="both"/>
      </w:pPr>
      <w:r>
        <w:rPr>
          <w:sz w:val="20"/>
        </w:rPr>
        <w:t xml:space="preserve">объеме,  необходимом  для  достижения цели, указанной в настоящем согласии,</w:t>
      </w:r>
    </w:p>
    <w:p>
      <w:pPr>
        <w:pStyle w:val="1"/>
        <w:jc w:val="both"/>
      </w:pPr>
      <w:r>
        <w:rPr>
          <w:sz w:val="20"/>
        </w:rPr>
        <w:t xml:space="preserve">при  соблюдении  им  принципов  и  правил  обработки  персональных  данных,</w:t>
      </w:r>
    </w:p>
    <w:p>
      <w:pPr>
        <w:pStyle w:val="1"/>
        <w:jc w:val="both"/>
      </w:pPr>
      <w:r>
        <w:rPr>
          <w:sz w:val="20"/>
        </w:rPr>
        <w:t xml:space="preserve">предусмотренных  Федеральным </w:t>
      </w:r>
      <w:hyperlink w:history="0" r:id="rId44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27.07.2006 N 152-ФЗ "О персональных</w:t>
      </w:r>
    </w:p>
    <w:p>
      <w:pPr>
        <w:pStyle w:val="1"/>
        <w:jc w:val="both"/>
      </w:pPr>
      <w:r>
        <w:rPr>
          <w:sz w:val="20"/>
        </w:rPr>
        <w:t xml:space="preserve">данных".</w:t>
      </w:r>
    </w:p>
    <w:p>
      <w:pPr>
        <w:pStyle w:val="1"/>
        <w:jc w:val="both"/>
      </w:pPr>
      <w:r>
        <w:rPr>
          <w:sz w:val="20"/>
        </w:rPr>
        <w:t xml:space="preserve">    Настоящее  согласие  вступает  в силу со дня его подписания и дается на</w:t>
      </w:r>
    </w:p>
    <w:p>
      <w:pPr>
        <w:pStyle w:val="1"/>
        <w:jc w:val="both"/>
      </w:pPr>
      <w:r>
        <w:rPr>
          <w:sz w:val="20"/>
        </w:rPr>
        <w:t xml:space="preserve">период   до   истечения  сроков  хранения  соответствующей  информации  или</w:t>
      </w:r>
    </w:p>
    <w:p>
      <w:pPr>
        <w:pStyle w:val="1"/>
        <w:jc w:val="both"/>
      </w:pPr>
      <w:r>
        <w:rPr>
          <w:sz w:val="20"/>
        </w:rPr>
        <w:t xml:space="preserve">документов,  содержащих указанную информацию, определяемых в соответствии с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Согласие   может  быть  отозвано  в  любое  время  на  основании  моего</w:t>
      </w:r>
    </w:p>
    <w:p>
      <w:pPr>
        <w:pStyle w:val="1"/>
        <w:jc w:val="both"/>
      </w:pPr>
      <w:r>
        <w:rPr>
          <w:sz w:val="20"/>
        </w:rPr>
        <w:t xml:space="preserve">письменного   заявления   с  соблюдением  требований  об  уничтожении  моих</w:t>
      </w:r>
    </w:p>
    <w:p>
      <w:pPr>
        <w:pStyle w:val="1"/>
        <w:jc w:val="both"/>
      </w:pPr>
      <w:r>
        <w:rPr>
          <w:sz w:val="20"/>
        </w:rPr>
        <w:t xml:space="preserve">персональных данных в тридцатидневный срок со дня поступления такого отзыва</w:t>
      </w:r>
    </w:p>
    <w:p>
      <w:pPr>
        <w:pStyle w:val="1"/>
        <w:jc w:val="both"/>
      </w:pPr>
      <w:r>
        <w:rPr>
          <w:sz w:val="20"/>
        </w:rPr>
        <w:t xml:space="preserve">в   Общественную  палату  Камчатского  края,  если  иное  не  предусмотрено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"___"____ 20___ г.   _____________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(подпись)      (фамилия,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(субъекта персональных данных)</w:t>
      </w:r>
    </w:p>
    <w:p>
      <w:pPr>
        <w:pStyle w:val="1"/>
        <w:jc w:val="both"/>
      </w:pPr>
      <w:r>
        <w:rPr>
          <w:sz w:val="20"/>
        </w:rPr>
        <w:t xml:space="preserve">контактный телефон: _______________________________________________________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 губернатора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от 12.02.2021 N 19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6" w:name="P346"/>
    <w:bookmarkEnd w:id="34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ОБЩЕСТВЕННЫХ СОВЕТОВ В КАМЧАТСКОМ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5" w:tooltip="Постановление Губернатора Камчатского края от 25.05.2022 N 54 &quot;О внесении изменений в Постановление губернатора Камчатского края от 12.02.2021 N 19 &quot;Об Общественных советах в Камчатском кра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25.05.2022 N 54)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экспертный совет по экологической безопасности, сохранению окружающей среды и воспроизводству биологических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экспертный совет по инвестициям, экспорту и развитию предпринимательства.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Общественный экспертный совет по развитию физической культуры и массового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Общественный экспертный совет по вопросам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Общественный экспертный совет по экономической политике и финансам.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Общественный экспертный совет по обеспечению качественным жильем и услугам ЖКХ.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Общественный экспертный совет по энергетике.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Общественный экспертный совет по вопросам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Общественный экспертный совет по вопросам благоустройства, комфортной городской среды и 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Общественный экспертный совет по развитию гражданского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Общественный экспертный совет по развитию информационного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Общественный экспертный совет по рыбному хозяйству, водным биологическим ресурсам и аквакультуре.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Общественный экспертный совет по развитию сельского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Общественный экспертный совет по социальной политике и вопросам демографии.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Общественный экспертный совет по развитию туризма.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Общественный экспертный совет по культуре.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Общественный экспертный совет по вопросам транспорта и дорожного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Общественный экспертный совет по обеспечению безопасности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Общественный экспертный совет по развитию северного оленеводства.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Общественный экспертный совет по производительности труда и поддержке занятости.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Камчатского края от 12.02.2021 N 19</w:t>
            <w:br/>
            <w:t>(ред. от 11.08.2023)</w:t>
            <w:br/>
            <w:t>"Об общественных советах в Камчатском...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1626A2BEFAD0E4E6EDD9CD8DD187D699237A2C3B605C0107E939F8C6B46108A49512B64F9B5F51F3D8B58F12A6E2E591FC6A2421E3B153C9D0B5C5FMFw4N" TargetMode = "External"/>
	<Relationship Id="rId8" Type="http://schemas.openxmlformats.org/officeDocument/2006/relationships/hyperlink" Target="consultantplus://offline/ref=C1626A2BEFAD0E4E6EDD9CD8DD187D699237A2C3B605C21578939F8C6B46108A49512B64F9B5F51F3D8B58F12A6E2E591FC6A2421E3B153C9D0B5C5FMFw4N" TargetMode = "External"/>
	<Relationship Id="rId9" Type="http://schemas.openxmlformats.org/officeDocument/2006/relationships/hyperlink" Target="consultantplus://offline/ref=C1626A2BEFAD0E4E6EDD9CD8DD187D699237A2C3B605C2197E9D9F8C6B46108A49512B64F9B5F51F3D8B58F12A6E2E591FC6A2421E3B153C9D0B5C5FMFw4N" TargetMode = "External"/>
	<Relationship Id="rId10" Type="http://schemas.openxmlformats.org/officeDocument/2006/relationships/hyperlink" Target="consultantplus://offline/ref=C1626A2BEFAD0E4E6EDD9CD8DD187D699237A2C3B605C8117B979F8C6B46108A49512B64F9B5F51F3D8B58F12A6E2E591FC6A2421E3B153C9D0B5C5FMFw4N" TargetMode = "External"/>
	<Relationship Id="rId11" Type="http://schemas.openxmlformats.org/officeDocument/2006/relationships/hyperlink" Target="consultantplus://offline/ref=C1626A2BEFAD0E4E6EDD9CD8DD187D699237A2C3B605C91379919F8C6B46108A49512B64F9B5F51F3D8B58F12A6E2E591FC6A2421E3B153C9D0B5C5FMFw4N" TargetMode = "External"/>
	<Relationship Id="rId12" Type="http://schemas.openxmlformats.org/officeDocument/2006/relationships/hyperlink" Target="consultantplus://offline/ref=C1626A2BEFAD0E4E6EDD9CD8DD187D699237A2C3B604C9167E949F8C6B46108A49512B64F9B5F51F3D8B58F12A6E2E591FC6A2421E3B153C9D0B5C5FMFw4N" TargetMode = "External"/>
	<Relationship Id="rId13" Type="http://schemas.openxmlformats.org/officeDocument/2006/relationships/hyperlink" Target="consultantplus://offline/ref=C1626A2BEFAD0E4E6EDD82D5CB74216D973DF8C6B40BCB4621C199DB341616DF1B11753DB8F6E61F3D955AF12DM6w6N" TargetMode = "External"/>
	<Relationship Id="rId14" Type="http://schemas.openxmlformats.org/officeDocument/2006/relationships/hyperlink" Target="consultantplus://offline/ref=C1626A2BEFAD0E4E6EDD9CD8DD187D699237A2C3B605C91379919F8C6B46108A49512B64F9B5F51F3D8B58F1296E2E591FC6A2421E3B153C9D0B5C5FMFw4N" TargetMode = "External"/>
	<Relationship Id="rId15" Type="http://schemas.openxmlformats.org/officeDocument/2006/relationships/hyperlink" Target="consultantplus://offline/ref=C1626A2BEFAD0E4E6EDD9CD8DD187D699237A2C3B605C8117B979F8C6B46108A49512B64F9B5F51F3D8B58F1296E2E591FC6A2421E3B153C9D0B5C5FMFw4N" TargetMode = "External"/>
	<Relationship Id="rId16" Type="http://schemas.openxmlformats.org/officeDocument/2006/relationships/hyperlink" Target="consultantplus://offline/ref=C1626A2BEFAD0E4E6EDD9CD8DD187D699237A2C3B604C9167E949F8C6B46108A49512B64F9B5F51F3D8B58F12A6E2E591FC6A2421E3B153C9D0B5C5FMFw4N" TargetMode = "External"/>
	<Relationship Id="rId17" Type="http://schemas.openxmlformats.org/officeDocument/2006/relationships/hyperlink" Target="consultantplus://offline/ref=C1626A2BEFAD0E4E6EDD9CD8DD187D699237A2C3B605C91379919F8C6B46108A49512B64F9B5F51F3D8B58F1286E2E591FC6A2421E3B153C9D0B5C5FMFw4N" TargetMode = "External"/>
	<Relationship Id="rId18" Type="http://schemas.openxmlformats.org/officeDocument/2006/relationships/hyperlink" Target="consultantplus://offline/ref=C1626A2BEFAD0E4E6EDD9CD8DD187D699237A2C3B605C8117B979F8C6B46108A49512B64F9B5F51F3D8B58F1266E2E591FC6A2421E3B153C9D0B5C5FMFw4N" TargetMode = "External"/>
	<Relationship Id="rId19" Type="http://schemas.openxmlformats.org/officeDocument/2006/relationships/hyperlink" Target="consultantplus://offline/ref=C1626A2BEFAD0E4E6EDD9CD8DD187D699237A2C3B605C8117B979F8C6B46108A49512B64F9B5F51F3D8B58F0286E2E591FC6A2421E3B153C9D0B5C5FMFw4N" TargetMode = "External"/>
	<Relationship Id="rId20" Type="http://schemas.openxmlformats.org/officeDocument/2006/relationships/hyperlink" Target="consultantplus://offline/ref=C1626A2BEFAD0E4E6EDD9CD8DD187D699237A2C3B605C91379919F8C6B46108A49512B64F9B5F51F3D8B58F1276E2E591FC6A2421E3B153C9D0B5C5FMFw4N" TargetMode = "External"/>
	<Relationship Id="rId21" Type="http://schemas.openxmlformats.org/officeDocument/2006/relationships/hyperlink" Target="consultantplus://offline/ref=C1626A2BEFAD0E4E6EDD9CD8DD187D699237A2C3B605C91379919F8C6B46108A49512B64F9B5F51F3D8B58F1266E2E591FC6A2421E3B153C9D0B5C5FMFw4N" TargetMode = "External"/>
	<Relationship Id="rId22" Type="http://schemas.openxmlformats.org/officeDocument/2006/relationships/hyperlink" Target="consultantplus://offline/ref=C1626A2BEFAD0E4E6EDD82D5CB74216D9634FBCBBC5B9C44709497DE3C464CCF1F582237A4F0F8003F8B5AMFw2N" TargetMode = "External"/>
	<Relationship Id="rId23" Type="http://schemas.openxmlformats.org/officeDocument/2006/relationships/hyperlink" Target="consultantplus://offline/ref=C1626A2BEFAD0E4E6EDD82D5CB74216D9038F5C8B40CCB4621C199DB341616DF1B11753DB8F6E61F3D955AF12DM6w6N" TargetMode = "External"/>
	<Relationship Id="rId24" Type="http://schemas.openxmlformats.org/officeDocument/2006/relationships/hyperlink" Target="consultantplus://offline/ref=C1626A2BEFAD0E4E6EDD9CD8DD187D699237A2C3B605C91379919F8C6B46108A49512B64F9B5F51F3D8B58F02E6E2E591FC6A2421E3B153C9D0B5C5FMFw4N" TargetMode = "External"/>
	<Relationship Id="rId25" Type="http://schemas.openxmlformats.org/officeDocument/2006/relationships/hyperlink" Target="consultantplus://offline/ref=C1626A2BEFAD0E4E6EDD9CD8DD187D699237A2C3B605C91379919F8C6B46108A49512B64F9B5F51F3D8B58F02D6E2E591FC6A2421E3B153C9D0B5C5FMFw4N" TargetMode = "External"/>
	<Relationship Id="rId26" Type="http://schemas.openxmlformats.org/officeDocument/2006/relationships/hyperlink" Target="consultantplus://offline/ref=C1626A2BEFAD0E4E6EDD9CD8DD187D699237A2C3B605C91379919F8C6B46108A49512B64F9B5F51F3D8B58F02B6E2E591FC6A2421E3B153C9D0B5C5FMFw4N" TargetMode = "External"/>
	<Relationship Id="rId27" Type="http://schemas.openxmlformats.org/officeDocument/2006/relationships/hyperlink" Target="consultantplus://offline/ref=C1626A2BEFAD0E4E6EDD82D5CB74216D973DF8C6B40BCB4621C199DB341616DF1B11753DB8F6E61F3D955AF12DM6w6N" TargetMode = "External"/>
	<Relationship Id="rId28" Type="http://schemas.openxmlformats.org/officeDocument/2006/relationships/hyperlink" Target="consultantplus://offline/ref=C1626A2BEFAD0E4E6EDD9CD8DD187D699237A2C3B605C91379919F8C6B46108A49512B64F9B5F51F3D8B58F02A6E2E591FC6A2421E3B153C9D0B5C5FMFw4N" TargetMode = "External"/>
	<Relationship Id="rId29" Type="http://schemas.openxmlformats.org/officeDocument/2006/relationships/hyperlink" Target="consultantplus://offline/ref=C1626A2BEFAD0E4E6EDD9CD8DD187D699237A2C3B605C91379919F8C6B46108A49512B64F9B5F51F3D8B58F0296E2E591FC6A2421E3B153C9D0B5C5FMFw4N" TargetMode = "External"/>
	<Relationship Id="rId30" Type="http://schemas.openxmlformats.org/officeDocument/2006/relationships/hyperlink" Target="consultantplus://offline/ref=C1626A2BEFAD0E4E6EDD9CD8DD187D699237A2C3B605C91379919F8C6B46108A49512B64F9B5F51F3D8B58F0286E2E591FC6A2421E3B153C9D0B5C5FMFw4N" TargetMode = "External"/>
	<Relationship Id="rId31" Type="http://schemas.openxmlformats.org/officeDocument/2006/relationships/hyperlink" Target="consultantplus://offline/ref=C1626A2BEFAD0E4E6EDD9CD8DD187D699237A2C3B605C713749C9F8C6B46108A49512B64EBB5AD133F8C46F02F7B780859M9w0N" TargetMode = "External"/>
	<Relationship Id="rId32" Type="http://schemas.openxmlformats.org/officeDocument/2006/relationships/hyperlink" Target="consultantplus://offline/ref=C1626A2BEFAD0E4E6EDD9CD8DD187D699237A2C3B605C91379919F8C6B46108A49512B64F9B5F51F3D8B58F0276E2E591FC6A2421E3B153C9D0B5C5FMFw4N" TargetMode = "External"/>
	<Relationship Id="rId33" Type="http://schemas.openxmlformats.org/officeDocument/2006/relationships/hyperlink" Target="consultantplus://offline/ref=C1626A2BEFAD0E4E6EDD9CD8DD187D699237A2C3B605C713749C9F8C6B46108A49512B64EBB5AD133F8C46F02F7B780859M9w0N" TargetMode = "External"/>
	<Relationship Id="rId34" Type="http://schemas.openxmlformats.org/officeDocument/2006/relationships/hyperlink" Target="consultantplus://offline/ref=C1626A2BEFAD0E4E6EDD9CD8DD187D699237A2C3B605C91379919F8C6B46108A49512B64F9B5F51F3D8B58F32E6E2E591FC6A2421E3B153C9D0B5C5FMFw4N" TargetMode = "External"/>
	<Relationship Id="rId35" Type="http://schemas.openxmlformats.org/officeDocument/2006/relationships/hyperlink" Target="consultantplus://offline/ref=C1626A2BEFAD0E4E6EDD9CD8DD187D699237A2C3B605C91379919F8C6B46108A49512B64F9B5F51F3D8B58F32D6E2E591FC6A2421E3B153C9D0B5C5FMFw4N" TargetMode = "External"/>
	<Relationship Id="rId36" Type="http://schemas.openxmlformats.org/officeDocument/2006/relationships/hyperlink" Target="consultantplus://offline/ref=C1626A2BEFAD0E4E6EDD9CD8DD187D699237A2C3B605C91379919F8C6B46108A49512B64F9B5F51F3D8B58F32C6E2E591FC6A2421E3B153C9D0B5C5FMFw4N" TargetMode = "External"/>
	<Relationship Id="rId37" Type="http://schemas.openxmlformats.org/officeDocument/2006/relationships/hyperlink" Target="consultantplus://offline/ref=C1626A2BEFAD0E4E6EDD9CD8DD187D699237A2C3B605C91379919F8C6B46108A49512B64F9B5F51F3D8B58F32A6E2E591FC6A2421E3B153C9D0B5C5FMFw4N" TargetMode = "External"/>
	<Relationship Id="rId38" Type="http://schemas.openxmlformats.org/officeDocument/2006/relationships/hyperlink" Target="consultantplus://offline/ref=C1626A2BEFAD0E4E6EDD82D5CB74216D9734F8CCB10FCB4621C199DB341616DF1B11753DB8F6E61F3D955AF12DM6w6N" TargetMode = "External"/>
	<Relationship Id="rId39" Type="http://schemas.openxmlformats.org/officeDocument/2006/relationships/hyperlink" Target="consultantplus://offline/ref=C1626A2BEFAD0E4E6EDD9CD8DD187D699237A2C3B605C91379919F8C6B46108A49512B64F9B5F51F3D8B58F3286E2E591FC6A2421E3B153C9D0B5C5FMFw4N" TargetMode = "External"/>
	<Relationship Id="rId40" Type="http://schemas.openxmlformats.org/officeDocument/2006/relationships/hyperlink" Target="consultantplus://offline/ref=C1626A2BEFAD0E4E6EDD9CD8DD187D699237A2C3B605C91379919F8C6B46108A49512B64F9B5F51F3D8B58F3266E2E591FC6A2421E3B153C9D0B5C5FMFw4N" TargetMode = "External"/>
	<Relationship Id="rId41" Type="http://schemas.openxmlformats.org/officeDocument/2006/relationships/hyperlink" Target="consultantplus://offline/ref=C1626A2BEFAD0E4E6EDD9CD8DD187D699237A2C3B605C91379919F8C6B46108A49512B64F9B5F51F3D8B58F22E6E2E591FC6A2421E3B153C9D0B5C5FMFw4N" TargetMode = "External"/>
	<Relationship Id="rId42" Type="http://schemas.openxmlformats.org/officeDocument/2006/relationships/hyperlink" Target="consultantplus://offline/ref=C1626A2BEFAD0E4E6EDD82D5CB74216D903FF5CCB70CCB4621C199DB341616DF09112D31BAF1FA1935800CA06B30770A5C8DAE400727143EM8w0N" TargetMode = "External"/>
	<Relationship Id="rId43" Type="http://schemas.openxmlformats.org/officeDocument/2006/relationships/hyperlink" Target="consultantplus://offline/ref=C1626A2BEFAD0E4E6EDD82D5CB74216D903FF5CCB70CCB4621C199DB341616DF09112D31BAF1FA1D34800CA06B30770A5C8DAE400727143EM8w0N" TargetMode = "External"/>
	<Relationship Id="rId44" Type="http://schemas.openxmlformats.org/officeDocument/2006/relationships/hyperlink" Target="consultantplus://offline/ref=C1626A2BEFAD0E4E6EDD82D5CB74216D903FF5CCB70CCB4621C199DB341616DF1B11753DB8F6E61F3D955AF12DM6w6N" TargetMode = "External"/>
	<Relationship Id="rId45" Type="http://schemas.openxmlformats.org/officeDocument/2006/relationships/hyperlink" Target="consultantplus://offline/ref=C1626A2BEFAD0E4E6EDD9CD8DD187D699237A2C3B605C8117B979F8C6B46108A49512B64F9B5F51F3D8B58F0286E2E591FC6A2421E3B153C9D0B5C5FMFw4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Камчатского края от 12.02.2021 N 19
(ред. от 11.08.2023)
"Об общественных советах в Камчатском крае"</dc:title>
  <dcterms:created xsi:type="dcterms:W3CDTF">2023-10-27T13:48:12Z</dcterms:created>
</cp:coreProperties>
</file>