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Камчатского края от 12.08.2020 N 334-П</w:t>
              <w:br/>
              <w:t xml:space="preserve">(ред. от 30.08.2023)</w:t>
              <w:br/>
              <w:t xml:space="preserve">"Об утверждении Порядка определения объема и предоставления из краевого бюджета субсидий некоммерческим организациям в Камчатском крае в целях финансового обеспечения затрат, связанных с оказанием юридической помощи на безвозмездной основе социально ориентированным некоммерческим организациям"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27.10.2023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КАМЧАТСКОГО КРАЯ</w:t>
      </w:r>
    </w:p>
    <w:p>
      <w:pPr>
        <w:pStyle w:val="2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12 августа 2020 г. N 334-П</w:t>
      </w:r>
    </w:p>
    <w:p>
      <w:pPr>
        <w:pStyle w:val="2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ПОРЯДКА ОПРЕДЕЛЕНИЯ ОБЪЕМА И</w:t>
      </w:r>
    </w:p>
    <w:p>
      <w:pPr>
        <w:pStyle w:val="2"/>
        <w:jc w:val="center"/>
      </w:pPr>
      <w:r>
        <w:rPr>
          <w:sz w:val="20"/>
        </w:rPr>
        <w:t xml:space="preserve">ПРЕДОСТАВЛЕНИЯ ИЗ КРАЕВОГО БЮДЖЕТА СУБСИДИЙ</w:t>
      </w:r>
    </w:p>
    <w:p>
      <w:pPr>
        <w:pStyle w:val="2"/>
        <w:jc w:val="center"/>
      </w:pPr>
      <w:r>
        <w:rPr>
          <w:sz w:val="20"/>
        </w:rPr>
        <w:t xml:space="preserve">НЕКОММЕРЧЕСКИМ ОРГАНИЗАЦИЯМ В КАМЧАТСКОМ КРАЕ В ЦЕЛЯХ</w:t>
      </w:r>
    </w:p>
    <w:p>
      <w:pPr>
        <w:pStyle w:val="2"/>
        <w:jc w:val="center"/>
      </w:pPr>
      <w:r>
        <w:rPr>
          <w:sz w:val="20"/>
        </w:rPr>
        <w:t xml:space="preserve">ФИНАНСОВОГО ОБЕСПЕЧЕНИЯ ЗАТРАТ, СВЯЗАННЫХ С ОКАЗАНИЕМ</w:t>
      </w:r>
    </w:p>
    <w:p>
      <w:pPr>
        <w:pStyle w:val="2"/>
        <w:jc w:val="center"/>
      </w:pPr>
      <w:r>
        <w:rPr>
          <w:sz w:val="20"/>
        </w:rPr>
        <w:t xml:space="preserve">ЮРИДИЧЕСКОЙ ПОМОЩИ НА БЕЗВОЗМЕЗДНОЙ ОСНОВЕ СОЦИАЛЬНО</w:t>
      </w:r>
    </w:p>
    <w:p>
      <w:pPr>
        <w:pStyle w:val="2"/>
        <w:jc w:val="center"/>
      </w:pPr>
      <w:r>
        <w:rPr>
          <w:sz w:val="20"/>
        </w:rPr>
        <w:t xml:space="preserve">ОРИЕНТИРОВАННЫМ НЕКОММЕРЧЕСКИМ ОРГАНИЗАЦИЯМ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19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Камчатского края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17.02.2021 </w:t>
            </w:r>
            <w:hyperlink w:history="0" r:id="rId7" w:tooltip="Постановление Правительства Камчатского края от 17.02.2021 N 56-П &quot;О внесении изменений в Постановление Правительства Камчатского края от 12.08.2020 N 334-П &quot;Об утверждении Порядка предоставления из краевого бюджета субсидий некоммерческим организациям в Камчатском крае в целях финансового обеспечения затрат, связанных с оказанием юридической помощи на безвозмездной основе социально ориентированным некоммерческим организациям&quot; {КонсультантПлюс}">
              <w:r>
                <w:rPr>
                  <w:sz w:val="20"/>
                  <w:color w:val="0000ff"/>
                </w:rPr>
                <w:t xml:space="preserve">N 56-П</w:t>
              </w:r>
            </w:hyperlink>
            <w:r>
              <w:rPr>
                <w:sz w:val="20"/>
                <w:color w:val="392c69"/>
              </w:rPr>
              <w:t xml:space="preserve">, от 06.05.2021 </w:t>
            </w:r>
            <w:hyperlink w:history="0" r:id="rId8" w:tooltip="Постановление Правительства Камчатского края от 06.05.2021 N 179-П &quot;О внесении изменений в приложение к Постановлению Правительства Камчатского края от 12.08.2020 N 334-П &quot;Об утверждении Порядка предоставления из краевого бюджета субсидий некоммерческим организациям в Камчатском крае в целях финансового обеспечения затрат, связанных с оказанием юридической помощи на безвозмездной основе социально ориентированным некоммерческим организациям&quot; {КонсультантПлюс}">
              <w:r>
                <w:rPr>
                  <w:sz w:val="20"/>
                  <w:color w:val="0000ff"/>
                </w:rPr>
                <w:t xml:space="preserve">N 179-П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18.10.2021 </w:t>
            </w:r>
            <w:hyperlink w:history="0" r:id="rId9" w:tooltip="Постановление Правительства Камчатского края от 18.10.2021 N 438-П (ред. от 13.10.2022) &quot;О внесении изменений в отдельные постановления Правительства Камчатского края&quot; {КонсультантПлюс}">
              <w:r>
                <w:rPr>
                  <w:sz w:val="20"/>
                  <w:color w:val="0000ff"/>
                </w:rPr>
                <w:t xml:space="preserve">N 438-П</w:t>
              </w:r>
            </w:hyperlink>
            <w:r>
              <w:rPr>
                <w:sz w:val="20"/>
                <w:color w:val="392c69"/>
              </w:rPr>
              <w:t xml:space="preserve">, от 26.12.2022 </w:t>
            </w:r>
            <w:hyperlink w:history="0" r:id="rId10" w:tooltip="Постановление Правительства Камчатского края от 26.12.2022 N 715-П (ред. от 04.09.2023) &quot;О внесении изменений в отдельные постановления Правительства Камчатского края&quot; {КонсультантПлюс}">
              <w:r>
                <w:rPr>
                  <w:sz w:val="20"/>
                  <w:color w:val="0000ff"/>
                </w:rPr>
                <w:t xml:space="preserve">N 715-П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10.05.2023 </w:t>
            </w:r>
            <w:hyperlink w:history="0" r:id="rId11" w:tooltip="Постановление Правительства Камчатского края от 10.05.2023 N 258-П &quot;О внесении изменений в отдельные постановления Правительства Камчатского края&quot; {КонсультантПлюс}">
              <w:r>
                <w:rPr>
                  <w:sz w:val="20"/>
                  <w:color w:val="0000ff"/>
                </w:rPr>
                <w:t xml:space="preserve">N 258-П</w:t>
              </w:r>
            </w:hyperlink>
            <w:r>
              <w:rPr>
                <w:sz w:val="20"/>
                <w:color w:val="392c69"/>
              </w:rPr>
              <w:t xml:space="preserve">, от 30.08.2023 </w:t>
            </w:r>
            <w:hyperlink w:history="0" r:id="rId12" w:tooltip="Постановление Правительства Камчатского края от 30.08.2023 N 464-П &quot;О внесении изменений в отдельные постановления Правительства Камчатского края&quot; {КонсультантПлюс}">
              <w:r>
                <w:rPr>
                  <w:sz w:val="20"/>
                  <w:color w:val="0000ff"/>
                </w:rPr>
                <w:t xml:space="preserve">N 464-П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со </w:t>
      </w:r>
      <w:hyperlink w:history="0" r:id="rId13" w:tooltip="&quot;Бюджетный кодекс Российской Федерации&quot; от 31.07.1998 N 145-ФЗ (ред. от 04.08.2023) (с изм. и доп., вступ. в силу с 01.09.2023) {КонсультантПлюс}">
        <w:r>
          <w:rPr>
            <w:sz w:val="20"/>
            <w:color w:val="0000ff"/>
          </w:rPr>
          <w:t xml:space="preserve">статьей 78.1</w:t>
        </w:r>
      </w:hyperlink>
      <w:r>
        <w:rPr>
          <w:sz w:val="20"/>
        </w:rPr>
        <w:t xml:space="preserve"> Бюджетного кодекса Российской Федерации, </w:t>
      </w:r>
      <w:hyperlink w:history="0" r:id="rId14" w:tooltip="Постановление Правительства РФ от 18.09.2020 N 1492 (ред. от 22.12.2022) &quot;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&quot; (с изм. 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18.09.2020 N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5" w:tooltip="Постановление Правительства Камчатского края от 17.02.2021 N 56-П &quot;О внесении изменений в Постановление Правительства Камчатского края от 12.08.2020 N 334-П &quot;Об утверждении Порядка предоставления из краевого бюджета субсидий некоммерческим организациям в Камчатском крае в целях финансового обеспечения затрат, связанных с оказанием юридической помощи на безвозмездной основе социально ориентированным некоммерческим организациям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Камчатского края от 17.02.2021 N 56-П)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ПРАВИТЕЛЬСТВО ПОСТАНОВЛЯЕТ: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Утвердить </w:t>
      </w:r>
      <w:hyperlink w:history="0" w:anchor="P47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определения объема и предоставления из краевого бюджета субсидий некоммерческим организациям в Камчатском крае в целях финансового обеспечения затрат, связанных с оказанием юридической помощи на безвозмездной основе социально ориентированным некоммерческим организациям, согласно приложению к настоящему Постановлению.</w:t>
      </w:r>
    </w:p>
    <w:p>
      <w:pPr>
        <w:pStyle w:val="0"/>
        <w:jc w:val="both"/>
      </w:pPr>
      <w:r>
        <w:rPr>
          <w:sz w:val="20"/>
        </w:rPr>
        <w:t xml:space="preserve">(часть 1 в ред. </w:t>
      </w:r>
      <w:hyperlink w:history="0" r:id="rId16" w:tooltip="Постановление Правительства Камчатского края от 17.02.2021 N 56-П &quot;О внесении изменений в Постановление Правительства Камчатского края от 12.08.2020 N 334-П &quot;Об утверждении Порядка предоставления из краевого бюджета субсидий некоммерческим организациям в Камчатском крае в целях финансового обеспечения затрат, связанных с оказанием юридической помощи на безвозмездной основе социально ориентированным некоммерческим организациям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Камчатского края от 17.02.2021 N 56-П)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утратившими силу: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</w:t>
      </w:r>
      <w:hyperlink w:history="0" r:id="rId17" w:tooltip="Постановление Правительства Камчатского края от 15.12.2015 N 462-П (ред. от 22.01.2019) &quot;Об утверждении Порядка предоставления из краевого бюджета субсидии Автономной некоммерческой организации &quot;Камчатский центр правовой поддержки некоммерческих организаций и коренных малочисленных народов Севера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Камчатского края от 15.12.2015 N 462-П "Об утверждении Порядка предоставления из краевого бюджета субсидии Автономной некоммерческой организации "Камчатский центр правовой поддержки некоммерческих организаций и коренных малочисленных народов Севера";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</w:t>
      </w:r>
      <w:hyperlink w:history="0" r:id="rId18" w:tooltip="Постановление Правительства Камчатского края от 15.03.2016 N 75-П &quot;О внесении изменений в Постановление Правительства Камчатского края от 15.12.2015 N 462-П &quot;Об утверждении Порядка предоставления из краевого бюджета субсидии Автономной некоммерческой организации &quot;Камчатский правовой центр по поддержке некоммерческих организаций и коренных малочисленных народов Севера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Камчатского края от 15.03.2016 N 75-П "О внесении изменений в Постановление Правительства Камчатского края от 15.12.2015 N 462-П "Об утверждении Порядка предоставления из краевого бюджета субсидии Автономной некоммерческой организации "Камчатский правовой центр по поддержке некоммерческих организаций и коренных малочисленных народов Севера";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</w:t>
      </w:r>
      <w:hyperlink w:history="0" r:id="rId19" w:tooltip="Постановление Правительства Камчатского края от 05.06.2018 N 231-П &quot;О внесении изменений в Постановление Правительства Камчатского края от 15.12.2015 N 462-П &quot;Об утверждении Порядка предоставления из краевого бюджета субсидии Автономной некоммерческой организации &quot;Камчатский центр правовой поддержки некоммерческих организаций и коренных малочисленных народов Севера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Камчатского края от 05.06.2018 N 231-П "О внесении изменений в Постановление Правительства Камчатского края от 15.12.2015 N 462-П "Об утверждении Порядка предоставления из краевого бюджета субсидии Автономной некоммерческой организации "Камчатский центр правовой поддержки некоммерческих организаций и коренных малочисленных народов Севера";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</w:t>
      </w:r>
      <w:hyperlink w:history="0" r:id="rId20" w:tooltip="Постановление Правительства Камчатского края от 22.01.2019 N 26-П &quot;О внесении изменений в Постановление Правительства Камчатского края от 15.12.2015 N 462-П &quot;Об утверждении Порядка предоставления из краевого бюджета субсидии Автономной некоммерческой организации &quot;Камчатский центр правовой поддержки некоммерческих организаций и коренных малочисленных народов Севера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Камчатского края от 22.01.2019 N 26-П "О внесении изменений в Постановление Правительства Камчатского края от 15.12.2015 N 462-П "Об утверждении Порядка предоставления из краевого бюджета субсидии Автономной некоммерческой организации "Камчатский центр правовой поддержки некоммерческих организаций и коренных малочисленных народов Севера".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Настоящее Постановление вступает в силу через 10 дней после дня его официального опубликования.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Временно исполняющий обязанности</w:t>
      </w:r>
    </w:p>
    <w:p>
      <w:pPr>
        <w:pStyle w:val="0"/>
        <w:jc w:val="right"/>
      </w:pPr>
      <w:r>
        <w:rPr>
          <w:sz w:val="20"/>
        </w:rPr>
        <w:t xml:space="preserve">председателя Правительства -</w:t>
      </w:r>
    </w:p>
    <w:p>
      <w:pPr>
        <w:pStyle w:val="0"/>
        <w:jc w:val="right"/>
      </w:pPr>
      <w:r>
        <w:rPr>
          <w:sz w:val="20"/>
        </w:rPr>
        <w:t xml:space="preserve">первого вице-губернатора</w:t>
      </w:r>
    </w:p>
    <w:p>
      <w:pPr>
        <w:pStyle w:val="0"/>
        <w:jc w:val="right"/>
      </w:pPr>
      <w:r>
        <w:rPr>
          <w:sz w:val="20"/>
        </w:rPr>
        <w:t xml:space="preserve">Камчатского края</w:t>
      </w:r>
    </w:p>
    <w:p>
      <w:pPr>
        <w:pStyle w:val="0"/>
        <w:jc w:val="right"/>
      </w:pPr>
      <w:r>
        <w:rPr>
          <w:sz w:val="20"/>
        </w:rPr>
        <w:t xml:space="preserve">А.О.КУЗНЕЦОВ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Постановлению Правительства</w:t>
      </w:r>
    </w:p>
    <w:p>
      <w:pPr>
        <w:pStyle w:val="0"/>
        <w:jc w:val="right"/>
      </w:pPr>
      <w:r>
        <w:rPr>
          <w:sz w:val="20"/>
        </w:rPr>
        <w:t xml:space="preserve">Камчатского края</w:t>
      </w:r>
    </w:p>
    <w:p>
      <w:pPr>
        <w:pStyle w:val="0"/>
        <w:jc w:val="right"/>
      </w:pPr>
      <w:r>
        <w:rPr>
          <w:sz w:val="20"/>
        </w:rPr>
        <w:t xml:space="preserve">от 12.08.2020 N 334-П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47" w:name="P47"/>
    <w:bookmarkEnd w:id="47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ОПРЕДЕЛЕНИЯ ОБЪЕМА И ПРЕДОСТАВЛЕНИЯ ИЗ КРАЕВОГО</w:t>
      </w:r>
    </w:p>
    <w:p>
      <w:pPr>
        <w:pStyle w:val="2"/>
        <w:jc w:val="center"/>
      </w:pPr>
      <w:r>
        <w:rPr>
          <w:sz w:val="20"/>
        </w:rPr>
        <w:t xml:space="preserve">БЮДЖЕТА СУБСИДИЙ НЕКОММЕРЧЕСКИМ ОРГАНИЗАЦИЯМ В КАМЧАТСКОМ</w:t>
      </w:r>
    </w:p>
    <w:p>
      <w:pPr>
        <w:pStyle w:val="2"/>
        <w:jc w:val="center"/>
      </w:pPr>
      <w:r>
        <w:rPr>
          <w:sz w:val="20"/>
        </w:rPr>
        <w:t xml:space="preserve">КРАЕ В ЦЕЛЯХ ФИНАНСОВОГО ОБЕСПЕЧЕНИЯ ЗАТРАТ, СВЯЗАННЫХ</w:t>
      </w:r>
    </w:p>
    <w:p>
      <w:pPr>
        <w:pStyle w:val="2"/>
        <w:jc w:val="center"/>
      </w:pPr>
      <w:r>
        <w:rPr>
          <w:sz w:val="20"/>
        </w:rPr>
        <w:t xml:space="preserve">С ОКАЗАНИЕМ ЮРИДИЧЕСКОЙ ПОМОЩИ НА БЕЗВОЗМЕЗДНОЙ ОСНОВЕ</w:t>
      </w:r>
    </w:p>
    <w:p>
      <w:pPr>
        <w:pStyle w:val="2"/>
        <w:jc w:val="center"/>
      </w:pPr>
      <w:r>
        <w:rPr>
          <w:sz w:val="20"/>
        </w:rPr>
        <w:t xml:space="preserve">СОЦИАЛЬНО ОРИЕНТИРОВАННЫМ НЕКОММЕРЧЕСКИМ</w:t>
      </w:r>
    </w:p>
    <w:p>
      <w:pPr>
        <w:pStyle w:val="2"/>
        <w:jc w:val="center"/>
      </w:pPr>
      <w:r>
        <w:rPr>
          <w:sz w:val="20"/>
        </w:rPr>
        <w:t xml:space="preserve">ОРГАНИЗАЦИЯМ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19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Камчатского края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17.02.2021 </w:t>
            </w:r>
            <w:hyperlink w:history="0" r:id="rId21" w:tooltip="Постановление Правительства Камчатского края от 17.02.2021 N 56-П &quot;О внесении изменений в Постановление Правительства Камчатского края от 12.08.2020 N 334-П &quot;Об утверждении Порядка предоставления из краевого бюджета субсидий некоммерческим организациям в Камчатском крае в целях финансового обеспечения затрат, связанных с оказанием юридической помощи на безвозмездной основе социально ориентированным некоммерческим организациям&quot; {КонсультантПлюс}">
              <w:r>
                <w:rPr>
                  <w:sz w:val="20"/>
                  <w:color w:val="0000ff"/>
                </w:rPr>
                <w:t xml:space="preserve">N 56-П</w:t>
              </w:r>
            </w:hyperlink>
            <w:r>
              <w:rPr>
                <w:sz w:val="20"/>
                <w:color w:val="392c69"/>
              </w:rPr>
              <w:t xml:space="preserve">, от 06.05.2021 </w:t>
            </w:r>
            <w:hyperlink w:history="0" r:id="rId22" w:tooltip="Постановление Правительства Камчатского края от 06.05.2021 N 179-П &quot;О внесении изменений в приложение к Постановлению Правительства Камчатского края от 12.08.2020 N 334-П &quot;Об утверждении Порядка предоставления из краевого бюджета субсидий некоммерческим организациям в Камчатском крае в целях финансового обеспечения затрат, связанных с оказанием юридической помощи на безвозмездной основе социально ориентированным некоммерческим организациям&quot; {КонсультантПлюс}">
              <w:r>
                <w:rPr>
                  <w:sz w:val="20"/>
                  <w:color w:val="0000ff"/>
                </w:rPr>
                <w:t xml:space="preserve">N 179-П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18.10.2021 </w:t>
            </w:r>
            <w:hyperlink w:history="0" r:id="rId23" w:tooltip="Постановление Правительства Камчатского края от 18.10.2021 N 438-П (ред. от 13.10.2022) &quot;О внесении изменений в отдельные постановления Правительства Камчатского края&quot; {КонсультантПлюс}">
              <w:r>
                <w:rPr>
                  <w:sz w:val="20"/>
                  <w:color w:val="0000ff"/>
                </w:rPr>
                <w:t xml:space="preserve">N 438-П</w:t>
              </w:r>
            </w:hyperlink>
            <w:r>
              <w:rPr>
                <w:sz w:val="20"/>
                <w:color w:val="392c69"/>
              </w:rPr>
              <w:t xml:space="preserve">, от 26.12.2022 </w:t>
            </w:r>
            <w:hyperlink w:history="0" r:id="rId24" w:tooltip="Постановление Правительства Камчатского края от 26.12.2022 N 715-П (ред. от 04.09.2023) &quot;О внесении изменений в отдельные постановления Правительства Камчатского края&quot; {КонсультантПлюс}">
              <w:r>
                <w:rPr>
                  <w:sz w:val="20"/>
                  <w:color w:val="0000ff"/>
                </w:rPr>
                <w:t xml:space="preserve">N 715-П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10.05.2023 </w:t>
            </w:r>
            <w:hyperlink w:history="0" r:id="rId25" w:tooltip="Постановление Правительства Камчатского края от 10.05.2023 N 258-П &quot;О внесении изменений в отдельные постановления Правительства Камчатского края&quot; {КонсультантПлюс}">
              <w:r>
                <w:rPr>
                  <w:sz w:val="20"/>
                  <w:color w:val="0000ff"/>
                </w:rPr>
                <w:t xml:space="preserve">N 258-П</w:t>
              </w:r>
            </w:hyperlink>
            <w:r>
              <w:rPr>
                <w:sz w:val="20"/>
                <w:color w:val="392c69"/>
              </w:rPr>
              <w:t xml:space="preserve">, от 30.08.2023 </w:t>
            </w:r>
            <w:hyperlink w:history="0" r:id="rId26" w:tooltip="Постановление Правительства Камчатского края от 30.08.2023 N 464-П &quot;О внесении изменений в отдельные постановления Правительства Камчатского края&quot; {КонсультантПлюс}">
              <w:r>
                <w:rPr>
                  <w:sz w:val="20"/>
                  <w:color w:val="0000ff"/>
                </w:rPr>
                <w:t xml:space="preserve">N 464-П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Порядок регулирует вопросы определения объема и предоставления из краевого бюджета субсидий некоммерческим организациям (за исключением государственных (муниципальных) учреждений) в Камчатском крае (далее - Организация) в целях финансового обеспечения затрат, связанных с оказанием юридической помощи на безвозмездной основе социально ориентированным некоммерческим организациям (далее - СО НКО), осуществляющим деятельность на территории Камчатского края (далее - субсидии), в рамках основного мероприятия 5.5 "Создание и поддержка инфраструктуры для деятельности некоммерческих организаций на региональном и муниципальном уровнях, имущественная поддержка некоммерческих организаций" подпрограммы 5 "Развитие гражданской активности и государственная поддержка некоммерческих неправительственных организаций" государственной </w:t>
      </w:r>
      <w:hyperlink w:history="0" r:id="rId27" w:tooltip="Постановление Правительства Камчатского края от 29.11.2013 N 546-П (ред. от 26.06.2023) &quot;О Государственной программе Камчатского края &quot;Реализация государственной национальной политики и укрепление гражданского единства в Камчатском крае&quot; {КонсультантПлюс}">
        <w:r>
          <w:rPr>
            <w:sz w:val="20"/>
            <w:color w:val="0000ff"/>
          </w:rPr>
          <w:t xml:space="preserve">программы</w:t>
        </w:r>
      </w:hyperlink>
      <w:r>
        <w:rPr>
          <w:sz w:val="20"/>
        </w:rPr>
        <w:t xml:space="preserve"> Камчатского края "Реализация государственной национальной политики и укрепление гражданского единства в Камчатском крае", утвержденной Постановлением Правительства Камчатского края от 29.11.2013 N 546-П.</w:t>
      </w:r>
    </w:p>
    <w:bookmarkStart w:id="61" w:name="P61"/>
    <w:bookmarkEnd w:id="6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Субсидия предоставляется Министерством развития гражданского общества и молодежи Камчатского края (далее - Министерство) в пределах лимитов бюджетных обязательств, доведенных до Министерства в установленном порядке, на соответствующий финансовый год и плановый период.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8" w:tooltip="Постановление Правительства Камчатского края от 10.05.2023 N 258-П &quot;О внесении изменений в отдельные постановления Правительства Камчатского кра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Камчатского края от 10.05.2023 N 258-П)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 о субсидии размещаются на едином портале бюджетной системы Российской Федерации в сети "Интернет" (в разделе единого портала) при формировании проекта закона о бюджете (проекта закона о внесении изменений в закон о бюджете).</w:t>
      </w:r>
    </w:p>
    <w:bookmarkStart w:id="64" w:name="P64"/>
    <w:bookmarkEnd w:id="6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 о субсидии размещаются на едином портале бюджетной системы Российской Федерации в информационно-телекоммуникационной сети "Интернет" (в разделе единого портала) не позднее 15-го рабочего дня, следующего за днем принятия закона о бюджете (закона о внесении изменений в закон о бюджете).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9" w:tooltip="Постановление Правительства Камчатского края от 26.12.2022 N 715-П (ред. от 04.09.2023) &quot;О внесении изменений в отдельные постановления Правительства Камчатского кра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Камчатского края от 26.12.2022 N 715-П)</w:t>
      </w:r>
    </w:p>
    <w:bookmarkStart w:id="66" w:name="P66"/>
    <w:bookmarkEnd w:id="6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Субсидия предоставляется в целях обеспечения следующих затрат: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материально-техническое обеспечение деятельности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оплату труда работников Организации, работающих по найму;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оплату услуг связи и банка, коммунальных услуг, арендной платы за использование помещения, в котором располагается Организация;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оплату работ и услуг по содержанию имущества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оплату расходов на проезд и проживание работников и добровольцев (волонтеров) Организации, связанных с оказанием услуг СО НКО в муниципальных образованиях Камчатского края.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Субсидия предоставляется по результатам ежегодного отбора среди Организаций в виде запроса предложений и носит целевой характер и не может быть израсходована на цели, не предусмотренные настоящим Порядком.</w:t>
      </w:r>
    </w:p>
    <w:bookmarkStart w:id="73" w:name="P73"/>
    <w:bookmarkEnd w:id="7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Условием предоставления субсидии является соответствие Организации на первое число месяца, предшествующего месяцу, в котором планируется проведения отбора, следующим требованиям: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Организация не находится в процессе реорганизации (за исключением реорганизации в форме присоединения к юридическому лицу, являющемуся участником отбора другого юридического лица), ликвидации, в отношении нее не введена процедура банкротства, деятельность Организации не приостановлена в порядке, предусмотренном законодательством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 Организации отсутствуют неисполненные обязанности по уплате налогов, сборов, страховых взносов, пеней, штрафов, процентов, подлежащие уплате в соответствии с законодательством Российской Федерации о налогах и сборах;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 Организации отсутствует просроченная задолженность ("неурегулированная") по возврату в краевой бюджет субсидий, бюджетных инвестиций, предоставленных в том числе в соответствии с иными правовыми актами, и иная просроченная задолженность перед Камчатским краем;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Организация не должна являться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>
      <w:pPr>
        <w:pStyle w:val="0"/>
        <w:jc w:val="both"/>
      </w:pPr>
      <w:r>
        <w:rPr>
          <w:sz w:val="20"/>
        </w:rPr>
        <w:t xml:space="preserve">(п. 4 в ред. </w:t>
      </w:r>
      <w:hyperlink w:history="0" r:id="rId30" w:tooltip="Постановление Правительства Камчатского края от 10.05.2023 N 258-П &quot;О внесении изменений в отдельные постановления Правительства Камчатского кра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Камчатского края от 10.05.2023 N 258-П)</w:t>
      </w:r>
    </w:p>
    <w:bookmarkStart w:id="79" w:name="P79"/>
    <w:bookmarkEnd w:id="7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Организация не является получателем средств из краевого бюджета в соответствии с иными нормативными правовыми актами Камчатского края на цели, установленные настоящим Порядком.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Решение о проведении отбора размещается на странице Министерства на официальном сайте исполнительных органов Камчатского края (</w:t>
      </w:r>
      <w:r>
        <w:rPr>
          <w:sz w:val="20"/>
        </w:rPr>
        <w:t xml:space="preserve">www.kamgov.ru</w:t>
      </w:r>
      <w:r>
        <w:rPr>
          <w:sz w:val="20"/>
        </w:rPr>
        <w:t xml:space="preserve">) в сети "Интернет" (далее - официальный сайт).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1" w:tooltip="Постановление Правительства Камчатского края от 30.08.2023 N 464-П &quot;О внесении изменений в отдельные постановления Правительства Камчатского кра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Камчатского края от 30.08.2023 N 464-П)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приема документов для участия в отборе (далее - документы) составляет не менее 30 календарных дней, следующих за днем размещения решения о проведении отбора.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Решение о проведении отбора оформляется приказом Министерства, который издается не менее чем за 3 рабочих дня до начала срока приема документов, и содержит следующую информацию: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дату, время и место проведения рассмотрения документов участников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дату, время и место оценки документов участников отбора.</w:t>
      </w:r>
    </w:p>
    <w:bookmarkStart w:id="87" w:name="P87"/>
    <w:bookmarkEnd w:id="8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Для участия в отборе Организация представляет в Министерство следующие документы: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заявку на предоставление субсидии по форме, утвержденной Министерством;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копию устава, заверенную надлежащим образом;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справку, подписанную руководителем Организации, о соответствии Организации условию, указанному в </w:t>
      </w:r>
      <w:hyperlink w:history="0" w:anchor="P73" w:tooltip="6. Условием предоставления субсидии является соответствие Организации на первое число месяца, предшествующего месяцу, в котором планируется проведения отбора, следующим требованиям:">
        <w:r>
          <w:rPr>
            <w:sz w:val="20"/>
            <w:color w:val="0000ff"/>
          </w:rPr>
          <w:t xml:space="preserve">части 6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справку из налогового органа, подтверждающую отсутствие у Организации задолженности по налогам, сборам, страховым взносам, пеням, штрафам, процентам, подлежащим уплате в соответствии с законодательством Российской Федерации о налогах и сборах.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расчет стоимости видов услуг и планируемого количества обращений СО НКО;</w:t>
      </w:r>
    </w:p>
    <w:bookmarkStart w:id="93" w:name="P93"/>
    <w:bookmarkEnd w:id="9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документы и материалы, подтверждающие соответствие заявки Организации критериям оценки согласно </w:t>
      </w:r>
      <w:hyperlink w:history="0" w:anchor="P102" w:tooltip="14. Оценка заявок осуществляется по следующим критериям:">
        <w:r>
          <w:rPr>
            <w:sz w:val="20"/>
            <w:color w:val="0000ff"/>
          </w:rPr>
          <w:t xml:space="preserve">части 14</w:t>
        </w:r>
      </w:hyperlink>
      <w:r>
        <w:rPr>
          <w:sz w:val="20"/>
        </w:rPr>
        <w:t xml:space="preserve"> настоящего Порядка.</w:t>
      </w:r>
    </w:p>
    <w:bookmarkStart w:id="94" w:name="P94"/>
    <w:bookmarkEnd w:id="9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В течение срока приема документов Министерством обеспечивается устное и письменное консультирование по вопросам подготовки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В течение срока приема документов Организация может внести необходимые изменения в заявку.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Заявка Организации может быть отозвана, но не позднее, чем за 7 рабочих дней до окончания срока приема документов, путем направления в Министерство соответствующего обращения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Выписки из Единого государственного реестра юридических лиц и реестра дисквалифицированных лиц представляются Организацией по собственной инициативе.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Министерство в течение 2 рабочих дней со дня получения документов, указанных в </w:t>
      </w:r>
      <w:hyperlink w:history="0" w:anchor="P87" w:tooltip="9. Для участия в отборе Организация представляет в Министерство следующие документы:">
        <w:r>
          <w:rPr>
            <w:sz w:val="20"/>
            <w:color w:val="0000ff"/>
          </w:rPr>
          <w:t xml:space="preserve">части 9</w:t>
        </w:r>
      </w:hyperlink>
      <w:r>
        <w:rPr>
          <w:sz w:val="20"/>
        </w:rPr>
        <w:t xml:space="preserve"> настоящего Порядка, получает в отношении Организации сведения из Единого государственного реестра юридических лиц на официальном сайте Федеральной налоговой службы на странице "Предоставление сведений из ЕГРЮЛ/ЕГРИП в электронном виде", а также делает сверку информации по </w:t>
      </w:r>
      <w:hyperlink w:history="0" w:anchor="P79" w:tooltip="5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Организации;">
        <w:r>
          <w:rPr>
            <w:sz w:val="20"/>
            <w:color w:val="0000ff"/>
          </w:rPr>
          <w:t xml:space="preserve">пункту 5 части 6</w:t>
        </w:r>
      </w:hyperlink>
      <w:r>
        <w:rPr>
          <w:sz w:val="20"/>
        </w:rPr>
        <w:t xml:space="preserve"> на официальном сайте Федеральной налоговой службы на странице "Поиск сведений в реестре дисквалифицированных лиц".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Документы Организаций, поступившие в Министерство, регистрируются и передаются для рассмотрения в рабочую группу, образованной приказом Министерства, в составе численностью не менее 5 человек (далее - рабочая группа).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рассмотрения заявок Организаций не должен превышать 30 календарных дней со дня завершения срока приема документов, установленного приказом Министерства.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Рабочая группа рассматривает документы Организаций и проводит оценку в соответствии с </w:t>
      </w:r>
      <w:hyperlink w:history="0" w:anchor="P102" w:tooltip="14. Оценка заявок осуществляется по следующим критериям:">
        <w:r>
          <w:rPr>
            <w:sz w:val="20"/>
            <w:color w:val="0000ff"/>
          </w:rPr>
          <w:t xml:space="preserve">частью 14</w:t>
        </w:r>
      </w:hyperlink>
      <w:r>
        <w:rPr>
          <w:sz w:val="20"/>
        </w:rPr>
        <w:t xml:space="preserve"> настоящего Порядка.</w:t>
      </w:r>
    </w:p>
    <w:bookmarkStart w:id="102" w:name="P102"/>
    <w:bookmarkEnd w:id="10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Оценка заявок осуществляется по следующим критериям: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наличие у Организации опыта предоставления консультаций СО НКО по юридическим (правовым) вопросам: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до 15 СО НКО в течение календарного года - 5 баллов;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от 16 до 30 СО НКО в течение календарного года - 10 баллов;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31 СО НКО и более в течение календарного года - 15 баллов;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наличие у Организации помещения для проведения консультаций: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в долгосрочной аренде - 10 баллов;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 собственности - 20 баллов;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наличие у работников и добровольцев (волонтеров) Организации удостоверений государственного образца о повышении квалификации по программе дополнительного профессионального образования по вопросам деятельности и государственной поддержки СО НКО: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1 человек - 5 баллов;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от 2 до 5 человек - 10 баллов;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6 человек и более - 15 баллов;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наличие в собственности Организации офисного оборудования и программного обеспечения для организации работы по предоставлению консультаций СО НКО (компьютерное оборудование, доступа к Интернет-ресурсам, справочно-информационные системы и др.):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отсутствует - 0 баллов;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имеется - 10 баллов;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наличие у Организации опыта осуществления деятельности по консультированию СО НКО в муниципальных районах и городских округах Камчатского края: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до 3 муниципальных образований - 5 баллов;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от 4 до 6 муниципальных образований - 15 баллов;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7 и более муниципальных образований - 30 баллов.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На основании решения рабочей группы Министерство в течение 14 рабочих дней осуществляет возврат документов, которые были отклонены, с указанием оснований для их возврата.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Основаниями для отклонения документов Организаций являются: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2" w:tooltip="Постановление Правительства Камчатского края от 06.05.2021 N 179-П &quot;О внесении изменений в приложение к Постановлению Правительства Камчатского края от 12.08.2020 N 334-П &quot;Об утверждении Порядка предоставления из краевого бюджета субсидий некоммерческим организациям в Камчатском крае в целях финансового обеспечения затрат, связанных с оказанием юридической помощи на безвозмездной основе социально ориентированным некоммерческим организациям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Камчатского края от 06.05.2021 N 179-П)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несоответствие Организации категории, установленной </w:t>
      </w:r>
      <w:hyperlink w:history="0" w:anchor="P64" w:tooltip="Сведения о субсидии размещаются на едином портале бюджетной системы Российской Федерации в информационно-телекоммуникационной сети &quot;Интернет&quot; (в разделе единого портала) не позднее 15-го рабочего дня, следующего за днем принятия закона о бюджете (закона о внесении изменений в закон о бюджете).">
        <w:r>
          <w:rPr>
            <w:sz w:val="20"/>
            <w:color w:val="0000ff"/>
          </w:rPr>
          <w:t xml:space="preserve">частью 3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несоответствие Организации условию предоставления субсидии, установленному </w:t>
      </w:r>
      <w:hyperlink w:history="0" w:anchor="P73" w:tooltip="6. Условием предоставления субсидии является соответствие Организации на первое число месяца, предшествующего месяцу, в котором планируется проведения отбора, следующим требованиям:">
        <w:r>
          <w:rPr>
            <w:sz w:val="20"/>
            <w:color w:val="0000ff"/>
          </w:rPr>
          <w:t xml:space="preserve">частью 6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2(1) несоответствие документов и материалов, указанных в </w:t>
      </w:r>
      <w:hyperlink w:history="0" w:anchor="P93" w:tooltip="6) документы и материалы, подтверждающие соответствие заявки Организации критериям оценки согласно части 14 настоящего Порядка.">
        <w:r>
          <w:rPr>
            <w:sz w:val="20"/>
            <w:color w:val="0000ff"/>
          </w:rPr>
          <w:t xml:space="preserve">пункте 6 части 9</w:t>
        </w:r>
      </w:hyperlink>
      <w:r>
        <w:rPr>
          <w:sz w:val="20"/>
        </w:rPr>
        <w:t xml:space="preserve"> настоящего Порядка, критериям оценки, указанным в </w:t>
      </w:r>
      <w:hyperlink w:history="0" w:anchor="P102" w:tooltip="14. Оценка заявок осуществляется по следующим критериям:">
        <w:r>
          <w:rPr>
            <w:sz w:val="20"/>
            <w:color w:val="0000ff"/>
          </w:rPr>
          <w:t xml:space="preserve">части 14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jc w:val="both"/>
      </w:pPr>
      <w:r>
        <w:rPr>
          <w:sz w:val="20"/>
        </w:rPr>
        <w:t xml:space="preserve">(п. 2(1) введен </w:t>
      </w:r>
      <w:hyperlink w:history="0" r:id="rId33" w:tooltip="Постановление Правительства Камчатского края от 06.05.2021 N 179-П &quot;О внесении изменений в приложение к Постановлению Правительства Камчатского края от 12.08.2020 N 334-П &quot;Об утверждении Порядка предоставления из краевого бюджета субсидий некоммерческим организациям в Камчатском крае в целях финансового обеспечения затрат, связанных с оказанием юридической помощи на безвозмездной основе социально ориентированным некоммерческим организациям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Камчатского края от 06.05.2021 N 179-П)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недостоверность предоставленной Организацией информации, в том числе информации о месте нахождения и адресе юридического лица;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подача Организацией документов после истечения даты, определенной для подачи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несоответствие заявки, представленной Организацией для участия в отборе, форме, утвержденной Министерством;</w:t>
      </w:r>
    </w:p>
    <w:p>
      <w:pPr>
        <w:pStyle w:val="0"/>
        <w:jc w:val="both"/>
      </w:pPr>
      <w:r>
        <w:rPr>
          <w:sz w:val="20"/>
        </w:rPr>
        <w:t xml:space="preserve">(п. 5 введен </w:t>
      </w:r>
      <w:hyperlink w:history="0" r:id="rId34" w:tooltip="Постановление Правительства Камчатского края от 06.05.2021 N 179-П &quot;О внесении изменений в приложение к Постановлению Правительства Камчатского края от 12.08.2020 N 334-П &quot;Об утверждении Порядка предоставления из краевого бюджета субсидий некоммерческим организациям в Камчатском крае в целях финансового обеспечения затрат, связанных с оказанием юридической помощи на безвозмездной основе социально ориентированным некоммерческим организациям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Камчатского края от 06.05.2021 N 179-П)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непредставление (представление не в полном объеме) документов, указанных в </w:t>
      </w:r>
      <w:hyperlink w:history="0" w:anchor="P87" w:tooltip="9. Для участия в отборе Организация представляет в Министерство следующие документы:">
        <w:r>
          <w:rPr>
            <w:sz w:val="20"/>
            <w:color w:val="0000ff"/>
          </w:rPr>
          <w:t xml:space="preserve">части 9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jc w:val="both"/>
      </w:pPr>
      <w:r>
        <w:rPr>
          <w:sz w:val="20"/>
        </w:rPr>
        <w:t xml:space="preserve">(п. 6 введен </w:t>
      </w:r>
      <w:hyperlink w:history="0" r:id="rId35" w:tooltip="Постановление Правительства Камчатского края от 06.05.2021 N 179-П &quot;О внесении изменений в приложение к Постановлению Правительства Камчатского края от 12.08.2020 N 334-П &quot;Об утверждении Порядка предоставления из краевого бюджета субсидий некоммерческим организациям в Камчатском крае в целях финансового обеспечения затрат, связанных с оказанием юридической помощи на безвозмездной основе социально ориентированным некоммерческим организациям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Камчатского края от 06.05.2021 N 179-П)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По итогам рассмотрения представленных Организациями документов рабочая группа не позднее 1 августа текущего финансового года принимает решение в отношении Организаций для предоставления им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На основании решения рабочей группы Министерство в течение 30 дней после подведения итогов размещает на официальном сайте следующую информацию: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наименование получателя субсидии, с которым заключается соглашение, и размер предоставляемой ему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сведения об участниках отбора, документы которых были отклонены, с указанием причин отклонения.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Размер субсидии рассчитывается по следующей формуле: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Cj = Co х Kj / SUM Kj...n, где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Cj - размер субсидии, предоставляемой j-ой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Co - общий объем средств из краевого бюджета в соответствии с </w:t>
      </w:r>
      <w:hyperlink w:history="0" w:anchor="P61" w:tooltip="2. Субсидия предоставляется Министерством развития гражданского общества и молодежи Камчатского края (далее - Министерство) в пределах лимитов бюджетных обязательств, доведенных до Министерства в установленном порядке, на соответствующий финансовый год и плановый период.">
        <w:r>
          <w:rPr>
            <w:sz w:val="20"/>
            <w:color w:val="0000ff"/>
          </w:rPr>
          <w:t xml:space="preserve">частью 2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Kj - потребность j-ой Организации, определяемая на основании документов, представленных Организацией в соответствии с </w:t>
      </w:r>
      <w:hyperlink w:history="0" w:anchor="P94" w:tooltip="10. В течение срока приема документов Министерством обеспечивается устное и письменное консультирование по вопросам подготовки документов.">
        <w:r>
          <w:rPr>
            <w:sz w:val="20"/>
            <w:color w:val="0000ff"/>
          </w:rPr>
          <w:t xml:space="preserve">частью 10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n - количество Организаций, между которыми планируется распределение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Субсидия Организации предоставляется в размере, определенном в соответствии с абзацем вторым настоящей части, но не может превышать размер заявленной Организацией потребности в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Основанием для отказа Организации в предоставлении субсидии является: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несоответствие Организации условию, указанному в </w:t>
      </w:r>
      <w:hyperlink w:history="0" w:anchor="P73" w:tooltip="6. Условием предоставления субсидии является соответствие Организации на первое число месяца, предшествующего месяцу, в котором планируется проведения отбора, следующим требованиям:">
        <w:r>
          <w:rPr>
            <w:sz w:val="20"/>
            <w:color w:val="0000ff"/>
          </w:rPr>
          <w:t xml:space="preserve">части 6</w:t>
        </w:r>
      </w:hyperlink>
      <w:r>
        <w:rPr>
          <w:sz w:val="20"/>
        </w:rPr>
        <w:t xml:space="preserve"> настоящего Порядка, на дату не позднее 10 рабочих дней до даты заключения соглашения;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установление факта недостоверности представленной Организацией информации;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уклонение от заключения соглашения о предоставлении субсидии (далее - Соглашение), повлекшее нарушение срока, установленного 21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В случае принятия решения рабочей группой о предоставлении субсидий Организациям Министерство в течение 15 рабочих дней со дня принятия такого решения направляет Организациям проекты соглашений о предоставлении субсидии (далее - Соглашения) в двух экземплярах для подписания посредством почтового отправления, или на адрес электронной почты, или иным способом, обеспечивающим подтверждение получения указанного проекта Организациями.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Организации в течение 5 рабочих дней со дня получения проектов Соглашений подписывают и возвращают в Министерство два экземпляра проекта Соглашений посредством почтового отправления или нарочно.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6" w:tooltip="Постановление Правительства Камчатского края от 30.08.2023 N 464-П &quot;О внесении изменений в отдельные постановления Правительства Камчатского кра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Камчатского края от 30.08.2023 N 464-П)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Министерство в течение 5 рабочих дней со дня получения двух экземпляров проекта Соглашения подписывает их со своей стороны. Один экземпляр Соглашения направляется Министерством в течение 5 рабочих дней со дня подписания почтовым отправлением с уведомлением на почтовый адрес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непоступления в Министерство двух экземпляров подписанного Соглашения в течение 15 рабочих дней со дня получения Организацией проекта Соглашения Организация признается уклонившейся от заключения Соглашения.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Соглашение, дополнительное соглашение к Соглашению, в том числе дополнительное соглашение о расторжении Соглашения (при необходимости) заключаются в соответствии с типовой формой, утвержденной Министерством финансов Камчатского края.</w:t>
      </w:r>
    </w:p>
    <w:p>
      <w:pPr>
        <w:pStyle w:val="0"/>
        <w:jc w:val="both"/>
      </w:pPr>
      <w:r>
        <w:rPr>
          <w:sz w:val="20"/>
        </w:rPr>
        <w:t xml:space="preserve">(часть 21 в ред. </w:t>
      </w:r>
      <w:hyperlink w:history="0" r:id="rId37" w:tooltip="Постановление Правительства Камчатского края от 18.10.2021 N 438-П (ред. от 13.10.2022) &quot;О внесении изменений в отдельные постановления Правительства Камчатского кра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Камчатского края от 18.10.2021 N 438-П)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 Соглашение заключается на текущий финансовый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предоставлении субсидии обязательными условиями ее предоставления, включаемыми в Соглашение и договоры (соглашения), заключенные в целях исполнения обязательств по Соглашению, является согласие Организации и лиц, являющихся поставщиками (подрядчиками, исполнителями) по договорам (соглашениям), заключенным в целях исполнения обязательств по Соглашению, на осуществление Министерством и органами государственного финансового контроля проверок соблюдения ими условий, целей и порядка предоставления субсидий и запрет приобретения за счет полученных средств субсидии иностранной валюты.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Соглашении должно содержаться условие о согласовании новых условий Соглашения или о расторжении соглашения при недостижении согласия по новым условиям в случае уменьшения Министерству ранее доведенных лимитов бюджетных обязательств, установленных в соответствии с </w:t>
      </w:r>
      <w:hyperlink w:history="0" w:anchor="P61" w:tooltip="2. Субсидия предоставляется Министерством развития гражданского общества и молодежи Камчатского края (далее - Министерство) в пределах лимитов бюджетных обязательств, доведенных до Министерства в установленном порядке, на соответствующий финансовый год и плановый период.">
        <w:r>
          <w:rPr>
            <w:sz w:val="20"/>
            <w:color w:val="0000ff"/>
          </w:rPr>
          <w:t xml:space="preserve">частью 2</w:t>
        </w:r>
      </w:hyperlink>
      <w:r>
        <w:rPr>
          <w:sz w:val="20"/>
        </w:rPr>
        <w:t xml:space="preserve"> настоящего Порядка, приводящего к невозможности предоставления субсидии в размере, определенном в Соглашении.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23. Министерство перечисляет субсидию на расчетный или корреспондентский счет Организации, открытый в учреждениях Центрального банка Российской Федерации или кредитной организации, реквизиты которого указаны в заявке на предоставление субсидии, в течение 30 календарных дней со дня заключения Соглашения.</w:t>
      </w:r>
    </w:p>
    <w:p>
      <w:pPr>
        <w:pStyle w:val="0"/>
        <w:jc w:val="both"/>
      </w:pPr>
      <w:r>
        <w:rPr>
          <w:sz w:val="20"/>
        </w:rPr>
        <w:t xml:space="preserve">(часть 23 в ред. </w:t>
      </w:r>
      <w:hyperlink w:history="0" r:id="rId38" w:tooltip="Постановление Правительства Камчатского края от 30.08.2023 N 464-П &quot;О внесении изменений в отдельные постановления Правительства Камчатского кра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Камчатского края от 30.08.2023 N 464-П)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24. Оценка эффективности предоставления субсидии осуществляется Министерством на основании сравнения установленных Соглашением значений результатов и показателей, необходимых для достижения результатов предоставления субсидии, и фактически достигнутых по итогам отчетного финансового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25. Результатом предоставления субсидии является обеспечение устойчивости в работе ресурсных организаций, обеспечивающих дополнительные меры поддержки некоммерческим организациям для осуществления общественно полезной деятельности, разработки и реализации проектов по развитию гражданского общества.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26. Показателями, необходимыми для достижения результата предоставления субсидии, значения которых устанавливаются в Соглашении,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количество консультаций, оказанных Организацией СО НКО, осуществляющим деятельность на территории Камчатского края, на безвозмездной основе;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количество СО НКО, осуществляющих деятельность на территории Камчатского края, которым оказана поддержка в нефинансовых формах в рамках юридической помощи на безвозмездной основе;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количество добровольцев (волонтеров), привлеченных к организации предоставления услуг и непосредственно к их оказанию.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27. Организация предоставляет в Министерство в срок не позднее 15 января года, следующего за отчетным, отчет о достижении результатов и показателей предоставления субсидии, а также отчет об осуществлении расходов, источником финансового обеспечения которых является субсидия, по формам, установленным Соглашением.</w:t>
      </w:r>
    </w:p>
    <w:bookmarkStart w:id="170" w:name="P170"/>
    <w:bookmarkEnd w:id="17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28. Остаток субсидии, неиспользованной в отчетном финансовом году, может использоваться Организацией в очередном финансовом году на цели, указанные в </w:t>
      </w:r>
      <w:hyperlink w:history="0" w:anchor="P66" w:tooltip="4. Субсидия предоставляется в целях обеспечения следующих затрат:">
        <w:r>
          <w:rPr>
            <w:sz w:val="20"/>
            <w:color w:val="0000ff"/>
          </w:rPr>
          <w:t xml:space="preserve">части 4</w:t>
        </w:r>
      </w:hyperlink>
      <w:r>
        <w:rPr>
          <w:sz w:val="20"/>
        </w:rPr>
        <w:t xml:space="preserve"> настоящего Порядка, при принятии Министерством по согласованию с Министерством финансов Камчатского края, в порядке, определенном Правительством Камчатского края, решения о наличии потребности в указанных средствах и включении соответствующих положений в Соглашение.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отсутствия указанного решения остаток субсидии (за исключением субсидии, предоставленной в пределах суммы, необходимой для оплаты денежных обязательств получателя субсидии, источником финансового обеспечения которых является указанная субсидия), неиспользованной в отчетном финансовом году, подлежит возврату в краевой бюджет на лицевой счет Министерства не позднее 15 февраля очередного финансового года.</w:t>
      </w:r>
    </w:p>
    <w:bookmarkStart w:id="172" w:name="P172"/>
    <w:bookmarkEnd w:id="17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29. В случае выявления, в том числе по фактам проверок, проведенных Министерством и органом государственного финансового контроля, нарушения целей, условий, порядка предоставления субсидии, а также недостижения значений результата предоставления субсидии и показателей, необходимых для их достижения, Организация обязана возвратить денежные средства в краевой бюджет в следующем порядке и сроки: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 случае выявления нарушения органом государственного финансового контроля - на основании представления и (или) предписания органа государственного финансового контроля в сроки, указанные в представлении и (или) предписании;</w:t>
      </w:r>
    </w:p>
    <w:bookmarkStart w:id="174" w:name="P174"/>
    <w:bookmarkEnd w:id="17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 случае выявления нарушения Министерством - в течение 20 рабочих дней со дня получения требования Министерства.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30. Письменное требование о возврате субсидий направляется Министерством Организации в течение 15 рабочих дней со дня выявления обстоятельств, указанных в </w:t>
      </w:r>
      <w:hyperlink w:history="0" w:anchor="P170" w:tooltip="28. Остаток субсидии, неиспользованной в отчетном финансовом году, может использоваться Организацией в очередном финансовом году на цели, указанные в части 4 настоящего Порядка, при принятии Министерством по согласованию с Министерством финансов Камчатского края, в порядке, определенном Правительством Камчатского края, решения о наличии потребности в указанных средствах и включении соответствующих положений в Соглашение.">
        <w:r>
          <w:rPr>
            <w:sz w:val="20"/>
            <w:color w:val="0000ff"/>
          </w:rPr>
          <w:t xml:space="preserve">части 28</w:t>
        </w:r>
      </w:hyperlink>
      <w:r>
        <w:rPr>
          <w:sz w:val="20"/>
        </w:rPr>
        <w:t xml:space="preserve"> и </w:t>
      </w:r>
      <w:hyperlink w:history="0" w:anchor="P174" w:tooltip="2) в случае выявления нарушения Министерством - в течение 20 рабочих дней со дня получения требования Министерства.">
        <w:r>
          <w:rPr>
            <w:sz w:val="20"/>
            <w:color w:val="0000ff"/>
          </w:rPr>
          <w:t xml:space="preserve">пункте 2 части 29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31. Организация обязана возвратить средства субсидии в следующих объемах: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 случае нарушения целей предоставления субсидии - в размере нецелевого использования средств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 случае нарушения условий и порядка предоставления субсидии - в полном объеме;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в случае недостижения значений результата предоставления субсидии и показателей, необходимых для их достижения, - в объеме недостигнутых показателей, в размере 30% от размера предоставленной субсидии за каждое недостигнутое значение.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32. При невозврате средств субсидии в сроки, установленные </w:t>
      </w:r>
      <w:hyperlink w:history="0" w:anchor="P172" w:tooltip="29. В случае выявления, в том числе по фактам проверок, проведенных Министерством и органом государственного финансового контроля, нарушения целей, условий, порядка предоставления субсидии, а также недостижения значений результата предоставления субсидии и показателей, необходимых для их достижения, Организация обязана возвратить денежные средства в краевой бюджет в следующем порядке и сроки:">
        <w:r>
          <w:rPr>
            <w:sz w:val="20"/>
            <w:color w:val="0000ff"/>
          </w:rPr>
          <w:t xml:space="preserve">частью 29</w:t>
        </w:r>
      </w:hyperlink>
      <w:r>
        <w:rPr>
          <w:sz w:val="20"/>
        </w:rPr>
        <w:t xml:space="preserve"> настоящего Порядка, Министерство принимает необходимые меры по взысканию подлежащей возврату в краевой бюджет субсидии в судебном порядке в срок не позднее 30 рабочих дней со дня, когда Министерству стало известно о неисполнении Организацией обязанности возвратить средства субсидии в краевой бюджет.</w:t>
      </w:r>
    </w:p>
    <w:p>
      <w:pPr>
        <w:pStyle w:val="0"/>
        <w:jc w:val="both"/>
      </w:pPr>
      <w:r>
        <w:rPr>
          <w:sz w:val="20"/>
        </w:rPr>
        <w:t xml:space="preserve">(часть 32 введена </w:t>
      </w:r>
      <w:hyperlink w:history="0" r:id="rId39" w:tooltip="Постановление Правительства Камчатского края от 18.10.2021 N 438-П (ред. от 13.10.2022) &quot;О внесении изменений в отдельные постановления Правительства Камчатского края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Камчатского края от 18.10.2021 N 438-П)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134" w:right="567" w:bottom="1134" w:left="1134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Камчатского края от 12.08.2020 N 334-П</w:t>
            <w:br/>
            <w:t>(ред. от 30.08.2023)</w:t>
            <w:br/>
            <w:t>"Об утверждении Порядка определе...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27.10.2023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2615BCAFD8586E25EC417ED160359D682E68EE0826AC2F6800D02B9CDEB2F4E89D3F5D8265B41485B152CAE4EADFD28DB9A75591CF4CAC2F0DB46C96h1v2N" TargetMode = "External"/>
	<Relationship Id="rId8" Type="http://schemas.openxmlformats.org/officeDocument/2006/relationships/hyperlink" Target="consultantplus://offline/ref=2615BCAFD8586E25EC417ED160359D682E68EE0826A3266404D42B9CDEB2F4E89D3F5D8265B41485B152CAE4EADFD28DB9A75591CF4CAC2F0DB46C96h1v2N" TargetMode = "External"/>
	<Relationship Id="rId9" Type="http://schemas.openxmlformats.org/officeDocument/2006/relationships/hyperlink" Target="consultantplus://offline/ref=2615BCAFD8586E25EC417ED160359D682E68EE0826A2276C05D22B9CDEB2F4E89D3F5D8265B41485B152CAE2EADFD28DB9A75591CF4CAC2F0DB46C96h1v2N" TargetMode = "External"/>
	<Relationship Id="rId10" Type="http://schemas.openxmlformats.org/officeDocument/2006/relationships/hyperlink" Target="consultantplus://offline/ref=2615BCAFD8586E25EC417ED160359D682E68EE0825AB266905D12B9CDEB2F4E89D3F5D8265B41485B152CBE7EBDFD28DB9A75591CF4CAC2F0DB46C96h1v2N" TargetMode = "External"/>
	<Relationship Id="rId11" Type="http://schemas.openxmlformats.org/officeDocument/2006/relationships/hyperlink" Target="consultantplus://offline/ref=2615BCAFD8586E25EC417ED160359D682E68EE0826A2206902DB2B9CDEB2F4E89D3F5D8265B41485B152CAE7E6DFD28DB9A75591CF4CAC2F0DB46C96h1v2N" TargetMode = "External"/>
	<Relationship Id="rId12" Type="http://schemas.openxmlformats.org/officeDocument/2006/relationships/hyperlink" Target="consultantplus://offline/ref=2615BCAFD8586E25EC417ED160359D682E68EE0825AB266F03D02B9CDEB2F4E89D3F5D8265B41485B152CBE5EFDFD28DB9A75591CF4CAC2F0DB46C96h1v2N" TargetMode = "External"/>
	<Relationship Id="rId13" Type="http://schemas.openxmlformats.org/officeDocument/2006/relationships/hyperlink" Target="consultantplus://offline/ref=2615BCAFD8586E25EC4160DC7659C16C2C66B40722A82D3B5C872DCB81E2F2BDDD7F5BD726F31D87B0599EB5AB818BDEFAEC5993D650AD2Dh1v0N" TargetMode = "External"/>
	<Relationship Id="rId14" Type="http://schemas.openxmlformats.org/officeDocument/2006/relationships/hyperlink" Target="consultantplus://offline/ref=2615BCAFD8586E25EC4160DC7659C16C2C60B5062FAA2D3B5C872DCB81E2F2BDCF7F03DB24F70785B14CC8E4EDhDv7N" TargetMode = "External"/>
	<Relationship Id="rId15" Type="http://schemas.openxmlformats.org/officeDocument/2006/relationships/hyperlink" Target="consultantplus://offline/ref=2615BCAFD8586E25EC417ED160359D682E68EE0826AC2F6800D02B9CDEB2F4E89D3F5D8265B41485B152CAE4E8DFD28DB9A75591CF4CAC2F0DB46C96h1v2N" TargetMode = "External"/>
	<Relationship Id="rId16" Type="http://schemas.openxmlformats.org/officeDocument/2006/relationships/hyperlink" Target="consultantplus://offline/ref=2615BCAFD8586E25EC417ED160359D682E68EE0826AC2F6800D02B9CDEB2F4E89D3F5D8265B41485B152CAE4E6DFD28DB9A75591CF4CAC2F0DB46C96h1v2N" TargetMode = "External"/>
	<Relationship Id="rId17" Type="http://schemas.openxmlformats.org/officeDocument/2006/relationships/hyperlink" Target="consultantplus://offline/ref=2615BCAFD8586E25EC417ED160359D682E68EE0826AD236A05D22B9CDEB2F4E89D3F5D8277B44C89B355D4E5EFCA84DCFFhFv1N" TargetMode = "External"/>
	<Relationship Id="rId18" Type="http://schemas.openxmlformats.org/officeDocument/2006/relationships/hyperlink" Target="consultantplus://offline/ref=2615BCAFD8586E25EC417ED160359D682E68EE0826AF236408D52B9CDEB2F4E89D3F5D8277B44C89B355D4E5EFCA84DCFFhFv1N" TargetMode = "External"/>
	<Relationship Id="rId19" Type="http://schemas.openxmlformats.org/officeDocument/2006/relationships/hyperlink" Target="consultantplus://offline/ref=2615BCAFD8586E25EC417ED160359D682E68EE0826AD276D09D62B9CDEB2F4E89D3F5D8277B44C89B355D4E5EFCA84DCFFhFv1N" TargetMode = "External"/>
	<Relationship Id="rId20" Type="http://schemas.openxmlformats.org/officeDocument/2006/relationships/hyperlink" Target="consultantplus://offline/ref=2615BCAFD8586E25EC417ED160359D682E68EE0826AD236A03DA2B9CDEB2F4E89D3F5D8277B44C89B355D4E5EFCA84DCFFhFv1N" TargetMode = "External"/>
	<Relationship Id="rId21" Type="http://schemas.openxmlformats.org/officeDocument/2006/relationships/hyperlink" Target="consultantplus://offline/ref=2615BCAFD8586E25EC417ED160359D682E68EE0826AC2F6800D02B9CDEB2F4E89D3F5D8265B41485B152CAE5EEDFD28DB9A75591CF4CAC2F0DB46C96h1v2N" TargetMode = "External"/>
	<Relationship Id="rId22" Type="http://schemas.openxmlformats.org/officeDocument/2006/relationships/hyperlink" Target="consultantplus://offline/ref=2615BCAFD8586E25EC417ED160359D682E68EE0826A3266404D42B9CDEB2F4E89D3F5D8265B41485B152CAE4EADFD28DB9A75591CF4CAC2F0DB46C96h1v2N" TargetMode = "External"/>
	<Relationship Id="rId23" Type="http://schemas.openxmlformats.org/officeDocument/2006/relationships/hyperlink" Target="consultantplus://offline/ref=2615BCAFD8586E25EC417ED160359D682E68EE0826A2276C05D22B9CDEB2F4E89D3F5D8265B41485B152CAE2EADFD28DB9A75591CF4CAC2F0DB46C96h1v2N" TargetMode = "External"/>
	<Relationship Id="rId24" Type="http://schemas.openxmlformats.org/officeDocument/2006/relationships/hyperlink" Target="consultantplus://offline/ref=2615BCAFD8586E25EC417ED160359D682E68EE0825AB266905D12B9CDEB2F4E89D3F5D8265B41485B152CBE7EBDFD28DB9A75591CF4CAC2F0DB46C96h1v2N" TargetMode = "External"/>
	<Relationship Id="rId25" Type="http://schemas.openxmlformats.org/officeDocument/2006/relationships/hyperlink" Target="consultantplus://offline/ref=2615BCAFD8586E25EC417ED160359D682E68EE0826A2206902DB2B9CDEB2F4E89D3F5D8265B41485B152CAE7E6DFD28DB9A75591CF4CAC2F0DB46C96h1v2N" TargetMode = "External"/>
	<Relationship Id="rId26" Type="http://schemas.openxmlformats.org/officeDocument/2006/relationships/hyperlink" Target="consultantplus://offline/ref=2615BCAFD8586E25EC417ED160359D682E68EE0825AB266F03D02B9CDEB2F4E89D3F5D8265B41485B152CBE5EFDFD28DB9A75591CF4CAC2F0DB46C96h1v2N" TargetMode = "External"/>
	<Relationship Id="rId27" Type="http://schemas.openxmlformats.org/officeDocument/2006/relationships/hyperlink" Target="consultantplus://offline/ref=2615BCAFD8586E25EC417ED160359D682E68EE0826A22E6D09D32B9CDEB2F4E89D3F5D8265B41485B551CFE1ECDFD28DB9A75591CF4CAC2F0DB46C96h1v2N" TargetMode = "External"/>
	<Relationship Id="rId28" Type="http://schemas.openxmlformats.org/officeDocument/2006/relationships/hyperlink" Target="consultantplus://offline/ref=2615BCAFD8586E25EC417ED160359D682E68EE0826A2206902DB2B9CDEB2F4E89D3F5D8265B41485B152CAE0EFDFD28DB9A75591CF4CAC2F0DB46C96h1v2N" TargetMode = "External"/>
	<Relationship Id="rId29" Type="http://schemas.openxmlformats.org/officeDocument/2006/relationships/hyperlink" Target="consultantplus://offline/ref=2615BCAFD8586E25EC417ED160359D682E68EE0825AB266905D12B9CDEB2F4E89D3F5D8265B41485B152CBE7EBDFD28DB9A75591CF4CAC2F0DB46C96h1v2N" TargetMode = "External"/>
	<Relationship Id="rId30" Type="http://schemas.openxmlformats.org/officeDocument/2006/relationships/hyperlink" Target="consultantplus://offline/ref=2615BCAFD8586E25EC417ED160359D682E68EE0826A2206902DB2B9CDEB2F4E89D3F5D8265B41485B152CAE0EEDFD28DB9A75591CF4CAC2F0DB46C96h1v2N" TargetMode = "External"/>
	<Relationship Id="rId31" Type="http://schemas.openxmlformats.org/officeDocument/2006/relationships/hyperlink" Target="consultantplus://offline/ref=2615BCAFD8586E25EC417ED160359D682E68EE0825AB266F03D02B9CDEB2F4E89D3F5D8265B41485B152CBE5EEDFD28DB9A75591CF4CAC2F0DB46C96h1v2N" TargetMode = "External"/>
	<Relationship Id="rId32" Type="http://schemas.openxmlformats.org/officeDocument/2006/relationships/hyperlink" Target="consultantplus://offline/ref=2615BCAFD8586E25EC417ED160359D682E68EE0826A3266404D42B9CDEB2F4E89D3F5D8265B41485B152CAE4E8DFD28DB9A75591CF4CAC2F0DB46C96h1v2N" TargetMode = "External"/>
	<Relationship Id="rId33" Type="http://schemas.openxmlformats.org/officeDocument/2006/relationships/hyperlink" Target="consultantplus://offline/ref=2615BCAFD8586E25EC417ED160359D682E68EE0826A3266404D42B9CDEB2F4E89D3F5D8265B41485B152CAE4E7DFD28DB9A75591CF4CAC2F0DB46C96h1v2N" TargetMode = "External"/>
	<Relationship Id="rId34" Type="http://schemas.openxmlformats.org/officeDocument/2006/relationships/hyperlink" Target="consultantplus://offline/ref=2615BCAFD8586E25EC417ED160359D682E68EE0826A3266404D42B9CDEB2F4E89D3F5D8265B41485B152CAE5EEDFD28DB9A75591CF4CAC2F0DB46C96h1v2N" TargetMode = "External"/>
	<Relationship Id="rId35" Type="http://schemas.openxmlformats.org/officeDocument/2006/relationships/hyperlink" Target="consultantplus://offline/ref=2615BCAFD8586E25EC417ED160359D682E68EE0826A3266404D42B9CDEB2F4E89D3F5D8265B41485B152CAE5EDDFD28DB9A75591CF4CAC2F0DB46C96h1v2N" TargetMode = "External"/>
	<Relationship Id="rId36" Type="http://schemas.openxmlformats.org/officeDocument/2006/relationships/hyperlink" Target="consultantplus://offline/ref=2615BCAFD8586E25EC417ED160359D682E68EE0825AB266F03D02B9CDEB2F4E89D3F5D8265B41485B152CBE5EDDFD28DB9A75591CF4CAC2F0DB46C96h1v2N" TargetMode = "External"/>
	<Relationship Id="rId37" Type="http://schemas.openxmlformats.org/officeDocument/2006/relationships/hyperlink" Target="consultantplus://offline/ref=2615BCAFD8586E25EC417ED160359D682E68EE0826A2276C05D22B9CDEB2F4E89D3F5D8265B41485B152CAE2E9DFD28DB9A75591CF4CAC2F0DB46C96h1v2N" TargetMode = "External"/>
	<Relationship Id="rId38" Type="http://schemas.openxmlformats.org/officeDocument/2006/relationships/hyperlink" Target="consultantplus://offline/ref=2615BCAFD8586E25EC417ED160359D682E68EE0825AB266F03D02B9CDEB2F4E89D3F5D8265B41485B152CBE5ECDFD28DB9A75591CF4CAC2F0DB46C96h1v2N" TargetMode = "External"/>
	<Relationship Id="rId39" Type="http://schemas.openxmlformats.org/officeDocument/2006/relationships/hyperlink" Target="consultantplus://offline/ref=2615BCAFD8586E25EC417ED160359D682E68EE0826A2276C05D22B9CDEB2F4E89D3F5D8265B41485B152CAE3EDDFD28DB9A75591CF4CAC2F0DB46C96h1v2N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Камчатского края от 12.08.2020 N 334-П
(ред. от 30.08.2023)
"Об утверждении Порядка определения объема и предоставления из краевого бюджета субсидий некоммерческим организациям в Камчатском крае в целях финансового обеспечения затрат, связанных с оказанием юридической помощи на безвозмездной основе социально ориентированным некоммерческим организациям"</dc:title>
  <dcterms:created xsi:type="dcterms:W3CDTF">2023-10-27T13:47:33Z</dcterms:created>
</cp:coreProperties>
</file>