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Министерства спорта Камчатского края от 04.02.2025 N 3-Н</w:t>
              <w:br/>
              <w:t xml:space="preserve">"Об утверждении Административного регламента Министерства спорта Камчатского края по предоставлению государственной услуги "Оценка качества оказываемых социально ориентированной некоммерческой организацией общественно полезных услуг"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07.06.2025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СПОРТА КАМЧАТСКОГО КРАЯ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4 февраля 2025 г. N 3-Н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</w:t>
      </w:r>
    </w:p>
    <w:p>
      <w:pPr>
        <w:pStyle w:val="2"/>
        <w:jc w:val="center"/>
      </w:pPr>
      <w:r>
        <w:rPr>
          <w:sz w:val="20"/>
        </w:rPr>
        <w:t xml:space="preserve">АДМИНИСТРАТИВНОГО РЕГЛАМЕНТА</w:t>
      </w:r>
    </w:p>
    <w:p>
      <w:pPr>
        <w:pStyle w:val="2"/>
        <w:jc w:val="center"/>
      </w:pPr>
      <w:r>
        <w:rPr>
          <w:sz w:val="20"/>
        </w:rPr>
        <w:t xml:space="preserve">МИНИСТЕРСТВА СПОРТА КАМЧАТСКОГО КРАЯ ПО ПРЕДОСТАВЛЕНИЮ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 "ОЦЕНКА КАЧЕСТВА ОКАЗЫВАЕМЫХ</w:t>
      </w:r>
    </w:p>
    <w:p>
      <w:pPr>
        <w:pStyle w:val="2"/>
        <w:jc w:val="center"/>
      </w:pPr>
      <w:r>
        <w:rPr>
          <w:sz w:val="20"/>
        </w:rPr>
        <w:t xml:space="preserve">СОЦИАЛЬНО ОРИЕНТИРОВАННОЙ НЕКОММЕРЧЕСКОЙ ОРГАНИЗАЦИЕЙ</w:t>
      </w:r>
    </w:p>
    <w:p>
      <w:pPr>
        <w:pStyle w:val="2"/>
        <w:jc w:val="center"/>
      </w:pPr>
      <w:r>
        <w:rPr>
          <w:sz w:val="20"/>
        </w:rPr>
        <w:t xml:space="preserve">ОБЩЕСТВЕННО ПОЛЕЗНЫХ УСЛУГ"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7" w:tooltip="Федеральный закон от 12.01.1996 N 7-ФЗ (ред. от 13.12.2024, с изм. от 23.11.2007) &quot;О некоммерческих организациях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12.01.1996 N 7-ФЗ "О некоммерческих организациях", Федеральным </w:t>
      </w:r>
      <w:hyperlink w:history="0" r:id="rId8" w:tooltip="Федеральный закон от 04.12.2007 N 329-ФЗ (ред. от 21.04.2025) &quot;О физической культуре и спорте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04.12.2007 N 329-ФЗ "О физической культуре и спорте в Российской Федерации", Федеральным </w:t>
      </w:r>
      <w:hyperlink w:history="0" r:id="rId9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27.07.2010 N 210-ФЗ "Об организации предоставления государственных и муниципальных услуг", </w:t>
      </w:r>
      <w:hyperlink w:history="0" r:id="rId10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27.10.2016 N 1096 "Об утверждении перечня общественно полезных услуг и критериев оценки качества их оказания", </w:t>
      </w:r>
      <w:hyperlink w:history="0" r:id="rId11" w:tooltip="Постановление Правительства РФ от 26.01.2017 N 89 (ред. от 20.03.2023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нителем общественно полезных услуг&quot;, &quot;Правилами ведения реестра некоммерческих организаций - исполнителей общественно полезных услуг&quot;) ------------ Недействующая редакция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26.01.2017 N 89 "О реестре некоммерческих организаций - исполнителей общественно полезных услуг" и </w:t>
      </w:r>
      <w:hyperlink w:history="0" r:id="rId12" w:tooltip="Постановление Правительства Камчатского края от 14.12.2018 N 528-П (ред. от 15.11.2023) &quot;О разработке и утверждении административных регламентов предоставления государственных услуг исполнительными органами Камчатского края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Камчатского края от 14.12.2018 N 528-П "О разработке и утверждении административных регламентов предоставления государственных услуг исполнительными органами Камчатского края"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ПРИКАЗЫВАЮ: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33" w:tooltip="АДМИНИСТРАТИВНЫЙ РЕГЛАМЕНТ">
        <w:r>
          <w:rPr>
            <w:sz w:val="20"/>
            <w:color w:val="0000ff"/>
          </w:rPr>
          <w:t xml:space="preserve">Административный регламент</w:t>
        </w:r>
      </w:hyperlink>
      <w:r>
        <w:rPr>
          <w:sz w:val="20"/>
        </w:rPr>
        <w:t xml:space="preserve"> Министерства спорта Камчатского края по предоставлению государственной услуги "Оценка качества оказываемых социально ориентированной некоммерческой организацией общественно полезных услуг".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Признать утратившим силу </w:t>
      </w:r>
      <w:hyperlink w:history="0" r:id="rId13" w:tooltip="Приказ Министерства спорта Камчатского края от 19.04.2024 N 11-Н &quot;Об утверждении Административного регламента Министерства спорта Камчатского края по предоставлению государственной услуги &quot;Оценка качества оказываемых социально ориентированной некоммерческой организацией общественно полезных услуг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спорта Камчатского края от 19.04.2024 N 11-Н "Об утверждении Административного регламента Министерства спорта Камчатского края по предоставлению государственной услуги "Оценка качества оказываемых социально ориентированной некоммерческой организацией общественно полезных услуг".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Настоящий Приказ вступает в силу после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А.В.БОНДАРЕНКО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Приказу Министерства спорта</w:t>
      </w:r>
    </w:p>
    <w:p>
      <w:pPr>
        <w:pStyle w:val="0"/>
        <w:jc w:val="right"/>
      </w:pPr>
      <w:r>
        <w:rPr>
          <w:sz w:val="20"/>
        </w:rPr>
        <w:t xml:space="preserve">Камчатского края</w:t>
      </w:r>
    </w:p>
    <w:p>
      <w:pPr>
        <w:pStyle w:val="0"/>
        <w:jc w:val="right"/>
      </w:pPr>
      <w:r>
        <w:rPr>
          <w:sz w:val="20"/>
        </w:rPr>
        <w:t xml:space="preserve">от 04.02.2025 N 3-Н</w:t>
      </w:r>
    </w:p>
    <w:p>
      <w:pPr>
        <w:pStyle w:val="0"/>
        <w:jc w:val="both"/>
      </w:pPr>
      <w:r>
        <w:rPr>
          <w:sz w:val="20"/>
        </w:rPr>
      </w:r>
    </w:p>
    <w:bookmarkStart w:id="33" w:name="P33"/>
    <w:bookmarkEnd w:id="33"/>
    <w:p>
      <w:pPr>
        <w:pStyle w:val="2"/>
        <w:jc w:val="center"/>
      </w:pPr>
      <w:r>
        <w:rPr>
          <w:sz w:val="20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0"/>
        </w:rPr>
        <w:t xml:space="preserve">МИНИСТЕРСТВА СПОРТА КАМЧАТСКОГО КРАЯ ПО ПРЕДОСТАВЛЕНИЮ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 "ОЦЕНКА КАЧЕСТВА ОКАЗЫВАЕМЫХ</w:t>
      </w:r>
    </w:p>
    <w:p>
      <w:pPr>
        <w:pStyle w:val="2"/>
        <w:jc w:val="center"/>
      </w:pPr>
      <w:r>
        <w:rPr>
          <w:sz w:val="20"/>
        </w:rPr>
        <w:t xml:space="preserve">СОЦИАЛЬНО ОРИЕНТИРОВАННОЙ НЕКОММЕРЧЕСКОЙ ОРГАНИЗАЦИЕЙ</w:t>
      </w:r>
    </w:p>
    <w:p>
      <w:pPr>
        <w:pStyle w:val="2"/>
        <w:jc w:val="center"/>
      </w:pPr>
      <w:r>
        <w:rPr>
          <w:sz w:val="20"/>
        </w:rPr>
        <w:t xml:space="preserve">ОБЩЕСТВЕННО ПОЛЕЗНЫХ УСЛУГ"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Административный регламент устанавливает порядок и стандарт предоставления государственной услуги "Оценка качества оказываемых социально ориентированной некоммерческой организацией общественно полезных услуг" (далее - Услуга).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Услуга предоставляется социально ориентированным некоммерческим организациям оценка качества оказания общественно полезной услуги которых относится к компетенции Органа власти (далее - заявители), указанным в </w:t>
      </w:r>
      <w:hyperlink w:history="0" w:anchor="P491" w:tooltip="КРУГ ЗАЯВИТЕЛЕЙ">
        <w:r>
          <w:rPr>
            <w:sz w:val="20"/>
            <w:color w:val="0000ff"/>
          </w:rPr>
          <w:t xml:space="preserve">таблице 1 приложения N 1</w:t>
        </w:r>
      </w:hyperlink>
      <w:r>
        <w:rPr>
          <w:sz w:val="20"/>
        </w:rPr>
        <w:t xml:space="preserve"> к настоящему Административному регламенту.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Услуга должна быть предоставлена заявителю в соответствии с вариантом предоставления Услуги (далее - вариант).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Вариант определяется в соответствии с </w:t>
      </w:r>
      <w:hyperlink w:history="0" w:anchor="P509" w:tooltip="ПЕРЕЧЕНЬ ОБЩИХ ПРИЗНАКОВ ЗАЯВИТЕЛЕЙ">
        <w:r>
          <w:rPr>
            <w:sz w:val="20"/>
            <w:color w:val="0000ff"/>
          </w:rPr>
          <w:t xml:space="preserve">таблицей 2 приложения N 1</w:t>
        </w:r>
      </w:hyperlink>
      <w:r>
        <w:rPr>
          <w:sz w:val="20"/>
        </w:rPr>
        <w:t xml:space="preserve"> к настоящему Административному регламенту исходя из общих признаков заявителя, а также из результата предоставления Услуги, за предоставлением которой обратился указанный заявитель.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Признаки заявителя определяются в результате анкетирования, проводимого органом, предоставляющим услугу (далее - профилирование) </w:t>
      </w:r>
      <w:hyperlink w:history="0" w:anchor="P48" w:tooltip="&lt;1&gt; Подпункт &quot;в&quot;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N 1228.">
        <w:r>
          <w:rPr>
            <w:sz w:val="20"/>
            <w:color w:val="0000ff"/>
          </w:rPr>
          <w:t xml:space="preserve">&lt;1&gt;</w:t>
        </w:r>
      </w:hyperlink>
      <w:r>
        <w:rPr>
          <w:sz w:val="20"/>
        </w:rPr>
        <w:t xml:space="preserve">, осуществляемого в соответствии с настоящим Административным регламентом.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bookmarkStart w:id="48" w:name="P48"/>
    <w:bookmarkEnd w:id="4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&lt;1&gt; </w:t>
      </w:r>
      <w:hyperlink w:history="0" r:id="rId14" w:tooltip="Постановление Правительства РФ от 20.07.2021 N 1228 (ред. от 28.12.2024) &quot;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&quot; {КонсультантПлюс}">
        <w:r>
          <w:rPr>
            <w:sz w:val="20"/>
            <w:color w:val="0000ff"/>
          </w:rPr>
          <w:t xml:space="preserve">Подпункт "в" пункта 10</w:t>
        </w:r>
      </w:hyperlink>
      <w:r>
        <w:rPr>
          <w:sz w:val="20"/>
        </w:rPr>
        <w:t xml:space="preserve">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N 1228.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 Информация о порядке предоставления Услуги размещается в федеральной государственной информационной системе "Единый портал государственных и муниципальных услуг (функций)" </w:t>
      </w:r>
      <w:hyperlink w:history="0" w:anchor="P53" w:tooltip="&lt;2&gt; Пункт 1 Положения о федеральной государственной информационной системе &quot;Единый портал государственных и муниципальных услуг (функций)&quot;, утвержденного Постановлением Правительства Российской Федерации от 24.10.2011 N 861.">
        <w:r>
          <w:rPr>
            <w:sz w:val="20"/>
            <w:color w:val="0000ff"/>
          </w:rPr>
          <w:t xml:space="preserve">&lt;2&gt;</w:t>
        </w:r>
      </w:hyperlink>
      <w:r>
        <w:rPr>
          <w:sz w:val="20"/>
        </w:rPr>
        <w:t xml:space="preserve"> (далее - Единый портал) и в иных государственных информационных системах, в том числе на региональном портале государственных и муниципальных услуг (функций) (далее - Региональный портал).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bookmarkStart w:id="53" w:name="P53"/>
    <w:bookmarkEnd w:id="5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&lt;2&gt; </w:t>
      </w:r>
      <w:hyperlink w:history="0" r:id="rId15" w:tooltip="Постановление Правительства РФ от 24.10.2011 N 861 (ред. от 07.04.2025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ем о федеральной государственной информационной системе &quot;Федеральный реестр государственных и муниципальных услуг (функций)&quot;, &quot;Правилами ведения федеральной государственной информационной системы &quot;Федеральный реестр государственных и муниципальных услу {КонсультантПлюс}">
        <w:r>
          <w:rPr>
            <w:sz w:val="20"/>
            <w:color w:val="0000ff"/>
          </w:rPr>
          <w:t xml:space="preserve">Пункт 1</w:t>
        </w:r>
      </w:hyperlink>
      <w:r>
        <w:rPr>
          <w:sz w:val="20"/>
        </w:rPr>
        <w:t xml:space="preserve"> Положения о федеральной государственной информационной системе "Единый портал государственных и муниципальных услуг (функций)", утвержденного Постановлением Правительства Российской Федерации от 24.10.2011 N 861.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Стандарт предоставления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Наименование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7. Оценка качества оказываемых социально ориентированной некоммерческой организацией общественно полезных услуг.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Наименование органа, предоставляющего Услугу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8. Услуга предоставляется Министерством спорта Камчатского края (далее - Орган власти).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Возможность получения Услуги в многофункциональном центре предоставления государственных и муниципальных услуг не предусмотрена.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Результат предоставления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10. При обращении заявителя за оценкой качества оказываемых социально ориентированной некоммерческой организацией общественно полезных услуг результатами предоставления Услуги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решение о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 (в виде бумажного документа, подтверждающего содержание электронного документа, в форме электронного документа, подписанного усиленной квалифицированной электронной подписью уполномоченного должностного лица) (в соответствии с формой, утвержденной настоящим Административным регламентом);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решение об отказе в предоставлении Услуги (в форме электронного документа, подписанного усиленной квалифицированной электронной подписью уполномоченного должностного лица, в виде бумажного документа, подтверждающего содержание электронного документа).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Формирование реестровой записи в качестве результата предоставления Услуги не предусмотрено.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Документом, содержащим решение о предоставлении Услуги, является Заключение о соответствии качества оказываемых социально ориентированной некоммерческой организацией общественно полезных услуг установленным критериям.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При обращении заявителя за исправлением допущенных опечаток и (или) ошибок результатами предоставления Услуги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решение о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 (исправленный документ);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решение об отказе в предоставлении Услуги (в форме электронного документа, подписанного усиленной квалифицированной электронной подписью уполномоченного должностного лица, в виде бумажного документа, подтверждающего содержание электронного документа).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Формирование реестровой записи в качестве результата предоставления Услуги не предусмотрено.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Документом, содержащим решение о предоставлении Услуги, является Заключение о соответствии качества оказываемых социально ориентированной некоммерческой организацией общественно полезных услуг установленным критериям.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Результаты предоставления Услуги могут быть получены в Органе власти, посредством почтового отправления, посредством Единого портала, посредством Регионального портала, посредством электронной почты.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Срок предоставления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13. Максимальный срок предоставления Услуги составляет 30 рабочих дней с даты регистрации заявления о предоставлении Услуги (далее - заявление) и документов, необходимых для предоставления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Срок предоставления Услуги определяется для каждого варианта и приведен в их описании, содержащемся в </w:t>
      </w:r>
      <w:hyperlink w:history="0" w:anchor="P144" w:tooltip="III. Состав, последовательность и сроки выполнения">
        <w:r>
          <w:rPr>
            <w:sz w:val="20"/>
            <w:color w:val="0000ff"/>
          </w:rPr>
          <w:t xml:space="preserve">разделе III</w:t>
        </w:r>
      </w:hyperlink>
      <w:r>
        <w:rPr>
          <w:sz w:val="20"/>
        </w:rPr>
        <w:t xml:space="preserve"> настоящего Административного регламента.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Правовые основания для предоставления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14. Перечень нормативных правовых актов, регулирующих предоставление Услуги, информация о порядке досудебного (внесудебного) обжалования решений и действий (бездействия) Органа власти, а также о должностных лицах, государственных служащих, работниках Органа власти размещены на официальном сайте Органа власти в информационно-телекоммуникационной сети "Интернет" (далее - сеть "Интернет"), а также на Едином портале.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Исчерпывающий перечень документов, необходимых</w:t>
      </w:r>
    </w:p>
    <w:p>
      <w:pPr>
        <w:pStyle w:val="2"/>
        <w:jc w:val="center"/>
      </w:pPr>
      <w:r>
        <w:rPr>
          <w:sz w:val="20"/>
        </w:rPr>
        <w:t xml:space="preserve">для предоставления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15. 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</w:t>
      </w:r>
      <w:hyperlink w:history="0" w:anchor="P144" w:tooltip="III. Состав, последовательность и сроки выполнения">
        <w:r>
          <w:rPr>
            <w:sz w:val="20"/>
            <w:color w:val="0000ff"/>
          </w:rPr>
          <w:t xml:space="preserve">разделе III</w:t>
        </w:r>
      </w:hyperlink>
      <w:r>
        <w:rPr>
          <w:sz w:val="20"/>
        </w:rPr>
        <w:t xml:space="preserve"> настоящего Административного регламента в описании вариантов предоставления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Исчерпывающий перечень оснований для отказа в приеме</w:t>
      </w:r>
    </w:p>
    <w:p>
      <w:pPr>
        <w:pStyle w:val="2"/>
        <w:jc w:val="center"/>
      </w:pPr>
      <w:r>
        <w:rPr>
          <w:sz w:val="20"/>
        </w:rPr>
        <w:t xml:space="preserve">заявления и документов, необходимых</w:t>
      </w:r>
    </w:p>
    <w:p>
      <w:pPr>
        <w:pStyle w:val="2"/>
        <w:jc w:val="center"/>
      </w:pPr>
      <w:r>
        <w:rPr>
          <w:sz w:val="20"/>
        </w:rPr>
        <w:t xml:space="preserve">для предоставления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16. Основания для отказа в приеме заявления и документов приведены в </w:t>
      </w:r>
      <w:hyperlink w:history="0" w:anchor="P144" w:tooltip="III. Состав, последовательность и сроки выполнения">
        <w:r>
          <w:rPr>
            <w:sz w:val="20"/>
            <w:color w:val="0000ff"/>
          </w:rPr>
          <w:t xml:space="preserve">разделе III</w:t>
        </w:r>
      </w:hyperlink>
      <w:r>
        <w:rPr>
          <w:sz w:val="20"/>
        </w:rPr>
        <w:t xml:space="preserve"> настоящего Административного регламента в описании вариантов предоставления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Исчерпывающий перечень оснований для приостановления</w:t>
      </w:r>
    </w:p>
    <w:p>
      <w:pPr>
        <w:pStyle w:val="2"/>
        <w:jc w:val="center"/>
      </w:pPr>
      <w:r>
        <w:rPr>
          <w:sz w:val="20"/>
        </w:rPr>
        <w:t xml:space="preserve">предоставления Услуги или отказа в предоставлении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17. Основания для приостановления предоставления Услуги законодательством Российской Федерации не предусмотрены.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Основания для отказа в предоставлении Услуги приведены в </w:t>
      </w:r>
      <w:hyperlink w:history="0" w:anchor="P144" w:tooltip="III. Состав, последовательность и сроки выполнения">
        <w:r>
          <w:rPr>
            <w:sz w:val="20"/>
            <w:color w:val="0000ff"/>
          </w:rPr>
          <w:t xml:space="preserve">разделе III</w:t>
        </w:r>
      </w:hyperlink>
      <w:r>
        <w:rPr>
          <w:sz w:val="20"/>
        </w:rPr>
        <w:t xml:space="preserve"> настоящего Административного регламента в описании вариантов предоставления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Размер платы, взимаемой с заявителя при предоставлении</w:t>
      </w:r>
    </w:p>
    <w:p>
      <w:pPr>
        <w:pStyle w:val="2"/>
        <w:jc w:val="center"/>
      </w:pPr>
      <w:r>
        <w:rPr>
          <w:sz w:val="20"/>
        </w:rPr>
        <w:t xml:space="preserve">Услуги, и способы ее взимания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19. 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Максимальный срок ожидания в очереди при подаче заявителем</w:t>
      </w:r>
    </w:p>
    <w:p>
      <w:pPr>
        <w:pStyle w:val="2"/>
        <w:jc w:val="center"/>
      </w:pPr>
      <w:r>
        <w:rPr>
          <w:sz w:val="20"/>
        </w:rPr>
        <w:t xml:space="preserve">заявления и при получении результата предоставления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20. Максимальный срок ожидания в очереди при подаче заявления составляет 15 минут.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 Максимальный срок ожидания в очереди при получении результата Услуги составляет 15 минут.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Срок регистрации заявления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22. 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 Органе власти - 1 рабочий день;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почтовым отправлением - 1 рабочий день;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по электронной почте - 1 рабочий день;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посредством Единого портала - 1 рабочий день;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посредством Регионального портала - 1 рабочий день.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Требования к помещениям, в которых предоставляется Услуга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23. Требования к помещениям, в которых предоставляется Услуга, размещены на официальном сайте Органа власти в сети "Интернет", а также на Едином портале.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Показатели доступности и качества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24. Показатели доступности и качества Услуги размещены на официальном сайте Органа власти в сети "Интернет", а также на Едином портале.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Иные требования к предоставлению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25. Услуга, являющаяся необходимой и обязательной для предоставления услуги, - прохождение специальной подготовки, в том числе выдача документа, подтверждающего ее прохождение, необходимого и обязательного для предоставления государственной услуги федеральными органами исполнительной власти. За предоставление указанной услуги предусмотрена плата, установленная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26. Информационные системы, используемые для предоставления Услуги: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Единый портал;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единая система межведомственного электронного взаимодействия </w:t>
      </w:r>
      <w:hyperlink w:history="0" w:anchor="P142" w:tooltip="&lt;3&gt; Постановление Правительства Российской Федерации от 08.09.2010 N 697 &quot;О единой системе межведомственного электронного взаимодействия&quot;.">
        <w:r>
          <w:rPr>
            <w:sz w:val="20"/>
            <w:color w:val="0000ff"/>
          </w:rPr>
          <w:t xml:space="preserve">&lt;3&gt;</w:t>
        </w:r>
      </w:hyperlink>
      <w:r>
        <w:rPr>
          <w:sz w:val="20"/>
        </w:rPr>
        <w:t xml:space="preserve">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bookmarkStart w:id="142" w:name="P142"/>
    <w:bookmarkEnd w:id="14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&lt;3&gt; </w:t>
      </w:r>
      <w:hyperlink w:history="0" r:id="rId16" w:tooltip="Постановление Правительства РФ от 08.09.2010 N 697 (ред. от 28.11.2024) &quot;О единой системе межведомственного электронного взаимодействия&quot; (вместе с &quot;Положением о единой системе межведомственного электронного взаимодействия&quot;)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Российской Федерации от 08.09.2010 N 697 "О единой системе межведомственного электронного взаимодействия".</w:t>
      </w:r>
    </w:p>
    <w:p>
      <w:pPr>
        <w:pStyle w:val="0"/>
        <w:jc w:val="both"/>
      </w:pPr>
      <w:r>
        <w:rPr>
          <w:sz w:val="20"/>
        </w:rPr>
      </w:r>
    </w:p>
    <w:bookmarkStart w:id="144" w:name="P144"/>
    <w:bookmarkEnd w:id="144"/>
    <w:p>
      <w:pPr>
        <w:pStyle w:val="2"/>
        <w:outlineLvl w:val="1"/>
        <w:jc w:val="center"/>
      </w:pPr>
      <w:r>
        <w:rPr>
          <w:sz w:val="20"/>
        </w:rPr>
        <w:t xml:space="preserve">III. Состав, последовательность и сроки выполнения</w:t>
      </w:r>
    </w:p>
    <w:p>
      <w:pPr>
        <w:pStyle w:val="2"/>
        <w:jc w:val="center"/>
      </w:pPr>
      <w:r>
        <w:rPr>
          <w:sz w:val="20"/>
        </w:rPr>
        <w:t xml:space="preserve">административных процедур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Перечень вариантов предоставления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27. При обращении заявителя за оценкой качества оказываемых социально ориентированной некоммерческой организацией общественно полезных услуг Услуга предоставляется в соответствии со следующими вариантами: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Вариант 1: социально ориентированные некоммерческие организации, оценка качества оказания общественно полезной услуги которых относится к компетенции Органа власти, обратилось лицо, имеющее право действовать от имени заявителя без доверенности;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Вариант 2: социально ориентированные некоммерческие организации, оценка качества оказания общественно полезной услуги которых относится к компетенции Органа власти, обратился уполномоченный представитель заявителя.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28. При обращении заявителя за исправлением допущенных опечаток и (или) ошибок Услуга предоставляется в соответствии со следующими вариантами: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Вариант 3: социально ориентированные некоммерческие организации, оценка качества оказания общественно полезной услуги которых относится к компетенции Органа власти, обратилось лицо, имеющее право действовать от имени заявителя без доверенности;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Вариант 4: социально ориентированные некоммерческие организации, оценка качества оказания общественно полезной услуги которых относится к компетенции Органа власти, обратился уполномоченный представитель заявителя.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29. Возможность оставления заявления без рассмотрения не предусмотрена.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Профилирование заявителя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30. Вариант определяется путем анкетирования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N 1 к настоящему Административному регламенту.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Профилирование осуществляется: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посредством Единого портала;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в Органе власти;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посредством Регионального портала.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31. 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регламентом, каждая из которых соответствует одному варианту.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32. Описания вариантов, приведенные в настоящем разделе, размещаются Органом власти в общедоступном для ознакомления месте.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Вариант 1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33. Максимальный срок предоставления варианта Услуги составляет 30 рабочих дней с даты регистрации заявления и документов, необходимых для предоставления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34. Результатом предоставления варианта Услуги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решение о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 (в виде бумажного документа, подтверждающего содержание электронного документа, в форме электронного документа, подписанного усиленной квалифицированной электронной подписью уполномоченного должностного лица) (в соответствии с формой, утвержденной настоящим Административным регламентом);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решение об отказе в предоставлении Услуги (в форме электронного документа, подписанного усиленной квалифицированной электронной подписью уполномоченного должностного лица, в виде бумажного документа, подтверждающего содержание электронного документа).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Формирование реестровой записи в качестве результата предоставления Услуги не предусмотрено.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Документом, содержащим решение о предоставлении Услуги, является Заключение о соответствии качества оказываемых социально ориентированной некоммерческой организацией общественно полезных услуг установленным критериям.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35. 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прием заявления и документов и (или) информации, необходимых для предоставления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межведомственное информационное взаимодействие;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принятие решения о предоставлении (об отказе в предоставлении)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предоставление результата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36. В настоящем варианте предоставления Услуги не приведена административная процедура приостановление предоставления Услуги, поскольку она не предусмотрена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Прием заявления и документов и (или) информации, необходимых</w:t>
      </w:r>
    </w:p>
    <w:p>
      <w:pPr>
        <w:pStyle w:val="2"/>
        <w:jc w:val="center"/>
      </w:pPr>
      <w:r>
        <w:rPr>
          <w:sz w:val="20"/>
        </w:rPr>
        <w:t xml:space="preserve">для предоставления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37. Представление заявителем документов и заявления в соответствии с </w:t>
      </w:r>
      <w:hyperlink w:history="0" w:anchor="P690" w:tooltip="                                 ЗАЯВЛЕНИЕ">
        <w:r>
          <w:rPr>
            <w:sz w:val="20"/>
            <w:color w:val="0000ff"/>
          </w:rPr>
          <w:t xml:space="preserve">формой</w:t>
        </w:r>
      </w:hyperlink>
      <w:r>
        <w:rPr>
          <w:sz w:val="20"/>
        </w:rPr>
        <w:t xml:space="preserve">, предусмотренной в приложении N 2 к настоящему Административному регламенту, осуществляется в Органе власти, посредством почтового отправления, посредством электронной почты, посредством Регионального портала, посредством Единого портала.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38. Документы, необходимые для предоставления Услуги, которые заявитель должен представить самостоятельно, законодательными или иными нормативными правовыми актами Российской Федерации не предусмотрены.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39.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документы, подтверждающие государственную регистрацию некоммерческой организации и ее членов, - свидетельство о государственной регистрации некоммерческой организации (при подаче заявления посредством почтового отправления: копия документа; посредством Единого портала: скан-копия бумажного документа; в Органе власти: копия документа; посредством электронной почты: скан-копия бумажного документа; посредством Регионального портала: скан-копия бумажного документа);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документы, подтверждающие государственную регистрацию юридического лица или индивидуального предпринимателя, - выписка из Единого государственного реестра юридических лиц (при подаче заявления посредством почтового отправления: оригинал документа, выдан не позднее, чем за один месяц до даты подачи заявления на предоставление Услуги; посредством Единого портала: скан-копия бумажного документа, выдан не позднее, чем за один месяц до даты подачи заявления на предоставление Услуги; в Органе власти: оригинал документа, выдан не позднее, чем за один месяц до даты подачи заявления на предоставление Услуги; посредством электронной почты: скан-копия бумажного документа, выдан не позднее, чем за один месяц до даты подачи заявления на предоставление Услуги; посредством Регионального портала: скан-копия бумажного документа, выдан не позднее, чем за один месяц до даты подачи заявления на предоставление Услуги);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документ, подтверждающий отсутствие задолженностей по налогам и сборам, иным предусмотренным законодательством Российской Федерации обязательным платежам, - справка об исполнении налогоплательщиком обязанности по уплате налогов, сборов, страховых взносов, пеней, штрафов, процентов (при подаче заявления посредством почтового отправления: оригинал документа; в Органе власти: оригинал документа; посредством Единого портала: скан-копия бумажного документа; посредством электронной почты: скан-копия бумажного документа; посредством Регионального портала: скан-копия бумажного документа);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документы, подтверждающие сведения, - выписка из реестра некоммерческих организаций, выполняющих функции иностранного агента (при подаче заявления посредством почтового отправления: оригинал документа; в Органе власти: оригинал документа; посредством Единого портала: скан-копия бумажного документа; посредством электронной почты: скан-копия бумажного документа; посредством Регионального портала: скан-копия бумажного документа);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документы, подтверждающие отсутствие организации в реестре недобросовестных поставщиков, - справка из Федеральной антимонопольной службы Российской Федерации, подтверждающая отсутствие организации в реестре недобросовестных поставщиков (при подаче заявления посредством почтового отправления: оригинал документа; в Органе власти: оригинал документа; посредством Единого портала: скан-копия бумажного документа; посредством электронной почты: скан-копия бумажного документа; посредством Регионального портала: скан-копия бумажного документа);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документы, подтверждающие создание (изменение статуса) юридического лица, - учредительные документы юридического лица (при подаче заявления посредством почтового отправления: копия документа, заверенная подписью уполномоченного лица и печатью организации (при наличии); в Органе власти: копия документа, заверенная подписью уполномоченного лица и печатью организации (при наличии); посредством Единого портала: электронная копия документа, заверенная электронной подписью уполномоченного лица; посредством электронной почты: электронная копия документа, заверенная электронной подписью уполномоченного лица; посредством Регионального портала: электронная копия документа, заверенная электронной подписью уполномоченного лица).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40. Способами установления личности (идентификации) заявителя при взаимодействии с заявителями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 Органе власти - документ, удостоверяющий личность заявителя (представителя заявителя);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посредством почтового отправления - установление личности не требуется;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посредством электронной почты - установление личности не требуется;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посредством Регионального портала -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посредством Единого портала -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41. Орган власти отказывает заявителю в приеме заявления и документов при наличии следующих оснований: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представление документов, содержащих недостоверные сведения, либо документов, оформленных в ненадлежащем порядке;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документы, необходимые для предоставления Услуги, содержат записи, исполненные карандашом, имеют подчистки, приписки, зачеркнутые слова;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в представленных документах присутствуют исправления и повреждения, которые не позволяют однозначно истолковать их содержание;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наличие в документах нецензурных либо оскорбительных выражений, угроз жизни, здоровью и имуществу должностных лиц, а также членов их семей.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42. 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43. 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 Органе власти - 1 рабочий день;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посредством Единого портала - 1 рабочий день;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почтовым отправлением - 1 рабочий день;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по электронной почте - 1 рабочий день;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посредством Регионального портала - 1 рабочий день.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Межведомственное информационное взаимодействие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44. Для получения Услуги необходимо направление следующих межведомственных информационных запросов: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при осуществлении межведомственного информационного взаимодействия посредством федеральной государственной информационной системы "Единая система межведомственного электронного взаимодействия" информационный запрос "Выписки из ЕГРЮЛ по запросам органов государственной власти". Указанный информационный запрос направляется в "Федеральная налоговая служба".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при осуществлении межведомственного информационного взаимодействия посредством федеральной государственной информационной системы "Единая система межведомственного электронного взаимодействия" информационный запрос "Предоставление сведений о наличии (отсутствии) задолженности по уплате налогов, сборов, страховых взносов, пеней, штрафов, процентов". Указанный информационный запрос направляется в "Федеральная налоговая служба".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при осуществлении межведомственного информационного взаимодействия посредством федеральной государственной информационной системы "Единая система межведомственного электронного взаимодействия" информационный запрос "Сведения из реестра зарегистрированных некоммерческих организаций ИСПФ". Указанный информационный запрос направляется в "Министерство юстиции Российской Федерации".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при осуществлении межведомственного информационного взаимодействия посредством федеральной государственной информационной системы "Единая система межведомственного электронного взаимодействия" информационный запрос "Реестр недобросовестных поставщиков (РНП)". Указанный информационный запрос направляется в "Федеральное казначейство".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Принятие решения о предоставлении (об отказе</w:t>
      </w:r>
    </w:p>
    <w:p>
      <w:pPr>
        <w:pStyle w:val="2"/>
        <w:jc w:val="center"/>
      </w:pPr>
      <w:r>
        <w:rPr>
          <w:sz w:val="20"/>
        </w:rPr>
        <w:t xml:space="preserve">в предоставлении)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45. Орган власти отказывает заявителю в предоставлении Услуги при наличии следующих оснований: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общественно полезная услуга не соответствует установленным нормативными правовыми актами Российской Федерации требованиям к ее содержанию (объем, сроки, качество предоставления);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наличие в течение двух лет, предшествующих выдаче заключения, жалоб на действия (бездействие) и (или) решения организации, связанных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государственными органами в соответствии с их компетенцией;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отсутствие у лиц, непосредственно задействованных в исполнении общественно полезной услуги (в том числе работников организации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недостаточность количества лиц, у которых есть необходимая квалификация;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несоответствие уровня открытости и доступности информации об организации установленным нормативными правовыми актами Российской Федерации требованиям;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наличие в течение 2 лет, предшествующих выдаче заключения о соответствии качества, информации об организации в реестре недобросовестных поставщиков по результатам оказания услуги в рамках исполнения контрактов, заключенных в соответствии с </w:t>
      </w:r>
      <w:hyperlink w:history="0" r:id="rId17" w:tooltip="Федеральный закон от 11.03.2024 N 44-ФЗ &quot;О внесении изменений в статьи 2.5 и 14.55 Кодекса Российской Федерации об административных правонарушениях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N 44-ФЗ;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наличие задолженностей по налогам и сборам, иным предусмотренным законодательством Российской Федерации обязательным платежам;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выявление в заявлении недостоверной или искаженной информации.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46. Принятие решения о предоставлении Услуги осуществляется в срок, не превышающий 12 рабочих дней со дня получения Органом власти всех сведений, необходимых для принятия решения.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Предоставление результата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47. Способы получения результата предоставления Услуги: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посредством почтового отправления, в Органе власти, посредством Единого портала, посредством электронной почты, посредством Регионального портала - решение о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посредством почтового отправления, в Органе власти, посредством Единого портала, посредством электронной почты, посредством Регионального портала - решение об отказе в предоставлении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48. Предоставление результата Услуги осуществляется в срок, не превышающий 3 рабочих дней со дня принятия решения о предоставлении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49. 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Вариант 2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50. Максимальный срок предоставления варианта Услуги составляет 30 рабочих дней с даты регистрации заявления и документов, необходимых для предоставления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51. Результатом предоставления варианта Услуги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решение о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 (в виде бумажного документа, подтверждающего содержание электронного документа, в форме электронного документа, подписанного усиленной квалифицированной электронной подписью уполномоченного должностного лица) (в соответствии с формой, утвержденной настоящим Административным регламентом);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решение об отказе в предоставлении Услуги (в форме электронного документа, подписанного усиленной квалифицированной электронной подписью уполномоченного должностного лица, в виде бумажного документа, подтверждающего содержание электронного документа).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Формирование реестровой записи в качестве результата предоставления Услуги не предусмотрено.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Документом, содержащим решение о предоставлении Услуги, является Заключение о соответствии качества оказываемых социально ориентированной некоммерческой организацией общественно полезных услуг установленным критериям.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52. 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прием заявления и документов и (или) информации, необходимых для предоставления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межведомственное информационное взаимодействие;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принятие решения о предоставлении (об отказе в предоставлении)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предоставление результата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53. В настоящем варианте предоставления Услуги не приведена административная процедура приостановление предоставления Услуги, поскольку она не предусмотрена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Прием заявления и документов и (или) информации, необходимых</w:t>
      </w:r>
    </w:p>
    <w:p>
      <w:pPr>
        <w:pStyle w:val="2"/>
        <w:jc w:val="center"/>
      </w:pPr>
      <w:r>
        <w:rPr>
          <w:sz w:val="20"/>
        </w:rPr>
        <w:t xml:space="preserve">для предоставления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54. Представление заявителем документов и заявления в соответствии с </w:t>
      </w:r>
      <w:hyperlink w:history="0" w:anchor="P690" w:tooltip="                                 ЗАЯВЛЕНИЕ">
        <w:r>
          <w:rPr>
            <w:sz w:val="20"/>
            <w:color w:val="0000ff"/>
          </w:rPr>
          <w:t xml:space="preserve">формой</w:t>
        </w:r>
      </w:hyperlink>
      <w:r>
        <w:rPr>
          <w:sz w:val="20"/>
        </w:rPr>
        <w:t xml:space="preserve">, предусмотренной в приложении N 2 к настоящему Административному регламенту, осуществляется в Органе власти, посредством почтового отправления, посредством электронной почты, посредством Регионального портала, посредством Единого портала.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55.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самостоятельно, - документ, подтверждающий полномочия представителя заявителя, - доверенность (при подаче заявления посредством почтового отправления: копия документа, заверенная подписью уполномоченного лица и печатью организации (при наличии); посредством Единого портала: электронная копия документа, заверенная электронной подписью уполномоченного лица; в Органе власти: оригинал документа; посредством электронной почты: электронная копия документа, заверенная электронной подписью уполномоченного лица; посредством Регионального портала: электронная копия документа, заверенная электронной подписью уполномоченного лица).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56.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документы, подтверждающие государственную регистрацию некоммерческой организации и ее членов, - свидетельство о государственной регистрации некоммерческой организации (при подаче заявления посредством почтового отправления: копия документа; посредством Единого портала: скан-копия бумажного документа; в Органе власти: копия документа; посредством электронной почты: скан-копия бумажного документа; посредством Регионального портала: скан-копия бумажного документа);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документы, подтверждающие государственную регистрацию юридического лица или индивидуального предпринимателя, - выписка из Единого государственного реестра юридических лиц (при подаче заявления посредством почтового отправления: оригинал документа, выдан не позднее, чем за один месяц до даты подачи заявления на предоставление Услуги; посредством Единого портала: скан-копия бумажного документа, выдан не позднее, чем за один месяц до даты подачи заявления на предоставление Услуги; в Органе власти: оригинал документа, выдан не позднее, чем за один месяц до даты подачи заявления на предоставление Услуги; посредством электронной почты: скан-копия бумажного документа, выдан не позднее, чем за один месяц до даты подачи заявления на предоставление Услуги; посредством Регионального портала: скан-копия бумажного документа, выдан не позднее, чем за один месяц до даты подачи заявления на предоставление Услуги);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документ, подтверждающий отсутствие задолженностей по налогам и сборам, иным предусмотренным законодательством Российской Федерации обязательным платежам, - справка об исполнении налогоплательщиком обязанности по уплате налогов, сборов, страховых взносов, пеней, штрафов, процентов (при подаче заявления посредством почтового отправления: оригинал документа; в Органе власти: оригинал документа; посредством Единого портала: скан-копия бумажного документа; посредством электронной почты: скан-копия бумажного документа; посредством Регионального портала: скан-копия бумажного документа);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документы, подтверждающие сведения, - выписка из реестра некоммерческих организаций, выполняющих функции иностранного агента (при подаче заявления посредством почтового отправления: оригинал документа; в Органе власти: оригинал документа; посредством Единого портала: скан-копия бумажного документа; посредством электронной почты: скан-копия бумажного документа; посредством Регионального портала: скан-копия бумажного документа);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документы, подтверждающие отсутствие организации в реестре недобросовестных поставщиков, - справка из Федеральной антимонопольной службы Российской Федерации, подтверждающая отсутствие организации в реестре недобросовестных поставщиков (при подаче заявления посредством почтового отправления: оригинал документа; в Органе власти: оригинал документа; посредством Единого портала: скан-копия бумажного документа; посредством электронной почты: скан-копия бумажного документа; посредством Регионального портала: скан-копия бумажного документа);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документы, подтверждающие создание (изменение статуса) юридического лица, - учредительные документы юридического лица (при подаче заявления посредством почтового отправления: копия документа, заверенная подписью уполномоченного лица и печатью организации (при наличии); в Органе власти: копия документа, заверенная подписью уполномоченного лица и печатью организации (при наличии); посредством Единого портала: электронная копия документа, заверенная электронной подписью уполномоченного лица; посредством электронной почты: электронная копия документа, заверенная электронной подписью уполномоченного лица; посредством Регионального портала: электронная копия документа, заверенная электронной подписью уполномоченного лица).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57. Способами установления личности (идентификации) заявителя при взаимодействии с заявителями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 Органе власти - документ, удостоверяющий личность заявителя (представителя заявителя);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посредством почтового отправления - установление личности не требуется;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посредством электронной почты - установление личности не требуется;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посредством Регионального портала -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посредством Единого портала -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58. Орган власти отказывает заявителю в приеме заявления и документов при наличии следующих оснований: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представление документов, содержащих недостоверные сведения, либо документов, оформленных в ненадлежащем порядке;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документы, необходимые для предоставления Услуги, содержат записи, исполненные карандашом, имеют подчистки, приписки, зачеркнутые слова;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в представленных документах присутствуют исправления и повреждения, которые не позволяют однозначно истолковать их содержание;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наличие в документах нецензурных либо оскорбительных выражений, угроз жизни, здоровью и имуществу должностных лиц, а также членов их семей;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полномочия представителя заявителя не подтверждены.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59. 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60. 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 Органе власти - 1 рабочий день;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посредством Единого портала - 1 рабочий день;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почтовым отправлением - 1 рабочий день;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по электронной почте - 1 рабочий день;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посредством Регионального портала - 1 рабочий день.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Межведомственное информационное взаимодействие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61. Для получения Услуги необходимо направление следующих межведомственных информационных запросов: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при осуществлении межведомственного информационного взаимодействия посредством федеральной государственной информационной системы "Единая система межведомственного электронного взаимодействия" информационный запрос "Выписки из ЕГРЮЛ по запросам органов государственной власти". Указанный информационный запрос направляется в "Федеральная налоговая служба".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при осуществлении межведомственного информационного взаимодействия посредством федеральной государственной информационной системы "Единая система межведомственного электронного взаимодействия" информационный запрос "Предоставление сведений о наличии (отсутствии) задолженности по уплате налогов, сборов, страховых взносов, пеней, штрафов, процентов". Указанный информационный запрос направляется в "Федеральная налоговая служба".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при осуществлении межведомственного информационного взаимодействия посредством федеральной государственной информационной системы "Единая система межведомственного электронного взаимодействия" информационный запрос "Сведения из реестра зарегистрированных некоммерческих организаций ИСПФ". Указанный информационный запрос направляется в "Министерство юстиции Российской Федерации".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при осуществлении межведомственного информационного взаимодействия посредством федеральной государственной информационной системы "Единая система межведомственного электронного взаимодействия" информационный запрос "Реестр недобросовестных поставщиков (РНП)". Указанный информационный запрос направляется в "Федеральное казначейство".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Принятие решения о предоставлении (об отказе</w:t>
      </w:r>
    </w:p>
    <w:p>
      <w:pPr>
        <w:pStyle w:val="2"/>
        <w:jc w:val="center"/>
      </w:pPr>
      <w:r>
        <w:rPr>
          <w:sz w:val="20"/>
        </w:rPr>
        <w:t xml:space="preserve">в предоставлении)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62. Орган власти отказывает заявителю в предоставлении Услуги при наличии следующих оснований: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общественно полезная услуга не соответствует установленным нормативными правовыми актами Российской Федерации требованиям к ее содержанию (объем, сроки, качество предоставления);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наличие в течение двух лет, предшествующих выдаче заключения, жалоб на действия (бездействие) и (или) решения организации, связанных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государственными органами в соответствии с их компетенцией;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отсутствие у лиц, непосредственно задействованных в исполнении общественно полезной услуги (в том числе работников организации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недостаточность количества лиц, у которых есть необходимая квалификация;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несоответствие уровня открытости и доступности информации об организации установленным нормативными правовыми актами Российской Федерации требованиям;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наличие в течение 2 лет, предшествующих выдаче заключения о соответствии качества, информации об организации в реестре недобросовестных поставщиков по результатам оказания услуги в рамках исполнения контрактов, заключенных в соответствии с </w:t>
      </w:r>
      <w:hyperlink w:history="0" r:id="rId18" w:tooltip="Федеральный закон от 11.03.2024 N 44-ФЗ &quot;О внесении изменений в статьи 2.5 и 14.55 Кодекса Российской Федерации об административных правонарушениях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N 44-ФЗ;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наличие задолженностей по налогам и сборам, иным предусмотренным законодательством Российской Федерации обязательным платежам;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выявление в заявлении недостоверной или искаженной информации.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63. Принятие решения о предоставлении Услуги осуществляется в срок, не превышающий 12 рабочих дней со дня получения Органом власти всех сведений, необходимых для принятия решения.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Предоставление результата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64. Способы получения результата предоставления Услуги: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посредством почтового отправления, в Органе власти, посредством Единого портала, посредством электронной почты, посредством Регионального портала - решение о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посредством почтового отправления, в Органе власти, посредством Единого портала, посредством электронной почты, посредством Регионального портала - решение об отказе в предоставлении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65. Предоставление результата Услуги осуществляется в срок, не превышающий 3 рабочих дней со дня принятия решения о предоставлении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66. 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Вариант 3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67. Максимальный срок предоставления варианта Услуги составляет 5 рабочих дней с даты регистрации заявления и документов, необходимых для предоставления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68. Результатом предоставления варианта Услуги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решение о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 (исправленный документ);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решение об отказе в предоставлении Услуги (в форме электронного документа, подписанного усиленной квалифицированной электронной подписью уполномоченного должностного лица, в виде бумажного документа, подтверждающего содержание электронного документа).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Формирование реестровой записи в качестве результата предоставления Услуги не предусмотрено.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Документом, содержащим решение о предоставлении Услуги, является Заключение о соответствии качества оказываемых социально ориентированной некоммерческой организацией общественно полезных услуг установленным критериям.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69. 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прием заявления и документов и (или) информации, необходимых для предоставления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межведомственное информационное взаимодействие;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принятие решения о предоставлении (об отказе в предоставлении)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предоставление результата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70. В настоящем варианте предоставления Услуги не приведена административная процедура приостановление предоставления Услуги, поскольку она не предусмотрена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Прием заявления и документов и (или) информации, необходимых</w:t>
      </w:r>
    </w:p>
    <w:p>
      <w:pPr>
        <w:pStyle w:val="2"/>
        <w:jc w:val="center"/>
      </w:pPr>
      <w:r>
        <w:rPr>
          <w:sz w:val="20"/>
        </w:rPr>
        <w:t xml:space="preserve">для предоставления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71. Представление заявителем документов и заявления в соответствии с </w:t>
      </w:r>
      <w:hyperlink w:history="0" w:anchor="P708" w:tooltip="                                 ЗАЯВЛЕНИЕ">
        <w:r>
          <w:rPr>
            <w:sz w:val="20"/>
            <w:color w:val="0000ff"/>
          </w:rPr>
          <w:t xml:space="preserve">формой</w:t>
        </w:r>
      </w:hyperlink>
      <w:r>
        <w:rPr>
          <w:sz w:val="20"/>
        </w:rPr>
        <w:t xml:space="preserve">, предусмотренной в приложении N 2 к настоящему Административному регламенту, осуществляется в Органе власти, посредством почтового отправления, посредством Единого портала, посредством Регионального портала.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72. Документы, необходимые для предоставления Услуги, которые заявитель должен представить самостоятельно, законодательными или иными нормативными правовыми актами Российской Федерации не предусмотрены.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73.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инициативе, - документ, подтверждающий государственную регистрацию юридического лица, - выписка из Единого государственного реестра юридических лиц (в виде отдельного документа).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74. Способами установления личности (идентификации) заявителя при взаимодействии с заявителями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 Органе власти - документ, удостоверяющий личность заявителя (представителя заявителя);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посредством почтового отправления - установление личности не требуется;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посредством Единого портала -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посредством Регионального портала -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75. Орган власти отказывает заявителю в приеме заявления и документов при наличии следующих оснований: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сведения о статусе юридического лица или его руководителя по результатам межведомственного запроса, направленного посредством использования единой системы межведомственного электронного взаимодействия, на день приема заявления не подтверждены сведениями, содержащимися в Едином государственном реестре юридических лиц;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в отношении юридического лица принято решение о предстоящем исключении из Единого государственного реестра юридических лиц;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сведения, содержащиеся в заявлении (запросе), не соответствуют сведениям, содержащимся в Едином государственном реестре юридических лиц.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76. 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77. 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 Органе власти - 1 рабочий день;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посредством Единого портала - 1 рабочий день;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почтовым отправлением - 1 рабочий день;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посредством Регионального портала - 1 рабочий день.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Межведомственное информационное взаимодействие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78. Для получения Услуги необходимо направление межведомственного информационного запроса "Выписки из ЕГРЮЛ по запросам органов государственной власти" посредством федеральной государственной информационной системы "Единая система межведомственного электронного взаимодействия". Указанный информационный запрос направляется в "Федеральная налоговая служба".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Принятие решения о предоставлении (об отказе</w:t>
      </w:r>
    </w:p>
    <w:p>
      <w:pPr>
        <w:pStyle w:val="2"/>
        <w:jc w:val="center"/>
      </w:pPr>
      <w:r>
        <w:rPr>
          <w:sz w:val="20"/>
        </w:rPr>
        <w:t xml:space="preserve">в предоставлении)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79. Орган власти отказывает заявителю в предоставлении Услуги при наличии следующего основания - общественно полезная услуга не соответствует установленным нормативными правовыми актами Российской Федерации требованиям к ее содержанию (объем, сроки, качество предоставления).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80. Принятие решения о предоставлении Услуги осуществляется в срок, не превышающий 1 рабочего дня со дня получения Органом власти всех сведений, необходимых для принятия решения.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Предоставление результата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81. Способы получения результата предоставления Услуги: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посредством почтового отправления, в Органе власти, посредством Единого портала, посредством Регионального портала - решение о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посредством почтового отправления, в Органе власти, посредством Единого портала, посредством Регионального портала - решение об отказе в предоставлении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82. Предоставление результата Услуги осуществляется в срок, не превышающий 1 рабочего дня со дня принятия решения о предоставлении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83. 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Вариант 4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84. Максимальный срок предоставления варианта Услуги составляет 5 рабочих дней с даты регистрации заявления и документов, необходимых для предоставления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85. Результатом предоставления варианта Услуги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решение о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 (исправленный документ);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решение об отказе в предоставлении Услуги (в форме электронного документа, подписанного усиленной квалифицированной электронной подписью уполномоченного должностного лица, в виде бумажного документа, подтверждающего содержание электронного документа).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Формирование реестровой записи в качестве результата предоставления Услуги не предусмотрено.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Документом, содержащим решение о предоставлении Услуги, является Заключение о соответствии качества оказываемых социально ориентированной некоммерческой организацией общественно полезных услуг установленным критериям.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86. 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прием заявления и документов и (или) информации, необходимых для предоставления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межведомственное информационное взаимодействие;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принятие решения о предоставлении (об отказе в предоставлении)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предоставление результата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87. В настоящем варианте предоставления Услуги не приведена административная процедура приостановление предоставления Услуги, поскольку она не предусмотрена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Прием заявления и документов и (или) информации, необходимых</w:t>
      </w:r>
    </w:p>
    <w:p>
      <w:pPr>
        <w:pStyle w:val="2"/>
        <w:jc w:val="center"/>
      </w:pPr>
      <w:r>
        <w:rPr>
          <w:sz w:val="20"/>
        </w:rPr>
        <w:t xml:space="preserve">для предоставления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88. Представление заявителем документов и заявления в соответствии с </w:t>
      </w:r>
      <w:hyperlink w:history="0" w:anchor="P708" w:tooltip="                                 ЗАЯВЛЕНИЕ">
        <w:r>
          <w:rPr>
            <w:sz w:val="20"/>
            <w:color w:val="0000ff"/>
          </w:rPr>
          <w:t xml:space="preserve">формой</w:t>
        </w:r>
      </w:hyperlink>
      <w:r>
        <w:rPr>
          <w:sz w:val="20"/>
        </w:rPr>
        <w:t xml:space="preserve">, предусмотренной в приложении N 2 к настоящему Административному регламенту, осуществляется в Органе власти, посредством почтового отправления, посредством Единого портала, посредством Регионального портала.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89.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самостоятельно, - документ, подтверждающий полномочия представителя заявителя, - доверенность (при подаче заявления посредством почтового отправления: копия документа, заверенная подписью уполномоченного лица и печатью организации (при наличии); посредством Единого портала: в виде отдельного документа; в Органе власти: оригинал документа; посредством Регионального портала: в виде отдельного документа).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90.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инициативе, - документ, подтверждающий государственную регистрацию юридического лица, - выписка из Единого государственного реестра юридических лиц (в виде отдельного документа).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91. Способами установления личности (идентификации) заявителя при взаимодействии с заявителями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 Органе власти - документ, удостоверяющий личность заявителя (представителя заявителя);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посредством почтового отправления - установление личности не требуется;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посредством Единого портала -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посредством Регионального портала -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92. Орган власти отказывает заявителю в приеме заявления и документов при наличии следующих оснований: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сведения о статусе юридического лица или его руководителя по результатам межведомственного запроса, направленного посредством использования единой системы межведомственного электронного взаимодействия, на день приема заявления не подтверждены сведениями, содержащимися в Едином государственном реестре юридических лиц;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в отношении юридического лица принято решение о предстоящем исключении из Единого государственного реестра юридических лиц;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сведения, содержащиеся в заявлении (запросе), не соответствуют сведениям, содержащимся в Едином государственном реестре юридических лиц;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полномочия представителя заявителя не подтверждены.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93. 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94. 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 Органе власти - 1 рабочий день;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посредством Единого портала - 1 рабочий день;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почтовым отправлением - 1 рабочий день;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посредством Регионального портала - 1 рабочий день.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Межведомственное информационное взаимодействие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95. Для получения Услуги необходимо направление межведомственного информационного запроса "Выписки из ЕГРЮЛ по запросам органов государственной власти" посредством федеральной государственной информационной системы "Единая система межведомственного электронного взаимодействия". Указанный информационный запрос направляется в "Федеральная налоговая служба".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Принятие решения о предоставлении (об отказе</w:t>
      </w:r>
    </w:p>
    <w:p>
      <w:pPr>
        <w:pStyle w:val="2"/>
        <w:jc w:val="center"/>
      </w:pPr>
      <w:r>
        <w:rPr>
          <w:sz w:val="20"/>
        </w:rPr>
        <w:t xml:space="preserve">в предоставлении)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96. Орган власти отказывает заявителю в предоставлении Услуги при наличии следующего основания - общественно полезная услуга не соответствует установленным нормативными правовыми актами Российской Федерации требованиям к ее содержанию (объем, сроки, качество предоставления).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97. Принятие решения о предоставлении Услуги осуществляется в срок, не превышающий 1 рабочего дня со дня получения Органом власти всех сведений, необходимых для принятия решения.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Предоставление результата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98. Способы получения результата предоставления Услуги: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посредством почтового отправления, в Органе власти, посредством Единого портала, посредством Регионального портала - решение о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посредством почтового отправления, в Органе власти, посредством Единого портала, посредством Регионального портала - решение об отказе в предоставлении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99. Предоставление результата Услуги осуществляется в срок, не превышающий 1 рабочего дня со дня принятия решения о предоставлении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100. 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Формы контроля за исполнением</w:t>
      </w:r>
    </w:p>
    <w:p>
      <w:pPr>
        <w:pStyle w:val="2"/>
        <w:jc w:val="center"/>
      </w:pPr>
      <w:r>
        <w:rPr>
          <w:sz w:val="20"/>
        </w:rPr>
        <w:t xml:space="preserve">Административного регламента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Порядок осуществления текущего контроля за соблюдением</w:t>
      </w:r>
    </w:p>
    <w:p>
      <w:pPr>
        <w:pStyle w:val="2"/>
        <w:jc w:val="center"/>
      </w:pPr>
      <w:r>
        <w:rPr>
          <w:sz w:val="20"/>
        </w:rPr>
        <w:t xml:space="preserve">и исполнением ответственными должностными лицами положений</w:t>
      </w:r>
    </w:p>
    <w:p>
      <w:pPr>
        <w:pStyle w:val="2"/>
        <w:jc w:val="center"/>
      </w:pPr>
      <w:r>
        <w:rPr>
          <w:sz w:val="20"/>
        </w:rPr>
        <w:t xml:space="preserve">Административного регламента и иных нормативных правовых</w:t>
      </w:r>
    </w:p>
    <w:p>
      <w:pPr>
        <w:pStyle w:val="2"/>
        <w:jc w:val="center"/>
      </w:pPr>
      <w:r>
        <w:rPr>
          <w:sz w:val="20"/>
        </w:rPr>
        <w:t xml:space="preserve">актов, устанавливающих требования к предоставлению Услуги,</w:t>
      </w:r>
    </w:p>
    <w:p>
      <w:pPr>
        <w:pStyle w:val="2"/>
        <w:jc w:val="center"/>
      </w:pPr>
      <w:r>
        <w:rPr>
          <w:sz w:val="20"/>
        </w:rPr>
        <w:t xml:space="preserve">а также принятием ими решений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101. Текущий контроль за соблюдением и исполнением ответственными должностными лицами Органа власти настоящего Административного регламента, а также иных нормативных правовых актов, устанавливающих требования к предоставлению Услуги, а также принятием ими решений осуществляется руководителем (уполномоченным заместителем руководителя) Органа власти.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102. Текущий контроль осуществляется посредством проведения плановых и внеплановых проверок.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Порядок и периодичность осуществления плановых и внеплановых</w:t>
      </w:r>
    </w:p>
    <w:p>
      <w:pPr>
        <w:pStyle w:val="2"/>
        <w:jc w:val="center"/>
      </w:pPr>
      <w:r>
        <w:rPr>
          <w:sz w:val="20"/>
        </w:rPr>
        <w:t xml:space="preserve">проверок полноты и качества предоставления Услуги, в том</w:t>
      </w:r>
    </w:p>
    <w:p>
      <w:pPr>
        <w:pStyle w:val="2"/>
        <w:jc w:val="center"/>
      </w:pPr>
      <w:r>
        <w:rPr>
          <w:sz w:val="20"/>
        </w:rPr>
        <w:t xml:space="preserve">числе порядок и формы контроля за полнотой и качеством</w:t>
      </w:r>
    </w:p>
    <w:p>
      <w:pPr>
        <w:pStyle w:val="2"/>
        <w:jc w:val="center"/>
      </w:pPr>
      <w:r>
        <w:rPr>
          <w:sz w:val="20"/>
        </w:rPr>
        <w:t xml:space="preserve">предоставления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103. Плановые проверки проводятся на основе ежегодно утверждаемого плана, а внеплановые - на основании жалоб заявителей на решения и действия (бездействие) должностных лиц по решению лиц, ответственных за проведение проверок.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104. Проверки проводятся уполномоченными лицами Органа власти.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Ответственность должностных лиц органа, предоставляющего</w:t>
      </w:r>
    </w:p>
    <w:p>
      <w:pPr>
        <w:pStyle w:val="2"/>
        <w:jc w:val="center"/>
      </w:pPr>
      <w:r>
        <w:rPr>
          <w:sz w:val="20"/>
        </w:rPr>
        <w:t xml:space="preserve">Услугу, за решения и действия (бездействие), принимаемые</w:t>
      </w:r>
    </w:p>
    <w:p>
      <w:pPr>
        <w:pStyle w:val="2"/>
        <w:jc w:val="center"/>
      </w:pPr>
      <w:r>
        <w:rPr>
          <w:sz w:val="20"/>
        </w:rPr>
        <w:t xml:space="preserve">(осуществляемые) ими в ходе предоставления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105. Нарушившие требования настоящего Административного регламента должностные лица несут ответственность в соответствии с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Положения, характеризующие требования к порядку и формам</w:t>
      </w:r>
    </w:p>
    <w:p>
      <w:pPr>
        <w:pStyle w:val="2"/>
        <w:jc w:val="center"/>
      </w:pPr>
      <w:r>
        <w:rPr>
          <w:sz w:val="20"/>
        </w:rPr>
        <w:t xml:space="preserve">контроля за предоставлением Услуги, в том числе со стороны</w:t>
      </w:r>
    </w:p>
    <w:p>
      <w:pPr>
        <w:pStyle w:val="2"/>
        <w:jc w:val="center"/>
      </w:pPr>
      <w:r>
        <w:rPr>
          <w:sz w:val="20"/>
        </w:rPr>
        <w:t xml:space="preserve">граждан, их объединений и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106. 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Досудебный (внесудебный) порядок</w:t>
      </w:r>
    </w:p>
    <w:p>
      <w:pPr>
        <w:pStyle w:val="2"/>
        <w:jc w:val="center"/>
      </w:pPr>
      <w:r>
        <w:rPr>
          <w:sz w:val="20"/>
        </w:rPr>
        <w:t xml:space="preserve">обжалования решений и действий (бездействия)</w:t>
      </w:r>
    </w:p>
    <w:p>
      <w:pPr>
        <w:pStyle w:val="2"/>
        <w:jc w:val="center"/>
      </w:pPr>
      <w:r>
        <w:rPr>
          <w:sz w:val="20"/>
        </w:rPr>
        <w:t xml:space="preserve">органа, предоставляющего Услугу, многофункционального</w:t>
      </w:r>
    </w:p>
    <w:p>
      <w:pPr>
        <w:pStyle w:val="2"/>
        <w:jc w:val="center"/>
      </w:pPr>
      <w:r>
        <w:rPr>
          <w:sz w:val="20"/>
        </w:rPr>
        <w:t xml:space="preserve">центра, организаций, указанных в части 1.1 статьи 16</w:t>
      </w:r>
    </w:p>
    <w:p>
      <w:pPr>
        <w:pStyle w:val="2"/>
        <w:jc w:val="center"/>
      </w:pPr>
      <w:r>
        <w:rPr>
          <w:sz w:val="20"/>
        </w:rPr>
        <w:t xml:space="preserve">Федерального закона "Об организации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государственных и муниципальных услуг", а также их</w:t>
      </w:r>
    </w:p>
    <w:p>
      <w:pPr>
        <w:pStyle w:val="2"/>
        <w:jc w:val="center"/>
      </w:pPr>
      <w:r>
        <w:rPr>
          <w:sz w:val="20"/>
        </w:rPr>
        <w:t xml:space="preserve">должностных лиц, государственных или</w:t>
      </w:r>
    </w:p>
    <w:p>
      <w:pPr>
        <w:pStyle w:val="2"/>
        <w:jc w:val="center"/>
      </w:pPr>
      <w:r>
        <w:rPr>
          <w:sz w:val="20"/>
        </w:rPr>
        <w:t xml:space="preserve">муниципальных служащих, работников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107. Информирование заявителей о порядке досудебного (внесудебного) обжалования осуществляется посредством размещения информации на Едином портале, на Региональном портале, на информационных стендах в местах предоставления Услуги, на официальном сайте Органа власти в сети "Интернет", с использованием средств телефонной связи, при личном обращении заявителя.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108. Жалобы в форме электронных документов направляются через портал Федеральной государственной информационной системы "Досудебное обжалование" </w:t>
      </w:r>
      <w:hyperlink w:history="0" r:id="rId19">
        <w:r>
          <w:rPr>
            <w:sz w:val="20"/>
            <w:color w:val="0000ff"/>
          </w:rPr>
          <w:t xml:space="preserve">http://do.gosuslugi.ru</w:t>
        </w:r>
      </w:hyperlink>
      <w:r>
        <w:rPr>
          <w:sz w:val="20"/>
        </w:rPr>
        <w:t xml:space="preserve">, на официальном сайте Органа власти в сети "Интернет".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Жалобы в форме документов на бумажном носителе направляются при личном приеме заявителя в Органе власти, почтовым отправлением.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Административному</w:t>
      </w:r>
    </w:p>
    <w:p>
      <w:pPr>
        <w:pStyle w:val="0"/>
        <w:jc w:val="right"/>
      </w:pPr>
      <w:r>
        <w:rPr>
          <w:sz w:val="20"/>
        </w:rPr>
        <w:t xml:space="preserve">регламенту, утвержденному</w:t>
      </w:r>
    </w:p>
    <w:p>
      <w:pPr>
        <w:pStyle w:val="0"/>
        <w:jc w:val="right"/>
      </w:pPr>
      <w:r>
        <w:rPr>
          <w:sz w:val="20"/>
        </w:rPr>
        <w:t xml:space="preserve">Приказом Министерства спорта</w:t>
      </w:r>
    </w:p>
    <w:p>
      <w:pPr>
        <w:pStyle w:val="0"/>
        <w:jc w:val="right"/>
      </w:pPr>
      <w:r>
        <w:rPr>
          <w:sz w:val="20"/>
        </w:rPr>
        <w:t xml:space="preserve">Камчатского края</w:t>
      </w:r>
    </w:p>
    <w:p>
      <w:pPr>
        <w:pStyle w:val="0"/>
        <w:jc w:val="right"/>
      </w:pPr>
      <w:r>
        <w:rPr>
          <w:sz w:val="20"/>
        </w:rPr>
        <w:t xml:space="preserve">от 04.02.2025 N 3-Н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ПЕРЕЧЕНЬ ОБЩИХ ПРИЗНАКОВ ЗАЯВИТЕЛЕЙ,</w:t>
      </w:r>
    </w:p>
    <w:p>
      <w:pPr>
        <w:pStyle w:val="2"/>
        <w:jc w:val="center"/>
      </w:pPr>
      <w:r>
        <w:rPr>
          <w:sz w:val="20"/>
        </w:rPr>
        <w:t xml:space="preserve">А ТАКЖЕ КОМБИНАЦИИ ЗНАЧЕНИЙ ПРИЗНАКОВ, КАЖДАЯ ИЗ КОТОРЫХ</w:t>
      </w:r>
    </w:p>
    <w:p>
      <w:pPr>
        <w:pStyle w:val="2"/>
        <w:jc w:val="center"/>
      </w:pPr>
      <w:r>
        <w:rPr>
          <w:sz w:val="20"/>
        </w:rPr>
        <w:t xml:space="preserve">СООТВЕТСТВУЕТ ОДНОМУ ВАРИАНТУ ПРЕДОСТАВЛЕНИЯ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2"/>
        <w:jc w:val="right"/>
      </w:pPr>
      <w:r>
        <w:rPr>
          <w:sz w:val="20"/>
        </w:rPr>
        <w:t xml:space="preserve">Таблица 1</w:t>
      </w:r>
    </w:p>
    <w:p>
      <w:pPr>
        <w:pStyle w:val="0"/>
        <w:jc w:val="both"/>
      </w:pPr>
      <w:r>
        <w:rPr>
          <w:sz w:val="20"/>
        </w:rPr>
      </w:r>
    </w:p>
    <w:bookmarkStart w:id="491" w:name="P491"/>
    <w:bookmarkEnd w:id="491"/>
    <w:p>
      <w:pPr>
        <w:pStyle w:val="2"/>
        <w:jc w:val="center"/>
      </w:pPr>
      <w:r>
        <w:rPr>
          <w:sz w:val="20"/>
        </w:rPr>
        <w:t xml:space="preserve">КРУГ ЗАЯВИТЕЛЕЙ</w:t>
      </w:r>
    </w:p>
    <w:p>
      <w:pPr>
        <w:pStyle w:val="2"/>
        <w:jc w:val="center"/>
      </w:pPr>
      <w:r>
        <w:rPr>
          <w:sz w:val="20"/>
        </w:rPr>
        <w:t xml:space="preserve">В СООТВЕТСТВИИ С ВАРИАНТАМИ ПРЕДОСТАВЛЕНИЯ УСЛУГИ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142"/>
        <w:gridCol w:w="6803"/>
      </w:tblGrid>
      <w:tr>
        <w:tc>
          <w:tcPr>
            <w:tcW w:w="114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варианта</w:t>
            </w:r>
          </w:p>
        </w:tc>
        <w:tc>
          <w:tcPr>
            <w:tcW w:w="680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Комбинация значений признаков</w:t>
            </w:r>
          </w:p>
        </w:tc>
      </w:tr>
      <w:tr>
        <w:tc>
          <w:tcPr>
            <w:gridSpan w:val="2"/>
            <w:tcW w:w="7945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Результат Услуги, за которым обращается заявитель "Оценка качества оказываемых социально ориентированной некоммерческой организацией общественно полезных услуг"</w:t>
            </w:r>
          </w:p>
        </w:tc>
      </w:tr>
      <w:tr>
        <w:tc>
          <w:tcPr>
            <w:tcW w:w="1142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803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Социально ориентированные некоммерческие организации, оценка качества оказания общественно полезной услуги которых относится к компетенции Органа власти, обратилось лицо, имеющее право действовать от имени заявителя без доверенности</w:t>
            </w:r>
          </w:p>
        </w:tc>
      </w:tr>
      <w:tr>
        <w:tc>
          <w:tcPr>
            <w:tcW w:w="1142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803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Социально ориентированные некоммерческие организации, оценка качества оказания общественно полезной услуги которых относится к компетенции Органа власти, обратился уполномоченный представитель заявителя</w:t>
            </w:r>
          </w:p>
        </w:tc>
      </w:tr>
      <w:tr>
        <w:tc>
          <w:tcPr>
            <w:gridSpan w:val="2"/>
            <w:tcW w:w="7945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Результат Услуги, за которым обращается заявитель "Исправление допущенных опечаток и (или) ошибок"</w:t>
            </w:r>
          </w:p>
        </w:tc>
      </w:tr>
      <w:tr>
        <w:tc>
          <w:tcPr>
            <w:tcW w:w="1142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803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Социально ориентированные некоммерческие организации, оценка качества оказания общественно полезной услуги которых относится к компетенции Органа власти, обратилось лицо, имеющее право действовать от имени заявителя без доверенности</w:t>
            </w:r>
          </w:p>
        </w:tc>
      </w:tr>
      <w:tr>
        <w:tc>
          <w:tcPr>
            <w:tcW w:w="1142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803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Социально ориентированные некоммерческие организации, оценка качества оказания общественно полезной услуги которых относится к компетенции Органа власти, обратился уполномоченный представитель заявителя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2"/>
        <w:jc w:val="right"/>
      </w:pPr>
      <w:r>
        <w:rPr>
          <w:sz w:val="20"/>
        </w:rPr>
        <w:t xml:space="preserve">Таблица 2</w:t>
      </w:r>
    </w:p>
    <w:p>
      <w:pPr>
        <w:pStyle w:val="0"/>
        <w:jc w:val="both"/>
      </w:pPr>
      <w:r>
        <w:rPr>
          <w:sz w:val="20"/>
        </w:rPr>
      </w:r>
    </w:p>
    <w:bookmarkStart w:id="509" w:name="P509"/>
    <w:bookmarkEnd w:id="509"/>
    <w:p>
      <w:pPr>
        <w:pStyle w:val="2"/>
        <w:jc w:val="center"/>
      </w:pPr>
      <w:r>
        <w:rPr>
          <w:sz w:val="20"/>
        </w:rPr>
        <w:t xml:space="preserve">ПЕРЕЧЕНЬ ОБЩИХ ПРИЗНАКОВ ЗАЯВИТЕЛЕЙ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2494"/>
        <w:gridCol w:w="4876"/>
      </w:tblGrid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249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Признак заявителя</w:t>
            </w:r>
          </w:p>
        </w:tc>
        <w:tc>
          <w:tcPr>
            <w:tcW w:w="487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Значения признака заявителя</w:t>
            </w:r>
          </w:p>
        </w:tc>
      </w:tr>
      <w:tr>
        <w:tc>
          <w:tcPr>
            <w:gridSpan w:val="3"/>
            <w:tcW w:w="793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Результат Услуги "Оценка качества оказываемых социально ориентированной некоммерческой организацией общественно полезных услуг"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Категория заявителя</w:t>
            </w:r>
          </w:p>
        </w:tc>
        <w:tc>
          <w:tcPr>
            <w:tcW w:w="4876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1. Социально ориентированные некоммерческие организации, оценка качества оказания общественно полезной услуги которых относится к компетенции Органа власти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Кто обращается за предоставлением услуги</w:t>
            </w:r>
          </w:p>
        </w:tc>
        <w:tc>
          <w:tcPr>
            <w:tcW w:w="4876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1. Обратилось лицо, имеющее право действовать от имени заявителя без доверенности.</w:t>
            </w:r>
          </w:p>
          <w:p>
            <w:pPr>
              <w:pStyle w:val="0"/>
            </w:pPr>
            <w:r>
              <w:rPr>
                <w:sz w:val="20"/>
              </w:rPr>
              <w:t xml:space="preserve">2. Обратился уполномоченный представитель заявителя</w:t>
            </w:r>
          </w:p>
        </w:tc>
      </w:tr>
      <w:tr>
        <w:tc>
          <w:tcPr>
            <w:gridSpan w:val="3"/>
            <w:tcW w:w="793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Результат Услуги "Исправление допущенных опечаток и (или) ошибок"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Категория заявителя</w:t>
            </w:r>
          </w:p>
        </w:tc>
        <w:tc>
          <w:tcPr>
            <w:tcW w:w="4876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1. Социально ориентированные некоммерческие организации, оценка качества оказания общественно полезной услуги которых относится к компетенции Органа власти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Кто обращается за предоставлением услуги</w:t>
            </w:r>
          </w:p>
        </w:tc>
        <w:tc>
          <w:tcPr>
            <w:tcW w:w="4876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1. Обратилось лицо, имеющее право действовать от имени заявителя без доверенности.</w:t>
            </w:r>
          </w:p>
          <w:p>
            <w:pPr>
              <w:pStyle w:val="0"/>
            </w:pPr>
            <w:r>
              <w:rPr>
                <w:sz w:val="20"/>
              </w:rPr>
              <w:t xml:space="preserve">2. Обратился уполномоченный представитель заявителя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Административному</w:t>
      </w:r>
    </w:p>
    <w:p>
      <w:pPr>
        <w:pStyle w:val="0"/>
        <w:jc w:val="right"/>
      </w:pPr>
      <w:r>
        <w:rPr>
          <w:sz w:val="20"/>
        </w:rPr>
        <w:t xml:space="preserve">регламенту, утвержденному</w:t>
      </w:r>
    </w:p>
    <w:p>
      <w:pPr>
        <w:pStyle w:val="0"/>
        <w:jc w:val="right"/>
      </w:pPr>
      <w:r>
        <w:rPr>
          <w:sz w:val="20"/>
        </w:rPr>
        <w:t xml:space="preserve">Приказом Министерства спорта</w:t>
      </w:r>
    </w:p>
    <w:p>
      <w:pPr>
        <w:pStyle w:val="0"/>
        <w:jc w:val="right"/>
      </w:pPr>
      <w:r>
        <w:rPr>
          <w:sz w:val="20"/>
        </w:rPr>
        <w:t xml:space="preserve">Камчатского края</w:t>
      </w:r>
    </w:p>
    <w:p>
      <w:pPr>
        <w:pStyle w:val="0"/>
        <w:jc w:val="right"/>
      </w:pPr>
      <w:r>
        <w:rPr>
          <w:sz w:val="20"/>
        </w:rPr>
        <w:t xml:space="preserve">от 04.02.2025 N 3-Н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НАПРАВЛЯЕМЫХ В МЕЖВЕДОМСТВЕННОМ ИНФОРМАЦИОННОМ ЗАПРОСЕ</w:t>
      </w:r>
    </w:p>
    <w:p>
      <w:pPr>
        <w:pStyle w:val="2"/>
        <w:jc w:val="center"/>
      </w:pPr>
      <w:r>
        <w:rPr>
          <w:sz w:val="20"/>
        </w:rPr>
        <w:t xml:space="preserve">СВЕДЕНИЙ, А ТАКЖЕ В ОТВЕТЕ НА ТАКОЙ ЗАПРОС</w:t>
      </w:r>
    </w:p>
    <w:p>
      <w:pPr>
        <w:pStyle w:val="2"/>
        <w:jc w:val="center"/>
      </w:pPr>
      <w:r>
        <w:rPr>
          <w:sz w:val="20"/>
        </w:rPr>
        <w:t xml:space="preserve">(В ТОМ ЧИСЛЕ ЦЕЛИ ИХ ИСПОЛЬЗОВАНИЯ)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7370"/>
      </w:tblGrid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73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Варианты предоставления Услуги, в которых данный межведомственный запрос необходим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73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7370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Оценка качества оказываемых социально ориентированной некоммерческой организацией общественно полезных услуг, социально ориентированные некоммерческие организации, оценка качества оказания общественно полезной услуги которых относится к компетенции Органа власти, обратилось лицо, имеющее право действовать от имени заявителя без доверенности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</w:t>
            </w:r>
          </w:p>
        </w:tc>
        <w:tc>
          <w:tcPr>
            <w:tcW w:w="7370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Выписки из ЕГРЮЛ по запросам органов государственной власти (Федеральная налоговая служба).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Направляемые в запросе сведения: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основной государственный регистрационный номер юридического лица;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ИНН юридического лица;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идентификационный номер налогоплательщика (ИНН);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полное наименование организации.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Запрашиваемые в запросе сведения и цели использования запрашиваемых в запросе сведений: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основной государственный регистрационный номер юридического лица (принятие решения);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ИНН юридического лица (принятие решения);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ФИО (при наличии) руководителя организации (принятие решения);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адрес места нахождения филиала (принятие решения);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адрес места осуществления деятельности филиала (принятие решения);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статус юридического лица (принятие решения)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1.2.</w:t>
            </w:r>
          </w:p>
        </w:tc>
        <w:tc>
          <w:tcPr>
            <w:tcW w:w="7370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Предоставление сведений о наличии (отсутствии) задолженности по уплате налогов, сборов, страховых взносов, пеней, штрафов, процентов (Федеральная налоговая служба).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Направляемые в запросе сведения: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сведения о юридическом лице (органе государственной власти, ином государственном органе, суде, органе государственных внебюджетных фондов, органе местного самоуправления), осуществляющем запрос;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сведения о налогоплательщике, в отношении которого осуществляется запрос;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наименование юридического лица;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ИНН юридического лица;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основной государственный регистрационный номер юридического лица;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дата, по состоянию на которую запрошены сведения;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ИНН организации / ИНН физического лица;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ОГРН юридического лица.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Запрашиваемые в запросе сведения и цели использования запрашиваемых в запросе сведений: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дата, по состоянию на которую сформированы сведения (принятие решения);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признак наличия (отсутствия) задолженности по оплате административных штрафов, назначенных за совершение административных правонарушений в области производства и оборота этилового спирта, алкогольной и спиртосодержащей продукции (принятие решения);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ИНН организации / ИНН физического лица (принятие решения);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перечень территориальных налоговых органов, в которых имеется неисполненная обязанность по уплате налогов, сборов, пеней, процентов за пользование бюджетными средствами, штрафов, подлежащих уплате в соответствии с законодательством о налогах и сборах Российской Федерации (принятие решения);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код инспекции ФНС России (принятие решения);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полное наименование юридического лица (принятие решения);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ИНН юридического лица (принятие решения); ОГРН юридического лица (принятие решения)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1.3.</w:t>
            </w:r>
          </w:p>
        </w:tc>
        <w:tc>
          <w:tcPr>
            <w:tcW w:w="7370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Сведения из реестра зарегистрированных некоммерческих организаций ИСПФ (Министерство юстиции Российской Федерации).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Направляемые в запросе сведения: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Вид структурного подразделения;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Код </w:t>
            </w:r>
            <w:hyperlink w:history="0" r:id="rId20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807/2025) {КонсультантПлюс}">
              <w:r>
                <w:rPr>
                  <w:sz w:val="20"/>
                  <w:color w:val="0000ff"/>
                </w:rPr>
                <w:t xml:space="preserve">ОКТМО</w:t>
              </w:r>
            </w:hyperlink>
            <w:r>
              <w:rPr>
                <w:sz w:val="20"/>
              </w:rPr>
              <w:t xml:space="preserve">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Наименование или часть наименования;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номер в реестре;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ОГРН;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организационно-правовая форма;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Фамилия руководителя.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Запрашиваемые в запросе сведения и цели использования запрашиваемых в запросе сведений: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Запрос сведений из реестра зарегистрированных некоммерческих организаций (принятие решения);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Реестр (принятие решения);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Ошибка формирования ответа (принятие решения)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1.4.</w:t>
            </w:r>
          </w:p>
        </w:tc>
        <w:tc>
          <w:tcPr>
            <w:tcW w:w="7370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Реестр недобросовестных поставщиков (РНП) (Федеральное казначейство).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Направляемые в запросе сведения: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полное наименование юридического лица;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ИНН юридического лица;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ОГРН юридического лица.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Запрашиваемые в запросе сведения и цели использования запрашиваемых в запросе сведений: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полное наименование юридического лица (принятие решения);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ИНН юридического лица (принятие решения);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ОГРН юридического лица (принятие решения);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место нахождения и адрес юридического лица (принятие решения);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дата, по состоянию на которую сформированы сведения (принятие решения);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признак наличия организации в реестре недобросовестных поставщиков в течение 2 лет, предшествующих дате запроса, (принятие решения)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7370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Оценка качества оказываемых социально ориентированной некоммерческой организацией общественно полезных услуг, социально ориентированные некоммерческие организации, оценка качества оказания общественно полезной услуги которых относится к компетенции Органа власти, обратился уполномоченный представитель заявителя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2.1.</w:t>
            </w:r>
          </w:p>
        </w:tc>
        <w:tc>
          <w:tcPr>
            <w:tcW w:w="7370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Выписки из ЕГРЮЛ по запросам органов государственной власти (Федеральная налоговая служба).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Направляемые в запросе сведения: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основной государственный регистрационный номер юридического лица;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ИНН юридического лица;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идентификационный номер налогоплательщика (ИНН);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полное наименование организации.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Запрашиваемые в запросе сведения и цели использования запрашиваемых в запросе сведений: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основной государственный регистрационный номер юридического лица (принятие решения);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ИНН юридического лица (принятие решения);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ФИО (при наличии) руководителя организации (принятие решения);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адрес места нахождения филиала (принятие решения);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адрес места осуществления деятельности филиала (принятие решения);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статус юридического лица (принятие решения)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2.2.</w:t>
            </w:r>
          </w:p>
        </w:tc>
        <w:tc>
          <w:tcPr>
            <w:tcW w:w="7370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Предоставление сведений о наличии (отсутствии) задолженности по уплате налогов, сборов, страховых взносов, пеней, штрафов, процентов (Федеральная налоговая служба).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Направляемые в запросе сведения: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сведения о юридическом лице (органе государственной власти, ином государственном органе, суде, органе государственных внебюджетных фондов, органе местного самоуправления), осуществляющем запрос;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сведения о налогоплательщике, в отношении которого осуществляется запрос;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наименование юридического лица;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ИНН юридического лица;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основной государственный регистрационный номер юридического лица;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дата, по состоянию на которую запрошены сведения;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ИНН организации / ИНН физического лица;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ОГРН юридического лица.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Запрашиваемые в запросе сведения и цели использования запрашиваемых в запросе сведений: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дата, по состоянию на которую сформированы сведения (принятие решения);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признак наличия (отсутствия) задолженности по оплате административных штрафов, назначенных за совершение административных правонарушений в области производства и оборота этилового спирта, алкогольной и спиртосодержащей продукции (принятие решения);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ИНН организации / ИНН физического лица (принятие решения);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перечень территориальных налоговых органов, в которых имеется неисполненная обязанность по уплате налогов, сборов, пеней, процентов за пользование бюджетными средствами, штрафов, подлежащих уплате в соответствии с законодательством о налогах и сборах Российской Федерации (принятие решения);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код инспекции ФНС России (принятие решения);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полное наименование юридического лица (принятие решения);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ИНН юридического лица (принятие решения);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ОГРН юридического лица (принятие решения)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2.3.</w:t>
            </w:r>
          </w:p>
        </w:tc>
        <w:tc>
          <w:tcPr>
            <w:tcW w:w="7370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Сведения из реестра зарегистрированных некоммерческих организаций ИСПФ (Министерство юстиции Российской Федерации).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Направляемые в запросе сведения: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Вид структурного подразделения;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Код </w:t>
            </w:r>
            <w:hyperlink w:history="0" r:id="rId21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807/2025) {КонсультантПлюс}">
              <w:r>
                <w:rPr>
                  <w:sz w:val="20"/>
                  <w:color w:val="0000ff"/>
                </w:rPr>
                <w:t xml:space="preserve">ОКТМО</w:t>
              </w:r>
            </w:hyperlink>
            <w:r>
              <w:rPr>
                <w:sz w:val="20"/>
              </w:rPr>
              <w:t xml:space="preserve">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Наименование или часть наименования;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номер в реестре;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ОГРН;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организационно-правовая форма;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Фамилия руководителя.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Запрашиваемые в запросе сведения и цели использования запрашиваемых в запросе сведений: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Запрос сведений из реестра зарегистрированных некоммерческих организаций (принятие решения);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Реестр (принятие решения);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Ошибка формирования ответа (принятие решения)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2.4.</w:t>
            </w:r>
          </w:p>
        </w:tc>
        <w:tc>
          <w:tcPr>
            <w:tcW w:w="7370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Реестр недобросовестных поставщиков (РНП) (Федеральное казначейство).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Направляемые в запросе сведения: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полное наименование юридического лица;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ИНН юридического лица;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ОГРН юридического лица.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Запрашиваемые в запросе сведения и цели использования запрашиваемых в запросе сведений: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полное наименование юридического лица (принятие решения);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ИНН юридического лица (принятие решения);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ОГРН юридического лица (принятие решения);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место нахождения и адрес юридического лица (принятие решения);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дата, по состоянию на которую сформированы сведения (принятие решения);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признак наличия организации в реестре недобросовестных поставщиков в течение 2 лет, предшествующих дате запроса, (принятие решения)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3</w:t>
      </w:r>
    </w:p>
    <w:p>
      <w:pPr>
        <w:pStyle w:val="0"/>
        <w:jc w:val="right"/>
      </w:pPr>
      <w:r>
        <w:rPr>
          <w:sz w:val="20"/>
        </w:rPr>
        <w:t xml:space="preserve">к Административному</w:t>
      </w:r>
    </w:p>
    <w:p>
      <w:pPr>
        <w:pStyle w:val="0"/>
        <w:jc w:val="right"/>
      </w:pPr>
      <w:r>
        <w:rPr>
          <w:sz w:val="20"/>
        </w:rPr>
        <w:t xml:space="preserve">регламенту, утвержденному</w:t>
      </w:r>
    </w:p>
    <w:p>
      <w:pPr>
        <w:pStyle w:val="0"/>
        <w:jc w:val="right"/>
      </w:pPr>
      <w:r>
        <w:rPr>
          <w:sz w:val="20"/>
        </w:rPr>
        <w:t xml:space="preserve">Приказом Министерства спорта</w:t>
      </w:r>
    </w:p>
    <w:p>
      <w:pPr>
        <w:pStyle w:val="0"/>
        <w:jc w:val="right"/>
      </w:pPr>
      <w:r>
        <w:rPr>
          <w:sz w:val="20"/>
        </w:rPr>
        <w:t xml:space="preserve">Камчатского края</w:t>
      </w:r>
    </w:p>
    <w:p>
      <w:pPr>
        <w:pStyle w:val="0"/>
        <w:jc w:val="right"/>
      </w:pPr>
      <w:r>
        <w:rPr>
          <w:sz w:val="20"/>
        </w:rPr>
        <w:t xml:space="preserve">от 04.02.2025 N 3-Н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2"/>
        <w:jc w:val="right"/>
      </w:pPr>
      <w:r>
        <w:rPr>
          <w:sz w:val="20"/>
        </w:rPr>
        <w:t xml:space="preserve">форма к вариантам 1 - 2</w:t>
      </w:r>
    </w:p>
    <w:p>
      <w:pPr>
        <w:pStyle w:val="0"/>
        <w:jc w:val="both"/>
      </w:pPr>
      <w:r>
        <w:rPr>
          <w:sz w:val="20"/>
        </w:rPr>
      </w:r>
    </w:p>
    <w:bookmarkStart w:id="690" w:name="P690"/>
    <w:bookmarkEnd w:id="690"/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           О ПРЕДОСТАВЛЕНИИ УСЛУГИ "ОЦЕНКА КАЧЕСТВА ОКАЗЫВАЕМЫХ</w:t>
      </w:r>
    </w:p>
    <w:p>
      <w:pPr>
        <w:pStyle w:val="1"/>
        <w:jc w:val="both"/>
      </w:pPr>
      <w:r>
        <w:rPr>
          <w:sz w:val="20"/>
        </w:rPr>
        <w:t xml:space="preserve">           СОЦИАЛЬНО ОРИЕНТИРОВАННОЙ НЕКОММЕРЧЕСКОЙ ОРГАНИЗАЦИЕЙ</w:t>
      </w:r>
    </w:p>
    <w:p>
      <w:pPr>
        <w:pStyle w:val="1"/>
        <w:jc w:val="both"/>
      </w:pPr>
      <w:r>
        <w:rPr>
          <w:sz w:val="20"/>
        </w:rPr>
        <w:t xml:space="preserve">                        ОБЩЕСТВЕННО ПОЛЕЗНЫХ УСЛУГ"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Сведения о некоммерческой организации:</w:t>
      </w:r>
    </w:p>
    <w:p>
      <w:pPr>
        <w:pStyle w:val="1"/>
        <w:jc w:val="both"/>
      </w:pPr>
      <w:r>
        <w:rPr>
          <w:sz w:val="20"/>
        </w:rPr>
        <w:t xml:space="preserve">    полное   наименование   некоммерческой   организации: 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адрес  (место  нахождения)  некоммерческой  организации  (ее  постоянно</w:t>
      </w:r>
    </w:p>
    <w:p>
      <w:pPr>
        <w:pStyle w:val="1"/>
        <w:jc w:val="both"/>
      </w:pPr>
      <w:r>
        <w:rPr>
          <w:sz w:val="20"/>
        </w:rPr>
        <w:t xml:space="preserve">действующего  исполнительного  органа): почтовый индекс, субъект Российской</w:t>
      </w:r>
    </w:p>
    <w:p>
      <w:pPr>
        <w:pStyle w:val="1"/>
        <w:jc w:val="both"/>
      </w:pPr>
      <w:r>
        <w:rPr>
          <w:sz w:val="20"/>
        </w:rPr>
        <w:t xml:space="preserve">Федерации,  район,  город  (населенный  пункт), улица (проспект, переулок),</w:t>
      </w:r>
    </w:p>
    <w:p>
      <w:pPr>
        <w:pStyle w:val="1"/>
        <w:jc w:val="both"/>
      </w:pPr>
      <w:r>
        <w:rPr>
          <w:sz w:val="20"/>
        </w:rPr>
        <w:t xml:space="preserve">номер дома (владения), корпуса (строения), офиса: 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номер(а) контактного(ых) телефона(ов): _______________________________;</w:t>
      </w:r>
    </w:p>
    <w:p>
      <w:pPr>
        <w:pStyle w:val="1"/>
        <w:jc w:val="both"/>
      </w:pPr>
      <w:r>
        <w:rPr>
          <w:sz w:val="20"/>
        </w:rPr>
        <w:t xml:space="preserve">    адрес электронной почты: _____________________________________________.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2"/>
        <w:jc w:val="right"/>
      </w:pPr>
      <w:r>
        <w:rPr>
          <w:sz w:val="20"/>
        </w:rPr>
        <w:t xml:space="preserve">форма к вариантам 3 - 4</w:t>
      </w:r>
    </w:p>
    <w:p>
      <w:pPr>
        <w:pStyle w:val="0"/>
        <w:jc w:val="both"/>
      </w:pPr>
      <w:r>
        <w:rPr>
          <w:sz w:val="20"/>
        </w:rPr>
      </w:r>
    </w:p>
    <w:bookmarkStart w:id="708" w:name="P708"/>
    <w:bookmarkEnd w:id="708"/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           О ПРЕДОСТАВЛЕНИИ УСЛУГИ "ОЦЕНКА КАЧЕСТВА ОКАЗЫВАЕМЫХ</w:t>
      </w:r>
    </w:p>
    <w:p>
      <w:pPr>
        <w:pStyle w:val="1"/>
        <w:jc w:val="both"/>
      </w:pPr>
      <w:r>
        <w:rPr>
          <w:sz w:val="20"/>
        </w:rPr>
        <w:t xml:space="preserve">           СОЦИАЛЬНО ОРИЕНТИРОВАННОЙ НЕКОММЕРЧЕСКОЙ ОРГАНИЗАЦИЕЙ</w:t>
      </w:r>
    </w:p>
    <w:p>
      <w:pPr>
        <w:pStyle w:val="1"/>
        <w:jc w:val="both"/>
      </w:pPr>
      <w:r>
        <w:rPr>
          <w:sz w:val="20"/>
        </w:rPr>
        <w:t xml:space="preserve">                        ОБЩЕСТВЕННО ПОЛЕЗНЫХ УСЛУГ"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Сведения о некоммерческой организации:</w:t>
      </w:r>
    </w:p>
    <w:p>
      <w:pPr>
        <w:pStyle w:val="1"/>
        <w:jc w:val="both"/>
      </w:pPr>
      <w:r>
        <w:rPr>
          <w:sz w:val="20"/>
        </w:rPr>
        <w:t xml:space="preserve">    полное   наименование   некоммерческой   организации: 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адрес  (место  нахождения)  некоммерческой  организации  (ее  постоянно</w:t>
      </w:r>
    </w:p>
    <w:p>
      <w:pPr>
        <w:pStyle w:val="1"/>
        <w:jc w:val="both"/>
      </w:pPr>
      <w:r>
        <w:rPr>
          <w:sz w:val="20"/>
        </w:rPr>
        <w:t xml:space="preserve">действующего  исполнительного  органа): почтовый индекс, субъект Российской</w:t>
      </w:r>
    </w:p>
    <w:p>
      <w:pPr>
        <w:pStyle w:val="1"/>
        <w:jc w:val="both"/>
      </w:pPr>
      <w:r>
        <w:rPr>
          <w:sz w:val="20"/>
        </w:rPr>
        <w:t xml:space="preserve">Федерации,  район,  город  (населенный  пункт), улица (проспект, переулок),</w:t>
      </w:r>
    </w:p>
    <w:p>
      <w:pPr>
        <w:pStyle w:val="1"/>
        <w:jc w:val="both"/>
      </w:pPr>
      <w:r>
        <w:rPr>
          <w:sz w:val="20"/>
        </w:rPr>
        <w:t xml:space="preserve">номер дома (владения), корпуса (строения), офиса: 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номер(а) контактного(ых) телефона(ов): _______________________________;</w:t>
      </w:r>
    </w:p>
    <w:p>
      <w:pPr>
        <w:pStyle w:val="1"/>
        <w:jc w:val="both"/>
      </w:pPr>
      <w:r>
        <w:rPr>
          <w:sz w:val="20"/>
        </w:rPr>
        <w:t xml:space="preserve">    адрес электронной почты: 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Сведения о допущенных опечатках и (или) ошибках:</w:t>
      </w:r>
    </w:p>
    <w:p>
      <w:pPr>
        <w:pStyle w:val="1"/>
        <w:jc w:val="both"/>
      </w:pPr>
      <w:r>
        <w:rPr>
          <w:sz w:val="20"/>
        </w:rPr>
        <w:t xml:space="preserve">    описание опечаток: 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описание ошибок: 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место совершения опечаток: 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место совершения ошибок: 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правильное написание соответствующих сведений: _______________________.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4</w:t>
      </w:r>
    </w:p>
    <w:p>
      <w:pPr>
        <w:pStyle w:val="0"/>
        <w:jc w:val="right"/>
      </w:pPr>
      <w:r>
        <w:rPr>
          <w:sz w:val="20"/>
        </w:rPr>
        <w:t xml:space="preserve">к Административному</w:t>
      </w:r>
    </w:p>
    <w:p>
      <w:pPr>
        <w:pStyle w:val="0"/>
        <w:jc w:val="right"/>
      </w:pPr>
      <w:r>
        <w:rPr>
          <w:sz w:val="20"/>
        </w:rPr>
        <w:t xml:space="preserve">регламенту, утвержденному</w:t>
      </w:r>
    </w:p>
    <w:p>
      <w:pPr>
        <w:pStyle w:val="0"/>
        <w:jc w:val="right"/>
      </w:pPr>
      <w:r>
        <w:rPr>
          <w:sz w:val="20"/>
        </w:rPr>
        <w:t xml:space="preserve">Приказом Министерства спорта</w:t>
      </w:r>
    </w:p>
    <w:p>
      <w:pPr>
        <w:pStyle w:val="0"/>
        <w:jc w:val="right"/>
      </w:pPr>
      <w:r>
        <w:rPr>
          <w:sz w:val="20"/>
        </w:rPr>
        <w:t xml:space="preserve">Камчатского края</w:t>
      </w:r>
    </w:p>
    <w:p>
      <w:pPr>
        <w:pStyle w:val="0"/>
        <w:jc w:val="right"/>
      </w:pPr>
      <w:r>
        <w:rPr>
          <w:sz w:val="20"/>
        </w:rPr>
        <w:t xml:space="preserve">от 04.02.2025 N 3-Н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ЗАКЛЮЧЕНИЕ</w:t>
      </w:r>
    </w:p>
    <w:p>
      <w:pPr>
        <w:pStyle w:val="0"/>
        <w:jc w:val="center"/>
      </w:pPr>
      <w:r>
        <w:rPr>
          <w:sz w:val="20"/>
        </w:rPr>
        <w:t xml:space="preserve">О СООТВЕТСТВИИ КАЧЕСТВА ОКАЗЫВАЕМЫХ СОЦИАЛЬНО</w:t>
      </w:r>
    </w:p>
    <w:p>
      <w:pPr>
        <w:pStyle w:val="0"/>
        <w:jc w:val="center"/>
      </w:pPr>
      <w:r>
        <w:rPr>
          <w:sz w:val="20"/>
        </w:rPr>
        <w:t xml:space="preserve">ОРИЕНТИРОВАННОЙ НЕКОММЕРЧЕСКОЙ ОРГАНИЗАЦИЕЙ ОБЩЕСТВЕННО</w:t>
      </w:r>
    </w:p>
    <w:p>
      <w:pPr>
        <w:pStyle w:val="0"/>
        <w:jc w:val="center"/>
      </w:pPr>
      <w:r>
        <w:rPr>
          <w:sz w:val="20"/>
        </w:rPr>
        <w:t xml:space="preserve">ПОЛЕЗНЫХ УСЛУГ УСТАНОВЛЕННЫМ КРИТЕРИЯМ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____________________________________________________________</w:t>
      </w:r>
    </w:p>
    <w:p>
      <w:pPr>
        <w:pStyle w:val="0"/>
        <w:jc w:val="center"/>
      </w:pPr>
      <w:r>
        <w:rPr>
          <w:sz w:val="20"/>
        </w:rPr>
        <w:t xml:space="preserve">(наименование органа, выдавшего заключение)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  <w:t xml:space="preserve">подтверждает, что социально ориентированная некоммерческая организация _______________________</w:t>
      </w:r>
    </w:p>
    <w:p>
      <w:pPr>
        <w:pStyle w:val="0"/>
        <w:spacing w:before="200" w:line-rule="auto"/>
        <w:jc w:val="both"/>
      </w:pPr>
      <w:r>
        <w:rPr>
          <w:sz w:val="20"/>
        </w:rPr>
        <w:t xml:space="preserve">______________________________________________________________________________________________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(полное наименование и основной государственный</w:t>
      </w:r>
    </w:p>
    <w:p>
      <w:pPr>
        <w:pStyle w:val="0"/>
        <w:jc w:val="center"/>
      </w:pPr>
      <w:r>
        <w:rPr>
          <w:sz w:val="20"/>
        </w:rPr>
        <w:t xml:space="preserve">регистрационный номер социально ориентированной</w:t>
      </w:r>
    </w:p>
    <w:p>
      <w:pPr>
        <w:pStyle w:val="0"/>
        <w:jc w:val="center"/>
      </w:pPr>
      <w:r>
        <w:rPr>
          <w:sz w:val="20"/>
        </w:rPr>
        <w:t xml:space="preserve">некоммерческой организации)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  <w:t xml:space="preserve">на протяжении ________________________________ оказывает следующие общественно полезные услуги, соответствующие </w:t>
      </w:r>
      <w:hyperlink w:history="0" r:id="rId22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критериям</w:t>
        </w:r>
      </w:hyperlink>
      <w:r>
        <w:rPr>
          <w:sz w:val="20"/>
        </w:rPr>
        <w:t xml:space="preserve"> оценки качества оказания общественно полезных услуг, утвержденным Постановлением Правительства Российской Федерации от 27 октября 2016 г. N 1096 "Об утверждении перечня общественно полезных услуг и критериев оценки качества их оказания":</w:t>
      </w:r>
    </w:p>
    <w:p>
      <w:pPr>
        <w:pStyle w:val="0"/>
        <w:spacing w:before="200" w:line-rule="auto"/>
        <w:jc w:val="both"/>
      </w:pPr>
      <w:r>
        <w:rPr>
          <w:sz w:val="20"/>
        </w:rPr>
        <w:t xml:space="preserve">_____________________________________________________________________________________________;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(наименования общественно полезных услуг)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  <w:t xml:space="preserve">_____________________________________________________________________________________________;</w:t>
      </w:r>
    </w:p>
    <w:p>
      <w:pPr>
        <w:pStyle w:val="0"/>
        <w:spacing w:before="200" w:line-rule="auto"/>
        <w:jc w:val="both"/>
      </w:pPr>
      <w:r>
        <w:rPr>
          <w:sz w:val="20"/>
        </w:rPr>
        <w:t xml:space="preserve">_____________________________________________________________________________________________.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438"/>
        <w:gridCol w:w="340"/>
        <w:gridCol w:w="2098"/>
      </w:tblGrid>
      <w:tr>
        <w:tblPrEx>
          <w:tblBorders>
            <w:insideH w:val="single" w:sz="4"/>
          </w:tblBorders>
        </w:tblPrEx>
        <w:tc>
          <w:tcPr>
            <w:tcW w:w="243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9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(Ф.И.О., должность)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спорта Камчатского края от 04.02.2025 N 3-Н</w:t>
            <w:br/>
            <w:t>"Об утверждении Административного регламента Министерств...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93282" TargetMode = "External"/>
	<Relationship Id="rId8" Type="http://schemas.openxmlformats.org/officeDocument/2006/relationships/hyperlink" Target="https://login.consultant.ru/link/?req=doc&amp;base=LAW&amp;n=503681" TargetMode = "External"/>
	<Relationship Id="rId9" Type="http://schemas.openxmlformats.org/officeDocument/2006/relationships/hyperlink" Target="https://login.consultant.ru/link/?req=doc&amp;base=LAW&amp;n=494996" TargetMode = "External"/>
	<Relationship Id="rId10" Type="http://schemas.openxmlformats.org/officeDocument/2006/relationships/hyperlink" Target="https://login.consultant.ru/link/?req=doc&amp;base=LAW&amp;n=328600" TargetMode = "External"/>
	<Relationship Id="rId11" Type="http://schemas.openxmlformats.org/officeDocument/2006/relationships/hyperlink" Target="https://login.consultant.ru/link/?req=doc&amp;base=LAW&amp;n=442867" TargetMode = "External"/>
	<Relationship Id="rId12" Type="http://schemas.openxmlformats.org/officeDocument/2006/relationships/hyperlink" Target="https://login.consultant.ru/link/?req=doc&amp;base=RLAW296&amp;n=202650&amp;dst=100389" TargetMode = "External"/>
	<Relationship Id="rId13" Type="http://schemas.openxmlformats.org/officeDocument/2006/relationships/hyperlink" Target="https://login.consultant.ru/link/?req=doc&amp;base=RLAW296&amp;n=206766" TargetMode = "External"/>
	<Relationship Id="rId14" Type="http://schemas.openxmlformats.org/officeDocument/2006/relationships/hyperlink" Target="https://login.consultant.ru/link/?req=doc&amp;base=LAW&amp;n=495208&amp;dst=100042" TargetMode = "External"/>
	<Relationship Id="rId15" Type="http://schemas.openxmlformats.org/officeDocument/2006/relationships/hyperlink" Target="https://login.consultant.ru/link/?req=doc&amp;base=LAW&amp;n=502786&amp;dst=100174" TargetMode = "External"/>
	<Relationship Id="rId16" Type="http://schemas.openxmlformats.org/officeDocument/2006/relationships/hyperlink" Target="https://login.consultant.ru/link/?req=doc&amp;base=LAW&amp;n=491831" TargetMode = "External"/>
	<Relationship Id="rId17" Type="http://schemas.openxmlformats.org/officeDocument/2006/relationships/hyperlink" Target="https://login.consultant.ru/link/?req=doc&amp;base=LAW&amp;n=471807" TargetMode = "External"/>
	<Relationship Id="rId18" Type="http://schemas.openxmlformats.org/officeDocument/2006/relationships/hyperlink" Target="https://login.consultant.ru/link/?req=doc&amp;base=LAW&amp;n=471807" TargetMode = "External"/>
	<Relationship Id="rId19" Type="http://schemas.openxmlformats.org/officeDocument/2006/relationships/hyperlink" Target="http://do.gosuslugi.ru" TargetMode = "External"/>
	<Relationship Id="rId20" Type="http://schemas.openxmlformats.org/officeDocument/2006/relationships/hyperlink" Target="https://login.consultant.ru/link/?req=doc&amp;base=LAW&amp;n=149911" TargetMode = "External"/>
	<Relationship Id="rId21" Type="http://schemas.openxmlformats.org/officeDocument/2006/relationships/hyperlink" Target="https://login.consultant.ru/link/?req=doc&amp;base=LAW&amp;n=149911" TargetMode = "External"/>
	<Relationship Id="rId22" Type="http://schemas.openxmlformats.org/officeDocument/2006/relationships/hyperlink" Target="https://login.consultant.ru/link/?req=doc&amp;base=LAW&amp;n=328600&amp;dst=100109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спорта Камчатского края от 04.02.2025 N 3-Н
"Об утверждении Административного регламента Министерства спорта Камчатского края по предоставлению государственной услуги "Оценка качества оказываемых социально ориентированной некоммерческой организацией общественно полезных услуг"</dc:title>
  <dcterms:created xsi:type="dcterms:W3CDTF">2025-06-07T05:38:28Z</dcterms:created>
</cp:coreProperties>
</file>