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образования и молодежной политики Камчатского края от 13.06.2018 N 638</w:t>
              <w:br/>
              <w:t xml:space="preserve">(ред. от 07.12.2023)</w:t>
              <w:br/>
              <w:t xml:space="preserve">"Об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МОЛОДЕЖНОЙ ПОЛИТИКИ</w:t>
      </w:r>
    </w:p>
    <w:p>
      <w:pPr>
        <w:pStyle w:val="2"/>
        <w:jc w:val="center"/>
      </w:pPr>
      <w:r>
        <w:rPr>
          <w:sz w:val="20"/>
        </w:rPr>
        <w:t xml:space="preserve">КАМЧАТСКОГО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июня 2018 г. N 638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МИНИСТЕРСТВЕ ОБРАЗОВАНИЯ</w:t>
      </w:r>
    </w:p>
    <w:p>
      <w:pPr>
        <w:pStyle w:val="2"/>
        <w:jc w:val="center"/>
      </w:pPr>
      <w:r>
        <w:rPr>
          <w:sz w:val="20"/>
        </w:rPr>
        <w:t xml:space="preserve">КАМЧАТСКОГО КРАЯ ПО ПРОВЕДЕНИЮ НЕЗАВИСИМОЙ ОЦЕНКИ КАЧЕСТВА</w:t>
      </w:r>
    </w:p>
    <w:p>
      <w:pPr>
        <w:pStyle w:val="2"/>
        <w:jc w:val="center"/>
      </w:pPr>
      <w:r>
        <w:rPr>
          <w:sz w:val="20"/>
        </w:rPr>
        <w:t xml:space="preserve">УСЛОВИЙ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ОРГАНИЗАЦИЯМИ, ОСУЩЕСТВЛЯЮЩИМИ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В КАМЧАТСКОМ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образования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25.11.2019 </w:t>
            </w:r>
            <w:hyperlink w:history="0" r:id="rId7" w:tooltip="Приказ Министерства образования Камчатского края от 25.11.2019 N 268 &quot;О внесении изменений в Приказ Министерства образования и молодежной политики Камчатского края от 13.06.2018 N 638 &quot;Об утверждении Положения об Общественном совете при Министерстве образования и молодежной политики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&quot; {КонсультантПлюс}">
              <w:r>
                <w:rPr>
                  <w:sz w:val="20"/>
                  <w:color w:val="0000ff"/>
                </w:rPr>
                <w:t xml:space="preserve">N 268</w:t>
              </w:r>
            </w:hyperlink>
            <w:r>
              <w:rPr>
                <w:sz w:val="20"/>
                <w:color w:val="392c69"/>
              </w:rPr>
              <w:t xml:space="preserve">, от 07.12.2023 </w:t>
            </w:r>
            <w:hyperlink w:history="0" r:id="rId8" w:tooltip="Приказ Министерства образования Камчатского края от 07.12.2023 N 17-Н &quot;О внесении изменений в Приказ Министерства образования и молодежной политики Камчатского края от 13.06.2018 N 638 &quot;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&quot; {КонсультантПлюс}">
              <w:r>
                <w:rPr>
                  <w:sz w:val="20"/>
                  <w:color w:val="0000ff"/>
                </w:rPr>
                <w:t xml:space="preserve">N 17-Н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частью 2.1 статьи 95.2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и </w:t>
      </w:r>
      <w:hyperlink w:history="0" r:id="rId10" w:tooltip="Постановление Правительства Камчатского края от 31.03.2023 N 180-П (ред. от 09.10.2023) &quot;Об утверждении Положения о Министерстве образования Камчатского края&quot; {КонсультантПлюс}">
        <w:r>
          <w:rPr>
            <w:sz w:val="20"/>
            <w:color w:val="0000ff"/>
          </w:rPr>
          <w:t xml:space="preserve">частью 24.3</w:t>
        </w:r>
      </w:hyperlink>
      <w:r>
        <w:rPr>
          <w:sz w:val="20"/>
        </w:rPr>
        <w:t xml:space="preserve"> Положения о Министерстве образования Камчатского края, утвержденного Постановлением Правительства Камчатского края от 31.03.2023 N 180-П,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1" w:tooltip="Приказ Министерства образования Камчатского края от 07.12.2023 N 17-Н &quot;О внесении изменений в Приказ Министерства образования и молодежной политики Камчатского края от 13.06.2018 N 638 &quot;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образования Камчатского края от 07.12.2023 N 17-Н)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left="540"/>
        <w:jc w:val="both"/>
      </w:pPr>
      <w:r>
        <w:rPr>
          <w:sz w:val="20"/>
        </w:rPr>
        <w:t xml:space="preserve">ПРИКАЗЫВАЮ: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через 10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(постановляющая часть в ред. </w:t>
      </w:r>
      <w:hyperlink w:history="0" r:id="rId12" w:tooltip="Приказ Министерства образования Камчатского края от 07.12.2023 N 17-Н &quot;О внесении изменений в Приказ Министерства образования и молодежной политики Камчатского края от 13.06.2018 N 638 &quot;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образования Камчатского края от 07.12.2023 N 17-Н)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В.И.СИВАК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молодежной политики</w:t>
      </w:r>
    </w:p>
    <w:p>
      <w:pPr>
        <w:pStyle w:val="0"/>
        <w:jc w:val="right"/>
      </w:pPr>
      <w:r>
        <w:rPr>
          <w:sz w:val="20"/>
        </w:rPr>
        <w:t xml:space="preserve">Камчатского края</w:t>
      </w:r>
    </w:p>
    <w:p>
      <w:pPr>
        <w:pStyle w:val="0"/>
        <w:jc w:val="right"/>
      </w:pPr>
      <w:r>
        <w:rPr>
          <w:sz w:val="20"/>
        </w:rPr>
        <w:t xml:space="preserve">от 13.06.2018 N 638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МИНИСТЕРСТВЕ ОБРАЗОВАНИЯ</w:t>
      </w:r>
    </w:p>
    <w:p>
      <w:pPr>
        <w:pStyle w:val="2"/>
        <w:jc w:val="center"/>
      </w:pPr>
      <w:r>
        <w:rPr>
          <w:sz w:val="20"/>
        </w:rPr>
        <w:t xml:space="preserve">КАМЧАТСКОГО КРАЯ ПО ПРОВЕДЕНИЮ НЕЗАВИСИМОЙ ОЦЕНКИ КАЧЕСТВА</w:t>
      </w:r>
    </w:p>
    <w:p>
      <w:pPr>
        <w:pStyle w:val="2"/>
        <w:jc w:val="center"/>
      </w:pPr>
      <w:r>
        <w:rPr>
          <w:sz w:val="20"/>
        </w:rPr>
        <w:t xml:space="preserve">УСЛОВИЙ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ОРГАНИЗАЦИЯМИ, ОСУЩЕСТВЛЯЮЩИМИ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В КАМЧАТСКОМ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истерства образования Камчатского края от 07.12.2023 N 17-Н &quot;О внесении изменений в Приказ Министерства образования и молодежной политики Камчатского края от 13.06.2018 N 638 &quot;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образования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07.12.2023 N 17-Н)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цели, функции, права, порядок формирования и деятельности Общественного совета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 (далее - Общественный совет), а также устанавливает права и обязанности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Общественный совет является постоянно действующим совещательным органом при Министерстве образования Камчатского края (далее - Министерство) и создается в целях проведения независимой оценки качества условий осуществления образовательной деятельности государственными образовательными организациями Камчатского края, муниципальными образовательными организациями в Камчатском крае, за исключением муниципальных образовательных организаций в Камчатском крае, в отношении которых независимая оценка проводится общественными советами, созданными при органах местного самоуправления муниципальных образований в Камчатском крае, и иными организациями, расположенными на территории Камчатского края, и осуществляющими образовательную деятельность за счет бюджетных ассигнований краевого бюджета (далее соответственно - независимая оценка,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Независимая оценка проводится Общественным советом не чаще чем один раз в год и не реже чем один раз в три года в отношении одной и той же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Общественный совет в своей деятельности руководствуется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Камчатского края,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Деятельность Общественного совета осуществляется на основе равенства, свободного обсуждения всех вопросов и коллективного принятия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Организационно-техническое обеспечение деятельности Общественного совета осуществляется Министерством.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Функции и права Общественного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Общественный совет: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перечень организаций, в отношении которых проводится независимая оценка;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участие в рассмотрении проектов документации о закупках работ, услуг, а также проекта государственного контракта, заключаемого Министерством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 независимую оценку с учетом информации, представленной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представляет в Министерство результаты независимой оценки, а также предложения об улучшении качества деятельности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Общественный совет для реализации возложенных на него функций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привлекать к своей работе представителей Общественной палаты Камчатского края, общественных объединений, осуществляющих деятельность в сфере образования, для обсуждения и формирования результатов независимой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направлять по согласованию с министром образования Камчатского края (далее - министр) своих членов для участия в заседаниях коллегии, других совещательных органах, созданных при Министерстве, а также в иных мероприятиях, проводимых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приглашать на заседания Общественного совета должностных лиц Министерства, а также представителей иных заинтересованных исполнительных органов Камчатского края, органов местного самоуправления муниципальных образований в Камчатском крае, общественных, образовательных и иных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привлекать при необходимости к работе специалистов для решения вопросов, входящих в компетенцию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направлять запросы в заинтересованные исполнительные органы Камчатского края, органы местного самоуправления муниципальных образований в Камчатском крае, общественные, образовательные и иные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взаимодействовать с Министерством по вопросам проведения независимой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запрашивать и получать от Министерства материалы и информацию, необходимые для работы Общественного совета, за исключением сведений, составляющих государственную и иную охраняемую федеральным законом тайну.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формирования Общественного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Общественный совет формируется Общественной палатой Камчатского края по обращению Министерства, не позднее чем в месячный срок со дня получения указанного обращения,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состав Общественного совета не могут входить представители органов государственной власти и органов местного самоуправления муниципальных образований в Камчатском крае,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Численность Общественного совета составляет не менее пяти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Состав Общественного совета утверждается Общественной палатой Камчатского края сроком на три года. При формировании Общественного совета на новый срок осуществляется изменение не менее трети его состава.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деятельности Общественного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Основной формой деятельности Общественного совета являются заседания в очной и (или) заочной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Заседания Общественного совета проводятся по мере их необходимости, но не реже одного раза в год согласно утвержденному плану на соответствующий календарный год. План работы Общественного совета принимается на первом заседании Общественного совета и утверждается председателем Общественного совета по согласованию с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председателя Общественного совета может быть проведено внеочередное заседание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первом заседании Общественного совета путем открытого голосования простым большинством голосов от списочного состава Общественного совета избираются председатель Общественного совета, заместитель председателя Общественного совета и секретарь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Заседание Общественного совета считается правомочным, если на нем присутствует не менее половины от списочного состава Общественного совета. Члены Общественного совета осуществляют свою деятельность лично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Заседания Общественного совета проводит его председатель, а в его отсутствие - заместитель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Решения Общественного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Решения Общественного совета носят рекомендательный характер и отражаются в протоколах заседаний, которые подписываются председательствовавшим на заседании Общественного совета и секретарем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Член Общественного совета, не согласный с принятым на заседании Общественного совета решением, вправе в письменной форме изложить свое особое мнение, которое приобщается к протоколу заседания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Информация о деятельности Общественного совета размещается на официальном сайте исполнительных органов Камчатского края в информационно-телекоммуникационной сети "Интернет" (далее - сеть "Интернет") по адресу </w:t>
      </w:r>
      <w:r>
        <w:rPr>
          <w:sz w:val="20"/>
        </w:rPr>
        <w:t xml:space="preserve">www.kamgov.ru</w:t>
      </w:r>
      <w:r>
        <w:rPr>
          <w:sz w:val="20"/>
        </w:rPr>
        <w:t xml:space="preserve"> на странице Министерства (</w:t>
      </w:r>
      <w:r>
        <w:rPr>
          <w:sz w:val="20"/>
        </w:rPr>
        <w:t xml:space="preserve">https://www.kamgov.ru/minobraz</w:t>
      </w:r>
      <w:r>
        <w:rPr>
          <w:sz w:val="20"/>
        </w:rPr>
        <w:t xml:space="preserve">) (далее - официальный сайт) и на официальном сайте для размещения информации о государственных и муниципальных учреждениях в сети "Интернет" (</w:t>
      </w:r>
      <w:r>
        <w:rPr>
          <w:sz w:val="20"/>
        </w:rPr>
        <w:t xml:space="preserve">http://bus.gov.ru</w:t>
      </w:r>
      <w:r>
        <w:rPr>
          <w:sz w:val="20"/>
        </w:rPr>
        <w:t xml:space="preserve">)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Права и обязанности членов Общественного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Председатель Общественного совета, а в его отсутствие заместитель председателя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организует работу Общественного совета и председательствует на его заседаниях;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по согласованию с министром ежегодный план работы Общественного совета, повестку заседания Общественного совета, а также состав лиц, приглашенных на заседание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 заседания Общественного совета, подписывает протоколы заседаний и другие документы, связанные с деятельностью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информирует членов Общественного совета о документах и материалах, поступивших в Общественный совет;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взаимодействует с руководством Министерства по вопросам проведения независимой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ежегодно выступает с отчетом о деятельности Общественного совета на коллегии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принимает решение о проведении внеочередного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иные полномочия по обеспечению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уведомляет членов Общественного совета и приглашенных лиц о дате, времени, месте проведения очередного заседания Общественного совета и его повестке;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оформляет протоколы заседаний и представляет их председателю Общественного совета на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подготовку материалов для рассмотрения на заседании Общественного совета в соответствии с повесткой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взаимодействует со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размещает на официальном сайте информацию о повестке дня заседания Общественного совета, а также о решениях, принятых Общественным советом, за исключением информации, являющейся в соответствии с нормативными правовыми актами Российской Федерации конфиденциальной;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участвует в подготовке ежегодного отчета о деятельности Общественного совета и размещает его на официальном сайте до 1 февраля года, следующего за отчетным;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направляет в течение 7 рабочих дней после заседания Общественного совета копии протоколов заседаний министру, а также в совет Общественной палаты Камчатского края - по решению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Члены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вносят предложения по формированию плана работы Общественного совета, повестке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предлагают кандидатуры представителей Общественной палаты Камчатского края,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результатов независимой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осуществляют иные полномочия в рамках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Члены Общественного совета обладают равными правами при обсуждении вопросов и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Члены Общественного совета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Члены Общественного совета не вправе использовать свой статус в целях, не связанных с исполнением полномочий Общественного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и молодежной политики Камчатского края от 13.06.2018 N 638</w:t>
            <w:br/>
            <w:t>(ред. от 07.12.2023)</w:t>
            <w:br/>
            <w:t>"Об утве...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96&amp;n=171388&amp;dst=100005" TargetMode = "External"/>
	<Relationship Id="rId8" Type="http://schemas.openxmlformats.org/officeDocument/2006/relationships/hyperlink" Target="https://login.consultant.ru/link/?req=doc&amp;base=RLAW296&amp;n=203231&amp;dst=100005" TargetMode = "External"/>
	<Relationship Id="rId9" Type="http://schemas.openxmlformats.org/officeDocument/2006/relationships/hyperlink" Target="https://login.consultant.ru/link/?req=doc&amp;base=LAW&amp;n=461363&amp;dst=544" TargetMode = "External"/>
	<Relationship Id="rId10" Type="http://schemas.openxmlformats.org/officeDocument/2006/relationships/hyperlink" Target="https://login.consultant.ru/link/?req=doc&amp;base=RLAW296&amp;n=201536&amp;dst=100072" TargetMode = "External"/>
	<Relationship Id="rId11" Type="http://schemas.openxmlformats.org/officeDocument/2006/relationships/hyperlink" Target="https://login.consultant.ru/link/?req=doc&amp;base=RLAW296&amp;n=203231&amp;dst=100006" TargetMode = "External"/>
	<Relationship Id="rId12" Type="http://schemas.openxmlformats.org/officeDocument/2006/relationships/hyperlink" Target="https://login.consultant.ru/link/?req=doc&amp;base=RLAW296&amp;n=203231&amp;dst=100008" TargetMode = "External"/>
	<Relationship Id="rId13" Type="http://schemas.openxmlformats.org/officeDocument/2006/relationships/hyperlink" Target="https://login.consultant.ru/link/?req=doc&amp;base=RLAW296&amp;n=203231&amp;dst=100012" TargetMode = "External"/>
	<Relationship Id="rId14" Type="http://schemas.openxmlformats.org/officeDocument/2006/relationships/hyperlink" Target="https://login.consultant.ru/link/?req=doc&amp;base=LAW&amp;n=287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молодежной политики Камчатского края от 13.06.2018 N 638
(ред. от 07.12.2023)
"Об утверждении Положения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крае"</dc:title>
  <dcterms:created xsi:type="dcterms:W3CDTF">2024-06-01T12:12:33Z</dcterms:created>
</cp:coreProperties>
</file>