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Камчатского края от 29.12.2014 N 558</w:t>
              <w:br/>
              <w:t xml:space="preserve">(ред. от 05.07.2023)</w:t>
              <w:br/>
              <w:t xml:space="preserve">"Об отдельных вопросах в области охраны труда в Камчатском крае"</w:t>
              <w:br/>
              <w:t xml:space="preserve">(принят Постановлением Законодательного Собрания Камчатского края от 19.12.2014 N 924)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декабря 2014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558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КАМЧАТСКИЙ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В ОБЛАСТИ ОХРАНЫ ТРУДА</w:t>
      </w:r>
    </w:p>
    <w:p>
      <w:pPr>
        <w:pStyle w:val="2"/>
        <w:jc w:val="center"/>
      </w:pPr>
      <w:r>
        <w:rPr>
          <w:sz w:val="20"/>
        </w:rPr>
        <w:t xml:space="preserve">В КАМЧАТСКОМ КРАЕ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19 декабря 2014 года N 924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28.12.2020 </w:t>
            </w:r>
            <w:hyperlink w:history="0" r:id="rId7" w:tooltip="Закон Камчатского края от 28.12.2020 N 540 (ред. от 21.05.2021) &quot;О внесении изменений в Закон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2.12.2020 N 1001) {КонсультантПлюс}">
              <w:r>
                <w:rPr>
                  <w:sz w:val="20"/>
                  <w:color w:val="0000ff"/>
                </w:rPr>
                <w:t xml:space="preserve">N 540</w:t>
              </w:r>
            </w:hyperlink>
            <w:r>
              <w:rPr>
                <w:sz w:val="20"/>
                <w:color w:val="392c69"/>
              </w:rPr>
              <w:t xml:space="preserve">, от 21.05.2021 </w:t>
            </w:r>
            <w:hyperlink w:history="0" r:id="rId8" w:tooltip="Закон Камчатского края от 21.05.2021 N 593 &quot;О признании утратившими силу отдельных положений законодательных актов Камчатского края&quot; (принят Постановлением Законодательного Собрания Камчатского края от 27.04.2021 N 1080) {КонсультантПлюс}">
              <w:r>
                <w:rPr>
                  <w:sz w:val="20"/>
                  <w:color w:val="0000ff"/>
                </w:rPr>
                <w:t xml:space="preserve">N 593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9" w:tooltip="Закон Камчатского края от 11.05.2022 N 68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6.04.2022 N 152)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 от 05.07.2023 </w:t>
            </w:r>
            <w:hyperlink w:history="0" r:id="rId10" w:tooltip="Закон Камчатского края от 05.07.2023 N 240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7.06.2023 N 450)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отдельные вопросы в области охраны труда в Камчатском крае.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 в области охраны труда в Камчатском крае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области охраны труда в Камчатском крае осуществляется в соответствии с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Трудовым </w:t>
      </w:r>
      <w:hyperlink w:history="0" r:id="rId12" w:tooltip="&quot;Трудовой кодекс Российской Федерации&quot; от 30.12.2001 N 197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3" w:tooltip="Федеральный закон от 28.12.2013 N 426-ФЗ (ред. от 24.07.2023) &quot;О специальной оценке условий труда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426-ФЗ "О специальной оценке условий труда" (далее - Федеральный закон "О специальной оценке условий труда"), иными федеральными законами и нормативными правовыми актами Российской Федерации, </w:t>
      </w:r>
      <w:hyperlink w:history="0" r:id="rId14" w:tooltip="Устав Камчатского края от 04.12.2008 N 141 (принят Постановлением Законодательного Собрания Камчатского края от 14.11.2008 N 326) (ред. от 04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Камчатского края, настоящим Законом, иными законами и нормативными правовыми актами Камчатского края.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Трудовом </w:t>
      </w:r>
      <w:hyperlink w:history="0" r:id="rId15" w:tooltip="&quot;Трудовой кодекс Российской Федерации&quot; от 30.12.2001 N 197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кодексе</w:t>
        </w:r>
      </w:hyperlink>
      <w:r>
        <w:rPr>
          <w:sz w:val="20"/>
        </w:rPr>
        <w:t xml:space="preserve"> Российской Федерации, Федеральном </w:t>
      </w:r>
      <w:hyperlink w:history="0" r:id="rId16" w:tooltip="Федеральный закон от 28.12.2013 N 426-ФЗ (ред. от 24.07.2023) &quot;О специальной оценке условий труда&quot; (с изм. и доп., вступ. в силу с 01.09.2023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специальной оценке условий труда".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Участие органов государственной власти Камчатского края в государственном управлении охраной труда на территории Камчатского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государственном управлении охраной труда на территории Камчатского края участвуют Правительство Камчатского края, исполнительный орган Камчатского края, осуществляющий функции по выработке и реализации региональной политики в сфере труда, иные исполнительные органы Камчатского края в пределах своих полномочий в соответствии со </w:t>
      </w:r>
      <w:hyperlink w:history="0" w:anchor="P37" w:tooltip="Статья 5. Полномочия органов государственной власти Камчатского края в области охраны труда в Камчатском крае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28.12.2020 </w:t>
      </w:r>
      <w:hyperlink w:history="0" r:id="rId17" w:tooltip="Закон Камчатского края от 28.12.2020 N 540 (ред. от 21.05.2021) &quot;О внесении изменений в Закон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2.12.2020 N 1001) {КонсультантПлюс}">
        <w:r>
          <w:rPr>
            <w:sz w:val="20"/>
            <w:color w:val="0000ff"/>
          </w:rPr>
          <w:t xml:space="preserve">N 540</w:t>
        </w:r>
      </w:hyperlink>
      <w:r>
        <w:rPr>
          <w:sz w:val="20"/>
        </w:rPr>
        <w:t xml:space="preserve">, от 11.05.2022 </w:t>
      </w:r>
      <w:hyperlink w:history="0" r:id="rId18" w:tooltip="Закон Камчатского края от 11.05.2022 N 68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6.04.2022 N 152)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, от 05.07.2023 </w:t>
      </w:r>
      <w:hyperlink w:history="0" r:id="rId19" w:tooltip="Закон Камчатского края от 05.07.2023 N 240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7.06.2023 N 450)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Камчатского края в области охраны труда в Камчатском крае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Камчатского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Камчатского края в области охраны труда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иные полномочия, предусмотренные федеральным законодательством и законодательством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Камчатского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области охраны труда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реализации на территории Камчатского края государственной политики в области охраны труда;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амчатского края от 11.05.2022 N 68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6.04.2022 N 15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11.05.2022 N 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государственных программ Камчатского края, содержащих мероприятия по улучшению условий и охраны труда, обеспечение контроля за выполнением указанных программ и достижением показателей их эффективности и результативности;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амчатского края от 11.05.2022 N 68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6.04.2022 N 15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11.05.2022 N 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предусмотренные федеральным законодательством и законодательством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исполнительного органа Камчатского края, осуществляющего функции по выработке и реализации региональной политики в сфере труда,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28.12.2020 </w:t>
      </w:r>
      <w:hyperlink w:history="0" r:id="rId22" w:tooltip="Закон Камчатского края от 28.12.2020 N 540 (ред. от 21.05.2021) &quot;О внесении изменений в Закон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2.12.2020 N 1001) {КонсультантПлюс}">
        <w:r>
          <w:rPr>
            <w:sz w:val="20"/>
            <w:color w:val="0000ff"/>
          </w:rPr>
          <w:t xml:space="preserve">N 540</w:t>
        </w:r>
      </w:hyperlink>
      <w:r>
        <w:rPr>
          <w:sz w:val="20"/>
        </w:rPr>
        <w:t xml:space="preserve">, от 11.05.2022 </w:t>
      </w:r>
      <w:hyperlink w:history="0" r:id="rId23" w:tooltip="Закон Камчатского края от 11.05.2022 N 68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6.04.2022 N 152)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, от 05.07.2023 </w:t>
      </w:r>
      <w:hyperlink w:history="0" r:id="rId24" w:tooltip="Закон Камчатского края от 05.07.2023 N 240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7.06.2023 N 450)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области охраны труда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обеспечении реализации на территории Камчатского края государственной политики в области охраны труда;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амчатского края от 11.05.2022 N 68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6.04.2022 N 15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11.05.2022 N 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реализация государственных программ Камчатского края, содержащих мероприятия по улучшению условий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проведение мониторинга состояния условий и охраны труда у работодателей, осуществляющих деятельность на территории Камчатского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амчатского края от 11.05.2022 N 68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6.04.2022 N 15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11.05.2022 N 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общественному контролю за соблюдением прав и законных интересов работников в области охраны труда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27" w:tooltip="Закон Камчатского края от 11.05.2022 N 68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6.04.2022 N 15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Камчатского края от 11.05.2022 N 68;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координация проведения на территории Камчатского края в установленном порядке обучения по охране труда;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амчатского края от 11.05.2022 N 68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6.04.2022 N 15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11.05.2022 N 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на территории Камчатского края в установленном федеральным законодательством порядке государственной экспертизы условий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участие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информирование населения Камчатского края по вопросам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организационное обеспечение проведения ежегодного конкурса на лучшую организацию работы по охране труда среди организаций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взаимодействия и методическое обеспечение иных исполнительных органов Камчатского края в области охраны труда;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амчатского края от 05.07.2023 N 240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7.06.2023 N 4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05.07.2023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подготовка предложений по стимулированию осуществления работодателями разработки и внедрения безопасных техники и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иные полномочия, предусмотренные федеральным законодательством и законодательством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иных исполнительных органов Камчатского края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амчатского края от 05.07.2023 N 240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7.06.2023 N 4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05.07.2023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31" w:tooltip="Закон Камчатского края от 11.05.2022 N 68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6.04.2022 N 15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Камчатского края от 11.05.2022 N 68;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разработке и реализации государственных программ Камчатского края, содержащих мероприятия по улучшению условий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проведении мониторинга состояния условий и охраны труда у работодателей, осуществляющих на территории Камчатского края деятельность в сфере реализации региональной политики соответствующего исполнительного органа Камчатского края (далее - курируемая отрасль);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11.05.2022 </w:t>
      </w:r>
      <w:hyperlink w:history="0" r:id="rId32" w:tooltip="Закон Камчатского края от 11.05.2022 N 68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6.04.2022 N 152)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, от 05.07.2023 </w:t>
      </w:r>
      <w:hyperlink w:history="0" r:id="rId33" w:tooltip="Закон Камчатского края от 05.07.2023 N 240 &quot;О внесении изменений в статьи 4 и 5 Закона Камчатского края &quot;Об отдельных вопросах в области охраны труда в Камчатском крае&quot; (принят Постановлением Законодательного Собрания Камчатского края от 27.06.2023 N 450)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состояния и причин производственного травматизма в организациях курируемой отрасли и подведомственных краевых государственных учреждениях, подготовка предложений по предупреждению производственного травматизма и профессиональной заболеваемости;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общественному контролю за соблюдением прав и законных интересов работников подведомственных краевых государственных учреждений в области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полномочия, предусмотренные федеральным законодательством и законодательством Камчатского края.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Утратила силу. - </w:t>
      </w:r>
      <w:hyperlink w:history="0" r:id="rId34" w:tooltip="Закон Камчатского края от 21.05.2021 N 593 &quot;О признании утратившими силу отдельных положений законодательных актов Камчатского края&quot; (принят Постановлением Законодательного Собрания Камчатского края от 27.04.2021 N 108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Камчатского края от 21.05.2021 N 593.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Финансирование мероприятий по улучшению условий и охраны труда, реализуемых органами государственной власти Камчатского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 улучшению условий и охраны труда, реализуемых органами государственной власти Камчатского края, осуществляется за счет бюджетных ассигнований, предусмотренных в краевом бюджете на финансовое обеспечение реализации государственных программ Камчатского края, содержащих указанные мероприятия.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Признание утратившими силу отдельных законодательных актов Камчатского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5" w:tooltip="Закон Камчатского края от 15.09.2008 N 115 (ред. от 28.04.2011) &quot;Об охране труда в Камчатском крае&quot; (принят Постановлением Законодательного Собрания Камчатского края от 02.09.2008 N 24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Камчатского края от 15.09.2008 N 115 "Об охране труда в Камчатском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6" w:tooltip="Закон Камчатского края от 05.03.2010 N 398 &quot;О внесении изменений в статьи 6 и 9 Закона Камчатского края &quot;Об охране труда в Камчатском крае&quot; (принят Постановлением Законодательного Собрания Камчатского края от 17.02.2010 N 71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Камчатского края от 05.03.2010 N 398 "О внесении изменений в статьи 6 и 9 Закона Камчатского края "Об охране труда в Камчатском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7" w:tooltip="Закон Камчатского края от 28.04.2011 N 591 &quot;О внесении изменения в статью 13 Закона Камчатского края &quot;Об охране труда в Камчатском крае&quot; (принят Постановлением Законодательного Собрания Камчатского края от 28.04.2011 N 104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Камчатского края от 28.04.2011 N 591 "О внесении изменения в статью 13 Закона Камчатского края "Об охране труда в Камчатском крае".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В.И.ИЛЮХИН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г. Петропавловск-Камчатский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 декабря 2014 года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558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Камчатского края от 29.12.2014 N 558</w:t>
            <w:br/>
            <w:t>(ред. от 05.07.2023)</w:t>
            <w:br/>
            <w:t>"Об отдельных вопросах в области охраны труда в Камчатск...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2BED2DD19B1EEF57B235EED29AF045977BA176E992D2D2DCC40590E3D627A3B788C6A1AE8536B5353431D91ABD18198101F694C5D2D0FFF3DC44DA4r3r6N" TargetMode = "External"/>
	<Relationship Id="rId8" Type="http://schemas.openxmlformats.org/officeDocument/2006/relationships/hyperlink" Target="consultantplus://offline/ref=12BED2DD19B1EEF57B235EED29AF045977BA176E992D2D2AC643590E3D627A3B788C6A1AE8536B5353431D91AAD18198101F694C5D2D0FFF3DC44DA4r3r6N" TargetMode = "External"/>
	<Relationship Id="rId9" Type="http://schemas.openxmlformats.org/officeDocument/2006/relationships/hyperlink" Target="consultantplus://offline/ref=12BED2DD19B1EEF57B235EED29AF045977BA176E992D2B20CF48590E3D627A3B788C6A1AE8536B5353431D91ABD18198101F694C5D2D0FFF3DC44DA4r3r6N" TargetMode = "External"/>
	<Relationship Id="rId10" Type="http://schemas.openxmlformats.org/officeDocument/2006/relationships/hyperlink" Target="consultantplus://offline/ref=12BED2DD19B1EEF57B235EED29AF045977BA176E992C242DCE41590E3D627A3B788C6A1AE8536B5353431D91ABD18198101F694C5D2D0FFF3DC44DA4r3r6N" TargetMode = "External"/>
	<Relationship Id="rId11" Type="http://schemas.openxmlformats.org/officeDocument/2006/relationships/hyperlink" Target="consultantplus://offline/ref=12BED2DD19B1EEF57B2340E03FC3585D73B94E669373707DC341515C6A62267E2E856349B516664C51431Fr9r2N" TargetMode = "External"/>
	<Relationship Id="rId12" Type="http://schemas.openxmlformats.org/officeDocument/2006/relationships/hyperlink" Target="consultantplus://offline/ref=12BED2DD19B1EEF57B2340E03FC3585D75B24A609821277F92145F5962327C6E38CC6C4FAB106D060207489CA1DDCBC85454664E58r3r0N" TargetMode = "External"/>
	<Relationship Id="rId13" Type="http://schemas.openxmlformats.org/officeDocument/2006/relationships/hyperlink" Target="consultantplus://offline/ref=12BED2DD19B1EEF57B2340E03FC3585D75B44B6A9021277F92145F5962327C6E38CC6C4FAB176653514849C0E78FD8CB5354654E44310EFDr2r0N" TargetMode = "External"/>
	<Relationship Id="rId14" Type="http://schemas.openxmlformats.org/officeDocument/2006/relationships/hyperlink" Target="consultantplus://offline/ref=12BED2DD19B1EEF57B235EED29AF045977BA176E992C292BC640590E3D627A3B788C6A1AFA53335F51440390A3C4D7C956r4r9N" TargetMode = "External"/>
	<Relationship Id="rId15" Type="http://schemas.openxmlformats.org/officeDocument/2006/relationships/hyperlink" Target="consultantplus://offline/ref=12BED2DD19B1EEF57B2340E03FC3585D75B24A609821277F92145F5962327C6E38CC6C4FAB1664565A4849C0E78FD8CB5354654E44310EFDr2r0N" TargetMode = "External"/>
	<Relationship Id="rId16" Type="http://schemas.openxmlformats.org/officeDocument/2006/relationships/hyperlink" Target="consultantplus://offline/ref=12BED2DD19B1EEF57B2340E03FC3585D75B44B6A9021277F92145F5962327C6E38CC6C4FAB176653554849C0E78FD8CB5354654E44310EFDr2r0N" TargetMode = "External"/>
	<Relationship Id="rId17" Type="http://schemas.openxmlformats.org/officeDocument/2006/relationships/hyperlink" Target="consultantplus://offline/ref=12BED2DD19B1EEF57B235EED29AF045977BA176E992D2D2DCC40590E3D627A3B788C6A1AE8536B5353431D91AAD18198101F694C5D2D0FFF3DC44DA4r3r6N" TargetMode = "External"/>
	<Relationship Id="rId18" Type="http://schemas.openxmlformats.org/officeDocument/2006/relationships/hyperlink" Target="consultantplus://offline/ref=12BED2DD19B1EEF57B235EED29AF045977BA176E992D2B20CF48590E3D627A3B788C6A1AE8536B5353431D91AAD18198101F694C5D2D0FFF3DC44DA4r3r6N" TargetMode = "External"/>
	<Relationship Id="rId19" Type="http://schemas.openxmlformats.org/officeDocument/2006/relationships/hyperlink" Target="consultantplus://offline/ref=12BED2DD19B1EEF57B235EED29AF045977BA176E992C242DCE41590E3D627A3B788C6A1AE8536B5353431D91AAD18198101F694C5D2D0FFF3DC44DA4r3r6N" TargetMode = "External"/>
	<Relationship Id="rId20" Type="http://schemas.openxmlformats.org/officeDocument/2006/relationships/hyperlink" Target="consultantplus://offline/ref=12BED2DD19B1EEF57B235EED29AF045977BA176E992D2B20CF48590E3D627A3B788C6A1AE8536B5353431D90A1D18198101F694C5D2D0FFF3DC44DA4r3r6N" TargetMode = "External"/>
	<Relationship Id="rId21" Type="http://schemas.openxmlformats.org/officeDocument/2006/relationships/hyperlink" Target="consultantplus://offline/ref=12BED2DD19B1EEF57B235EED29AF045977BA176E992D2B20CF48590E3D627A3B788C6A1AE8536B5353431D90A0D18198101F694C5D2D0FFF3DC44DA4r3r6N" TargetMode = "External"/>
	<Relationship Id="rId22" Type="http://schemas.openxmlformats.org/officeDocument/2006/relationships/hyperlink" Target="consultantplus://offline/ref=12BED2DD19B1EEF57B235EED29AF045977BA176E992D2D2DCC40590E3D627A3B788C6A1AE8536B5353431D90A3D18198101F694C5D2D0FFF3DC44DA4r3r6N" TargetMode = "External"/>
	<Relationship Id="rId23" Type="http://schemas.openxmlformats.org/officeDocument/2006/relationships/hyperlink" Target="consultantplus://offline/ref=12BED2DD19B1EEF57B235EED29AF045977BA176E992D2B20CF48590E3D627A3B788C6A1AE8536B5353431D90A6D18198101F694C5D2D0FFF3DC44DA4r3r6N" TargetMode = "External"/>
	<Relationship Id="rId24" Type="http://schemas.openxmlformats.org/officeDocument/2006/relationships/hyperlink" Target="consultantplus://offline/ref=12BED2DD19B1EEF57B235EED29AF045977BA176E992C242DCE41590E3D627A3B788C6A1AE8536B5353431D90A1D18198101F694C5D2D0FFF3DC44DA4r3r6N" TargetMode = "External"/>
	<Relationship Id="rId25" Type="http://schemas.openxmlformats.org/officeDocument/2006/relationships/hyperlink" Target="consultantplus://offline/ref=12BED2DD19B1EEF57B235EED29AF045977BA176E992D2B20CF48590E3D627A3B788C6A1AE8536B5353431D90A5D18198101F694C5D2D0FFF3DC44DA4r3r6N" TargetMode = "External"/>
	<Relationship Id="rId26" Type="http://schemas.openxmlformats.org/officeDocument/2006/relationships/hyperlink" Target="consultantplus://offline/ref=12BED2DD19B1EEF57B235EED29AF045977BA176E992D2B20CF48590E3D627A3B788C6A1AE8536B5353431D90A4D18198101F694C5D2D0FFF3DC44DA4r3r6N" TargetMode = "External"/>
	<Relationship Id="rId27" Type="http://schemas.openxmlformats.org/officeDocument/2006/relationships/hyperlink" Target="consultantplus://offline/ref=12BED2DD19B1EEF57B235EED29AF045977BA176E992D2B20CF48590E3D627A3B788C6A1AE8536B5353431D90ABD18198101F694C5D2D0FFF3DC44DA4r3r6N" TargetMode = "External"/>
	<Relationship Id="rId28" Type="http://schemas.openxmlformats.org/officeDocument/2006/relationships/hyperlink" Target="consultantplus://offline/ref=12BED2DD19B1EEF57B235EED29AF045977BA176E992D2B20CF48590E3D627A3B788C6A1AE8536B5353431D90AAD18198101F694C5D2D0FFF3DC44DA4r3r6N" TargetMode = "External"/>
	<Relationship Id="rId29" Type="http://schemas.openxmlformats.org/officeDocument/2006/relationships/hyperlink" Target="consultantplus://offline/ref=12BED2DD19B1EEF57B235EED29AF045977BA176E992C242DCE41590E3D627A3B788C6A1AE8536B5353431D90A0D18198101F694C5D2D0FFF3DC44DA4r3r6N" TargetMode = "External"/>
	<Relationship Id="rId30" Type="http://schemas.openxmlformats.org/officeDocument/2006/relationships/hyperlink" Target="consultantplus://offline/ref=12BED2DD19B1EEF57B235EED29AF045977BA176E992C242DCE41590E3D627A3B788C6A1AE8536B5353431D90A6D18198101F694C5D2D0FFF3DC44DA4r3r6N" TargetMode = "External"/>
	<Relationship Id="rId31" Type="http://schemas.openxmlformats.org/officeDocument/2006/relationships/hyperlink" Target="consultantplus://offline/ref=12BED2DD19B1EEF57B235EED29AF045977BA176E992D2B20CF48590E3D627A3B788C6A1AE8536B5353431D93A2D18198101F694C5D2D0FFF3DC44DA4r3r6N" TargetMode = "External"/>
	<Relationship Id="rId32" Type="http://schemas.openxmlformats.org/officeDocument/2006/relationships/hyperlink" Target="consultantplus://offline/ref=12BED2DD19B1EEF57B235EED29AF045977BA176E992D2B20CF48590E3D627A3B788C6A1AE8536B5353431D93A1D18198101F694C5D2D0FFF3DC44DA4r3r6N" TargetMode = "External"/>
	<Relationship Id="rId33" Type="http://schemas.openxmlformats.org/officeDocument/2006/relationships/hyperlink" Target="consultantplus://offline/ref=12BED2DD19B1EEF57B235EED29AF045977BA176E992C242DCE41590E3D627A3B788C6A1AE8536B5353431D90A5D18198101F694C5D2D0FFF3DC44DA4r3r6N" TargetMode = "External"/>
	<Relationship Id="rId34" Type="http://schemas.openxmlformats.org/officeDocument/2006/relationships/hyperlink" Target="consultantplus://offline/ref=12BED2DD19B1EEF57B235EED29AF045977BA176E992D2D2AC643590E3D627A3B788C6A1AE8536B5353431D91AAD18198101F694C5D2D0FFF3DC44DA4r3r6N" TargetMode = "External"/>
	<Relationship Id="rId35" Type="http://schemas.openxmlformats.org/officeDocument/2006/relationships/hyperlink" Target="consultantplus://offline/ref=12BED2DD19B1EEF57B235EED29AF045977BA176E992C2E2FCF4B0404353B76397F83351FEF426B50545D1C91BDD8D5CBr5r7N" TargetMode = "External"/>
	<Relationship Id="rId36" Type="http://schemas.openxmlformats.org/officeDocument/2006/relationships/hyperlink" Target="consultantplus://offline/ref=12BED2DD19B1EEF57B235EED29AF045977BA176E99202C20CE4B0404353B76397F83351FEF426B50545D1C91BDD8D5CBr5r7N" TargetMode = "External"/>
	<Relationship Id="rId37" Type="http://schemas.openxmlformats.org/officeDocument/2006/relationships/hyperlink" Target="consultantplus://offline/ref=12BED2DD19B1EEF57B235EED29AF045977BA176E992C2E29CA4B0404353B76397F83351FEF426B50545D1C91BDD8D5CBr5r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Камчатского края от 29.12.2014 N 558
(ред. от 05.07.2023)
"Об отдельных вопросах в области охраны труда в Камчатском крае"
(принят Постановлением Законодательного Собрания Камчатского края от 19.12.2014 N 924)</dc:title>
  <dcterms:created xsi:type="dcterms:W3CDTF">2023-10-27T13:43:42Z</dcterms:created>
</cp:coreProperties>
</file>