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Камчатского края от 04.03.2021 N 577</w:t>
              <w:br/>
              <w:t xml:space="preserve">(ред. от 19.09.2025)</w:t>
              <w:br/>
              <w:t xml:space="preserve">"Об Уполномоченном по правам человека в Камчатском крае"</w:t>
              <w:br/>
              <w:t xml:space="preserve">(принят Постановлением Законодательного Собрания Камчатского края от 25.02.2021 N 1053)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4 марта 2021 года</w:t>
            </w:r>
          </w:p>
        </w:tc>
        <w:tc>
          <w:tcPr>
            <w:tcW w:w="5103" w:type="dxa"/>
            <w:tcBorders>
              <w:top w:val="nil"/>
              <w:left w:val="nil"/>
              <w:bottom w:val="nil"/>
              <w:right w:val="nil"/>
            </w:tcBorders>
          </w:tcPr>
          <w:p>
            <w:pPr>
              <w:pStyle w:val="0"/>
              <w:jc w:val="right"/>
            </w:pPr>
            <w:r>
              <w:rPr>
                <w:sz w:val="20"/>
              </w:rPr>
              <w:t xml:space="preserve">N 577</w:t>
            </w:r>
          </w:p>
        </w:tc>
      </w:tr>
    </w:tbl>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КАМЧАТСКИЙ КРАЙ</w:t>
      </w:r>
    </w:p>
    <w:p>
      <w:pPr>
        <w:pStyle w:val="2"/>
        <w:ind w:firstLine="540"/>
        <w:jc w:val="both"/>
      </w:pPr>
      <w:r>
        <w:rPr>
          <w:sz w:val="20"/>
        </w:rPr>
      </w:r>
    </w:p>
    <w:p>
      <w:pPr>
        <w:pStyle w:val="2"/>
        <w:jc w:val="center"/>
      </w:pPr>
      <w:r>
        <w:rPr>
          <w:sz w:val="20"/>
        </w:rPr>
        <w:t xml:space="preserve">ЗАКОН</w:t>
      </w:r>
    </w:p>
    <w:p>
      <w:pPr>
        <w:pStyle w:val="2"/>
        <w:ind w:firstLine="540"/>
        <w:jc w:val="both"/>
      </w:pPr>
      <w:r>
        <w:rPr>
          <w:sz w:val="20"/>
        </w:rPr>
      </w:r>
    </w:p>
    <w:p>
      <w:pPr>
        <w:pStyle w:val="2"/>
        <w:jc w:val="center"/>
      </w:pPr>
      <w:r>
        <w:rPr>
          <w:sz w:val="20"/>
        </w:rPr>
        <w:t xml:space="preserve">ОБ УПОЛНОМОЧЕННОМ ПО ПРАВАМ ЧЕЛОВЕКА В КАМЧАТСКОМ КРАЕ</w:t>
      </w:r>
    </w:p>
    <w:p>
      <w:pPr>
        <w:pStyle w:val="0"/>
        <w:ind w:firstLine="540"/>
        <w:jc w:val="both"/>
      </w:pPr>
      <w:r>
        <w:rPr>
          <w:sz w:val="20"/>
        </w:rPr>
      </w:r>
    </w:p>
    <w:p>
      <w:pPr>
        <w:pStyle w:val="0"/>
        <w:jc w:val="right"/>
      </w:pPr>
      <w:r>
        <w:rPr>
          <w:sz w:val="20"/>
        </w:rPr>
        <w:t xml:space="preserve">Принят Постановлением</w:t>
      </w:r>
    </w:p>
    <w:p>
      <w:pPr>
        <w:pStyle w:val="0"/>
        <w:jc w:val="right"/>
      </w:pPr>
      <w:r>
        <w:rPr>
          <w:sz w:val="20"/>
        </w:rPr>
        <w:t xml:space="preserve">Законодательного Собрания</w:t>
      </w:r>
    </w:p>
    <w:p>
      <w:pPr>
        <w:pStyle w:val="0"/>
        <w:jc w:val="right"/>
      </w:pPr>
      <w:r>
        <w:rPr>
          <w:sz w:val="20"/>
        </w:rPr>
        <w:t xml:space="preserve">Камчатского края</w:t>
      </w:r>
    </w:p>
    <w:p>
      <w:pPr>
        <w:pStyle w:val="0"/>
        <w:jc w:val="right"/>
      </w:pPr>
      <w:r>
        <w:rPr>
          <w:sz w:val="20"/>
        </w:rPr>
        <w:t xml:space="preserve">25 февраля 2021 года N 1053</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Камчатского края</w:t>
            </w:r>
          </w:p>
          <w:p>
            <w:pPr>
              <w:pStyle w:val="0"/>
              <w:jc w:val="center"/>
            </w:pPr>
            <w:r>
              <w:rPr>
                <w:sz w:val="20"/>
                <w:color w:val="392c69"/>
              </w:rPr>
              <w:t xml:space="preserve">от 28.07.2021 </w:t>
            </w:r>
            <w:hyperlink w:history="0" r:id="rId8" w:tooltip="Закон Камчатского края от 28.07.2021 N 635 &quot;О внесении изменений в статью 3 Закона Камчатского края &quot;Об Уполномоченном по правам человека в Камчатском крае&quot; (принят Постановлением Законодательного Собрания Камчатского края от 20.07.2021 N 1170) {КонсультантПлюс}">
              <w:r>
                <w:rPr>
                  <w:sz w:val="20"/>
                  <w:color w:val="0000ff"/>
                </w:rPr>
                <w:t xml:space="preserve">N 635</w:t>
              </w:r>
            </w:hyperlink>
            <w:r>
              <w:rPr>
                <w:sz w:val="20"/>
                <w:color w:val="392c69"/>
              </w:rPr>
              <w:t xml:space="preserve">, от 27.05.2022 </w:t>
            </w:r>
            <w:hyperlink w:history="0" r:id="rId9"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N 90</w:t>
              </w:r>
            </w:hyperlink>
            <w:r>
              <w:rPr>
                <w:sz w:val="20"/>
                <w:color w:val="392c69"/>
              </w:rPr>
              <w:t xml:space="preserve">,</w:t>
            </w:r>
          </w:p>
          <w:p>
            <w:pPr>
              <w:pStyle w:val="0"/>
              <w:jc w:val="center"/>
            </w:pPr>
            <w:r>
              <w:rPr>
                <w:sz w:val="20"/>
                <w:color w:val="392c69"/>
              </w:rPr>
              <w:t xml:space="preserve">от 17.07.2025 </w:t>
            </w:r>
            <w:hyperlink w:history="0" r:id="rId10"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color w:val="392c69"/>
              </w:rPr>
              <w:t xml:space="preserve">, от 19.09.2025 </w:t>
            </w:r>
            <w:hyperlink w:history="0" r:id="rId11" w:tooltip="Закон Камчатского края от 19.09.2025 N 508 &quot;О внесении изменений в отдельные законодательные акты Камчатского края&quot; (принят Постановлением Законодательного Собрания Камчатского края от 16.09.2025 N 966) {КонсультантПлюс}">
              <w:r>
                <w:rPr>
                  <w:sz w:val="20"/>
                  <w:color w:val="0000ff"/>
                </w:rPr>
                <w:t xml:space="preserve">N 508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ind w:firstLine="540"/>
        <w:jc w:val="both"/>
      </w:pPr>
      <w:r>
        <w:rPr>
          <w:sz w:val="20"/>
        </w:rPr>
        <w:t xml:space="preserve">Статья 1. Общие положения</w:t>
      </w:r>
    </w:p>
    <w:p>
      <w:pPr>
        <w:pStyle w:val="0"/>
        <w:ind w:firstLine="540"/>
        <w:jc w:val="both"/>
      </w:pPr>
      <w:r>
        <w:rPr>
          <w:sz w:val="20"/>
        </w:rPr>
      </w:r>
    </w:p>
    <w:p>
      <w:pPr>
        <w:pStyle w:val="0"/>
        <w:ind w:firstLine="540"/>
        <w:jc w:val="both"/>
      </w:pPr>
      <w:r>
        <w:rPr>
          <w:sz w:val="20"/>
        </w:rPr>
        <w:t xml:space="preserve">1. Должность Уполномоченного по правам человека в Камчатском крае (далее - Уполномоченный) учреждается в целях обеспечения дополнительных гарантий государственной защиты прав и свобод человека и гражданина на территории Камчатского края.</w:t>
      </w:r>
    </w:p>
    <w:p>
      <w:pPr>
        <w:pStyle w:val="0"/>
        <w:spacing w:before="200" w:lineRule="auto"/>
        <w:ind w:firstLine="540"/>
        <w:jc w:val="both"/>
      </w:pPr>
      <w:r>
        <w:rPr>
          <w:sz w:val="20"/>
        </w:rPr>
        <w:t xml:space="preserve">2. Должность Уполномоченного является государственной должностью Камчатского края.</w:t>
      </w:r>
    </w:p>
    <w:p>
      <w:pPr>
        <w:pStyle w:val="0"/>
        <w:spacing w:before="200" w:lineRule="auto"/>
        <w:ind w:firstLine="540"/>
        <w:jc w:val="both"/>
      </w:pPr>
      <w:r>
        <w:rPr>
          <w:sz w:val="20"/>
        </w:rPr>
        <w:t xml:space="preserve">3. Деятельность Уполномоченного дополняет существующие средства защиты прав и свобод человека и гражданина, не отменяет и не влечет пересмотра компетенции государственных органов, обеспечивающих защиту и восстановление нарушенных прав и свобод.</w:t>
      </w:r>
    </w:p>
    <w:p>
      <w:pPr>
        <w:pStyle w:val="0"/>
        <w:spacing w:before="200" w:lineRule="auto"/>
        <w:ind w:firstLine="540"/>
        <w:jc w:val="both"/>
      </w:pPr>
      <w:r>
        <w:rPr>
          <w:sz w:val="20"/>
        </w:rPr>
        <w:t xml:space="preserve">4. Средствами, указанными в Федеральном </w:t>
      </w:r>
      <w:hyperlink w:history="0" r:id="rId12"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законе</w:t>
        </w:r>
      </w:hyperlink>
      <w:r>
        <w:rPr>
          <w:sz w:val="20"/>
        </w:rPr>
        <w:t xml:space="preserve"> от 18.03.2020 N 48 ФЗ "Об уполномоченных по правам человека в субъектах Российской Федерации" (далее - Федеральный закон "Об уполномоченных по правам человека в субъектах Российской Федерации"), настоящем Законе, Уполномоченный способствует восстановлению нарушенных прав и свобод человека и гражданина, совершенствованию законодательства Камчатского края, муниципальных нормативных правовых актов в части защиты прав и свобод человека и гражданина, правовому просвещению в области соблюдения прав и свобод человека и гражданина, форм и методов их защиты, а также развитию международного сотрудничества в области прав человека.</w:t>
      </w:r>
    </w:p>
    <w:p>
      <w:pPr>
        <w:pStyle w:val="0"/>
        <w:spacing w:before="200" w:lineRule="auto"/>
        <w:ind w:firstLine="540"/>
        <w:jc w:val="both"/>
      </w:pPr>
      <w:r>
        <w:rPr>
          <w:sz w:val="20"/>
        </w:rPr>
        <w:t xml:space="preserve">5. Правовую основу деятельности Уполномоченного составляют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иные нормативные правовые акты Российской Федерации, </w:t>
      </w:r>
      <w:hyperlink w:history="0" r:id="rId14" w:tooltip="Устав Камчатского края от 04.12.2008 N 141 (принят Постановлением Законодательного Собрания Камчатского края от 14.11.2008 N 326) (ред. от 19.09.2025) {КонсультантПлюс}">
        <w:r>
          <w:rPr>
            <w:sz w:val="20"/>
            <w:color w:val="0000ff"/>
          </w:rPr>
          <w:t xml:space="preserve">Устав</w:t>
        </w:r>
      </w:hyperlink>
      <w:r>
        <w:rPr>
          <w:sz w:val="20"/>
        </w:rPr>
        <w:t xml:space="preserve"> Камчатского края, настоящий Закон, иные законы и нормативные правовые акты Камчатского края.</w:t>
      </w:r>
    </w:p>
    <w:p>
      <w:pPr>
        <w:pStyle w:val="0"/>
        <w:spacing w:before="200" w:lineRule="auto"/>
        <w:ind w:firstLine="540"/>
        <w:jc w:val="both"/>
      </w:pPr>
      <w:r>
        <w:rPr>
          <w:sz w:val="20"/>
        </w:rPr>
        <w:t xml:space="preserve">6. Уполномоченный осуществляет свои полномочия и обеспечивается гарантиями деятельности в соответствии с Федеральным </w:t>
      </w:r>
      <w:hyperlink w:history="0" r:id="rId15"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законом</w:t>
        </w:r>
      </w:hyperlink>
      <w:r>
        <w:rPr>
          <w:sz w:val="20"/>
        </w:rPr>
        <w:t xml:space="preserve"> "Об уполномоченных по правам человека в субъектах Российской Федерации".</w:t>
      </w:r>
    </w:p>
    <w:p>
      <w:pPr>
        <w:pStyle w:val="0"/>
        <w:spacing w:before="200" w:lineRule="auto"/>
        <w:ind w:firstLine="540"/>
        <w:jc w:val="both"/>
      </w:pPr>
      <w:r>
        <w:rPr>
          <w:sz w:val="20"/>
        </w:rPr>
        <w:t xml:space="preserve">7. Уполномоченный в целях осуществления своих полномочий взаимодействует с государственными органами, муниципальными органами, общественными объединениями и организациями, осуществляющими защиту прав и свобод человека и гражданина.</w:t>
      </w:r>
    </w:p>
    <w:p>
      <w:pPr>
        <w:pStyle w:val="0"/>
        <w:spacing w:before="200" w:lineRule="auto"/>
        <w:ind w:firstLine="540"/>
        <w:jc w:val="both"/>
      </w:pPr>
      <w:r>
        <w:rPr>
          <w:sz w:val="20"/>
        </w:rPr>
        <w:t xml:space="preserve">8. Уполномоченный вправе присутствовать на сессиях Законодательного Собрания Камчатского края, на заседаниях рабочих органов Законодательного Собрания Камчатского края, а также на заседаниях Правительства Камчатского края, координационных и совещательных органов, образованных Правительством Камчатского края и иными исполнительными органами Камчатского края, при рассмотрении вопросов, связанных с деятельностью Уполномоченного.</w:t>
      </w:r>
    </w:p>
    <w:p>
      <w:pPr>
        <w:pStyle w:val="0"/>
        <w:jc w:val="both"/>
      </w:pPr>
      <w:r>
        <w:rPr>
          <w:sz w:val="20"/>
        </w:rPr>
        <w:t xml:space="preserve">(в ред. </w:t>
      </w:r>
      <w:hyperlink w:history="0" r:id="rId16"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Закона</w:t>
        </w:r>
      </w:hyperlink>
      <w:r>
        <w:rPr>
          <w:sz w:val="20"/>
        </w:rPr>
        <w:t xml:space="preserve"> Камчатского края от 17.07.2025 N 501)</w:t>
      </w:r>
    </w:p>
    <w:p>
      <w:pPr>
        <w:pStyle w:val="0"/>
        <w:spacing w:before="200" w:lineRule="auto"/>
        <w:ind w:firstLine="540"/>
        <w:jc w:val="both"/>
      </w:pPr>
      <w:r>
        <w:rPr>
          <w:sz w:val="20"/>
        </w:rPr>
        <w:t xml:space="preserve">9. Уполномоченный имеет свои печать и бланки.</w:t>
      </w:r>
    </w:p>
    <w:p>
      <w:pPr>
        <w:pStyle w:val="0"/>
        <w:spacing w:before="200" w:lineRule="auto"/>
        <w:ind w:firstLine="540"/>
        <w:jc w:val="both"/>
      </w:pPr>
      <w:r>
        <w:rPr>
          <w:sz w:val="20"/>
        </w:rPr>
        <w:t xml:space="preserve">10. Уполномоченный вправе иметь помощников, осуществляющих деятельность на общественных началах, а также создавать общественные приемные на территории Камчатского края. Положения о помощниках Уполномоченного и об общественных приемных Уполномоченного утверждаются постановлениями Законодательного Собрания Камчатского края по представлению Уполномоченного.</w:t>
      </w:r>
    </w:p>
    <w:p>
      <w:pPr>
        <w:pStyle w:val="0"/>
        <w:ind w:firstLine="540"/>
        <w:jc w:val="both"/>
      </w:pPr>
      <w:r>
        <w:rPr>
          <w:sz w:val="20"/>
        </w:rPr>
      </w:r>
    </w:p>
    <w:p>
      <w:pPr>
        <w:pStyle w:val="2"/>
        <w:outlineLvl w:val="0"/>
        <w:ind w:firstLine="540"/>
        <w:jc w:val="both"/>
      </w:pPr>
      <w:r>
        <w:rPr>
          <w:sz w:val="20"/>
        </w:rPr>
        <w:t xml:space="preserve">Статья 2. Принципы деятельности Уполномоченного</w:t>
      </w:r>
    </w:p>
    <w:p>
      <w:pPr>
        <w:pStyle w:val="0"/>
        <w:ind w:firstLine="540"/>
        <w:jc w:val="both"/>
      </w:pPr>
      <w:r>
        <w:rPr>
          <w:sz w:val="20"/>
        </w:rPr>
      </w:r>
    </w:p>
    <w:p>
      <w:pPr>
        <w:pStyle w:val="0"/>
        <w:ind w:firstLine="540"/>
        <w:jc w:val="both"/>
      </w:pPr>
      <w:r>
        <w:rPr>
          <w:sz w:val="20"/>
        </w:rPr>
        <w:t xml:space="preserve">1. Деятельность Уполномоченного основывается на принципах справедливости, гуманности, законности, гласности, беспристрастности.</w:t>
      </w:r>
    </w:p>
    <w:p>
      <w:pPr>
        <w:pStyle w:val="0"/>
        <w:spacing w:before="200" w:lineRule="auto"/>
        <w:ind w:firstLine="540"/>
        <w:jc w:val="both"/>
      </w:pPr>
      <w:r>
        <w:rPr>
          <w:sz w:val="20"/>
        </w:rPr>
        <w:t xml:space="preserve">2. Уполномоченный при осуществлении своих полномочий независим от каких-либо государственных органов и должностных лиц, а также неподотчетен им.</w:t>
      </w:r>
    </w:p>
    <w:p>
      <w:pPr>
        <w:pStyle w:val="0"/>
        <w:ind w:firstLine="540"/>
        <w:jc w:val="both"/>
      </w:pPr>
      <w:r>
        <w:rPr>
          <w:sz w:val="20"/>
        </w:rPr>
      </w:r>
    </w:p>
    <w:p>
      <w:pPr>
        <w:pStyle w:val="2"/>
        <w:outlineLvl w:val="0"/>
        <w:ind w:firstLine="540"/>
        <w:jc w:val="both"/>
      </w:pPr>
      <w:r>
        <w:rPr>
          <w:sz w:val="20"/>
        </w:rPr>
        <w:t xml:space="preserve">Статья 3. Требования, предъявляемые к кандидату на должность Уполномоченного</w:t>
      </w:r>
    </w:p>
    <w:p>
      <w:pPr>
        <w:pStyle w:val="0"/>
        <w:ind w:firstLine="540"/>
        <w:jc w:val="both"/>
      </w:pPr>
      <w:r>
        <w:rPr>
          <w:sz w:val="20"/>
        </w:rPr>
      </w:r>
    </w:p>
    <w:p>
      <w:pPr>
        <w:pStyle w:val="0"/>
        <w:ind w:firstLine="540"/>
        <w:jc w:val="both"/>
      </w:pPr>
      <w:r>
        <w:rPr>
          <w:sz w:val="20"/>
        </w:rPr>
        <w:t xml:space="preserve">1. На должность Уполномоченного может быть назначен гражданин Российской Федерации, достигший возраста 30 лет, постоянно проживающий в Российской Федерации, обладающий безупречной репутацией, имеющий высшее образование, познания в области прав и свобод человека и гражданина, опыт их защиты.</w:t>
      </w:r>
    </w:p>
    <w:p>
      <w:pPr>
        <w:pStyle w:val="0"/>
        <w:jc w:val="both"/>
      </w:pPr>
      <w:r>
        <w:rPr>
          <w:sz w:val="20"/>
        </w:rPr>
        <w:t xml:space="preserve">(в ред. </w:t>
      </w:r>
      <w:hyperlink w:history="0" r:id="rId17" w:tooltip="Закон Камчатского края от 28.07.2021 N 635 &quot;О внесении изменений в статью 3 Закона Камчатского края &quot;Об Уполномоченном по правам человека в Камчатском крае&quot; (принят Постановлением Законодательного Собрания Камчатского края от 20.07.2021 N 1170) {КонсультантПлюс}">
        <w:r>
          <w:rPr>
            <w:sz w:val="20"/>
            <w:color w:val="0000ff"/>
          </w:rPr>
          <w:t xml:space="preserve">Закона</w:t>
        </w:r>
      </w:hyperlink>
      <w:r>
        <w:rPr>
          <w:sz w:val="20"/>
        </w:rPr>
        <w:t xml:space="preserve"> Камчатского края от 28.07.2021 N 635)</w:t>
      </w:r>
    </w:p>
    <w:p>
      <w:pPr>
        <w:pStyle w:val="0"/>
        <w:spacing w:before="200" w:lineRule="auto"/>
        <w:ind w:firstLine="540"/>
        <w:jc w:val="both"/>
      </w:pPr>
      <w:r>
        <w:rPr>
          <w:sz w:val="20"/>
        </w:rPr>
        <w:t xml:space="preserve">2. Кандидат на должность Уполномоченного не может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(в ред. </w:t>
      </w:r>
      <w:hyperlink w:history="0" r:id="rId18" w:tooltip="Закон Камчатского края от 28.07.2021 N 635 &quot;О внесении изменений в статью 3 Закона Камчатского края &quot;Об Уполномоченном по правам человека в Камчатском крае&quot; (принят Постановлением Законодательного Собрания Камчатского края от 20.07.2021 N 1170) {КонсультантПлюс}">
        <w:r>
          <w:rPr>
            <w:sz w:val="20"/>
            <w:color w:val="0000ff"/>
          </w:rPr>
          <w:t xml:space="preserve">Закона</w:t>
        </w:r>
      </w:hyperlink>
      <w:r>
        <w:rPr>
          <w:sz w:val="20"/>
        </w:rPr>
        <w:t xml:space="preserve"> Камчатского края от 28.07.2021 N 635)</w:t>
      </w:r>
    </w:p>
    <w:p>
      <w:pPr>
        <w:pStyle w:val="0"/>
        <w:ind w:firstLine="540"/>
        <w:jc w:val="both"/>
      </w:pPr>
      <w:r>
        <w:rPr>
          <w:sz w:val="20"/>
        </w:rPr>
      </w:r>
    </w:p>
    <w:bookmarkStart w:id="45" w:name="P45"/>
    <w:bookmarkEnd w:id="45"/>
    <w:p>
      <w:pPr>
        <w:pStyle w:val="2"/>
        <w:outlineLvl w:val="0"/>
        <w:ind w:firstLine="540"/>
        <w:jc w:val="both"/>
      </w:pPr>
      <w:r>
        <w:rPr>
          <w:sz w:val="20"/>
        </w:rPr>
        <w:t xml:space="preserve">Статья 4. Назначение на должность Уполномоченного и срок его полномочий</w:t>
      </w:r>
    </w:p>
    <w:p>
      <w:pPr>
        <w:pStyle w:val="0"/>
        <w:ind w:firstLine="540"/>
        <w:jc w:val="both"/>
      </w:pPr>
      <w:r>
        <w:rPr>
          <w:sz w:val="20"/>
        </w:rPr>
      </w:r>
    </w:p>
    <w:p>
      <w:pPr>
        <w:pStyle w:val="0"/>
        <w:ind w:firstLine="540"/>
        <w:jc w:val="both"/>
      </w:pPr>
      <w:r>
        <w:rPr>
          <w:sz w:val="20"/>
        </w:rPr>
        <w:t xml:space="preserve">1. Уполномоченный назначается на должность Законодательным Собранием Камчатского края сроком на 5 лет. Одно и то же лицо не может быть назначено на должность Уполномоченного более чем на два срока подряд.</w:t>
      </w:r>
    </w:p>
    <w:p>
      <w:pPr>
        <w:pStyle w:val="0"/>
        <w:spacing w:before="200" w:lineRule="auto"/>
        <w:ind w:firstLine="540"/>
        <w:jc w:val="both"/>
      </w:pPr>
      <w:r>
        <w:rPr>
          <w:sz w:val="20"/>
        </w:rPr>
        <w:t xml:space="preserve">Истечение срока полномочий Законодательного Собрания Камчатского края или его роспуск не влечет прекращения полномочий Уполномоченного.</w:t>
      </w:r>
    </w:p>
    <w:bookmarkStart w:id="49" w:name="P49"/>
    <w:bookmarkEnd w:id="49"/>
    <w:p>
      <w:pPr>
        <w:pStyle w:val="0"/>
        <w:spacing w:before="200" w:lineRule="auto"/>
        <w:ind w:firstLine="540"/>
        <w:jc w:val="both"/>
      </w:pPr>
      <w:r>
        <w:rPr>
          <w:sz w:val="20"/>
        </w:rPr>
        <w:t xml:space="preserve">2. Предложения о кандидатуре на должность Уполномоченного вносятся в Законодательное Собрание Камчатского края:</w:t>
      </w:r>
    </w:p>
    <w:p>
      <w:pPr>
        <w:pStyle w:val="0"/>
        <w:spacing w:before="200" w:lineRule="auto"/>
        <w:ind w:firstLine="540"/>
        <w:jc w:val="both"/>
      </w:pPr>
      <w:r>
        <w:rPr>
          <w:sz w:val="20"/>
        </w:rPr>
        <w:t xml:space="preserve">1) губернатором Камчатского края;</w:t>
      </w:r>
    </w:p>
    <w:p>
      <w:pPr>
        <w:pStyle w:val="0"/>
        <w:spacing w:before="200" w:lineRule="auto"/>
        <w:ind w:firstLine="540"/>
        <w:jc w:val="both"/>
      </w:pPr>
      <w:r>
        <w:rPr>
          <w:sz w:val="20"/>
        </w:rPr>
        <w:t xml:space="preserve">2) депутатскими объединениями (депутатскими фракциями, группами) Законодательного Собрания Камчатского края.</w:t>
      </w:r>
    </w:p>
    <w:p>
      <w:pPr>
        <w:pStyle w:val="0"/>
        <w:spacing w:before="200" w:lineRule="auto"/>
        <w:ind w:firstLine="540"/>
        <w:jc w:val="both"/>
      </w:pPr>
      <w:r>
        <w:rPr>
          <w:sz w:val="20"/>
        </w:rPr>
        <w:t xml:space="preserve">3. Каждый из субъектов, указанных в </w:t>
      </w:r>
      <w:hyperlink w:history="0" w:anchor="P49" w:tooltip="2. Предложения о кандидатуре на должность Уполномоченного вносятся в Законодательное Собрание Камчатского края:">
        <w:r>
          <w:rPr>
            <w:sz w:val="20"/>
            <w:color w:val="0000ff"/>
          </w:rPr>
          <w:t xml:space="preserve">части 2</w:t>
        </w:r>
      </w:hyperlink>
      <w:r>
        <w:rPr>
          <w:sz w:val="20"/>
        </w:rPr>
        <w:t xml:space="preserve"> настоящей статьи, вправе внести в Законодательное Собрание Камчатского края одно предложение о кандидатуре на должность Уполномоченного.</w:t>
      </w:r>
    </w:p>
    <w:bookmarkStart w:id="53" w:name="P53"/>
    <w:bookmarkEnd w:id="53"/>
    <w:p>
      <w:pPr>
        <w:pStyle w:val="0"/>
        <w:spacing w:before="200" w:lineRule="auto"/>
        <w:ind w:firstLine="540"/>
        <w:jc w:val="both"/>
      </w:pPr>
      <w:r>
        <w:rPr>
          <w:sz w:val="20"/>
        </w:rPr>
        <w:t xml:space="preserve">4. Предложения о кандидатурах на должность Уполномоченного вносятся в Законодательное Собрание Камчатского края не ранее чем за 45 календарных дней и не позднее чем за 20 календарных дней до дня истечения срока полномочий Уполномоченного или в течение 14 календарных дней со дня принятия решения о досрочном прекращении полномочий Уполномоченного.</w:t>
      </w:r>
    </w:p>
    <w:bookmarkStart w:id="54" w:name="P54"/>
    <w:bookmarkEnd w:id="54"/>
    <w:p>
      <w:pPr>
        <w:pStyle w:val="0"/>
        <w:spacing w:before="200" w:lineRule="auto"/>
        <w:ind w:firstLine="540"/>
        <w:jc w:val="both"/>
      </w:pPr>
      <w:r>
        <w:rPr>
          <w:sz w:val="20"/>
        </w:rPr>
        <w:t xml:space="preserve">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w:t>
      </w:r>
    </w:p>
    <w:p>
      <w:pPr>
        <w:pStyle w:val="0"/>
        <w:spacing w:before="200" w:lineRule="auto"/>
        <w:ind w:firstLine="540"/>
        <w:jc w:val="both"/>
      </w:pPr>
      <w:r>
        <w:rPr>
          <w:sz w:val="20"/>
        </w:rPr>
        <w:t xml:space="preserve">1) письменное согласие кандидата, в том числе согласие на обработку персональных данных;</w:t>
      </w:r>
    </w:p>
    <w:p>
      <w:pPr>
        <w:pStyle w:val="0"/>
        <w:spacing w:before="200" w:lineRule="auto"/>
        <w:ind w:firstLine="540"/>
        <w:jc w:val="both"/>
      </w:pPr>
      <w:r>
        <w:rPr>
          <w:sz w:val="20"/>
        </w:rPr>
        <w:t xml:space="preserve">2) копия паспорта или иного документа, удостоверяющего личность кандидата;</w:t>
      </w:r>
    </w:p>
    <w:p>
      <w:pPr>
        <w:pStyle w:val="0"/>
        <w:spacing w:before="200" w:lineRule="auto"/>
        <w:ind w:firstLine="540"/>
        <w:jc w:val="both"/>
      </w:pPr>
      <w:r>
        <w:rPr>
          <w:sz w:val="20"/>
        </w:rPr>
        <w:t xml:space="preserve">3) копия документа, подтверждающего наличие у кандидата высшего образования;</w:t>
      </w:r>
    </w:p>
    <w:p>
      <w:pPr>
        <w:pStyle w:val="0"/>
        <w:spacing w:before="200" w:lineRule="auto"/>
        <w:ind w:firstLine="540"/>
        <w:jc w:val="both"/>
      </w:pPr>
      <w:r>
        <w:rPr>
          <w:sz w:val="20"/>
        </w:rPr>
        <w:t xml:space="preserve">4) копия трудовой книжки и (или) сведения о трудовой деятельности, оформленные в установленном законодательством порядке, либо копии иных документов, подтверждающих сведения о месте работы (службы) или роде деятельности за последние пять лет;</w:t>
      </w:r>
    </w:p>
    <w:p>
      <w:pPr>
        <w:pStyle w:val="0"/>
        <w:spacing w:before="200" w:lineRule="auto"/>
        <w:ind w:firstLine="540"/>
        <w:jc w:val="both"/>
      </w:pPr>
      <w:r>
        <w:rPr>
          <w:sz w:val="20"/>
        </w:rPr>
        <w:t xml:space="preserve">5) сведения о доходах, об имуществе и обязательствах имущественного характера кандидата, а также сведения о доходах, об имуществе и обязательствах имущественного характера его супруги (супруга) и несовершеннолетних детей в соответствии с </w:t>
      </w:r>
      <w:hyperlink w:history="0" r:id="rId19" w:tooltip="Закон Камчатского края от 16.12.2009 N 380 (ред. от 01.11.2025) &quot;О представлении сведений о доходах, об имуществе и обязательствах имущественного характера лицами, замещающими государственные должности Камчатского края, и иными лицами&quot; (принят Постановлением Законодательного Собрания Камчатского края от 14.12.2009 N 688) {КонсультантПлюс}">
        <w:r>
          <w:rPr>
            <w:sz w:val="20"/>
            <w:color w:val="0000ff"/>
          </w:rPr>
          <w:t xml:space="preserve">Законом</w:t>
        </w:r>
      </w:hyperlink>
      <w:r>
        <w:rPr>
          <w:sz w:val="20"/>
        </w:rPr>
        <w:t xml:space="preserve"> Камчатского края от 16.12.2009 N 380 "О представлении сведений о доходах, об имуществе и обязательствах имущественного характера лицами, замещающими государственные должности Камчатского края, и иными лицами".</w:t>
      </w:r>
    </w:p>
    <w:p>
      <w:pPr>
        <w:pStyle w:val="0"/>
        <w:spacing w:before="200" w:lineRule="auto"/>
        <w:ind w:firstLine="540"/>
        <w:jc w:val="both"/>
      </w:pPr>
      <w:r>
        <w:rPr>
          <w:sz w:val="20"/>
        </w:rPr>
        <w:t xml:space="preserve">6. В случае, если предложение о кандидатуре на должность Уполномоченного вносится депутатским объединением (депутатской фракцией, группой) Законодательного Собрания Камчатского края, к указанному предложению в дополнение к документам, предусмотренным </w:t>
      </w:r>
      <w:hyperlink w:history="0" w:anchor="P54" w:tooltip="5. Предложение о кандидатуре на должность Уполномоченного, вносимое в Законодательное Собрание Камчатского края, должно содержать информацию о кандидате (фамилию, имя, отчество, дату рождения, адрес места жительства, образование). К предложению о кандидатуре на должность Уполномоченного прилагаются:">
        <w:r>
          <w:rPr>
            <w:sz w:val="20"/>
            <w:color w:val="0000ff"/>
          </w:rPr>
          <w:t xml:space="preserve">частью 5</w:t>
        </w:r>
      </w:hyperlink>
      <w:r>
        <w:rPr>
          <w:sz w:val="20"/>
        </w:rPr>
        <w:t xml:space="preserve"> настоящей статьи, прилагается решение (выписка из решения) депутатского объединения (депутатской фракции, группы) Законодательного Собрания Камчатского края о внесении предложения о кандидатуре на должность Уполномоченного с указанием сведений о представителе депутатского объединения (депутатской фракции, группы) Законодательного Собрания Камчатского края, который уполномочен на представление кандидата на должность Уполномоченного.</w:t>
      </w:r>
    </w:p>
    <w:p>
      <w:pPr>
        <w:pStyle w:val="0"/>
        <w:spacing w:before="200" w:lineRule="auto"/>
        <w:ind w:firstLine="540"/>
        <w:jc w:val="both"/>
      </w:pPr>
      <w:r>
        <w:rPr>
          <w:sz w:val="20"/>
        </w:rPr>
        <w:t xml:space="preserve">7. До рассмотрения кандидатур (кандидатуры) на должность Уполномоченного Законодательное Собрание Камчатского края в соответствии с Федеральным </w:t>
      </w:r>
      <w:hyperlink w:history="0" r:id="rId20"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законом</w:t>
        </w:r>
      </w:hyperlink>
      <w:r>
        <w:rPr>
          <w:sz w:val="20"/>
        </w:rPr>
        <w:t xml:space="preserve"> "Об уполномоченных по правам человека в субъектах Российской Федерации" согласовывает их (ее) с Уполномоченным по правам человека в Российской Федерации.</w:t>
      </w:r>
    </w:p>
    <w:p>
      <w:pPr>
        <w:pStyle w:val="0"/>
        <w:spacing w:before="200" w:lineRule="auto"/>
        <w:ind w:firstLine="540"/>
        <w:jc w:val="both"/>
      </w:pPr>
      <w:r>
        <w:rPr>
          <w:sz w:val="20"/>
        </w:rPr>
        <w:t xml:space="preserve">Законодательное Собрание Камчатского края не позднее трех рабочих дней со дня истечения срока внесения в Законодательное Собрание Камчатского края предложений о кандидатурах на должность Уполномоченного, установленного </w:t>
      </w:r>
      <w:hyperlink w:history="0" w:anchor="P53" w:tooltip="4. Предложения о кандидатурах на должность Уполномоченного вносятся в Законодательное Собрание Камчатского края не ранее чем за 45 календарных дней и не позднее чем за 20 календарных дней до дня истечения срока полномочий Уполномоченного или в течение 14 календарных дней со дня принятия решения о досрочном прекращении полномочий Уполномоченного.">
        <w:r>
          <w:rPr>
            <w:sz w:val="20"/>
            <w:color w:val="0000ff"/>
          </w:rPr>
          <w:t xml:space="preserve">частью 4</w:t>
        </w:r>
      </w:hyperlink>
      <w:r>
        <w:rPr>
          <w:sz w:val="20"/>
        </w:rPr>
        <w:t xml:space="preserve"> настоящей статьи, направляет Уполномоченному по правам человека в Российской Федерации предложения о кандидатурах на должность Уполномоченного и прилагаемые к ним документы.</w:t>
      </w:r>
    </w:p>
    <w:p>
      <w:pPr>
        <w:pStyle w:val="0"/>
        <w:spacing w:before="200" w:lineRule="auto"/>
        <w:ind w:firstLine="540"/>
        <w:jc w:val="both"/>
      </w:pPr>
      <w:r>
        <w:rPr>
          <w:sz w:val="20"/>
        </w:rPr>
        <w:t xml:space="preserve">8. Решение о назначении кандидата на должность Уполномоченного принимается Законодательным Собранием Камчатского края не позднее 30 календарных дней со дня истечения срока полномочий Уполномоченного или не позднее 60 календарных дней со дня принятия решения о досрочном прекращении полномочий Уполномоченного.</w:t>
      </w:r>
    </w:p>
    <w:p>
      <w:pPr>
        <w:pStyle w:val="0"/>
        <w:spacing w:before="200" w:lineRule="auto"/>
        <w:ind w:firstLine="540"/>
        <w:jc w:val="both"/>
      </w:pPr>
      <w:r>
        <w:rPr>
          <w:sz w:val="20"/>
        </w:rPr>
        <w:t xml:space="preserve">9. Кандидатуры (кандидатура) на должность Уполномоченного рассматриваются (рассматривается) на сессии Законодательного Собрания Камчатского края.</w:t>
      </w:r>
    </w:p>
    <w:p>
      <w:pPr>
        <w:pStyle w:val="0"/>
        <w:spacing w:before="200" w:lineRule="auto"/>
        <w:ind w:firstLine="540"/>
        <w:jc w:val="both"/>
      </w:pPr>
      <w:r>
        <w:rPr>
          <w:sz w:val="20"/>
        </w:rPr>
        <w:t xml:space="preserve">Рассмотрение Законодательным Собранием Камчатского края вопроса о назначении на должность Уполномоченного осуществляется в порядке, предусмотренном Регламентом Законодательного Собрания Камчатского края.</w:t>
      </w:r>
    </w:p>
    <w:p>
      <w:pPr>
        <w:pStyle w:val="0"/>
        <w:spacing w:before="200" w:lineRule="auto"/>
        <w:ind w:firstLine="540"/>
        <w:jc w:val="both"/>
      </w:pPr>
      <w:r>
        <w:rPr>
          <w:sz w:val="20"/>
        </w:rPr>
        <w:t xml:space="preserve">Назначенным на должность Уполномоченного считается кандидат, за которого проголосовало более половины от установленного числа депутатов Законодательного Собрания Камчатского края.</w:t>
      </w:r>
    </w:p>
    <w:p>
      <w:pPr>
        <w:pStyle w:val="0"/>
        <w:jc w:val="both"/>
      </w:pPr>
      <w:r>
        <w:rPr>
          <w:sz w:val="20"/>
        </w:rPr>
        <w:t xml:space="preserve">(в ред. </w:t>
      </w:r>
      <w:hyperlink w:history="0" r:id="rId21"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Решение о назначении кандидата на должность Уполномоченного оформляется постановлением Законодательного Собрания Камчатского края.</w:t>
      </w:r>
    </w:p>
    <w:p>
      <w:pPr>
        <w:pStyle w:val="0"/>
        <w:spacing w:before="200" w:lineRule="auto"/>
        <w:ind w:firstLine="540"/>
        <w:jc w:val="both"/>
      </w:pPr>
      <w:r>
        <w:rPr>
          <w:sz w:val="20"/>
        </w:rPr>
        <w:t xml:space="preserve">10. При вступлении в должность Уполномоченный приносит присягу следующего содержания: "Клянусь защищать права и свободы человека и гражданина, добросовестно исполнять свои обязанности, руководствуясь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законодательством Российской Федерации и Камчатского края, справедливостью и голосом совести".</w:t>
      </w:r>
    </w:p>
    <w:p>
      <w:pPr>
        <w:pStyle w:val="0"/>
        <w:spacing w:before="200" w:lineRule="auto"/>
        <w:ind w:firstLine="540"/>
        <w:jc w:val="both"/>
      </w:pPr>
      <w:r>
        <w:rPr>
          <w:sz w:val="20"/>
        </w:rPr>
        <w:t xml:space="preserve">Присяга приносится на сессии Законодательного Собрания Камчатского края непосредственно после назначения Уполномоченного на должность.</w:t>
      </w:r>
    </w:p>
    <w:p>
      <w:pPr>
        <w:pStyle w:val="0"/>
        <w:spacing w:before="200" w:lineRule="auto"/>
        <w:ind w:firstLine="540"/>
        <w:jc w:val="both"/>
      </w:pPr>
      <w:r>
        <w:rPr>
          <w:sz w:val="20"/>
        </w:rPr>
        <w:t xml:space="preserve">11. Уполномоченный считается вступившим в должность с момента принесения им присяги.</w:t>
      </w:r>
    </w:p>
    <w:p>
      <w:pPr>
        <w:pStyle w:val="0"/>
        <w:spacing w:before="200" w:lineRule="auto"/>
        <w:ind w:firstLine="540"/>
        <w:jc w:val="both"/>
      </w:pPr>
      <w:r>
        <w:rPr>
          <w:sz w:val="20"/>
        </w:rPr>
        <w:t xml:space="preserve">Уполномоченный осуществляет свои полномочия до вступления в должность вновь назначенного Уполномоченного, за исключением случаев досрочного прекращения полномочий, предусмотренных </w:t>
      </w:r>
      <w:hyperlink w:history="0" r:id="rId23"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частями 2</w:t>
        </w:r>
      </w:hyperlink>
      <w:r>
        <w:rPr>
          <w:sz w:val="20"/>
        </w:rPr>
        <w:t xml:space="preserve"> и </w:t>
      </w:r>
      <w:hyperlink w:history="0" r:id="rId24"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3 статьи 8</w:t>
        </w:r>
      </w:hyperlink>
      <w:r>
        <w:rPr>
          <w:sz w:val="20"/>
        </w:rPr>
        <w:t xml:space="preserve"> Федерального закона "Об уполномоченных по правам человека в субъектах Российской Федерации".</w:t>
      </w:r>
    </w:p>
    <w:p>
      <w:pPr>
        <w:pStyle w:val="0"/>
        <w:spacing w:before="200" w:lineRule="auto"/>
        <w:ind w:firstLine="540"/>
        <w:jc w:val="both"/>
      </w:pPr>
      <w:r>
        <w:rPr>
          <w:sz w:val="20"/>
        </w:rPr>
        <w:t xml:space="preserve">12. Уполномоченному вручается удостоверение и нагрудный знак. Положение об удостоверении и нагрудном знаке Уполномоченного утверждается постановлением Законодательного Собрания Камчатского края.</w:t>
      </w:r>
    </w:p>
    <w:p>
      <w:pPr>
        <w:pStyle w:val="0"/>
        <w:ind w:firstLine="540"/>
        <w:jc w:val="both"/>
      </w:pPr>
      <w:r>
        <w:rPr>
          <w:sz w:val="20"/>
        </w:rPr>
      </w:r>
    </w:p>
    <w:p>
      <w:pPr>
        <w:pStyle w:val="2"/>
        <w:outlineLvl w:val="0"/>
        <w:ind w:firstLine="540"/>
        <w:jc w:val="both"/>
      </w:pPr>
      <w:r>
        <w:rPr>
          <w:sz w:val="20"/>
        </w:rPr>
        <w:t xml:space="preserve">Статья 5. Требования, ограничения, запреты и обязанности, связанные с замещением должности Уполномоченного</w:t>
      </w:r>
    </w:p>
    <w:p>
      <w:pPr>
        <w:pStyle w:val="0"/>
        <w:ind w:firstLine="540"/>
        <w:jc w:val="both"/>
      </w:pPr>
      <w:r>
        <w:rPr>
          <w:sz w:val="20"/>
        </w:rPr>
      </w:r>
    </w:p>
    <w:p>
      <w:pPr>
        <w:pStyle w:val="0"/>
        <w:ind w:firstLine="540"/>
        <w:jc w:val="both"/>
      </w:pPr>
      <w:r>
        <w:rPr>
          <w:sz w:val="20"/>
        </w:rPr>
        <w:t xml:space="preserve">1. На Уполномоченного распространяются требования, ограничения, запреты и обязанности, установленные Федеральным </w:t>
      </w:r>
      <w:hyperlink w:history="0" r:id="rId25"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законом</w:t>
        </w:r>
      </w:hyperlink>
      <w:r>
        <w:rPr>
          <w:sz w:val="20"/>
        </w:rPr>
        <w:t xml:space="preserve"> "Об уполномоченных по правам человека в субъектах Российской Федерации", Федеральным </w:t>
      </w:r>
      <w:hyperlink w:history="0" r:id="rId26"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законом</w:t>
        </w:r>
      </w:hyperlink>
      <w:r>
        <w:rPr>
          <w:sz w:val="20"/>
        </w:rPr>
        <w:t xml:space="preserve"> от 25.12.2008 N 273-ФЗ "О противодействии коррупции", другими федеральными законами, настоящим Законом и другими законами Камчатского края.</w:t>
      </w:r>
    </w:p>
    <w:bookmarkStart w:id="78" w:name="P78"/>
    <w:bookmarkEnd w:id="78"/>
    <w:p>
      <w:pPr>
        <w:pStyle w:val="0"/>
        <w:spacing w:before="200" w:lineRule="auto"/>
        <w:ind w:firstLine="540"/>
        <w:jc w:val="both"/>
      </w:pPr>
      <w:r>
        <w:rPr>
          <w:sz w:val="20"/>
        </w:rPr>
        <w:t xml:space="preserve">2. Уполномоченный обязан в срок не позднее 14 календарных дней со дня вступления в должность прекратить деятельность, несовместимую с его статусом, а также приостановить членство в политической партии на период осуществления своих полномочий.</w:t>
      </w:r>
    </w:p>
    <w:p>
      <w:pPr>
        <w:pStyle w:val="0"/>
        <w:spacing w:before="200" w:lineRule="auto"/>
        <w:ind w:firstLine="540"/>
        <w:jc w:val="both"/>
      </w:pPr>
      <w:r>
        <w:rPr>
          <w:sz w:val="20"/>
        </w:rPr>
        <w:t xml:space="preserve">3. Если в течение срока, предусмотренного </w:t>
      </w:r>
      <w:hyperlink w:history="0" w:anchor="P78" w:tooltip="2. Уполномоченный обязан в срок не позднее 14 календарных дней со дня вступления в должность прекратить деятельность, несовместимую с его статусом, а также приостановить членство в политической партии на период осуществления своих полномочий.">
        <w:r>
          <w:rPr>
            <w:sz w:val="20"/>
            <w:color w:val="0000ff"/>
          </w:rPr>
          <w:t xml:space="preserve">частью 2</w:t>
        </w:r>
      </w:hyperlink>
      <w:r>
        <w:rPr>
          <w:sz w:val="20"/>
        </w:rPr>
        <w:t xml:space="preserve"> настоящей статьи, Уполномоченный не выполнит установленные требования, его полномочия прекращаются, и Законодательное Собрание Камчатского края назначает нового Уполномоченного в соответствии со </w:t>
      </w:r>
      <w:hyperlink w:history="0" w:anchor="P45" w:tooltip="Статья 4. Назначение на должность Уполномоченного и срок его полномочий">
        <w:r>
          <w:rPr>
            <w:sz w:val="20"/>
            <w:color w:val="0000ff"/>
          </w:rPr>
          <w:t xml:space="preserve">статьей 4</w:t>
        </w:r>
      </w:hyperlink>
      <w:r>
        <w:rPr>
          <w:sz w:val="20"/>
        </w:rPr>
        <w:t xml:space="preserve"> настоящего Закона.</w:t>
      </w:r>
    </w:p>
    <w:p>
      <w:pPr>
        <w:pStyle w:val="0"/>
        <w:spacing w:before="200" w:lineRule="auto"/>
        <w:ind w:firstLine="540"/>
        <w:jc w:val="both"/>
      </w:pPr>
      <w:r>
        <w:rPr>
          <w:sz w:val="20"/>
        </w:rPr>
        <w:t xml:space="preserve">4. Уполномоченный при наличии оснований и в порядке, которые определены законом Камчатского края, обязан сообщать Председателю Законодательного Собрания Камчатского края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 в соответствии с требованиями Федерального </w:t>
      </w:r>
      <w:hyperlink w:history="0" r:id="rId27"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закона</w:t>
        </w:r>
      </w:hyperlink>
      <w:r>
        <w:rPr>
          <w:sz w:val="20"/>
        </w:rPr>
        <w:t xml:space="preserve"> от 25.12.2008 N 273-ФЗ "О противодействии коррупции".</w:t>
      </w:r>
    </w:p>
    <w:p>
      <w:pPr>
        <w:pStyle w:val="0"/>
        <w:jc w:val="both"/>
      </w:pPr>
      <w:r>
        <w:rPr>
          <w:sz w:val="20"/>
        </w:rPr>
        <w:t xml:space="preserve">(в ред. </w:t>
      </w:r>
      <w:hyperlink w:history="0" r:id="rId28"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5. Уполномоченный обязан постоянно проживать на территории Камчатского края в течение срока исполнения своих полномочий.</w:t>
      </w:r>
    </w:p>
    <w:p>
      <w:pPr>
        <w:pStyle w:val="0"/>
        <w:ind w:firstLine="540"/>
        <w:jc w:val="both"/>
      </w:pPr>
      <w:r>
        <w:rPr>
          <w:sz w:val="20"/>
        </w:rPr>
      </w:r>
    </w:p>
    <w:p>
      <w:pPr>
        <w:pStyle w:val="2"/>
        <w:outlineLvl w:val="0"/>
        <w:ind w:firstLine="540"/>
        <w:jc w:val="both"/>
      </w:pPr>
      <w:r>
        <w:rPr>
          <w:sz w:val="20"/>
        </w:rPr>
        <w:t xml:space="preserve">Статья 6. Порядок досрочного прекращения полномочий Уполномоченного</w:t>
      </w:r>
    </w:p>
    <w:p>
      <w:pPr>
        <w:pStyle w:val="0"/>
        <w:ind w:firstLine="540"/>
        <w:jc w:val="both"/>
      </w:pPr>
      <w:r>
        <w:rPr>
          <w:sz w:val="20"/>
        </w:rPr>
      </w:r>
    </w:p>
    <w:p>
      <w:pPr>
        <w:pStyle w:val="0"/>
        <w:ind w:firstLine="540"/>
        <w:jc w:val="both"/>
      </w:pPr>
      <w:r>
        <w:rPr>
          <w:sz w:val="20"/>
        </w:rPr>
        <w:t xml:space="preserve">1. Уполномоченный досрочно прекращает свои полномочия в случаях, предусмотренных </w:t>
      </w:r>
      <w:hyperlink w:history="0" r:id="rId29"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частями 2</w:t>
        </w:r>
      </w:hyperlink>
      <w:r>
        <w:rPr>
          <w:sz w:val="20"/>
        </w:rPr>
        <w:t xml:space="preserve"> и </w:t>
      </w:r>
      <w:hyperlink w:history="0" r:id="rId30"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3 статьи 8</w:t>
        </w:r>
      </w:hyperlink>
      <w:r>
        <w:rPr>
          <w:sz w:val="20"/>
        </w:rPr>
        <w:t xml:space="preserve"> Федерального закона "Об уполномоченных по правам человека в субъектах Российской Федерации".</w:t>
      </w:r>
    </w:p>
    <w:p>
      <w:pPr>
        <w:pStyle w:val="0"/>
        <w:spacing w:before="200" w:lineRule="auto"/>
        <w:ind w:firstLine="540"/>
        <w:jc w:val="both"/>
      </w:pPr>
      <w:r>
        <w:rPr>
          <w:sz w:val="20"/>
        </w:rPr>
        <w:t xml:space="preserve">2. Решение о досрочном прекращении полномочий Уполномоченного принимается Законодательным Собранием Камчатского края в течение 30 календарных дней со дня появления основания для досрочного прекращения полномочий Уполномоченного, а если это основание появилось в период между сессиями Законодательного Собрания Камчатского края, - не позднее трех месяцев со дня появления основания.</w:t>
      </w:r>
    </w:p>
    <w:p>
      <w:pPr>
        <w:pStyle w:val="0"/>
        <w:spacing w:before="200" w:lineRule="auto"/>
        <w:ind w:firstLine="540"/>
        <w:jc w:val="both"/>
      </w:pPr>
      <w:r>
        <w:rPr>
          <w:sz w:val="20"/>
        </w:rPr>
        <w:t xml:space="preserve">3. Вопрос о досрочном прекращении полномочий Уполномоченного инициирует Председатель Законодательного Собрания Камчатского края.</w:t>
      </w:r>
    </w:p>
    <w:p>
      <w:pPr>
        <w:pStyle w:val="0"/>
        <w:jc w:val="both"/>
      </w:pPr>
      <w:r>
        <w:rPr>
          <w:sz w:val="20"/>
        </w:rPr>
        <w:t xml:space="preserve">(в ред. </w:t>
      </w:r>
      <w:hyperlink w:history="0" r:id="rId31"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4. Рассмотрение Законодательным Собранием Камчатского края вопроса о досрочном прекращении полномочий Уполномоченного осуществляется в порядке, предусмотренном Регламентом Законодательного Собрания Камчатского края.</w:t>
      </w:r>
    </w:p>
    <w:p>
      <w:pPr>
        <w:pStyle w:val="0"/>
        <w:spacing w:before="200" w:lineRule="auto"/>
        <w:ind w:firstLine="540"/>
        <w:jc w:val="both"/>
      </w:pPr>
      <w:r>
        <w:rPr>
          <w:sz w:val="20"/>
        </w:rPr>
        <w:t xml:space="preserve">5. Решение о досрочном прекращении полномочий Уполномоченного принимается большинством голосов от установленного числа депутатов Законодательного Собрания Камчатского края.</w:t>
      </w:r>
    </w:p>
    <w:p>
      <w:pPr>
        <w:pStyle w:val="0"/>
        <w:jc w:val="both"/>
      </w:pPr>
      <w:r>
        <w:rPr>
          <w:sz w:val="20"/>
        </w:rPr>
        <w:t xml:space="preserve">(в ред. </w:t>
      </w:r>
      <w:hyperlink w:history="0" r:id="rId32" w:tooltip="Закон Камчатского края от 27.05.2022 N 90 (ред. от 20.06.2022) &quot;О внесении изменений в отдельные законодательные акты Камчатского края&quot; (принят Постановлением Законодательного Собрания Камчатского края от 17.05.2022 N 180) {КонсультантПлюс}">
        <w:r>
          <w:rPr>
            <w:sz w:val="20"/>
            <w:color w:val="0000ff"/>
          </w:rPr>
          <w:t xml:space="preserve">Закона</w:t>
        </w:r>
      </w:hyperlink>
      <w:r>
        <w:rPr>
          <w:sz w:val="20"/>
        </w:rPr>
        <w:t xml:space="preserve"> Камчатского края от 27.05.2022 N 90)</w:t>
      </w:r>
    </w:p>
    <w:p>
      <w:pPr>
        <w:pStyle w:val="0"/>
        <w:spacing w:before="200" w:lineRule="auto"/>
        <w:ind w:firstLine="540"/>
        <w:jc w:val="both"/>
      </w:pPr>
      <w:r>
        <w:rPr>
          <w:sz w:val="20"/>
        </w:rPr>
        <w:t xml:space="preserve">6. Решение о досрочном прекращении полномочий Уполномоченного оформляется постановлением Законодательного Собрания Камчатского края.</w:t>
      </w:r>
    </w:p>
    <w:p>
      <w:pPr>
        <w:pStyle w:val="0"/>
        <w:ind w:firstLine="540"/>
        <w:jc w:val="both"/>
      </w:pPr>
      <w:r>
        <w:rPr>
          <w:sz w:val="20"/>
        </w:rPr>
      </w:r>
    </w:p>
    <w:p>
      <w:pPr>
        <w:pStyle w:val="2"/>
        <w:outlineLvl w:val="0"/>
        <w:ind w:firstLine="540"/>
        <w:jc w:val="both"/>
      </w:pPr>
      <w:r>
        <w:rPr>
          <w:sz w:val="20"/>
        </w:rPr>
        <w:t xml:space="preserve">Статья 7. Доклады Уполномоченного</w:t>
      </w:r>
    </w:p>
    <w:p>
      <w:pPr>
        <w:pStyle w:val="0"/>
        <w:ind w:firstLine="540"/>
        <w:jc w:val="both"/>
      </w:pPr>
      <w:r>
        <w:rPr>
          <w:sz w:val="20"/>
        </w:rPr>
      </w:r>
    </w:p>
    <w:p>
      <w:pPr>
        <w:pStyle w:val="0"/>
        <w:ind w:firstLine="540"/>
        <w:jc w:val="both"/>
      </w:pPr>
      <w:r>
        <w:rPr>
          <w:sz w:val="20"/>
        </w:rPr>
        <w:t xml:space="preserve">1. Уполномоченный не позднее трех месяцев после окончания календарного года направляет ежегодный доклад о своей деятельности (далее - ежегодный доклад) в Законодательное Собрание Камчатского края, губернатору Камчатского края, Уполномоченному по правам человека в Российской Федерации, председателю Камчатского краевого суда, прокурору Камчатского края.</w:t>
      </w:r>
    </w:p>
    <w:p>
      <w:pPr>
        <w:pStyle w:val="0"/>
        <w:spacing w:before="200" w:lineRule="auto"/>
        <w:ind w:firstLine="540"/>
        <w:jc w:val="both"/>
      </w:pPr>
      <w:r>
        <w:rPr>
          <w:sz w:val="20"/>
        </w:rPr>
        <w:t xml:space="preserve">2. Уполномоченный представляет ежегодный доклад на сессии Законодательного Собрания Камчатского края лично.</w:t>
      </w:r>
    </w:p>
    <w:p>
      <w:pPr>
        <w:pStyle w:val="0"/>
        <w:spacing w:before="200" w:lineRule="auto"/>
        <w:ind w:firstLine="540"/>
        <w:jc w:val="both"/>
      </w:pPr>
      <w:r>
        <w:rPr>
          <w:sz w:val="20"/>
        </w:rPr>
        <w:t xml:space="preserve">3. Уполномоченный может направлять в Законодательное Собрание Камчатского края, иные органы и организации доклады по отдельным вопросам нарушения прав и свобод человека и гражданина.</w:t>
      </w:r>
    </w:p>
    <w:p>
      <w:pPr>
        <w:pStyle w:val="0"/>
        <w:spacing w:before="200" w:lineRule="auto"/>
        <w:ind w:firstLine="540"/>
        <w:jc w:val="both"/>
      </w:pPr>
      <w:r>
        <w:rPr>
          <w:sz w:val="20"/>
        </w:rPr>
        <w:t xml:space="preserve">4. Ежегодный доклад Уполномоченного, доклады Уполномоченного по отдельным вопросам нарушения прав и свобод человека и гражданина опубликовываются в официальном печатном издании губернатора и Правительства Камчатского края "Официальные ведомости", а также размещаются на официальном сайте Уполномоченного в информационно-телекоммуникационной сети "Интернет".</w:t>
      </w:r>
    </w:p>
    <w:p>
      <w:pPr>
        <w:pStyle w:val="0"/>
        <w:ind w:firstLine="540"/>
        <w:jc w:val="both"/>
      </w:pPr>
      <w:r>
        <w:rPr>
          <w:sz w:val="20"/>
        </w:rPr>
      </w:r>
    </w:p>
    <w:p>
      <w:pPr>
        <w:pStyle w:val="2"/>
        <w:outlineLvl w:val="0"/>
        <w:ind w:firstLine="540"/>
        <w:jc w:val="both"/>
      </w:pPr>
      <w:r>
        <w:rPr>
          <w:sz w:val="20"/>
        </w:rPr>
        <w:t xml:space="preserve">Статья 8. Обеспечение деятельности Уполномоченного</w:t>
      </w:r>
    </w:p>
    <w:p>
      <w:pPr>
        <w:pStyle w:val="0"/>
        <w:ind w:firstLine="540"/>
        <w:jc w:val="both"/>
      </w:pPr>
      <w:r>
        <w:rPr>
          <w:sz w:val="20"/>
        </w:rPr>
      </w:r>
    </w:p>
    <w:p>
      <w:pPr>
        <w:pStyle w:val="0"/>
        <w:ind w:firstLine="540"/>
        <w:jc w:val="both"/>
      </w:pPr>
      <w:r>
        <w:rPr>
          <w:sz w:val="20"/>
        </w:rPr>
        <w:t xml:space="preserve">1. Обеспечение деятельности Уполномоченного осуществляется краевым государственным учреждением, в том числе на основании решений Уполномоченного, принимаемых им по вопросам своего труда и отдыха.</w:t>
      </w:r>
    </w:p>
    <w:p>
      <w:pPr>
        <w:pStyle w:val="0"/>
        <w:jc w:val="both"/>
      </w:pPr>
      <w:r>
        <w:rPr>
          <w:sz w:val="20"/>
        </w:rPr>
        <w:t xml:space="preserve">(в ред. </w:t>
      </w:r>
      <w:hyperlink w:history="0" r:id="rId33" w:tooltip="Закон Камчатского края от 19.09.2025 N 508 &quot;О внесении изменений в отдельные законодательные акты Камчатского края&quot; (принят Постановлением Законодательного Собрания Камчатского края от 16.09.2025 N 966) {КонсультантПлюс}">
        <w:r>
          <w:rPr>
            <w:sz w:val="20"/>
            <w:color w:val="0000ff"/>
          </w:rPr>
          <w:t xml:space="preserve">Закона</w:t>
        </w:r>
      </w:hyperlink>
      <w:r>
        <w:rPr>
          <w:sz w:val="20"/>
        </w:rPr>
        <w:t xml:space="preserve"> Камчатского края от 19.09.2025 N 508)</w:t>
      </w:r>
    </w:p>
    <w:p>
      <w:pPr>
        <w:pStyle w:val="0"/>
        <w:spacing w:before="200" w:lineRule="auto"/>
        <w:ind w:firstLine="540"/>
        <w:jc w:val="both"/>
      </w:pPr>
      <w:r>
        <w:rPr>
          <w:sz w:val="20"/>
        </w:rPr>
        <w:t xml:space="preserve">2. Финансовое обеспечение деятельности Уполномоченного является расходным обязательством Камчатского края и осуществляется за счет средств краевого бюджета.</w:t>
      </w:r>
    </w:p>
    <w:p>
      <w:pPr>
        <w:pStyle w:val="0"/>
        <w:ind w:firstLine="540"/>
        <w:jc w:val="both"/>
      </w:pPr>
      <w:r>
        <w:rPr>
          <w:sz w:val="20"/>
        </w:rPr>
      </w:r>
    </w:p>
    <w:p>
      <w:pPr>
        <w:pStyle w:val="2"/>
        <w:outlineLvl w:val="0"/>
        <w:ind w:firstLine="540"/>
        <w:jc w:val="both"/>
      </w:pPr>
      <w:r>
        <w:rPr>
          <w:sz w:val="20"/>
        </w:rPr>
        <w:t xml:space="preserve">Статья 9. Заключительные положения</w:t>
      </w:r>
    </w:p>
    <w:p>
      <w:pPr>
        <w:pStyle w:val="0"/>
        <w:ind w:firstLine="540"/>
        <w:jc w:val="both"/>
      </w:pPr>
      <w:r>
        <w:rPr>
          <w:sz w:val="20"/>
        </w:rPr>
      </w:r>
    </w:p>
    <w:p>
      <w:pPr>
        <w:pStyle w:val="0"/>
        <w:ind w:firstLine="540"/>
        <w:jc w:val="both"/>
      </w:pPr>
      <w:r>
        <w:rPr>
          <w:sz w:val="20"/>
        </w:rPr>
        <w:t xml:space="preserve">1. Настоящий Закон вступает в силу через 10 дней после дня его официального опубликования.</w:t>
      </w:r>
    </w:p>
    <w:p>
      <w:pPr>
        <w:pStyle w:val="0"/>
        <w:spacing w:before="200" w:lineRule="auto"/>
        <w:ind w:firstLine="540"/>
        <w:jc w:val="both"/>
      </w:pPr>
      <w:r>
        <w:rPr>
          <w:sz w:val="20"/>
        </w:rPr>
        <w:t xml:space="preserve">2. Со дня вступления в силу настоящего Закона признать утратившими силу:</w:t>
      </w:r>
    </w:p>
    <w:p>
      <w:pPr>
        <w:pStyle w:val="0"/>
        <w:spacing w:before="200" w:lineRule="auto"/>
        <w:ind w:firstLine="540"/>
        <w:jc w:val="both"/>
      </w:pPr>
      <w:r>
        <w:rPr>
          <w:sz w:val="20"/>
        </w:rPr>
        <w:t xml:space="preserve">1) </w:t>
      </w:r>
      <w:hyperlink w:history="0" r:id="rId34" w:tooltip="Закон Камчатского края от 28.04.2011 N 590 (ред. от 27.09.2018) &quot;Об Уполномоченном по правам человека в Камчатском крае&quot; (принят Постановлением Законодательного Собрания Камчатского края от 28.04.2011 N 1063) ------------ Утратил силу или отменен {КонсультантПлюс}">
        <w:r>
          <w:rPr>
            <w:sz w:val="20"/>
            <w:color w:val="0000ff"/>
          </w:rPr>
          <w:t xml:space="preserve">Закон</w:t>
        </w:r>
      </w:hyperlink>
      <w:r>
        <w:rPr>
          <w:sz w:val="20"/>
        </w:rPr>
        <w:t xml:space="preserve"> Камчатского края от 28.04.2011 N 590 "Об Уполномоченном по правам человека и защите детства в Камчатском крае";</w:t>
      </w:r>
    </w:p>
    <w:p>
      <w:pPr>
        <w:pStyle w:val="0"/>
        <w:spacing w:before="200" w:lineRule="auto"/>
        <w:ind w:firstLine="540"/>
        <w:jc w:val="both"/>
      </w:pPr>
      <w:r>
        <w:rPr>
          <w:sz w:val="20"/>
        </w:rPr>
        <w:t xml:space="preserve">2) </w:t>
      </w:r>
      <w:hyperlink w:history="0" r:id="rId35" w:tooltip="Закон Камчатского края от 29.03.2012 N 23 &quot;О внесении изменений в Закон Камчатского края &quot;Об Уполномоченном по правам человека и защите детства в Камчатском крае&quot; (принят Постановлением Законодательного Собрания Камчатского края от 27.03.2012 N 69) ------------ Утратил силу или отменен {КонсультантПлюс}">
        <w:r>
          <w:rPr>
            <w:sz w:val="20"/>
            <w:color w:val="0000ff"/>
          </w:rPr>
          <w:t xml:space="preserve">Закон</w:t>
        </w:r>
      </w:hyperlink>
      <w:r>
        <w:rPr>
          <w:sz w:val="20"/>
        </w:rPr>
        <w:t xml:space="preserve"> Камчатского края от 29.03.2012 N 23 "О внесении изменений в Закон Камчатского края "Об Уполномоченном по правам человека и защите детства в Камчатском крае";</w:t>
      </w:r>
    </w:p>
    <w:p>
      <w:pPr>
        <w:pStyle w:val="0"/>
        <w:spacing w:before="200" w:lineRule="auto"/>
        <w:ind w:firstLine="540"/>
        <w:jc w:val="both"/>
      </w:pPr>
      <w:r>
        <w:rPr>
          <w:sz w:val="20"/>
        </w:rPr>
        <w:t xml:space="preserve">3) </w:t>
      </w:r>
      <w:hyperlink w:history="0" r:id="rId36" w:tooltip="Закон Камчатского края от 19.12.2013 N 369 &quot;О внесении изменений в Закон Камчатского края &quot;Об Уполномоченном по правам человека в Камчатском крае&quot; (принят Постановлением Законодательного Собрания Камчатского края от 18.12.2013 N 629) ------------ Утратил силу или отменен {КонсультантПлюс}">
        <w:r>
          <w:rPr>
            <w:sz w:val="20"/>
            <w:color w:val="0000ff"/>
          </w:rPr>
          <w:t xml:space="preserve">Закон</w:t>
        </w:r>
      </w:hyperlink>
      <w:r>
        <w:rPr>
          <w:sz w:val="20"/>
        </w:rPr>
        <w:t xml:space="preserve"> Камчатского края от 19.12.2013 N 369 "О внесении изменений в Закон Камчатского края "Об Уполномоченном по правам человека в Камчатском крае";</w:t>
      </w:r>
    </w:p>
    <w:p>
      <w:pPr>
        <w:pStyle w:val="0"/>
        <w:spacing w:before="200" w:lineRule="auto"/>
        <w:ind w:firstLine="540"/>
        <w:jc w:val="both"/>
      </w:pPr>
      <w:r>
        <w:rPr>
          <w:sz w:val="20"/>
        </w:rPr>
        <w:t xml:space="preserve">4) </w:t>
      </w:r>
      <w:hyperlink w:history="0" r:id="rId37" w:tooltip="Закон Камчатского края от 30.07.2015 N 664 &quot;О внесении изменений в Закон Камчатского края &quot;Об Уполномоченном по правам человека в Камчатском крае&quot; (принят Постановлением Законодательного Собрания Камчатского края от 17.07.2015 N 1099) ------------ Утратил силу или отменен {КонсультантПлюс}">
        <w:r>
          <w:rPr>
            <w:sz w:val="20"/>
            <w:color w:val="0000ff"/>
          </w:rPr>
          <w:t xml:space="preserve">Закон</w:t>
        </w:r>
      </w:hyperlink>
      <w:r>
        <w:rPr>
          <w:sz w:val="20"/>
        </w:rPr>
        <w:t xml:space="preserve"> Камчатского края от 30.07.2015 N 664 "О внесении изменений в Закон Камчатского края "Об Уполномоченном по правам человека в Камчатском крае";</w:t>
      </w:r>
    </w:p>
    <w:p>
      <w:pPr>
        <w:pStyle w:val="0"/>
        <w:spacing w:before="200" w:lineRule="auto"/>
        <w:ind w:firstLine="540"/>
        <w:jc w:val="both"/>
      </w:pPr>
      <w:r>
        <w:rPr>
          <w:sz w:val="20"/>
        </w:rPr>
        <w:t xml:space="preserve">5) </w:t>
      </w:r>
      <w:hyperlink w:history="0" r:id="rId38" w:tooltip="Закон Камчатского края от 06.03.2017 N 63 &quot;О внесении изменений в статьи 6 и 8 Закона Камчатского края &quot;Об Уполномоченном по правам человека в Камчатском крае&quot; (принят Постановлением Законодательного Собрания Камчатского края от 16.02.2017 N 118) ------------ Утратил силу или отменен {КонсультантПлюс}">
        <w:r>
          <w:rPr>
            <w:sz w:val="20"/>
            <w:color w:val="0000ff"/>
          </w:rPr>
          <w:t xml:space="preserve">Закон</w:t>
        </w:r>
      </w:hyperlink>
      <w:r>
        <w:rPr>
          <w:sz w:val="20"/>
        </w:rPr>
        <w:t xml:space="preserve"> Камчатского края от 06.03.2017 N 63 "О внесении изменений в статьи 6 и 8 Закона Камчатского края "Об Уполномоченном по правам человека в Камчатском крае";</w:t>
      </w:r>
    </w:p>
    <w:p>
      <w:pPr>
        <w:pStyle w:val="0"/>
        <w:spacing w:before="200" w:lineRule="auto"/>
        <w:ind w:firstLine="540"/>
        <w:jc w:val="both"/>
      </w:pPr>
      <w:r>
        <w:rPr>
          <w:sz w:val="20"/>
        </w:rPr>
        <w:t xml:space="preserve">6) </w:t>
      </w:r>
      <w:hyperlink w:history="0" r:id="rId39" w:tooltip="Закон Камчатского края от 01.06.2017 N 95 &quot;О внесении изменения в статью 13 Закона Камчатского края &quot;Об Уполномоченном по правам человека в Камчатском крае&quot; (принят Постановлением Законодательного Собрания Камчатского края от 25.05.2017 N 186) ------------ Утратил силу или отменен {КонсультантПлюс}">
        <w:r>
          <w:rPr>
            <w:sz w:val="20"/>
            <w:color w:val="0000ff"/>
          </w:rPr>
          <w:t xml:space="preserve">Закон</w:t>
        </w:r>
      </w:hyperlink>
      <w:r>
        <w:rPr>
          <w:sz w:val="20"/>
        </w:rPr>
        <w:t xml:space="preserve"> Камчатского края от 01.06.2017 N 95 "О внесении изменения в статью 13 Закона Камчатского края "Об Уполномоченном по правам человека в Камчатском крае";</w:t>
      </w:r>
    </w:p>
    <w:p>
      <w:pPr>
        <w:pStyle w:val="0"/>
        <w:spacing w:before="200" w:lineRule="auto"/>
        <w:ind w:firstLine="540"/>
        <w:jc w:val="both"/>
      </w:pPr>
      <w:r>
        <w:rPr>
          <w:sz w:val="20"/>
        </w:rPr>
        <w:t xml:space="preserve">7) </w:t>
      </w:r>
      <w:hyperlink w:history="0" r:id="rId40" w:tooltip="Закон Камчатского края от 25.07.2017 N 124 &quot;О внесении изменения в статью 8 Закона камчатского края &quot;Об Уполномоченном по правам человека в Камчатском крае&quot; (принят Постановлением Законодательного Собрания Камчатского края от 21.07.2017 N 234) ------------ Утратил силу или отменен {КонсультантПлюс}">
        <w:r>
          <w:rPr>
            <w:sz w:val="20"/>
            <w:color w:val="0000ff"/>
          </w:rPr>
          <w:t xml:space="preserve">Закон</w:t>
        </w:r>
      </w:hyperlink>
      <w:r>
        <w:rPr>
          <w:sz w:val="20"/>
        </w:rPr>
        <w:t xml:space="preserve"> Камчатского края от 25.07.2017 N 124 "О внесении изменения в статью 8 Закона Камчатского края "Об Уполномоченном по правам человека в Камчатском крае";</w:t>
      </w:r>
    </w:p>
    <w:p>
      <w:pPr>
        <w:pStyle w:val="0"/>
        <w:spacing w:before="200" w:lineRule="auto"/>
        <w:ind w:firstLine="540"/>
        <w:jc w:val="both"/>
      </w:pPr>
      <w:r>
        <w:rPr>
          <w:sz w:val="20"/>
        </w:rPr>
        <w:t xml:space="preserve">8) </w:t>
      </w:r>
      <w:hyperlink w:history="0" r:id="rId41" w:tooltip="Закон Камчатского края от 19.01.2018 N 189 (ред. от 27.09.2019)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12.01.2018 N 355) ------------ Недействующая редакция {КонсультантПлюс}">
        <w:r>
          <w:rPr>
            <w:sz w:val="20"/>
            <w:color w:val="0000ff"/>
          </w:rPr>
          <w:t xml:space="preserve">статью 3</w:t>
        </w:r>
      </w:hyperlink>
      <w:r>
        <w:rPr>
          <w:sz w:val="20"/>
        </w:rPr>
        <w:t xml:space="preserve"> Закона Камчатского края от 19.01.2018 N 189 "О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w:t>
      </w:r>
    </w:p>
    <w:p>
      <w:pPr>
        <w:pStyle w:val="0"/>
        <w:spacing w:before="200" w:lineRule="auto"/>
        <w:ind w:firstLine="540"/>
        <w:jc w:val="both"/>
      </w:pPr>
      <w:r>
        <w:rPr>
          <w:sz w:val="20"/>
        </w:rPr>
        <w:t xml:space="preserve">9) </w:t>
      </w:r>
      <w:hyperlink w:history="0" r:id="rId42" w:tooltip="Закон Камчатского края от 05.07.2018 N 236 &quot;О внесении изменений в отдельные законодательные акты Камчатского края в связи с принятием Закона Камчатского края &quot;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quot; (принят Постановлением Законодательного Собрания Камчатского края от 20.06.2018 N 441) ------------ Недействующая редакция {КонсультантПлюс}">
        <w:r>
          <w:rPr>
            <w:sz w:val="20"/>
            <w:color w:val="0000ff"/>
          </w:rPr>
          <w:t xml:space="preserve">статью 4</w:t>
        </w:r>
      </w:hyperlink>
      <w:r>
        <w:rPr>
          <w:sz w:val="20"/>
        </w:rPr>
        <w:t xml:space="preserve"> Закона Камчатского края от 05.07.2018 N 236 "О внесении изменений в отдельные законодательные акты Камчатского края в связи с принятием Закона Камчатского края "О вопросах обеспечения деятельности Общественной палаты Камчатского края и Уполномоченных в Камчатском крае и о внесении изменений в отдельные законодательные акты Камчатского края";</w:t>
      </w:r>
    </w:p>
    <w:p>
      <w:pPr>
        <w:pStyle w:val="0"/>
        <w:spacing w:before="200" w:lineRule="auto"/>
        <w:ind w:firstLine="540"/>
        <w:jc w:val="both"/>
      </w:pPr>
      <w:r>
        <w:rPr>
          <w:sz w:val="20"/>
        </w:rPr>
        <w:t xml:space="preserve">10) </w:t>
      </w:r>
      <w:hyperlink w:history="0" r:id="rId43" w:tooltip="Закон Камчатского края от 27.09.2018 N 259 &quot;О внесении изменений в отдельные законодательные акты Камчатского края по вопросам противодействия коррупции&quot; (принят Постановлением Законодательного Собрания Камчатского края от 18.09.2018 N 480) ------------ Недействующая редакция {КонсультантПлюс}">
        <w:r>
          <w:rPr>
            <w:sz w:val="20"/>
            <w:color w:val="0000ff"/>
          </w:rPr>
          <w:t xml:space="preserve">статью 5</w:t>
        </w:r>
      </w:hyperlink>
      <w:r>
        <w:rPr>
          <w:sz w:val="20"/>
        </w:rPr>
        <w:t xml:space="preserve"> Закона Камчатского края от 27.09.2018 N 259 "О внесении изменений в отдельные законодательные акты Камчатского края по вопросам противодействия коррупции".</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Камчатского края</w:t>
      </w:r>
    </w:p>
    <w:p>
      <w:pPr>
        <w:pStyle w:val="0"/>
        <w:jc w:val="right"/>
      </w:pPr>
      <w:r>
        <w:rPr>
          <w:sz w:val="20"/>
        </w:rPr>
        <w:t xml:space="preserve">В.В.СОЛОДОВ</w:t>
      </w:r>
    </w:p>
    <w:p>
      <w:pPr>
        <w:pStyle w:val="0"/>
        <w:ind w:firstLine="540"/>
        <w:jc w:val="both"/>
      </w:pPr>
      <w:r>
        <w:rPr>
          <w:sz w:val="20"/>
        </w:rPr>
      </w:r>
    </w:p>
    <w:p>
      <w:pPr>
        <w:pStyle w:val="0"/>
        <w:ind w:firstLine="540"/>
        <w:jc w:val="both"/>
      </w:pPr>
      <w:r>
        <w:rPr>
          <w:sz w:val="20"/>
        </w:rPr>
        <w:t xml:space="preserve">г. Петропавловск-Камчатский</w:t>
      </w:r>
    </w:p>
    <w:p>
      <w:pPr>
        <w:pStyle w:val="0"/>
        <w:spacing w:before="200" w:lineRule="auto"/>
        <w:ind w:firstLine="540"/>
        <w:jc w:val="both"/>
      </w:pPr>
      <w:r>
        <w:rPr>
          <w:sz w:val="20"/>
        </w:rPr>
        <w:t xml:space="preserve">4 марта 2021 года</w:t>
      </w:r>
    </w:p>
    <w:p>
      <w:pPr>
        <w:pStyle w:val="0"/>
        <w:spacing w:before="200" w:lineRule="auto"/>
        <w:ind w:firstLine="540"/>
        <w:jc w:val="both"/>
      </w:pPr>
      <w:r>
        <w:rPr>
          <w:sz w:val="20"/>
        </w:rPr>
        <w:t xml:space="preserve">N 577</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Камчатского края от 04.03.2021 N 577</w:t>
            <w:br/>
            <w:t>(ред. от 19.09.2025)</w:t>
            <w:br/>
            <w:t>"Об Уполномоченном по правам человека в Камчатском крае"...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96&amp;n=182590&amp;dst=100008" TargetMode = "External"/><Relationship Id="rId9" Type="http://schemas.openxmlformats.org/officeDocument/2006/relationships/hyperlink" Target="https://login.consultant.ru/link/?req=doc&amp;base=RLAW296&amp;n=188754&amp;dst=100092" TargetMode = "External"/><Relationship Id="rId10" Type="http://schemas.openxmlformats.org/officeDocument/2006/relationships/hyperlink" Target="https://login.consultant.ru/link/?req=doc&amp;base=RLAW296&amp;n=217551&amp;dst=100107" TargetMode = "External"/><Relationship Id="rId11" Type="http://schemas.openxmlformats.org/officeDocument/2006/relationships/hyperlink" Target="https://login.consultant.ru/link/?req=doc&amp;base=RLAW296&amp;n=218902&amp;dst=100034" TargetMode = "External"/><Relationship Id="rId12" Type="http://schemas.openxmlformats.org/officeDocument/2006/relationships/hyperlink" Target="https://login.consultant.ru/link/?req=doc&amp;base=LAW&amp;n=482879" TargetMode = "External"/><Relationship Id="rId13" Type="http://schemas.openxmlformats.org/officeDocument/2006/relationships/hyperlink" Target="https://login.consultant.ru/link/?req=doc&amp;base=LAW&amp;n=2875" TargetMode = "External"/><Relationship Id="rId14" Type="http://schemas.openxmlformats.org/officeDocument/2006/relationships/hyperlink" Target="https://login.consultant.ru/link/?req=doc&amp;base=RLAW296&amp;n=218950" TargetMode = "External"/><Relationship Id="rId15" Type="http://schemas.openxmlformats.org/officeDocument/2006/relationships/hyperlink" Target="https://login.consultant.ru/link/?req=doc&amp;base=LAW&amp;n=482879&amp;dst=100013" TargetMode = "External"/><Relationship Id="rId16" Type="http://schemas.openxmlformats.org/officeDocument/2006/relationships/hyperlink" Target="https://login.consultant.ru/link/?req=doc&amp;base=RLAW296&amp;n=217551&amp;dst=100107" TargetMode = "External"/><Relationship Id="rId17" Type="http://schemas.openxmlformats.org/officeDocument/2006/relationships/hyperlink" Target="https://login.consultant.ru/link/?req=doc&amp;base=RLAW296&amp;n=182590&amp;dst=100009" TargetMode = "External"/><Relationship Id="rId18" Type="http://schemas.openxmlformats.org/officeDocument/2006/relationships/hyperlink" Target="https://login.consultant.ru/link/?req=doc&amp;base=RLAW296&amp;n=182590&amp;dst=100010" TargetMode = "External"/><Relationship Id="rId19" Type="http://schemas.openxmlformats.org/officeDocument/2006/relationships/hyperlink" Target="https://login.consultant.ru/link/?req=doc&amp;base=RLAW296&amp;n=219954" TargetMode = "External"/><Relationship Id="rId20" Type="http://schemas.openxmlformats.org/officeDocument/2006/relationships/hyperlink" Target="https://login.consultant.ru/link/?req=doc&amp;base=LAW&amp;n=482879" TargetMode = "External"/><Relationship Id="rId21" Type="http://schemas.openxmlformats.org/officeDocument/2006/relationships/hyperlink" Target="https://login.consultant.ru/link/?req=doc&amp;base=RLAW296&amp;n=188754&amp;dst=100093" TargetMode = "External"/><Relationship Id="rId22" Type="http://schemas.openxmlformats.org/officeDocument/2006/relationships/hyperlink" Target="https://login.consultant.ru/link/?req=doc&amp;base=LAW&amp;n=2875" TargetMode = "External"/><Relationship Id="rId23" Type="http://schemas.openxmlformats.org/officeDocument/2006/relationships/hyperlink" Target="https://login.consultant.ru/link/?req=doc&amp;base=LAW&amp;n=482879&amp;dst=100048" TargetMode = "External"/><Relationship Id="rId24" Type="http://schemas.openxmlformats.org/officeDocument/2006/relationships/hyperlink" Target="https://login.consultant.ru/link/?req=doc&amp;base=LAW&amp;n=482879&amp;dst=100054" TargetMode = "External"/><Relationship Id="rId25" Type="http://schemas.openxmlformats.org/officeDocument/2006/relationships/hyperlink" Target="https://login.consultant.ru/link/?req=doc&amp;base=LAW&amp;n=482879" TargetMode = "External"/><Relationship Id="rId26" Type="http://schemas.openxmlformats.org/officeDocument/2006/relationships/hyperlink" Target="https://login.consultant.ru/link/?req=doc&amp;base=LAW&amp;n=495137" TargetMode = "External"/><Relationship Id="rId27" Type="http://schemas.openxmlformats.org/officeDocument/2006/relationships/hyperlink" Target="https://login.consultant.ru/link/?req=doc&amp;base=LAW&amp;n=495137" TargetMode = "External"/><Relationship Id="rId28" Type="http://schemas.openxmlformats.org/officeDocument/2006/relationships/hyperlink" Target="https://login.consultant.ru/link/?req=doc&amp;base=RLAW296&amp;n=188754&amp;dst=100094" TargetMode = "External"/><Relationship Id="rId29" Type="http://schemas.openxmlformats.org/officeDocument/2006/relationships/hyperlink" Target="https://login.consultant.ru/link/?req=doc&amp;base=LAW&amp;n=482879&amp;dst=100048" TargetMode = "External"/><Relationship Id="rId30" Type="http://schemas.openxmlformats.org/officeDocument/2006/relationships/hyperlink" Target="https://login.consultant.ru/link/?req=doc&amp;base=LAW&amp;n=482879&amp;dst=100054" TargetMode = "External"/><Relationship Id="rId31" Type="http://schemas.openxmlformats.org/officeDocument/2006/relationships/hyperlink" Target="https://login.consultant.ru/link/?req=doc&amp;base=RLAW296&amp;n=188754&amp;dst=100096" TargetMode = "External"/><Relationship Id="rId32" Type="http://schemas.openxmlformats.org/officeDocument/2006/relationships/hyperlink" Target="https://login.consultant.ru/link/?req=doc&amp;base=RLAW296&amp;n=188754&amp;dst=100097" TargetMode = "External"/><Relationship Id="rId33" Type="http://schemas.openxmlformats.org/officeDocument/2006/relationships/hyperlink" Target="https://login.consultant.ru/link/?req=doc&amp;base=RLAW296&amp;n=218902&amp;dst=100034" TargetMode = "External"/><Relationship Id="rId34" Type="http://schemas.openxmlformats.org/officeDocument/2006/relationships/hyperlink" Target="https://login.consultant.ru/link/?req=doc&amp;base=RLAW296&amp;n=163506" TargetMode = "External"/><Relationship Id="rId35" Type="http://schemas.openxmlformats.org/officeDocument/2006/relationships/hyperlink" Target="https://login.consultant.ru/link/?req=doc&amp;base=RLAW296&amp;n=22414" TargetMode = "External"/><Relationship Id="rId36" Type="http://schemas.openxmlformats.org/officeDocument/2006/relationships/hyperlink" Target="https://login.consultant.ru/link/?req=doc&amp;base=RLAW296&amp;n=132693" TargetMode = "External"/><Relationship Id="rId37" Type="http://schemas.openxmlformats.org/officeDocument/2006/relationships/hyperlink" Target="https://login.consultant.ru/link/?req=doc&amp;base=RLAW296&amp;n=142222" TargetMode = "External"/><Relationship Id="rId38" Type="http://schemas.openxmlformats.org/officeDocument/2006/relationships/hyperlink" Target="https://login.consultant.ru/link/?req=doc&amp;base=RLAW296&amp;n=152110" TargetMode = "External"/><Relationship Id="rId39" Type="http://schemas.openxmlformats.org/officeDocument/2006/relationships/hyperlink" Target="https://login.consultant.ru/link/?req=doc&amp;base=RLAW296&amp;n=153701" TargetMode = "External"/><Relationship Id="rId40" Type="http://schemas.openxmlformats.org/officeDocument/2006/relationships/hyperlink" Target="https://login.consultant.ru/link/?req=doc&amp;base=RLAW296&amp;n=154633" TargetMode = "External"/><Relationship Id="rId41" Type="http://schemas.openxmlformats.org/officeDocument/2006/relationships/hyperlink" Target="https://login.consultant.ru/link/?req=doc&amp;base=RLAW296&amp;n=170370&amp;dst=100012" TargetMode = "External"/><Relationship Id="rId42" Type="http://schemas.openxmlformats.org/officeDocument/2006/relationships/hyperlink" Target="https://login.consultant.ru/link/?req=doc&amp;base=RLAW296&amp;n=161655&amp;dst=100033" TargetMode = "External"/><Relationship Id="rId43" Type="http://schemas.openxmlformats.org/officeDocument/2006/relationships/hyperlink" Target="https://login.consultant.ru/link/?req=doc&amp;base=RLAW296&amp;n=163305&amp;dst=10005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Камчатского края от 04.03.2021 N 577
(ред. от 19.09.2025)
"Об Уполномоченном по правам человека в Камчатском крае"
(принят Постановлением Законодательного Собрания Камчатского края от 25.02.2021 N 1053)</dc:title>
  <dcterms:created xsi:type="dcterms:W3CDTF">2026-01-04T08:29:55Z</dcterms:created>
</cp:coreProperties>
</file>