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Карачаево-Черкесской Республики от 22.02.2022 N 49</w:t>
              <w:br/>
              <w:t xml:space="preserve">(ред. от 03.06.2022)</w:t>
              <w:br/>
              <w:t xml:space="preserve">"О Координационном совете по вопросам обеспечения доступа негосударственных организаций к предоставлению социальных услуг в социальной сфере"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22 февраля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ГЛАВЫ КАРАЧАЕВО-ЧЕРКЕССКОЙ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ОБЕСПЕЧЕНИЯ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 К ПРЕДОСТАВЛЕНИЮ СОЦИАЛЬНЫХ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Карачаево-Черкесской Республики от 03.06.2022 N 127 &quot;О внесении изменений в указ Главы Карачаево-Черкесской Республики от 22.02.2022 N 49 &quot;О Координационном совете по вопросам обеспечения доступа негосударственных организаций к предоставлению социальных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КЧР от 03.06.2022 N 127)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8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Комплекса</w:t>
        </w:r>
      </w:hyperlink>
      <w:r>
        <w:rPr>
          <w:sz w:val="20"/>
        </w:rPr>
        <w:t xml:space="preserve">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утвержденных Правительством Российской Федерации от 11.12.2020 N 11826п-П44,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вопросам обеспечения доступа негосударственных организаций к предоставлению социальных услуг в социальной сфере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9" w:tooltip="Указ Главы Карачаево-Черкесской Республики от 09.08.2016 N 127 (ред. от 25.12.2017) &quot;О комплексе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Карачаево-Черкесской Республики от 09.08.2016 N 127 "О комплексе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Р.Б.ТЕМРЕЗОВ</w:t>
      </w:r>
    </w:p>
    <w:p>
      <w:pPr>
        <w:pStyle w:val="0"/>
      </w:pPr>
      <w:r>
        <w:rPr>
          <w:sz w:val="20"/>
        </w:rPr>
        <w:t xml:space="preserve">г. Черкесск</w:t>
      </w:r>
    </w:p>
    <w:p>
      <w:pPr>
        <w:pStyle w:val="0"/>
        <w:spacing w:before="200" w:line-rule="auto"/>
      </w:pPr>
      <w:r>
        <w:rPr>
          <w:sz w:val="20"/>
        </w:rPr>
        <w:t xml:space="preserve">Дом Правительства</w:t>
      </w:r>
    </w:p>
    <w:p>
      <w:pPr>
        <w:pStyle w:val="0"/>
        <w:spacing w:before="200" w:line-rule="auto"/>
      </w:pPr>
      <w:r>
        <w:rPr>
          <w:sz w:val="20"/>
        </w:rPr>
        <w:t xml:space="preserve">22 февраля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49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от 22.02.2022 N 49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ОБЕСПЕЧЕНИЯ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 К ПРЕДОСТАВЛЕНИЮ СОЦИАЛЬНЫХ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Указ Главы Карачаево-Черкесской Республики от 03.06.2022 N 127 &quot;О внесении изменений в указ Главы Карачаево-Черкесской Республики от 22.02.2022 N 49 &quot;О Координационном совете по вопросам обеспечения доступа негосударственных организаций к предоставлению социальных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КЧР от 03.06.2022 N 127)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вопросам обеспечения доступа негосударственных организаций к предоставлению социальных услуг в социальной сфере (далее - Координационный совет) является совещательным органом, осуществляющим общую координацию деятельности исполнительных органов государственной власти Карачаево-Черкесской Республики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созданию условий для привлечения негосударственных организаций к предоставлению услуг в сферах образования, здравоохранения, физической культуры и спорта, социального обслуживания и культуры (далее - услуги в социальной сфере), в том числе финансируемых из республиканского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в Карачаево-Черкесской Республике в соответствии с </w:t>
      </w:r>
      <w:hyperlink w:history="0" r:id="rId11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Комплексом</w:t>
        </w:r>
      </w:hyperlink>
      <w:r>
        <w:rPr>
          <w:sz w:val="20"/>
        </w:rPr>
        <w:t xml:space="preserve">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утвержденных Правительством Российской Федерации от 11.12.2020 N 11826п-П44.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осуществляет свою деятельность в соответствии с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иными нормативными правовыми актами Российской Федерации, </w:t>
      </w:r>
      <w:hyperlink w:history="0" r:id="rId13" w:tooltip="Конституция Карачаево-Черкесской Республики (принята Народным Собранием КЧР 05.03.1996) (ред. от 31.05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Карачаево-Черкесской Республики, законами Карачаево-Черкесской Республики, иными нормативными правовыми актами Карачаево-Черкесской Республики и настоящим Положением о Координационном совете по вопросам обеспечения доступа негосударственных организаций к предоставлению социальных услуг в социальной сфере (далее - Положение).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целью деятельности Координационного совета является обеспечение взаимодействия между органами исполнительной власти Карачаево-Черкесской Республики, территориальными органами федеральных органов исполнительной власти и общественными организациями в вопросах обеспечения доступа негосударственных организаций к предоставлению социальных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Разработка предложений по созданию благоприятных условий для развития негосударственного сектора услуг в социальной сфере на территории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Содействие развитию конкуренции на региональном рынке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Создание равных условий доступа негосударственных организаций, осуществляющих деятельность в социальной сфере, к предоставлению услуг населению республики и расширение спектра применения наиболее эффективных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Координация и согласование действий исполнительных органов государственной власти Карачаево-Черкесской Республики, органов местного самоуправления, Общественной палаты Карачаево-Черкесской Республики, предпринимателей в социальной сфере, социально ориентированных некоммерческих организаций и других заинтересованных организаций по обеспечению доступа негосударственных организаций к предоставлению услуг в социальной сфере, включая услуги, финансируемые из республиканского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достижения цели и задач 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Рассматривает и готовит предложения по решению вопросов обеспечения доступа негосударственных организаций к предоставлению социальных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Разрабатывает предложения по созданию благоприятных условий для развития негосударственного сектора услуг в социальной сфере на территории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Участвует в разработке и обсуждении проектов законов, иных нормативных правовых актов Российской Федерации, Карачаево-Черкесской Республики по вопросам создания равных условий доступа негосударственных организаций, осуществляющих деятельность в социальной сфере, к предоставлению услуг населению республики и расширение спектра применения наиболее эффективных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Осуществляет взаимодействие по вопросам своей компетенции с территориальными органами федеральных органов исполнительной власти, органами государственной власти Карачаево-Черкесской Республики, органами местного самоуправления Карачаево-Черкесской Республики, другими организациями, предприятиями, учреждениями независимо от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Подготавливает для размещения информацию о своей деятельности и другие материалы по освещению вопросов обеспечения доступа негосударственных организаций к предоставлению социальных услуг в социальной сфере на территории Карачаево-Черкесской Республики в официальных средствах массовой информации Карачаево-Черкесской Республики и в информационно-телекоммуникационной сети Интернет, на официальных сайтах Главы и Правительства Карачаево-Черкесской Республики и Министерства труда и социального развития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осуществления указанных функций Координационный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Запрашивать и получать в установленном порядке необходимую информацию от органов государственной власти Карачаево-Черкесской Республики, территориальных органов федеральных органов исполнительной власти Российской Федерации, органов местного самоуправления Карачаево-Черкесской Республики, предприятий, учреждений и организаций независимо от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Вносить предложения по вопросам своей деятельности в Правительство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Привлекать для рассмотрения отдельных вопросов ученых и специалистов государственных и негосударственных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Организовывать и проводить совещания, консультации, "круглые столы" по вопросам своей компетенции с приглашением на них представителей органов государственной власти, органов местного самоуправления Карачаево-Черкесской Республики,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Осуществлять взаимодействие со средствами массовой информации в освещении вопросов, связанных с обеспечением доступа негосударственных организаций к предоставлению социальных услуг в социальной сфере на территории Карачаево-Черкесской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Структура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Координационного совета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Администрации Главы и Правительства Карачаево-Черкесской Республики - председатель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Правительства Карачаево-Черкесской Республики, курирующий социальную сферу - заместитель председателя Координационного совета;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" w:tooltip="Указ Главы Карачаево-Черкесской Республики от 03.06.2022 N 127 &quot;О внесении изменений в указ Главы Карачаево-Черкесской Республики от 22.02.2022 N 49 &quot;О Координационном совете по вопросам обеспечения доступа негосударственных организаций к предоставлению социальных услуг в социальной сфере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КЧР от 03.06.2022 N 127)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труда и социального развития Карачаево-Черкесской Республики - заместитель председателя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по социальной поддержке ветеранов, инвалидов и пожилых людей Министерства труда и социального развития Карачаево-Черкесской Республики - секретарь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культуры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имущественных и земельных отношений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финансов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образования и науки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Карачаево-Черкесской Республики по делам национальностей, массовым коммуникациям и печати;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физической культуры и спорта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по делам молодежи Карачаево-Черкесской Республики;</w:t>
      </w:r>
    </w:p>
    <w:p>
      <w:pPr>
        <w:pStyle w:val="0"/>
        <w:jc w:val="both"/>
      </w:pPr>
      <w:r>
        <w:rPr>
          <w:sz w:val="20"/>
        </w:rPr>
        <w:t xml:space="preserve">(абзац в ред. </w:t>
      </w:r>
      <w:hyperlink w:history="0" r:id="rId15" w:tooltip="Указ Главы Карачаево-Черкесской Республики от 03.06.2022 N 127 &quot;О внесении изменений в указ Главы Карачаево-Черкесской Республики от 22.02.2022 N 49 &quot;О Координационном совете по вопросам обеспечения доступа негосударственных организаций к предоставлению социальных услуг в социальной сфере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КЧР от 03.06.2022 N 127)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здравоохранения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труда и социального развития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мэр муниципального образования города Черкесска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исполкома Регионального отделения Общероссийского народного фронта в Карачаево-Черкесской Республике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Карачаево-Черкесского регионального отделения общероссийской общественной организации "Деловая Россия"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ассоциации социально ориентированных некоммерческих организаций "Во Благо"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Общественной палаты Карачаево-Черкесской Республики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Союза "Карачаево-Черкесское республиканское объединение организаций профсоюзов"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Торгово-промышленной палаты Карачаево-Черкесской Республики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Председателем Координационного совета является Руководитель Администрации Главы и Правительства Карачаево-Черкесской Республики. Заместителями председателя Координационного совета являются заместитель Председателя Правительства Карачаево-Черкесской Республики, курирующий социальную сферу и Министр труда и социального развития Карачаево-Черкесской Республики.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16" w:tooltip="Указ Главы Карачаево-Черкесской Республики от 03.06.2022 N 127 &quot;О внесении изменений в указ Главы Карачаево-Черкесской Республики от 22.02.2022 N 49 &quot;О Координационном совете по вопросам обеспечения доступа негосударственных организаций к предоставлению социальных услуг в социальной сфере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КЧР от 03.06.2022 N 127)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Координационный совет формируется из представителей исполнительных органов государственной власти Карачаево-Черкесской Республики, органов местного самоуправления, Общественной палаты Карачаево-Черкесской Республики, предпринимателей в социальной сфере, социально ориентированных некоммерческих организаций и других заинтересованных организаций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Состав Координационного совета утверждается Главой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Координационного совета участвуют в его работе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Координационного совета проводятся по мере необходимости, но не реже двух раз в год. Созыв заседания осуществляет председатель Координационного совета. Заседание Координационного совета считается правомочным, если на нем присутствует не менее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Внеочередное заседание Координационного совета проводится по решению председателя Координационного совета либо по инициативе негосударственных организаций в срок - не позднее семи дней со дня выдвижения инициативы.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Председатель Координационного совета определяет дату и время проведения заседания Координационного совета, повестку дня и список приглашенных на заседание Координационного совета. Во время отсутствия председателя Координационного совета его обязанности исполняет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Ответственный секретарь Координационного совета оповещает членов Координационного совета и приглашенных на заседание Координационного совета о сроке проведения заседания и повестке дня, готовит материалы для рассмотрения на заседаниях Координационного совета, ведет протокол заседания, а также информирует Координационный совет о ходе применения на практике принятых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Члены Координационного совета вносят предложения в план работы Координационного совета, повестку дня заседаний и порядок обсуждения вопросов, участвуют в подготовке материалов к заседаниям Координационного совета, а также проектов его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Лица, ответственные за подготовку вопросов, рассматриваемых на заседании Координационного совета, предоставляют необходимые материалы и проекты решений ответственному секретарю не позднее чем за три дня до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Членам Координационного совета заблаговременно предоставляются проекты документов, подлежащих рассмотрению на заседании. Указанные документы, а также сведения, содержащиеся в них, не подлежат публичному распространению до официального утверждения, если иное не предусмотрено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Координационного совета участвуют в заседаниях лично без права замены. В случае невозможности прибыть на заседание, член Координационного совета сообщает об этом ответственному секретарю не позднее, чем за два дня до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При невозможности присутствия на заседании, член Координационного совета вправе направить Координационному совету свое мнение по вопросу, включенному в повестку дня, в письменной форме. Указанное мнение подлежит рассмотрению на заседании Координационного совета и учитывается при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Координационного совета принимаются открытым голосованием простым большинством голосов членов Координационного совета, присутствующих на заседании, и оформляются протоколом, который подписывает председательствующий на заседании Координационного совета и ответственный секретарь Координационного совета. Протокол заседания должен быть оформлен не позднее пяти дней после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Координационного совета направляются исполнительным органам государственной власти Карачаево-Черкесской Республики, общественным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Координационного совета обязательны для исполнения органами исполнительной власти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Протоколы заседания Координационного совета хранятся у ответственного секретаря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Организационно-техническое обеспечение деятельности Координационного совета осуществляется Министерством труда и социального развития Карачаево-Черкесской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Карачаево-Черкесской Республики от 22.02.2022 N 49</w:t>
            <w:br/>
            <w:t>(ред. от 03.06.2022)</w:t>
            <w:br/>
            <w:t>"О Координационном совете по вопросам...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897F3AC6565C8ECDB5D4930582A61B6784AF847CBADC7AF0D19C4CE99EB3556DEB17EC964D852CAE016EF41CB68F5D1A5CD86C98106CD54D85AD1HCn2Q" TargetMode = "External"/>
	<Relationship Id="rId8" Type="http://schemas.openxmlformats.org/officeDocument/2006/relationships/hyperlink" Target="consultantplus://offline/ref=E897F3AC6565C8ECDB5D573D4E463DBC7946A343CBA1CBFE51469F93CEE23F018BFE7F8720DD4DCBE108ED47C2H3nEQ" TargetMode = "External"/>
	<Relationship Id="rId9" Type="http://schemas.openxmlformats.org/officeDocument/2006/relationships/hyperlink" Target="consultantplus://offline/ref=E897F3AC6565C8ECDB5D4930582A61B6784AF847CAA1C1AC0419C4CE99EB3556DEB17EDB64805ECAE808EE46DE3EA497HFn2Q" TargetMode = "External"/>
	<Relationship Id="rId10" Type="http://schemas.openxmlformats.org/officeDocument/2006/relationships/hyperlink" Target="consultantplus://offline/ref=E897F3AC6565C8ECDB5D4930582A61B6784AF847CBADC7AF0D19C4CE99EB3556DEB17EC964D852CAE016EF41CB68F5D1A5CD86C98106CD54D85AD1HCn2Q" TargetMode = "External"/>
	<Relationship Id="rId11" Type="http://schemas.openxmlformats.org/officeDocument/2006/relationships/hyperlink" Target="consultantplus://offline/ref=E897F3AC6565C8ECDB5D573D4E463DBC7946A343CBA1CBFE51469F93CEE23F018BFE7F8720DD4DCBE108ED47C2H3nEQ" TargetMode = "External"/>
	<Relationship Id="rId12" Type="http://schemas.openxmlformats.org/officeDocument/2006/relationships/hyperlink" Target="consultantplus://offline/ref=E897F3AC6565C8ECDB5D573D4E463DBC7849A14FC3F39CFC00139196C6B265118FB72A823ED452D4E216EDH4n5Q" TargetMode = "External"/>
	<Relationship Id="rId13" Type="http://schemas.openxmlformats.org/officeDocument/2006/relationships/hyperlink" Target="consultantplus://offline/ref=E897F3AC6565C8ECDB5D4930582A61B6784AF847CCA7C0A80644CEC6C0E73751D1EE7BCE75D853C2FE17EE59C23CA6H9n7Q" TargetMode = "External"/>
	<Relationship Id="rId14" Type="http://schemas.openxmlformats.org/officeDocument/2006/relationships/hyperlink" Target="consultantplus://offline/ref=E897F3AC6565C8ECDB5D4930582A61B6784AF847CBADC7AF0D19C4CE99EB3556DEB17EC964D852CAE016EF4ECB68F5D1A5CD86C98106CD54D85AD1HCn2Q" TargetMode = "External"/>
	<Relationship Id="rId15" Type="http://schemas.openxmlformats.org/officeDocument/2006/relationships/hyperlink" Target="consultantplus://offline/ref=E897F3AC6565C8ECDB5D4930582A61B6784AF847CBADC7AF0D19C4CE99EB3556DEB17EC964D852CAE016EE46CB68F5D1A5CD86C98106CD54D85AD1HCn2Q" TargetMode = "External"/>
	<Relationship Id="rId16" Type="http://schemas.openxmlformats.org/officeDocument/2006/relationships/hyperlink" Target="consultantplus://offline/ref=E897F3AC6565C8ECDB5D4930582A61B6784AF847CBADC7AF0D19C4CE99EB3556DEB17EC964D852CAE016EE45CB68F5D1A5CD86C98106CD54D85AD1HCn2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Карачаево-Черкесской Республики от 22.02.2022 N 49
(ред. от 03.06.2022)
"О Координационном совете по вопросам обеспечения доступа негосударственных организаций к предоставлению социальных услуг в социальной сфере"</dc:title>
  <dcterms:created xsi:type="dcterms:W3CDTF">2022-11-08T16:39:07Z</dcterms:created>
</cp:coreProperties>
</file>