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04.08.2023 N 357-пр</w:t>
              <w:br/>
              <w:t xml:space="preserve">"Об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мероприятий, связанных с осуществлением уставной деятельности, и о внесении изменений в отдельные постановления Правительства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августа 2023 г. N 357-пр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ГРАНТОВ</w:t>
      </w:r>
    </w:p>
    <w:p>
      <w:pPr>
        <w:pStyle w:val="2"/>
        <w:jc w:val="center"/>
      </w:pPr>
      <w:r>
        <w:rPr>
          <w:sz w:val="20"/>
        </w:rPr>
        <w:t xml:space="preserve">ГУБЕРНАТОРА ХАБАРОВСКОГО КРАЯ В ФОРМЕ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МОЛОДЕЖНЫМ И ДЕТСКИМ ОБЩЕСТВЕННЫМ ОБЪЕДИНЕНИЯМ</w:t>
      </w:r>
    </w:p>
    <w:p>
      <w:pPr>
        <w:pStyle w:val="2"/>
        <w:jc w:val="center"/>
      </w:pPr>
      <w:r>
        <w:rPr>
          <w:sz w:val="20"/>
        </w:rPr>
        <w:t xml:space="preserve">НА РЕАЛИЗАЦИЮ МОЛОДЕЖНЫХ МЕРОПРИЯТИЙ, СВЯЗАННЫХ</w:t>
      </w:r>
    </w:p>
    <w:p>
      <w:pPr>
        <w:pStyle w:val="2"/>
        <w:jc w:val="center"/>
      </w:pPr>
      <w:r>
        <w:rPr>
          <w:sz w:val="20"/>
        </w:rPr>
        <w:t xml:space="preserve">С ОСУЩЕСТВЛЕНИЕМ УСТАВНОЙ ДЕЯТЕЛЬНОСТИ, И О ВНЕСЕНИИ</w:t>
      </w:r>
    </w:p>
    <w:p>
      <w:pPr>
        <w:pStyle w:val="2"/>
        <w:jc w:val="center"/>
      </w:pPr>
      <w:r>
        <w:rPr>
          <w:sz w:val="20"/>
        </w:rPr>
        <w:t xml:space="preserve">ИЗМЕНЕНИЙ В ОТДЕЛЬНЫЕ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Хабаровского края от 30.06.2021 N 181 (ред. от 07.03.2023) &quot;Об отдельных вопросах реализации молодежной политики на территории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 июня 2021 г. N 181 "Об отдельных вопросах реализации молодежной политики на территории Хабаровского края", </w:t>
      </w:r>
      <w:hyperlink w:history="0" r:id="rId8" w:tooltip="Постановление Правительства Хабаровского края от 05.12.2016 N 445-пр (ред. от 04.08.2023) &quot;Об утверждении государственной программы Хабаровского края &quot;Развитие молодежной политики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5 декабря 2016 г. N 445-пр "Об утверждении государственной программы Хабаровского края "Развитие молодежной политики в Хабаровском крае", в целях вовлечения молодежи в творческую и социальную практику, повышения ее гражданской активности, поддержки детских и молодежных общественных объединений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мероприятий, связанных с осуществлением уставной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государственную </w:t>
      </w:r>
      <w:hyperlink w:history="0" r:id="rId9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Хабаровского края "Развитие молодежной политики в Хабаровском крае", утвержденную постановлением Правительства Хабаровского края от 5 декабря 2016 г. N 445-пр,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позиции</w:t>
        </w:r>
      </w:hyperlink>
      <w:r>
        <w:rPr>
          <w:sz w:val="20"/>
        </w:rPr>
        <w:t xml:space="preserve"> "Ожидаемые результаты реализации государственной программы" паспорта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"увеличение доли проектов граждан Российской Федерации, проживающих на территории Хабаровского края, и мероприятий уставной деятельности молодежных и детских общественных объединений (далее также - проекты и мероприятия соответственно) в области молодежной политики, допущенных к конкурсам молодежных проектов и мероприятий, от общего числа заявленных проектов и мероприятий до 77,4 процента;";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абзац пятый раздела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"долю проектов граждан Российской Федерации, проживающих на территории Хабаровского края, и мероприятий уставной деятельности молодежных и детских общественных объединений в области молодежной политики, допущенных к конкурсам молодежных проектов и мероприятий, от общего числа заявленных проектов и мероприятий до 77,4 процента;";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графу 2 пункта 3.3 раздела 3</w:t>
        </w:r>
      </w:hyperlink>
      <w:r>
        <w:rPr>
          <w:sz w:val="20"/>
        </w:rPr>
        <w:t xml:space="preserve"> приложения N 1 изложить в следующей редакции: "Доля проектов граждан Российской Федерации, проживающих на территории Хабаровского края, и мероприятий уставной деятельности молодежных и детских общественных объединений (далее - проекты и мероприятия соответственно) в области молодежной политики, допущенных к конкурсам молодежных проектов и мероприятий, от общего числа заявленных проектов и мероприятий";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абзац седьмой</w:t>
        </w:r>
      </w:hyperlink>
      <w:r>
        <w:rPr>
          <w:sz w:val="20"/>
        </w:rPr>
        <w:t xml:space="preserve"> приложения N 2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"6) показатель 3.3 "Доля проектов граждан Российской Федерации, проживающих на территории Хабаровского края, и мероприятий уставной деятельности молодежных и детских общественных объединений (далее - проекты и мероприятия соответственно) в области молодежной политики, допущенных к конкурсам молодежных проектов и мероприятий, от общего числа заявленных проектов и мероприятий" рассчитывается на основе данных комитета по делам молодежи Правительства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14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пункте 3.1 раздела 3</w:t>
        </w:r>
      </w:hyperlink>
      <w:r>
        <w:rPr>
          <w:sz w:val="20"/>
        </w:rPr>
        <w:t xml:space="preserve"> приложения N 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5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графу 2</w:t>
        </w:r>
      </w:hyperlink>
      <w:r>
        <w:rPr>
          <w:sz w:val="20"/>
        </w:rPr>
        <w:t xml:space="preserve"> изложить в следующей редакции: "Оказание грантовой поддержки гражданам Российской Федерации, проживающим на территории Хабаровского края, на реализацию молодежных проектов и молодежным и детским общественным объединениям на реализацию мероприятий уставной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6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графе 5</w:t>
        </w:r>
      </w:hyperlink>
      <w:r>
        <w:rPr>
          <w:sz w:val="20"/>
        </w:rPr>
        <w:t xml:space="preserve"> слова "в крае" заменить словами "(мероприятий уставной деятельности)";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графу 2 подпункта 3.1 пункта 3</w:t>
        </w:r>
      </w:hyperlink>
      <w:r>
        <w:rPr>
          <w:sz w:val="20"/>
        </w:rPr>
        <w:t xml:space="preserve"> приложения N 4 изложить в следующей редакции: "Оказание грантовой поддержки гражданам Российской Федерации, проживающим на территории Хабаровского края, на реализацию молодежных проектов и молодежным и детским общественным объединениям на реализацию мероприятий уставной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Постановление Правительства Хабаровского края от 05.12.2016 N 445-пр (ред. от 04.07.2023) &quot;Об утверждении государственной программы Хабаровского края &quot;Развитие молодежной политики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графу 2 подпункта 3.1 пункта 3</w:t>
        </w:r>
      </w:hyperlink>
      <w:r>
        <w:rPr>
          <w:sz w:val="20"/>
        </w:rPr>
        <w:t xml:space="preserve"> приложения N 7 изложить в следующей редакции: "Оказание грантовой поддержки гражданам Российской Федерации, проживающим на территории Хабаровского края, на реализацию молодежных проектов и молодежным и детским общественным объединениям на реализацию мероприятий уставной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9" w:tooltip="Постановление Правительства Хабаровского края от 09.07.2018 N 247-пр (ред. от 10.02.2023) &quot;О конкурсах молодежных проектов&quot; (вместе с &quot;Положением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&quot;, &quot;Положением о порядке проведения конкурса, определения объема и предоставления грантов Губернатора Хабаровского края в форме субсидий из крае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9 июля 2018 г. N 247-пр "О конкурсах молодежных проектов"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0" w:tooltip="Постановление Правительства Хабаровского края от 09.07.2018 N 247-пр (ред. от 10.02.2023) &quot;О конкурсах молодежных проектов&quot; (вместе с &quot;Положением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&quot;, &quot;Положением о порядке проведения конкурса, определения объема и предоставления грантов Губернатора Хабаровского края в форме субсидий из крае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", поддержки детских и молодежных общественных объединений"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1" w:tooltip="Постановление Правительства Хабаровского края от 09.07.2018 N 247-пр (ред. от 10.02.2023) &quot;О конкурсах молодежных проектов&quot; (вместе с &quot;Положением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&quot;, &quot;Положением о порядке проведения конкурса, определения объема и предоставления грантов Губернатора Хабаровского края в форме субсидий из кра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1</w:t>
        </w:r>
      </w:hyperlink>
      <w:r>
        <w:rPr>
          <w:sz w:val="20"/>
        </w:rPr>
        <w:t xml:space="preserve"> слова "молодежных и детских общественных объединений, а также"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2" w:tooltip="Постановление Правительства Хабаровского края от 09.07.2018 N 247-пр (ред. от 10.02.2023) &quot;О конкурсах молодежных проектов&quot; (вместе с &quot;Положением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&quot;, &quot;Положением о порядке проведения конкурса, определения объема и предоставления грантов Губернатора Хабаровского края в форме субсидий из крае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2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3" w:tooltip="Постановление Правительства Хабаровского края от 09.07.2018 N 247-пр (ред. от 10.02.2023) &quot;О конкурсах молодежных проектов&quot; (вместе с &quot;Положением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&quot;, &quot;Положением о порядке проведения конкурса, определения объема и предоставления грантов Губернатора Хабаровского края в форме субсидий из кра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конкурса, определения объема и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проектов, утвержденное постановлением Правительства Хабаровского края от 9 июля 2018 г. N 247-пр "О конкурсах молодежных проектов", признать утратившим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4 августа 2023 г. N 357-пр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ГУБЕРНАТОРА ХАБАРОВСКОГО КРАЯ</w:t>
      </w:r>
    </w:p>
    <w:p>
      <w:pPr>
        <w:pStyle w:val="2"/>
        <w:jc w:val="center"/>
      </w:pPr>
      <w:r>
        <w:rPr>
          <w:sz w:val="20"/>
        </w:rPr>
        <w:t xml:space="preserve">В ФОРМЕ СУБСИДИЙ ИЗ КРАЕВОГО БЮДЖЕТА МОЛОДЕЖНЫМ И ДЕТСКИМ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 НА РЕАЛИЗАЦИЮ МОЛОДЕЖНЫХ</w:t>
      </w:r>
    </w:p>
    <w:p>
      <w:pPr>
        <w:pStyle w:val="2"/>
        <w:jc w:val="center"/>
      </w:pPr>
      <w:r>
        <w:rPr>
          <w:sz w:val="20"/>
        </w:rPr>
        <w:t xml:space="preserve">МЕРОПРИЯТИЙ, СВЯЗАННЫХ С ОСУЩЕСТВЛЕНИЕМ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4 статьи 78[1]</w:t>
        </w:r>
      </w:hyperlink>
      <w:r>
        <w:rPr>
          <w:sz w:val="20"/>
        </w:rPr>
        <w:t xml:space="preserve"> Бюджетного кодекса Российской Федерации регламентирует условия, цели и порядок предоставления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мероприятий, связанных с осуществлением уставной деятельности (далее также - край и гранты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настоящего Положения под молодежными мероприятиями, связанными с осуществлением уставной деятельности, понимаются мероприятия, проводимые молодежными и детскими общественными объединениями в соответствии с их уставной деятельностью, направленные на решение приоритетных задач молодежной политики края, определенных </w:t>
      </w:r>
      <w:hyperlink w:history="0" r:id="rId25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N 2403-р, и реализацию основных мероприятий государственной </w:t>
      </w:r>
      <w:hyperlink w:history="0" r:id="rId26" w:tooltip="Постановление Правительства Хабаровского края от 05.12.2016 N 445-пр (ред. от 04.08.2023) &quot;Об утверждении государственной программы Хабаровского края &quot;Развитие молодежной политики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"Развитие молодежной политики в Хабаровском крае", утвержденной постановлением Правительства Хабаровского края от 5 декабря 2016 г. N 445-пр, и Комплексного </w:t>
      </w:r>
      <w:hyperlink w:history="0" r:id="rId27" w:tooltip="&quot;Комплексный план противодействия идеологии терроризма в Российской Федерации на 2019 - 2023 годы&quot; (утв. Президентом РФ 28.12.2018 N Пр-2665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противодействия идеологии терроризма в Российской Федерации на 2019 - 2023 годы, утвержденного Президентом Российской Федерации от 28 декабря 2018 г. N Пр-2665 (далее - План), по следующим направлениям молодежной политики края (далее также - молодежные мероприятия, приоритетные задачи молодежной политики и направления молодежной политики соответственно):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воспитания гражданственности и патриотизма, содействие межкультурному и межконфессиональному диалогу;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инфраструктуры, популяризация ценностей семейной культуры и образа успешной молодой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трудоустройству и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 молодежью мероприятий, предусмотренных </w:t>
      </w:r>
      <w:hyperlink w:history="0" r:id="rId28" w:tooltip="&quot;Комплексный план противодействия идеологии терроризма в Российской Федерации на 2019 - 2023 годы&quot; (утв. Президентом РФ 28.12.2018 N Пр-2665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Положении, применяются в том же значении, в каком они используются в Федеральном </w:t>
      </w:r>
      <w:hyperlink w:history="0" r:id="rId2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Российской Федерации "О молодежной политике в Российской Федерации" от 30 декабря 2020 г. N 489-ФЗ.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поддержка молодежных и детских общественных объединений, реализующих молодежные мероприятия на территории края.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грантов осуществляется в пределах лимитов бюджетных обязательств, доведенных до комитета по делам молодежи Правительства края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 (далее - уполномоченный орган) в рамках мероприятия "Оказание грантовой поддержки молодежным и детским общественным объединениям, а также гражданам Российской Федерации, проживающим на территории Хабаровского края, на реализацию молодежных проектов и мероприятий" государственной программы края.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на основании отбора молодежных и детских общественных объединений, представивших в уполномоченный орган заявки на участие в отборе для предоставления грантов (далее также - отбор, заявка и участники конкурса соответственно),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конкурса - молодежное общественное объединение является добровольным объединением граждан в возрасте до 35 лет, объединившихся на основе общности взглядов 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- детское общественное объединение является объединением граждан в возрасте до 18 лет и совершеннолетних граждан, объединившихся для осуществления совместной деятельности;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государственной регистрации в качестве юридического лица и осуществление участником конкурса на территории края деятельности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учредительных документах участника конкурса сведений об осуществлении им видов деятельности, соответствующих направлениям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грантов исходя из наилучших условий достижения результата, в целях достижения которого предоставляются гранты (далее - конкурс и результат предоставления грантов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Гранты носят целевой характер и не могут быть использованы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уполномоченный орган не позднее 1 октября года предоставления грантов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официальном сайте комитета по делам молодежи Правительства Хабаровского края (</w:t>
      </w:r>
      <w:r>
        <w:rPr>
          <w:sz w:val="20"/>
        </w:rPr>
        <w:t xml:space="preserve">https://kdm.khabkrai.ru</w:t>
      </w:r>
      <w:r>
        <w:rPr>
          <w:sz w:val="20"/>
        </w:rPr>
        <w:t xml:space="preserve">), в автоматизированной информационной системе "Молодежь России" (https://grants.myrosmol.ru) в информационно-телекоммуникационной сети "Интернет" (далее - официальный сайт уполномоченного органа и АИС "Молодежь России" соответственно)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(далее - срок приема заявок),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грантов и показателей, необходимых для достижения результата предоставления грантов, в соответствии с </w:t>
      </w:r>
      <w:hyperlink w:history="0" w:anchor="P263" w:tooltip="3.10. Результатом предоставления грантов является реализация получателем грантов молодежных мероприятий на установленную в договоре дату окончания реализации молодежных мероприятий, который считается достигнутым (да (0) / нет (1), если уровень недостижения установленных в договоре значений показателей, необходимых для достижения результата предоставления грантов (коэффициент возврата грантов (k), рассчитанный в соответствии с пунктом 5.8 раздела 5 настоящего Положения, не превышает 0,3 единицы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конкурса в соответствии с </w:t>
      </w:r>
      <w:hyperlink w:history="0" w:anchor="P92" w:tooltip="2.2. Участник конкурса по состоянию не ранее 1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99" w:tooltip="2.3.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&quot;Молодежь России&quot;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18" w:tooltip="2.5.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казанным в пункте 1.5 раздела 1 настоящего Положения, и требованиям, установленным в пункте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210" w:tooltip="2.16. Решение уполномоченного органа по результатам конкурса оформляется распоряжением уполномоченного органа не позднее пяти рабочих дней со дня формирования рейтинга.">
        <w:r>
          <w:rPr>
            <w:sz w:val="20"/>
            <w:color w:val="0000ff"/>
          </w:rPr>
          <w:t xml:space="preserve">2.16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уполномоченным органом принято решение о предоставлении грантов в соответствии с </w:t>
      </w:r>
      <w:hyperlink w:history="0" w:anchor="P208" w:tooltip="1) о предоставлении грантов - при отсутствии оснований для отказа в предоставлении грантов, указанных в абзацах втором - четвертом пункта 3.2 раздела 3 настоящего Положения;">
        <w:r>
          <w:rPr>
            <w:sz w:val="20"/>
            <w:color w:val="0000ff"/>
          </w:rPr>
          <w:t xml:space="preserve">подпунктом 1 пункта 2.15</w:t>
        </w:r>
      </w:hyperlink>
      <w:r>
        <w:rPr>
          <w:sz w:val="20"/>
        </w:rPr>
        <w:t xml:space="preserve"> настоящего раздела (далее также - победитель конкурса), должен подписать договор, оформленный в соответствии с типовой формой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установленной министерством финансов края (далее - договор и типовая форма договора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конкурса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бюджет"), официальном сайте уполномоченного органа и в АИС "Молодежь России", которая не может быть позднее 14-го календарного дня, следующего за днем принятия решений, указанных в </w:t>
      </w:r>
      <w:hyperlink w:history="0" w:anchor="P207" w:tooltip="2.15. Не позднее пяти рабочих дней со дня формирования рейтинга уполномоченный орган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раздела.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не ранее 1 числа месяца подачи заявки должен соответствовать следующим требованиям: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грантов;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пенсионного и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"Молодежь России"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заявку, включающую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направления молодежной политики, которым соответствуют молодежные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краткое описание молодежных мероприятий: основная идея, целевая аудитория, проблемы, на решение которых направлены молодежные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количественные и качественные показатели достижения результата реализации молодежных мероприятий с указанием количества благополучателей, которые ощутят положительные изменения по итогам реализации молодежных мероприятий; описание основных изменений после реализации молодежных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реализации молодежных мероприятий (перечень молодежных мероприятий, на реализацию которых запрашиваются гранты, их содержание, место проведения, дата проведения, ожидаемый результат, способы их проведения (в том числе способы проведения в электронной форме при введении режима повышенной готовности или чрезвычайной ситуации);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предполагаемых расходов на реализацию молодежных мероприятий с указанием общего объема расходов на их реализацию, объема расходов, финансируемых за счет средств грантов по направлениям расходов, соответствующим направлениям расходов, предусмотренным </w:t>
      </w:r>
      <w:hyperlink w:history="0" w:anchor="P270" w:tooltip="- оплата труда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277" w:tooltip="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молодежных мероприятий.">
        <w:r>
          <w:rPr>
            <w:sz w:val="20"/>
            <w:color w:val="0000ff"/>
          </w:rPr>
          <w:t xml:space="preserve">десятым пункта 3.12 раздела 3</w:t>
        </w:r>
      </w:hyperlink>
      <w:r>
        <w:rPr>
          <w:sz w:val="20"/>
        </w:rPr>
        <w:t xml:space="preserve"> настоящего Положения, и объема расходов, финансируемых из внебюджетных источников (в том числе суммы вложений в реализацию молодежных мероприятий собственных средств и (или) средств, привлеченных от иных лиц, а также процента таких вложений от общей суммы расходов на реализацию молодежных мероприятий) (далее - смета расходов и внебюджетные источники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участнике конкурса (полное и сокращенное (при наличии) наименование, основной государственный регистрационный номер, идентификационный номер налогоплательщика, банковские реквизиты, адрес (место нахождения), основные виды деятельности, контактный номер телефона, информация о руководителе участника конкурса (лице, имеющем право действовать без доверенности от имени участника конкурса в соответствии с его учредительными документами) (фамилия, имя, отчество (последнее - при наличии), контактный номер телефона,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доверенность или иной документ, подтверждающий полномочия на представление интересов от имени участника конкурса, в случае если заявка и иные документы, предусмотренные настоящим пунктом, подписываются и (или) заверяются лицом, не имеющим права действовать без доверенности от имени участника конкурса в соответствии с его учредительными документами (далее - иное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устава участника конкурса, а также всех изменений и дополнений к нему либо копии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внесения, заверенные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 и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гарантийное письмо в произвольной форме о соответствии участника конкурса требованиям, предусмотренным </w:t>
      </w:r>
      <w:hyperlink w:history="0" w:anchor="P93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94" w:tooltip="-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...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95" w:tooltip="- участник конкурса не должен получать средства из краевого бюджета на основании иных нормативных правовых актов края на цели предоставления грантов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97" w:tooltip="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шестым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 субъектов, указанных в заявке, по </w:t>
      </w:r>
      <w:hyperlink w:history="0" w:anchor="P380" w:tooltip="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проделанной работе за год, предшествующий году подачи заявки, в произвольной форме, включающую сведения о количестве проведенных участником конкурса молодежных мероприятий и количестве участников, вовлеченных в проведенные участником конкурса молодежные мероприятия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настоящим пунктом, представляются в уполномоченный орган в форме электронных документов посредством размещения участником конкурса в личном кабинете АИС "Молодежь России" в разделе "Портфолио". При представлении документов, указанных в настоящем пункте, в электронных (отсканированных) копиях каждый из указанных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разместить в личном кабинете АИС "Молодежь России" в разделе "Портфолио" дополнительную информацию, в том числе презентацию планируемых к реализации молодежных мероприятий, письма поддержки, соглашения о сотрудничестве и иные аналогичные документы, макеты.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Участником конкурса может быть подано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иные документы, предусмотренные </w:t>
      </w:r>
      <w:hyperlink w:history="0" w:anchor="P99" w:tooltip="2.3.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&quot;Молодежь России&quot;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 (далее также - документы),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и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поданных заявках, дате и порядковом номере регистрации заявки размещается в личном кабинете АИС "Молодежь России" не позднее дня, следующего за днем регистрации документов.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99" w:tooltip="2.3.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&quot;Молодежь России&quot;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 отбора, указанным в </w:t>
      </w:r>
      <w:hyperlink w:history="0" w:anchor="P67" w:tooltip="1.5. Гранты предоставляются на основании отбора молодежных и детских общественных объединений, представивших в уполномоченный орган заявки на участие в отборе для предоставления грантов (далее также - отбор, заявка и участники конкурса соответственно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Положения, и требованиям, установленным в </w:t>
      </w:r>
      <w:hyperlink w:history="0" w:anchor="P92" w:tooltip="2.2. Участник конкурса по состоянию не ранее 1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критерию отбора, предусмотренному </w:t>
      </w:r>
      <w:hyperlink w:history="0" w:anchor="P70" w:tooltip="2) наличие государственной регистрации в качестве юридического лица и осуществление участником конкурса на территории края деятельности не менее одного года с момента его государственной регистрации;">
        <w:r>
          <w:rPr>
            <w:sz w:val="20"/>
            <w:color w:val="0000ff"/>
          </w:rPr>
          <w:t xml:space="preserve">подпунктом 2 пункта 1.5 раздела 1</w:t>
        </w:r>
      </w:hyperlink>
      <w:r>
        <w:rPr>
          <w:sz w:val="20"/>
        </w:rPr>
        <w:t xml:space="preserve"> настоящего Положения, требованиям, предусмотренным </w:t>
      </w:r>
      <w:hyperlink w:history="0" w:anchor="P93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96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w:anchor="P98" w:tooltip="- у участника конкурса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пенсионного и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раздела, уполномоченный орган не позднее семи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по результатам рассмотрения заявок и документов, а также информации (сведений), полученных в соответствии с </w:t>
      </w:r>
      <w:hyperlink w:history="0" w:anchor="P119" w:tooltip="В целях проверки участника конкурса на соответствие критерию отбора, предусмотренному подпунктом 2 пункта 1.5 раздела 1 настоящего Положения, требованиям, предусмотренным абзацами вторы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пятым, седьмым пункта 2.2 настоящего раздела, уполномоченный орган не позднее семи рабочих дней со дня окончания срока приема заявок получает соответствующую информац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15 рабочих дней со дня окончания срока приема заявок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25" w:tooltip="2.6. Основаниями для отклонения заявки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25" w:tooltip="2.6. Основаниями для отклонения заявки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конкурса, в отношении которых принято решение об отклонении заявки от участия в конкурсе, уполномоченный орган в течение трех рабочих дней со дня окончания срока, предусмотренного </w:t>
      </w:r>
      <w:hyperlink w:history="0" w:anchor="P118" w:tooltip="2.5.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казанным в пункте 1.5 раздела 1 настоящего Положения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направляет на электронную почту, указанную в заявке, уведомление о принятом решении с указанием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трех рабочих дней со дня окончания срока, предусмотренного </w:t>
      </w:r>
      <w:hyperlink w:history="0" w:anchor="P118" w:tooltip="2.5. Уполномоченный орган в течение 15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казанным в пункте 1.5 раздела 1 настоящего Положения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размещает на официальном сайте уполномоченного органа информацию об участниках конкурса, заявки которых допущены к участию в конкурсе.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 отбора, установленным в </w:t>
      </w:r>
      <w:hyperlink w:history="0" w:anchor="P67" w:tooltip="1.5. Гранты предоставляются на основании отбора молодежных и детских общественных объединений, представивших в уполномоченный орган заявки на участие в отборе для предоставления грантов (далее также - отбор, заявка и участники конкурса соответственно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Положения, и (или) требованиям, установленным в </w:t>
      </w:r>
      <w:hyperlink w:history="0" w:anchor="P92" w:tooltip="2.2. Участник конкурса по состоянию не ранее 1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в </w:t>
      </w:r>
      <w:hyperlink w:history="0" w:anchor="P99" w:tooltip="2.3. Для участия в конкурсе участники конкурса в срок приема заявок представляют в уполномоченный орган в форме электронных документов посредством размещения в личном кабинете АИС &quot;Молодежь России&quot;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посредством оценки заявок, допущенных к участию в конкурсе, в соответствии с критериями, предусмотренными </w:t>
      </w:r>
      <w:hyperlink w:history="0" w:anchor="P138" w:tooltip="2.11. Заявки, допущенные к участию в конкурсе, оцениваются экспертами по следующим критериям (далее также - критерии оценки заявок)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раздела (далее - оценка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Оценка заявок проводится экспертами, состав которых определяется в соответствии с </w:t>
      </w:r>
      <w:hyperlink w:history="0" w:anchor="P219" w:tooltip="2.18. В целях обеспечения всесторонней и объективной оценки заявок уполномоченным органом формируется состав экспертов.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настоящего раздела (далее - эксперты).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Каждую заявку, допущенную к участию в конкурсе, оценивают не менее трех экспертов.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 необходимости проведения оценки заявок уполномоченный орган извещает экспертов по адресу электронной почты, представленному экспертом, в срок не позднее двух рабочих дней, следующих за днем принятия решения по результатам рассмотрения заявок (далее - извещение).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Оценка заявок осуществляется экспертами не позднее 15 рабочих дней со дня извещения, предусмотренного </w:t>
      </w:r>
      <w:hyperlink w:history="0" w:anchor="P134" w:tooltip="2.9. О необходимости проведения оценки заявок уполномоченный орган извещает экспертов по адресу электронной почты, представленному экспертом, в срок не позднее двух рабочих дней, следующих за днем принятия решения по результатам рассмотрения заявок (далее - извещение)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заявок заносятся в оценочную ведомость, форма которой утверждается распоряжением уполномоченного органа (далее - оценочная ведомость).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оценочные ведомости предоставляются экспертами в уполномоченный орган на бумажном носителе или по электронной почте с последующим направлением на бумажном носителе не позднее трех рабочих дней со дня истечения срока, указанного в </w:t>
      </w:r>
      <w:hyperlink w:history="0" w:anchor="P135" w:tooltip="2.10. Оценка заявок осуществляется экспертами не позднее 15 рабочих дней со дня извещения, предусмотренного пунктом 2.9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Заявки, допущенные к участию в конкурсе, оцениваются экспертами по следующим критериям (далее также - критерии оценки заявок):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74"/>
        <w:gridCol w:w="604"/>
        <w:gridCol w:w="5839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7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6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583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критерия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7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7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молодежных мероприятий</w:t>
            </w:r>
          </w:p>
        </w:tc>
        <w:tc>
          <w:tcPr>
            <w:tcW w:w="6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молодежные мероприятия соответствуют приоритетным задачам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молодежные мероприятия разработаны по направлениям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направлены молодежные мероприятия, обозначены, их описание аргументировано и подкреплено конкретными количественными и (или) качественными показателями (в том числе имеется подтверждение (исследования, статистика, иное) актуальности проблемы представителями целевой аудитории, потенциальными благополучателями, партнерами)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молодежные мероприятия соответствуют приоритетным задачам молодежной политики; молодежные мероприятия разработаны по направлениям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направлены молодежные мероприятия, относятся к разряду актуальных, однако они описаны без аргументации и подкрепления конкретными количественными и (или) качественными показателями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молодежные мероприятия не соответствуют приоритетным задачам молодежной политики; молодежные мероприятия не разработаны по направлениям молодежной политики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планируемых расходов на реализацию молодежных мероприятий согласно смете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молодежных мероприятий в полной мере соответствуют календарному плану реализации молодежных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финансовое обеспечение по всем молодежным мероприятиям;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расходы, непосредственно не связанные с молодежными мероприятиями;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комментарии, разъяснения по всем предполагаемым расходам за счет средств гранта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планируемые расходы на реализацию молодежных мероприятий следуют из их задач, обоснованы, вместе с тем по некоторым расходам невозможно определить их состав (недостаточно детализированы)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молодежных мероприятий нарушают требования </w:t>
            </w:r>
            <w:hyperlink w:history="0" w:anchor="P268" w:tooltip="3.12. Предоставленные гранты могут быть использованы только в целях реализации молодежных мероприятий.">
              <w:r>
                <w:rPr>
                  <w:sz w:val="20"/>
                  <w:color w:val="0000ff"/>
                </w:rPr>
                <w:t xml:space="preserve">пункта 3.12 раздела 3</w:t>
              </w:r>
            </w:hyperlink>
            <w:r>
              <w:rPr>
                <w:sz w:val="20"/>
              </w:rPr>
              <w:t xml:space="preserve"> настоящего Положения;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молодежных мероприятий не позволяют осуществить должным образом планируемые мероприятия, достичь ожидаемого результата;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молодежных мероприятий не соответствуют заявленным сведениям, не обоснованы статьи расходов на их реализацию;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молодежных мероприятий завышены или занижены по сравнению со средним рыночным уровнем оплаты труда, цен на товары, работы, услуги, стоимости аренды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молодежных мероприятий и их ожидаемого результата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изложенные в заявке ожидаемые результаты (качественные и количественные показатели) корректны, измеримы;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изложенные в молодежных мероприятиях ожидаемые результаты (качественные и количественные показатели) соизмеримы и достижимы за счет планируемых расходов на реализацию молодежных мероприятий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изложены ожидаемые результаты, их получение за счет планируемых расходов на реализацию обосновано, вместе с тем соотношение планируемых расходов на реализацию молодежных мероприятий и их ожидаемого результата (качественных и количественных показателей) не является полностью оптимальным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изложенные в заявке ожидаемые результаты (качественные и количественные показатели) некорректны, недостижимы; расходы на реализацию молодежных мероприятий участника конкурса для достижения ожидаемого результата завышены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софинансирования молодежных мероприятий за счет средств из внебюджетных источников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средств из внебюджетных источников в размере 10,1 процента (включительно) и более от общей суммы расходов на реализацию молодежных мероприятий, имеются подтверждающие документы (гарантийные письма и др.)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средств из внебюджетных источников в размере от 5,1 до 10,0 процентов (включительно) от общей суммы расходов на реализацию молодежных мероприятий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средств из внебюджетных источников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 Расчет суммы баллов по заявкам, допущенным к участию в конкурсе, осуществляется уполномоченным органом в сроки и порядке, предусмотренные </w:t>
      </w:r>
      <w:hyperlink w:history="0" w:anchor="P192" w:tooltip="2.13. Сумма баллов по заявкам (Сб) не позднее пяти рабочих дней со дня окончания срока, предусмотренного абзацем третьим пункта 2.10 настоящего раздела, рассчитывается уполномоченным органом по формуле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раздела, на основании оценочных ведомостей, представленных экспертами в уполномоченный орган по результатам оценки заявок (далее также - сумма баллов по заявкам).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Сумма баллов по заявкам (Сб) не позднее пяти рабочих дней со дня окончания срока, предусмотренного </w:t>
      </w:r>
      <w:hyperlink w:history="0" w:anchor="P137" w:tooltip="Заполненные оценочные ведомости предоставляются экспертами в уполномоченный орган на бумажном носителе или по электронной почте с последующим направлением на бумажном носителе не позднее трех рабочих дней со дня истечения срока, указанного в абзаце первом настоящего пункта.">
        <w:r>
          <w:rPr>
            <w:sz w:val="20"/>
            <w:color w:val="0000ff"/>
          </w:rPr>
          <w:t xml:space="preserve">абзацем третьим пункта 2.10</w:t>
        </w:r>
      </w:hyperlink>
      <w:r>
        <w:rPr>
          <w:sz w:val="20"/>
        </w:rPr>
        <w:t xml:space="preserve"> настоящего раздела, рассчитывается уполномоченным органом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Сб = Ка / Чо + Кф / Чо + Ко / Чо + Кв / Чо,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 - сумма баллов по критерию актуальности и социальной значимости молодежных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 - сумма баллов по критерию реалистичности и обоснованности планируемых расходов на реализацию молодежных мероприятий согласно смете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сумма баллов по критерию соотношения планируемых расходов на реализацию молодежных мероприятий и их ожидаемого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 - сумма баллов по критерию наличия софинансирования проекта участника конкурса за счет средств из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Чо - количество выставленных оценок по соответствующему критерию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Не позднее пяти рабочих дней со дня окончания срока, предусмотренного </w:t>
      </w:r>
      <w:hyperlink w:history="0" w:anchor="P192" w:tooltip="2.13. Сумма баллов по заявкам (Сб) не позднее пяти рабочих дней со дня окончания срока, предусмотренного абзацем третьим пункта 2.10 настоящего раздела, рассчитывается уполномоченным органом по формуле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раздела, уполномоченный орган формирует рейтинг путем присвоения порядковых номеров по итогам расчета суммы баллов по заявкам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порядковый номер в рейтинге присваивается заявке, набравшей наибольшую сумму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 рейтинге в порядке убывания присваиваются порядковые номера заявкам, набравшим сумму баллов меньше, чем у предшествующей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расчета суммы баллов по заявкам несколько заявок набрали одинаковое значение суммы баллов, меньший порядковый номер рейтинга присваивается заявке, включающей молодежные мероприятия с большим процентом вложений средств из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10 участников конкурса, заявки которых являются первыми в рейтинге в порядке убывания.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Не позднее пяти рабочих дней со дня формирования рейтинга уполномоченный орган принимает одно из следующих решений (далее - результаты конкурса):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грантов - при отсутствии оснований для отказа в предоставлении грантов, указанных в </w:t>
      </w:r>
      <w:hyperlink w:history="0" w:anchor="P238" w:tooltip="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40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пункта 3.2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грантов - при наличии одного или нескольких оснований для отказа в предоставлении грантов, указанных в </w:t>
      </w:r>
      <w:hyperlink w:history="0" w:anchor="P238" w:tooltip="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40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пункта 3.2 раздела 3</w:t>
        </w:r>
      </w:hyperlink>
      <w:r>
        <w:rPr>
          <w:sz w:val="20"/>
        </w:rPr>
        <w:t xml:space="preserve"> настоящего Положения.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Решение уполномоченного органа по результатам конкурса оформляется распоряжением уполномоченного органа не позднее пяти рабочих дней со дня формирования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уполномоченного органа в течение пяти календарных дней со дня его принятия размещается на официальном сайте уполномоченного органа.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Уполномоченный орган в срок не позднее 14-го календарного дня, следующего за днем принятия решений по результатам конкурса, осуществляет в соответствии с </w:t>
      </w:r>
      <w:hyperlink w:history="0" w:anchor="P242" w:tooltip="3.3. Размер предоставляемых грантов определяется посредством распределения грантов в соответствии с пунктом 3.4 настоящего раздела и не может превышать 1,50 млн. рублей.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, </w:t>
      </w:r>
      <w:hyperlink w:history="0" w:anchor="P243" w:tooltip="3.4. Распределение грантов между победителями конкурса осуществляется уполномоченным органом в пределах бюджетных ассигнований, предусмотренных уполномоченному органу на текущий финансовый год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грантов (далее - бюджетные ассигнования), в срок, указанный в абзаце первом пункта 2.17 раздела 2 настоящего Положения.">
        <w:r>
          <w:rPr>
            <w:sz w:val="20"/>
            <w:color w:val="0000ff"/>
          </w:rPr>
          <w:t xml:space="preserve">3.4 раздела 3</w:t>
        </w:r>
      </w:hyperlink>
      <w:r>
        <w:rPr>
          <w:sz w:val="20"/>
        </w:rPr>
        <w:t xml:space="preserve"> настоящего Положения расчет размера предоставляемых грантов и размещает информацию о результатах конкурса на едином портале (в случае проведения конкурса в системе "Электронный бюджет"), официальном сайте уполномоченного органа и в АИС "Молодежь России"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победителя(ей) конкурса, с которым(ми) планируется заключение договора, размер предоставляемых ему(им) грантов (далее также - получатель грантов).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целях обеспечения всесторонней и объективной оценки заявок уполномоченным органом формируется состав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Экспертами могут быть представители органов государственной власти края (по согласованию), члены Общественной палаты Хабаровского края (по согласованию), представители некоммерческих организаций (по согласованию), научного и экспертного сообщества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принимают личное участие в оценке заявок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экспертов утверждается распоряжением уполномоченного органа не позднее трех рабочих дней до дня окончания срока приема заявок и размещается на официальном сайте уполномоченного органа в течение двух рабочих дней со дня принятия указанного распоряжения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Экспертами не могут являться участники конкурса и (или) их представители.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 заинтересован в итогах конкурса, он обязан письменно проинформировать об этом уполномоченный орган до начала проведения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заинтересованностью эксперта понимается возможность получения им доходов в денежной либо натуральной форме, доходов в виде материальной выгоды непосредственно для эксперта, его близких родственников, а также граждан или организаций, с которыми эксперт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орган, проинформированный о заинтересованности эксперта, обязан отозвать эксперта от оценки заявок и заменить его другим экспертом.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230" w:name="P230"/>
    <w:bookmarkEnd w:id="230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грантов критериям отбора, установленным в </w:t>
      </w:r>
      <w:hyperlink w:history="0" w:anchor="P67" w:tooltip="1.5. Гранты предоставляются на основании отбора молодежных и детских общественных объединений, представивших в уполномоченный орган заявки на участие в отборе для предоставления грантов (далее также - отбор, заявка и участники конкурса соответственно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грантов требованиям, установленным в </w:t>
      </w:r>
      <w:hyperlink w:history="0" w:anchor="P92" w:tooltip="2.2. Участник конкурса по состоянию не ранее 1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полученных грантов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грантов на осуществление уполномоченным органом и органами государственного финансового контроля края проверок, предусмотренных </w:t>
      </w:r>
      <w:hyperlink w:history="0" w:anchor="P327" w:tooltip="5.1. Уполномоченный орган осуществляет в отношении получателя грантов проверки соблюдения им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(соглашениям), на осуществление в отношении них уполномоченным органом и органами государственного финансового контроля края проверок, предусмотренных </w:t>
      </w:r>
      <w:hyperlink w:history="0" w:anchor="P327" w:tooltip="5.1. Уполномоченный орган осуществляет в отношении получателя грантов проверки соблюдения им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являются гранты,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договоры условия о согласовании новых условий договора или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обязательств, указанных в </w:t>
      </w:r>
      <w:hyperlink w:history="0" w:anchor="P66" w:tooltip="1.4. Предоставление грантов осуществляется в пределах лимитов бюджетных обязательств, доведенных до комитета по делам молодежи Правительства края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 (далее - уполномоченный орган) в рамках мероприятия &quot;Оказание грантовой поддержки молодежным и детским общественным объединениям, а также гражданам Российской Федерации, проживающим на территории Хабаровског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грантов в размере, определенном в договоре (далее - уменьшенные лимиты бюджетных обязательств).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грантов являются: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признан победителем конкурса;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получателем грантов подписанного договора в двух экземплярах в срок, установленный в </w:t>
      </w:r>
      <w:hyperlink w:history="0" w:anchor="P260" w:tooltip="3.8.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конкурса (далее - электронная почта), с последующим направлением на бумажном носителе.">
        <w:r>
          <w:rPr>
            <w:sz w:val="20"/>
            <w:color w:val="0000ff"/>
          </w:rPr>
          <w:t xml:space="preserve">абзаце первом пункта 3.8</w:t>
        </w:r>
      </w:hyperlink>
      <w:r>
        <w:rPr>
          <w:sz w:val="20"/>
        </w:rPr>
        <w:t xml:space="preserve"> настоящего раздела.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предоставляемых грантов определяется посредством распределения грантов в соответствии с </w:t>
      </w:r>
      <w:hyperlink w:history="0" w:anchor="P243" w:tooltip="3.4. Распределение грантов между победителями конкурса осуществляется уполномоченным органом в пределах бюджетных ассигнований, предусмотренных уполномоченному органу на текущий финансовый год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грантов (далее - бюджетные ассигнования), в срок, указанный в абзаце первом пункта 2.17 раздела 2 настоящего Положения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раздела и не может превышать 1,50 млн. рублей.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Распределение грантов между победителями конкурса осуществляется уполномоченным органом в пределах бюджетных ассигнований, предусмотренных уполномоченному органу на текущий финансовый год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грантов (далее - бюджетные ассигнования), в срок, указанный в </w:t>
      </w:r>
      <w:hyperlink w:history="0" w:anchor="P212" w:tooltip="2.17. Уполномоченный орган в срок не позднее 14-го календарного дня, следующего за днем принятия решений по результатам конкурса, осуществляет в соответствии с пунктами 3.3, 3.4 раздела 3 настоящего Положения расчет размера предоставляемых грантов и размещает информацию о результатах конкурса на едином портале (в случае проведения конкурса в системе &quot;Электронный бюджет&quot;), официальном сайте уполномоченного органа и в АИС &quot;Молодежь России&quot; информацию о результатах конкурса, включающую следующие сведения:">
        <w:r>
          <w:rPr>
            <w:sz w:val="20"/>
            <w:color w:val="0000ff"/>
          </w:rPr>
          <w:t xml:space="preserve">абзаце первом пункта 2.17 раздела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Победителю конкурса, заявка которого является первой в рейтинге, гранты предоставляются в объеме, запрашиваемом в заявке, но не более размера, установленного в </w:t>
      </w:r>
      <w:hyperlink w:history="0" w:anchor="P242" w:tooltip="3.3. Размер предоставляемых грантов определяется посредством распределения грантов в соответствии с пунктом 3.4 настоящего раздела и не может превышать 1,50 млн. рублей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распределения грантов победителю конкурса, заявка которого является первой в рейтинге, имеется остаток средств бюджетных ассигнований, эти средства распределяются победителю(ям) конкурса, заявка(и) которого(ых) находится (находятся) далее в рейтинге, в объемах, запрашиваемых в заявках, но не более размера, установленного в </w:t>
      </w:r>
      <w:hyperlink w:history="0" w:anchor="P242" w:tooltip="3.3. Размер предоставляемых грантов определяется посредством распределения грантов в соответствии с пунктом 3.4 настоящего раздела и не может превышать 1,50 млн. рублей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раздела.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распределения бюджетных ассигнований победителям конкурса, заявки которых выше по рейтингу, остается нераспределенный объем остатка средств бюджетных ассигнований, который меньше объема средств, указанных в заявке, следующей по рейтингу, уполномоченный орган направляет победителю конкурса, представившему данную заявку, в пределах срока, предусмотренного </w:t>
      </w:r>
      <w:hyperlink w:history="0" w:anchor="P212" w:tooltip="2.17. Уполномоченный орган в срок не позднее 14-го календарного дня, следующего за днем принятия решений по результатам конкурса, осуществляет в соответствии с пунктами 3.3, 3.4 раздела 3 настоящего Положения расчет размера предоставляемых грантов и размещает информацию о результатах конкурса на едином портале (в случае проведения конкурса в системе &quot;Электронный бюджет&quot;), официальном сайте уполномоченного органа и в АИС &quot;Молодежь России&quot; информацию о результатах конкурса, включающую следующие сведения:">
        <w:r>
          <w:rPr>
            <w:sz w:val="20"/>
            <w:color w:val="0000ff"/>
          </w:rPr>
          <w:t xml:space="preserve">абзацем первым пункта 2.17 раздела 2</w:t>
        </w:r>
      </w:hyperlink>
      <w:r>
        <w:rPr>
          <w:sz w:val="20"/>
        </w:rPr>
        <w:t xml:space="preserve"> настоящего Положения, на электронную почту, указанную в заявке, письменный запрос о согласии (несогласии)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в течение трех рабочих дней со дня получения письменного запроса, указанного в </w:t>
      </w:r>
      <w:hyperlink w:history="0" w:anchor="P246" w:tooltip="В случае если после распределения бюджетных ассигнований победителям конкурса, заявки которых выше по рейтингу, остается нераспределенный объем остатка средств бюджетных ассигнований, который меньше объема средств, указанных в заявке, следующей по рейтингу, уполномоченный орган направляет победителю конкурса, представившему данную заявку, в пределах срока, предусмотренного абзацем первым пункта 2.17 раздела 2 настоящего Положения, на электронную почту, указанную в заявке, письменный запрос о согласии (не..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(несогласии)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в срок, предусмотренный </w:t>
      </w:r>
      <w:hyperlink w:history="0" w:anchor="P247" w:tooltip="Победитель конкурса в течение трех рабочих дней со дня получения письменного запроса, указанного в абзаце четвертом настоящего пункта,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(несогласии)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пункта, гарантийного письма о согласии реализации молодежных мероприятий в пределах остатка средств бюджетных ассигнований остаток средств бюджетных ассигнований с пропорциональным изменением показателей, необходимых для достижения результата предоставления грантов, распределяется победителю конкурса, представившему указанное гарантийное письмо.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в срок, предусмотренный </w:t>
      </w:r>
      <w:hyperlink w:history="0" w:anchor="P247" w:tooltip="Победитель конкурса в течение трех рабочих дней со дня получения письменного запроса, указанного в абзаце четвертом настоящего пункта,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(несогласии)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пункта, гарантийного письма (копии гарантийного письма) о согласии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 или поступления в уполномоченный орган в срок, предусмотренный </w:t>
      </w:r>
      <w:hyperlink w:history="0" w:anchor="P247" w:tooltip="Победитель конкурса в течение трех рабочих дней со дня получения письменного запроса, указанного в абзаце четвертом настоящего пункта,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(несогласии)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пункта, гарантийного письма (копии гарантийного письма) о несогласии реализации молодежных мероприятий в пределах остатка средств бюджетных ассигнований с пропорциональным изменением показателей, необходимых для достижения результата предоставления грантов, остаток средств бюджетных ассигнований подлежит возврату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Возврат грантов в краевой бюджет в случае нарушения условий их предоставления, предусмотренных </w:t>
      </w:r>
      <w:hyperlink w:history="0" w:anchor="P230" w:tooltip="3.1. Условиями предоставления грантов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332" w:tooltip="5.4. В случае выявления фактов нарушения получателем грантов условий и порядка предоставления грантов (за исключением случая, предусмотренного пунктом 5.7 настоящего раздела)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грантов...">
        <w:r>
          <w:rPr>
            <w:sz w:val="20"/>
            <w:color w:val="0000ff"/>
          </w:rPr>
          <w:t xml:space="preserve">пунктом 5.4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Гранты предоставляются на основании договора, оформленного в соответствии с типовой формой договора, условием заключения которого является принятие уполномоченным органом решения о предоставлении грантов и заключении договора в соответствии с </w:t>
      </w:r>
      <w:hyperlink w:history="0" w:anchor="P208" w:tooltip="1) о предоставлении грантов - при отсутствии оснований для отказа в предоставлении грантов, указанных в абзацах втором - четвертом пункта 3.2 раздела 3 настоящего Положения;">
        <w:r>
          <w:rPr>
            <w:sz w:val="20"/>
            <w:color w:val="0000ff"/>
          </w:rPr>
          <w:t xml:space="preserve">подпунктом 1 пункта 2.15 раздела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в срок не позднее 15-го рабочего дня со дня размещения на едином портале (в случае проведения конкурса в системе "Электронный бюджет"), официальном сайте уполномоченного органа, в АИС "Молодежь России" информации о результатах конкурса направляет победителю конкурса нарочным или по адресу электронной почты победителя конкурса, указанному в заявке, или заказным почтовым отправлением с уведомлением о вручении проект договора в двух экземплярах, содержащий в том числе следующие основные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реализации молодежных мероприятий (далее - календарный план), который должен соответствовать видам уставной деятельности участника конкурса. Календарный план включает в себя дату начала и дату окончания реализации молодежных мероприятий (далее - сроки реализации молодежных мероприятий) и способы их проведения в соответствии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по возврату в краевой бюджет средств грантов, не использованных по состоянию на установленную в договоре дату окончания реализации молодежных мероприятий (далее - остаток грантов), в срок не позднее 30 рабочих дней, следующих за установленной в договоре датой окончания реализации молодежных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грантов и значения показателей, необходимых для достижения результата предоставления грантов, обязательство получателя грантов по их достижению;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о согласии на осуществление уполномоченным органом и органами государственного финансового контроля края проверок, предусмотренных </w:t>
      </w:r>
      <w:hyperlink w:history="0" w:anchor="P327" w:tooltip="5.1. Уполномоченный орган осуществляет в отношении получателя грантов проверки соблюдения им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о включении в договоры (соглашения), заключаемые получателем грантов в целях исполнения обязательств по договору, согласия лиц, являющихся поставщиками (подрядчиками, исполнителями) по данным договорам (соглашениям), на осуществление в отношении них уполномоченным органом и органами государственного финансового контроля края проверок, предусмотренных </w:t>
      </w:r>
      <w:hyperlink w:history="0" w:anchor="P327" w:tooltip="5.1. Уполномоченный орган осуществляет в отношении получателя грантов проверки соблюдения им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являются гранты,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о согласовании новых условий договора или расторжении договора при недостижении согласия по новым условиям в случае доведения до уполномоченного органа уменьшенных лимитов бюджетных обязательств.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конкурса (далее - электронная почта), с последующим направлением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в срок, установленный в </w:t>
      </w:r>
      <w:hyperlink w:history="0" w:anchor="P260" w:tooltip="3.8.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конкурса (далее - электронная почта), с последующим направлением на бумажном носител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двух экземпляров подписанного проекта договора на бумажном носителе или по электронной почте, указанной в заявке, уполномоченный орган в течение 10 рабочих дней со дня истечения срока, установленного в </w:t>
      </w:r>
      <w:hyperlink w:history="0" w:anchor="P260" w:tooltip="3.8.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конкурса (далее - электронная почта), с последующим направлением на бумажном носител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 решение о признании получателя гранта уклонившимся от заключения договора и об отказе в предоставлении ему гранта в соответствии с </w:t>
      </w:r>
      <w:hyperlink w:history="0" w:anchor="P241" w:tooltip="- непредставление получателем грантов подписанного договора в двух экземплярах в срок, установленный в абзаце первом пункта 3.8 настоящего раздела.">
        <w:r>
          <w:rPr>
            <w:sz w:val="20"/>
            <w:color w:val="0000ff"/>
          </w:rPr>
          <w:t xml:space="preserve">абзацем пятым пункта 3.2</w:t>
        </w:r>
      </w:hyperlink>
      <w:r>
        <w:rPr>
          <w:sz w:val="20"/>
        </w:rPr>
        <w:t xml:space="preserve"> настоящего раздела и направляет ему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Уполномоченный орган в течение пяти рабочих дней со дня получения в срок, установленный в </w:t>
      </w:r>
      <w:hyperlink w:history="0" w:anchor="P260" w:tooltip="3.8. Получатель гранта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конкурса (далее - электронная почта), с последующим направлением на бумажном носителе.">
        <w:r>
          <w:rPr>
            <w:sz w:val="20"/>
            <w:color w:val="0000ff"/>
          </w:rPr>
          <w:t xml:space="preserve">абзаце первом пункта 3.8</w:t>
        </w:r>
      </w:hyperlink>
      <w:r>
        <w:rPr>
          <w:sz w:val="20"/>
        </w:rPr>
        <w:t xml:space="preserve"> настоящего раздела, двух экземпляров подписанного получателем гранта проекта договора подписывает договор со своей стороны и направляет один экземпляр получателю гранта.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грантов является реализация получателем грантов молодежных мероприятий на установленную в договоре дату окончания реализации молодежных мероприятий, который считается достигнутым (да (0) / нет (1), если уровень недостижения установленных в договоре значений показателей, необходимых для достижения результата предоставления грантов (коэффициент возврата грантов (k), рассчитанный в соответствии с </w:t>
      </w:r>
      <w:hyperlink w:history="0" w:anchor="P348" w:tooltip="5.8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">
        <w:r>
          <w:rPr>
            <w:sz w:val="20"/>
            <w:color w:val="0000ff"/>
          </w:rPr>
          <w:t xml:space="preserve">пунктом 5.8 раздела 5</w:t>
        </w:r>
      </w:hyperlink>
      <w:r>
        <w:rPr>
          <w:sz w:val="20"/>
        </w:rPr>
        <w:t xml:space="preserve"> настоящего Положения,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грантов, указанного в </w:t>
      </w:r>
      <w:hyperlink w:history="0" w:anchor="P263" w:tooltip="3.10. Результатом предоставления грантов является реализация получателем грантов молодежных мероприятий на установленную в договоре дату окончания реализации молодежных мероприятий, который считается достигнутым (да (0) / нет (1), если уровень недостижения установленных в договоре значений показателей, необходимых для достижения результата предоставления грантов (коэффициент возврата грантов (k), рассчитанный в соответствии с пунктом 5.8 раздела 5 настоящего Положения, не превышает 0,3 единицы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добровольцев, принявших участие в молодежных мероприятиях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молодых граждан, вовлеченных в молодежные мероприятия, направленные на популяризацию здорового образа жизни, или популяризацию культуры безопасности в молодежной среде, или вовлечение в добровольческую деятельность, или вовлечение в деятельность инновационной, научно-технической или творческой направленности, или вовлечение в деятельность студенческих отрядов, или поддержку молодежных инициатив, направленную на вовлечение в предпринимательскую деятельность или мероприятия патриотической направленности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Уполномоченный орган не позднее 10 рабочих дней со дня подписания договора перечисляет гранты на расчетные счета, открытые получателю грантов в учреждениях Центрального банка Российской Федерации или кредитных организациях.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Предоставленные гранты могут быть использованы только в целях реализации молодежных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грантов получатель грантов вправе осуществлять расходы на реализацию молодежных мероприятий по следующим направлениям: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возмещение расходов добровольцев (волонтеров), связанных с реализацией молодежных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и услуг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арендные платежи;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молодежных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 грантов запрещается за счет предоставленных грантов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не связанной с реализацией молодежных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штрафов, пени.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Внесение получателем грантов изменений в предусмотренную договором смету расходов путем перераспределения средств между статьями сметы расходов, сумма которых превышает 10 процентов от суммы средств грантов, запланированной по статье расходов, с которой предполагается перераспределение средств грантов, согласовывается с уполномоченным органом на основании письменного заявления получателя грантов, представленного в уполномоченный орган на бумажном носителе или по электронной почте с последующим направлением на бумажном носителе, в порядке и сроки, установленные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смету расходов путем перераспределения средств между статьями сметы расходов, сумма которых не превышает 10 процентов от суммы средств грантов, запланированной по статье расходов, с которой предполагается перераспределение средств грантов, и не влияет на достижение результата предоставления грантов и значений показателей, необходимых для его достижения, получатель грантов уведомляет уполномоченный орган о таком перераспределении в порядке и сроки, установленные уполномоченным органом, и заключение дополнительного соглашения к договору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Внесение изменений в сроки реализации молодежных мероприятий и (или) способы проведения молодежных мероприятий допускается при наличии документально подтвержденных обстоятельств, препятствующих реализации молодежных мероприятий в установленные сроки (далее - обстоятельства, препятствующие реализации молодежных мероприятий), в порядке, установленном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сроки реализации молодежных мероприятий и (или) способы проведения молодежных мероприятий результат предоставления грантов и показатели, необходимые для достижения результата предоставления грантов, изменению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молодежных мероприятий может быть продлен, но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обстоятельствами, препятствующими реализации молодежных мероприятий, в целях настоящего Положения понимаются: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введение режима повышенной готовности или чрезвычайной ситуации, ограничительных мероприятий (карантина) решениями органов государственной власти Российской Федерации, органа государственной власти субъекта Российской Федерации,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аномальные погодные условия, подтвержденные копией справки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заболевание или увечье (травма) руководителя получателя грантов (лица, имеющего право действовать без доверенности от имени получателя грантов в соответствии с его учредительными документами), связанное с утратой трудоспособности, подтвержденное копией листка нетрудоспособности и (или) выписки из истории болезни;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длительная командировка руководителя получателя грантов (лица, имеющего право действовать без доверенности от имени получателя грантов в соответствии с его учредительными документами) по основному месту работы, подтвержденная копией локального нормативного правового акта работодателя, содержащего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уважительные причины, под которыми для целей настоящего Положения понимаются обстоятельства, которые объективно не позволяют получателю грантов реализовать молодежные мероприятия в сроки их реализации вследствие наступления обстоятельств непреодолимой силы, то есть чрезвычайных и не предотвратимых при данных условиях обстоятельств, по вине третьих лиц.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рассмотрения документов, подтверждающих наступление обстоятельств, препятствующих реализации молодежных мероприятий, и принятия решения об изменении сроков реализации молодежных мероприятий и (или) способа проведения молодежного мероприятия (об оставлении сроков реализации молодежных мероприятий и (или) способа проведения молодежного мероприятий без изменения) устанавливаются уполномоченным органом.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Уполномоченный орган в срок не позднее 20 рабочих дней со дня принятия решения по результатам согласования внесения изменений в смету расходов путем перераспределения средств грантов в соответствии с </w:t>
      </w:r>
      <w:hyperlink w:history="0" w:anchor="P287" w:tooltip="3.13. Внесение получателем грантов изменений в предусмотренную договором смету расходов путем перераспределения средств между статьями сметы расходов, сумма которых превышает 10 процентов от суммы средств грантов, запланированной по статье расходов, с которой предполагается перераспределение средств грантов, согласовывается с уполномоченным органом на основании письменного заявления получателя грантов, представленного в уполномоченный орган на бумажном носителе или по электронной почте с последующим напр...">
        <w:r>
          <w:rPr>
            <w:sz w:val="20"/>
            <w:color w:val="0000ff"/>
          </w:rPr>
          <w:t xml:space="preserve">пунктом 3.13</w:t>
        </w:r>
      </w:hyperlink>
      <w:r>
        <w:rPr>
          <w:sz w:val="20"/>
        </w:rPr>
        <w:t xml:space="preserve"> настоящего раздела или решения, указанного в </w:t>
      </w:r>
      <w:hyperlink w:history="0" w:anchor="P298" w:tooltip="Порядок и сроки рассмотрения документов, подтверждающих наступление обстоятельств, препятствующих реализации молодежных мероприятий, и принятия решения об изменении сроков реализации молодежных мероприятий и (или) способа проведения молодежного мероприятия (об оставлении сроков реализации молодежных мероприятий и (или) способа проведения молодежного мероприятий без изменения) устанавливаются уполномоченным органом.">
        <w:r>
          <w:rPr>
            <w:sz w:val="20"/>
            <w:color w:val="0000ff"/>
          </w:rPr>
          <w:t xml:space="preserve">абзаце десятом пункта 3.14</w:t>
        </w:r>
      </w:hyperlink>
      <w:r>
        <w:rPr>
          <w:sz w:val="20"/>
        </w:rPr>
        <w:t xml:space="preserve"> настоящего раздела, вручает нарочным или направляет получателю грантов заказным почтовым отправлением с уведомлением о вручении в двух экземплярах или на адрес электронной почты, указанной в заявке, дополнительное соглашение к договору, оформленное в соответствии с приложением к типовой форме договора, подписанное со своей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Условием заключения дополнительного соглашения к договору с получателем грантов является принятие в отношении него уполномоченным органом решений, указанных в </w:t>
      </w:r>
      <w:hyperlink w:history="0" w:anchor="P299" w:tooltip="3.15. Уполномоченный орган в срок не позднее 20 рабочих дней со дня принятия решения по результатам согласования внесения изменений в смету расходов путем перераспределения средств грантов в соответствии с пунктом 3.13 настоящего раздела или решения, указанного в абзаце десятом пункта 3.14 настоящего раздела, вручает нарочным или направляет получателю грантов заказным почтовым отправлением с уведомлением о вручении в двух экземплярах или на адрес электронной почты, указанной в заявке, дополнительное согл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дополнительного соглашения к договору, подписанного получателем грантов, или копии дополнительного соглашения к договору, подписанного получателем грантов, уполномоченный орган в течение 10 рабочих дней, следующих за днем истечения срока, установленного в </w:t>
      </w:r>
      <w:hyperlink w:history="0" w:anchor="P301" w:tooltip="Получатель грантов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принимает решение об отказе в изменении сроков реализации молодежных мероприятий и (или) способов проведения молодежных мероприятий, сметы расходов и направляет получателю грантов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 случае доведения до уполномоченного органа уменьшенных лимитов бюджетных обязательств при согласовании новых условий договора или при недостижении согласия по новым условиям договора уполномоченный орган и получатель грантов заключают дополнительное соглашение к договору, в том числе дополнительное соглашение о расторжении договора (при необходимости), по формам, предусмотренным типовой формой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15 рабочих дней со дня доведения уменьшенных лимитов бюджетных обязательств направляет получателю грантов заказным почтовым отправлением с уведомлением о вручении или вручает нарочным проект дополнительного соглашения к договору, содержащего новые условия.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в срок, установленный в </w:t>
      </w:r>
      <w:hyperlink w:history="0" w:anchor="P305" w:tooltip="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подписанного получателем грантов проекта дополнительного соглашения к договору в двух экземплярах на бумажном носителе уполномоченный орган в течение пяти рабочих дней со дня его поступления подписывает дополнительное соглашение к договору со своей стороны и направляет один экземпляр получателю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письменного отказа получателя грантов от заключения дополнительного соглашения к договору либо в случае непоступления в уполномоченный орган подписанного проекта дополнительного соглашения к договору в двух экземплярах на бумажном носителе уполномоченный орган в течение пяти рабочих дней со дня окончания срока, установленного в </w:t>
      </w:r>
      <w:hyperlink w:history="0" w:anchor="P305" w:tooltip="Получатель грантов в течение пяти рабочих дней со дня получения проекта дополнительного соглашения к договору представляет в уполномоченный орган подписанный проект дополнительного соглашения к договору в двух экземплярах на бумажном носителе либо письменный отказ от его заключения в случае несогласия с условиями дополнительного соглашения к договору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направляет получателю грантов заказным почтовым отправлением с уведомлением о вручении либо вручает нарочным проект дополнительного соглашения о расторжении договора в двух экземплярах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грантов представляет в уполномоченный орган на бумажном носителе отчетность по формам, предусмотренным типовой формой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30 рабочих дней с установленной в договоре даты окончания реализации молодежных мероприятий отчетность о достижении значений результата предоставления грантов и значений показателей, необходимых для достижения результата предоставления грантов, указанных в </w:t>
      </w:r>
      <w:hyperlink w:history="0" w:anchor="P263" w:tooltip="3.10. Результатом предоставления грантов является реализация получателем грантов молодежных мероприятий на установленную в договоре дату окончания реализации молодежных мероприятий, который считается достигнутым (да (0) / нет (1), если уровень недостижения установленных в договоре значений показателей, необходимых для достижения результата предоставления грантов (коэффициент возврата грантов (k), рассчитанный в соответствии с пунктом 5.8 раздела 5 настоящего Положения, не превышает 0,3 единицы.">
        <w:r>
          <w:rPr>
            <w:sz w:val="20"/>
            <w:color w:val="0000ff"/>
          </w:rPr>
          <w:t xml:space="preserve">пункте 3.10 раздела 3</w:t>
        </w:r>
      </w:hyperlink>
      <w:r>
        <w:rPr>
          <w:sz w:val="20"/>
        </w:rPr>
        <w:t xml:space="preserve"> настоящего Положения (далее - отчет о результатах);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не позднее 15-го числа месяца, следующего за отчетным кварталом, отчетность об осуществлении расходов, источником финансового обеспечения которых являются гранты (далее - отчет о расходах).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устанавливать в договоре сроки и формы представления получателем грантов дополнительной отчетности.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реализацию молодежных мероприятий и достижение значений результата предоставления грантов и значений показателей, необходимых для достижения результата предоставления грантов (копии документов, подтверждающих выполнение календарного плана, копии документов и материалов, подготовленных в ходе реализации молодежных мероприятий, фото- и видеоизображения по реализации молодежных мероприятий, иное).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расходах прилагаются: пояснительная записка о расходах, источником финансового обеспечения которых являются гранты, в произвольной форме, копии всех первичных учетных документов, соответствующих требованиям Федерального </w:t>
      </w:r>
      <w:hyperlink w:history="0" r:id="rId30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учете", в том числе содержащих обязательные реквизиты, предусмотренные </w:t>
      </w:r>
      <w:hyperlink w:history="0" r:id="rId31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указанного Федерального закона, и законодательству Российской Федерации о применении контрольно-кассовой техники, подтверждающих расходование грантов на реализацию молодежных мероприятий, а также расходы, финансируемые из внебюджетных источников (при их наличии в смете расходов), заверенные получателем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Документы, представленные в уполномоченный орган в соответствии с </w:t>
      </w:r>
      <w:hyperlink w:history="0" w:anchor="P311" w:tooltip="4.1. Получатель грантов представляет в уполномоченный орган на бумажном носителе отчетность по формам, предусмотренным типовой формой договора: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315" w:tooltip="4.2. К отчету о результатах прилагаются копии документов, подтверждающих реализацию молодежных мероприятий и достижение значений результата предоставления грантов и значений показателей, необходимых для достижения результата предоставления грантов (копии документов, подтверждающих выполнение календарного плана, копии документов и материалов, подготовленных в ходе реализации молодежных мероприятий, фото- и видеоизображения по реализации молодежных мероприятий, иное)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раздела, регистрируются в день их поступления в уполномоченный орган в соответствии с установленными в уполномоченном органе правилами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Уполномоченный орган проверяет отчетность, представленную получателем грантов в соответствии с </w:t>
      </w:r>
      <w:hyperlink w:history="0" w:anchor="P311" w:tooltip="4.1. Получатель грантов представляет в уполномоченный орган на бумажном носителе отчетность по формам, предусмотренным типовой формой договора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раздела (далее также - отчетность), в срок не позднее 30 рабочих дней со дня ее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отчетности требованиям, определенным </w:t>
      </w:r>
      <w:hyperlink w:history="0" w:anchor="P311" w:tooltip="4.1. Получатель грантов представляет в уполномоченный орган на бумажном носителе отчетность по формам, предусмотренным типовой формой договора: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315" w:tooltip="4.2. К отчету о результатах прилагаются копии документов, подтверждающих реализацию молодежных мероприятий и достижение значений результата предоставления грантов и значений показателей, необходимых для достижения результата предоставления грантов (копии документов, подтверждающих выполнение календарного плана, копии документов и материалов, подготовленных в ходе реализации молодежных мероприятий, фото- и видеоизображения по реализации молодежных мероприятий, иное)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раздела и (или) договором, или представления отчетности не в полном объеме уполномоченный орган возвращает отчетность на доработку получателю грантов (нарочным или заказным почтовым отправлением с уведомлением о вручении).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со дня получения замечаний получатель грантов устраняет выявленные замечания и представляет доработанную отчетность на бумажном носителе (нарочным или по почте)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выявленных замечаний и (или) непредставления доработанной отчетности в уполномоченный орган в срок, предусмотренный </w:t>
      </w:r>
      <w:hyperlink w:history="0" w:anchor="P320" w:tooltip="В течение пяти рабочих дней со дня получения замечаний получатель грантов устраняет выявленные замечания и представляет доработанную отчетность на бумажном носителе (нарочным или по почте) в уполномоченный орган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отчетность считается не представленной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в отношении получателя грантов проверки соблюдения им порядка и условий предоставления грантов, в том числе в части достижения результата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уполномоченный орган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грантов проверки в соответствии со </w:t>
      </w:r>
      <w:hyperlink w:history="0" r:id="rId3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Уполномоченный орган и министерство финансов края проводят мониторинг достижения результата предоставления грантов исходя из достижения значений показателей, необходимых для достижения результата предоставления грантов, определенных договором,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осуществляет в порядке и сроки, установленные уполномоченным органом, оценку достижения получателем грантов результата предоставления грантов путем сравнения значений показателей, необходимых для достижения результата предоставления грантов, установленных в договоре, и фактически достигнутых значений показателей, необходимых для достижения результата предоставления грантов, указанных в отчете о результатах (далее - Оценка).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выявления фактов нарушения получателем грантов условий и порядка предоставления грантов (за исключением случая, предусмотренного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настоящего раздела)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грантов), и вручает нарочным или направляет заказным почтовым отправлением с уведомлением о вручении акт получателю грантов.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неустранения получателем грантов нарушений в срок, указанный в акте, уполномоченный орган в течение пяти рабочих дней со дня истечения указанного срока вручает нарочным или направляет заказным почтовым отправлением с уведомлением о вручении получателю грантов требование о возврате предоставленных грантов в краевой бюджет.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обязан осуществить возврат предоставленных грантов в краевой бюджет в течение 20 рабочих дней со дня получения требования о возврате предоставленных грантов в краевой бюджет.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неисполнения получателем грантов обязанности по возврату остатка грантов в течение 30 рабочих дней, следующих за установленной в договоре датой окончания реализации молодежных мероприятий,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почтовым отправлением с уведомлением о вручении получателю грантов требование о возврате остатка грантов в краевой бюджет.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осуществить возврат остатка гранта в краевой бюджет в течение 10 рабочих дней со дня получения требования о возврате остатка гранта в краевой бюджет.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Vгрантов x (k x m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Vгрантов - размер грантов, предоставленный получателю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грантов, по которым не достигнуты значения показателей, необходимых для достижения результата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грантов, подлежащего возврату в краевой бюджет в соответствии с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 размере грантов, предоставленных получателю грантов, не учитывается размер остатка грантов.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7905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значения i-го показателя, необходимого для достижения результата предоставления грантов, который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грантов, указанное в отчете о результатах, представленном получателем грантов в соответствии с </w:t>
      </w:r>
      <w:hyperlink w:history="0" w:anchor="P311" w:tooltip="4.1. Получатель грантов представляет в уполномоченный орган на бумажном носителе отчетность по формам, предусмотренным типовой формой договора:">
        <w:r>
          <w:rPr>
            <w:sz w:val="20"/>
            <w:color w:val="0000ff"/>
          </w:rPr>
          <w:t xml:space="preserve">пунктом 4.1 раздела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показателя, необходимого для достижения результата предоставления грантов, установленное в договоре.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неисполнения получателем грантов обязанности по возврату грантов в объеме (Vвозврата), рассчитанном в соответствии с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пунктами 5.7</w:t>
        </w:r>
      </w:hyperlink>
      <w:r>
        <w:rPr>
          <w:sz w:val="20"/>
        </w:rPr>
        <w:t xml:space="preserve">, </w:t>
      </w:r>
      <w:hyperlink w:history="0" w:anchor="P348" w:tooltip="5.8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раздела, в срок, установленный в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настоящего раздела, уполномоченный орган выставляет требование о возврате в краевой бюджет грантов в объеме, определенном в соответствии с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настоящего раздела.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в течение 10 рабочих дней со дня получения требования о возврате в краевой бюджет грантов перечисляет его в объеме (Vвозврата), рассчитанном в соответствии с </w:t>
      </w:r>
      <w:hyperlink w:history="0" w:anchor="P337" w:tooltip="5.7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неперечисления получателем грантов в краевой бюджет средств грантов, подлежащих перечислению в соответствии с </w:t>
      </w:r>
      <w:hyperlink w:history="0" w:anchor="P333" w:tooltip="5.5. В случае неустранения получателем грантов нарушений в срок, указанный в акте, уполномоченный орган в течение пяти рабочих дней со дня истечения указанного срока вручает нарочным или направляет заказным почтовым отправлением с уведомлением о вручении получателю грантов требование о возврате предоставленных грантов в краевой бюджет.">
        <w:r>
          <w:rPr>
            <w:sz w:val="20"/>
            <w:color w:val="0000ff"/>
          </w:rPr>
          <w:t xml:space="preserve">пунктами 5.5</w:t>
        </w:r>
      </w:hyperlink>
      <w:r>
        <w:rPr>
          <w:sz w:val="20"/>
        </w:rPr>
        <w:t xml:space="preserve">, </w:t>
      </w:r>
      <w:hyperlink w:history="0" w:anchor="P335" w:tooltip="5.6. В случае неисполнения получателем грантов обязанности по возврату остатка грантов в течение 30 рабочих дней, следующих за установленной в договоре датой окончания реализации молодежных мероприятий,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очтовым отправлением с уведомлением о вручении получателю грантов требование о возврате остатка грантов в краевой бюджет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, </w:t>
      </w:r>
      <w:hyperlink w:history="0" w:anchor="P360" w:tooltip="5.9. В случае неисполнения получателем грантов обязанности по возврату грантов в объеме (Vвозврата), рассчитанном в соответствии с пунктами 5.7, 5.8 настоящего раздела, в срок, установленный в пункте 5.7 настоящего раздела, уполномоченный орган выставляет требование о возврате в краевой бюджет грантов в объеме, определенном в соответствии с пунктом 5.7 настоящего раздела.">
        <w:r>
          <w:rPr>
            <w:sz w:val="20"/>
            <w:color w:val="0000ff"/>
          </w:rPr>
          <w:t xml:space="preserve">5.9</w:t>
        </w:r>
      </w:hyperlink>
      <w:r>
        <w:rPr>
          <w:sz w:val="20"/>
        </w:rPr>
        <w:t xml:space="preserve"> настоящего раздела, в сроки, установленные соответственно в </w:t>
      </w:r>
      <w:hyperlink w:history="0" w:anchor="P334" w:tooltip="Получатель грантов обязан осуществить возврат предоставленных грантов в краевой бюджет в течение 20 рабочих дней со дня получения требования о возврате предоставленных грантов в краевой бюджет.">
        <w:r>
          <w:rPr>
            <w:sz w:val="20"/>
            <w:color w:val="0000ff"/>
          </w:rPr>
          <w:t xml:space="preserve">абзаце втором пункта 5.5</w:t>
        </w:r>
      </w:hyperlink>
      <w:r>
        <w:rPr>
          <w:sz w:val="20"/>
        </w:rPr>
        <w:t xml:space="preserve">, </w:t>
      </w:r>
      <w:hyperlink w:history="0" w:anchor="P336" w:tooltip="Получатель гранта обязан осуществить возврат остатка гранта в краевой бюджет в течение 10 рабочих дней со дня получения требования о возврате остатка гранта в краевой бюджет.">
        <w:r>
          <w:rPr>
            <w:sz w:val="20"/>
            <w:color w:val="0000ff"/>
          </w:rPr>
          <w:t xml:space="preserve">абзаце втором пункта 5.6</w:t>
        </w:r>
      </w:hyperlink>
      <w:r>
        <w:rPr>
          <w:sz w:val="20"/>
        </w:rPr>
        <w:t xml:space="preserve">, </w:t>
      </w:r>
      <w:hyperlink w:history="0" w:anchor="P361" w:tooltip="Получатель грантов в течение 10 рабочих дней со дня получения требования о возврате в краевой бюджет грантов перечисляет его в объеме (Vвозврата), рассчитанном в соответствии с пунктом 5.7 настоящего раздела, в краевой бюджет.">
        <w:r>
          <w:rPr>
            <w:sz w:val="20"/>
            <w:color w:val="0000ff"/>
          </w:rPr>
          <w:t xml:space="preserve">абзаце втором пункта 5.9</w:t>
        </w:r>
      </w:hyperlink>
      <w:r>
        <w:rPr>
          <w:sz w:val="20"/>
        </w:rPr>
        <w:t xml:space="preserve"> настоящего раздела, уполномоченный орган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Уполномоченный орган обеспечивает соблюдение получателем грантов условий, целей и порядка предоставления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грантов Губернатора</w:t>
      </w:r>
    </w:p>
    <w:p>
      <w:pPr>
        <w:pStyle w:val="0"/>
        <w:jc w:val="right"/>
      </w:pPr>
      <w:r>
        <w:rPr>
          <w:sz w:val="20"/>
        </w:rPr>
        <w:t xml:space="preserve">Хабаровского края в форме субсидий</w:t>
      </w:r>
    </w:p>
    <w:p>
      <w:pPr>
        <w:pStyle w:val="0"/>
        <w:jc w:val="right"/>
      </w:pPr>
      <w:r>
        <w:rPr>
          <w:sz w:val="20"/>
        </w:rPr>
        <w:t xml:space="preserve">из краевого бюджета молодежным и детским</w:t>
      </w:r>
    </w:p>
    <w:p>
      <w:pPr>
        <w:pStyle w:val="0"/>
        <w:jc w:val="right"/>
      </w:pPr>
      <w:r>
        <w:rPr>
          <w:sz w:val="20"/>
        </w:rPr>
        <w:t xml:space="preserve">общественным объединениям на реализацию</w:t>
      </w:r>
    </w:p>
    <w:p>
      <w:pPr>
        <w:pStyle w:val="0"/>
        <w:jc w:val="right"/>
      </w:pPr>
      <w:r>
        <w:rPr>
          <w:sz w:val="20"/>
        </w:rPr>
        <w:t xml:space="preserve">молодежных мероприятий, связанных</w:t>
      </w:r>
    </w:p>
    <w:p>
      <w:pPr>
        <w:pStyle w:val="0"/>
        <w:jc w:val="right"/>
      </w:pPr>
      <w:r>
        <w:rPr>
          <w:sz w:val="20"/>
        </w:rPr>
        <w:t xml:space="preserve">с осуществлением уставной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80" w:name="P380"/>
    <w:bookmarkEnd w:id="380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____._____._________  года  рождения,  документ,  удостоверяющий  личность: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документа, серия, номер документа, сведения о дате выдачи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документа и выдавшем его органе)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соответствии со </w:t>
      </w:r>
      <w:hyperlink w:history="0" r:id="rId3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в  соответствии  с  </w:t>
      </w:r>
      <w:hyperlink w:history="0" w:anchor="P48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предоставлении</w:t>
      </w:r>
    </w:p>
    <w:p>
      <w:pPr>
        <w:pStyle w:val="1"/>
        <w:jc w:val="both"/>
      </w:pPr>
      <w:r>
        <w:rPr>
          <w:sz w:val="20"/>
        </w:rPr>
        <w:t xml:space="preserve">грантов  Губернатора Хабаровского края в форме субсидий из краевого бюджета</w:t>
      </w:r>
    </w:p>
    <w:p>
      <w:pPr>
        <w:pStyle w:val="1"/>
        <w:jc w:val="both"/>
      </w:pPr>
      <w:r>
        <w:rPr>
          <w:sz w:val="20"/>
        </w:rPr>
        <w:t xml:space="preserve">молодежным  и  детским  общественным  объединениям на реализацию молодежных</w:t>
      </w:r>
    </w:p>
    <w:p>
      <w:pPr>
        <w:pStyle w:val="1"/>
        <w:jc w:val="both"/>
      </w:pPr>
      <w:r>
        <w:rPr>
          <w:sz w:val="20"/>
        </w:rPr>
        <w:t xml:space="preserve">мероприятий, связанных с осуществлением уставной деятельности,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 Правительства  Хабаровского  края  от  4  августа  2023 г.</w:t>
      </w:r>
    </w:p>
    <w:p>
      <w:pPr>
        <w:pStyle w:val="1"/>
        <w:jc w:val="both"/>
      </w:pPr>
      <w:r>
        <w:rPr>
          <w:sz w:val="20"/>
        </w:rPr>
        <w:t xml:space="preserve">N   357-пр,   даю   согласие   комитету   по  делам  молодежи Правительства</w:t>
      </w:r>
    </w:p>
    <w:p>
      <w:pPr>
        <w:pStyle w:val="1"/>
        <w:jc w:val="both"/>
      </w:pPr>
      <w:r>
        <w:rPr>
          <w:sz w:val="20"/>
        </w:rPr>
        <w:t xml:space="preserve">Хабаровского края на обработку моих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(последнее - при наличии), фотография, дата и место</w:t>
      </w:r>
    </w:p>
    <w:p>
      <w:pPr>
        <w:pStyle w:val="1"/>
        <w:jc w:val="both"/>
      </w:pPr>
      <w:r>
        <w:rPr>
          <w:sz w:val="20"/>
        </w:rPr>
        <w:t xml:space="preserve">рождения,  адрес,  контактные телефоны, семейное, социальное, имущественное</w:t>
      </w:r>
    </w:p>
    <w:p>
      <w:pPr>
        <w:pStyle w:val="1"/>
        <w:jc w:val="both"/>
      </w:pPr>
      <w:r>
        <w:rPr>
          <w:sz w:val="20"/>
        </w:rPr>
        <w:t xml:space="preserve">положение,  информация  об  образовании,  о трудовой деятельности, описание</w:t>
      </w:r>
    </w:p>
    <w:p>
      <w:pPr>
        <w:pStyle w:val="1"/>
        <w:jc w:val="both"/>
      </w:pPr>
      <w:r>
        <w:rPr>
          <w:sz w:val="20"/>
        </w:rPr>
        <w:t xml:space="preserve">мероприятий   и   другая   информация,  относящаяся  ко  мне  как  субъекту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Согласен на осуществление с перечисленными данными следующих действий:</w:t>
      </w:r>
    </w:p>
    <w:p>
      <w:pPr>
        <w:pStyle w:val="1"/>
        <w:jc w:val="both"/>
      </w:pPr>
      <w:r>
        <w:rPr>
          <w:sz w:val="20"/>
        </w:rPr>
        <w:t xml:space="preserve">сбор, запись, систематизация, накопление, хранение, уточнение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 извлечение,    использование,   передача   (распространение,</w:t>
      </w:r>
    </w:p>
    <w:p>
      <w:pPr>
        <w:pStyle w:val="1"/>
        <w:jc w:val="both"/>
      </w:pPr>
      <w:r>
        <w:rPr>
          <w:sz w:val="20"/>
        </w:rPr>
        <w:t xml:space="preserve">предоставление, доступ), обезличивание, блокирование, удаление, уничтожение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Согласие  на  обработку  персональных  данных действует без ограничения</w:t>
      </w:r>
    </w:p>
    <w:p>
      <w:pPr>
        <w:pStyle w:val="1"/>
        <w:jc w:val="both"/>
      </w:pPr>
      <w:r>
        <w:rPr>
          <w:sz w:val="20"/>
        </w:rPr>
        <w:t xml:space="preserve">срока до момента отзыва мною настоящего согласия.</w:t>
      </w:r>
    </w:p>
    <w:p>
      <w:pPr>
        <w:pStyle w:val="1"/>
        <w:jc w:val="both"/>
      </w:pPr>
      <w:r>
        <w:rPr>
          <w:sz w:val="20"/>
        </w:rPr>
        <w:t xml:space="preserve">    Отзыв  настоящего  согласия  в  случаях,   предусмотренных  Федеральным</w:t>
      </w:r>
    </w:p>
    <w:p>
      <w:pPr>
        <w:pStyle w:val="1"/>
        <w:jc w:val="both"/>
      </w:pPr>
      <w:hyperlink w:history="0" r:id="rId3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данных", осуществляется</w:t>
      </w:r>
    </w:p>
    <w:p>
      <w:pPr>
        <w:pStyle w:val="1"/>
        <w:jc w:val="both"/>
      </w:pPr>
      <w:r>
        <w:rPr>
          <w:sz w:val="20"/>
        </w:rPr>
        <w:t xml:space="preserve">на основании поданного мною заявления.</w:t>
      </w:r>
    </w:p>
    <w:p>
      <w:pPr>
        <w:pStyle w:val="1"/>
        <w:jc w:val="both"/>
      </w:pPr>
      <w:r>
        <w:rPr>
          <w:sz w:val="20"/>
        </w:rPr>
        <w:t xml:space="preserve">    Я  подтверждаю,  что,  давая  такое согласие, я действую по собственной</w:t>
      </w:r>
    </w:p>
    <w:p>
      <w:pPr>
        <w:pStyle w:val="1"/>
        <w:jc w:val="both"/>
      </w:pPr>
      <w:r>
        <w:rPr>
          <w:sz w:val="20"/>
        </w:rPr>
        <w:t xml:space="preserve">воле и в своих интересах.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 / _________ / 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   (подпись)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04.08.2023 N 357-пр</w:t>
            <w:br/>
            <w:t>"Об утверждении Положения о предоставлении грантов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05084E0E781B652500BBDFB9959D63145C4DBAE24FD862C4FDC3F90A657EA84FA83403A85AF893A07F4F66890C3607038948A393B09FEF273933C853V5N" TargetMode = "External"/>
	<Relationship Id="rId8" Type="http://schemas.openxmlformats.org/officeDocument/2006/relationships/hyperlink" Target="consultantplus://offline/ref=6205084E0E781B652500BBDFB9959D63145C4DBAE24FDC67C5FCC3F90A657EA84FA83403BA5AA09FA37E516F81196056455DVFN" TargetMode = "External"/>
	<Relationship Id="rId9" Type="http://schemas.openxmlformats.org/officeDocument/2006/relationships/hyperlink" Target="consultantplus://offline/ref=6205084E0E781B652500BBDFB9959D63145C4DBAE24FDD61C7F8C3F90A657EA84FA83403A85AF893A07F4F6E890C3607038948A393B09FEF273933C853V5N" TargetMode = "External"/>
	<Relationship Id="rId10" Type="http://schemas.openxmlformats.org/officeDocument/2006/relationships/hyperlink" Target="consultantplus://offline/ref=6205084E0E781B652500BBDFB9959D63145C4DBAE24FDD61C7F8C3F90A657EA84FA83403A85AF893A17B4F67840C3607038948A393B09FEF273933C853V5N" TargetMode = "External"/>
	<Relationship Id="rId11" Type="http://schemas.openxmlformats.org/officeDocument/2006/relationships/hyperlink" Target="consultantplus://offline/ref=6205084E0E781B652500BBDFB9959D63145C4DBAE24FDD61C7F8C3F90A657EA84FA83403A85AF893A17B4E6E840C3607038948A393B09FEF273933C853V5N" TargetMode = "External"/>
	<Relationship Id="rId12" Type="http://schemas.openxmlformats.org/officeDocument/2006/relationships/hyperlink" Target="consultantplus://offline/ref=6205084E0E781B652500BBDFB9959D63145C4DBAE24FDD61C7F8C3F90A657EA84FA83403A85AF893A17B4D6C800C3607038948A393B09FEF273933C853V5N" TargetMode = "External"/>
	<Relationship Id="rId13" Type="http://schemas.openxmlformats.org/officeDocument/2006/relationships/hyperlink" Target="consultantplus://offline/ref=6205084E0E781B652500BBDFB9959D63145C4DBAE24FDD61C7F8C3F90A657EA84FA83403A85AF893A17B4C69890C3607038948A393B09FEF273933C853V5N" TargetMode = "External"/>
	<Relationship Id="rId14" Type="http://schemas.openxmlformats.org/officeDocument/2006/relationships/hyperlink" Target="consultantplus://offline/ref=6205084E0E781B652500BBDFB9959D63145C4DBAE24FDD61C7F8C3F90A657EA84FA83403A85AF893A0764A6D870C3607038948A393B09FEF273933C853V5N" TargetMode = "External"/>
	<Relationship Id="rId15" Type="http://schemas.openxmlformats.org/officeDocument/2006/relationships/hyperlink" Target="consultantplus://offline/ref=6205084E0E781B652500BBDFB9959D63145C4DBAE24FDD61C7F8C3F90A657EA84FA83403A85AF893A0764A6D860C3607038948A393B09FEF273933C853V5N" TargetMode = "External"/>
	<Relationship Id="rId16" Type="http://schemas.openxmlformats.org/officeDocument/2006/relationships/hyperlink" Target="consultantplus://offline/ref=6205084E0E781B652500BBDFB9959D63145C4DBAE24FDD61C7F8C3F90A657EA84FA83403A85AF893A0764A6A810C3607038948A393B09FEF273933C853V5N" TargetMode = "External"/>
	<Relationship Id="rId17" Type="http://schemas.openxmlformats.org/officeDocument/2006/relationships/hyperlink" Target="consultantplus://offline/ref=6205084E0E781B652500BBDFB9959D63145C4DBAE24FDD61C7F8C3F90A657EA84FA83403A85AF893A1794F6A890C3607038948A393B09FEF273933C853V5N" TargetMode = "External"/>
	<Relationship Id="rId18" Type="http://schemas.openxmlformats.org/officeDocument/2006/relationships/hyperlink" Target="consultantplus://offline/ref=6205084E0E781B652500BBDFB9959D63145C4DBAE24FDD61C7F8C3F90A657EA84FA83403A85AF893A1794968860C3607038948A393B09FEF273933C853V5N" TargetMode = "External"/>
	<Relationship Id="rId19" Type="http://schemas.openxmlformats.org/officeDocument/2006/relationships/hyperlink" Target="consultantplus://offline/ref=6205084E0E781B652500BBDFB9959D63145C4DBAE24FD864C7FFC3F90A657EA84FA83403BA5AA09FA37E516F81196056455DVFN" TargetMode = "External"/>
	<Relationship Id="rId20" Type="http://schemas.openxmlformats.org/officeDocument/2006/relationships/hyperlink" Target="consultantplus://offline/ref=6205084E0E781B652500BBDFB9959D63145C4DBAE24FD864C7FFC3F90A657EA84FA83403A85AF893A07D496E850C3607038948A393B09FEF273933C853V5N" TargetMode = "External"/>
	<Relationship Id="rId21" Type="http://schemas.openxmlformats.org/officeDocument/2006/relationships/hyperlink" Target="consultantplus://offline/ref=6205084E0E781B652500BBDFB9959D63145C4DBAE24FD864C7FFC3F90A657EA84FA83403A85AF893A07F4F6E870C3607038948A393B09FEF273933C853V5N" TargetMode = "External"/>
	<Relationship Id="rId22" Type="http://schemas.openxmlformats.org/officeDocument/2006/relationships/hyperlink" Target="consultantplus://offline/ref=6205084E0E781B652500BBDFB9959D63145C4DBAE24FD864C7FFC3F90A657EA84FA83403A85AF893A07E4F67830C3607038948A393B09FEF273933C853V5N" TargetMode = "External"/>
	<Relationship Id="rId23" Type="http://schemas.openxmlformats.org/officeDocument/2006/relationships/hyperlink" Target="consultantplus://offline/ref=6205084E0E781B652500BBDFB9959D63145C4DBAE24FD864C7FFC3F90A657EA84FA83403A85AF893A07E476A810C3607038948A393B09FEF273933C853V5N" TargetMode = "External"/>
	<Relationship Id="rId24" Type="http://schemas.openxmlformats.org/officeDocument/2006/relationships/hyperlink" Target="consultantplus://offline/ref=6205084E0E781B652500A5D2AFF9C36F115217B5E64BD0329DA9C5AE553578FD0FE83250E919F699F42E0B3B8C04634846DC5BA292AC59VDN" TargetMode = "External"/>
	<Relationship Id="rId25" Type="http://schemas.openxmlformats.org/officeDocument/2006/relationships/hyperlink" Target="consultantplus://offline/ref=6205084E0E781B652500A5D2AFF9C36F145012BFE04DD0329DA9C5AE553578FD0FE83256EB1EF593A4741B3FC5526F5546C244A08CAC9EED53VAN" TargetMode = "External"/>
	<Relationship Id="rId26" Type="http://schemas.openxmlformats.org/officeDocument/2006/relationships/hyperlink" Target="consultantplus://offline/ref=6205084E0E781B652500BBDFB9959D63145C4DBAE24FDC67C5FCC3F90A657EA84FA83403A85AF893A07F4F6E890C3607038948A393B09FEF273933C853V5N" TargetMode = "External"/>
	<Relationship Id="rId27" Type="http://schemas.openxmlformats.org/officeDocument/2006/relationships/hyperlink" Target="consultantplus://offline/ref=6205084E0E781B652500A5D2AFF9C36F115711B4EA4FD0329DA9C5AE553578FD1DE86A5AE81FEB93A0614D6E8350V4N" TargetMode = "External"/>
	<Relationship Id="rId28" Type="http://schemas.openxmlformats.org/officeDocument/2006/relationships/hyperlink" Target="consultantplus://offline/ref=6205084E0E781B652500A5D2AFF9C36F115711B4EA4FD0329DA9C5AE553578FD1DE86A5AE81FEB93A0614D6E8350V4N" TargetMode = "External"/>
	<Relationship Id="rId29" Type="http://schemas.openxmlformats.org/officeDocument/2006/relationships/hyperlink" Target="consultantplus://offline/ref=6205084E0E781B652500A5D2AFF9C36F165011B1E741D0329DA9C5AE553578FD1DE86A5AE81FEB93A0614D6E8350V4N" TargetMode = "External"/>
	<Relationship Id="rId30" Type="http://schemas.openxmlformats.org/officeDocument/2006/relationships/hyperlink" Target="consultantplus://offline/ref=6205084E0E781B652500A5D2AFF9C36F115512B7E64AD0329DA9C5AE553578FD1DE86A5AE81FEB93A0614D6E8350V4N" TargetMode = "External"/>
	<Relationship Id="rId31" Type="http://schemas.openxmlformats.org/officeDocument/2006/relationships/hyperlink" Target="consultantplus://offline/ref=6205084E0E781B652500A5D2AFF9C36F115512B7E64AD0329DA9C5AE553578FD0FE83256EB1EF595A8741B3FC5526F5546C244A08CAC9EED53VAN" TargetMode = "External"/>
	<Relationship Id="rId32" Type="http://schemas.openxmlformats.org/officeDocument/2006/relationships/hyperlink" Target="consultantplus://offline/ref=6205084E0E781B652500A5D2AFF9C36F115217B5E64BD0329DA9C5AE553578FD0FE83254EC1EF199F42E0B3B8C04634846DC5BA292AC59VDN" TargetMode = "External"/>
	<Relationship Id="rId33" Type="http://schemas.openxmlformats.org/officeDocument/2006/relationships/hyperlink" Target="consultantplus://offline/ref=6205084E0E781B652500A5D2AFF9C36F115217B5E64BD0329DA9C5AE553578FD0FE83254EC1CF799F42E0B3B8C04634846DC5BA292AC59VDN" TargetMode = "External"/>
	<Relationship Id="rId34" Type="http://schemas.openxmlformats.org/officeDocument/2006/relationships/image" Target="media/image2.wmf"/>
	<Relationship Id="rId35" Type="http://schemas.openxmlformats.org/officeDocument/2006/relationships/hyperlink" Target="consultantplus://offline/ref=6205084E0E781B652500A5D2AFF9C36F11541AB5E349D0329DA9C5AE553578FD0FE83256EB1EF795A8741B3FC5526F5546C244A08CAC9EED53VAN" TargetMode = "External"/>
	<Relationship Id="rId36" Type="http://schemas.openxmlformats.org/officeDocument/2006/relationships/hyperlink" Target="consultantplus://offline/ref=6205084E0E781B652500A5D2AFF9C36F11541AB5E349D0329DA9C5AE553578FD1DE86A5AE81FEB93A0614D6E8350V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04.08.2023 N 357-пр
"Об утверждении Положения о предоставлении грантов Губернатора Хабаровского края в форме субсидий из краевого бюджета молодежным и детским общественным объединениям на реализацию молодежных мероприятий, связанных с осуществлением уставной деятельности, и о внесении изменений в отдельные постановления Правительства Хабаровского края"</dc:title>
  <dcterms:created xsi:type="dcterms:W3CDTF">2023-10-31T13:21:57Z</dcterms:created>
</cp:coreProperties>
</file>