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19.12.2022 N 671-пр</w:t>
              <w:br/>
              <w:t xml:space="preserve">(ред. от 20.09.2023)</w:t>
              <w:br/>
              <w:t xml:space="preserve">"О порядке организации доступа к информации о деятельности исполнительных органов Хабаровского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19 декабря 2022 г. N 671-пр</w:t>
      </w:r>
    </w:p>
    <w:p>
      <w:pPr>
        <w:pStyle w:val="2"/>
        <w:jc w:val="both"/>
      </w:pPr>
      <w:r>
        <w:rPr>
          <w:sz w:val="20"/>
        </w:rPr>
      </w:r>
    </w:p>
    <w:p>
      <w:pPr>
        <w:pStyle w:val="2"/>
        <w:jc w:val="center"/>
      </w:pPr>
      <w:r>
        <w:rPr>
          <w:sz w:val="20"/>
        </w:rPr>
        <w:t xml:space="preserve">О ПОРЯДКЕ ОРГАНИЗАЦИИ ДОСТУПА К ИНФОРМАЦИИ О ДЕЯТЕЛЬНОСТИ</w:t>
      </w:r>
    </w:p>
    <w:p>
      <w:pPr>
        <w:pStyle w:val="2"/>
        <w:jc w:val="center"/>
      </w:pPr>
      <w:r>
        <w:rPr>
          <w:sz w:val="20"/>
        </w:rPr>
        <w:t xml:space="preserve">ИСПОЛНИТЕЛЬНЫХ ОРГАНОВ ХАБАРОВСКОГО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20.09.2023 N 441-пр)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реализации прав граждан и организаций на доступ к информации о деятельности Губернатора Хабаровского края, Правительства Хабаровского края, иных исполнительных органов Хабаровского края в соответствии с федеральными законами от 9 февраля 2009 г. </w:t>
      </w:r>
      <w:hyperlink w:history="0" r:id="rId8"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8-ФЗ</w:t>
        </w:r>
      </w:hyperlink>
      <w:r>
        <w:rPr>
          <w:sz w:val="20"/>
        </w:rPr>
        <w:t xml:space="preserve"> "Об обеспечении доступа к информации о деятельности государственных органов и органов местного самоуправления", от 21 декабря 2021 г. </w:t>
      </w:r>
      <w:hyperlink w:history="0" r:id="rId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N 414-ФЗ</w:t>
        </w:r>
      </w:hyperlink>
      <w:r>
        <w:rPr>
          <w:sz w:val="20"/>
        </w:rPr>
        <w:t xml:space="preserve"> "Об общих принципах организации публичной власти в субъектах Российской Федерации", законами Хабаровского края от 23 декабря 2009 г. </w:t>
      </w:r>
      <w:hyperlink w:history="0" r:id="rId10" w:tooltip="Закон Хабаровского края от 23.12.2009 N 297 (ред. от 31.10.2022) &quot;Об обеспечении доступа к информации о деятельности государственных органов Хабаровского края&quot; {КонсультантПлюс}">
        <w:r>
          <w:rPr>
            <w:sz w:val="20"/>
            <w:color w:val="0000ff"/>
          </w:rPr>
          <w:t xml:space="preserve">N 297</w:t>
        </w:r>
      </w:hyperlink>
      <w:r>
        <w:rPr>
          <w:sz w:val="20"/>
        </w:rPr>
        <w:t xml:space="preserve"> "Об обеспечении доступа к информации о деятельности государственных органов Хабаровского края", от 24 июня 2022 г. </w:t>
      </w:r>
      <w:hyperlink w:history="0" r:id="rId11" w:tooltip="Закон Хабаровского края от 24.06.2022 N 292 (ред. от 05.06.2023) &quot;О порядке обнародования (официального опубликования) и вступления в силу законов Хабаровского края и иных нормативных правовых актов Хабаровского края&quot; {КонсультантПлюс}">
        <w:r>
          <w:rPr>
            <w:sz w:val="20"/>
            <w:color w:val="0000ff"/>
          </w:rPr>
          <w:t xml:space="preserve">N 292</w:t>
        </w:r>
      </w:hyperlink>
      <w:r>
        <w:rPr>
          <w:sz w:val="20"/>
        </w:rPr>
        <w:t xml:space="preserve"> "О порядке обнародования (официального опубликования) и вступления в силу законов Хабаровского края и иных нормативных правовых актов Хабаровского края" Правительство края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04" w:tooltip="ПОРЯДОК">
        <w:r>
          <w:rPr>
            <w:sz w:val="20"/>
            <w:color w:val="0000ff"/>
          </w:rPr>
          <w:t xml:space="preserve">Порядок</w:t>
        </w:r>
      </w:hyperlink>
      <w:r>
        <w:rPr>
          <w:sz w:val="20"/>
        </w:rPr>
        <w:t xml:space="preserve"> предоставления информации о деятельности исполнительных органов Хабаровского края по запросам пользователей информацией;</w:t>
      </w:r>
    </w:p>
    <w:p>
      <w:pPr>
        <w:pStyle w:val="0"/>
        <w:spacing w:before="200" w:line-rule="auto"/>
        <w:ind w:firstLine="540"/>
        <w:jc w:val="both"/>
      </w:pPr>
      <w:hyperlink w:history="0" w:anchor="P139" w:tooltip="ПЕРЕЧЕНЬ">
        <w:r>
          <w:rPr>
            <w:sz w:val="20"/>
            <w:color w:val="0000ff"/>
          </w:rPr>
          <w:t xml:space="preserve">Перечень</w:t>
        </w:r>
      </w:hyperlink>
      <w:r>
        <w:rPr>
          <w:sz w:val="20"/>
        </w:rPr>
        <w:t xml:space="preserve"> информации о деятельности исполнительных органов Хабаровского края, размещаемой на официальных сайтах исполнительных органов Хабаровского края в информационно-телекоммуникационной сети "Интернет" (далее - Перечень);</w:t>
      </w:r>
    </w:p>
    <w:p>
      <w:pPr>
        <w:pStyle w:val="0"/>
        <w:spacing w:before="200" w:line-rule="auto"/>
        <w:ind w:firstLine="540"/>
        <w:jc w:val="both"/>
      </w:pPr>
      <w:hyperlink w:history="0" w:anchor="P797" w:tooltip="ТРЕБОВАНИЯ">
        <w:r>
          <w:rPr>
            <w:sz w:val="20"/>
            <w:color w:val="0000ff"/>
          </w:rPr>
          <w:t xml:space="preserve">Требования</w:t>
        </w:r>
      </w:hyperlink>
      <w:r>
        <w:rPr>
          <w:sz w:val="20"/>
        </w:rPr>
        <w:t xml:space="preserve"> к технологическим, программным и лингвистическим средствам обеспечения пользования официальными сайтами исполнительных органов Хабаровского края и подведомственных им организаций в информационно-телекоммуникационной сети "Интернет".</w:t>
      </w:r>
    </w:p>
    <w:bookmarkStart w:id="17" w:name="P17"/>
    <w:bookmarkEnd w:id="17"/>
    <w:p>
      <w:pPr>
        <w:pStyle w:val="0"/>
        <w:spacing w:before="200" w:line-rule="auto"/>
        <w:ind w:firstLine="540"/>
        <w:jc w:val="both"/>
      </w:pPr>
      <w:r>
        <w:rPr>
          <w:sz w:val="20"/>
        </w:rPr>
        <w:t xml:space="preserve">2. Установить, что для размещения информации о деятельности Губернатора Хабаровского края, Правительства Хабаровского края, администрации Губернатора и Правительства Хабаровского края, иных исполнительных органов Хабаровского края (далее также - край) на сайтах в информационно-телекоммуникационной сети "Интернет" (далее - сеть "Интернет") используются следующие сайты:</w:t>
      </w:r>
    </w:p>
    <w:p>
      <w:pPr>
        <w:pStyle w:val="0"/>
        <w:spacing w:before="200" w:line-rule="auto"/>
        <w:ind w:firstLine="540"/>
        <w:jc w:val="both"/>
      </w:pPr>
      <w:r>
        <w:rPr>
          <w:sz w:val="20"/>
        </w:rPr>
        <w:t xml:space="preserve">2.1. Официальный сайт Хабаровского края, Губернатора и Правительства Хабаровского края в сети "Интернет" (</w:t>
      </w:r>
      <w:r>
        <w:rPr>
          <w:sz w:val="20"/>
        </w:rPr>
        <w:t xml:space="preserve">www.khabkrai.ru</w:t>
      </w:r>
      <w:r>
        <w:rPr>
          <w:sz w:val="20"/>
        </w:rPr>
        <w:t xml:space="preserve">) (далее - Официальный сайт края) для размещения:</w:t>
      </w:r>
    </w:p>
    <w:p>
      <w:pPr>
        <w:pStyle w:val="0"/>
        <w:spacing w:before="200" w:line-rule="auto"/>
        <w:ind w:firstLine="540"/>
        <w:jc w:val="both"/>
      </w:pPr>
      <w:r>
        <w:rPr>
          <w:sz w:val="20"/>
        </w:rPr>
        <w:t xml:space="preserve">- нормативных правовых актов Губернатора края, Правительства края;</w:t>
      </w:r>
    </w:p>
    <w:p>
      <w:pPr>
        <w:pStyle w:val="0"/>
        <w:spacing w:before="200" w:line-rule="auto"/>
        <w:ind w:firstLine="540"/>
        <w:jc w:val="both"/>
      </w:pPr>
      <w:r>
        <w:rPr>
          <w:sz w:val="20"/>
        </w:rPr>
        <w:t xml:space="preserve">- информации о проводимых в крае мероприятиях общественного контроля и об их результатах;</w:t>
      </w:r>
    </w:p>
    <w:p>
      <w:pPr>
        <w:pStyle w:val="0"/>
        <w:spacing w:before="200" w:line-rule="auto"/>
        <w:ind w:firstLine="540"/>
        <w:jc w:val="both"/>
      </w:pPr>
      <w:r>
        <w:rPr>
          <w:sz w:val="20"/>
        </w:rPr>
        <w:t xml:space="preserve">- информации о ходе реализации национальных проектов в крае;</w:t>
      </w:r>
    </w:p>
    <w:p>
      <w:pPr>
        <w:pStyle w:val="0"/>
        <w:spacing w:before="200" w:line-rule="auto"/>
        <w:ind w:firstLine="540"/>
        <w:jc w:val="both"/>
      </w:pPr>
      <w:r>
        <w:rPr>
          <w:sz w:val="20"/>
        </w:rPr>
        <w:t xml:space="preserve">- иной информации о деятельности Губернатора края, Правительства края, администрации Губернатора и Правительства края, иных исполнительных органов края в соответствии с </w:t>
      </w:r>
      <w:hyperlink w:history="0" w:anchor="P139" w:tooltip="ПЕРЕЧЕНЬ">
        <w:r>
          <w:rPr>
            <w:sz w:val="20"/>
            <w:color w:val="0000ff"/>
          </w:rPr>
          <w:t xml:space="preserve">Перечнем</w:t>
        </w:r>
      </w:hyperlink>
      <w:r>
        <w:rPr>
          <w:sz w:val="20"/>
        </w:rPr>
        <w:t xml:space="preserve">, а также федеральным и краевым законодательством.</w:t>
      </w:r>
    </w:p>
    <w:p>
      <w:pPr>
        <w:pStyle w:val="0"/>
        <w:spacing w:before="200" w:line-rule="auto"/>
        <w:ind w:firstLine="540"/>
        <w:jc w:val="both"/>
      </w:pPr>
      <w:r>
        <w:rPr>
          <w:sz w:val="20"/>
        </w:rPr>
        <w:t xml:space="preserve">2.2. Официальные сайты исполнительных органов края в сети "Интернет", электронные адреса которых закреплены правовым актом соответствующего исполнительного органа края, для размещения:</w:t>
      </w:r>
    </w:p>
    <w:p>
      <w:pPr>
        <w:pStyle w:val="0"/>
        <w:spacing w:before="200" w:line-rule="auto"/>
        <w:ind w:firstLine="540"/>
        <w:jc w:val="both"/>
      </w:pPr>
      <w:r>
        <w:rPr>
          <w:sz w:val="20"/>
        </w:rPr>
        <w:t xml:space="preserve">- нормативных правовых актов исполнительных органов края;</w:t>
      </w:r>
    </w:p>
    <w:p>
      <w:pPr>
        <w:pStyle w:val="0"/>
        <w:spacing w:before="200" w:line-rule="auto"/>
        <w:ind w:firstLine="540"/>
        <w:jc w:val="both"/>
      </w:pPr>
      <w:r>
        <w:rPr>
          <w:sz w:val="20"/>
        </w:rPr>
        <w:t xml:space="preserve">- иной информации о деятельности исполнительных органов края в соответствии с </w:t>
      </w:r>
      <w:hyperlink w:history="0" w:anchor="P139" w:tooltip="ПЕРЕЧЕНЬ">
        <w:r>
          <w:rPr>
            <w:sz w:val="20"/>
            <w:color w:val="0000ff"/>
          </w:rPr>
          <w:t xml:space="preserve">Перечнем</w:t>
        </w:r>
      </w:hyperlink>
      <w:r>
        <w:rPr>
          <w:sz w:val="20"/>
        </w:rPr>
        <w:t xml:space="preserve">, а также федеральным и краевым законодательством.</w:t>
      </w:r>
    </w:p>
    <w:p>
      <w:pPr>
        <w:pStyle w:val="0"/>
        <w:spacing w:before="200" w:line-rule="auto"/>
        <w:ind w:firstLine="540"/>
        <w:jc w:val="both"/>
      </w:pPr>
      <w:r>
        <w:rPr>
          <w:sz w:val="20"/>
        </w:rPr>
        <w:t xml:space="preserve">2.3. Информационный интернет-портал Правительства Хабаровского края "Открытый регион", включающий в себя информационно-аналитическую систему оценки "Голос 27" (</w:t>
      </w:r>
      <w:r>
        <w:rPr>
          <w:sz w:val="20"/>
        </w:rPr>
        <w:t xml:space="preserve">golos27.ru</w:t>
      </w:r>
      <w:r>
        <w:rPr>
          <w:sz w:val="20"/>
        </w:rPr>
        <w:t xml:space="preserve">), в качестве сайта в сети "Интернет" для:</w:t>
      </w:r>
    </w:p>
    <w:p>
      <w:pPr>
        <w:pStyle w:val="0"/>
        <w:spacing w:before="200" w:line-rule="auto"/>
        <w:ind w:firstLine="540"/>
        <w:jc w:val="both"/>
      </w:pPr>
      <w:r>
        <w:rPr>
          <w:sz w:val="20"/>
        </w:rPr>
        <w:t xml:space="preserve">- проведения оценки эффективности деятельности руководителей органов местного самоуправления городских и муниципальных округов, муниципальных районов края,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края или в муниципальной собственности, оказывающих услуги населению муниципальных образований края;</w:t>
      </w:r>
    </w:p>
    <w:p>
      <w:pPr>
        <w:pStyle w:val="0"/>
        <w:jc w:val="both"/>
      </w:pPr>
      <w:r>
        <w:rPr>
          <w:sz w:val="20"/>
        </w:rPr>
        <w:t xml:space="preserve">(в ред. </w:t>
      </w:r>
      <w:hyperlink w:history="0" r:id="rId12"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p>
      <w:pPr>
        <w:pStyle w:val="0"/>
        <w:spacing w:before="200" w:line-rule="auto"/>
        <w:ind w:firstLine="540"/>
        <w:jc w:val="both"/>
      </w:pPr>
      <w:r>
        <w:rPr>
          <w:sz w:val="20"/>
        </w:rPr>
        <w:t xml:space="preserve">- вовлечения граждан в решение вопросов развития края, в том числе для изучения мнения граждан по вопросам реализации полномочий исполнительными органами края, органами местного самоуправления муниципальных образований края, установленных федеральным и краевым законодательством;</w:t>
      </w:r>
    </w:p>
    <w:p>
      <w:pPr>
        <w:pStyle w:val="0"/>
        <w:spacing w:before="200" w:line-rule="auto"/>
        <w:ind w:firstLine="540"/>
        <w:jc w:val="both"/>
      </w:pPr>
      <w:r>
        <w:rPr>
          <w:sz w:val="20"/>
        </w:rPr>
        <w:t xml:space="preserve">- подачи обращений в электронном виде в исполнительные органы края, органы местного самоуправления муниципальных образований края;</w:t>
      </w:r>
    </w:p>
    <w:p>
      <w:pPr>
        <w:pStyle w:val="0"/>
        <w:spacing w:before="200" w:line-rule="auto"/>
        <w:ind w:firstLine="540"/>
        <w:jc w:val="both"/>
      </w:pPr>
      <w:r>
        <w:rPr>
          <w:sz w:val="20"/>
        </w:rPr>
        <w:t xml:space="preserve">- размещения общедоступной информации в форме открытых данных.</w:t>
      </w:r>
    </w:p>
    <w:p>
      <w:pPr>
        <w:pStyle w:val="0"/>
        <w:spacing w:before="200" w:line-rule="auto"/>
        <w:ind w:firstLine="540"/>
        <w:jc w:val="both"/>
      </w:pPr>
      <w:r>
        <w:rPr>
          <w:sz w:val="20"/>
        </w:rPr>
        <w:t xml:space="preserve">2.4. Официальный сайт министерства финансов Хабаровского края - портал управления общественными финансами в сети "Интернет" (</w:t>
      </w:r>
      <w:r>
        <w:rPr>
          <w:sz w:val="20"/>
        </w:rPr>
        <w:t xml:space="preserve">minfin.khabkrai.ru</w:t>
      </w:r>
      <w:r>
        <w:rPr>
          <w:sz w:val="20"/>
        </w:rPr>
        <w:t xml:space="preserve">) в качестве информационного ресурса края для размещения информации об общественных финансах края.</w:t>
      </w:r>
    </w:p>
    <w:p>
      <w:pPr>
        <w:pStyle w:val="0"/>
        <w:spacing w:before="200" w:line-rule="auto"/>
        <w:ind w:firstLine="540"/>
        <w:jc w:val="both"/>
      </w:pPr>
      <w:r>
        <w:rPr>
          <w:sz w:val="20"/>
        </w:rPr>
        <w:t xml:space="preserve">2.5. Официальный интернет-портал нормативных правовых актов Хабаровского края (</w:t>
      </w:r>
      <w:r>
        <w:rPr>
          <w:sz w:val="20"/>
        </w:rPr>
        <w:t xml:space="preserve">laws.khv.gov.ru</w:t>
      </w:r>
      <w:r>
        <w:rPr>
          <w:sz w:val="20"/>
        </w:rPr>
        <w:t xml:space="preserve">) (далее - Официальный интернет-портал НПА края) в качестве сайта в сети "Интернет" для:</w:t>
      </w:r>
    </w:p>
    <w:p>
      <w:pPr>
        <w:pStyle w:val="0"/>
        <w:spacing w:before="200" w:line-rule="auto"/>
        <w:ind w:firstLine="540"/>
        <w:jc w:val="both"/>
      </w:pPr>
      <w:r>
        <w:rPr>
          <w:sz w:val="20"/>
        </w:rPr>
        <w:t xml:space="preserve">- официального опубликования законов края, постановлений Законодательной Думы Хабаровского края, носящих нормативный правовой характер, нормативных правовых актов Губернатора края, Правительства края, иных исполнительных органов края;</w:t>
      </w:r>
    </w:p>
    <w:p>
      <w:pPr>
        <w:pStyle w:val="0"/>
        <w:spacing w:before="200" w:line-rule="auto"/>
        <w:ind w:firstLine="540"/>
        <w:jc w:val="both"/>
      </w:pPr>
      <w:r>
        <w:rPr>
          <w:sz w:val="20"/>
        </w:rPr>
        <w:t xml:space="preserve">- размещения проектов законов края, внесенных Губернатором края в Законодательную Думу Хабаровского края;</w:t>
      </w:r>
    </w:p>
    <w:p>
      <w:pPr>
        <w:pStyle w:val="0"/>
        <w:spacing w:before="200" w:line-rule="auto"/>
        <w:ind w:firstLine="540"/>
        <w:jc w:val="both"/>
      </w:pPr>
      <w:r>
        <w:rPr>
          <w:sz w:val="20"/>
        </w:rPr>
        <w:t xml:space="preserve">- размещения проектов нормативных правовых актов Губернатора края, Правительства края, иных исполнительных органов края в целях обеспечения возможности проведения независимой антикоррупционной экспертизы;</w:t>
      </w:r>
    </w:p>
    <w:p>
      <w:pPr>
        <w:pStyle w:val="0"/>
        <w:spacing w:before="200" w:line-rule="auto"/>
        <w:ind w:firstLine="540"/>
        <w:jc w:val="both"/>
      </w:pPr>
      <w:r>
        <w:rPr>
          <w:sz w:val="20"/>
        </w:rPr>
        <w:t xml:space="preserve">- размещения информации об адвокатах, являющихся участниками государственной системы бесплатной юридической помощи в крае, и нормативных правовых актов, регулирующих вопросы обеспечения граждан бесплатной юридической помощью в крае;</w:t>
      </w:r>
    </w:p>
    <w:p>
      <w:pPr>
        <w:pStyle w:val="0"/>
        <w:spacing w:before="200" w:line-rule="auto"/>
        <w:ind w:firstLine="540"/>
        <w:jc w:val="both"/>
      </w:pPr>
      <w:r>
        <w:rPr>
          <w:sz w:val="20"/>
        </w:rPr>
        <w:t xml:space="preserve">- размещения иной информации о деятельности Губернатора края, Правительства края, администрации Губернатора и Правительства края, иных исполнительных органов края в соответствии с </w:t>
      </w:r>
      <w:hyperlink w:history="0" w:anchor="P139" w:tooltip="ПЕРЕЧЕНЬ">
        <w:r>
          <w:rPr>
            <w:sz w:val="20"/>
            <w:color w:val="0000ff"/>
          </w:rPr>
          <w:t xml:space="preserve">Перечнем</w:t>
        </w:r>
      </w:hyperlink>
      <w:r>
        <w:rPr>
          <w:sz w:val="20"/>
        </w:rPr>
        <w:t xml:space="preserve">, а также федеральным и краевым законодательством.</w:t>
      </w:r>
    </w:p>
    <w:p>
      <w:pPr>
        <w:pStyle w:val="0"/>
        <w:spacing w:before="200" w:line-rule="auto"/>
        <w:ind w:firstLine="540"/>
        <w:jc w:val="both"/>
      </w:pPr>
      <w:r>
        <w:rPr>
          <w:sz w:val="20"/>
        </w:rPr>
        <w:t xml:space="preserve">2.6. Иные сайты в сети "Интернет", созданные исполнительными органами края для опубликования или размещения информации о деятельности Губернатора края, Правительства края, администрации Губернатора и Правительства края, иных исполнительных органов края.</w:t>
      </w:r>
    </w:p>
    <w:p>
      <w:pPr>
        <w:pStyle w:val="0"/>
        <w:spacing w:before="200" w:line-rule="auto"/>
        <w:ind w:firstLine="540"/>
        <w:jc w:val="both"/>
      </w:pPr>
      <w:r>
        <w:rPr>
          <w:sz w:val="20"/>
        </w:rPr>
        <w:t xml:space="preserve">3. Установить, что информация о проводимых в крае мероприятиях общественного контроля и об их результатах направляется организатором общественного контроля для размещения на Официальном сайте края в орган, ответственный за предоставление указанной информации в соответствии с </w:t>
      </w:r>
      <w:hyperlink w:history="0" w:anchor="P139" w:tooltip="ПЕРЕЧЕНЬ">
        <w:r>
          <w:rPr>
            <w:sz w:val="20"/>
            <w:color w:val="0000ff"/>
          </w:rPr>
          <w:t xml:space="preserve">Перечнем</w:t>
        </w:r>
      </w:hyperlink>
      <w:r>
        <w:rPr>
          <w:sz w:val="20"/>
        </w:rPr>
        <w:t xml:space="preserve">, посредством факсимильной связи или по электронной почте в порядке и сроки, установленные </w:t>
      </w:r>
      <w:hyperlink w:history="0" r:id="rId13" w:tooltip="Закон Хабаровского края от 22.09.2015 N 110 (ред. от 31.07.2023) &quot;Об отдельных вопросах осуществления общественного контроля в Хабаровском крае&quot; {КонсультантПлюс}">
        <w:r>
          <w:rPr>
            <w:sz w:val="20"/>
            <w:color w:val="0000ff"/>
          </w:rPr>
          <w:t xml:space="preserve">Законом</w:t>
        </w:r>
      </w:hyperlink>
      <w:r>
        <w:rPr>
          <w:sz w:val="20"/>
        </w:rPr>
        <w:t xml:space="preserve"> Хабаровского края от 22 сентября 2015 г. N 110 "Об отдельных вопросах осуществления общественного контроля в Хабаровском крае" и иными нормативными правовыми актами края.</w:t>
      </w:r>
    </w:p>
    <w:p>
      <w:pPr>
        <w:pStyle w:val="0"/>
        <w:spacing w:before="200" w:line-rule="auto"/>
        <w:ind w:firstLine="540"/>
        <w:jc w:val="both"/>
      </w:pPr>
      <w:r>
        <w:rPr>
          <w:sz w:val="20"/>
        </w:rPr>
        <w:t xml:space="preserve">4. Установить, что отчеты о расходовании бюджетных ассигнований на информационное обеспечение деятельности исполнительных органов края и поддержку средств массовой информации (далее также - отчеты) для формирования сводного отчета о расходовании бюджетных ассигнований на информационное обеспечение деятельности исполнительных органов края и поддержку средств массовой информации (далее - сводный отчет) направляются исполнительными органами края, которым выделяются бюджетные ассигнования краевого бюджета на указанные цели, в орган, ответственный за предоставление указанной информации в соответствии с </w:t>
      </w:r>
      <w:hyperlink w:history="0" w:anchor="P139" w:tooltip="ПЕРЕЧЕНЬ">
        <w:r>
          <w:rPr>
            <w:sz w:val="20"/>
            <w:color w:val="0000ff"/>
          </w:rPr>
          <w:t xml:space="preserve">Перечнем</w:t>
        </w:r>
      </w:hyperlink>
      <w:r>
        <w:rPr>
          <w:sz w:val="20"/>
        </w:rPr>
        <w:t xml:space="preserve">, в течение семи рабочих дней после отчетной даты (1 июля, 31 декабря).</w:t>
      </w:r>
    </w:p>
    <w:p>
      <w:pPr>
        <w:pStyle w:val="0"/>
        <w:spacing w:before="200" w:line-rule="auto"/>
        <w:ind w:firstLine="540"/>
        <w:jc w:val="both"/>
      </w:pPr>
      <w:r>
        <w:rPr>
          <w:sz w:val="20"/>
        </w:rPr>
        <w:t xml:space="preserve">Отчеты и сводный отчет представляют собой единый документ и оформляются в соответствии с требованиями к размещению в сети "Интернет" отчетов о расходовании бюджетных ассигнований на информационное обеспечение деятельности органов государственной власти субъектов Российской Федерации и поддержку средств массовой информации, одобренными протоколом заседания Правительственной комиссии по координации деятельности открытого правительства от 4 февраля 2016 г. N 1.</w:t>
      </w:r>
    </w:p>
    <w:bookmarkStart w:id="43" w:name="P43"/>
    <w:bookmarkEnd w:id="43"/>
    <w:p>
      <w:pPr>
        <w:pStyle w:val="0"/>
        <w:spacing w:before="200" w:line-rule="auto"/>
        <w:ind w:firstLine="540"/>
        <w:jc w:val="both"/>
      </w:pPr>
      <w:r>
        <w:rPr>
          <w:sz w:val="20"/>
        </w:rPr>
        <w:t xml:space="preserve">5. Руководителям исполнительных органов края, структурных подразделений администрации Губернатора и Правительства края обеспечить:</w:t>
      </w:r>
    </w:p>
    <w:p>
      <w:pPr>
        <w:pStyle w:val="0"/>
        <w:spacing w:before="200" w:line-rule="auto"/>
        <w:ind w:firstLine="540"/>
        <w:jc w:val="both"/>
      </w:pPr>
      <w:r>
        <w:rPr>
          <w:sz w:val="20"/>
        </w:rPr>
        <w:t xml:space="preserve">5.1. Размещение на сайтах в сети "Интернет", указанных в </w:t>
      </w:r>
      <w:hyperlink w:history="0" w:anchor="P17" w:tooltip="2. Установить, что для размещения информации о деятельности Губернатора Хабаровского края, Правительства Хабаровского края, администрации Губернатора и Правительства Хабаровского края, иных исполнительных органов Хабаровского края (далее также - край) на сайтах в информационно-телекоммуникационной сети &quot;Интернет&quot; (далее - сеть &quot;Интернет&quot;) используются следующие сайты:">
        <w:r>
          <w:rPr>
            <w:sz w:val="20"/>
            <w:color w:val="0000ff"/>
          </w:rPr>
          <w:t xml:space="preserve">пункте 2</w:t>
        </w:r>
      </w:hyperlink>
      <w:r>
        <w:rPr>
          <w:sz w:val="20"/>
        </w:rPr>
        <w:t xml:space="preserve"> настоящего постановления, достоверной информации в соответствии с </w:t>
      </w:r>
      <w:hyperlink w:history="0" w:anchor="P139" w:tooltip="ПЕРЕЧЕНЬ">
        <w:r>
          <w:rPr>
            <w:sz w:val="20"/>
            <w:color w:val="0000ff"/>
          </w:rPr>
          <w:t xml:space="preserve">Перечнем</w:t>
        </w:r>
      </w:hyperlink>
      <w:r>
        <w:rPr>
          <w:sz w:val="20"/>
        </w:rPr>
        <w:t xml:space="preserve"> и (или) представление такой информации в комитет по информационной политике и массовым коммуникациям Правительства края (далее - комитет) для размещения на Официальном сайте края, министерство цифрового развития и связи края для размещения на Официальном интернет-портале НПА края (далее - органы, ответственные за размещение информации), а также размещение подведомственными исполнительным органам края организациями на своих официальных сайтах в сети "Интернет" информации, указанной в перечне, определенном в соответствии с </w:t>
      </w:r>
      <w:hyperlink w:history="0" w:anchor="P57" w:tooltip="- перечня информации о деятельности подведомственных организаций, размещаемой на их официальных сайтах в сети &quot;Интернет&quot;.">
        <w:r>
          <w:rPr>
            <w:sz w:val="20"/>
            <w:color w:val="0000ff"/>
          </w:rPr>
          <w:t xml:space="preserve">абзацем четвертым подпункта 6.1 пункта 6</w:t>
        </w:r>
      </w:hyperlink>
      <w:r>
        <w:rPr>
          <w:sz w:val="20"/>
        </w:rPr>
        <w:t xml:space="preserve"> настоящего постановления, с учетом соблюдения требований:</w:t>
      </w:r>
    </w:p>
    <w:p>
      <w:pPr>
        <w:pStyle w:val="0"/>
        <w:spacing w:before="200" w:line-rule="auto"/>
        <w:ind w:firstLine="540"/>
        <w:jc w:val="both"/>
      </w:pPr>
      <w:r>
        <w:rPr>
          <w:sz w:val="20"/>
        </w:rPr>
        <w:t xml:space="preserve">- Федерального </w:t>
      </w:r>
      <w:hyperlink w:history="0" r:id="rId14"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закона</w:t>
        </w:r>
      </w:hyperlink>
      <w:r>
        <w:rPr>
          <w:sz w:val="20"/>
        </w:rPr>
        <w:t xml:space="preserve"> от 1 июня 2005 г. N 53-ФЗ "О государственном языке Российской Федерации";</w:t>
      </w:r>
    </w:p>
    <w:p>
      <w:pPr>
        <w:pStyle w:val="0"/>
        <w:spacing w:before="200" w:line-rule="auto"/>
        <w:ind w:firstLine="540"/>
        <w:jc w:val="both"/>
      </w:pPr>
      <w:r>
        <w:rPr>
          <w:sz w:val="20"/>
        </w:rPr>
        <w:t xml:space="preserve">- законодательства Российской Федерации об авторских и смежных правах, а также в области персональных данных;</w:t>
      </w:r>
    </w:p>
    <w:p>
      <w:pPr>
        <w:pStyle w:val="0"/>
        <w:spacing w:before="200" w:line-rule="auto"/>
        <w:ind w:firstLine="540"/>
        <w:jc w:val="both"/>
      </w:pPr>
      <w:r>
        <w:rPr>
          <w:sz w:val="20"/>
        </w:rPr>
        <w:t xml:space="preserve">- </w:t>
      </w:r>
      <w:hyperlink w:history="0" r:id="rId15"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Порядка</w:t>
        </w:r>
      </w:hyperlink>
      <w:r>
        <w:rPr>
          <w:sz w:val="20"/>
        </w:rP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"Интернет", утвержденного Приказом Министерства цифрового развития, связи и массовых коммуникаций Российской Федерации от 12 декабря 2022 г. N 931 (далее - Порядок).</w:t>
      </w:r>
    </w:p>
    <w:p>
      <w:pPr>
        <w:pStyle w:val="0"/>
        <w:spacing w:before="200" w:line-rule="auto"/>
        <w:ind w:firstLine="540"/>
        <w:jc w:val="both"/>
      </w:pPr>
      <w:r>
        <w:rPr>
          <w:sz w:val="20"/>
        </w:rPr>
        <w:t xml:space="preserve">5.2. Соблюдение сроков размещения (своевременного обновления) на сайтах в сети "Интернет", указанных в </w:t>
      </w:r>
      <w:hyperlink w:history="0" w:anchor="P17" w:tooltip="2. Установить, что для размещения информации о деятельности Губернатора Хабаровского края, Правительства Хабаровского края, администрации Губернатора и Правительства Хабаровского края, иных исполнительных органов Хабаровского края (далее также - край) на сайтах в информационно-телекоммуникационной сети &quot;Интернет&quot; (далее - сеть &quot;Интернет&quot;) используются следующие сайты:">
        <w:r>
          <w:rPr>
            <w:sz w:val="20"/>
            <w:color w:val="0000ff"/>
          </w:rPr>
          <w:t xml:space="preserve">пункте 2</w:t>
        </w:r>
      </w:hyperlink>
      <w:r>
        <w:rPr>
          <w:sz w:val="20"/>
        </w:rPr>
        <w:t xml:space="preserve"> настоящего постановления, информации в соответствии с </w:t>
      </w:r>
      <w:hyperlink w:history="0" w:anchor="P139" w:tooltip="ПЕРЕЧЕНЬ">
        <w:r>
          <w:rPr>
            <w:sz w:val="20"/>
            <w:color w:val="0000ff"/>
          </w:rPr>
          <w:t xml:space="preserve">Перечнем</w:t>
        </w:r>
      </w:hyperlink>
      <w:r>
        <w:rPr>
          <w:sz w:val="20"/>
        </w:rPr>
        <w:t xml:space="preserve"> и (или) представление такой информации в органы, ответственные за размещение информации, в срок не позднее чем за два рабочих дня до окончания срока размещения (обновления) информации, установленного </w:t>
      </w:r>
      <w:hyperlink w:history="0" w:anchor="P139" w:tooltip="ПЕРЕЧЕНЬ">
        <w:r>
          <w:rPr>
            <w:sz w:val="20"/>
            <w:color w:val="0000ff"/>
          </w:rPr>
          <w:t xml:space="preserve">Перечнем</w:t>
        </w:r>
      </w:hyperlink>
      <w:r>
        <w:rPr>
          <w:sz w:val="20"/>
        </w:rPr>
        <w:t xml:space="preserve"> (за исключением случаев, когда нормативными правовыми актами Российской Федерации и края предусмотрены иные сроки размещения информации на сайтах в сети "Интернет"), в текстовых форматах (doc, docx, txt, rtf), формате электронной таблицы (xls, xlsx), форматах архивов (rar, zip) и графическом формате (pdf).</w:t>
      </w:r>
    </w:p>
    <w:p>
      <w:pPr>
        <w:pStyle w:val="0"/>
        <w:spacing w:before="200" w:line-rule="auto"/>
        <w:ind w:firstLine="540"/>
        <w:jc w:val="both"/>
      </w:pPr>
      <w:r>
        <w:rPr>
          <w:sz w:val="20"/>
        </w:rPr>
        <w:t xml:space="preserve">5.3. Размещение на Официальном сайте края, официальных сайтах исполнительных органов края в сети "Интернет", а также подведомственными исполнительным органам края организациями на своих официальных сайтах в сети "Интернет" электронных форм платформы обратной связи федеральной государственной информационной системы "Единый портал государственных и муниципальных услуг (функций)" (далее - Единый портал) и осуществление с их использованием взаимодействия с пользователями информацией на платформе обратной связи Единого портала.</w:t>
      </w:r>
    </w:p>
    <w:p>
      <w:pPr>
        <w:pStyle w:val="0"/>
        <w:spacing w:before="200" w:line-rule="auto"/>
        <w:ind w:firstLine="540"/>
        <w:jc w:val="both"/>
      </w:pPr>
      <w:r>
        <w:rPr>
          <w:sz w:val="20"/>
        </w:rPr>
        <w:t xml:space="preserve">5.4. Доступ к информации о деятельности исполнительных органов края в помещениях, занимаемых указанными органами, и иных отведенных для этих целей местах.</w:t>
      </w:r>
    </w:p>
    <w:p>
      <w:pPr>
        <w:pStyle w:val="0"/>
        <w:spacing w:before="200" w:line-rule="auto"/>
        <w:ind w:firstLine="540"/>
        <w:jc w:val="both"/>
      </w:pPr>
      <w:r>
        <w:rPr>
          <w:sz w:val="20"/>
        </w:rPr>
        <w:t xml:space="preserve">5.5. Размещение информации о своей деятельности в средствах массовой информации через комитет.</w:t>
      </w:r>
    </w:p>
    <w:p>
      <w:pPr>
        <w:pStyle w:val="0"/>
        <w:jc w:val="both"/>
      </w:pPr>
      <w:r>
        <w:rPr>
          <w:sz w:val="20"/>
        </w:rPr>
        <w:t xml:space="preserve">(п. 5 в ред. </w:t>
      </w:r>
      <w:hyperlink w:history="0" r:id="rId16"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bookmarkStart w:id="53" w:name="P53"/>
    <w:bookmarkEnd w:id="53"/>
    <w:p>
      <w:pPr>
        <w:pStyle w:val="0"/>
        <w:spacing w:before="200" w:line-rule="auto"/>
        <w:ind w:firstLine="540"/>
        <w:jc w:val="both"/>
      </w:pPr>
      <w:r>
        <w:rPr>
          <w:sz w:val="20"/>
        </w:rPr>
        <w:t xml:space="preserve">6. Руководителям исполнительных органов края:</w:t>
      </w:r>
    </w:p>
    <w:p>
      <w:pPr>
        <w:pStyle w:val="0"/>
        <w:spacing w:before="200" w:line-rule="auto"/>
        <w:ind w:firstLine="540"/>
        <w:jc w:val="both"/>
      </w:pPr>
      <w:r>
        <w:rPr>
          <w:sz w:val="20"/>
        </w:rPr>
        <w:t xml:space="preserve">6.1. Обеспечить определение правовым актом исполнительного органа края:</w:t>
      </w:r>
    </w:p>
    <w:p>
      <w:pPr>
        <w:pStyle w:val="0"/>
        <w:spacing w:before="200" w:line-rule="auto"/>
        <w:ind w:firstLine="540"/>
        <w:jc w:val="both"/>
      </w:pPr>
      <w:r>
        <w:rPr>
          <w:sz w:val="20"/>
        </w:rPr>
        <w:t xml:space="preserve">- электронного адреса официального сайта исполнительного органа края в сети "Интернет" для размещения информации о деятельности соответствующего исполнительного органа края, в том числе об изданных им нормативных правовых актах края;</w:t>
      </w:r>
    </w:p>
    <w:p>
      <w:pPr>
        <w:pStyle w:val="0"/>
        <w:spacing w:before="200" w:line-rule="auto"/>
        <w:ind w:firstLine="540"/>
        <w:jc w:val="both"/>
      </w:pPr>
      <w:r>
        <w:rPr>
          <w:sz w:val="20"/>
        </w:rPr>
        <w:t xml:space="preserve">- ответственных за подготовку информации в соответствии с </w:t>
      </w:r>
      <w:hyperlink w:history="0" w:anchor="P139" w:tooltip="ПЕРЕЧЕНЬ">
        <w:r>
          <w:rPr>
            <w:sz w:val="20"/>
            <w:color w:val="0000ff"/>
          </w:rPr>
          <w:t xml:space="preserve">Перечнем</w:t>
        </w:r>
      </w:hyperlink>
      <w:r>
        <w:rPr>
          <w:sz w:val="20"/>
        </w:rPr>
        <w:t xml:space="preserve">, ее размещение на сайтах в сети "Интернет", указанных в </w:t>
      </w:r>
      <w:hyperlink w:history="0" w:anchor="P17" w:tooltip="2. Установить, что для размещения информации о деятельности Губернатора Хабаровского края, Правительства Хабаровского края, администрации Губернатора и Правительства Хабаровского края, иных исполнительных органов Хабаровского края (далее также - край) на сайтах в информационно-телекоммуникационной сети &quot;Интернет&quot; (далее - сеть &quot;Интернет&quot;) используются следующие сайты:">
        <w:r>
          <w:rPr>
            <w:sz w:val="20"/>
            <w:color w:val="0000ff"/>
          </w:rPr>
          <w:t xml:space="preserve">пункте 2</w:t>
        </w:r>
      </w:hyperlink>
      <w:r>
        <w:rPr>
          <w:sz w:val="20"/>
        </w:rPr>
        <w:t xml:space="preserve"> настоящего постановления, в соответствии с </w:t>
      </w:r>
      <w:hyperlink w:history="0" w:anchor="P139" w:tooltip="ПЕРЕЧЕНЬ">
        <w:r>
          <w:rPr>
            <w:sz w:val="20"/>
            <w:color w:val="0000ff"/>
          </w:rPr>
          <w:t xml:space="preserve">Перечнем</w:t>
        </w:r>
      </w:hyperlink>
      <w:r>
        <w:rPr>
          <w:sz w:val="20"/>
        </w:rPr>
        <w:t xml:space="preserve"> и (или) ее представление в органы, ответственные за размещение такой информации (далее - ответственный за информационное наполнение);</w:t>
      </w:r>
    </w:p>
    <w:bookmarkStart w:id="57" w:name="P57"/>
    <w:bookmarkEnd w:id="57"/>
    <w:p>
      <w:pPr>
        <w:pStyle w:val="0"/>
        <w:spacing w:before="200" w:line-rule="auto"/>
        <w:ind w:firstLine="540"/>
        <w:jc w:val="both"/>
      </w:pPr>
      <w:r>
        <w:rPr>
          <w:sz w:val="20"/>
        </w:rPr>
        <w:t xml:space="preserve">- перечня информации о деятельности подведомственных организаций, размещаемой на их официальных сайтах в сети "Интернет".</w:t>
      </w:r>
    </w:p>
    <w:p>
      <w:pPr>
        <w:pStyle w:val="0"/>
        <w:jc w:val="both"/>
      </w:pPr>
      <w:r>
        <w:rPr>
          <w:sz w:val="20"/>
        </w:rPr>
        <w:t xml:space="preserve">(пп. 6.1 в ред. </w:t>
      </w:r>
      <w:hyperlink w:history="0" r:id="rId17"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p>
      <w:pPr>
        <w:pStyle w:val="0"/>
        <w:spacing w:before="200" w:line-rule="auto"/>
        <w:ind w:firstLine="540"/>
        <w:jc w:val="both"/>
      </w:pPr>
      <w:r>
        <w:rPr>
          <w:sz w:val="20"/>
        </w:rPr>
        <w:t xml:space="preserve">6.2. В случае увольнения (освобождения от исполнения соответствующих обязанностей) ответственного за информационное наполнение определить в срок не позднее 10 рабочих дней со дня, следующего за днем наступления данных обстоятельств, другое должностное лицо, ответственное за информационное наполнение.</w:t>
      </w:r>
    </w:p>
    <w:p>
      <w:pPr>
        <w:pStyle w:val="0"/>
        <w:spacing w:before="200" w:line-rule="auto"/>
        <w:ind w:firstLine="540"/>
        <w:jc w:val="both"/>
      </w:pPr>
      <w:r>
        <w:rPr>
          <w:sz w:val="20"/>
        </w:rPr>
        <w:t xml:space="preserve">6.3. Осуществлять контроль:</w:t>
      </w:r>
    </w:p>
    <w:p>
      <w:pPr>
        <w:pStyle w:val="0"/>
        <w:spacing w:before="200" w:line-rule="auto"/>
        <w:ind w:firstLine="540"/>
        <w:jc w:val="both"/>
      </w:pPr>
      <w:r>
        <w:rPr>
          <w:sz w:val="20"/>
        </w:rPr>
        <w:t xml:space="preserve">- за информационным наполнением официальных сайтов исполнительных органов края в сети "Интернет" в соответствии с </w:t>
      </w:r>
      <w:hyperlink w:history="0" w:anchor="P139" w:tooltip="ПЕРЕЧЕНЬ">
        <w:r>
          <w:rPr>
            <w:sz w:val="20"/>
            <w:color w:val="0000ff"/>
          </w:rPr>
          <w:t xml:space="preserve">Перечнем</w:t>
        </w:r>
      </w:hyperlink>
      <w:r>
        <w:rPr>
          <w:sz w:val="20"/>
        </w:rPr>
        <w:t xml:space="preserve"> и (или) своевременным представлением такой информации в органы, ответственные за размещение информации, а также за своевременным и полным информационным наполнением подведомственными исполнительным органам края организациями своих официальных сайтов в сети "Интернет";</w:t>
      </w:r>
    </w:p>
    <w:p>
      <w:pPr>
        <w:pStyle w:val="0"/>
        <w:jc w:val="both"/>
      </w:pPr>
      <w:r>
        <w:rPr>
          <w:sz w:val="20"/>
        </w:rPr>
        <w:t xml:space="preserve">(в ред. </w:t>
      </w:r>
      <w:hyperlink w:history="0" r:id="rId18"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p>
      <w:pPr>
        <w:pStyle w:val="0"/>
        <w:spacing w:before="200" w:line-rule="auto"/>
        <w:ind w:firstLine="540"/>
        <w:jc w:val="both"/>
      </w:pPr>
      <w:r>
        <w:rPr>
          <w:sz w:val="20"/>
        </w:rPr>
        <w:t xml:space="preserve">- за организацией доступа к информации о деятельности исполнительных органов края в помещениях, занимаемых указанными органами, и иных отведенных для этих целей местах;</w:t>
      </w:r>
    </w:p>
    <w:p>
      <w:pPr>
        <w:pStyle w:val="0"/>
        <w:spacing w:before="200" w:line-rule="auto"/>
        <w:ind w:firstLine="540"/>
        <w:jc w:val="both"/>
      </w:pPr>
      <w:r>
        <w:rPr>
          <w:sz w:val="20"/>
        </w:rPr>
        <w:t xml:space="preserve">- за предоставлением информации о деятельности исполнительных органов края по запросам пользователей информацией.</w:t>
      </w:r>
    </w:p>
    <w:p>
      <w:pPr>
        <w:pStyle w:val="0"/>
        <w:spacing w:before="200" w:line-rule="auto"/>
        <w:ind w:firstLine="540"/>
        <w:jc w:val="both"/>
      </w:pPr>
      <w:r>
        <w:rPr>
          <w:sz w:val="20"/>
        </w:rPr>
        <w:t xml:space="preserve">7. Установить, что руководители исполнительных органов края, структурных подразделений администрации Губернатора и Правительства края несут персональную ответственность за выполнение </w:t>
      </w:r>
      <w:hyperlink w:history="0" w:anchor="P43" w:tooltip="5. Руководителям исполнительных органов края, структурных подразделений администрации Губернатора и Правительства края обеспечить:">
        <w:r>
          <w:rPr>
            <w:sz w:val="20"/>
            <w:color w:val="0000ff"/>
          </w:rPr>
          <w:t xml:space="preserve">пунктов 5</w:t>
        </w:r>
      </w:hyperlink>
      <w:r>
        <w:rPr>
          <w:sz w:val="20"/>
        </w:rPr>
        <w:t xml:space="preserve">, </w:t>
      </w:r>
      <w:hyperlink w:history="0" w:anchor="P53" w:tooltip="6. Руководителям исполнительных органов края:">
        <w:r>
          <w:rPr>
            <w:sz w:val="20"/>
            <w:color w:val="0000ff"/>
          </w:rPr>
          <w:t xml:space="preserve">6</w:t>
        </w:r>
      </w:hyperlink>
      <w:r>
        <w:rPr>
          <w:sz w:val="20"/>
        </w:rPr>
        <w:t xml:space="preserve"> настоящего постановления.</w:t>
      </w:r>
    </w:p>
    <w:p>
      <w:pPr>
        <w:pStyle w:val="0"/>
        <w:spacing w:before="200" w:line-rule="auto"/>
        <w:ind w:firstLine="540"/>
        <w:jc w:val="both"/>
      </w:pPr>
      <w:r>
        <w:rPr>
          <w:sz w:val="20"/>
        </w:rPr>
        <w:t xml:space="preserve">8. Министерству цифрового развития и связи края:</w:t>
      </w:r>
    </w:p>
    <w:p>
      <w:pPr>
        <w:pStyle w:val="0"/>
        <w:spacing w:before="200" w:line-rule="auto"/>
        <w:ind w:firstLine="540"/>
        <w:jc w:val="both"/>
      </w:pPr>
      <w:r>
        <w:rPr>
          <w:sz w:val="20"/>
        </w:rPr>
        <w:t xml:space="preserve">8.1. В целях размещения информации в соответствии с </w:t>
      </w:r>
      <w:hyperlink w:history="0" w:anchor="P139" w:tooltip="ПЕРЕЧЕНЬ">
        <w:r>
          <w:rPr>
            <w:sz w:val="20"/>
            <w:color w:val="0000ff"/>
          </w:rPr>
          <w:t xml:space="preserve">Перечнем</w:t>
        </w:r>
      </w:hyperlink>
      <w:r>
        <w:rPr>
          <w:sz w:val="20"/>
        </w:rPr>
        <w:t xml:space="preserve"> обеспечить доступ:</w:t>
      </w:r>
    </w:p>
    <w:p>
      <w:pPr>
        <w:pStyle w:val="0"/>
        <w:spacing w:before="200" w:line-rule="auto"/>
        <w:ind w:firstLine="540"/>
        <w:jc w:val="both"/>
      </w:pPr>
      <w:r>
        <w:rPr>
          <w:sz w:val="20"/>
        </w:rPr>
        <w:t xml:space="preserve">- исполнительных органов края, структурных подразделений администрации Губернатора и Правительства края в соответствии с их полномочиями к модулю администрирования Официального сайта края;</w:t>
      </w:r>
    </w:p>
    <w:p>
      <w:pPr>
        <w:pStyle w:val="0"/>
        <w:spacing w:before="200" w:line-rule="auto"/>
        <w:ind w:firstLine="540"/>
        <w:jc w:val="both"/>
      </w:pPr>
      <w:r>
        <w:rPr>
          <w:sz w:val="20"/>
        </w:rPr>
        <w:t xml:space="preserve">- исполнительных органов края к модулям администрирования официальных сайтов соответствующих исполнительных органов края в сети "Интернет".</w:t>
      </w:r>
    </w:p>
    <w:p>
      <w:pPr>
        <w:pStyle w:val="0"/>
        <w:spacing w:before="200" w:line-rule="auto"/>
        <w:ind w:firstLine="540"/>
        <w:jc w:val="both"/>
      </w:pPr>
      <w:r>
        <w:rPr>
          <w:sz w:val="20"/>
        </w:rPr>
        <w:t xml:space="preserve">8.2. Обеспечить доступ органов местного самоуправления муниципальных образований края к модулю администрирования специализированных тематических ресурсов, созданных в рамках домена Официального сайта края, в целях размещения информации о деятельности органов местного самоуправления муниципальных образований края.</w:t>
      </w:r>
    </w:p>
    <w:p>
      <w:pPr>
        <w:pStyle w:val="0"/>
        <w:spacing w:before="200" w:line-rule="auto"/>
        <w:ind w:firstLine="540"/>
        <w:jc w:val="both"/>
      </w:pPr>
      <w:r>
        <w:rPr>
          <w:sz w:val="20"/>
        </w:rPr>
        <w:t xml:space="preserve">8.3. Обеспечить техническое функционирование сайтов, указанных в </w:t>
      </w:r>
      <w:hyperlink w:history="0" w:anchor="P17" w:tooltip="2. Установить, что для размещения информации о деятельности Губернатора Хабаровского края, Правительства Хабаровского края, администрации Губернатора и Правительства Хабаровского края, иных исполнительных органов Хабаровского края (далее также - край) на сайтах в информационно-телекоммуникационной сети &quot;Интернет&quot; (далее - сеть &quot;Интернет&quot;) используются следующие сайты:">
        <w:r>
          <w:rPr>
            <w:sz w:val="20"/>
            <w:color w:val="0000ff"/>
          </w:rPr>
          <w:t xml:space="preserve">пункте 2</w:t>
        </w:r>
      </w:hyperlink>
      <w:r>
        <w:rPr>
          <w:sz w:val="20"/>
        </w:rPr>
        <w:t xml:space="preserve"> настоящего постановления, в том числе с соблюдением требований Порядка.</w:t>
      </w:r>
    </w:p>
    <w:p>
      <w:pPr>
        <w:pStyle w:val="0"/>
        <w:jc w:val="both"/>
      </w:pPr>
      <w:r>
        <w:rPr>
          <w:sz w:val="20"/>
        </w:rPr>
        <w:t xml:space="preserve">(в ред. </w:t>
      </w:r>
      <w:hyperlink w:history="0" r:id="rId19"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p>
      <w:pPr>
        <w:pStyle w:val="0"/>
        <w:spacing w:before="200" w:line-rule="auto"/>
        <w:ind w:firstLine="540"/>
        <w:jc w:val="both"/>
      </w:pPr>
      <w:r>
        <w:rPr>
          <w:sz w:val="20"/>
        </w:rPr>
        <w:t xml:space="preserve">8.4. Обеспечить взаимодействие Официального сайта края, официальных сайтов исполнительных органов края в сети "Интернет", официальных сайтов подведомственных исполнительным органам края организаций в сети "Интернет", использующих специализированные и тематические ресурсы, созданные в рамках домена Официального сайта края, с Единым порталом в порядке и в соответствии с требованиями, утвержденными Правительством Российской Федерации.</w:t>
      </w:r>
    </w:p>
    <w:p>
      <w:pPr>
        <w:pStyle w:val="0"/>
        <w:jc w:val="both"/>
      </w:pPr>
      <w:r>
        <w:rPr>
          <w:sz w:val="20"/>
        </w:rPr>
        <w:t xml:space="preserve">(пп. 8.4 в ред. </w:t>
      </w:r>
      <w:hyperlink w:history="0" r:id="rId20"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p>
      <w:pPr>
        <w:pStyle w:val="0"/>
        <w:spacing w:before="200" w:line-rule="auto"/>
        <w:ind w:firstLine="540"/>
        <w:jc w:val="both"/>
      </w:pPr>
      <w:r>
        <w:rPr>
          <w:sz w:val="20"/>
        </w:rPr>
        <w:t xml:space="preserve">9. Возложить на главное управление Губернатора и Правительства края по работе с обращениями граждан, организаций и контролю поручений полномочия по:</w:t>
      </w:r>
    </w:p>
    <w:p>
      <w:pPr>
        <w:pStyle w:val="0"/>
        <w:spacing w:before="200" w:line-rule="auto"/>
        <w:ind w:firstLine="540"/>
        <w:jc w:val="both"/>
      </w:pPr>
      <w:r>
        <w:rPr>
          <w:sz w:val="20"/>
        </w:rPr>
        <w:t xml:space="preserve">- регистрации и осуществлению контроля за исполнением запросов граждан (физических лиц), объединений граждан, в том числе юридических лиц, о предоставлении информации о деятельности Губернатора края, Правительства края, администрации Губернатора и Правительства края, поступивших в адрес Губернатора края, Правительства края;</w:t>
      </w:r>
    </w:p>
    <w:p>
      <w:pPr>
        <w:pStyle w:val="0"/>
        <w:spacing w:before="200" w:line-rule="auto"/>
        <w:ind w:firstLine="540"/>
        <w:jc w:val="both"/>
      </w:pPr>
      <w:r>
        <w:rPr>
          <w:sz w:val="20"/>
        </w:rPr>
        <w:t xml:space="preserve">- осуществлению контроля за исполнением запросов организаций, государственных органов, органов местного самоуправления о предоставлении информации о деятельности Губернатора края, Правительства края, администрации Губернатора и Правительства края, поступивших в адрес Губернатора края, Правительства края.</w:t>
      </w:r>
    </w:p>
    <w:p>
      <w:pPr>
        <w:pStyle w:val="0"/>
        <w:spacing w:before="200" w:line-rule="auto"/>
        <w:ind w:firstLine="540"/>
        <w:jc w:val="both"/>
      </w:pPr>
      <w:r>
        <w:rPr>
          <w:sz w:val="20"/>
        </w:rPr>
        <w:t xml:space="preserve">10. Возложить на управление по организации работы с документами Губернатора и Правительства края полномочия по регистрации запросов организаций, государственных органов, органов местного самоуправления о предоставлении информации о деятельности Губернатора края, Правительства края, администрации Губернатора и Правительства края, поступивших в адрес Губернатора края, Правительства края.</w:t>
      </w:r>
    </w:p>
    <w:p>
      <w:pPr>
        <w:pStyle w:val="0"/>
        <w:spacing w:before="200" w:line-rule="auto"/>
        <w:ind w:firstLine="540"/>
        <w:jc w:val="both"/>
      </w:pPr>
      <w:r>
        <w:rPr>
          <w:sz w:val="20"/>
        </w:rPr>
        <w:t xml:space="preserve">11. Возложить на главное управление обеспечения деятельности Губернатора и Правительства края полномочия по обеспечению размещения в здании Правительства края (г. Хабаровск, ул. Муравьева-Амурского, д. 56) информации о текущей деятельности Губернатора края, Правительства края, администрации Губернатора и Правительства края, указанной в </w:t>
      </w:r>
      <w:hyperlink w:history="0" r:id="rId2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статье 16</w:t>
        </w:r>
      </w:hyperlink>
      <w:r>
        <w:rPr>
          <w:sz w:val="20"/>
        </w:rP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 и доступа к данной информации.</w:t>
      </w:r>
    </w:p>
    <w:p>
      <w:pPr>
        <w:pStyle w:val="0"/>
        <w:spacing w:before="200" w:line-rule="auto"/>
        <w:ind w:firstLine="540"/>
        <w:jc w:val="both"/>
      </w:pPr>
      <w:r>
        <w:rPr>
          <w:sz w:val="20"/>
        </w:rPr>
        <w:t xml:space="preserve">12. Рекомендовать главам муниципальных образований края использовать специализированные и тематические ресурсы, созданные в рамках домена Официального сайта края, в качестве официальных сайтов органов местного самоуправления муниципальных образований края, а также поддерживать их в актуальном состоянии.</w:t>
      </w:r>
    </w:p>
    <w:p>
      <w:pPr>
        <w:pStyle w:val="0"/>
        <w:spacing w:before="200" w:line-rule="auto"/>
        <w:ind w:firstLine="540"/>
        <w:jc w:val="both"/>
      </w:pPr>
      <w:r>
        <w:rPr>
          <w:sz w:val="20"/>
        </w:rPr>
        <w:t xml:space="preserve">13. Признать утратившими силу:</w:t>
      </w:r>
    </w:p>
    <w:p>
      <w:pPr>
        <w:pStyle w:val="0"/>
        <w:spacing w:before="200" w:line-rule="auto"/>
        <w:ind w:firstLine="540"/>
        <w:jc w:val="both"/>
      </w:pPr>
      <w:hyperlink w:history="0" r:id="rId22" w:tooltip="Постановление Правительства Хабаровского края от 30.06.2015 N 167-пр (ред. от 30.08.2021) &quot;О порядке организации доступа к информации о деятельности органов исполнительной власти Хабаровского края&quot; ------------ Утратил силу или отменен {КонсультантПлюс}">
        <w:r>
          <w:rPr>
            <w:sz w:val="20"/>
            <w:color w:val="0000ff"/>
          </w:rPr>
          <w:t xml:space="preserve">постановление</w:t>
        </w:r>
      </w:hyperlink>
      <w:r>
        <w:rPr>
          <w:sz w:val="20"/>
        </w:rPr>
        <w:t xml:space="preserve"> Правительства Хабаровского края от 30 июня 2015 г. N 167-пр "О порядке организации доступа к информации о деятельности органов исполнительной власти Хабаровского края";</w:t>
      </w:r>
    </w:p>
    <w:p>
      <w:pPr>
        <w:pStyle w:val="0"/>
        <w:spacing w:before="200" w:line-rule="auto"/>
        <w:ind w:firstLine="540"/>
        <w:jc w:val="both"/>
      </w:pPr>
      <w:hyperlink w:history="0" r:id="rId23" w:tooltip="Постановление Правительства Хабаровского края от 18.03.2016 N 60-пр (ред. от 28.06.2019) &quot;О внесении изменений в отдельные постановления Правительства Хабаровского края&quot; ------------ Недействующая редакция {КонсультантПлюс}">
        <w:r>
          <w:rPr>
            <w:sz w:val="20"/>
            <w:color w:val="0000ff"/>
          </w:rPr>
          <w:t xml:space="preserve">пункты 9</w:t>
        </w:r>
      </w:hyperlink>
      <w:r>
        <w:rPr>
          <w:sz w:val="20"/>
        </w:rPr>
        <w:t xml:space="preserve">, </w:t>
      </w:r>
      <w:hyperlink w:history="0" r:id="rId24" w:tooltip="Постановление Правительства Хабаровского края от 18.03.2016 N 60-пр (ред. от 28.06.2019) &quot;О внесении изменений в отдельные постановления Правительства Хабаровского края&quot; ------------ Недействующая редакция {КонсультантПлюс}">
        <w:r>
          <w:rPr>
            <w:sz w:val="20"/>
            <w:color w:val="0000ff"/>
          </w:rPr>
          <w:t xml:space="preserve">10</w:t>
        </w:r>
      </w:hyperlink>
      <w:r>
        <w:rPr>
          <w:sz w:val="20"/>
        </w:rPr>
        <w:t xml:space="preserve"> постановления Правительства Хабаровского края от 18 марта 2016 г. N 60-пр "О внесении изменений в отдельные постановления Правительства Хабаровского края";</w:t>
      </w:r>
    </w:p>
    <w:p>
      <w:pPr>
        <w:pStyle w:val="0"/>
        <w:spacing w:before="200" w:line-rule="auto"/>
        <w:ind w:firstLine="540"/>
        <w:jc w:val="both"/>
      </w:pPr>
      <w:hyperlink w:history="0" r:id="rId25" w:tooltip="Постановление Правительства Хабаровского края от 29.06.2016 N 206-пр &quot;О внесении изменений в постановление Правительства Хабаровского края от 30 июня 2015 г. N 167-пр &quot;О порядке организации доступа к информации о деятельности органов исполнительной власти Хабаровского края&quot; ------------ Утратил силу или отменен {КонсультантПлюс}">
        <w:r>
          <w:rPr>
            <w:sz w:val="20"/>
            <w:color w:val="0000ff"/>
          </w:rPr>
          <w:t xml:space="preserve">постановление</w:t>
        </w:r>
      </w:hyperlink>
      <w:r>
        <w:rPr>
          <w:sz w:val="20"/>
        </w:rPr>
        <w:t xml:space="preserve"> Правительства Хабаровского края от 29 июня 2016 г. N 206-пр "О внесении изменений в постановление Правительства Хабаровского края от 30 июня 2015 г. N 167-пр "О порядке организации доступа к информации о деятельности органов исполнительной власти Хабаровского края";</w:t>
      </w:r>
    </w:p>
    <w:p>
      <w:pPr>
        <w:pStyle w:val="0"/>
        <w:spacing w:before="200" w:line-rule="auto"/>
        <w:ind w:firstLine="540"/>
        <w:jc w:val="both"/>
      </w:pPr>
      <w:hyperlink w:history="0" r:id="rId26" w:tooltip="Постановление Правительства Хабаровского края от 15.01.2020 N 11-пр &quot;О внесении изменений в постановление Правительства Хабаровского края от 30 июня 2015 г. N 167-пр &quot;О порядке организации доступа к информации о деятельности органов исполнительной власти Хабаровского края&quot; ------------ Утратил силу или отменен {КонсультантПлюс}">
        <w:r>
          <w:rPr>
            <w:sz w:val="20"/>
            <w:color w:val="0000ff"/>
          </w:rPr>
          <w:t xml:space="preserve">постановление</w:t>
        </w:r>
      </w:hyperlink>
      <w:r>
        <w:rPr>
          <w:sz w:val="20"/>
        </w:rPr>
        <w:t xml:space="preserve"> Правительства Хабаровского края от 15 января 2020 г. N 11-пр "О внесении изменений в постановление Правительства Хабаровского края от 30 июня 2015 г. N 167-пр "О порядке организации доступа к информации о деятельности органов исполнительной власти Хабаровского края";</w:t>
      </w:r>
    </w:p>
    <w:p>
      <w:pPr>
        <w:pStyle w:val="0"/>
        <w:spacing w:before="200" w:line-rule="auto"/>
        <w:ind w:firstLine="540"/>
        <w:jc w:val="both"/>
      </w:pPr>
      <w:hyperlink w:history="0" r:id="rId27" w:tooltip="Постановление Правительства Хабаровского края от 30.08.2021 N 391-пр &quot;О внесении изменений в отдельные нормативные правовые акты Правительства Хабаровского края&quot; ------------ Недействующая редакция {КонсультантПлюс}">
        <w:r>
          <w:rPr>
            <w:sz w:val="20"/>
            <w:color w:val="0000ff"/>
          </w:rPr>
          <w:t xml:space="preserve">пункт 5</w:t>
        </w:r>
      </w:hyperlink>
      <w:r>
        <w:rPr>
          <w:sz w:val="20"/>
        </w:rPr>
        <w:t xml:space="preserve"> постановления Правительства Хабаровского края от 30 августа 2021 г. N 391-пр "О внесении изменений в отдельные нормативные правовые акты Правительства Хабаровского края";</w:t>
      </w:r>
    </w:p>
    <w:p>
      <w:pPr>
        <w:pStyle w:val="0"/>
        <w:spacing w:before="200" w:line-rule="auto"/>
        <w:ind w:firstLine="540"/>
        <w:jc w:val="both"/>
      </w:pPr>
      <w:hyperlink w:history="0" r:id="rId28" w:tooltip="Постановление Правительства Хабаровского края от 30.08.2021 N 393-пр &quot;О внесении изменения в Перечень информации о деятельности органов исполнительной власти Хабаровского края, размещаемой в информационно-телекоммуникационной сети &quot;Интернет&quot;, утвержденный постановлением Правительства Хабаровского края от 30 июня 2015 г. N 167-пр &quot;О порядке организации доступа к информации о деятельности органов исполнительной власти Хабаровского края&quot; ------------ Утратил силу или отменен {КонсультантПлюс}">
        <w:r>
          <w:rPr>
            <w:sz w:val="20"/>
            <w:color w:val="0000ff"/>
          </w:rPr>
          <w:t xml:space="preserve">постановление</w:t>
        </w:r>
      </w:hyperlink>
      <w:r>
        <w:rPr>
          <w:sz w:val="20"/>
        </w:rPr>
        <w:t xml:space="preserve"> Правительства Хабаровского края от 30 августа 2021 г. N 393-пр "О внесении изменения в Перечень информации о деятельности органов исполнительной власти Хабаровского края, размещаемой в информационно-телекоммуникационной сети "Интернет", утвержденный постановлением Правительства Хабаровского края от 30 июня 2015 г. N 167-пр "О порядке организации доступа к информации о деятельности органов исполнительной власти Хабаровского края".</w:t>
      </w:r>
    </w:p>
    <w:p>
      <w:pPr>
        <w:pStyle w:val="0"/>
        <w:spacing w:before="200" w:line-rule="auto"/>
        <w:ind w:firstLine="540"/>
        <w:jc w:val="both"/>
      </w:pPr>
      <w:r>
        <w:rPr>
          <w:sz w:val="20"/>
        </w:rPr>
        <w:t xml:space="preserve">14. Контроль за выполнением настоящего постановления возложить на первого вице-губернатора края.</w:t>
      </w:r>
    </w:p>
    <w:p>
      <w:pPr>
        <w:pStyle w:val="0"/>
        <w:spacing w:before="200" w:line-rule="auto"/>
        <w:ind w:firstLine="540"/>
        <w:jc w:val="both"/>
      </w:pPr>
      <w:r>
        <w:rPr>
          <w:sz w:val="20"/>
        </w:rPr>
        <w:t xml:space="preserve">15. Настоящее постановление вступает в силу со дня его официального опубликования, за исключением </w:t>
      </w:r>
      <w:hyperlink w:history="0" w:anchor="P263" w:tooltip="2.6.">
        <w:r>
          <w:rPr>
            <w:sz w:val="20"/>
            <w:color w:val="0000ff"/>
          </w:rPr>
          <w:t xml:space="preserve">пункта 2.6 раздела 2</w:t>
        </w:r>
      </w:hyperlink>
      <w:r>
        <w:rPr>
          <w:sz w:val="20"/>
        </w:rPr>
        <w:t xml:space="preserve"> Перечня, который вступает в силу с 1 января 2023 г.</w:t>
      </w:r>
    </w:p>
    <w:p>
      <w:pPr>
        <w:pStyle w:val="0"/>
        <w:jc w:val="both"/>
      </w:pPr>
      <w:r>
        <w:rPr>
          <w:sz w:val="20"/>
        </w:rPr>
      </w:r>
    </w:p>
    <w:p>
      <w:pPr>
        <w:pStyle w:val="0"/>
        <w:jc w:val="right"/>
      </w:pPr>
      <w:r>
        <w:rPr>
          <w:sz w:val="20"/>
        </w:rPr>
        <w:t xml:space="preserve">Губернатор, Председатель</w:t>
      </w:r>
    </w:p>
    <w:p>
      <w:pPr>
        <w:pStyle w:val="0"/>
        <w:jc w:val="right"/>
      </w:pPr>
      <w:r>
        <w:rPr>
          <w:sz w:val="20"/>
        </w:rPr>
        <w:t xml:space="preserve">Правительства края</w:t>
      </w:r>
    </w:p>
    <w:p>
      <w:pPr>
        <w:pStyle w:val="0"/>
        <w:jc w:val="right"/>
      </w:pPr>
      <w:r>
        <w:rPr>
          <w:sz w:val="20"/>
        </w:rPr>
        <w:t xml:space="preserve">М.В.Дегтярев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19 декабря 2022 г. N 671-пр</w:t>
      </w:r>
    </w:p>
    <w:p>
      <w:pPr>
        <w:pStyle w:val="0"/>
        <w:jc w:val="both"/>
      </w:pPr>
      <w:r>
        <w:rPr>
          <w:sz w:val="20"/>
        </w:rPr>
      </w:r>
    </w:p>
    <w:bookmarkStart w:id="104" w:name="P104"/>
    <w:bookmarkEnd w:id="104"/>
    <w:p>
      <w:pPr>
        <w:pStyle w:val="2"/>
        <w:jc w:val="center"/>
      </w:pPr>
      <w:r>
        <w:rPr>
          <w:sz w:val="20"/>
        </w:rPr>
        <w:t xml:space="preserve">ПОРЯДОК</w:t>
      </w:r>
    </w:p>
    <w:p>
      <w:pPr>
        <w:pStyle w:val="2"/>
        <w:jc w:val="center"/>
      </w:pPr>
      <w:r>
        <w:rPr>
          <w:sz w:val="20"/>
        </w:rPr>
        <w:t xml:space="preserve">ПРЕДОСТАВЛЕНИЯ ИНФОРМАЦИИ О ДЕЯТЕЛЬНОСТИ ИСПОЛНИТЕЛЬНЫХ</w:t>
      </w:r>
    </w:p>
    <w:p>
      <w:pPr>
        <w:pStyle w:val="2"/>
        <w:jc w:val="center"/>
      </w:pPr>
      <w:r>
        <w:rPr>
          <w:sz w:val="20"/>
        </w:rPr>
        <w:t xml:space="preserve">ОРГАНОВ ХАБАРОВСКОГО КРАЯ ПО ЗАПРОСАМ ПОЛЬЗОВАТЕЛЕЙ</w:t>
      </w:r>
    </w:p>
    <w:p>
      <w:pPr>
        <w:pStyle w:val="2"/>
        <w:jc w:val="center"/>
      </w:pPr>
      <w:r>
        <w:rPr>
          <w:sz w:val="20"/>
        </w:rPr>
        <w:t xml:space="preserve">ИНФОРМАЦИЕЙ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20.09.2023 N 441-пр)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правила предоставления Губернатором Хабаровского края (далее также - край), Правительством края, администрацией Губернатора и Правительства края, иными исполнительными органами края (далее также - исполнительные органы края) информации о своей деятельности по запросам пользователей информацией (далее также - запросы).</w:t>
      </w:r>
    </w:p>
    <w:bookmarkStart w:id="113" w:name="P113"/>
    <w:bookmarkEnd w:id="113"/>
    <w:p>
      <w:pPr>
        <w:pStyle w:val="0"/>
        <w:spacing w:before="200" w:line-rule="auto"/>
        <w:ind w:firstLine="540"/>
        <w:jc w:val="both"/>
      </w:pPr>
      <w:r>
        <w:rPr>
          <w:sz w:val="20"/>
        </w:rPr>
        <w:t xml:space="preserve">2. Предоставление информации о деятельности Губернатора края, Правительства края, администрации Губернатора и Правительства края, иных исполнительных органов края по устным запросам, полученным на личном приеме или по телефону, в случае, если устный запрос не требует дополнительного изучения или представления каких-либо дополнительных материалов, с согласия пользователя информацией осуществляется в устной форме в день его поступления.</w:t>
      </w:r>
    </w:p>
    <w:p>
      <w:pPr>
        <w:pStyle w:val="0"/>
        <w:spacing w:before="200" w:line-rule="auto"/>
        <w:ind w:firstLine="540"/>
        <w:jc w:val="both"/>
      </w:pPr>
      <w:r>
        <w:rPr>
          <w:sz w:val="20"/>
        </w:rPr>
        <w:t xml:space="preserve">Содержание поступившего запроса и ответ на него заносятся в карточку устного запроса пользователя информацией в день поступления устного запроса.</w:t>
      </w:r>
    </w:p>
    <w:p>
      <w:pPr>
        <w:pStyle w:val="0"/>
        <w:spacing w:before="200" w:line-rule="auto"/>
        <w:ind w:firstLine="540"/>
        <w:jc w:val="both"/>
      </w:pPr>
      <w:r>
        <w:rPr>
          <w:sz w:val="20"/>
        </w:rPr>
        <w:t xml:space="preserve">В случае отказа пользователя информацией в получении ответа на устный запрос в устной форме ответ на устный запрос оформляется в письменной форме структурным подразделением администрации Губернатора и Правительства края, исполнительным органом края, обладающим необходимой информацией, за подписью руководителя или уполномоченного должностного лица администрации Губернатора и Правительства края, исполнительного органа края.</w:t>
      </w:r>
    </w:p>
    <w:p>
      <w:pPr>
        <w:pStyle w:val="0"/>
        <w:spacing w:before="200" w:line-rule="auto"/>
        <w:ind w:firstLine="540"/>
        <w:jc w:val="both"/>
      </w:pPr>
      <w:r>
        <w:rPr>
          <w:sz w:val="20"/>
        </w:rPr>
        <w:t xml:space="preserve">Запрос, составленный в устной форме, подлежит регистрации в день его поступления в адрес Губернатора края, Правительства края, исполнительного органа края с указанием даты и времени поступления.</w:t>
      </w:r>
    </w:p>
    <w:p>
      <w:pPr>
        <w:pStyle w:val="0"/>
        <w:spacing w:before="200" w:line-rule="auto"/>
        <w:ind w:firstLine="540"/>
        <w:jc w:val="both"/>
      </w:pPr>
      <w:r>
        <w:rPr>
          <w:sz w:val="20"/>
        </w:rPr>
        <w:t xml:space="preserve">3. Предоставление информации о деятельности Губернатора края, Правительства края, администрации Губернатора и Правительства края по письменным запросам осуществляется администрацией Губернатора и Правительства края за подписью руководителя или уполномоченного должностного лица администрации Губернатора и Правительства края.</w:t>
      </w:r>
    </w:p>
    <w:p>
      <w:pPr>
        <w:pStyle w:val="0"/>
        <w:spacing w:before="200" w:line-rule="auto"/>
        <w:ind w:firstLine="540"/>
        <w:jc w:val="both"/>
      </w:pPr>
      <w:r>
        <w:rPr>
          <w:sz w:val="20"/>
        </w:rPr>
        <w:t xml:space="preserve">Запросы граждан (физических лиц), общественных объединений и некоммерческих организаций, объединений граждан, составленные в письменной форме, регистрируются в течение трех дней со дня их поступления Губернатору края, в Правительство края, администрацию Губернатора и Правительства края главным управлением Губернатора и Правительства края по работе с обращениями граждан, организаций и контролю поручений.</w:t>
      </w:r>
    </w:p>
    <w:p>
      <w:pPr>
        <w:pStyle w:val="0"/>
        <w:spacing w:before="200" w:line-rule="auto"/>
        <w:ind w:firstLine="540"/>
        <w:jc w:val="both"/>
      </w:pPr>
      <w:r>
        <w:rPr>
          <w:sz w:val="20"/>
        </w:rPr>
        <w:t xml:space="preserve">Письменные запросы коммерческих организаций (юридических лиц), государственных органов, органов местного самоуправления регистрируются в течение трех дней со дня их поступления Губернатору края, в Правительство края, администрацию Губернатора и Правительства края управлением по организации работы с документами Губернатора и Правительства края.</w:t>
      </w:r>
    </w:p>
    <w:p>
      <w:pPr>
        <w:pStyle w:val="0"/>
        <w:spacing w:before="200" w:line-rule="auto"/>
        <w:ind w:firstLine="540"/>
        <w:jc w:val="both"/>
      </w:pPr>
      <w:r>
        <w:rPr>
          <w:sz w:val="20"/>
        </w:rPr>
        <w:t xml:space="preserve">4. Запросы о предоставлении информации о деятельности исполнительных органов края, составленные в письменной форме, регистрируются в течение трех дней со дня их поступления в соответствующий исполнительный орган края и рассматриваются уполномоченным(и) структурным(и) подразделением(ями) или должностным(и) лицом(ами) данного исполнительного органа края.</w:t>
      </w:r>
    </w:p>
    <w:p>
      <w:pPr>
        <w:pStyle w:val="0"/>
        <w:spacing w:before="200" w:line-rule="auto"/>
        <w:ind w:firstLine="540"/>
        <w:jc w:val="both"/>
      </w:pPr>
      <w:r>
        <w:rPr>
          <w:sz w:val="20"/>
        </w:rPr>
        <w:t xml:space="preserve">Ответы на письменные запросы о деятельности исполнительных органов края даются за подписью руководителя или уполномоченного должностного лица соответствующего исполнительного органа края.</w:t>
      </w:r>
    </w:p>
    <w:p>
      <w:pPr>
        <w:pStyle w:val="0"/>
        <w:spacing w:before="200" w:line-rule="auto"/>
        <w:ind w:firstLine="540"/>
        <w:jc w:val="both"/>
      </w:pPr>
      <w:r>
        <w:rPr>
          <w:sz w:val="20"/>
        </w:rPr>
        <w:t xml:space="preserve">4[1]. При ответе на запрос о деятельности Губернатора края, Правительства края, администрации Губернатора и Правительства края, иных исполнительных органов края используется русский язык в соответствии с требованиями Федерального </w:t>
      </w:r>
      <w:hyperlink w:history="0" r:id="rId30"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закона</w:t>
        </w:r>
      </w:hyperlink>
      <w:r>
        <w:rPr>
          <w:sz w:val="20"/>
        </w:rPr>
        <w:t xml:space="preserve"> от 1 июня 2005 г. N 53-ФЗ "О государственном языке Российской Федерации".</w:t>
      </w:r>
    </w:p>
    <w:p>
      <w:pPr>
        <w:pStyle w:val="0"/>
        <w:jc w:val="both"/>
      </w:pPr>
      <w:r>
        <w:rPr>
          <w:sz w:val="20"/>
        </w:rPr>
        <w:t xml:space="preserve">(п. 4[1] введен </w:t>
      </w:r>
      <w:hyperlink w:history="0" r:id="rId31"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постановлением</w:t>
        </w:r>
      </w:hyperlink>
      <w:r>
        <w:rPr>
          <w:sz w:val="20"/>
        </w:rPr>
        <w:t xml:space="preserve"> Правительства Хабаровского края от 20.09.2023 N 441-пр)</w:t>
      </w:r>
    </w:p>
    <w:p>
      <w:pPr>
        <w:pStyle w:val="0"/>
        <w:spacing w:before="200" w:line-rule="auto"/>
        <w:ind w:firstLine="540"/>
        <w:jc w:val="both"/>
      </w:pPr>
      <w:r>
        <w:rPr>
          <w:sz w:val="20"/>
        </w:rPr>
        <w:t xml:space="preserve">5. Предоставление информации о деятельности Губернатора края, Правительства края, администрации Губернатора и Правительства края, иных исполнительных органов края по запросам осуществляется в 30-дневный срок со дня регистрации запроса, за исключением случая, установленного </w:t>
      </w:r>
      <w:hyperlink w:history="0" w:anchor="P113" w:tooltip="2. Предоставление информации о деятельности Губернатора края, Правительства края, администрации Губернатора и Правительства края, иных исполнительных органов края по устным запросам, полученным на личном приеме или по телефону, в случае, если устный запрос не требует дополнительного изучения или представления каких-либо дополнительных материалов, с согласия пользователя информацией осуществляется в устной форме в день его поступления.">
        <w:r>
          <w:rPr>
            <w:sz w:val="20"/>
            <w:color w:val="0000ff"/>
          </w:rPr>
          <w:t xml:space="preserve">абзацем первым пункта 2</w:t>
        </w:r>
      </w:hyperlink>
      <w:r>
        <w:rPr>
          <w:sz w:val="20"/>
        </w:rPr>
        <w:t xml:space="preserve"> настоящего Порядка.</w:t>
      </w:r>
    </w:p>
    <w:p>
      <w:pPr>
        <w:pStyle w:val="0"/>
        <w:spacing w:before="200" w:line-rule="auto"/>
        <w:ind w:firstLine="540"/>
        <w:jc w:val="both"/>
      </w:pPr>
      <w:r>
        <w:rPr>
          <w:sz w:val="20"/>
        </w:rPr>
        <w:t xml:space="preserve">В случае если предоставление ответа на запрос невозможно в 30-дневный срок со дня регистрации запроса, в течение семи дней со дня регистрации запроса пользователь информацией уведомляется об отсрочке ответа на запрос с указанием причины и срока предоставления запрашиваемой информации. Срок продления подготовки ответа на запрос не может превышать 15 календарных дней.</w:t>
      </w:r>
    </w:p>
    <w:p>
      <w:pPr>
        <w:pStyle w:val="0"/>
        <w:spacing w:before="200" w:line-rule="auto"/>
        <w:ind w:firstLine="540"/>
        <w:jc w:val="both"/>
      </w:pPr>
      <w:r>
        <w:rPr>
          <w:sz w:val="20"/>
        </w:rPr>
        <w:t xml:space="preserve">6. Требования, установленные настоящим Порядком, применяются к ответу на письменный запрос, поступивший в информационно-телекоммуникационной сети "Интернет" с использованием сайтов, указанных в </w:t>
      </w:r>
      <w:hyperlink w:history="0" w:anchor="P17" w:tooltip="2. Установить, что для размещения информации о деятельности Губернатора Хабаровского края, Правительства Хабаровского края, администрации Губернатора и Правительства Хабаровского края, иных исполнительных органов Хабаровского края (далее также - край) на сайтах в информационно-телекоммуникационной сети &quot;Интернет&quot; (далее - сеть &quot;Интернет&quot;) используются следующие сайты:">
        <w:r>
          <w:rPr>
            <w:sz w:val="20"/>
            <w:color w:val="0000ff"/>
          </w:rPr>
          <w:t xml:space="preserve">пункте 2</w:t>
        </w:r>
      </w:hyperlink>
      <w:r>
        <w:rPr>
          <w:sz w:val="20"/>
        </w:rPr>
        <w:t xml:space="preserve"> постановления Правительства Хабаровского края от 19 декабря 2022 г. N 671-пр "О порядке организации доступа к информации о деятельности исполнительных органов Хабаровского края".</w:t>
      </w:r>
    </w:p>
    <w:p>
      <w:pPr>
        <w:pStyle w:val="0"/>
        <w:spacing w:before="200" w:line-rule="auto"/>
        <w:ind w:firstLine="540"/>
        <w:jc w:val="both"/>
      </w:pPr>
      <w:r>
        <w:rPr>
          <w:sz w:val="20"/>
        </w:rPr>
        <w:t xml:space="preserve">7. Если запрос не относится к деятельности Губернатора края, Правительства края, администрации Губернатора и Правительства края, иных исполнительных органов края,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w:t>
      </w:r>
    </w:p>
    <w:p>
      <w:pPr>
        <w:pStyle w:val="0"/>
        <w:spacing w:before="200" w:line-rule="auto"/>
        <w:ind w:firstLine="540"/>
        <w:jc w:val="both"/>
      </w:pPr>
      <w:r>
        <w:rPr>
          <w:sz w:val="20"/>
        </w:rPr>
        <w:t xml:space="preserve">В случае если Правительство края, администрация Губернатора и Правительства края, исполнительный орган края не располагают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19 декабря 2022 г. N 671-пр</w:t>
      </w:r>
    </w:p>
    <w:p>
      <w:pPr>
        <w:pStyle w:val="0"/>
        <w:jc w:val="both"/>
      </w:pPr>
      <w:r>
        <w:rPr>
          <w:sz w:val="20"/>
        </w:rPr>
      </w:r>
    </w:p>
    <w:bookmarkStart w:id="139" w:name="P139"/>
    <w:bookmarkEnd w:id="139"/>
    <w:p>
      <w:pPr>
        <w:pStyle w:val="2"/>
        <w:jc w:val="center"/>
      </w:pPr>
      <w:r>
        <w:rPr>
          <w:sz w:val="20"/>
        </w:rPr>
        <w:t xml:space="preserve">ПЕРЕЧЕНЬ</w:t>
      </w:r>
    </w:p>
    <w:p>
      <w:pPr>
        <w:pStyle w:val="2"/>
        <w:jc w:val="center"/>
      </w:pPr>
      <w:r>
        <w:rPr>
          <w:sz w:val="20"/>
        </w:rPr>
        <w:t xml:space="preserve">ИНФОРМАЦИИ О ДЕЯТЕЛЬНОСТИ ИСПОЛНИТЕЛЬНЫХ ОРГАНОВ</w:t>
      </w:r>
    </w:p>
    <w:p>
      <w:pPr>
        <w:pStyle w:val="2"/>
        <w:jc w:val="center"/>
      </w:pPr>
      <w:r>
        <w:rPr>
          <w:sz w:val="20"/>
        </w:rPr>
        <w:t xml:space="preserve">ХАБАРОВСКОГО КРАЯ, РАЗМЕЩАЕМОЙ НА ОФИЦИАЛЬНЫХ САЙТАХ</w:t>
      </w:r>
    </w:p>
    <w:p>
      <w:pPr>
        <w:pStyle w:val="2"/>
        <w:jc w:val="center"/>
      </w:pPr>
      <w:r>
        <w:rPr>
          <w:sz w:val="20"/>
        </w:rPr>
        <w:t xml:space="preserve">ИСПОЛНИТЕЛЬНЫХ ОРГАНОВ ХАБАРОВСКОГО КРАЯ</w:t>
      </w:r>
    </w:p>
    <w:p>
      <w:pPr>
        <w:pStyle w:val="2"/>
        <w:jc w:val="center"/>
      </w:pPr>
      <w:r>
        <w:rPr>
          <w:sz w:val="20"/>
        </w:rPr>
        <w:t xml:space="preserve">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20.09.2023 N 441-пр)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907"/>
        <w:gridCol w:w="3859"/>
        <w:gridCol w:w="2164"/>
        <w:gridCol w:w="2014"/>
        <w:gridCol w:w="3515"/>
      </w:tblGrid>
      <w:tr>
        <w:tblPrEx>
          <w:tblBorders>
            <w:left w:val="single" w:sz="4"/>
            <w:right w:val="single" w:sz="4"/>
            <w:insideV w:val="single" w:sz="4"/>
            <w:insideH w:val="single" w:sz="4"/>
          </w:tblBorders>
        </w:tblPrEx>
        <w:tc>
          <w:tcPr>
            <w:tcW w:w="907" w:type="dxa"/>
            <w:vAlign w:val="center"/>
            <w:tcBorders>
              <w:top w:val="single" w:sz="4"/>
              <w:bottom w:val="single" w:sz="4"/>
            </w:tcBorders>
          </w:tcPr>
          <w:p>
            <w:pPr>
              <w:pStyle w:val="0"/>
              <w:jc w:val="center"/>
            </w:pPr>
            <w:r>
              <w:rPr>
                <w:sz w:val="20"/>
              </w:rPr>
              <w:t xml:space="preserve">N п/п</w:t>
            </w:r>
          </w:p>
        </w:tc>
        <w:tc>
          <w:tcPr>
            <w:tcW w:w="3859" w:type="dxa"/>
            <w:vAlign w:val="center"/>
            <w:tcBorders>
              <w:top w:val="single" w:sz="4"/>
              <w:bottom w:val="single" w:sz="4"/>
            </w:tcBorders>
          </w:tcPr>
          <w:p>
            <w:pPr>
              <w:pStyle w:val="0"/>
              <w:jc w:val="center"/>
            </w:pPr>
            <w:r>
              <w:rPr>
                <w:sz w:val="20"/>
              </w:rPr>
              <w:t xml:space="preserve">Категория информации</w:t>
            </w:r>
          </w:p>
        </w:tc>
        <w:tc>
          <w:tcPr>
            <w:tcW w:w="2164" w:type="dxa"/>
            <w:vAlign w:val="center"/>
            <w:tcBorders>
              <w:top w:val="single" w:sz="4"/>
              <w:bottom w:val="single" w:sz="4"/>
            </w:tcBorders>
          </w:tcPr>
          <w:p>
            <w:pPr>
              <w:pStyle w:val="0"/>
              <w:jc w:val="center"/>
            </w:pPr>
            <w:r>
              <w:rPr>
                <w:sz w:val="20"/>
              </w:rPr>
              <w:t xml:space="preserve">Периодичность размещения, срок обновления</w:t>
            </w:r>
          </w:p>
        </w:tc>
        <w:tc>
          <w:tcPr>
            <w:tcW w:w="2014" w:type="dxa"/>
            <w:vAlign w:val="center"/>
            <w:tcBorders>
              <w:top w:val="single" w:sz="4"/>
              <w:bottom w:val="single" w:sz="4"/>
            </w:tcBorders>
          </w:tcPr>
          <w:p>
            <w:pPr>
              <w:pStyle w:val="0"/>
              <w:jc w:val="center"/>
            </w:pPr>
            <w:r>
              <w:rPr>
                <w:sz w:val="20"/>
              </w:rPr>
              <w:t xml:space="preserve">Ответственные за предоставление информации</w:t>
            </w:r>
          </w:p>
        </w:tc>
        <w:tc>
          <w:tcPr>
            <w:tcW w:w="3515" w:type="dxa"/>
            <w:vAlign w:val="center"/>
            <w:tcBorders>
              <w:top w:val="single" w:sz="4"/>
              <w:bottom w:val="single" w:sz="4"/>
            </w:tcBorders>
          </w:tcPr>
          <w:p>
            <w:pPr>
              <w:pStyle w:val="0"/>
              <w:jc w:val="center"/>
            </w:pPr>
            <w:r>
              <w:rPr>
                <w:sz w:val="20"/>
              </w:rPr>
              <w:t xml:space="preserve">Информационный ресурс размещения</w:t>
            </w:r>
          </w:p>
        </w:tc>
      </w:tr>
      <w:tr>
        <w:tblPrEx>
          <w:tblBorders>
            <w:left w:val="single" w:sz="4"/>
            <w:right w:val="single" w:sz="4"/>
            <w:insideV w:val="single" w:sz="4"/>
            <w:insideH w:val="single" w:sz="4"/>
          </w:tblBorders>
        </w:tblPrEx>
        <w:tc>
          <w:tcPr>
            <w:tcW w:w="907" w:type="dxa"/>
            <w:vAlign w:val="center"/>
            <w:tcBorders>
              <w:top w:val="single" w:sz="4"/>
              <w:bottom w:val="single" w:sz="4"/>
            </w:tcBorders>
          </w:tcPr>
          <w:p>
            <w:pPr>
              <w:pStyle w:val="0"/>
              <w:jc w:val="center"/>
            </w:pPr>
            <w:r>
              <w:rPr>
                <w:sz w:val="20"/>
              </w:rPr>
              <w:t xml:space="preserve">1</w:t>
            </w:r>
          </w:p>
        </w:tc>
        <w:tc>
          <w:tcPr>
            <w:tcW w:w="3859" w:type="dxa"/>
            <w:vAlign w:val="center"/>
            <w:tcBorders>
              <w:top w:val="single" w:sz="4"/>
              <w:bottom w:val="single" w:sz="4"/>
            </w:tcBorders>
          </w:tcPr>
          <w:p>
            <w:pPr>
              <w:pStyle w:val="0"/>
              <w:jc w:val="center"/>
            </w:pPr>
            <w:r>
              <w:rPr>
                <w:sz w:val="20"/>
              </w:rPr>
              <w:t xml:space="preserve">2</w:t>
            </w:r>
          </w:p>
        </w:tc>
        <w:tc>
          <w:tcPr>
            <w:tcW w:w="2164" w:type="dxa"/>
            <w:vAlign w:val="center"/>
            <w:tcBorders>
              <w:top w:val="single" w:sz="4"/>
              <w:bottom w:val="single" w:sz="4"/>
            </w:tcBorders>
          </w:tcPr>
          <w:p>
            <w:pPr>
              <w:pStyle w:val="0"/>
              <w:jc w:val="center"/>
            </w:pPr>
            <w:r>
              <w:rPr>
                <w:sz w:val="20"/>
              </w:rPr>
              <w:t xml:space="preserve">3</w:t>
            </w:r>
          </w:p>
        </w:tc>
        <w:tc>
          <w:tcPr>
            <w:tcW w:w="2014" w:type="dxa"/>
            <w:vAlign w:val="center"/>
            <w:tcBorders>
              <w:top w:val="single" w:sz="4"/>
              <w:bottom w:val="single" w:sz="4"/>
            </w:tcBorders>
          </w:tcPr>
          <w:p>
            <w:pPr>
              <w:pStyle w:val="0"/>
              <w:jc w:val="center"/>
            </w:pPr>
            <w:r>
              <w:rPr>
                <w:sz w:val="20"/>
              </w:rPr>
              <w:t xml:space="preserve">4</w:t>
            </w:r>
          </w:p>
        </w:tc>
        <w:tc>
          <w:tcPr>
            <w:tcW w:w="3515" w:type="dxa"/>
            <w:vAlign w:val="center"/>
            <w:tcBorders>
              <w:top w:val="single" w:sz="4"/>
              <w:bottom w:val="single" w:sz="4"/>
            </w:tcBorders>
          </w:tcPr>
          <w:p>
            <w:pPr>
              <w:pStyle w:val="0"/>
              <w:jc w:val="center"/>
            </w:pPr>
            <w:r>
              <w:rPr>
                <w:sz w:val="20"/>
              </w:rPr>
              <w:t xml:space="preserve">5</w:t>
            </w:r>
          </w:p>
        </w:tc>
      </w:tr>
      <w:tr>
        <w:tc>
          <w:tcPr>
            <w:tcW w:w="907" w:type="dxa"/>
            <w:tcBorders>
              <w:top w:val="single" w:sz="4"/>
              <w:left w:val="nil"/>
              <w:bottom w:val="nil"/>
              <w:right w:val="nil"/>
            </w:tcBorders>
          </w:tcPr>
          <w:p>
            <w:pPr>
              <w:pStyle w:val="0"/>
              <w:jc w:val="center"/>
            </w:pPr>
            <w:r>
              <w:rPr>
                <w:sz w:val="20"/>
              </w:rPr>
              <w:t xml:space="preserve">1.</w:t>
            </w:r>
          </w:p>
        </w:tc>
        <w:tc>
          <w:tcPr>
            <w:gridSpan w:val="4"/>
            <w:tcW w:w="11552" w:type="dxa"/>
            <w:tcBorders>
              <w:top w:val="single" w:sz="4"/>
              <w:left w:val="nil"/>
              <w:bottom w:val="nil"/>
              <w:right w:val="nil"/>
            </w:tcBorders>
          </w:tcPr>
          <w:p>
            <w:pPr>
              <w:pStyle w:val="0"/>
            </w:pPr>
            <w:r>
              <w:rPr>
                <w:sz w:val="20"/>
              </w:rPr>
              <w:t xml:space="preserve">Общая информация об исполнительных органах Хабаровского края (далее также - край)</w:t>
            </w:r>
          </w:p>
        </w:tc>
      </w:tr>
      <w:tr>
        <w:tc>
          <w:tcPr>
            <w:tcW w:w="907" w:type="dxa"/>
            <w:tcBorders>
              <w:top w:val="nil"/>
              <w:left w:val="nil"/>
              <w:bottom w:val="nil"/>
              <w:right w:val="nil"/>
            </w:tcBorders>
          </w:tcPr>
          <w:p>
            <w:pPr>
              <w:pStyle w:val="0"/>
              <w:jc w:val="center"/>
            </w:pPr>
            <w:r>
              <w:rPr>
                <w:sz w:val="20"/>
              </w:rPr>
              <w:t xml:space="preserve">1.1.</w:t>
            </w:r>
          </w:p>
        </w:tc>
        <w:tc>
          <w:tcPr>
            <w:tcW w:w="3859" w:type="dxa"/>
            <w:tcBorders>
              <w:top w:val="nil"/>
              <w:left w:val="nil"/>
              <w:bottom w:val="nil"/>
              <w:right w:val="nil"/>
            </w:tcBorders>
          </w:tcPr>
          <w:p>
            <w:pPr>
              <w:pStyle w:val="0"/>
            </w:pPr>
            <w:r>
              <w:rPr>
                <w:sz w:val="20"/>
              </w:rPr>
              <w:t xml:space="preserve">Наименование и структура исполнительных органов края, их почтовый адрес, адрес электронной почты, номера телефонов для справок</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официальный сайт Хабаровского края, Губернатора и Правительства Хабаровского края (</w:t>
            </w:r>
            <w:r>
              <w:rPr>
                <w:sz w:val="20"/>
              </w:rPr>
              <w:t xml:space="preserve">www.khabkrai.ru</w:t>
            </w:r>
            <w:r>
              <w:rPr>
                <w:sz w:val="20"/>
              </w:rPr>
              <w:t xml:space="preserve">) в информационно-телекоммуникационной сети "Интернет" (далее - сайт Хабаровского края и сеть "Интернет" соответственно), официальные сайты иных исполнительных органов края в сети "Интернет" (далее -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1.2.</w:t>
            </w:r>
          </w:p>
        </w:tc>
        <w:tc>
          <w:tcPr>
            <w:tcW w:w="3859" w:type="dxa"/>
            <w:tcBorders>
              <w:top w:val="nil"/>
              <w:left w:val="nil"/>
              <w:bottom w:val="nil"/>
              <w:right w:val="nil"/>
            </w:tcBorders>
          </w:tcPr>
          <w:p>
            <w:pPr>
              <w:pStyle w:val="0"/>
            </w:pPr>
            <w:r>
              <w:rPr>
                <w:sz w:val="20"/>
              </w:rPr>
              <w:t xml:space="preserve">Сведения о полномочиях Губернатора края, Правительства края, исполнительных органов края, задачах и функциях администрации Губернатора и Правительства края, иных исполнительных органов края, а также перечень законов и иных нормативных правовых актов, определяющих эти полномочия, задачи и функции (далее - Перечень НПА)</w:t>
            </w:r>
          </w:p>
        </w:tc>
        <w:tc>
          <w:tcPr>
            <w:tcW w:w="2164" w:type="dxa"/>
            <w:tcBorders>
              <w:top w:val="nil"/>
              <w:left w:val="nil"/>
              <w:bottom w:val="nil"/>
              <w:right w:val="nil"/>
            </w:tcBorders>
          </w:tcPr>
          <w:p>
            <w:pPr>
              <w:pStyle w:val="0"/>
              <w:jc w:val="center"/>
            </w:pPr>
            <w:r>
              <w:rPr>
                <w:sz w:val="20"/>
              </w:rPr>
              <w:t xml:space="preserve">Перечень НПА поддерживается в актуальном состоянии;</w:t>
            </w:r>
          </w:p>
          <w:p>
            <w:pPr>
              <w:pStyle w:val="0"/>
              <w:jc w:val="center"/>
            </w:pPr>
            <w:r>
              <w:rPr>
                <w:sz w:val="20"/>
              </w:rPr>
              <w:t xml:space="preserve">обновление Перечня НПА осуществляется в течение 10 рабочих дней со дня принятия либо внесения изменений в соответствующие нормативные правовые акты</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1.3.</w:t>
            </w:r>
          </w:p>
        </w:tc>
        <w:tc>
          <w:tcPr>
            <w:tcW w:w="3859" w:type="dxa"/>
            <w:tcBorders>
              <w:top w:val="nil"/>
              <w:left w:val="nil"/>
              <w:bottom w:val="nil"/>
              <w:right w:val="nil"/>
            </w:tcBorders>
          </w:tcPr>
          <w:p>
            <w:pPr>
              <w:pStyle w:val="0"/>
              <w:jc w:val="both"/>
            </w:pPr>
            <w:r>
              <w:rPr>
                <w:sz w:val="20"/>
              </w:rPr>
              <w:t xml:space="preserve">Сведения о доходах, расходах, об имуществе и обязательствах имущественного характера Губернатора края, лиц, замещающих государственные должности края, должности государственной гражданской службы края, их супруг (супругов) и несовершеннолетних детей, а также сведения о доходах, об имуществе и обязательствах имущественного характера руководителей краевых государственных учреждений, их супруг (супругов) и несовершеннолетних детей, предусмотренные </w:t>
            </w:r>
            <w:hyperlink w:history="0" r:id="rId35" w:tooltip="Постановление Губернатора Хабаровского края от 06.09.2013 N 78 (ред. от 20.02.2023) &quot;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должности государственной гражданской службы Хабаровского края, руководителей краевых государственных учреждений, членов их семей в информационно-телекоммуникационной сети &quot;Интернет&quot; на официальных сайтах государственных органов Хабаровского края  {КонсультантПлюс}">
              <w:r>
                <w:rPr>
                  <w:sz w:val="20"/>
                  <w:color w:val="0000ff"/>
                </w:rPr>
                <w:t xml:space="preserve">постановлением</w:t>
              </w:r>
            </w:hyperlink>
            <w:r>
              <w:rPr>
                <w:sz w:val="20"/>
              </w:rPr>
              <w:t xml:space="preserve"> Губернатора Хабаровского края от 6 сентября 2013 г. N 78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должности государственной гражданской службы Хабаровского края, руководителей краевых государственных учреждений, членов их семей в информационно-телекоммуникационной сети "Интернет"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 (далее - постановление Губернатора края N 78)</w:t>
            </w:r>
          </w:p>
        </w:tc>
        <w:tc>
          <w:tcPr>
            <w:tcW w:w="2164" w:type="dxa"/>
            <w:tcBorders>
              <w:top w:val="nil"/>
              <w:left w:val="nil"/>
              <w:bottom w:val="nil"/>
              <w:right w:val="nil"/>
            </w:tcBorders>
          </w:tcPr>
          <w:p>
            <w:pPr>
              <w:pStyle w:val="0"/>
              <w:jc w:val="center"/>
            </w:pPr>
            <w:r>
              <w:rPr>
                <w:sz w:val="20"/>
              </w:rPr>
              <w:t xml:space="preserve">в сроки, установленные </w:t>
            </w:r>
            <w:hyperlink w:history="0" r:id="rId36" w:tooltip="Постановление Губернатора Хабаровского края от 06.09.2013 N 78 (ред. от 20.02.2023) &quot;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должности государственной гражданской службы Хабаровского края, руководителей краевых государственных учреждений, членов их семей в информационно-телекоммуникационной сети &quot;Интернет&quot; на официальных сайтах государственных органов Хабаровского края  {КонсультантПлюс}">
              <w:r>
                <w:rPr>
                  <w:sz w:val="20"/>
                  <w:color w:val="0000ff"/>
                </w:rPr>
                <w:t xml:space="preserve">постановлением</w:t>
              </w:r>
            </w:hyperlink>
            <w:r>
              <w:rPr>
                <w:sz w:val="20"/>
              </w:rPr>
              <w:t xml:space="preserve"> Губернатора края N 78</w:t>
            </w:r>
          </w:p>
        </w:tc>
        <w:tc>
          <w:tcPr>
            <w:tcW w:w="2014" w:type="dxa"/>
            <w:tcBorders>
              <w:top w:val="nil"/>
              <w:left w:val="nil"/>
              <w:bottom w:val="nil"/>
              <w:right w:val="nil"/>
            </w:tcBorders>
            <w:vMerge w:val="restart"/>
          </w:tcPr>
          <w:p>
            <w:pPr>
              <w:pStyle w:val="0"/>
            </w:pPr>
            <w:r>
              <w:rPr>
                <w:sz w:val="20"/>
              </w:rPr>
              <w:t xml:space="preserve">управление Губернатора и Правительства края по противодействию коррупции, исполнительные органы края</w:t>
            </w:r>
          </w:p>
        </w:tc>
        <w:tc>
          <w:tcPr>
            <w:tcW w:w="3515" w:type="dxa"/>
            <w:tcBorders>
              <w:top w:val="nil"/>
              <w:left w:val="nil"/>
              <w:bottom w:val="nil"/>
              <w:right w:val="nil"/>
            </w:tcBorders>
            <w:vMerge w:val="restart"/>
          </w:tcPr>
          <w:p>
            <w:pPr>
              <w:pStyle w:val="0"/>
            </w:pPr>
            <w:r>
              <w:rPr>
                <w:sz w:val="20"/>
              </w:rPr>
              <w:t xml:space="preserve">сайт Хабаровского края (антикоррупционный портал края) (</w:t>
            </w:r>
            <w:r>
              <w:rPr>
                <w:sz w:val="20"/>
              </w:rPr>
              <w:t xml:space="preserve">www.anticorruption.khabkrai.ru</w:t>
            </w:r>
            <w:r>
              <w:rPr>
                <w:sz w:val="20"/>
              </w:rPr>
              <w:t xml:space="preserve">), сайты исполнительных органов края</w:t>
            </w:r>
          </w:p>
        </w:tc>
      </w:tr>
      <w:tr>
        <w:tc>
          <w:tcPr>
            <w:tcW w:w="907" w:type="dxa"/>
            <w:tcBorders>
              <w:top w:val="nil"/>
              <w:left w:val="nil"/>
              <w:bottom w:val="nil"/>
              <w:right w:val="nil"/>
            </w:tcBorders>
          </w:tcPr>
          <w:p>
            <w:pPr>
              <w:pStyle w:val="0"/>
            </w:pPr>
            <w:r>
              <w:rPr>
                <w:sz w:val="20"/>
              </w:rPr>
            </w:r>
          </w:p>
        </w:tc>
        <w:tc>
          <w:tcPr>
            <w:tcW w:w="3859" w:type="dxa"/>
            <w:tcBorders>
              <w:top w:val="nil"/>
              <w:left w:val="nil"/>
              <w:bottom w:val="nil"/>
              <w:right w:val="nil"/>
            </w:tcBorders>
          </w:tcPr>
          <w:p>
            <w:pPr>
              <w:pStyle w:val="0"/>
            </w:pPr>
            <w:r>
              <w:rPr>
                <w:sz w:val="20"/>
              </w:rPr>
              <w:t xml:space="preserve">иная информация о противодействии коррупции в соответствии с </w:t>
            </w:r>
            <w:hyperlink w:history="0" r:id="rId37"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5"/>
            <w:tcW w:w="12459" w:type="dxa"/>
            <w:tcBorders>
              <w:top w:val="nil"/>
              <w:left w:val="nil"/>
              <w:bottom w:val="nil"/>
              <w:right w:val="nil"/>
            </w:tcBorders>
          </w:tcPr>
          <w:p>
            <w:pPr>
              <w:pStyle w:val="0"/>
              <w:jc w:val="both"/>
            </w:pPr>
            <w:r>
              <w:rPr>
                <w:sz w:val="20"/>
              </w:rPr>
              <w:t xml:space="preserve">(в ред. </w:t>
            </w:r>
            <w:hyperlink w:history="0" r:id="rId38"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tc>
      </w:tr>
      <w:tr>
        <w:tc>
          <w:tcPr>
            <w:tcW w:w="907" w:type="dxa"/>
            <w:tcBorders>
              <w:top w:val="nil"/>
              <w:left w:val="nil"/>
              <w:bottom w:val="nil"/>
              <w:right w:val="nil"/>
            </w:tcBorders>
          </w:tcPr>
          <w:p>
            <w:pPr>
              <w:pStyle w:val="0"/>
              <w:jc w:val="center"/>
            </w:pPr>
            <w:r>
              <w:rPr>
                <w:sz w:val="20"/>
              </w:rPr>
              <w:t xml:space="preserve">1.4.</w:t>
            </w:r>
          </w:p>
        </w:tc>
        <w:tc>
          <w:tcPr>
            <w:tcW w:w="3859" w:type="dxa"/>
            <w:tcBorders>
              <w:top w:val="nil"/>
              <w:left w:val="nil"/>
              <w:bottom w:val="nil"/>
              <w:right w:val="nil"/>
            </w:tcBorders>
          </w:tcPr>
          <w:p>
            <w:pPr>
              <w:pStyle w:val="0"/>
            </w:pPr>
            <w:r>
              <w:rPr>
                <w:sz w:val="20"/>
              </w:rPr>
              <w:t xml:space="preserve">Структура администрации Губернатора и Правительства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p>
            <w:pPr>
              <w:pStyle w:val="0"/>
              <w:jc w:val="center"/>
            </w:pPr>
            <w:r>
              <w:rPr>
                <w:sz w:val="20"/>
              </w:rPr>
              <w:t xml:space="preserve">обновление информации осуществляется в течение 10 рабочих дней со дня утверждения либо изменения структуры</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w:t>
            </w:r>
          </w:p>
        </w:tc>
        <w:tc>
          <w:tcPr>
            <w:tcW w:w="3859" w:type="dxa"/>
            <w:tcBorders>
              <w:top w:val="nil"/>
              <w:left w:val="nil"/>
              <w:bottom w:val="nil"/>
              <w:right w:val="nil"/>
            </w:tcBorders>
          </w:tcPr>
          <w:p>
            <w:pPr>
              <w:pStyle w:val="0"/>
            </w:pPr>
            <w:r>
              <w:rPr>
                <w:sz w:val="20"/>
              </w:rPr>
              <w:t xml:space="preserve">Сведения о Губернаторе края, заместителях Председателя Правительства края, руководителях структурных подразделений администрации Губернатора и Правительства края, исполнительных органов края (фамилии, имена, отчества (последнее - при наличии), а также при согласии указанных лиц - иные сведения о них)</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p>
            <w:pPr>
              <w:pStyle w:val="0"/>
              <w:jc w:val="center"/>
            </w:pPr>
            <w:r>
              <w:rPr>
                <w:sz w:val="20"/>
              </w:rPr>
              <w:t xml:space="preserve">обновление информации осуществляется в течение трех рабочих дней со дня избрания (назначения) на должность</w:t>
            </w:r>
          </w:p>
        </w:tc>
        <w:tc>
          <w:tcPr>
            <w:tcW w:w="2014" w:type="dxa"/>
            <w:tcBorders>
              <w:top w:val="nil"/>
              <w:left w:val="nil"/>
              <w:bottom w:val="nil"/>
              <w:right w:val="nil"/>
            </w:tcBorders>
          </w:tcPr>
          <w:p>
            <w:pPr>
              <w:pStyle w:val="0"/>
            </w:pPr>
            <w:r>
              <w:rPr>
                <w:sz w:val="20"/>
              </w:rPr>
              <w:t xml:space="preserve">комитет по информационной политике и массовым коммуникациям Правительства края, 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1.6.</w:t>
            </w:r>
          </w:p>
        </w:tc>
        <w:tc>
          <w:tcPr>
            <w:tcW w:w="3859" w:type="dxa"/>
            <w:tcBorders>
              <w:top w:val="nil"/>
              <w:left w:val="nil"/>
              <w:bottom w:val="nil"/>
              <w:right w:val="nil"/>
            </w:tcBorders>
          </w:tcPr>
          <w:p>
            <w:pPr>
              <w:pStyle w:val="0"/>
            </w:pPr>
            <w:r>
              <w:rPr>
                <w:sz w:val="20"/>
              </w:rPr>
              <w:t xml:space="preserve">Перечень подведомственных Правительству края, иным исполнительным органам края организаций (при наличии), сведения об их задачах и функциях, а также их почтовые адреса, адреса электронной почты (при наличии), номера телефонов для справок подведомственных организаций, а также сведения о руководителях подведомственных организаций (фамилии, имена, отчества (последнее - при наличии), а также при согласии указанных лиц - иные сведения о них), информация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p>
            <w:pPr>
              <w:pStyle w:val="0"/>
              <w:jc w:val="center"/>
            </w:pPr>
            <w:r>
              <w:rPr>
                <w:sz w:val="20"/>
              </w:rPr>
              <w:t xml:space="preserve">обновление информации осуществляется в течение 10 рабочих дней со дня принятия правового акта о создании организации, назначении на должность руководителя подведомственной организации, изменения иной информации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1.7.</w:t>
            </w:r>
          </w:p>
        </w:tc>
        <w:tc>
          <w:tcPr>
            <w:tcW w:w="3859" w:type="dxa"/>
            <w:tcBorders>
              <w:top w:val="nil"/>
              <w:left w:val="nil"/>
              <w:bottom w:val="nil"/>
              <w:right w:val="nil"/>
            </w:tcBorders>
          </w:tcPr>
          <w:p>
            <w:pPr>
              <w:pStyle w:val="0"/>
            </w:pPr>
            <w:r>
              <w:rPr>
                <w:sz w:val="20"/>
              </w:rPr>
              <w:t xml:space="preserve">Сведения о средствах массовой информации, учрежденных Правительством края, иными исполнительными органами края (перечень учрежденных средств массовой информации, почтовые адреса, адреса электронной почты (при наличии), номера телефонов и адреса официальных сайтов и официальных страниц средств массовой информации (при наличии)</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p>
            <w:pPr>
              <w:pStyle w:val="0"/>
              <w:jc w:val="center"/>
            </w:pPr>
            <w:r>
              <w:rPr>
                <w:sz w:val="20"/>
              </w:rPr>
              <w:t xml:space="preserve">обновление информации осуществляется в течение пяти рабочих дней со дня регистрации средства массовой информации, изменения информации о нем</w:t>
            </w:r>
          </w:p>
        </w:tc>
        <w:tc>
          <w:tcPr>
            <w:tcW w:w="2014" w:type="dxa"/>
            <w:tcBorders>
              <w:top w:val="nil"/>
              <w:left w:val="nil"/>
              <w:bottom w:val="nil"/>
              <w:right w:val="nil"/>
            </w:tcBorders>
          </w:tcPr>
          <w:p>
            <w:pPr>
              <w:pStyle w:val="0"/>
            </w:pPr>
            <w:r>
              <w:rPr>
                <w:sz w:val="20"/>
              </w:rPr>
              <w:t xml:space="preserve">комитет по информационной политике и массовым коммуникациям Правительства края, иные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1.8.</w:t>
            </w:r>
          </w:p>
        </w:tc>
        <w:tc>
          <w:tcPr>
            <w:tcW w:w="3859" w:type="dxa"/>
            <w:tcBorders>
              <w:top w:val="nil"/>
              <w:left w:val="nil"/>
              <w:bottom w:val="nil"/>
              <w:right w:val="nil"/>
            </w:tcBorders>
          </w:tcPr>
          <w:p>
            <w:pPr>
              <w:pStyle w:val="0"/>
            </w:pPr>
            <w:r>
              <w:rPr>
                <w:sz w:val="20"/>
              </w:rPr>
              <w:t xml:space="preserve">Перечень информационных систем, банков данных, реестров, регистров, находящихся в ведении Правительства края, иных исполнительных органов края, подведомственных организаций</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p>
            <w:pPr>
              <w:pStyle w:val="0"/>
              <w:jc w:val="center"/>
            </w:pPr>
            <w:r>
              <w:rPr>
                <w:sz w:val="20"/>
              </w:rPr>
              <w:t xml:space="preserve">обновление информации осуществляется в течение пяти рабочих дней со дня изменения соответствующей информации</w:t>
            </w:r>
          </w:p>
        </w:tc>
        <w:tc>
          <w:tcPr>
            <w:tcW w:w="2014" w:type="dxa"/>
            <w:tcBorders>
              <w:top w:val="nil"/>
              <w:left w:val="nil"/>
              <w:bottom w:val="nil"/>
              <w:right w:val="nil"/>
            </w:tcBorders>
          </w:tcPr>
          <w:p>
            <w:pPr>
              <w:pStyle w:val="0"/>
            </w:pPr>
            <w:r>
              <w:rPr>
                <w:sz w:val="20"/>
              </w:rPr>
              <w:t xml:space="preserve">министерство цифрового развития и связи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1.9.</w:t>
            </w:r>
          </w:p>
        </w:tc>
        <w:tc>
          <w:tcPr>
            <w:tcW w:w="3859" w:type="dxa"/>
            <w:tcBorders>
              <w:top w:val="nil"/>
              <w:left w:val="nil"/>
              <w:bottom w:val="nil"/>
              <w:right w:val="nil"/>
            </w:tcBorders>
          </w:tcPr>
          <w:p>
            <w:pPr>
              <w:pStyle w:val="0"/>
            </w:pPr>
            <w:r>
              <w:rPr>
                <w:sz w:val="20"/>
              </w:rPr>
              <w:t xml:space="preserve">Информация об объектах, находящихся в краевой государственной собственности</w:t>
            </w:r>
          </w:p>
        </w:tc>
        <w:tc>
          <w:tcPr>
            <w:tcW w:w="2164" w:type="dxa"/>
            <w:tcBorders>
              <w:top w:val="nil"/>
              <w:left w:val="nil"/>
              <w:bottom w:val="nil"/>
              <w:right w:val="nil"/>
            </w:tcBorders>
          </w:tcPr>
          <w:p>
            <w:pPr>
              <w:pStyle w:val="0"/>
              <w:jc w:val="center"/>
            </w:pPr>
            <w:r>
              <w:rPr>
                <w:sz w:val="20"/>
              </w:rPr>
              <w:t xml:space="preserve">ежегодно не позднее 1 мая года, следующего за отчетным</w:t>
            </w:r>
          </w:p>
        </w:tc>
        <w:tc>
          <w:tcPr>
            <w:tcW w:w="2014" w:type="dxa"/>
            <w:tcBorders>
              <w:top w:val="nil"/>
              <w:left w:val="nil"/>
              <w:bottom w:val="nil"/>
              <w:right w:val="nil"/>
            </w:tcBorders>
          </w:tcPr>
          <w:p>
            <w:pPr>
              <w:pStyle w:val="0"/>
            </w:pPr>
            <w:r>
              <w:rPr>
                <w:sz w:val="20"/>
              </w:rPr>
              <w:t xml:space="preserve">министерство имущества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1.10.</w:t>
            </w:r>
          </w:p>
        </w:tc>
        <w:tc>
          <w:tcPr>
            <w:tcW w:w="3859" w:type="dxa"/>
            <w:tcBorders>
              <w:top w:val="nil"/>
              <w:left w:val="nil"/>
              <w:bottom w:val="nil"/>
              <w:right w:val="nil"/>
            </w:tcBorders>
          </w:tcPr>
          <w:p>
            <w:pPr>
              <w:pStyle w:val="0"/>
            </w:pPr>
            <w:r>
              <w:rPr>
                <w:sz w:val="20"/>
              </w:rPr>
              <w:t xml:space="preserve">Тексты и (или) видеозаписи официальных выступлений и заявлений Губернатора края, первого вице-губернатора края, вице-губернатора края - руководителя представительства Правительства Хабаровского края при Правительстве Российской Федерации, первого заместителя Председателя Правительства края, заместителей Председателя Правительства края, руководителей и заместителей руководителей структурных подразделений администрации Губернатора и Правительства края, исполнительных органов края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выступления (заявления)</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1.11.</w:t>
            </w:r>
          </w:p>
        </w:tc>
        <w:tc>
          <w:tcPr>
            <w:tcW w:w="3859" w:type="dxa"/>
            <w:tcBorders>
              <w:top w:val="nil"/>
              <w:left w:val="nil"/>
              <w:bottom w:val="nil"/>
              <w:right w:val="nil"/>
            </w:tcBorders>
          </w:tcPr>
          <w:p>
            <w:pPr>
              <w:pStyle w:val="0"/>
            </w:pPr>
            <w:r>
              <w:rPr>
                <w:sz w:val="20"/>
              </w:rPr>
              <w:t xml:space="preserve">Информация об официальных страницах Правительства края, иных исполнительных органов края с указателями данных страниц в сети "Интернет"</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p>
            <w:pPr>
              <w:pStyle w:val="0"/>
              <w:jc w:val="center"/>
            </w:pPr>
            <w:r>
              <w:rPr>
                <w:sz w:val="20"/>
              </w:rPr>
              <w:t xml:space="preserve">обновление информации осуществляется в течение пяти рабочих дней со дня изменения соответствующей информации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1.12.</w:t>
            </w:r>
          </w:p>
        </w:tc>
        <w:tc>
          <w:tcPr>
            <w:tcW w:w="3859" w:type="dxa"/>
            <w:tcBorders>
              <w:top w:val="nil"/>
              <w:left w:val="nil"/>
              <w:bottom w:val="nil"/>
              <w:right w:val="nil"/>
            </w:tcBorders>
          </w:tcPr>
          <w:p>
            <w:pPr>
              <w:pStyle w:val="0"/>
            </w:pPr>
            <w:r>
              <w:rPr>
                <w:sz w:val="20"/>
              </w:rPr>
              <w:t xml:space="preserve">Информация о проводимых Правительством края, иными исполнительными органами края или подведомственными им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на публичное слушание и (или) общественное обсуждение, и результаты публичных слушаний или общественных обсуждений, а также информация о способах направления гражданами (физическими лицами) своих предложений в электронной форме</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иные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 интернет-портал Правительства Хабаровского края "Открытый регион", включающий в себя информационно-аналитическую систему оценки "Голос 27" (</w:t>
            </w:r>
            <w:r>
              <w:rPr>
                <w:sz w:val="20"/>
              </w:rPr>
              <w:t xml:space="preserve">golos27.ru</w:t>
            </w:r>
            <w:r>
              <w:rPr>
                <w:sz w:val="20"/>
              </w:rPr>
              <w:t xml:space="preserve">)</w:t>
            </w:r>
          </w:p>
        </w:tc>
      </w:tr>
      <w:tr>
        <w:tc>
          <w:tcPr>
            <w:tcW w:w="907" w:type="dxa"/>
            <w:tcBorders>
              <w:top w:val="nil"/>
              <w:left w:val="nil"/>
              <w:bottom w:val="nil"/>
              <w:right w:val="nil"/>
            </w:tcBorders>
          </w:tcPr>
          <w:p>
            <w:pPr>
              <w:pStyle w:val="0"/>
              <w:jc w:val="center"/>
            </w:pPr>
            <w:r>
              <w:rPr>
                <w:sz w:val="20"/>
              </w:rPr>
              <w:t xml:space="preserve">1.13.</w:t>
            </w:r>
          </w:p>
        </w:tc>
        <w:tc>
          <w:tcPr>
            <w:tcW w:w="3859" w:type="dxa"/>
            <w:tcBorders>
              <w:top w:val="nil"/>
              <w:left w:val="nil"/>
              <w:bottom w:val="nil"/>
              <w:right w:val="nil"/>
            </w:tcBorders>
          </w:tcPr>
          <w:p>
            <w:pPr>
              <w:pStyle w:val="0"/>
            </w:pPr>
            <w:r>
              <w:rPr>
                <w:sz w:val="20"/>
              </w:rPr>
              <w:t xml:space="preserve">Информация о проводимых Правительством края, иными исполнительными органами края публичных слушаниях и общественных обсуждениях, в том числе с использованием федеральной государственной информационной системы "Единый портал государственных и муниципальных услуг (функций)"</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2.</w:t>
            </w:r>
          </w:p>
        </w:tc>
        <w:tc>
          <w:tcPr>
            <w:gridSpan w:val="4"/>
            <w:tcW w:w="11552" w:type="dxa"/>
            <w:tcBorders>
              <w:top w:val="nil"/>
              <w:left w:val="nil"/>
              <w:bottom w:val="nil"/>
              <w:right w:val="nil"/>
            </w:tcBorders>
          </w:tcPr>
          <w:p>
            <w:pPr>
              <w:pStyle w:val="0"/>
            </w:pPr>
            <w:r>
              <w:rPr>
                <w:sz w:val="20"/>
              </w:rPr>
              <w:t xml:space="preserve">Сведения о нормотворческой деятельности Губернатора края, Правительства края, исполнительных органов края</w:t>
            </w:r>
          </w:p>
        </w:tc>
      </w:tr>
      <w:tr>
        <w:tc>
          <w:tcPr>
            <w:tcW w:w="907" w:type="dxa"/>
            <w:tcBorders>
              <w:top w:val="nil"/>
              <w:left w:val="nil"/>
              <w:bottom w:val="nil"/>
              <w:right w:val="nil"/>
            </w:tcBorders>
          </w:tcPr>
          <w:p>
            <w:pPr>
              <w:pStyle w:val="0"/>
              <w:jc w:val="center"/>
            </w:pPr>
            <w:r>
              <w:rPr>
                <w:sz w:val="20"/>
              </w:rPr>
              <w:t xml:space="preserve">2.1.</w:t>
            </w:r>
          </w:p>
        </w:tc>
        <w:tc>
          <w:tcPr>
            <w:tcW w:w="3859" w:type="dxa"/>
            <w:tcBorders>
              <w:top w:val="nil"/>
              <w:left w:val="nil"/>
              <w:bottom w:val="nil"/>
              <w:right w:val="nil"/>
            </w:tcBorders>
          </w:tcPr>
          <w:p>
            <w:pPr>
              <w:pStyle w:val="0"/>
            </w:pPr>
            <w:r>
              <w:rPr>
                <w:sz w:val="20"/>
              </w:rPr>
              <w:t xml:space="preserve">Примерный перечень проектов законов Хабаровского края, проектов постановлений Губернатора Хабаровского края, Правительства Хабаровского края на очередной год (далее - Примерный перечень)</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правового акта</w:t>
            </w:r>
          </w:p>
        </w:tc>
        <w:tc>
          <w:tcPr>
            <w:tcW w:w="2014" w:type="dxa"/>
            <w:tcBorders>
              <w:top w:val="nil"/>
              <w:left w:val="nil"/>
              <w:bottom w:val="nil"/>
              <w:right w:val="nil"/>
            </w:tcBorders>
          </w:tcPr>
          <w:p>
            <w:pPr>
              <w:pStyle w:val="0"/>
            </w:pPr>
            <w:r>
              <w:rPr>
                <w:sz w:val="20"/>
              </w:rPr>
              <w:t xml:space="preserve">правовой департамент Губернатора края</w:t>
            </w:r>
          </w:p>
        </w:tc>
        <w:tc>
          <w:tcPr>
            <w:tcW w:w="3515" w:type="dxa"/>
            <w:tcBorders>
              <w:top w:val="nil"/>
              <w:left w:val="nil"/>
              <w:bottom w:val="nil"/>
              <w:right w:val="nil"/>
            </w:tcBorders>
          </w:tcPr>
          <w:p>
            <w:pPr>
              <w:pStyle w:val="0"/>
            </w:pPr>
            <w:r>
              <w:rPr>
                <w:sz w:val="20"/>
              </w:rPr>
              <w:t xml:space="preserve">Официальный интернет-портал нормативных правовых актов Хабаровского края (</w:t>
            </w:r>
            <w:r>
              <w:rPr>
                <w:sz w:val="20"/>
              </w:rPr>
              <w:t xml:space="preserve">laws.khv.gov.ru</w:t>
            </w:r>
            <w:r>
              <w:rPr>
                <w:sz w:val="20"/>
              </w:rPr>
              <w:t xml:space="preserve">) (далее - официальный интернет-портал НПА)</w:t>
            </w:r>
          </w:p>
        </w:tc>
      </w:tr>
      <w:tr>
        <w:tc>
          <w:tcPr>
            <w:tcW w:w="907" w:type="dxa"/>
            <w:tcBorders>
              <w:top w:val="nil"/>
              <w:left w:val="nil"/>
              <w:bottom w:val="nil"/>
              <w:right w:val="nil"/>
            </w:tcBorders>
          </w:tcPr>
          <w:p>
            <w:pPr>
              <w:pStyle w:val="0"/>
              <w:jc w:val="center"/>
            </w:pPr>
            <w:r>
              <w:rPr>
                <w:sz w:val="20"/>
              </w:rPr>
              <w:t xml:space="preserve">2.2.</w:t>
            </w:r>
          </w:p>
        </w:tc>
        <w:tc>
          <w:tcPr>
            <w:tcW w:w="3859" w:type="dxa"/>
            <w:tcBorders>
              <w:top w:val="nil"/>
              <w:left w:val="nil"/>
              <w:bottom w:val="nil"/>
              <w:right w:val="nil"/>
            </w:tcBorders>
          </w:tcPr>
          <w:p>
            <w:pPr>
              <w:pStyle w:val="0"/>
            </w:pPr>
            <w:r>
              <w:rPr>
                <w:sz w:val="20"/>
              </w:rPr>
              <w:t xml:space="preserve">Сведения об исполнении Примерного перечня</w:t>
            </w:r>
          </w:p>
        </w:tc>
        <w:tc>
          <w:tcPr>
            <w:tcW w:w="2164" w:type="dxa"/>
            <w:tcBorders>
              <w:top w:val="nil"/>
              <w:left w:val="nil"/>
              <w:bottom w:val="nil"/>
              <w:right w:val="nil"/>
            </w:tcBorders>
          </w:tcPr>
          <w:p>
            <w:pPr>
              <w:pStyle w:val="0"/>
              <w:jc w:val="center"/>
            </w:pPr>
            <w:r>
              <w:rPr>
                <w:sz w:val="20"/>
              </w:rPr>
              <w:t xml:space="preserve">ежеквартально</w:t>
            </w:r>
          </w:p>
        </w:tc>
        <w:tc>
          <w:tcPr>
            <w:tcW w:w="2014" w:type="dxa"/>
            <w:tcBorders>
              <w:top w:val="nil"/>
              <w:left w:val="nil"/>
              <w:bottom w:val="nil"/>
              <w:right w:val="nil"/>
            </w:tcBorders>
          </w:tcPr>
          <w:p>
            <w:pPr>
              <w:pStyle w:val="0"/>
            </w:pPr>
            <w:r>
              <w:rPr>
                <w:sz w:val="20"/>
              </w:rPr>
              <w:t xml:space="preserve">правовой департамент Губернатора края</w:t>
            </w:r>
          </w:p>
        </w:tc>
        <w:tc>
          <w:tcPr>
            <w:tcW w:w="3515" w:type="dxa"/>
            <w:tcBorders>
              <w:top w:val="nil"/>
              <w:left w:val="nil"/>
              <w:bottom w:val="nil"/>
              <w:right w:val="nil"/>
            </w:tcBorders>
          </w:tcPr>
          <w:p>
            <w:pPr>
              <w:pStyle w:val="0"/>
            </w:pPr>
            <w:r>
              <w:rPr>
                <w:sz w:val="20"/>
              </w:rPr>
              <w:t xml:space="preserve">официальный интернет-портал НПА</w:t>
            </w:r>
          </w:p>
        </w:tc>
      </w:tr>
      <w:tr>
        <w:tc>
          <w:tcPr>
            <w:tcW w:w="907" w:type="dxa"/>
            <w:tcBorders>
              <w:top w:val="nil"/>
              <w:left w:val="nil"/>
              <w:bottom w:val="nil"/>
              <w:right w:val="nil"/>
            </w:tcBorders>
          </w:tcPr>
          <w:p>
            <w:pPr>
              <w:pStyle w:val="0"/>
              <w:jc w:val="center"/>
            </w:pPr>
            <w:r>
              <w:rPr>
                <w:sz w:val="20"/>
              </w:rPr>
              <w:t xml:space="preserve">2.3.</w:t>
            </w:r>
          </w:p>
        </w:tc>
        <w:tc>
          <w:tcPr>
            <w:tcW w:w="3859" w:type="dxa"/>
            <w:tcBorders>
              <w:top w:val="nil"/>
              <w:left w:val="nil"/>
              <w:bottom w:val="nil"/>
              <w:right w:val="nil"/>
            </w:tcBorders>
          </w:tcPr>
          <w:p>
            <w:pPr>
              <w:pStyle w:val="0"/>
            </w:pPr>
            <w:r>
              <w:rPr>
                <w:sz w:val="20"/>
              </w:rPr>
              <w:t xml:space="preserve">Тексты проектов законов края, внесенных Губернатором края в Законодательную Думу Хабаровского края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внесения проекта закона края</w:t>
            </w:r>
          </w:p>
        </w:tc>
        <w:tc>
          <w:tcPr>
            <w:tcW w:w="2014" w:type="dxa"/>
            <w:tcBorders>
              <w:top w:val="nil"/>
              <w:left w:val="nil"/>
              <w:bottom w:val="nil"/>
              <w:right w:val="nil"/>
            </w:tcBorders>
          </w:tcPr>
          <w:p>
            <w:pPr>
              <w:pStyle w:val="0"/>
            </w:pPr>
            <w:r>
              <w:rPr>
                <w:sz w:val="20"/>
              </w:rPr>
              <w:t xml:space="preserve">правовой департамент Губернатора края, министерство цифрового развития и связи края</w:t>
            </w:r>
          </w:p>
        </w:tc>
        <w:tc>
          <w:tcPr>
            <w:tcW w:w="3515" w:type="dxa"/>
            <w:tcBorders>
              <w:top w:val="nil"/>
              <w:left w:val="nil"/>
              <w:bottom w:val="nil"/>
              <w:right w:val="nil"/>
            </w:tcBorders>
          </w:tcPr>
          <w:p>
            <w:pPr>
              <w:pStyle w:val="0"/>
            </w:pPr>
            <w:r>
              <w:rPr>
                <w:sz w:val="20"/>
              </w:rPr>
              <w:t xml:space="preserve">официальный интернет-портал НПА</w:t>
            </w:r>
          </w:p>
        </w:tc>
      </w:tr>
      <w:tr>
        <w:tc>
          <w:tcPr>
            <w:tcW w:w="907" w:type="dxa"/>
            <w:tcBorders>
              <w:top w:val="nil"/>
              <w:left w:val="nil"/>
              <w:bottom w:val="nil"/>
              <w:right w:val="nil"/>
            </w:tcBorders>
          </w:tcPr>
          <w:p>
            <w:pPr>
              <w:pStyle w:val="0"/>
              <w:jc w:val="center"/>
            </w:pPr>
            <w:r>
              <w:rPr>
                <w:sz w:val="20"/>
              </w:rPr>
              <w:t xml:space="preserve">2.4.</w:t>
            </w:r>
          </w:p>
        </w:tc>
        <w:tc>
          <w:tcPr>
            <w:tcW w:w="3859" w:type="dxa"/>
            <w:tcBorders>
              <w:top w:val="nil"/>
              <w:left w:val="nil"/>
              <w:bottom w:val="nil"/>
              <w:right w:val="nil"/>
            </w:tcBorders>
          </w:tcPr>
          <w:p>
            <w:pPr>
              <w:pStyle w:val="0"/>
            </w:pPr>
            <w:r>
              <w:rPr>
                <w:sz w:val="20"/>
              </w:rPr>
              <w:t xml:space="preserve">Законы края (включая сведения о внесении в них изменений, признании их утратившими силу, признании их судом недействующими)</w:t>
            </w:r>
          </w:p>
        </w:tc>
        <w:tc>
          <w:tcPr>
            <w:tcW w:w="2164" w:type="dxa"/>
            <w:tcBorders>
              <w:top w:val="nil"/>
              <w:left w:val="nil"/>
              <w:bottom w:val="nil"/>
              <w:right w:val="nil"/>
            </w:tcBorders>
          </w:tcPr>
          <w:p>
            <w:pPr>
              <w:pStyle w:val="0"/>
              <w:jc w:val="center"/>
            </w:pPr>
            <w:r>
              <w:rPr>
                <w:sz w:val="20"/>
              </w:rPr>
              <w:t xml:space="preserve">в течение 14 календарных дней со дня поступления Губернатору края для подписания и обнародования</w:t>
            </w:r>
          </w:p>
        </w:tc>
        <w:tc>
          <w:tcPr>
            <w:tcW w:w="2014" w:type="dxa"/>
            <w:tcBorders>
              <w:top w:val="nil"/>
              <w:left w:val="nil"/>
              <w:bottom w:val="nil"/>
              <w:right w:val="nil"/>
            </w:tcBorders>
          </w:tcPr>
          <w:p>
            <w:pPr>
              <w:pStyle w:val="0"/>
            </w:pPr>
            <w:r>
              <w:rPr>
                <w:sz w:val="20"/>
              </w:rPr>
              <w:t xml:space="preserve">министерство цифрового развития и связи края</w:t>
            </w:r>
          </w:p>
        </w:tc>
        <w:tc>
          <w:tcPr>
            <w:tcW w:w="3515" w:type="dxa"/>
            <w:tcBorders>
              <w:top w:val="nil"/>
              <w:left w:val="nil"/>
              <w:bottom w:val="nil"/>
              <w:right w:val="nil"/>
            </w:tcBorders>
          </w:tcPr>
          <w:p>
            <w:pPr>
              <w:pStyle w:val="0"/>
            </w:pPr>
            <w:r>
              <w:rPr>
                <w:sz w:val="20"/>
              </w:rPr>
              <w:t xml:space="preserve">официальный интернет-портал НПА</w:t>
            </w:r>
          </w:p>
        </w:tc>
      </w:tr>
      <w:tr>
        <w:tc>
          <w:tcPr>
            <w:tcW w:w="907" w:type="dxa"/>
            <w:tcBorders>
              <w:top w:val="nil"/>
              <w:left w:val="nil"/>
              <w:bottom w:val="nil"/>
              <w:right w:val="nil"/>
            </w:tcBorders>
          </w:tcPr>
          <w:p>
            <w:pPr>
              <w:pStyle w:val="0"/>
              <w:jc w:val="center"/>
            </w:pPr>
            <w:r>
              <w:rPr>
                <w:sz w:val="20"/>
              </w:rPr>
              <w:t xml:space="preserve">2.5.</w:t>
            </w:r>
          </w:p>
        </w:tc>
        <w:tc>
          <w:tcPr>
            <w:tcW w:w="3859" w:type="dxa"/>
            <w:tcBorders>
              <w:top w:val="nil"/>
              <w:left w:val="nil"/>
              <w:bottom w:val="nil"/>
              <w:right w:val="nil"/>
            </w:tcBorders>
          </w:tcPr>
          <w:p>
            <w:pPr>
              <w:pStyle w:val="0"/>
            </w:pPr>
            <w:r>
              <w:rPr>
                <w:sz w:val="20"/>
              </w:rPr>
              <w:t xml:space="preserve">Нормативные правовые акты Губернатора края, Правительства края, иных исполнительных органов края (включая сведения о внесении в них изменений, признании их утратившими силу, признании их судом недействующими)</w:t>
            </w:r>
          </w:p>
        </w:tc>
        <w:tc>
          <w:tcPr>
            <w:tcW w:w="2164" w:type="dxa"/>
            <w:tcBorders>
              <w:top w:val="nil"/>
              <w:left w:val="nil"/>
              <w:bottom w:val="nil"/>
              <w:right w:val="nil"/>
            </w:tcBorders>
          </w:tcPr>
          <w:p>
            <w:pPr>
              <w:pStyle w:val="0"/>
              <w:jc w:val="center"/>
            </w:pPr>
            <w:r>
              <w:rPr>
                <w:sz w:val="20"/>
              </w:rPr>
              <w:t xml:space="preserve">в течение 10 календарных дней со дня государственной регистрации</w:t>
            </w:r>
          </w:p>
        </w:tc>
        <w:tc>
          <w:tcPr>
            <w:tcW w:w="2014" w:type="dxa"/>
            <w:tcBorders>
              <w:top w:val="nil"/>
              <w:left w:val="nil"/>
              <w:bottom w:val="nil"/>
              <w:right w:val="nil"/>
            </w:tcBorders>
          </w:tcPr>
          <w:p>
            <w:pPr>
              <w:pStyle w:val="0"/>
            </w:pPr>
            <w:r>
              <w:rPr>
                <w:sz w:val="20"/>
              </w:rPr>
              <w:t xml:space="preserve">министерство цифрового развития и связи края, исполнительные органы края</w:t>
            </w:r>
          </w:p>
        </w:tc>
        <w:tc>
          <w:tcPr>
            <w:tcW w:w="3515" w:type="dxa"/>
            <w:tcBorders>
              <w:top w:val="nil"/>
              <w:left w:val="nil"/>
              <w:bottom w:val="nil"/>
              <w:right w:val="nil"/>
            </w:tcBorders>
          </w:tcPr>
          <w:p>
            <w:pPr>
              <w:pStyle w:val="0"/>
            </w:pPr>
            <w:r>
              <w:rPr>
                <w:sz w:val="20"/>
              </w:rPr>
              <w:t xml:space="preserve">официальный интернет-портал НПА, сайт Хабаровского края, сайты исполнительных органов края &lt;1&gt;</w:t>
            </w:r>
          </w:p>
        </w:tc>
      </w:tr>
      <w:tr>
        <w:tc>
          <w:tcPr>
            <w:tcW w:w="907" w:type="dxa"/>
            <w:tcBorders>
              <w:top w:val="nil"/>
              <w:left w:val="nil"/>
              <w:bottom w:val="nil"/>
              <w:right w:val="nil"/>
            </w:tcBorders>
          </w:tcPr>
          <w:bookmarkStart w:id="263" w:name="P263"/>
          <w:bookmarkEnd w:id="263"/>
          <w:p>
            <w:pPr>
              <w:pStyle w:val="0"/>
              <w:jc w:val="center"/>
            </w:pPr>
            <w:r>
              <w:rPr>
                <w:sz w:val="20"/>
              </w:rPr>
              <w:t xml:space="preserve">2.6.</w:t>
            </w:r>
          </w:p>
        </w:tc>
        <w:tc>
          <w:tcPr>
            <w:tcW w:w="3859" w:type="dxa"/>
            <w:tcBorders>
              <w:top w:val="nil"/>
              <w:left w:val="nil"/>
              <w:bottom w:val="nil"/>
              <w:right w:val="nil"/>
            </w:tcBorders>
          </w:tcPr>
          <w:p>
            <w:pPr>
              <w:pStyle w:val="0"/>
            </w:pPr>
            <w:r>
              <w:rPr>
                <w:sz w:val="20"/>
              </w:rPr>
              <w:t xml:space="preserve">Сведения о государственной регистрации нормативных правовых актов исполнительных органов края (за исключением нормативных правовых актов Губернатора края, Правительства края)</w:t>
            </w:r>
          </w:p>
        </w:tc>
        <w:tc>
          <w:tcPr>
            <w:tcW w:w="2164" w:type="dxa"/>
            <w:tcBorders>
              <w:top w:val="nil"/>
              <w:left w:val="nil"/>
              <w:bottom w:val="nil"/>
              <w:right w:val="nil"/>
            </w:tcBorders>
          </w:tcPr>
          <w:p>
            <w:pPr>
              <w:pStyle w:val="0"/>
              <w:jc w:val="center"/>
            </w:pPr>
            <w:r>
              <w:rPr>
                <w:sz w:val="20"/>
              </w:rPr>
              <w:t xml:space="preserve">в течение 10 календарных дней со дня государственной регистрации нормативного правового акта</w:t>
            </w:r>
          </w:p>
        </w:tc>
        <w:tc>
          <w:tcPr>
            <w:tcW w:w="2014" w:type="dxa"/>
            <w:tcBorders>
              <w:top w:val="nil"/>
              <w:left w:val="nil"/>
              <w:bottom w:val="nil"/>
              <w:right w:val="nil"/>
            </w:tcBorders>
          </w:tcPr>
          <w:p>
            <w:pPr>
              <w:pStyle w:val="0"/>
            </w:pPr>
            <w:r>
              <w:rPr>
                <w:sz w:val="20"/>
              </w:rPr>
              <w:t xml:space="preserve">министерство цифрового развития и связи края, исполнительные органы края</w:t>
            </w:r>
          </w:p>
        </w:tc>
        <w:tc>
          <w:tcPr>
            <w:tcW w:w="3515" w:type="dxa"/>
            <w:tcBorders>
              <w:top w:val="nil"/>
              <w:left w:val="nil"/>
              <w:bottom w:val="nil"/>
              <w:right w:val="nil"/>
            </w:tcBorders>
          </w:tcPr>
          <w:p>
            <w:pPr>
              <w:pStyle w:val="0"/>
            </w:pPr>
            <w:r>
              <w:rPr>
                <w:sz w:val="20"/>
              </w:rPr>
              <w:t xml:space="preserve">официальный интернет-портал НПА,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3.</w:t>
            </w:r>
          </w:p>
        </w:tc>
        <w:tc>
          <w:tcPr>
            <w:gridSpan w:val="4"/>
            <w:tcW w:w="11552" w:type="dxa"/>
            <w:tcBorders>
              <w:top w:val="nil"/>
              <w:left w:val="nil"/>
              <w:bottom w:val="nil"/>
              <w:right w:val="nil"/>
            </w:tcBorders>
          </w:tcPr>
          <w:p>
            <w:pPr>
              <w:pStyle w:val="0"/>
            </w:pPr>
            <w:r>
              <w:rPr>
                <w:sz w:val="20"/>
              </w:rPr>
              <w:t xml:space="preserve">Статистическая информация о деятельности Правительства края, исполнительного органа края</w:t>
            </w:r>
          </w:p>
        </w:tc>
      </w:tr>
      <w:tr>
        <w:tc>
          <w:tcPr>
            <w:tcW w:w="907" w:type="dxa"/>
            <w:tcBorders>
              <w:top w:val="nil"/>
              <w:left w:val="nil"/>
              <w:bottom w:val="nil"/>
              <w:right w:val="nil"/>
            </w:tcBorders>
          </w:tcPr>
          <w:p>
            <w:pPr>
              <w:pStyle w:val="0"/>
              <w:jc w:val="center"/>
            </w:pPr>
            <w:r>
              <w:rPr>
                <w:sz w:val="20"/>
              </w:rPr>
              <w:t xml:space="preserve">3.1.</w:t>
            </w:r>
          </w:p>
        </w:tc>
        <w:tc>
          <w:tcPr>
            <w:tcW w:w="3859" w:type="dxa"/>
            <w:tcBorders>
              <w:top w:val="nil"/>
              <w:left w:val="nil"/>
              <w:bottom w:val="nil"/>
              <w:right w:val="nil"/>
            </w:tcBorders>
          </w:tcPr>
          <w:p>
            <w:pPr>
              <w:pStyle w:val="0"/>
            </w:pPr>
            <w:r>
              <w:rPr>
                <w:sz w:val="20"/>
              </w:rPr>
              <w:t xml:space="preserve">Статистические данные и показатели, характеризующие состояние и динамику развития социально-экономической и иных сфер жизнедеятельности, регулирование которых отнесено к полномочиям исполнительных органов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3.2.</w:t>
            </w:r>
          </w:p>
        </w:tc>
        <w:tc>
          <w:tcPr>
            <w:tcW w:w="3859" w:type="dxa"/>
            <w:tcBorders>
              <w:top w:val="nil"/>
              <w:left w:val="nil"/>
              <w:bottom w:val="nil"/>
              <w:right w:val="nil"/>
            </w:tcBorders>
          </w:tcPr>
          <w:p>
            <w:pPr>
              <w:pStyle w:val="0"/>
            </w:pPr>
            <w:r>
              <w:rPr>
                <w:sz w:val="20"/>
              </w:rPr>
              <w:t xml:space="preserve">Сведения об использовании Правительством края, иными исполнительными органами края, подведомственными им организациями выделяемых бюджетных средств</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3.3.</w:t>
            </w:r>
          </w:p>
        </w:tc>
        <w:tc>
          <w:tcPr>
            <w:tcW w:w="3859" w:type="dxa"/>
            <w:tcBorders>
              <w:top w:val="nil"/>
              <w:left w:val="nil"/>
              <w:bottom w:val="nil"/>
              <w:right w:val="nil"/>
            </w:tcBorders>
          </w:tcPr>
          <w:p>
            <w:pPr>
              <w:pStyle w:val="0"/>
            </w:pPr>
            <w:r>
              <w:rPr>
                <w:sz w:val="20"/>
              </w:rPr>
              <w:t xml:space="preserve">Сведения о предоставленных организациям и индивидуальным предпринимателям льготах, отсрочках, рассрочках, о списании задолженности по платежам в краевой бюджет</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4.</w:t>
            </w:r>
          </w:p>
        </w:tc>
        <w:tc>
          <w:tcPr>
            <w:gridSpan w:val="4"/>
            <w:tcW w:w="11552" w:type="dxa"/>
            <w:tcBorders>
              <w:top w:val="nil"/>
              <w:left w:val="nil"/>
              <w:bottom w:val="nil"/>
              <w:right w:val="nil"/>
            </w:tcBorders>
          </w:tcPr>
          <w:p>
            <w:pPr>
              <w:pStyle w:val="0"/>
            </w:pPr>
            <w:r>
              <w:rPr>
                <w:sz w:val="20"/>
              </w:rPr>
              <w:t xml:space="preserve">Сведения о государственных услугах, предоставляемых исполнительными органами края</w:t>
            </w:r>
          </w:p>
        </w:tc>
      </w:tr>
      <w:tr>
        <w:tc>
          <w:tcPr>
            <w:tcW w:w="907" w:type="dxa"/>
            <w:tcBorders>
              <w:top w:val="nil"/>
              <w:left w:val="nil"/>
              <w:bottom w:val="nil"/>
              <w:right w:val="nil"/>
            </w:tcBorders>
          </w:tcPr>
          <w:p>
            <w:pPr>
              <w:pStyle w:val="0"/>
              <w:jc w:val="center"/>
            </w:pPr>
            <w:r>
              <w:rPr>
                <w:sz w:val="20"/>
              </w:rPr>
              <w:t xml:space="preserve">4.1.</w:t>
            </w:r>
          </w:p>
        </w:tc>
        <w:tc>
          <w:tcPr>
            <w:tcW w:w="3859" w:type="dxa"/>
            <w:tcBorders>
              <w:top w:val="nil"/>
              <w:left w:val="nil"/>
              <w:bottom w:val="nil"/>
              <w:right w:val="nil"/>
            </w:tcBorders>
          </w:tcPr>
          <w:p>
            <w:pPr>
              <w:pStyle w:val="0"/>
            </w:pPr>
            <w:r>
              <w:rPr>
                <w:sz w:val="20"/>
              </w:rPr>
              <w:t xml:space="preserve">Административные регламенты государственных услуг, стандарты государственных услуг</w:t>
            </w:r>
          </w:p>
        </w:tc>
        <w:tc>
          <w:tcPr>
            <w:tcW w:w="2164" w:type="dxa"/>
            <w:tcBorders>
              <w:top w:val="nil"/>
              <w:left w:val="nil"/>
              <w:bottom w:val="nil"/>
              <w:right w:val="nil"/>
            </w:tcBorders>
          </w:tcPr>
          <w:p>
            <w:pPr>
              <w:pStyle w:val="0"/>
              <w:jc w:val="center"/>
            </w:pPr>
            <w:r>
              <w:rPr>
                <w:sz w:val="20"/>
              </w:rPr>
              <w:t xml:space="preserve">в течение трех рабочих дней со дня утверждения административного регламента</w:t>
            </w:r>
          </w:p>
        </w:tc>
        <w:tc>
          <w:tcPr>
            <w:tcW w:w="2014" w:type="dxa"/>
            <w:tcBorders>
              <w:top w:val="nil"/>
              <w:left w:val="nil"/>
              <w:bottom w:val="nil"/>
              <w:right w:val="nil"/>
            </w:tcBorders>
          </w:tcPr>
          <w:p>
            <w:pPr>
              <w:pStyle w:val="0"/>
            </w:pPr>
            <w:r>
              <w:rPr>
                <w:sz w:val="20"/>
              </w:rPr>
              <w:t xml:space="preserve">исполнительные органы края, предоставляющие государственные услуги</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4.2.</w:t>
            </w:r>
          </w:p>
        </w:tc>
        <w:tc>
          <w:tcPr>
            <w:tcW w:w="3859" w:type="dxa"/>
            <w:tcBorders>
              <w:top w:val="nil"/>
              <w:left w:val="nil"/>
              <w:bottom w:val="nil"/>
              <w:right w:val="nil"/>
            </w:tcBorders>
          </w:tcPr>
          <w:p>
            <w:pPr>
              <w:pStyle w:val="0"/>
            </w:pPr>
            <w:r>
              <w:rPr>
                <w:sz w:val="20"/>
              </w:rPr>
              <w:t xml:space="preserve">Краткая информация о предоставляемых государственных услугах</w:t>
            </w:r>
          </w:p>
        </w:tc>
        <w:tc>
          <w:tcPr>
            <w:tcW w:w="2164" w:type="dxa"/>
            <w:tcBorders>
              <w:top w:val="nil"/>
              <w:left w:val="nil"/>
              <w:bottom w:val="nil"/>
              <w:right w:val="nil"/>
            </w:tcBorders>
          </w:tcPr>
          <w:p>
            <w:pPr>
              <w:pStyle w:val="0"/>
              <w:jc w:val="center"/>
            </w:pPr>
            <w:r>
              <w:rPr>
                <w:sz w:val="20"/>
              </w:rPr>
              <w:t xml:space="preserve">в течение пяти рабочих дней со дня утверждения административного регламента (внесения изменений в административный регламент)</w:t>
            </w:r>
          </w:p>
        </w:tc>
        <w:tc>
          <w:tcPr>
            <w:tcW w:w="2014" w:type="dxa"/>
            <w:tcBorders>
              <w:top w:val="nil"/>
              <w:left w:val="nil"/>
              <w:bottom w:val="nil"/>
              <w:right w:val="nil"/>
            </w:tcBorders>
          </w:tcPr>
          <w:p>
            <w:pPr>
              <w:pStyle w:val="0"/>
            </w:pPr>
            <w:r>
              <w:rPr>
                <w:sz w:val="20"/>
              </w:rPr>
              <w:t xml:space="preserve">исполнительные органы края, предоставляющие государственные услуги</w:t>
            </w:r>
          </w:p>
        </w:tc>
        <w:tc>
          <w:tcPr>
            <w:tcW w:w="3515" w:type="dxa"/>
            <w:tcBorders>
              <w:top w:val="nil"/>
              <w:left w:val="nil"/>
              <w:bottom w:val="nil"/>
              <w:right w:val="nil"/>
            </w:tcBorders>
          </w:tcPr>
          <w:p>
            <w:pPr>
              <w:pStyle w:val="0"/>
            </w:pPr>
            <w:r>
              <w:rPr>
                <w:sz w:val="20"/>
              </w:rPr>
              <w:t xml:space="preserve">государственная информационная система Хабаровского края "Портал государственных и муниципальных услуг (функций) Хабаровского края" (</w:t>
            </w:r>
            <w:r>
              <w:rPr>
                <w:sz w:val="20"/>
              </w:rPr>
              <w:t xml:space="preserve">uslugi27.ru</w:t>
            </w:r>
            <w:r>
              <w:rPr>
                <w:sz w:val="20"/>
              </w:rPr>
              <w:t xml:space="preserve">) (далее - Портал услуг)</w:t>
            </w:r>
          </w:p>
        </w:tc>
      </w:tr>
      <w:tr>
        <w:tc>
          <w:tcPr>
            <w:tcW w:w="907" w:type="dxa"/>
            <w:tcBorders>
              <w:top w:val="nil"/>
              <w:left w:val="nil"/>
              <w:bottom w:val="nil"/>
              <w:right w:val="nil"/>
            </w:tcBorders>
          </w:tcPr>
          <w:p>
            <w:pPr>
              <w:pStyle w:val="0"/>
              <w:jc w:val="center"/>
            </w:pPr>
            <w:r>
              <w:rPr>
                <w:sz w:val="20"/>
              </w:rPr>
              <w:t xml:space="preserve">5.</w:t>
            </w:r>
          </w:p>
        </w:tc>
        <w:tc>
          <w:tcPr>
            <w:tcW w:w="3859" w:type="dxa"/>
            <w:tcBorders>
              <w:top w:val="nil"/>
              <w:left w:val="nil"/>
              <w:bottom w:val="nil"/>
              <w:right w:val="nil"/>
            </w:tcBorders>
          </w:tcPr>
          <w:p>
            <w:pPr>
              <w:pStyle w:val="0"/>
            </w:pPr>
            <w:r>
              <w:rPr>
                <w:sz w:val="20"/>
              </w:rPr>
              <w:t xml:space="preserve">Информация о результатах проверок, проведенных Правительством края, иными исполнительными органами края в пределах их полномочий, а также о результатах проверок, проведенных в Правительстве края, иных исполнительных органах края и подведомственных им организациях</w:t>
            </w:r>
          </w:p>
        </w:tc>
        <w:tc>
          <w:tcPr>
            <w:tcW w:w="2164" w:type="dxa"/>
            <w:tcBorders>
              <w:top w:val="nil"/>
              <w:left w:val="nil"/>
              <w:bottom w:val="nil"/>
              <w:right w:val="nil"/>
            </w:tcBorders>
          </w:tcPr>
          <w:p>
            <w:pPr>
              <w:pStyle w:val="0"/>
              <w:jc w:val="center"/>
            </w:pPr>
            <w:r>
              <w:rPr>
                <w:sz w:val="20"/>
              </w:rPr>
              <w:t xml:space="preserve">ежеквартально до 15-го числа месяца, следующего за отчетным кварталом</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6.</w:t>
            </w:r>
          </w:p>
        </w:tc>
        <w:tc>
          <w:tcPr>
            <w:tcW w:w="3859" w:type="dxa"/>
            <w:tcBorders>
              <w:top w:val="nil"/>
              <w:left w:val="nil"/>
              <w:bottom w:val="nil"/>
              <w:right w:val="nil"/>
            </w:tcBorders>
          </w:tcPr>
          <w:p>
            <w:pPr>
              <w:pStyle w:val="0"/>
            </w:pPr>
            <w:r>
              <w:rPr>
                <w:sz w:val="20"/>
              </w:rPr>
              <w:t xml:space="preserve">Порядок обжалования нормативных правовых актов и иных решений, принятых Правительством края, иными исполнительными органами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7.</w:t>
            </w:r>
          </w:p>
        </w:tc>
        <w:tc>
          <w:tcPr>
            <w:tcW w:w="3859" w:type="dxa"/>
            <w:tcBorders>
              <w:top w:val="nil"/>
              <w:left w:val="nil"/>
              <w:bottom w:val="nil"/>
              <w:right w:val="nil"/>
            </w:tcBorders>
          </w:tcPr>
          <w:p>
            <w:pPr>
              <w:pStyle w:val="0"/>
            </w:pPr>
            <w:r>
              <w:rPr>
                <w:sz w:val="20"/>
              </w:rPr>
              <w:t xml:space="preserve">Установленные формы обращений, заявлений и иных документов, принимаемых исполнительными органами края к рассмотрению в соответствии с федеральными и краевыми нормативными правовыми актами</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 Портал услуг</w:t>
            </w:r>
          </w:p>
        </w:tc>
      </w:tr>
      <w:tr>
        <w:tc>
          <w:tcPr>
            <w:tcW w:w="907" w:type="dxa"/>
            <w:tcBorders>
              <w:top w:val="nil"/>
              <w:left w:val="nil"/>
              <w:bottom w:val="nil"/>
              <w:right w:val="nil"/>
            </w:tcBorders>
          </w:tcPr>
          <w:p>
            <w:pPr>
              <w:pStyle w:val="0"/>
              <w:jc w:val="center"/>
            </w:pPr>
            <w:r>
              <w:rPr>
                <w:sz w:val="20"/>
              </w:rPr>
              <w:t xml:space="preserve">8.</w:t>
            </w:r>
          </w:p>
        </w:tc>
        <w:tc>
          <w:tcPr>
            <w:tcW w:w="3859" w:type="dxa"/>
            <w:tcBorders>
              <w:top w:val="nil"/>
              <w:left w:val="nil"/>
              <w:bottom w:val="nil"/>
              <w:right w:val="nil"/>
            </w:tcBorders>
          </w:tcPr>
          <w:p>
            <w:pPr>
              <w:pStyle w:val="0"/>
            </w:pPr>
            <w:r>
              <w:rPr>
                <w:sz w:val="20"/>
              </w:rPr>
              <w:t xml:space="preserve">Постановления (распоряжения), принятые по результатам рассмотрения на расширенных заседаниях Правительства края</w:t>
            </w:r>
          </w:p>
        </w:tc>
        <w:tc>
          <w:tcPr>
            <w:tcW w:w="2164" w:type="dxa"/>
            <w:tcBorders>
              <w:top w:val="nil"/>
              <w:left w:val="nil"/>
              <w:bottom w:val="nil"/>
              <w:right w:val="nil"/>
            </w:tcBorders>
          </w:tcPr>
          <w:p>
            <w:pPr>
              <w:pStyle w:val="0"/>
              <w:jc w:val="center"/>
            </w:pPr>
            <w:r>
              <w:rPr>
                <w:sz w:val="20"/>
              </w:rPr>
              <w:t xml:space="preserve">в течение 10 календарных дней со дня подписания соответствующего постановления (распоряжения)</w:t>
            </w:r>
          </w:p>
        </w:tc>
        <w:tc>
          <w:tcPr>
            <w:tcW w:w="2014" w:type="dxa"/>
            <w:tcBorders>
              <w:top w:val="nil"/>
              <w:left w:val="nil"/>
              <w:bottom w:val="nil"/>
              <w:right w:val="nil"/>
            </w:tcBorders>
          </w:tcPr>
          <w:p>
            <w:pPr>
              <w:pStyle w:val="0"/>
            </w:pPr>
            <w:r>
              <w:rPr>
                <w:sz w:val="20"/>
              </w:rPr>
              <w:t xml:space="preserve">управление по организации работы с документами Губернатора и Правительства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9.</w:t>
            </w:r>
          </w:p>
        </w:tc>
        <w:tc>
          <w:tcPr>
            <w:gridSpan w:val="4"/>
            <w:tcW w:w="11552" w:type="dxa"/>
            <w:tcBorders>
              <w:top w:val="nil"/>
              <w:left w:val="nil"/>
              <w:bottom w:val="nil"/>
              <w:right w:val="nil"/>
            </w:tcBorders>
          </w:tcPr>
          <w:p>
            <w:pPr>
              <w:pStyle w:val="0"/>
            </w:pPr>
            <w:r>
              <w:rPr>
                <w:sz w:val="20"/>
              </w:rPr>
              <w:t xml:space="preserve">Сведения о взаимодействии Губернатора края, Правительства края, иных исполнительных органов с органами государственной власти Российской Федерации, иных субъектов Российской Федерации, общественными объединениями, политическими партиями, профессиональными союзами и другими организациями, в том числе международными</w:t>
            </w:r>
          </w:p>
        </w:tc>
      </w:tr>
      <w:tr>
        <w:tc>
          <w:tcPr>
            <w:tcW w:w="907" w:type="dxa"/>
            <w:tcBorders>
              <w:top w:val="nil"/>
              <w:left w:val="nil"/>
              <w:bottom w:val="nil"/>
              <w:right w:val="nil"/>
            </w:tcBorders>
          </w:tcPr>
          <w:p>
            <w:pPr>
              <w:pStyle w:val="0"/>
              <w:jc w:val="center"/>
            </w:pPr>
            <w:r>
              <w:rPr>
                <w:sz w:val="20"/>
              </w:rPr>
              <w:t xml:space="preserve">9.1.</w:t>
            </w:r>
          </w:p>
        </w:tc>
        <w:tc>
          <w:tcPr>
            <w:tcW w:w="3859" w:type="dxa"/>
            <w:tcBorders>
              <w:top w:val="nil"/>
              <w:left w:val="nil"/>
              <w:bottom w:val="nil"/>
              <w:right w:val="nil"/>
            </w:tcBorders>
          </w:tcPr>
          <w:p>
            <w:pPr>
              <w:pStyle w:val="0"/>
            </w:pPr>
            <w:r>
              <w:rPr>
                <w:sz w:val="20"/>
              </w:rPr>
              <w:t xml:space="preserve">Сведения о планируемых мероприятиях, в том числе сведения об официальных визитах и о рабочих поездках Губернатора края, первого вице-губернатора края, вице-губернатора края - руководителя представительства Правительства Хабаровского края при Правительстве Российской Федерации, первого заместителя Председателя Правительства края, заместителей Председателя Правительства края, руководителей и заместителей руководителей структурных подразделений администрации Губернатора и Правительства края, исполнительных органов края и официальных делегаций края</w:t>
            </w:r>
          </w:p>
        </w:tc>
        <w:tc>
          <w:tcPr>
            <w:tcW w:w="2164" w:type="dxa"/>
            <w:tcBorders>
              <w:top w:val="nil"/>
              <w:left w:val="nil"/>
              <w:bottom w:val="nil"/>
              <w:right w:val="nil"/>
            </w:tcBorders>
          </w:tcPr>
          <w:p>
            <w:pPr>
              <w:pStyle w:val="0"/>
              <w:jc w:val="center"/>
            </w:pPr>
            <w:r>
              <w:rPr>
                <w:sz w:val="20"/>
              </w:rPr>
              <w:t xml:space="preserve">не позднее одного дня, предшествующего дню проведения мероприятия</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9.2.</w:t>
            </w:r>
          </w:p>
        </w:tc>
        <w:tc>
          <w:tcPr>
            <w:tcW w:w="3859" w:type="dxa"/>
            <w:tcBorders>
              <w:top w:val="nil"/>
              <w:left w:val="nil"/>
              <w:bottom w:val="nil"/>
              <w:right w:val="nil"/>
            </w:tcBorders>
          </w:tcPr>
          <w:p>
            <w:pPr>
              <w:pStyle w:val="0"/>
            </w:pPr>
            <w:r>
              <w:rPr>
                <w:sz w:val="20"/>
              </w:rPr>
              <w:t xml:space="preserve">Сведения об итогах мероприятий, проводимых Губернатором края, Правительством края, иными исполнительными органами края</w:t>
            </w:r>
          </w:p>
        </w:tc>
        <w:tc>
          <w:tcPr>
            <w:tcW w:w="2164" w:type="dxa"/>
            <w:tcBorders>
              <w:top w:val="nil"/>
              <w:left w:val="nil"/>
              <w:bottom w:val="nil"/>
              <w:right w:val="nil"/>
            </w:tcBorders>
          </w:tcPr>
          <w:p>
            <w:pPr>
              <w:pStyle w:val="0"/>
              <w:jc w:val="center"/>
            </w:pPr>
            <w:r>
              <w:rPr>
                <w:sz w:val="20"/>
              </w:rPr>
              <w:t xml:space="preserve">в течение трех дней со дня проведения мероприятия</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10.</w:t>
            </w:r>
          </w:p>
        </w:tc>
        <w:tc>
          <w:tcPr>
            <w:tcW w:w="3859" w:type="dxa"/>
            <w:tcBorders>
              <w:top w:val="nil"/>
              <w:left w:val="nil"/>
              <w:bottom w:val="nil"/>
              <w:right w:val="nil"/>
            </w:tcBorders>
          </w:tcPr>
          <w:p>
            <w:pPr>
              <w:pStyle w:val="0"/>
            </w:pPr>
            <w:r>
              <w:rPr>
                <w:sz w:val="20"/>
              </w:rPr>
              <w:t xml:space="preserve">Сведения о международных договорах края, заключенных (подписанных) Губернатором края, Правительством края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заключения (подписания)</w:t>
            </w:r>
          </w:p>
        </w:tc>
        <w:tc>
          <w:tcPr>
            <w:tcW w:w="2014" w:type="dxa"/>
            <w:tcBorders>
              <w:top w:val="nil"/>
              <w:left w:val="nil"/>
              <w:bottom w:val="nil"/>
              <w:right w:val="nil"/>
            </w:tcBorders>
          </w:tcPr>
          <w:p>
            <w:pPr>
              <w:pStyle w:val="0"/>
            </w:pPr>
            <w:r>
              <w:rPr>
                <w:sz w:val="20"/>
              </w:rPr>
              <w:t xml:space="preserve">управление протокола и организационного обеспечения Губернатора и Правительства края, министерство экономического развития края, комитет по информационной политике и массовым коммуникациям Правительства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11.</w:t>
            </w:r>
          </w:p>
        </w:tc>
        <w:tc>
          <w:tcPr>
            <w:gridSpan w:val="4"/>
            <w:tcW w:w="11552" w:type="dxa"/>
            <w:tcBorders>
              <w:top w:val="nil"/>
              <w:left w:val="nil"/>
              <w:bottom w:val="nil"/>
              <w:right w:val="nil"/>
            </w:tcBorders>
          </w:tcPr>
          <w:p>
            <w:pPr>
              <w:pStyle w:val="0"/>
            </w:pPr>
            <w:r>
              <w:rPr>
                <w:sz w:val="20"/>
              </w:rPr>
              <w:t xml:space="preserve">Сведения о работе с обращениями, запросами граждан (физических лиц), организаций (юридических лиц), общественных организаций и объединений, государственных органов, органов местного самоуправления, поступившими в адрес Губернатора края, Правительства края, иных исполнительных органов края (далее также - обращения и запросы)</w:t>
            </w:r>
          </w:p>
        </w:tc>
      </w:tr>
      <w:tr>
        <w:tc>
          <w:tcPr>
            <w:tcW w:w="907" w:type="dxa"/>
            <w:tcBorders>
              <w:top w:val="nil"/>
              <w:left w:val="nil"/>
              <w:bottom w:val="nil"/>
              <w:right w:val="nil"/>
            </w:tcBorders>
          </w:tcPr>
          <w:p>
            <w:pPr>
              <w:pStyle w:val="0"/>
              <w:jc w:val="center"/>
            </w:pPr>
            <w:r>
              <w:rPr>
                <w:sz w:val="20"/>
              </w:rPr>
              <w:t xml:space="preserve">11.1.</w:t>
            </w:r>
          </w:p>
        </w:tc>
        <w:tc>
          <w:tcPr>
            <w:tcW w:w="3859" w:type="dxa"/>
            <w:tcBorders>
              <w:top w:val="nil"/>
              <w:left w:val="nil"/>
              <w:bottom w:val="nil"/>
              <w:right w:val="nil"/>
            </w:tcBorders>
          </w:tcPr>
          <w:p>
            <w:pPr>
              <w:pStyle w:val="0"/>
            </w:pPr>
            <w:r>
              <w:rPr>
                <w:sz w:val="20"/>
              </w:rPr>
              <w:t xml:space="preserve">Порядок и сроки рассмотрения обращений и запросов с указанием правовых актов, регулирующих эту деятельность</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главное управление Губернатора и Правительства края по работе с обращениями граждан, организаций и контролю поручений, исполнительные органы края</w:t>
            </w:r>
          </w:p>
        </w:tc>
        <w:tc>
          <w:tcPr>
            <w:tcW w:w="3515" w:type="dxa"/>
            <w:tcBorders>
              <w:top w:val="nil"/>
              <w:left w:val="nil"/>
              <w:bottom w:val="nil"/>
              <w:right w:val="nil"/>
            </w:tcBorders>
          </w:tcPr>
          <w:p>
            <w:pPr>
              <w:pStyle w:val="0"/>
            </w:pPr>
            <w:r>
              <w:rPr>
                <w:sz w:val="20"/>
              </w:rPr>
              <w:t xml:space="preserve">сайт главного управления Губернатора и Правительства края по работе с обращениями граждан, организаций и контролю поручений (</w:t>
            </w:r>
            <w:r>
              <w:rPr>
                <w:sz w:val="20"/>
              </w:rPr>
              <w:t xml:space="preserve">grazhdane.khabkrai.ru</w:t>
            </w:r>
            <w:r>
              <w:rPr>
                <w:sz w:val="20"/>
              </w:rPr>
              <w:t xml:space="preserve">) (далее - сайт обращений),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11.2.</w:t>
            </w:r>
          </w:p>
        </w:tc>
        <w:tc>
          <w:tcPr>
            <w:tcW w:w="3859" w:type="dxa"/>
            <w:tcBorders>
              <w:top w:val="nil"/>
              <w:left w:val="nil"/>
              <w:bottom w:val="nil"/>
              <w:right w:val="nil"/>
            </w:tcBorders>
          </w:tcPr>
          <w:p>
            <w:pPr>
              <w:pStyle w:val="0"/>
            </w:pPr>
            <w:r>
              <w:rPr>
                <w:sz w:val="20"/>
              </w:rPr>
              <w:t xml:space="preserve">Порядок и время личного приема граждан (физических лиц), представителей организаций (юридических лиц), общественных организаций и объединений, объединений, государственных органов, органов местного самоуправления с указанием правовых актов, регулирующих эту деятельность</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главное управление Губернатора и Правительства края по работе с обращениями граждан, организаций и контролю поручений,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обращений,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11.3.</w:t>
            </w:r>
          </w:p>
        </w:tc>
        <w:tc>
          <w:tcPr>
            <w:tcW w:w="3859" w:type="dxa"/>
            <w:tcBorders>
              <w:top w:val="nil"/>
              <w:left w:val="nil"/>
              <w:bottom w:val="nil"/>
              <w:right w:val="nil"/>
            </w:tcBorders>
          </w:tcPr>
          <w:p>
            <w:pPr>
              <w:pStyle w:val="0"/>
            </w:pPr>
            <w:r>
              <w:rPr>
                <w:sz w:val="20"/>
              </w:rPr>
              <w:t xml:space="preserve">Графики личного приема граждан (физических лиц), представителей организаций (юридических лиц), общественных организаций и объединений, объединений, государственных органов, органов местного самоуправления Губернатором края, первым вице-губернатором края, вице-губернатором края - руководителем представительства Правительства Хабаровского края при Правительстве Российской Федерации, первым заместителем Председателя Правительства края, заместителями Председателя Правительства края, руководителями и заместителями руководителей структурных подразделений администрации Губернатора и Правительства края, исполнительных органов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главное управление Губернатора и Правительства края по работе с обращениями граждан, организаций и контролю поручений, 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обращений,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11.4.</w:t>
            </w:r>
          </w:p>
        </w:tc>
        <w:tc>
          <w:tcPr>
            <w:tcW w:w="3859" w:type="dxa"/>
            <w:tcBorders>
              <w:top w:val="nil"/>
              <w:left w:val="nil"/>
              <w:bottom w:val="nil"/>
              <w:right w:val="nil"/>
            </w:tcBorders>
          </w:tcPr>
          <w:p>
            <w:pPr>
              <w:pStyle w:val="0"/>
            </w:pPr>
            <w:r>
              <w:rPr>
                <w:sz w:val="20"/>
              </w:rPr>
              <w:t xml:space="preserve">Обзоры обращений и запросов, включающие обобщенную информацию о результатах рассмотрения обращений и принятых мерах</w:t>
            </w:r>
          </w:p>
        </w:tc>
        <w:tc>
          <w:tcPr>
            <w:tcW w:w="2164" w:type="dxa"/>
            <w:tcBorders>
              <w:top w:val="nil"/>
              <w:left w:val="nil"/>
              <w:bottom w:val="nil"/>
              <w:right w:val="nil"/>
            </w:tcBorders>
          </w:tcPr>
          <w:p>
            <w:pPr>
              <w:pStyle w:val="0"/>
              <w:jc w:val="center"/>
            </w:pPr>
            <w:r>
              <w:rPr>
                <w:sz w:val="20"/>
              </w:rPr>
              <w:t xml:space="preserve">ежеквартально до 15-го числа месяца, следующего за отчетным кварталом</w:t>
            </w:r>
          </w:p>
        </w:tc>
        <w:tc>
          <w:tcPr>
            <w:tcW w:w="2014" w:type="dxa"/>
            <w:tcBorders>
              <w:top w:val="nil"/>
              <w:left w:val="nil"/>
              <w:bottom w:val="nil"/>
              <w:right w:val="nil"/>
            </w:tcBorders>
          </w:tcPr>
          <w:p>
            <w:pPr>
              <w:pStyle w:val="0"/>
            </w:pPr>
            <w:r>
              <w:rPr>
                <w:sz w:val="20"/>
              </w:rPr>
              <w:t xml:space="preserve">главное управление Губернатора и Правительства края по работе с обращениями граждан, организаций и контролю поручений,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обращений,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11.5.</w:t>
            </w:r>
          </w:p>
        </w:tc>
        <w:tc>
          <w:tcPr>
            <w:tcW w:w="3859" w:type="dxa"/>
            <w:tcBorders>
              <w:top w:val="nil"/>
              <w:left w:val="nil"/>
              <w:bottom w:val="nil"/>
              <w:right w:val="nil"/>
            </w:tcBorders>
          </w:tcPr>
          <w:p>
            <w:pPr>
              <w:pStyle w:val="0"/>
            </w:pPr>
            <w:r>
              <w:rPr>
                <w:sz w:val="20"/>
              </w:rPr>
              <w:t xml:space="preserve">Контактная информация о руководителях подразделений по работе с обращениями и запросами (фамилия, имя, отчество (последнее - при наличии), почтовый адрес, адрес местонахождения, номера телефона для справок, номер факса, адрес электронной почты подразделений)</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главное управление Губернатора и Правительства края по работе с обращениями граждан, организаций и контролю поручений,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обращений,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12.</w:t>
            </w:r>
          </w:p>
        </w:tc>
        <w:tc>
          <w:tcPr>
            <w:tcW w:w="3859" w:type="dxa"/>
            <w:tcBorders>
              <w:top w:val="nil"/>
              <w:left w:val="nil"/>
              <w:bottom w:val="nil"/>
              <w:right w:val="nil"/>
            </w:tcBorders>
          </w:tcPr>
          <w:p>
            <w:pPr>
              <w:pStyle w:val="0"/>
            </w:pPr>
            <w:r>
              <w:rPr>
                <w:sz w:val="20"/>
              </w:rPr>
              <w:t xml:space="preserve">Информация о закупках товаров, работ, услуг для обеспечения государственных нужд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главное управление обеспечения деятельности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единая информационная система в сфере закупок (</w:t>
            </w:r>
            <w:r>
              <w:rPr>
                <w:sz w:val="20"/>
              </w:rPr>
              <w:t xml:space="preserve">zakupki.gov.ru</w:t>
            </w:r>
            <w:r>
              <w:rPr>
                <w:sz w:val="20"/>
              </w:rPr>
              <w:t xml:space="preserve">)</w:t>
            </w:r>
          </w:p>
        </w:tc>
      </w:tr>
      <w:tr>
        <w:tc>
          <w:tcPr>
            <w:tcW w:w="907" w:type="dxa"/>
            <w:tcBorders>
              <w:top w:val="nil"/>
              <w:left w:val="nil"/>
              <w:bottom w:val="nil"/>
              <w:right w:val="nil"/>
            </w:tcBorders>
          </w:tcPr>
          <w:p>
            <w:pPr>
              <w:pStyle w:val="0"/>
              <w:jc w:val="center"/>
            </w:pPr>
            <w:r>
              <w:rPr>
                <w:sz w:val="20"/>
              </w:rPr>
              <w:t xml:space="preserve">13.</w:t>
            </w:r>
          </w:p>
        </w:tc>
        <w:tc>
          <w:tcPr>
            <w:tcW w:w="3859" w:type="dxa"/>
            <w:tcBorders>
              <w:top w:val="nil"/>
              <w:left w:val="nil"/>
              <w:bottom w:val="nil"/>
              <w:right w:val="nil"/>
            </w:tcBorders>
          </w:tcPr>
          <w:p>
            <w:pPr>
              <w:pStyle w:val="0"/>
            </w:pPr>
            <w:r>
              <w:rPr>
                <w:sz w:val="20"/>
              </w:rPr>
              <w:t xml:space="preserve">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исполнительными органами края до сведения граждан и организаций в соответствии с федеральными и краевыми законами</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комитет Правительства края по гражданской защите</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14.</w:t>
            </w:r>
          </w:p>
        </w:tc>
        <w:tc>
          <w:tcPr>
            <w:tcW w:w="3859" w:type="dxa"/>
            <w:tcBorders>
              <w:top w:val="nil"/>
              <w:left w:val="nil"/>
              <w:bottom w:val="nil"/>
              <w:right w:val="nil"/>
            </w:tcBorders>
          </w:tcPr>
          <w:p>
            <w:pPr>
              <w:pStyle w:val="0"/>
            </w:pPr>
            <w:r>
              <w:rPr>
                <w:sz w:val="20"/>
              </w:rPr>
              <w:t xml:space="preserve">Итоги ежеквартального мониторинга социально-экономической ситуации в крае</w:t>
            </w:r>
          </w:p>
        </w:tc>
        <w:tc>
          <w:tcPr>
            <w:tcW w:w="2164" w:type="dxa"/>
            <w:tcBorders>
              <w:top w:val="nil"/>
              <w:left w:val="nil"/>
              <w:bottom w:val="nil"/>
              <w:right w:val="nil"/>
            </w:tcBorders>
          </w:tcPr>
          <w:p>
            <w:pPr>
              <w:pStyle w:val="0"/>
              <w:jc w:val="center"/>
            </w:pPr>
            <w:r>
              <w:rPr>
                <w:sz w:val="20"/>
              </w:rPr>
              <w:t xml:space="preserve">в течение 45 дней со дня окончания отчетного периода</w:t>
            </w:r>
          </w:p>
        </w:tc>
        <w:tc>
          <w:tcPr>
            <w:tcW w:w="2014" w:type="dxa"/>
            <w:tcBorders>
              <w:top w:val="nil"/>
              <w:left w:val="nil"/>
              <w:bottom w:val="nil"/>
              <w:right w:val="nil"/>
            </w:tcBorders>
          </w:tcPr>
          <w:p>
            <w:pPr>
              <w:pStyle w:val="0"/>
            </w:pPr>
            <w:r>
              <w:rPr>
                <w:sz w:val="20"/>
              </w:rPr>
              <w:t xml:space="preserve">министерство экономического развития края</w:t>
            </w:r>
          </w:p>
        </w:tc>
        <w:tc>
          <w:tcPr>
            <w:tcW w:w="3515" w:type="dxa"/>
            <w:tcBorders>
              <w:top w:val="nil"/>
              <w:left w:val="nil"/>
              <w:bottom w:val="nil"/>
              <w:right w:val="nil"/>
            </w:tcBorders>
          </w:tcPr>
          <w:p>
            <w:pPr>
              <w:pStyle w:val="0"/>
            </w:pPr>
            <w:r>
              <w:rPr>
                <w:sz w:val="20"/>
              </w:rPr>
              <w:t xml:space="preserve">сайт Хабаровского края, официальный сайт министерства экономического развития Хабаровского края в сети "Интернет" (</w:t>
            </w:r>
            <w:r>
              <w:rPr>
                <w:sz w:val="20"/>
              </w:rPr>
              <w:t xml:space="preserve">minec.khabkrai.ru</w:t>
            </w:r>
            <w:r>
              <w:rPr>
                <w:sz w:val="20"/>
              </w:rPr>
              <w:t xml:space="preserve">)</w:t>
            </w:r>
          </w:p>
        </w:tc>
      </w:tr>
      <w:tr>
        <w:tc>
          <w:tcPr>
            <w:tcW w:w="907" w:type="dxa"/>
            <w:tcBorders>
              <w:top w:val="nil"/>
              <w:left w:val="nil"/>
              <w:bottom w:val="nil"/>
              <w:right w:val="nil"/>
            </w:tcBorders>
          </w:tcPr>
          <w:p>
            <w:pPr>
              <w:pStyle w:val="0"/>
              <w:jc w:val="center"/>
            </w:pPr>
            <w:r>
              <w:rPr>
                <w:sz w:val="20"/>
              </w:rPr>
              <w:t xml:space="preserve">15.</w:t>
            </w:r>
          </w:p>
        </w:tc>
        <w:tc>
          <w:tcPr>
            <w:gridSpan w:val="4"/>
            <w:tcW w:w="11552" w:type="dxa"/>
            <w:tcBorders>
              <w:top w:val="nil"/>
              <w:left w:val="nil"/>
              <w:bottom w:val="nil"/>
              <w:right w:val="nil"/>
            </w:tcBorders>
          </w:tcPr>
          <w:p>
            <w:pPr>
              <w:pStyle w:val="0"/>
            </w:pPr>
            <w:r>
              <w:rPr>
                <w:sz w:val="20"/>
              </w:rPr>
              <w:t xml:space="preserve">Информация о кадровом обеспечении Правительства края, администрации Губернатора и Правительства края, иных исполнительных органов края</w:t>
            </w:r>
          </w:p>
        </w:tc>
      </w:tr>
      <w:tr>
        <w:tc>
          <w:tcPr>
            <w:tcW w:w="907" w:type="dxa"/>
            <w:tcBorders>
              <w:top w:val="nil"/>
              <w:left w:val="nil"/>
              <w:bottom w:val="nil"/>
              <w:right w:val="nil"/>
            </w:tcBorders>
          </w:tcPr>
          <w:p>
            <w:pPr>
              <w:pStyle w:val="0"/>
              <w:jc w:val="center"/>
            </w:pPr>
            <w:r>
              <w:rPr>
                <w:sz w:val="20"/>
              </w:rPr>
              <w:t xml:space="preserve">15.1.</w:t>
            </w:r>
          </w:p>
        </w:tc>
        <w:tc>
          <w:tcPr>
            <w:tcW w:w="3859" w:type="dxa"/>
            <w:tcBorders>
              <w:top w:val="nil"/>
              <w:left w:val="nil"/>
              <w:bottom w:val="nil"/>
              <w:right w:val="nil"/>
            </w:tcBorders>
          </w:tcPr>
          <w:p>
            <w:pPr>
              <w:pStyle w:val="0"/>
            </w:pPr>
            <w:r>
              <w:rPr>
                <w:sz w:val="20"/>
              </w:rPr>
              <w:t xml:space="preserve">Порядок поступления граждан на государственную гражданскую службу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15.2.</w:t>
            </w:r>
          </w:p>
        </w:tc>
        <w:tc>
          <w:tcPr>
            <w:tcW w:w="3859" w:type="dxa"/>
            <w:tcBorders>
              <w:top w:val="nil"/>
              <w:left w:val="nil"/>
              <w:bottom w:val="nil"/>
              <w:right w:val="nil"/>
            </w:tcBorders>
          </w:tcPr>
          <w:p>
            <w:pPr>
              <w:pStyle w:val="0"/>
            </w:pPr>
            <w:r>
              <w:rPr>
                <w:sz w:val="20"/>
              </w:rPr>
              <w:t xml:space="preserve">Объявление о приеме документов для участия в конкурсе на замещение вакантных должностей и на включение в кадровый резерв для замещения вакантных должностей государственной гражданской службы края (далее также - конкурс), в том числе:</w:t>
            </w:r>
          </w:p>
          <w:p>
            <w:pPr>
              <w:pStyle w:val="0"/>
            </w:pPr>
            <w:r>
              <w:rPr>
                <w:sz w:val="20"/>
              </w:rPr>
              <w:t xml:space="preserve">- наименование должности государственной гражданской службы края, по которой объявлен конкурс;</w:t>
            </w:r>
          </w:p>
          <w:p>
            <w:pPr>
              <w:pStyle w:val="0"/>
            </w:pPr>
            <w:r>
              <w:rPr>
                <w:sz w:val="20"/>
              </w:rPr>
              <w:t xml:space="preserve">- квалификационные требования для замещения должности государственной гражданской службы края, по которой объявлен конкурс;</w:t>
            </w:r>
          </w:p>
          <w:p>
            <w:pPr>
              <w:pStyle w:val="0"/>
            </w:pPr>
            <w:r>
              <w:rPr>
                <w:sz w:val="20"/>
              </w:rPr>
              <w:t xml:space="preserve">- условия прохождения государственной гражданской службы края;</w:t>
            </w:r>
          </w:p>
          <w:p>
            <w:pPr>
              <w:pStyle w:val="0"/>
            </w:pPr>
            <w:r>
              <w:rPr>
                <w:sz w:val="20"/>
              </w:rPr>
              <w:t xml:space="preserve">- перечень документов, подлежащих представлению на конкурс (далее - документы);</w:t>
            </w:r>
          </w:p>
          <w:p>
            <w:pPr>
              <w:pStyle w:val="0"/>
            </w:pPr>
            <w:r>
              <w:rPr>
                <w:sz w:val="20"/>
              </w:rPr>
              <w:t xml:space="preserve">- место и время приема документов;</w:t>
            </w:r>
          </w:p>
          <w:p>
            <w:pPr>
              <w:pStyle w:val="0"/>
            </w:pPr>
            <w:r>
              <w:rPr>
                <w:sz w:val="20"/>
              </w:rPr>
              <w:t xml:space="preserve">- срок, до истечения которого принимаются документы;</w:t>
            </w:r>
          </w:p>
          <w:p>
            <w:pPr>
              <w:pStyle w:val="0"/>
            </w:pPr>
            <w:r>
              <w:rPr>
                <w:sz w:val="20"/>
              </w:rPr>
              <w:t xml:space="preserve">- предполагаемая дата проведения конкурса;</w:t>
            </w:r>
          </w:p>
          <w:p>
            <w:pPr>
              <w:pStyle w:val="0"/>
            </w:pPr>
            <w:r>
              <w:rPr>
                <w:sz w:val="20"/>
              </w:rPr>
              <w:t xml:space="preserve">- место и порядок проведения конкурса;</w:t>
            </w:r>
          </w:p>
          <w:p>
            <w:pPr>
              <w:pStyle w:val="0"/>
            </w:pPr>
            <w:r>
              <w:rPr>
                <w:sz w:val="20"/>
              </w:rPr>
              <w:t xml:space="preserve">- сведения о методах оценки профессиональных и личностных качеств кандидатов;</w:t>
            </w:r>
          </w:p>
          <w:p>
            <w:pPr>
              <w:pStyle w:val="0"/>
            </w:pPr>
            <w:r>
              <w:rPr>
                <w:sz w:val="20"/>
              </w:rPr>
              <w:t xml:space="preserve">- положения должностного регламента государственного гражданского служащего края (далее также - гражданский служащий),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pPr>
              <w:pStyle w:val="0"/>
            </w:pPr>
            <w:r>
              <w:rPr>
                <w:sz w:val="20"/>
              </w:rPr>
              <w:t xml:space="preserve">- порядок обжалования претендентом, не допущенным к участию в конкурсе, этого решения, а также кандидатом решения конкурсной комиссии в соответствии с законодательством Российской Федерации</w:t>
            </w:r>
          </w:p>
        </w:tc>
        <w:tc>
          <w:tcPr>
            <w:tcW w:w="2164" w:type="dxa"/>
            <w:tcBorders>
              <w:top w:val="nil"/>
              <w:left w:val="nil"/>
              <w:bottom w:val="nil"/>
              <w:right w:val="nil"/>
            </w:tcBorders>
          </w:tcPr>
          <w:p>
            <w:pPr>
              <w:pStyle w:val="0"/>
              <w:jc w:val="center"/>
            </w:pPr>
            <w:r>
              <w:rPr>
                <w:sz w:val="20"/>
              </w:rPr>
              <w:t xml:space="preserve">в день объявления конкурса</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 (</w:t>
            </w:r>
            <w:r>
              <w:rPr>
                <w:sz w:val="20"/>
              </w:rPr>
              <w:t xml:space="preserve">gossluzhba.gov.ru</w:t>
            </w:r>
            <w:r>
              <w:rPr>
                <w:sz w:val="20"/>
              </w:rPr>
              <w:t xml:space="preserve">) (далее - сайт государственной службы)</w:t>
            </w:r>
          </w:p>
        </w:tc>
      </w:tr>
      <w:tr>
        <w:tc>
          <w:tcPr>
            <w:tcW w:w="907" w:type="dxa"/>
            <w:tcBorders>
              <w:top w:val="nil"/>
              <w:left w:val="nil"/>
              <w:bottom w:val="nil"/>
              <w:right w:val="nil"/>
            </w:tcBorders>
          </w:tcPr>
          <w:p>
            <w:pPr>
              <w:pStyle w:val="0"/>
              <w:jc w:val="center"/>
            </w:pPr>
            <w:r>
              <w:rPr>
                <w:sz w:val="20"/>
              </w:rPr>
              <w:t xml:space="preserve">15.3.</w:t>
            </w:r>
          </w:p>
        </w:tc>
        <w:tc>
          <w:tcPr>
            <w:tcW w:w="3859" w:type="dxa"/>
            <w:tcBorders>
              <w:top w:val="nil"/>
              <w:left w:val="nil"/>
              <w:bottom w:val="nil"/>
              <w:right w:val="nil"/>
            </w:tcBorders>
          </w:tcPr>
          <w:p>
            <w:pPr>
              <w:pStyle w:val="0"/>
            </w:pPr>
            <w:r>
              <w:rPr>
                <w:sz w:val="20"/>
              </w:rPr>
              <w:t xml:space="preserve">Информация о дате, месте и времени проведения конкурса, список граждан (гражданских служащих), допущенных ко второму этапу конкурса</w:t>
            </w:r>
          </w:p>
        </w:tc>
        <w:tc>
          <w:tcPr>
            <w:tcW w:w="2164" w:type="dxa"/>
            <w:tcBorders>
              <w:top w:val="nil"/>
              <w:left w:val="nil"/>
              <w:bottom w:val="nil"/>
              <w:right w:val="nil"/>
            </w:tcBorders>
          </w:tcPr>
          <w:p>
            <w:pPr>
              <w:pStyle w:val="0"/>
              <w:jc w:val="center"/>
            </w:pPr>
            <w:r>
              <w:rPr>
                <w:sz w:val="20"/>
              </w:rPr>
              <w:t xml:space="preserve">не позднее чем за 15 календарных дней до начала второго этапа конкурса</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государственной службы</w:t>
            </w:r>
          </w:p>
        </w:tc>
      </w:tr>
      <w:tr>
        <w:tc>
          <w:tcPr>
            <w:tcW w:w="907" w:type="dxa"/>
            <w:tcBorders>
              <w:top w:val="nil"/>
              <w:left w:val="nil"/>
              <w:bottom w:val="nil"/>
              <w:right w:val="nil"/>
            </w:tcBorders>
          </w:tcPr>
          <w:p>
            <w:pPr>
              <w:pStyle w:val="0"/>
              <w:jc w:val="center"/>
            </w:pPr>
            <w:r>
              <w:rPr>
                <w:sz w:val="20"/>
              </w:rPr>
              <w:t xml:space="preserve">15.4.</w:t>
            </w:r>
          </w:p>
        </w:tc>
        <w:tc>
          <w:tcPr>
            <w:tcW w:w="3859" w:type="dxa"/>
            <w:tcBorders>
              <w:top w:val="nil"/>
              <w:left w:val="nil"/>
              <w:bottom w:val="nil"/>
              <w:right w:val="nil"/>
            </w:tcBorders>
          </w:tcPr>
          <w:p>
            <w:pPr>
              <w:pStyle w:val="0"/>
            </w:pPr>
            <w:r>
              <w:rPr>
                <w:sz w:val="20"/>
              </w:rPr>
              <w:t xml:space="preserve">Информация о результатах конкурса</w:t>
            </w:r>
          </w:p>
        </w:tc>
        <w:tc>
          <w:tcPr>
            <w:tcW w:w="2164" w:type="dxa"/>
            <w:tcBorders>
              <w:top w:val="nil"/>
              <w:left w:val="nil"/>
              <w:bottom w:val="nil"/>
              <w:right w:val="nil"/>
            </w:tcBorders>
          </w:tcPr>
          <w:p>
            <w:pPr>
              <w:pStyle w:val="0"/>
              <w:jc w:val="center"/>
            </w:pPr>
            <w:r>
              <w:rPr>
                <w:sz w:val="20"/>
              </w:rPr>
              <w:t xml:space="preserve">не позднее семи дней со дня завершения конкурса</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государственной службы</w:t>
            </w:r>
          </w:p>
        </w:tc>
      </w:tr>
      <w:tr>
        <w:tc>
          <w:tcPr>
            <w:tcW w:w="907" w:type="dxa"/>
            <w:tcBorders>
              <w:top w:val="nil"/>
              <w:left w:val="nil"/>
              <w:bottom w:val="nil"/>
              <w:right w:val="nil"/>
            </w:tcBorders>
          </w:tcPr>
          <w:p>
            <w:pPr>
              <w:pStyle w:val="0"/>
              <w:jc w:val="center"/>
            </w:pPr>
            <w:r>
              <w:rPr>
                <w:sz w:val="20"/>
              </w:rPr>
              <w:t xml:space="preserve">15.5.</w:t>
            </w:r>
          </w:p>
        </w:tc>
        <w:tc>
          <w:tcPr>
            <w:tcW w:w="3859" w:type="dxa"/>
            <w:tcBorders>
              <w:top w:val="nil"/>
              <w:left w:val="nil"/>
              <w:bottom w:val="nil"/>
              <w:right w:val="nil"/>
            </w:tcBorders>
          </w:tcPr>
          <w:p>
            <w:pPr>
              <w:pStyle w:val="0"/>
            </w:pPr>
            <w:r>
              <w:rPr>
                <w:sz w:val="20"/>
              </w:rPr>
              <w:t xml:space="preserve">Номера телефонов, адрес электронной почты, по которым можно получить информацию по вопросу замещения вакантных должностей в Правительстве края, иных исполнительных органах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15.6.</w:t>
            </w:r>
          </w:p>
        </w:tc>
        <w:tc>
          <w:tcPr>
            <w:tcW w:w="3859" w:type="dxa"/>
            <w:tcBorders>
              <w:top w:val="nil"/>
              <w:left w:val="nil"/>
              <w:bottom w:val="nil"/>
              <w:right w:val="nil"/>
            </w:tcBorders>
          </w:tcPr>
          <w:p>
            <w:pPr>
              <w:pStyle w:val="0"/>
            </w:pPr>
            <w:r>
              <w:rPr>
                <w:sz w:val="20"/>
              </w:rPr>
              <w:t xml:space="preserve">Состав конкурсной комиссии Правительства Хабаровского края по отбору кандидатов для поступления на государственную гражданскую службу Хабаровского края в исполнительные органы Хабаровского края, администрацию Губернатора и Правительства Хабаровского края, состав конкурсной комиссии иного исполнительного органа края по отбору кандидатов для поступления на государственную гражданскую службу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 государственной службы</w:t>
            </w:r>
          </w:p>
        </w:tc>
      </w:tr>
      <w:tr>
        <w:tc>
          <w:tcPr>
            <w:tcW w:w="907" w:type="dxa"/>
            <w:tcBorders>
              <w:top w:val="nil"/>
              <w:left w:val="nil"/>
              <w:bottom w:val="nil"/>
              <w:right w:val="nil"/>
            </w:tcBorders>
          </w:tcPr>
          <w:p>
            <w:pPr>
              <w:pStyle w:val="0"/>
              <w:jc w:val="center"/>
            </w:pPr>
            <w:r>
              <w:rPr>
                <w:sz w:val="20"/>
              </w:rPr>
              <w:t xml:space="preserve">15.7.</w:t>
            </w:r>
          </w:p>
        </w:tc>
        <w:tc>
          <w:tcPr>
            <w:tcW w:w="3859" w:type="dxa"/>
            <w:tcBorders>
              <w:top w:val="nil"/>
              <w:left w:val="nil"/>
              <w:bottom w:val="nil"/>
              <w:right w:val="nil"/>
            </w:tcBorders>
          </w:tcPr>
          <w:p>
            <w:pPr>
              <w:pStyle w:val="0"/>
            </w:pPr>
            <w:r>
              <w:rPr>
                <w:sz w:val="20"/>
              </w:rPr>
              <w:t xml:space="preserve">Информация о формировании кадрового резерва края (исполнительных органов края) и работе с ним, в том числе:</w:t>
            </w:r>
          </w:p>
          <w:p>
            <w:pPr>
              <w:pStyle w:val="0"/>
            </w:pPr>
            <w:r>
              <w:rPr>
                <w:sz w:val="20"/>
              </w:rPr>
              <w:t xml:space="preserve">- основания для включения в кадровый резерв для граждан и гражданских служащих;</w:t>
            </w:r>
          </w:p>
          <w:p>
            <w:pPr>
              <w:pStyle w:val="0"/>
            </w:pPr>
            <w:r>
              <w:rPr>
                <w:sz w:val="20"/>
              </w:rPr>
              <w:t xml:space="preserve">- основания исключения из кадрового резерва для граждан и гражданских служащих;</w:t>
            </w:r>
          </w:p>
          <w:p>
            <w:pPr>
              <w:pStyle w:val="0"/>
            </w:pPr>
            <w:r>
              <w:rPr>
                <w:sz w:val="20"/>
              </w:rPr>
              <w:t xml:space="preserve">- контактная информация по вопросам формирования кадрового резерва;</w:t>
            </w:r>
          </w:p>
          <w:p>
            <w:pPr>
              <w:pStyle w:val="0"/>
            </w:pPr>
            <w:r>
              <w:rPr>
                <w:sz w:val="20"/>
              </w:rPr>
              <w:t xml:space="preserve">- нормативный правовой акт по формированию кадрового резерва края и иные документы, необходимые для включения в кадровый резерв</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15.8.</w:t>
            </w:r>
          </w:p>
        </w:tc>
        <w:tc>
          <w:tcPr>
            <w:tcW w:w="3859" w:type="dxa"/>
            <w:tcBorders>
              <w:top w:val="nil"/>
              <w:left w:val="nil"/>
              <w:bottom w:val="nil"/>
              <w:right w:val="nil"/>
            </w:tcBorders>
          </w:tcPr>
          <w:p>
            <w:pPr>
              <w:pStyle w:val="0"/>
            </w:pPr>
            <w:r>
              <w:rPr>
                <w:sz w:val="20"/>
              </w:rPr>
              <w:t xml:space="preserve">Информация об организации мероприятий по профессиональному развитию гражданских служащих:</w:t>
            </w:r>
          </w:p>
          <w:p>
            <w:pPr>
              <w:pStyle w:val="0"/>
            </w:pPr>
            <w:r>
              <w:rPr>
                <w:sz w:val="20"/>
              </w:rPr>
              <w:t xml:space="preserve">- результаты контроля за реализацией мероприятий по профессиональному развитию государственных гражданских служащих исполнительных органов края, администрации Губернатора и Правительства края;</w:t>
            </w:r>
          </w:p>
          <w:p>
            <w:pPr>
              <w:pStyle w:val="0"/>
            </w:pPr>
            <w:r>
              <w:rPr>
                <w:sz w:val="20"/>
              </w:rPr>
              <w:t xml:space="preserve">- планы мероприятий по профессиональному развитию государственных гражданских служащих исполнительных органов края, администрации Губернатора и Правительства края;</w:t>
            </w:r>
          </w:p>
          <w:p>
            <w:pPr>
              <w:pStyle w:val="0"/>
            </w:pPr>
            <w:r>
              <w:rPr>
                <w:sz w:val="20"/>
              </w:rPr>
              <w:t xml:space="preserve">- приоритетные направления профессионального развития государственных гражданских служащих края;</w:t>
            </w:r>
          </w:p>
          <w:p>
            <w:pPr>
              <w:pStyle w:val="0"/>
            </w:pPr>
            <w:r>
              <w:rPr>
                <w:sz w:val="20"/>
              </w:rPr>
              <w:t xml:space="preserve">- нормативные правовые акты по вопросам профессионального развития государственных гражданских служащих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15.9.</w:t>
            </w:r>
          </w:p>
        </w:tc>
        <w:tc>
          <w:tcPr>
            <w:tcW w:w="3859" w:type="dxa"/>
            <w:tcBorders>
              <w:top w:val="nil"/>
              <w:left w:val="nil"/>
              <w:bottom w:val="nil"/>
              <w:right w:val="nil"/>
            </w:tcBorders>
          </w:tcPr>
          <w:p>
            <w:pPr>
              <w:pStyle w:val="0"/>
            </w:pPr>
            <w:r>
              <w:rPr>
                <w:sz w:val="20"/>
              </w:rPr>
              <w:t xml:space="preserve">Информация об организации наставничества в исполнительных органах края, структурных подразделениях администрации Губернатора и Правительства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15.10.</w:t>
            </w:r>
          </w:p>
        </w:tc>
        <w:tc>
          <w:tcPr>
            <w:tcW w:w="3859" w:type="dxa"/>
            <w:tcBorders>
              <w:top w:val="nil"/>
              <w:left w:val="nil"/>
              <w:bottom w:val="nil"/>
              <w:right w:val="nil"/>
            </w:tcBorders>
          </w:tcPr>
          <w:p>
            <w:pPr>
              <w:pStyle w:val="0"/>
            </w:pPr>
            <w:r>
              <w:rPr>
                <w:sz w:val="20"/>
              </w:rPr>
              <w:t xml:space="preserve">Информация об организациях, осуществляющих образовательную деятельность, включенных в реестр исполнителей государственной услуги по реализации дополнительных профессиональных программ для государственных гражданских служащих края на основании государственных образовательных сертификатов на дополнительное профессиональное образование (далее - образовательные организации и реестр образовательных организаций соответственно)</w:t>
            </w:r>
          </w:p>
        </w:tc>
        <w:tc>
          <w:tcPr>
            <w:tcW w:w="2164" w:type="dxa"/>
            <w:tcBorders>
              <w:top w:val="nil"/>
              <w:left w:val="nil"/>
              <w:bottom w:val="nil"/>
              <w:right w:val="nil"/>
            </w:tcBorders>
          </w:tcPr>
          <w:p>
            <w:pPr>
              <w:pStyle w:val="0"/>
              <w:jc w:val="center"/>
            </w:pPr>
            <w:r>
              <w:rPr>
                <w:sz w:val="20"/>
              </w:rPr>
              <w:t xml:space="preserve">в течение 10 рабочих дней со дня поступления заявки на включение в реестр образовательных организаций</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15.11.</w:t>
            </w:r>
          </w:p>
        </w:tc>
        <w:tc>
          <w:tcPr>
            <w:tcW w:w="3859" w:type="dxa"/>
            <w:tcBorders>
              <w:top w:val="nil"/>
              <w:left w:val="nil"/>
              <w:bottom w:val="nil"/>
              <w:right w:val="nil"/>
            </w:tcBorders>
          </w:tcPr>
          <w:p>
            <w:pPr>
              <w:pStyle w:val="0"/>
            </w:pPr>
            <w:r>
              <w:rPr>
                <w:sz w:val="20"/>
              </w:rPr>
              <w:t xml:space="preserve">Информация о реализуемых образовательными организациями дополнительных профессиональных программах</w:t>
            </w:r>
          </w:p>
        </w:tc>
        <w:tc>
          <w:tcPr>
            <w:tcW w:w="2164" w:type="dxa"/>
            <w:tcBorders>
              <w:top w:val="nil"/>
              <w:left w:val="nil"/>
              <w:bottom w:val="nil"/>
              <w:right w:val="nil"/>
            </w:tcBorders>
          </w:tcPr>
          <w:p>
            <w:pPr>
              <w:pStyle w:val="0"/>
              <w:jc w:val="center"/>
            </w:pPr>
            <w:r>
              <w:rPr>
                <w:sz w:val="20"/>
              </w:rPr>
              <w:t xml:space="preserve">в течение 10 рабочих дней со дня установления соответствия содержания дополнительных профессиональных программ установленным требованиям</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15.12.</w:t>
            </w:r>
          </w:p>
        </w:tc>
        <w:tc>
          <w:tcPr>
            <w:tcW w:w="3859" w:type="dxa"/>
            <w:tcBorders>
              <w:top w:val="nil"/>
              <w:left w:val="nil"/>
              <w:bottom w:val="nil"/>
              <w:right w:val="nil"/>
            </w:tcBorders>
          </w:tcPr>
          <w:p>
            <w:pPr>
              <w:pStyle w:val="0"/>
            </w:pPr>
            <w:r>
              <w:rPr>
                <w:sz w:val="20"/>
              </w:rPr>
              <w:t xml:space="preserve">Информация о результатах отбора образовательных организаций, представивших в Правительство края заявки на участие в отборе для предоставления субсидий образовательным организациям в целях возмещения затрат, связанных с обучением государственных гражданских служащих края на основании государственных образовательных сертификатов на дополнительное профессиональное образование:</w:t>
            </w:r>
          </w:p>
          <w:p>
            <w:pPr>
              <w:pStyle w:val="0"/>
            </w:pPr>
            <w:r>
              <w:rPr>
                <w:sz w:val="20"/>
              </w:rPr>
              <w:t xml:space="preserve">- дата, время и место рассмотрения заявки;</w:t>
            </w:r>
          </w:p>
          <w:p>
            <w:pPr>
              <w:pStyle w:val="0"/>
            </w:pPr>
            <w:r>
              <w:rPr>
                <w:sz w:val="20"/>
              </w:rPr>
              <w:t xml:space="preserve">- информация об участнике отбора, заявка которого была рассмотрена;</w:t>
            </w:r>
          </w:p>
          <w:p>
            <w:pPr>
              <w:pStyle w:val="0"/>
            </w:pPr>
            <w:r>
              <w:rPr>
                <w:sz w:val="20"/>
              </w:rPr>
              <w:t xml:space="preserve">- информация об участнике отбора, заявка которого была отклонена, с указанием причин ее отклонения;</w:t>
            </w:r>
          </w:p>
          <w:p>
            <w:pPr>
              <w:pStyle w:val="0"/>
            </w:pPr>
            <w:r>
              <w:rPr>
                <w:sz w:val="20"/>
              </w:rPr>
              <w:t xml:space="preserve">- наименование получателя субсидии, с которым заключается соглашение, размер предоставляемой ему субсидии</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решения по результатам отбора</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15.13.</w:t>
            </w:r>
          </w:p>
        </w:tc>
        <w:tc>
          <w:tcPr>
            <w:tcW w:w="3859" w:type="dxa"/>
            <w:tcBorders>
              <w:top w:val="nil"/>
              <w:left w:val="nil"/>
              <w:bottom w:val="nil"/>
              <w:right w:val="nil"/>
            </w:tcBorders>
          </w:tcPr>
          <w:p>
            <w:pPr>
              <w:pStyle w:val="0"/>
            </w:pPr>
            <w:r>
              <w:rPr>
                <w:sz w:val="20"/>
              </w:rPr>
              <w:t xml:space="preserve">Объявление о приеме документов для участия в отборе выпускников образовательных организаций высшего образования для прохождения стажировки в администрации Губернатора и Правительства края, исполнительных органах края (далее - отбор для прохождения стажировки):</w:t>
            </w:r>
          </w:p>
          <w:p>
            <w:pPr>
              <w:pStyle w:val="0"/>
            </w:pPr>
            <w:r>
              <w:rPr>
                <w:sz w:val="20"/>
              </w:rPr>
              <w:t xml:space="preserve">- информация о месте и времени приема документов;</w:t>
            </w:r>
          </w:p>
          <w:p>
            <w:pPr>
              <w:pStyle w:val="0"/>
            </w:pPr>
            <w:r>
              <w:rPr>
                <w:sz w:val="20"/>
              </w:rPr>
              <w:t xml:space="preserve">- предполагаемые даты проведения этапов отбора для прохождения стажировки</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15.14.</w:t>
            </w:r>
          </w:p>
        </w:tc>
        <w:tc>
          <w:tcPr>
            <w:tcW w:w="3859" w:type="dxa"/>
            <w:tcBorders>
              <w:top w:val="nil"/>
              <w:left w:val="nil"/>
              <w:bottom w:val="nil"/>
              <w:right w:val="nil"/>
            </w:tcBorders>
          </w:tcPr>
          <w:p>
            <w:pPr>
              <w:pStyle w:val="0"/>
            </w:pPr>
            <w:r>
              <w:rPr>
                <w:sz w:val="20"/>
              </w:rPr>
              <w:t xml:space="preserve">Информация о признании отбора для прохождения стажировки несостоявшимся</w:t>
            </w:r>
          </w:p>
        </w:tc>
        <w:tc>
          <w:tcPr>
            <w:tcW w:w="2164" w:type="dxa"/>
            <w:tcBorders>
              <w:top w:val="nil"/>
              <w:left w:val="nil"/>
              <w:bottom w:val="nil"/>
              <w:right w:val="nil"/>
            </w:tcBorders>
          </w:tcPr>
          <w:p>
            <w:pPr>
              <w:pStyle w:val="0"/>
              <w:jc w:val="center"/>
            </w:pPr>
            <w:r>
              <w:rPr>
                <w:sz w:val="20"/>
              </w:rPr>
              <w:t xml:space="preserve">не позднее 10 календарных дней со дня окончания срока приема документов</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15.15.</w:t>
            </w:r>
          </w:p>
        </w:tc>
        <w:tc>
          <w:tcPr>
            <w:tcW w:w="3859" w:type="dxa"/>
            <w:tcBorders>
              <w:top w:val="nil"/>
              <w:left w:val="nil"/>
              <w:bottom w:val="nil"/>
              <w:right w:val="nil"/>
            </w:tcBorders>
          </w:tcPr>
          <w:p>
            <w:pPr>
              <w:pStyle w:val="0"/>
            </w:pPr>
            <w:r>
              <w:rPr>
                <w:sz w:val="20"/>
              </w:rPr>
              <w:t xml:space="preserve">Список стажеров, утвержденный Губернатором края</w:t>
            </w:r>
          </w:p>
        </w:tc>
        <w:tc>
          <w:tcPr>
            <w:tcW w:w="2164" w:type="dxa"/>
            <w:tcBorders>
              <w:top w:val="nil"/>
              <w:left w:val="nil"/>
              <w:bottom w:val="nil"/>
              <w:right w:val="nil"/>
            </w:tcBorders>
          </w:tcPr>
          <w:p>
            <w:pPr>
              <w:pStyle w:val="0"/>
              <w:jc w:val="center"/>
            </w:pPr>
            <w:r>
              <w:rPr>
                <w:sz w:val="20"/>
              </w:rPr>
              <w:t xml:space="preserve">не позднее пяти рабочих дней со дня утверждения списка стажеров</w:t>
            </w:r>
          </w:p>
        </w:tc>
        <w:tc>
          <w:tcPr>
            <w:tcW w:w="2014" w:type="dxa"/>
            <w:tcBorders>
              <w:top w:val="nil"/>
              <w:left w:val="nil"/>
              <w:bottom w:val="nil"/>
              <w:right w:val="nil"/>
            </w:tcBorders>
          </w:tcPr>
          <w:p>
            <w:pPr>
              <w:pStyle w:val="0"/>
            </w:pPr>
            <w:r>
              <w:rPr>
                <w:sz w:val="20"/>
              </w:rPr>
              <w:t xml:space="preserve">департамент по вопросам государственной службы и кадров Губернатора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16.</w:t>
            </w:r>
          </w:p>
        </w:tc>
        <w:tc>
          <w:tcPr>
            <w:tcW w:w="3859" w:type="dxa"/>
            <w:tcBorders>
              <w:top w:val="nil"/>
              <w:left w:val="nil"/>
              <w:bottom w:val="nil"/>
              <w:right w:val="nil"/>
            </w:tcBorders>
          </w:tcPr>
          <w:p>
            <w:pPr>
              <w:pStyle w:val="0"/>
            </w:pPr>
            <w:r>
              <w:rPr>
                <w:sz w:val="20"/>
              </w:rPr>
              <w:t xml:space="preserve">Перечень образовательных организаций, подведомственных министерству образования и науки края, с указанием их почтовых адресов, адресов официальных сайтов в сети "Интернет", а также номеров телефонов, по которым можно получить информацию справочного характера об этих образовательных организациях</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образования и науки края</w:t>
            </w:r>
          </w:p>
        </w:tc>
        <w:tc>
          <w:tcPr>
            <w:tcW w:w="3515" w:type="dxa"/>
            <w:tcBorders>
              <w:top w:val="nil"/>
              <w:left w:val="nil"/>
              <w:bottom w:val="nil"/>
              <w:right w:val="nil"/>
            </w:tcBorders>
          </w:tcPr>
          <w:p>
            <w:pPr>
              <w:pStyle w:val="0"/>
            </w:pPr>
            <w:r>
              <w:rPr>
                <w:sz w:val="20"/>
              </w:rPr>
              <w:t xml:space="preserve">сайт Хабаровского края, сайт министерства образования и науки Хабаровского края в сети "Интернет" (</w:t>
            </w:r>
            <w:r>
              <w:rPr>
                <w:sz w:val="20"/>
              </w:rPr>
              <w:t xml:space="preserve">minobr.khabkrai.ru</w:t>
            </w:r>
            <w:r>
              <w:rPr>
                <w:sz w:val="20"/>
              </w:rPr>
              <w:t xml:space="preserve">)</w:t>
            </w:r>
          </w:p>
        </w:tc>
      </w:tr>
      <w:tr>
        <w:tc>
          <w:tcPr>
            <w:tcW w:w="907" w:type="dxa"/>
            <w:tcBorders>
              <w:top w:val="nil"/>
              <w:left w:val="nil"/>
              <w:bottom w:val="nil"/>
              <w:right w:val="nil"/>
            </w:tcBorders>
          </w:tcPr>
          <w:p>
            <w:pPr>
              <w:pStyle w:val="0"/>
              <w:jc w:val="center"/>
            </w:pPr>
            <w:r>
              <w:rPr>
                <w:sz w:val="20"/>
              </w:rPr>
              <w:t xml:space="preserve">17.</w:t>
            </w:r>
          </w:p>
        </w:tc>
        <w:tc>
          <w:tcPr>
            <w:gridSpan w:val="4"/>
            <w:tcW w:w="11552" w:type="dxa"/>
            <w:tcBorders>
              <w:top w:val="nil"/>
              <w:left w:val="nil"/>
              <w:bottom w:val="nil"/>
              <w:right w:val="nil"/>
            </w:tcBorders>
          </w:tcPr>
          <w:p>
            <w:pPr>
              <w:pStyle w:val="0"/>
            </w:pPr>
            <w:r>
              <w:rPr>
                <w:sz w:val="20"/>
              </w:rPr>
              <w:t xml:space="preserve">Информация о коллегиальных и совещательных органах, образованных при Губернаторе края, Правительстве края</w:t>
            </w:r>
          </w:p>
        </w:tc>
      </w:tr>
      <w:tr>
        <w:tc>
          <w:tcPr>
            <w:tcW w:w="907" w:type="dxa"/>
            <w:tcBorders>
              <w:top w:val="nil"/>
              <w:left w:val="nil"/>
              <w:bottom w:val="nil"/>
              <w:right w:val="nil"/>
            </w:tcBorders>
          </w:tcPr>
          <w:p>
            <w:pPr>
              <w:pStyle w:val="0"/>
              <w:jc w:val="center"/>
            </w:pPr>
            <w:r>
              <w:rPr>
                <w:sz w:val="20"/>
              </w:rPr>
              <w:t xml:space="preserve">17.1.</w:t>
            </w:r>
          </w:p>
        </w:tc>
        <w:tc>
          <w:tcPr>
            <w:tcW w:w="3859" w:type="dxa"/>
            <w:tcBorders>
              <w:top w:val="nil"/>
              <w:left w:val="nil"/>
              <w:bottom w:val="nil"/>
              <w:right w:val="nil"/>
            </w:tcBorders>
          </w:tcPr>
          <w:p>
            <w:pPr>
              <w:pStyle w:val="0"/>
            </w:pPr>
            <w:r>
              <w:rPr>
                <w:sz w:val="20"/>
              </w:rPr>
              <w:t xml:space="preserve">Перечень коллегиальных и совещательных органов, образованных при Губернаторе края, Правительстве края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создания (упразднения) коллегиального и совещательного органа</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17.2.</w:t>
            </w:r>
          </w:p>
        </w:tc>
        <w:tc>
          <w:tcPr>
            <w:tcW w:w="3859" w:type="dxa"/>
            <w:tcBorders>
              <w:top w:val="nil"/>
              <w:left w:val="nil"/>
              <w:bottom w:val="nil"/>
              <w:right w:val="nil"/>
            </w:tcBorders>
          </w:tcPr>
          <w:p>
            <w:pPr>
              <w:pStyle w:val="0"/>
            </w:pPr>
            <w:r>
              <w:rPr>
                <w:sz w:val="20"/>
              </w:rPr>
              <w:t xml:space="preserve">Правовые акты, регулирующие порядок деятельности коллегиальных и совещательных органов, образованных при Губернаторе края, Правительстве края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правовых актов (внесения в них изменений)</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17.3.</w:t>
            </w:r>
          </w:p>
        </w:tc>
        <w:tc>
          <w:tcPr>
            <w:tcW w:w="3859" w:type="dxa"/>
            <w:tcBorders>
              <w:top w:val="nil"/>
              <w:left w:val="nil"/>
              <w:bottom w:val="nil"/>
              <w:right w:val="nil"/>
            </w:tcBorders>
          </w:tcPr>
          <w:p>
            <w:pPr>
              <w:pStyle w:val="0"/>
            </w:pPr>
            <w:r>
              <w:rPr>
                <w:sz w:val="20"/>
              </w:rPr>
              <w:t xml:space="preserve">Сведения о составе коллегиальных и совещательных органов, образованных при Губернаторе края, Правительстве края, (фамилии, имена, отчества (последнее - при наличии), должности руководителей и членов коллегиальных и совещательных органов)</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правовых актов (внесения в них изменений)</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18.</w:t>
            </w:r>
          </w:p>
        </w:tc>
        <w:tc>
          <w:tcPr>
            <w:tcW w:w="3859" w:type="dxa"/>
            <w:tcBorders>
              <w:top w:val="nil"/>
              <w:left w:val="nil"/>
              <w:bottom w:val="nil"/>
              <w:right w:val="nil"/>
            </w:tcBorders>
          </w:tcPr>
          <w:p>
            <w:pPr>
              <w:pStyle w:val="0"/>
            </w:pPr>
            <w:r>
              <w:rPr>
                <w:sz w:val="20"/>
              </w:rPr>
              <w:t xml:space="preserve">Информация, содержащаяся в реестрах социально ориентированных некоммерческих организаций - получателей поддержки</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19.</w:t>
            </w:r>
          </w:p>
        </w:tc>
        <w:tc>
          <w:tcPr>
            <w:gridSpan w:val="4"/>
            <w:tcW w:w="11552" w:type="dxa"/>
            <w:tcBorders>
              <w:top w:val="nil"/>
              <w:left w:val="nil"/>
              <w:bottom w:val="nil"/>
              <w:right w:val="nil"/>
            </w:tcBorders>
          </w:tcPr>
          <w:p>
            <w:pPr>
              <w:pStyle w:val="0"/>
            </w:pPr>
            <w:r>
              <w:rPr>
                <w:sz w:val="20"/>
              </w:rPr>
              <w:t xml:space="preserve">Информация об исполнении краевого бюджета</w:t>
            </w:r>
          </w:p>
        </w:tc>
      </w:tr>
      <w:tr>
        <w:tc>
          <w:tcPr>
            <w:tcW w:w="907" w:type="dxa"/>
            <w:tcBorders>
              <w:top w:val="nil"/>
              <w:left w:val="nil"/>
              <w:bottom w:val="nil"/>
              <w:right w:val="nil"/>
            </w:tcBorders>
          </w:tcPr>
          <w:p>
            <w:pPr>
              <w:pStyle w:val="0"/>
              <w:jc w:val="center"/>
            </w:pPr>
            <w:r>
              <w:rPr>
                <w:sz w:val="20"/>
              </w:rPr>
              <w:t xml:space="preserve">19.1.</w:t>
            </w:r>
          </w:p>
        </w:tc>
        <w:tc>
          <w:tcPr>
            <w:tcW w:w="3859" w:type="dxa"/>
            <w:tcBorders>
              <w:top w:val="nil"/>
              <w:left w:val="nil"/>
              <w:bottom w:val="nil"/>
              <w:right w:val="nil"/>
            </w:tcBorders>
          </w:tcPr>
          <w:p>
            <w:pPr>
              <w:pStyle w:val="0"/>
            </w:pPr>
            <w:r>
              <w:rPr>
                <w:sz w:val="20"/>
              </w:rPr>
              <w:t xml:space="preserve">Реестр расходных обязательств главных распорядителей бюджетных средств краевого бюджета</w:t>
            </w:r>
          </w:p>
        </w:tc>
        <w:tc>
          <w:tcPr>
            <w:tcW w:w="2164" w:type="dxa"/>
            <w:tcBorders>
              <w:top w:val="nil"/>
              <w:left w:val="nil"/>
              <w:bottom w:val="nil"/>
              <w:right w:val="nil"/>
            </w:tcBorders>
          </w:tcPr>
          <w:p>
            <w:pPr>
              <w:pStyle w:val="0"/>
              <w:jc w:val="center"/>
            </w:pPr>
            <w:r>
              <w:rPr>
                <w:sz w:val="20"/>
              </w:rPr>
              <w:t xml:space="preserve">ежегодно не позднее 1 апреля</w:t>
            </w:r>
          </w:p>
        </w:tc>
        <w:tc>
          <w:tcPr>
            <w:tcW w:w="2014" w:type="dxa"/>
            <w:tcBorders>
              <w:top w:val="nil"/>
              <w:left w:val="nil"/>
              <w:bottom w:val="nil"/>
              <w:right w:val="nil"/>
            </w:tcBorders>
          </w:tcPr>
          <w:p>
            <w:pPr>
              <w:pStyle w:val="0"/>
            </w:pPr>
            <w:r>
              <w:rPr>
                <w:sz w:val="20"/>
              </w:rPr>
              <w:t xml:space="preserve">главные распорядители бюджетных средств краевого бюджета</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19.2.</w:t>
            </w:r>
          </w:p>
        </w:tc>
        <w:tc>
          <w:tcPr>
            <w:tcW w:w="3859" w:type="dxa"/>
            <w:tcBorders>
              <w:top w:val="nil"/>
              <w:left w:val="nil"/>
              <w:bottom w:val="nil"/>
              <w:right w:val="nil"/>
            </w:tcBorders>
          </w:tcPr>
          <w:p>
            <w:pPr>
              <w:pStyle w:val="0"/>
            </w:pPr>
            <w:r>
              <w:rPr>
                <w:sz w:val="20"/>
              </w:rPr>
              <w:t xml:space="preserve">Приказы (распоряжения), относящиеся к вопросам исполнения краевого бюджета</w:t>
            </w:r>
          </w:p>
        </w:tc>
        <w:tc>
          <w:tcPr>
            <w:tcW w:w="2164" w:type="dxa"/>
            <w:tcBorders>
              <w:top w:val="nil"/>
              <w:left w:val="nil"/>
              <w:bottom w:val="nil"/>
              <w:right w:val="nil"/>
            </w:tcBorders>
          </w:tcPr>
          <w:p>
            <w:pPr>
              <w:pStyle w:val="0"/>
              <w:jc w:val="center"/>
            </w:pPr>
            <w:r>
              <w:rPr>
                <w:sz w:val="20"/>
              </w:rPr>
              <w:t xml:space="preserve">в течение 10 рабочих дней со дня принятия либо внесения изменений в соответствующие правовые акты</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19.3.</w:t>
            </w:r>
          </w:p>
        </w:tc>
        <w:tc>
          <w:tcPr>
            <w:tcW w:w="3859" w:type="dxa"/>
            <w:tcBorders>
              <w:top w:val="nil"/>
              <w:left w:val="nil"/>
              <w:bottom w:val="nil"/>
              <w:right w:val="nil"/>
            </w:tcBorders>
          </w:tcPr>
          <w:p>
            <w:pPr>
              <w:pStyle w:val="0"/>
            </w:pPr>
            <w:hyperlink w:history="0" r:id="rId39" w:tooltip="Приказ Минфина России от 28.12.2010 N 191н (ред. от 23.05.2023)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те России 03.02.2011 N 19693) {КонсультантПлюс}">
              <w:r>
                <w:rPr>
                  <w:sz w:val="20"/>
                  <w:color w:val="0000ff"/>
                </w:rPr>
                <w:t xml:space="preserve">Отчет</w:t>
              </w:r>
            </w:hyperlink>
            <w:r>
              <w:rPr>
                <w:sz w:val="20"/>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краевого бюджета (ф. 0503127 в соответствии с 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 отчетный период</w:t>
            </w:r>
          </w:p>
        </w:tc>
        <w:tc>
          <w:tcPr>
            <w:tcW w:w="2164" w:type="dxa"/>
            <w:tcBorders>
              <w:top w:val="nil"/>
              <w:left w:val="nil"/>
              <w:bottom w:val="nil"/>
              <w:right w:val="nil"/>
            </w:tcBorders>
          </w:tcPr>
          <w:p>
            <w:pPr>
              <w:pStyle w:val="0"/>
              <w:jc w:val="center"/>
            </w:pPr>
            <w:r>
              <w:rPr>
                <w:sz w:val="20"/>
              </w:rPr>
              <w:t xml:space="preserve">ежемесячно до 28-го числа месяца, следующего за отчетным периодом</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19.4.</w:t>
            </w:r>
          </w:p>
        </w:tc>
        <w:tc>
          <w:tcPr>
            <w:tcW w:w="3859" w:type="dxa"/>
            <w:tcBorders>
              <w:top w:val="nil"/>
              <w:left w:val="nil"/>
              <w:bottom w:val="nil"/>
              <w:right w:val="nil"/>
            </w:tcBorders>
          </w:tcPr>
          <w:p>
            <w:pPr>
              <w:pStyle w:val="0"/>
            </w:pPr>
            <w:r>
              <w:rPr>
                <w:sz w:val="20"/>
              </w:rPr>
              <w:t xml:space="preserve">Отчет о расходовании бюджетных ассигнований на информационное обеспечение деятельности исполнительного органа края и поддержку средств массовой информации</w:t>
            </w:r>
          </w:p>
        </w:tc>
        <w:tc>
          <w:tcPr>
            <w:tcW w:w="2164" w:type="dxa"/>
            <w:tcBorders>
              <w:top w:val="nil"/>
              <w:left w:val="nil"/>
              <w:bottom w:val="nil"/>
              <w:right w:val="nil"/>
            </w:tcBorders>
          </w:tcPr>
          <w:p>
            <w:pPr>
              <w:pStyle w:val="0"/>
              <w:jc w:val="center"/>
            </w:pPr>
            <w:r>
              <w:rPr>
                <w:sz w:val="20"/>
              </w:rPr>
              <w:t xml:space="preserve">в течение 15 рабочих дней после отчетной даты (1 июля, 31 декабря)</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19.5.</w:t>
            </w:r>
          </w:p>
        </w:tc>
        <w:tc>
          <w:tcPr>
            <w:tcW w:w="3859" w:type="dxa"/>
            <w:tcBorders>
              <w:top w:val="nil"/>
              <w:left w:val="nil"/>
              <w:bottom w:val="nil"/>
              <w:right w:val="nil"/>
            </w:tcBorders>
          </w:tcPr>
          <w:p>
            <w:pPr>
              <w:pStyle w:val="0"/>
            </w:pPr>
            <w:r>
              <w:rPr>
                <w:sz w:val="20"/>
              </w:rPr>
              <w:t xml:space="preserve">Сводный отчет о расходовании бюджетных ассигнований на информационное обеспечение деятельности исполнительных органов края и поддержку средств массовой информации</w:t>
            </w:r>
          </w:p>
        </w:tc>
        <w:tc>
          <w:tcPr>
            <w:tcW w:w="2164" w:type="dxa"/>
            <w:tcBorders>
              <w:top w:val="nil"/>
              <w:left w:val="nil"/>
              <w:bottom w:val="nil"/>
              <w:right w:val="nil"/>
            </w:tcBorders>
          </w:tcPr>
          <w:p>
            <w:pPr>
              <w:pStyle w:val="0"/>
              <w:jc w:val="center"/>
            </w:pPr>
            <w:r>
              <w:rPr>
                <w:sz w:val="20"/>
              </w:rPr>
              <w:t xml:space="preserve">в течение 15 рабочих дней после отчетной даты (1 июля, 31 декабря)</w:t>
            </w:r>
          </w:p>
        </w:tc>
        <w:tc>
          <w:tcPr>
            <w:tcW w:w="2014" w:type="dxa"/>
            <w:tcBorders>
              <w:top w:val="nil"/>
              <w:left w:val="nil"/>
              <w:bottom w:val="nil"/>
              <w:right w:val="nil"/>
            </w:tcBorders>
          </w:tcPr>
          <w:p>
            <w:pPr>
              <w:pStyle w:val="0"/>
            </w:pPr>
            <w:r>
              <w:rPr>
                <w:sz w:val="20"/>
              </w:rPr>
              <w:t xml:space="preserve">комитет по информационной политике и массовым коммуникациям Правительства края</w:t>
            </w:r>
          </w:p>
        </w:tc>
        <w:tc>
          <w:tcPr>
            <w:tcW w:w="3515" w:type="dxa"/>
            <w:tcBorders>
              <w:top w:val="nil"/>
              <w:left w:val="nil"/>
              <w:bottom w:val="nil"/>
              <w:right w:val="nil"/>
            </w:tcBorders>
          </w:tcPr>
          <w:p>
            <w:pPr>
              <w:pStyle w:val="0"/>
            </w:pPr>
            <w:r>
              <w:rPr>
                <w:sz w:val="20"/>
              </w:rPr>
              <w:t xml:space="preserve">сайт Хабаровского края</w:t>
            </w:r>
          </w:p>
        </w:tc>
      </w:tr>
      <w:tr>
        <w:tc>
          <w:tcPr>
            <w:tcW w:w="907" w:type="dxa"/>
            <w:tcBorders>
              <w:top w:val="nil"/>
              <w:left w:val="nil"/>
              <w:bottom w:val="nil"/>
              <w:right w:val="nil"/>
            </w:tcBorders>
          </w:tcPr>
          <w:p>
            <w:pPr>
              <w:pStyle w:val="0"/>
              <w:jc w:val="center"/>
            </w:pPr>
            <w:r>
              <w:rPr>
                <w:sz w:val="20"/>
              </w:rPr>
              <w:t xml:space="preserve">19.6.</w:t>
            </w:r>
          </w:p>
        </w:tc>
        <w:tc>
          <w:tcPr>
            <w:tcW w:w="3859" w:type="dxa"/>
            <w:tcBorders>
              <w:top w:val="nil"/>
              <w:left w:val="nil"/>
              <w:bottom w:val="nil"/>
              <w:right w:val="nil"/>
            </w:tcBorders>
          </w:tcPr>
          <w:p>
            <w:pPr>
              <w:pStyle w:val="0"/>
            </w:pPr>
            <w:r>
              <w:rPr>
                <w:sz w:val="20"/>
              </w:rPr>
              <w:t xml:space="preserve">Пояснительная записка о результатах деятельности краевых государственных учреждений в соответствии с </w:t>
            </w:r>
            <w:hyperlink w:history="0" r:id="rId40" w:tooltip="Приказ Министерства финансов Хабаровского края от 26.12.2018 N 366П (ред. от 28.08.2023) &quot;Об утверждении форм предоставления информации о результатах деятельности краевых государственных учреждений и размещении информации об учреждениях на официальном сайте в сети Интернет www.bus.gov.ru&quot; {КонсультантПлюс}">
              <w:r>
                <w:rPr>
                  <w:sz w:val="20"/>
                  <w:color w:val="0000ff"/>
                </w:rPr>
                <w:t xml:space="preserve">приказом</w:t>
              </w:r>
            </w:hyperlink>
            <w:r>
              <w:rPr>
                <w:sz w:val="20"/>
              </w:rPr>
              <w:t xml:space="preserve"> министерства финансов Хабаровского края от 26 декабря 2018 г. N 366П "Об утверждении форм предоставления информации о результатах деятельности краевых государственных учреждений и размещении информации об учреждениях на официальном сайте в сети Интернет </w:t>
            </w:r>
            <w:r>
              <w:rPr>
                <w:sz w:val="20"/>
              </w:rPr>
              <w:t xml:space="preserve">www.bus.gov.ru</w:t>
            </w:r>
            <w:r>
              <w:rPr>
                <w:sz w:val="20"/>
              </w:rPr>
              <w:t xml:space="preserve">"</w:t>
            </w:r>
          </w:p>
        </w:tc>
        <w:tc>
          <w:tcPr>
            <w:tcW w:w="2164" w:type="dxa"/>
            <w:tcBorders>
              <w:top w:val="nil"/>
              <w:left w:val="nil"/>
              <w:bottom w:val="nil"/>
              <w:right w:val="nil"/>
            </w:tcBorders>
          </w:tcPr>
          <w:p>
            <w:pPr>
              <w:pStyle w:val="0"/>
              <w:jc w:val="center"/>
            </w:pPr>
            <w:r>
              <w:rPr>
                <w:sz w:val="20"/>
              </w:rPr>
              <w:t xml:space="preserve">в течение 10 календарных дней со дня представления сведений в министерство финансов края</w:t>
            </w:r>
          </w:p>
        </w:tc>
        <w:tc>
          <w:tcPr>
            <w:tcW w:w="2014" w:type="dxa"/>
            <w:tcBorders>
              <w:top w:val="nil"/>
              <w:left w:val="nil"/>
              <w:bottom w:val="nil"/>
              <w:right w:val="nil"/>
            </w:tcBorders>
          </w:tcPr>
          <w:p>
            <w:pPr>
              <w:pStyle w:val="0"/>
            </w:pPr>
            <w:r>
              <w:rPr>
                <w:sz w:val="20"/>
              </w:rPr>
              <w:t xml:space="preserve">исполнительные органы края, осуществляющие функции и полномочия учредителей краевых государственных бюджетных, казенных и (или) автономных учреждений, главных распорядителей средств краевого бюджета</w:t>
            </w:r>
          </w:p>
        </w:tc>
        <w:tc>
          <w:tcPr>
            <w:tcW w:w="3515" w:type="dxa"/>
            <w:tcBorders>
              <w:top w:val="nil"/>
              <w:left w:val="nil"/>
              <w:bottom w:val="nil"/>
              <w:right w:val="nil"/>
            </w:tcBorders>
          </w:tcPr>
          <w:p>
            <w:pPr>
              <w:pStyle w:val="0"/>
            </w:pPr>
            <w:r>
              <w:rPr>
                <w:sz w:val="20"/>
              </w:rPr>
              <w:t xml:space="preserve">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19.7.</w:t>
            </w:r>
          </w:p>
        </w:tc>
        <w:tc>
          <w:tcPr>
            <w:tcW w:w="3859" w:type="dxa"/>
            <w:tcBorders>
              <w:top w:val="nil"/>
              <w:left w:val="nil"/>
              <w:bottom w:val="nil"/>
              <w:right w:val="nil"/>
            </w:tcBorders>
          </w:tcPr>
          <w:p>
            <w:pPr>
              <w:pStyle w:val="0"/>
            </w:pPr>
            <w:r>
              <w:rPr>
                <w:sz w:val="20"/>
              </w:rPr>
              <w:t xml:space="preserve">Сводная бюджетная роспись краевого бюджета</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официальный сайт министерства финансов Хабаровского края в сети "Интернет" - портал управления общественными финансами (</w:t>
            </w:r>
            <w:r>
              <w:rPr>
                <w:sz w:val="20"/>
              </w:rPr>
              <w:t xml:space="preserve">minfin.khabkrai.ru</w:t>
            </w:r>
            <w:r>
              <w:rPr>
                <w:sz w:val="20"/>
              </w:rPr>
              <w:t xml:space="preserve">) (далее - 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19.8.</w:t>
            </w:r>
          </w:p>
        </w:tc>
        <w:tc>
          <w:tcPr>
            <w:tcW w:w="3859" w:type="dxa"/>
            <w:tcBorders>
              <w:top w:val="nil"/>
              <w:left w:val="nil"/>
              <w:bottom w:val="nil"/>
              <w:right w:val="nil"/>
            </w:tcBorders>
          </w:tcPr>
          <w:p>
            <w:pPr>
              <w:pStyle w:val="0"/>
            </w:pPr>
            <w:r>
              <w:rPr>
                <w:sz w:val="20"/>
              </w:rPr>
              <w:t xml:space="preserve">Промежуточная отчетность об исполнении бюджета</w:t>
            </w:r>
          </w:p>
        </w:tc>
        <w:tc>
          <w:tcPr>
            <w:tcW w:w="2164" w:type="dxa"/>
            <w:tcBorders>
              <w:top w:val="nil"/>
              <w:left w:val="nil"/>
              <w:bottom w:val="nil"/>
              <w:right w:val="nil"/>
            </w:tcBorders>
          </w:tcPr>
          <w:p>
            <w:pPr>
              <w:pStyle w:val="0"/>
              <w:jc w:val="center"/>
            </w:pPr>
            <w:r>
              <w:rPr>
                <w:sz w:val="20"/>
              </w:rPr>
              <w:t xml:space="preserve">не позднее трех месяцев после завершения отчетного периода (ежеквартально)</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19.9.</w:t>
            </w:r>
          </w:p>
        </w:tc>
        <w:tc>
          <w:tcPr>
            <w:tcW w:w="3859" w:type="dxa"/>
            <w:tcBorders>
              <w:top w:val="nil"/>
              <w:left w:val="nil"/>
              <w:bottom w:val="nil"/>
              <w:right w:val="nil"/>
            </w:tcBorders>
          </w:tcPr>
          <w:p>
            <w:pPr>
              <w:pStyle w:val="0"/>
            </w:pPr>
            <w:r>
              <w:rPr>
                <w:sz w:val="20"/>
              </w:rPr>
              <w:t xml:space="preserve">Годовая отчетность об исполнении бюджета</w:t>
            </w:r>
          </w:p>
        </w:tc>
        <w:tc>
          <w:tcPr>
            <w:tcW w:w="2164" w:type="dxa"/>
            <w:tcBorders>
              <w:top w:val="nil"/>
              <w:left w:val="nil"/>
              <w:bottom w:val="nil"/>
              <w:right w:val="nil"/>
            </w:tcBorders>
          </w:tcPr>
          <w:p>
            <w:pPr>
              <w:pStyle w:val="0"/>
              <w:jc w:val="center"/>
            </w:pPr>
            <w:r>
              <w:rPr>
                <w:sz w:val="20"/>
              </w:rPr>
              <w:t xml:space="preserve">в течение пяти рабочих дней со дня внесения проекта закона в Законодательную Думу Хабаровского края</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19.10.</w:t>
            </w:r>
          </w:p>
        </w:tc>
        <w:tc>
          <w:tcPr>
            <w:tcW w:w="3859" w:type="dxa"/>
            <w:tcBorders>
              <w:top w:val="nil"/>
              <w:left w:val="nil"/>
              <w:bottom w:val="nil"/>
              <w:right w:val="nil"/>
            </w:tcBorders>
          </w:tcPr>
          <w:p>
            <w:pPr>
              <w:pStyle w:val="0"/>
            </w:pPr>
            <w:r>
              <w:rPr>
                <w:sz w:val="20"/>
              </w:rPr>
              <w:t xml:space="preserve">Аналитические данные (налоговые и неналоговые доходы краевого бюджета)</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19.11.</w:t>
            </w:r>
          </w:p>
        </w:tc>
        <w:tc>
          <w:tcPr>
            <w:tcW w:w="3859" w:type="dxa"/>
            <w:tcBorders>
              <w:top w:val="nil"/>
              <w:left w:val="nil"/>
              <w:bottom w:val="nil"/>
              <w:right w:val="nil"/>
            </w:tcBorders>
          </w:tcPr>
          <w:p>
            <w:pPr>
              <w:pStyle w:val="0"/>
            </w:pPr>
            <w:r>
              <w:rPr>
                <w:sz w:val="20"/>
              </w:rPr>
              <w:t xml:space="preserve">Проект закона об исполнении краевого бюджета</w:t>
            </w:r>
          </w:p>
        </w:tc>
        <w:tc>
          <w:tcPr>
            <w:tcW w:w="2164" w:type="dxa"/>
            <w:tcBorders>
              <w:top w:val="nil"/>
              <w:left w:val="nil"/>
              <w:bottom w:val="nil"/>
              <w:right w:val="nil"/>
            </w:tcBorders>
          </w:tcPr>
          <w:p>
            <w:pPr>
              <w:pStyle w:val="0"/>
              <w:jc w:val="center"/>
            </w:pPr>
            <w:r>
              <w:rPr>
                <w:sz w:val="20"/>
              </w:rPr>
              <w:t xml:space="preserve">в течение трех рабочих дней со дня внесения проекта закона об исполнении бюджета в законодательный орган (не позднее 1 июня текущего года)</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19.12.</w:t>
            </w:r>
          </w:p>
        </w:tc>
        <w:tc>
          <w:tcPr>
            <w:tcW w:w="3859" w:type="dxa"/>
            <w:tcBorders>
              <w:top w:val="nil"/>
              <w:left w:val="nil"/>
              <w:bottom w:val="nil"/>
              <w:right w:val="nil"/>
            </w:tcBorders>
          </w:tcPr>
          <w:p>
            <w:pPr>
              <w:pStyle w:val="0"/>
            </w:pPr>
            <w:r>
              <w:rPr>
                <w:sz w:val="20"/>
              </w:rPr>
              <w:t xml:space="preserve">Закон об исполнении краевого бюджета</w:t>
            </w:r>
          </w:p>
        </w:tc>
        <w:tc>
          <w:tcPr>
            <w:tcW w:w="2164" w:type="dxa"/>
            <w:tcBorders>
              <w:top w:val="nil"/>
              <w:left w:val="nil"/>
              <w:bottom w:val="nil"/>
              <w:right w:val="nil"/>
            </w:tcBorders>
          </w:tcPr>
          <w:p>
            <w:pPr>
              <w:pStyle w:val="0"/>
              <w:jc w:val="center"/>
            </w:pPr>
            <w:r>
              <w:rPr>
                <w:sz w:val="20"/>
              </w:rPr>
              <w:t xml:space="preserve">в течение восьми рабочих дней с даты принятия соответствующего закона и не позднее 1 октября текущего года</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20.</w:t>
            </w:r>
          </w:p>
        </w:tc>
        <w:tc>
          <w:tcPr>
            <w:gridSpan w:val="4"/>
            <w:tcW w:w="11552" w:type="dxa"/>
            <w:tcBorders>
              <w:top w:val="nil"/>
              <w:left w:val="nil"/>
              <w:bottom w:val="nil"/>
              <w:right w:val="nil"/>
            </w:tcBorders>
          </w:tcPr>
          <w:p>
            <w:pPr>
              <w:pStyle w:val="0"/>
            </w:pPr>
            <w:r>
              <w:rPr>
                <w:sz w:val="20"/>
              </w:rPr>
              <w:t xml:space="preserve">Информация о государственных программах края</w:t>
            </w:r>
          </w:p>
        </w:tc>
      </w:tr>
      <w:tr>
        <w:tc>
          <w:tcPr>
            <w:tcW w:w="907" w:type="dxa"/>
            <w:tcBorders>
              <w:top w:val="nil"/>
              <w:left w:val="nil"/>
              <w:bottom w:val="nil"/>
              <w:right w:val="nil"/>
            </w:tcBorders>
          </w:tcPr>
          <w:p>
            <w:pPr>
              <w:pStyle w:val="0"/>
              <w:jc w:val="center"/>
            </w:pPr>
            <w:r>
              <w:rPr>
                <w:sz w:val="20"/>
              </w:rPr>
              <w:t xml:space="preserve">20.1.</w:t>
            </w:r>
          </w:p>
        </w:tc>
        <w:tc>
          <w:tcPr>
            <w:tcW w:w="3859" w:type="dxa"/>
            <w:tcBorders>
              <w:top w:val="nil"/>
              <w:left w:val="nil"/>
              <w:bottom w:val="nil"/>
              <w:right w:val="nil"/>
            </w:tcBorders>
          </w:tcPr>
          <w:p>
            <w:pPr>
              <w:pStyle w:val="0"/>
            </w:pPr>
            <w:r>
              <w:rPr>
                <w:sz w:val="20"/>
              </w:rPr>
              <w:t xml:space="preserve">Государственные программы края (сведения о внесении изменений в них)</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соответствующих нормативных правовых актов</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 - ответственных исполнителей государственных программ края</w:t>
            </w:r>
          </w:p>
        </w:tc>
      </w:tr>
      <w:tr>
        <w:tc>
          <w:tcPr>
            <w:tcW w:w="907" w:type="dxa"/>
            <w:tcBorders>
              <w:top w:val="nil"/>
              <w:left w:val="nil"/>
              <w:bottom w:val="nil"/>
              <w:right w:val="nil"/>
            </w:tcBorders>
          </w:tcPr>
          <w:p>
            <w:pPr>
              <w:pStyle w:val="0"/>
              <w:jc w:val="center"/>
            </w:pPr>
            <w:r>
              <w:rPr>
                <w:sz w:val="20"/>
              </w:rPr>
              <w:t xml:space="preserve">20.2.</w:t>
            </w:r>
          </w:p>
        </w:tc>
        <w:tc>
          <w:tcPr>
            <w:tcW w:w="3859" w:type="dxa"/>
            <w:tcBorders>
              <w:top w:val="nil"/>
              <w:left w:val="nil"/>
              <w:bottom w:val="nil"/>
              <w:right w:val="nil"/>
            </w:tcBorders>
          </w:tcPr>
          <w:p>
            <w:pPr>
              <w:pStyle w:val="0"/>
            </w:pPr>
            <w:r>
              <w:rPr>
                <w:sz w:val="20"/>
              </w:rPr>
              <w:t xml:space="preserve">Годовой отчет о ходе реализации государственной программы края</w:t>
            </w:r>
          </w:p>
        </w:tc>
        <w:tc>
          <w:tcPr>
            <w:tcW w:w="2164" w:type="dxa"/>
            <w:tcBorders>
              <w:top w:val="nil"/>
              <w:left w:val="nil"/>
              <w:bottom w:val="nil"/>
              <w:right w:val="nil"/>
            </w:tcBorders>
          </w:tcPr>
          <w:p>
            <w:pPr>
              <w:pStyle w:val="0"/>
              <w:jc w:val="center"/>
            </w:pPr>
            <w:r>
              <w:rPr>
                <w:sz w:val="20"/>
              </w:rPr>
              <w:t xml:space="preserve">не позднее пяти рабочих дней со дня рассмотрения комиссией Правительства Хабаровского края по стратегическому развитию, отбору государственных программ и проектов сводного годового доклада о ходе реализации и об оценке эффективности реализации государственных программ</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 - ответственных исполнителей государственных программ края</w:t>
            </w:r>
          </w:p>
        </w:tc>
      </w:tr>
      <w:tr>
        <w:tc>
          <w:tcPr>
            <w:tcW w:w="907" w:type="dxa"/>
            <w:tcBorders>
              <w:top w:val="nil"/>
              <w:left w:val="nil"/>
              <w:bottom w:val="nil"/>
              <w:right w:val="nil"/>
            </w:tcBorders>
          </w:tcPr>
          <w:p>
            <w:pPr>
              <w:pStyle w:val="0"/>
              <w:jc w:val="center"/>
            </w:pPr>
            <w:r>
              <w:rPr>
                <w:sz w:val="20"/>
              </w:rPr>
              <w:t xml:space="preserve">20.3.</w:t>
            </w:r>
          </w:p>
        </w:tc>
        <w:tc>
          <w:tcPr>
            <w:tcW w:w="3859" w:type="dxa"/>
            <w:tcBorders>
              <w:top w:val="nil"/>
              <w:left w:val="nil"/>
              <w:bottom w:val="nil"/>
              <w:right w:val="nil"/>
            </w:tcBorders>
          </w:tcPr>
          <w:p>
            <w:pPr>
              <w:pStyle w:val="0"/>
            </w:pPr>
            <w:r>
              <w:rPr>
                <w:sz w:val="20"/>
              </w:rPr>
              <w:t xml:space="preserve">Информация о проведенном общественном обсуждении проектов государственных программ края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завершения общественного обсуждения</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 - ответственных исполнителей государственных программ края</w:t>
            </w:r>
          </w:p>
        </w:tc>
      </w:tr>
      <w:tr>
        <w:tc>
          <w:tcPr>
            <w:tcW w:w="907" w:type="dxa"/>
            <w:tcBorders>
              <w:top w:val="nil"/>
              <w:left w:val="nil"/>
              <w:bottom w:val="nil"/>
              <w:right w:val="nil"/>
            </w:tcBorders>
          </w:tcPr>
          <w:p>
            <w:pPr>
              <w:pStyle w:val="0"/>
              <w:jc w:val="center"/>
            </w:pPr>
            <w:r>
              <w:rPr>
                <w:sz w:val="20"/>
              </w:rPr>
              <w:t xml:space="preserve">20.4.</w:t>
            </w:r>
          </w:p>
        </w:tc>
        <w:tc>
          <w:tcPr>
            <w:tcW w:w="3859" w:type="dxa"/>
            <w:tcBorders>
              <w:top w:val="nil"/>
              <w:left w:val="nil"/>
              <w:bottom w:val="nil"/>
              <w:right w:val="nil"/>
            </w:tcBorders>
          </w:tcPr>
          <w:p>
            <w:pPr>
              <w:pStyle w:val="0"/>
            </w:pPr>
            <w:r>
              <w:rPr>
                <w:sz w:val="20"/>
              </w:rPr>
              <w:t xml:space="preserve">Сводный годовой доклад о ходе реализации и об оценке эффективности реализации государственных программ края</w:t>
            </w:r>
          </w:p>
        </w:tc>
        <w:tc>
          <w:tcPr>
            <w:tcW w:w="2164" w:type="dxa"/>
            <w:tcBorders>
              <w:top w:val="nil"/>
              <w:left w:val="nil"/>
              <w:bottom w:val="nil"/>
              <w:right w:val="nil"/>
            </w:tcBorders>
          </w:tcPr>
          <w:p>
            <w:pPr>
              <w:pStyle w:val="0"/>
              <w:jc w:val="center"/>
            </w:pPr>
            <w:r>
              <w:rPr>
                <w:sz w:val="20"/>
              </w:rPr>
              <w:t xml:space="preserve">в течение пяти рабочих дней после рассмотрения доклада комиссией Правительства Хабаровского края по стратегическому развитию, отбору государственных программ и проектов</w:t>
            </w:r>
          </w:p>
        </w:tc>
        <w:tc>
          <w:tcPr>
            <w:tcW w:w="2014" w:type="dxa"/>
            <w:tcBorders>
              <w:top w:val="nil"/>
              <w:left w:val="nil"/>
              <w:bottom w:val="nil"/>
              <w:right w:val="nil"/>
            </w:tcBorders>
          </w:tcPr>
          <w:p>
            <w:pPr>
              <w:pStyle w:val="0"/>
            </w:pPr>
            <w:r>
              <w:rPr>
                <w:sz w:val="20"/>
              </w:rPr>
              <w:t xml:space="preserve">министерство экономического развития края</w:t>
            </w:r>
          </w:p>
        </w:tc>
        <w:tc>
          <w:tcPr>
            <w:tcW w:w="3515" w:type="dxa"/>
            <w:tcBorders>
              <w:top w:val="nil"/>
              <w:left w:val="nil"/>
              <w:bottom w:val="nil"/>
              <w:right w:val="nil"/>
            </w:tcBorders>
          </w:tcPr>
          <w:p>
            <w:pPr>
              <w:pStyle w:val="0"/>
            </w:pPr>
            <w:r>
              <w:rPr>
                <w:sz w:val="20"/>
              </w:rPr>
              <w:t xml:space="preserve">сайт Хабаровского края, сайт министерства экономического развития Хабаровского края в сети "Интернет" (</w:t>
            </w:r>
            <w:r>
              <w:rPr>
                <w:sz w:val="20"/>
              </w:rPr>
              <w:t xml:space="preserve">minec.khabkrai.ru</w:t>
            </w:r>
            <w:r>
              <w:rPr>
                <w:sz w:val="20"/>
              </w:rPr>
              <w:t xml:space="preserve">)</w:t>
            </w:r>
          </w:p>
        </w:tc>
      </w:tr>
      <w:tr>
        <w:tc>
          <w:tcPr>
            <w:tcW w:w="907" w:type="dxa"/>
            <w:tcBorders>
              <w:top w:val="nil"/>
              <w:left w:val="nil"/>
              <w:bottom w:val="nil"/>
              <w:right w:val="nil"/>
            </w:tcBorders>
          </w:tcPr>
          <w:p>
            <w:pPr>
              <w:pStyle w:val="0"/>
              <w:jc w:val="center"/>
            </w:pPr>
            <w:r>
              <w:rPr>
                <w:sz w:val="20"/>
              </w:rPr>
              <w:t xml:space="preserve">21.</w:t>
            </w:r>
          </w:p>
        </w:tc>
        <w:tc>
          <w:tcPr>
            <w:tcW w:w="3859" w:type="dxa"/>
            <w:tcBorders>
              <w:top w:val="nil"/>
              <w:left w:val="nil"/>
              <w:bottom w:val="nil"/>
              <w:right w:val="nil"/>
            </w:tcBorders>
          </w:tcPr>
          <w:p>
            <w:pPr>
              <w:pStyle w:val="0"/>
            </w:pPr>
            <w:r>
              <w:rPr>
                <w:sz w:val="20"/>
              </w:rPr>
              <w:t xml:space="preserve">Паспорта региональных проектов</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региональных проектов (внесения в них изменений)</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 ответственные за реализацию региональных проектов</w:t>
            </w:r>
          </w:p>
        </w:tc>
        <w:tc>
          <w:tcPr>
            <w:tcW w:w="3515" w:type="dxa"/>
            <w:tcBorders>
              <w:top w:val="nil"/>
              <w:left w:val="nil"/>
              <w:bottom w:val="nil"/>
              <w:right w:val="nil"/>
            </w:tcBorders>
          </w:tcPr>
          <w:p>
            <w:pPr>
              <w:pStyle w:val="0"/>
            </w:pPr>
            <w:r>
              <w:rPr>
                <w:sz w:val="20"/>
              </w:rPr>
              <w:t xml:space="preserve">сайт Хабаровского края (Национальные проекты в Хабаровском крае (np.khabkrai.ru),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22.</w:t>
            </w:r>
          </w:p>
        </w:tc>
        <w:tc>
          <w:tcPr>
            <w:tcW w:w="3859" w:type="dxa"/>
            <w:tcBorders>
              <w:top w:val="nil"/>
              <w:left w:val="nil"/>
              <w:bottom w:val="nil"/>
              <w:right w:val="nil"/>
            </w:tcBorders>
          </w:tcPr>
          <w:p>
            <w:pPr>
              <w:pStyle w:val="0"/>
            </w:pPr>
            <w:r>
              <w:rPr>
                <w:sz w:val="20"/>
              </w:rPr>
              <w:t xml:space="preserve">Информация о проведении конкурсных отборов в целях предоставления субсидий некоммерческим организациям и муниципальным образованиям края</w:t>
            </w:r>
          </w:p>
        </w:tc>
        <w:tc>
          <w:tcPr>
            <w:tcW w:w="2164" w:type="dxa"/>
            <w:tcBorders>
              <w:top w:val="nil"/>
              <w:left w:val="nil"/>
              <w:bottom w:val="nil"/>
              <w:right w:val="nil"/>
            </w:tcBorders>
          </w:tcPr>
          <w:p>
            <w:pPr>
              <w:pStyle w:val="0"/>
              <w:jc w:val="center"/>
            </w:pPr>
            <w:r>
              <w:rPr>
                <w:sz w:val="20"/>
              </w:rPr>
              <w:t xml:space="preserve">в соответствии со сроками, утвержденными соответствующими нормативными правовыми актами края</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23.</w:t>
            </w:r>
          </w:p>
        </w:tc>
        <w:tc>
          <w:tcPr>
            <w:gridSpan w:val="4"/>
            <w:tcW w:w="11552" w:type="dxa"/>
            <w:tcBorders>
              <w:top w:val="nil"/>
              <w:left w:val="nil"/>
              <w:bottom w:val="nil"/>
              <w:right w:val="nil"/>
            </w:tcBorders>
          </w:tcPr>
          <w:p>
            <w:pPr>
              <w:pStyle w:val="0"/>
            </w:pPr>
            <w:r>
              <w:rPr>
                <w:sz w:val="20"/>
              </w:rPr>
              <w:t xml:space="preserve">Информация об общественных финансах Хабаровского края</w:t>
            </w:r>
          </w:p>
        </w:tc>
      </w:tr>
      <w:tr>
        <w:tc>
          <w:tcPr>
            <w:tcW w:w="907" w:type="dxa"/>
            <w:tcBorders>
              <w:top w:val="nil"/>
              <w:left w:val="nil"/>
              <w:bottom w:val="nil"/>
              <w:right w:val="nil"/>
            </w:tcBorders>
          </w:tcPr>
          <w:p>
            <w:pPr>
              <w:pStyle w:val="0"/>
              <w:jc w:val="center"/>
            </w:pPr>
            <w:r>
              <w:rPr>
                <w:sz w:val="20"/>
              </w:rPr>
              <w:t xml:space="preserve">23.1.</w:t>
            </w:r>
          </w:p>
        </w:tc>
        <w:tc>
          <w:tcPr>
            <w:gridSpan w:val="4"/>
            <w:tcW w:w="11552" w:type="dxa"/>
            <w:tcBorders>
              <w:top w:val="nil"/>
              <w:left w:val="nil"/>
              <w:bottom w:val="nil"/>
              <w:right w:val="nil"/>
            </w:tcBorders>
          </w:tcPr>
          <w:p>
            <w:pPr>
              <w:pStyle w:val="0"/>
            </w:pPr>
            <w:r>
              <w:rPr>
                <w:sz w:val="20"/>
              </w:rPr>
              <w:t xml:space="preserve">Бюджет</w:t>
            </w:r>
          </w:p>
        </w:tc>
      </w:tr>
      <w:tr>
        <w:tc>
          <w:tcPr>
            <w:tcW w:w="907" w:type="dxa"/>
            <w:tcBorders>
              <w:top w:val="nil"/>
              <w:left w:val="nil"/>
              <w:bottom w:val="nil"/>
              <w:right w:val="nil"/>
            </w:tcBorders>
          </w:tcPr>
          <w:p>
            <w:pPr>
              <w:pStyle w:val="0"/>
              <w:jc w:val="center"/>
            </w:pPr>
            <w:r>
              <w:rPr>
                <w:sz w:val="20"/>
              </w:rPr>
              <w:t xml:space="preserve">23.1.1.</w:t>
            </w:r>
          </w:p>
        </w:tc>
        <w:tc>
          <w:tcPr>
            <w:tcW w:w="3859" w:type="dxa"/>
            <w:tcBorders>
              <w:top w:val="nil"/>
              <w:left w:val="nil"/>
              <w:bottom w:val="nil"/>
              <w:right w:val="nil"/>
            </w:tcBorders>
          </w:tcPr>
          <w:p>
            <w:pPr>
              <w:pStyle w:val="0"/>
            </w:pPr>
            <w:r>
              <w:rPr>
                <w:sz w:val="20"/>
              </w:rPr>
              <w:t xml:space="preserve">Бюджетный прогноз на долгосрочный период</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23.1.2.</w:t>
            </w:r>
          </w:p>
        </w:tc>
        <w:tc>
          <w:tcPr>
            <w:tcW w:w="3859" w:type="dxa"/>
            <w:tcBorders>
              <w:top w:val="nil"/>
              <w:left w:val="nil"/>
              <w:bottom w:val="nil"/>
              <w:right w:val="nil"/>
            </w:tcBorders>
          </w:tcPr>
          <w:p>
            <w:pPr>
              <w:pStyle w:val="0"/>
            </w:pPr>
            <w:r>
              <w:rPr>
                <w:sz w:val="20"/>
              </w:rPr>
              <w:t xml:space="preserve">Реестр расходных обязательств края</w:t>
            </w:r>
          </w:p>
        </w:tc>
        <w:tc>
          <w:tcPr>
            <w:tcW w:w="2164" w:type="dxa"/>
            <w:tcBorders>
              <w:top w:val="nil"/>
              <w:left w:val="nil"/>
              <w:bottom w:val="nil"/>
              <w:right w:val="nil"/>
            </w:tcBorders>
          </w:tcPr>
          <w:p>
            <w:pPr>
              <w:pStyle w:val="0"/>
              <w:jc w:val="center"/>
            </w:pPr>
            <w:r>
              <w:rPr>
                <w:sz w:val="20"/>
              </w:rPr>
              <w:t xml:space="preserve">ежегодно не позднее 1 июля</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23.1.3.</w:t>
            </w:r>
          </w:p>
        </w:tc>
        <w:tc>
          <w:tcPr>
            <w:tcW w:w="3859" w:type="dxa"/>
            <w:tcBorders>
              <w:top w:val="nil"/>
              <w:left w:val="nil"/>
              <w:bottom w:val="nil"/>
              <w:right w:val="nil"/>
            </w:tcBorders>
          </w:tcPr>
          <w:p>
            <w:pPr>
              <w:pStyle w:val="0"/>
            </w:pPr>
            <w:r>
              <w:rPr>
                <w:sz w:val="20"/>
              </w:rPr>
              <w:t xml:space="preserve">Проект закона о краевом бюджете</w:t>
            </w:r>
          </w:p>
        </w:tc>
        <w:tc>
          <w:tcPr>
            <w:tcW w:w="2164" w:type="dxa"/>
            <w:tcBorders>
              <w:top w:val="nil"/>
              <w:left w:val="nil"/>
              <w:bottom w:val="nil"/>
              <w:right w:val="nil"/>
            </w:tcBorders>
          </w:tcPr>
          <w:p>
            <w:pPr>
              <w:pStyle w:val="0"/>
              <w:jc w:val="center"/>
            </w:pPr>
            <w:r>
              <w:rPr>
                <w:sz w:val="20"/>
              </w:rPr>
              <w:t xml:space="preserve">в течение пяти рабочих дней со дня внесения проекта закона Губернатором края в Законодательную Думу Хабаровского края</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23.1.4.</w:t>
            </w:r>
          </w:p>
        </w:tc>
        <w:tc>
          <w:tcPr>
            <w:tcW w:w="3859" w:type="dxa"/>
            <w:tcBorders>
              <w:top w:val="nil"/>
              <w:left w:val="nil"/>
              <w:bottom w:val="nil"/>
              <w:right w:val="nil"/>
            </w:tcBorders>
          </w:tcPr>
          <w:p>
            <w:pPr>
              <w:pStyle w:val="0"/>
            </w:pPr>
            <w:r>
              <w:rPr>
                <w:sz w:val="20"/>
              </w:rPr>
              <w:t xml:space="preserve">Закон о краевом бюджете</w:t>
            </w:r>
          </w:p>
        </w:tc>
        <w:tc>
          <w:tcPr>
            <w:tcW w:w="2164" w:type="dxa"/>
            <w:tcBorders>
              <w:top w:val="nil"/>
              <w:left w:val="nil"/>
              <w:bottom w:val="nil"/>
              <w:right w:val="nil"/>
            </w:tcBorders>
          </w:tcPr>
          <w:p>
            <w:pPr>
              <w:pStyle w:val="0"/>
              <w:jc w:val="center"/>
            </w:pPr>
            <w:r>
              <w:rPr>
                <w:sz w:val="20"/>
              </w:rPr>
              <w:t xml:space="preserve">в течение 10 рабочих дней с даты принятия закона (внесения в него изменений)</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23.1.5.</w:t>
            </w:r>
          </w:p>
        </w:tc>
        <w:tc>
          <w:tcPr>
            <w:tcW w:w="3859" w:type="dxa"/>
            <w:tcBorders>
              <w:top w:val="nil"/>
              <w:left w:val="nil"/>
              <w:bottom w:val="nil"/>
              <w:right w:val="nil"/>
            </w:tcBorders>
          </w:tcPr>
          <w:p>
            <w:pPr>
              <w:pStyle w:val="0"/>
            </w:pPr>
            <w:r>
              <w:rPr>
                <w:sz w:val="20"/>
              </w:rPr>
              <w:t xml:space="preserve">Проект закона о бюджете Хабаровского краевого фонда обязательного медицинского страхования</w:t>
            </w:r>
          </w:p>
        </w:tc>
        <w:tc>
          <w:tcPr>
            <w:tcW w:w="2164" w:type="dxa"/>
            <w:tcBorders>
              <w:top w:val="nil"/>
              <w:left w:val="nil"/>
              <w:bottom w:val="nil"/>
              <w:right w:val="nil"/>
            </w:tcBorders>
          </w:tcPr>
          <w:p>
            <w:pPr>
              <w:pStyle w:val="0"/>
              <w:jc w:val="center"/>
            </w:pPr>
            <w:r>
              <w:rPr>
                <w:sz w:val="20"/>
              </w:rPr>
              <w:t xml:space="preserve">в течение пяти рабочих дней со дня внесения проекта закона Губернатором края в Законодательную Думу Хабаровского края</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23.1.6.</w:t>
            </w:r>
          </w:p>
        </w:tc>
        <w:tc>
          <w:tcPr>
            <w:tcW w:w="3859" w:type="dxa"/>
            <w:tcBorders>
              <w:top w:val="nil"/>
              <w:left w:val="nil"/>
              <w:bottom w:val="nil"/>
              <w:right w:val="nil"/>
            </w:tcBorders>
          </w:tcPr>
          <w:p>
            <w:pPr>
              <w:pStyle w:val="0"/>
            </w:pPr>
            <w:r>
              <w:rPr>
                <w:sz w:val="20"/>
              </w:rPr>
              <w:t xml:space="preserve">Закон о бюджете Хабаровского краевого фонда обязательного медицинского страхования</w:t>
            </w:r>
          </w:p>
        </w:tc>
        <w:tc>
          <w:tcPr>
            <w:tcW w:w="2164" w:type="dxa"/>
            <w:tcBorders>
              <w:top w:val="nil"/>
              <w:left w:val="nil"/>
              <w:bottom w:val="nil"/>
              <w:right w:val="nil"/>
            </w:tcBorders>
          </w:tcPr>
          <w:p>
            <w:pPr>
              <w:pStyle w:val="0"/>
              <w:jc w:val="center"/>
            </w:pPr>
            <w:r>
              <w:rPr>
                <w:sz w:val="20"/>
              </w:rPr>
              <w:t xml:space="preserve">в течение 10 рабочих дней с даты принятия закона (внесения в него изменений)</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23.2.</w:t>
            </w:r>
          </w:p>
        </w:tc>
        <w:tc>
          <w:tcPr>
            <w:gridSpan w:val="4"/>
            <w:tcW w:w="11552" w:type="dxa"/>
            <w:tcBorders>
              <w:top w:val="nil"/>
              <w:left w:val="nil"/>
              <w:bottom w:val="nil"/>
              <w:right w:val="nil"/>
            </w:tcBorders>
          </w:tcPr>
          <w:p>
            <w:pPr>
              <w:pStyle w:val="0"/>
            </w:pPr>
            <w:r>
              <w:rPr>
                <w:sz w:val="20"/>
              </w:rPr>
              <w:t xml:space="preserve">Консолидированный бюджет края и межбюджетные отношения</w:t>
            </w:r>
          </w:p>
        </w:tc>
      </w:tr>
      <w:tr>
        <w:tc>
          <w:tcPr>
            <w:tcW w:w="907" w:type="dxa"/>
            <w:tcBorders>
              <w:top w:val="nil"/>
              <w:left w:val="nil"/>
              <w:bottom w:val="nil"/>
              <w:right w:val="nil"/>
            </w:tcBorders>
          </w:tcPr>
          <w:p>
            <w:pPr>
              <w:pStyle w:val="0"/>
              <w:jc w:val="center"/>
            </w:pPr>
            <w:r>
              <w:rPr>
                <w:sz w:val="20"/>
              </w:rPr>
              <w:t xml:space="preserve">23.2.1.</w:t>
            </w:r>
          </w:p>
        </w:tc>
        <w:tc>
          <w:tcPr>
            <w:tcW w:w="3859" w:type="dxa"/>
            <w:tcBorders>
              <w:top w:val="nil"/>
              <w:left w:val="nil"/>
              <w:bottom w:val="nil"/>
              <w:right w:val="nil"/>
            </w:tcBorders>
          </w:tcPr>
          <w:p>
            <w:pPr>
              <w:pStyle w:val="0"/>
            </w:pPr>
            <w:r>
              <w:rPr>
                <w:sz w:val="20"/>
              </w:rPr>
              <w:t xml:space="preserve">Нормативные правовые акты края по межбюджетным отношениям</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23.2.2.</w:t>
            </w:r>
          </w:p>
        </w:tc>
        <w:tc>
          <w:tcPr>
            <w:tcW w:w="3859" w:type="dxa"/>
            <w:tcBorders>
              <w:top w:val="nil"/>
              <w:left w:val="nil"/>
              <w:bottom w:val="nil"/>
              <w:right w:val="nil"/>
            </w:tcBorders>
          </w:tcPr>
          <w:p>
            <w:pPr>
              <w:pStyle w:val="0"/>
            </w:pPr>
            <w:r>
              <w:rPr>
                <w:sz w:val="20"/>
              </w:rPr>
              <w:t xml:space="preserve">Бюджетные кредиты</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23.2.3.</w:t>
            </w:r>
          </w:p>
        </w:tc>
        <w:tc>
          <w:tcPr>
            <w:tcW w:w="3859" w:type="dxa"/>
            <w:tcBorders>
              <w:top w:val="nil"/>
              <w:left w:val="nil"/>
              <w:bottom w:val="nil"/>
              <w:right w:val="nil"/>
            </w:tcBorders>
          </w:tcPr>
          <w:p>
            <w:pPr>
              <w:pStyle w:val="0"/>
            </w:pPr>
            <w:r>
              <w:rPr>
                <w:sz w:val="20"/>
              </w:rPr>
              <w:t xml:space="preserve">Коллегии, заседания, совещания с муниципальными образованиями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23.2.4.</w:t>
            </w:r>
          </w:p>
        </w:tc>
        <w:tc>
          <w:tcPr>
            <w:tcW w:w="3859" w:type="dxa"/>
            <w:tcBorders>
              <w:top w:val="nil"/>
              <w:left w:val="nil"/>
              <w:bottom w:val="nil"/>
              <w:right w:val="nil"/>
            </w:tcBorders>
          </w:tcPr>
          <w:p>
            <w:pPr>
              <w:pStyle w:val="0"/>
            </w:pPr>
            <w:r>
              <w:rPr>
                <w:sz w:val="20"/>
              </w:rPr>
              <w:t xml:space="preserve">Результаты мониторинга местных бюджетов</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23.2.5.</w:t>
            </w:r>
          </w:p>
        </w:tc>
        <w:tc>
          <w:tcPr>
            <w:tcW w:w="3859" w:type="dxa"/>
            <w:tcBorders>
              <w:top w:val="nil"/>
              <w:left w:val="nil"/>
              <w:bottom w:val="nil"/>
              <w:right w:val="nil"/>
            </w:tcBorders>
          </w:tcPr>
          <w:p>
            <w:pPr>
              <w:pStyle w:val="0"/>
            </w:pPr>
            <w:r>
              <w:rPr>
                <w:sz w:val="20"/>
              </w:rPr>
              <w:t xml:space="preserve">Оценка долговой устойчивости муниципальных образований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23.2.6.</w:t>
            </w:r>
          </w:p>
        </w:tc>
        <w:tc>
          <w:tcPr>
            <w:tcW w:w="3859" w:type="dxa"/>
            <w:tcBorders>
              <w:top w:val="nil"/>
              <w:left w:val="nil"/>
              <w:bottom w:val="nil"/>
              <w:right w:val="nil"/>
            </w:tcBorders>
          </w:tcPr>
          <w:p>
            <w:pPr>
              <w:pStyle w:val="0"/>
            </w:pPr>
            <w:r>
              <w:rPr>
                <w:sz w:val="20"/>
              </w:rPr>
              <w:t xml:space="preserve">Формирование межбюджетных отношений с муниципальными образованиями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23.3.</w:t>
            </w:r>
          </w:p>
        </w:tc>
        <w:tc>
          <w:tcPr>
            <w:gridSpan w:val="4"/>
            <w:tcW w:w="11552" w:type="dxa"/>
            <w:tcBorders>
              <w:top w:val="nil"/>
              <w:left w:val="nil"/>
              <w:bottom w:val="nil"/>
              <w:right w:val="nil"/>
            </w:tcBorders>
          </w:tcPr>
          <w:p>
            <w:pPr>
              <w:pStyle w:val="0"/>
            </w:pPr>
            <w:r>
              <w:rPr>
                <w:sz w:val="20"/>
              </w:rPr>
              <w:t xml:space="preserve">Государственный долг края</w:t>
            </w:r>
          </w:p>
        </w:tc>
      </w:tr>
      <w:tr>
        <w:tc>
          <w:tcPr>
            <w:tcW w:w="907" w:type="dxa"/>
            <w:tcBorders>
              <w:top w:val="nil"/>
              <w:left w:val="nil"/>
              <w:bottom w:val="nil"/>
              <w:right w:val="nil"/>
            </w:tcBorders>
          </w:tcPr>
          <w:p>
            <w:pPr>
              <w:pStyle w:val="0"/>
              <w:jc w:val="center"/>
            </w:pPr>
            <w:r>
              <w:rPr>
                <w:sz w:val="20"/>
              </w:rPr>
              <w:t xml:space="preserve">23.3.1.</w:t>
            </w:r>
          </w:p>
        </w:tc>
        <w:tc>
          <w:tcPr>
            <w:tcW w:w="3859" w:type="dxa"/>
            <w:tcBorders>
              <w:top w:val="nil"/>
              <w:left w:val="nil"/>
              <w:bottom w:val="nil"/>
              <w:right w:val="nil"/>
            </w:tcBorders>
          </w:tcPr>
          <w:p>
            <w:pPr>
              <w:pStyle w:val="0"/>
            </w:pPr>
            <w:r>
              <w:rPr>
                <w:sz w:val="20"/>
              </w:rPr>
              <w:t xml:space="preserve">Сведения о государственном долге</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23.3.2.</w:t>
            </w:r>
          </w:p>
        </w:tc>
        <w:tc>
          <w:tcPr>
            <w:tcW w:w="3859" w:type="dxa"/>
            <w:tcBorders>
              <w:top w:val="nil"/>
              <w:left w:val="nil"/>
              <w:bottom w:val="nil"/>
              <w:right w:val="nil"/>
            </w:tcBorders>
          </w:tcPr>
          <w:p>
            <w:pPr>
              <w:pStyle w:val="0"/>
            </w:pPr>
            <w:r>
              <w:rPr>
                <w:sz w:val="20"/>
              </w:rPr>
              <w:t xml:space="preserve">Государственные облигации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23.3.3.</w:t>
            </w:r>
          </w:p>
        </w:tc>
        <w:tc>
          <w:tcPr>
            <w:tcW w:w="3859" w:type="dxa"/>
            <w:tcBorders>
              <w:top w:val="nil"/>
              <w:left w:val="nil"/>
              <w:bottom w:val="nil"/>
              <w:right w:val="nil"/>
            </w:tcBorders>
          </w:tcPr>
          <w:p>
            <w:pPr>
              <w:pStyle w:val="0"/>
            </w:pPr>
            <w:r>
              <w:rPr>
                <w:sz w:val="20"/>
              </w:rPr>
              <w:t xml:space="preserve">Программа государственных гарантий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23.3.4.</w:t>
            </w:r>
          </w:p>
        </w:tc>
        <w:tc>
          <w:tcPr>
            <w:tcW w:w="3859" w:type="dxa"/>
            <w:tcBorders>
              <w:top w:val="nil"/>
              <w:left w:val="nil"/>
              <w:bottom w:val="nil"/>
              <w:right w:val="nil"/>
            </w:tcBorders>
          </w:tcPr>
          <w:p>
            <w:pPr>
              <w:pStyle w:val="0"/>
            </w:pPr>
            <w:r>
              <w:rPr>
                <w:sz w:val="20"/>
              </w:rPr>
              <w:t xml:space="preserve">Программа государственных внутренних заимствований</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23.4.</w:t>
            </w:r>
          </w:p>
        </w:tc>
        <w:tc>
          <w:tcPr>
            <w:gridSpan w:val="4"/>
            <w:tcW w:w="11552" w:type="dxa"/>
            <w:tcBorders>
              <w:top w:val="nil"/>
              <w:left w:val="nil"/>
              <w:bottom w:val="nil"/>
              <w:right w:val="nil"/>
            </w:tcBorders>
          </w:tcPr>
          <w:p>
            <w:pPr>
              <w:pStyle w:val="0"/>
            </w:pPr>
            <w:r>
              <w:rPr>
                <w:sz w:val="20"/>
              </w:rPr>
              <w:t xml:space="preserve">Финансовый контроль</w:t>
            </w:r>
          </w:p>
        </w:tc>
      </w:tr>
      <w:tr>
        <w:tc>
          <w:tcPr>
            <w:tcW w:w="907" w:type="dxa"/>
            <w:tcBorders>
              <w:top w:val="nil"/>
              <w:left w:val="nil"/>
              <w:bottom w:val="nil"/>
              <w:right w:val="nil"/>
            </w:tcBorders>
          </w:tcPr>
          <w:p>
            <w:pPr>
              <w:pStyle w:val="0"/>
              <w:jc w:val="center"/>
            </w:pPr>
            <w:r>
              <w:rPr>
                <w:sz w:val="20"/>
              </w:rPr>
              <w:t xml:space="preserve">23.4.1.</w:t>
            </w:r>
          </w:p>
        </w:tc>
        <w:tc>
          <w:tcPr>
            <w:tcW w:w="3859" w:type="dxa"/>
            <w:tcBorders>
              <w:top w:val="nil"/>
              <w:left w:val="nil"/>
              <w:bottom w:val="nil"/>
              <w:right w:val="nil"/>
            </w:tcBorders>
          </w:tcPr>
          <w:p>
            <w:pPr>
              <w:pStyle w:val="0"/>
            </w:pPr>
            <w:r>
              <w:rPr>
                <w:sz w:val="20"/>
              </w:rPr>
              <w:t xml:space="preserve">Внешний государственный контроль</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23.5.</w:t>
            </w:r>
          </w:p>
        </w:tc>
        <w:tc>
          <w:tcPr>
            <w:gridSpan w:val="4"/>
            <w:tcW w:w="11552" w:type="dxa"/>
            <w:tcBorders>
              <w:top w:val="nil"/>
              <w:left w:val="nil"/>
              <w:bottom w:val="nil"/>
              <w:right w:val="nil"/>
            </w:tcBorders>
          </w:tcPr>
          <w:p>
            <w:pPr>
              <w:pStyle w:val="0"/>
            </w:pPr>
            <w:r>
              <w:rPr>
                <w:sz w:val="20"/>
              </w:rPr>
              <w:t xml:space="preserve">Электронные брошюры "Бюджет для граждан", "Отчет для граждан"</w:t>
            </w:r>
          </w:p>
        </w:tc>
      </w:tr>
      <w:tr>
        <w:tc>
          <w:tcPr>
            <w:tcW w:w="907" w:type="dxa"/>
            <w:tcBorders>
              <w:top w:val="nil"/>
              <w:left w:val="nil"/>
              <w:bottom w:val="nil"/>
              <w:right w:val="nil"/>
            </w:tcBorders>
          </w:tcPr>
          <w:p>
            <w:pPr>
              <w:pStyle w:val="0"/>
              <w:jc w:val="center"/>
            </w:pPr>
            <w:r>
              <w:rPr>
                <w:sz w:val="20"/>
              </w:rPr>
              <w:t xml:space="preserve">23.5.1.</w:t>
            </w:r>
          </w:p>
        </w:tc>
        <w:tc>
          <w:tcPr>
            <w:tcW w:w="3859" w:type="dxa"/>
            <w:tcBorders>
              <w:top w:val="nil"/>
              <w:left w:val="nil"/>
              <w:bottom w:val="nil"/>
              <w:right w:val="nil"/>
            </w:tcBorders>
          </w:tcPr>
          <w:p>
            <w:pPr>
              <w:pStyle w:val="0"/>
            </w:pPr>
            <w:r>
              <w:rPr>
                <w:sz w:val="20"/>
              </w:rPr>
              <w:t xml:space="preserve">Электронная брошюра "Бюджет для граждан"</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23.5.2.</w:t>
            </w:r>
          </w:p>
        </w:tc>
        <w:tc>
          <w:tcPr>
            <w:tcW w:w="3859" w:type="dxa"/>
            <w:tcBorders>
              <w:top w:val="nil"/>
              <w:left w:val="nil"/>
              <w:bottom w:val="nil"/>
              <w:right w:val="nil"/>
            </w:tcBorders>
          </w:tcPr>
          <w:p>
            <w:pPr>
              <w:pStyle w:val="0"/>
            </w:pPr>
            <w:r>
              <w:rPr>
                <w:sz w:val="20"/>
              </w:rPr>
              <w:t xml:space="preserve">Электронная брошюра "Отчет для граждан"</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23.5.3.</w:t>
            </w:r>
          </w:p>
        </w:tc>
        <w:tc>
          <w:tcPr>
            <w:tcW w:w="3859" w:type="dxa"/>
            <w:tcBorders>
              <w:top w:val="nil"/>
              <w:left w:val="nil"/>
              <w:bottom w:val="nil"/>
              <w:right w:val="nil"/>
            </w:tcBorders>
          </w:tcPr>
          <w:p>
            <w:pPr>
              <w:pStyle w:val="0"/>
            </w:pPr>
            <w:r>
              <w:rPr>
                <w:sz w:val="20"/>
              </w:rPr>
              <w:t xml:space="preserve">Краевой конкурс проектов по представлению бюджета для граждан:</w:t>
            </w:r>
          </w:p>
          <w:p>
            <w:pPr>
              <w:pStyle w:val="0"/>
            </w:pPr>
            <w:r>
              <w:rPr>
                <w:sz w:val="20"/>
              </w:rPr>
              <w:t xml:space="preserve">- общие положения;</w:t>
            </w:r>
          </w:p>
          <w:p>
            <w:pPr>
              <w:pStyle w:val="0"/>
            </w:pPr>
            <w:r>
              <w:rPr>
                <w:sz w:val="20"/>
              </w:rPr>
              <w:t xml:space="preserve">- организация проведения конкурса;</w:t>
            </w:r>
          </w:p>
          <w:p>
            <w:pPr>
              <w:pStyle w:val="0"/>
            </w:pPr>
            <w:r>
              <w:rPr>
                <w:sz w:val="20"/>
              </w:rPr>
              <w:t xml:space="preserve">- порядок и сроки проведения конкурса</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23.6.</w:t>
            </w:r>
          </w:p>
        </w:tc>
        <w:tc>
          <w:tcPr>
            <w:tcW w:w="3859" w:type="dxa"/>
            <w:tcBorders>
              <w:top w:val="nil"/>
              <w:left w:val="nil"/>
              <w:bottom w:val="nil"/>
              <w:right w:val="nil"/>
            </w:tcBorders>
          </w:tcPr>
          <w:p>
            <w:pPr>
              <w:pStyle w:val="0"/>
            </w:pPr>
            <w:r>
              <w:rPr>
                <w:sz w:val="20"/>
              </w:rPr>
              <w:t xml:space="preserve">Основные этапы бюджетного процесса</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23.7.</w:t>
            </w:r>
          </w:p>
        </w:tc>
        <w:tc>
          <w:tcPr>
            <w:tcW w:w="3859" w:type="dxa"/>
            <w:tcBorders>
              <w:top w:val="nil"/>
              <w:left w:val="nil"/>
              <w:bottom w:val="nil"/>
              <w:right w:val="nil"/>
            </w:tcBorders>
          </w:tcPr>
          <w:p>
            <w:pPr>
              <w:pStyle w:val="0"/>
            </w:pPr>
            <w:r>
              <w:rPr>
                <w:sz w:val="20"/>
              </w:rPr>
              <w:t xml:space="preserve">Открытые данные</w:t>
            </w:r>
          </w:p>
        </w:tc>
        <w:tc>
          <w:tcPr>
            <w:tcW w:w="2164" w:type="dxa"/>
            <w:tcBorders>
              <w:top w:val="nil"/>
              <w:left w:val="nil"/>
              <w:bottom w:val="nil"/>
              <w:right w:val="nil"/>
            </w:tcBorders>
          </w:tcPr>
          <w:p>
            <w:pPr>
              <w:pStyle w:val="0"/>
            </w:pPr>
            <w:r>
              <w:rPr>
                <w:sz w:val="20"/>
              </w:rPr>
            </w:r>
          </w:p>
        </w:tc>
        <w:tc>
          <w:tcPr>
            <w:tcW w:w="2014"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r>
      <w:tr>
        <w:tc>
          <w:tcPr>
            <w:tcW w:w="907" w:type="dxa"/>
            <w:tcBorders>
              <w:top w:val="nil"/>
              <w:left w:val="nil"/>
              <w:bottom w:val="nil"/>
              <w:right w:val="nil"/>
            </w:tcBorders>
          </w:tcPr>
          <w:p>
            <w:pPr>
              <w:pStyle w:val="0"/>
              <w:jc w:val="center"/>
            </w:pPr>
            <w:r>
              <w:rPr>
                <w:sz w:val="20"/>
              </w:rPr>
              <w:t xml:space="preserve">23.7.1.</w:t>
            </w:r>
          </w:p>
        </w:tc>
        <w:tc>
          <w:tcPr>
            <w:tcW w:w="3859" w:type="dxa"/>
            <w:tcBorders>
              <w:top w:val="nil"/>
              <w:left w:val="nil"/>
              <w:bottom w:val="nil"/>
              <w:right w:val="nil"/>
            </w:tcBorders>
          </w:tcPr>
          <w:p>
            <w:pPr>
              <w:pStyle w:val="0"/>
            </w:pPr>
            <w:r>
              <w:rPr>
                <w:sz w:val="20"/>
              </w:rPr>
              <w:t xml:space="preserve">Государственные учреждения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23.7.2.</w:t>
            </w:r>
          </w:p>
        </w:tc>
        <w:tc>
          <w:tcPr>
            <w:tcW w:w="3859" w:type="dxa"/>
            <w:tcBorders>
              <w:top w:val="nil"/>
              <w:left w:val="nil"/>
              <w:bottom w:val="nil"/>
              <w:right w:val="nil"/>
            </w:tcBorders>
          </w:tcPr>
          <w:p>
            <w:pPr>
              <w:pStyle w:val="0"/>
            </w:pPr>
            <w:r>
              <w:rPr>
                <w:sz w:val="20"/>
              </w:rPr>
              <w:t xml:space="preserve">Правовые акты по открытости бюджетных данных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23.7.3.</w:t>
            </w:r>
          </w:p>
        </w:tc>
        <w:tc>
          <w:tcPr>
            <w:tcW w:w="3859" w:type="dxa"/>
            <w:tcBorders>
              <w:top w:val="nil"/>
              <w:left w:val="nil"/>
              <w:bottom w:val="nil"/>
              <w:right w:val="nil"/>
            </w:tcBorders>
          </w:tcPr>
          <w:p>
            <w:pPr>
              <w:pStyle w:val="0"/>
            </w:pPr>
            <w:r>
              <w:rPr>
                <w:sz w:val="20"/>
              </w:rPr>
              <w:t xml:space="preserve">Средства массовой информации о бюджете</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23.7.4.</w:t>
            </w:r>
          </w:p>
        </w:tc>
        <w:tc>
          <w:tcPr>
            <w:tcW w:w="3859" w:type="dxa"/>
            <w:tcBorders>
              <w:top w:val="nil"/>
              <w:left w:val="nil"/>
              <w:bottom w:val="nil"/>
              <w:right w:val="nil"/>
            </w:tcBorders>
          </w:tcPr>
          <w:p>
            <w:pPr>
              <w:pStyle w:val="0"/>
            </w:pPr>
            <w:r>
              <w:rPr>
                <w:sz w:val="20"/>
              </w:rPr>
              <w:t xml:space="preserve">Деятельность рабочей группы по обеспечению открытости бюджетных данных:</w:t>
            </w:r>
          </w:p>
          <w:p>
            <w:pPr>
              <w:pStyle w:val="0"/>
            </w:pPr>
            <w:r>
              <w:rPr>
                <w:sz w:val="20"/>
              </w:rPr>
              <w:t xml:space="preserve">- задачи, полномочия, права;</w:t>
            </w:r>
          </w:p>
          <w:p>
            <w:pPr>
              <w:pStyle w:val="0"/>
            </w:pPr>
            <w:r>
              <w:rPr>
                <w:sz w:val="20"/>
              </w:rPr>
              <w:t xml:space="preserve">- состав и порядок деятельности</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23.7.5.</w:t>
            </w:r>
          </w:p>
        </w:tc>
        <w:tc>
          <w:tcPr>
            <w:tcW w:w="3859" w:type="dxa"/>
            <w:tcBorders>
              <w:top w:val="nil"/>
              <w:left w:val="nil"/>
              <w:bottom w:val="nil"/>
              <w:right w:val="nil"/>
            </w:tcBorders>
          </w:tcPr>
          <w:p>
            <w:pPr>
              <w:pStyle w:val="0"/>
            </w:pPr>
            <w:r>
              <w:rPr>
                <w:sz w:val="20"/>
              </w:rPr>
              <w:t xml:space="preserve">Административно-территориальное деление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23.8.</w:t>
            </w:r>
          </w:p>
        </w:tc>
        <w:tc>
          <w:tcPr>
            <w:tcW w:w="3859" w:type="dxa"/>
            <w:tcBorders>
              <w:top w:val="nil"/>
              <w:left w:val="nil"/>
              <w:bottom w:val="nil"/>
              <w:right w:val="nil"/>
            </w:tcBorders>
          </w:tcPr>
          <w:p>
            <w:pPr>
              <w:pStyle w:val="0"/>
            </w:pPr>
            <w:r>
              <w:rPr>
                <w:sz w:val="20"/>
              </w:rPr>
              <w:t xml:space="preserve">Финансовая грамотность</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министерство финансов края</w:t>
            </w:r>
          </w:p>
        </w:tc>
        <w:tc>
          <w:tcPr>
            <w:tcW w:w="3515" w:type="dxa"/>
            <w:tcBorders>
              <w:top w:val="nil"/>
              <w:left w:val="nil"/>
              <w:bottom w:val="nil"/>
              <w:right w:val="nil"/>
            </w:tcBorders>
          </w:tcPr>
          <w:p>
            <w:pPr>
              <w:pStyle w:val="0"/>
            </w:pPr>
            <w:r>
              <w:rPr>
                <w:sz w:val="20"/>
              </w:rPr>
              <w:t xml:space="preserve">Портал управления общественными финансами</w:t>
            </w:r>
          </w:p>
        </w:tc>
      </w:tr>
      <w:tr>
        <w:tc>
          <w:tcPr>
            <w:tcW w:w="907" w:type="dxa"/>
            <w:tcBorders>
              <w:top w:val="nil"/>
              <w:left w:val="nil"/>
              <w:bottom w:val="nil"/>
              <w:right w:val="nil"/>
            </w:tcBorders>
          </w:tcPr>
          <w:p>
            <w:pPr>
              <w:pStyle w:val="0"/>
              <w:jc w:val="center"/>
            </w:pPr>
            <w:r>
              <w:rPr>
                <w:sz w:val="20"/>
              </w:rPr>
              <w:t xml:space="preserve">24.</w:t>
            </w:r>
          </w:p>
        </w:tc>
        <w:tc>
          <w:tcPr>
            <w:gridSpan w:val="4"/>
            <w:tcW w:w="11552" w:type="dxa"/>
            <w:tcBorders>
              <w:top w:val="nil"/>
              <w:left w:val="nil"/>
              <w:bottom w:val="nil"/>
              <w:right w:val="nil"/>
            </w:tcBorders>
          </w:tcPr>
          <w:p>
            <w:pPr>
              <w:pStyle w:val="0"/>
            </w:pPr>
            <w:r>
              <w:rPr>
                <w:sz w:val="20"/>
              </w:rPr>
              <w:t xml:space="preserve">Информация об общественных советах при исполнительных органах края</w:t>
            </w:r>
          </w:p>
        </w:tc>
      </w:tr>
      <w:tr>
        <w:tc>
          <w:tcPr>
            <w:tcW w:w="907" w:type="dxa"/>
            <w:tcBorders>
              <w:top w:val="nil"/>
              <w:left w:val="nil"/>
              <w:bottom w:val="nil"/>
              <w:right w:val="nil"/>
            </w:tcBorders>
          </w:tcPr>
          <w:p>
            <w:pPr>
              <w:pStyle w:val="0"/>
              <w:jc w:val="center"/>
            </w:pPr>
            <w:r>
              <w:rPr>
                <w:sz w:val="20"/>
              </w:rPr>
              <w:t xml:space="preserve">24.1.</w:t>
            </w:r>
          </w:p>
        </w:tc>
        <w:tc>
          <w:tcPr>
            <w:tcW w:w="3859" w:type="dxa"/>
            <w:tcBorders>
              <w:top w:val="nil"/>
              <w:left w:val="nil"/>
              <w:bottom w:val="nil"/>
              <w:right w:val="nil"/>
            </w:tcBorders>
          </w:tcPr>
          <w:p>
            <w:pPr>
              <w:pStyle w:val="0"/>
            </w:pPr>
            <w:r>
              <w:rPr>
                <w:sz w:val="20"/>
              </w:rPr>
              <w:t xml:space="preserve">Правовые акты, регламентирующие деятельность общественных советов при исполнительных органах края (положение, состав)</w:t>
            </w:r>
          </w:p>
        </w:tc>
        <w:tc>
          <w:tcPr>
            <w:tcW w:w="2164" w:type="dxa"/>
            <w:tcBorders>
              <w:top w:val="nil"/>
              <w:left w:val="nil"/>
              <w:bottom w:val="nil"/>
              <w:right w:val="nil"/>
            </w:tcBorders>
          </w:tcPr>
          <w:p>
            <w:pPr>
              <w:pStyle w:val="0"/>
              <w:jc w:val="center"/>
            </w:pPr>
            <w:r>
              <w:rPr>
                <w:sz w:val="20"/>
              </w:rPr>
              <w:t xml:space="preserve">в течение пяти рабочих дней со дня принятия правовых актов (внесения в них изменений)</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24.2.</w:t>
            </w:r>
          </w:p>
        </w:tc>
        <w:tc>
          <w:tcPr>
            <w:tcW w:w="3859" w:type="dxa"/>
            <w:tcBorders>
              <w:top w:val="nil"/>
              <w:left w:val="nil"/>
              <w:bottom w:val="nil"/>
              <w:right w:val="nil"/>
            </w:tcBorders>
          </w:tcPr>
          <w:p>
            <w:pPr>
              <w:pStyle w:val="0"/>
            </w:pPr>
            <w:r>
              <w:rPr>
                <w:sz w:val="20"/>
              </w:rPr>
              <w:t xml:space="preserve">Планы работы общественных советов при исполнительных органах края на календарный год</w:t>
            </w:r>
          </w:p>
        </w:tc>
        <w:tc>
          <w:tcPr>
            <w:tcW w:w="2164" w:type="dxa"/>
            <w:tcBorders>
              <w:top w:val="nil"/>
              <w:left w:val="nil"/>
              <w:bottom w:val="nil"/>
              <w:right w:val="nil"/>
            </w:tcBorders>
          </w:tcPr>
          <w:p>
            <w:pPr>
              <w:pStyle w:val="0"/>
              <w:jc w:val="center"/>
            </w:pPr>
            <w:r>
              <w:rPr>
                <w:sz w:val="20"/>
              </w:rPr>
              <w:t xml:space="preserve">в течение пяти рабочих дней со дня утверждения плана работы (внесения в него изменений)</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24.3.</w:t>
            </w:r>
          </w:p>
        </w:tc>
        <w:tc>
          <w:tcPr>
            <w:tcW w:w="3859" w:type="dxa"/>
            <w:tcBorders>
              <w:top w:val="nil"/>
              <w:left w:val="nil"/>
              <w:bottom w:val="nil"/>
              <w:right w:val="nil"/>
            </w:tcBorders>
          </w:tcPr>
          <w:p>
            <w:pPr>
              <w:pStyle w:val="0"/>
            </w:pPr>
            <w:r>
              <w:rPr>
                <w:sz w:val="20"/>
              </w:rPr>
              <w:t xml:space="preserve">Информация о проведении заседаний общественных советов при исполнительных органах края</w:t>
            </w:r>
          </w:p>
        </w:tc>
        <w:tc>
          <w:tcPr>
            <w:tcW w:w="2164" w:type="dxa"/>
            <w:tcBorders>
              <w:top w:val="nil"/>
              <w:left w:val="nil"/>
              <w:bottom w:val="nil"/>
              <w:right w:val="nil"/>
            </w:tcBorders>
          </w:tcPr>
          <w:p>
            <w:pPr>
              <w:pStyle w:val="0"/>
              <w:jc w:val="center"/>
            </w:pPr>
            <w:r>
              <w:rPr>
                <w:sz w:val="20"/>
              </w:rPr>
              <w:t xml:space="preserve">в течение 30 календарных дней со дня проведения заседания</w:t>
            </w:r>
          </w:p>
        </w:tc>
        <w:tc>
          <w:tcPr>
            <w:tcW w:w="2014" w:type="dxa"/>
            <w:tcBorders>
              <w:top w:val="nil"/>
              <w:left w:val="nil"/>
              <w:bottom w:val="nil"/>
              <w:right w:val="nil"/>
            </w:tcBorders>
          </w:tcPr>
          <w:p>
            <w:pPr>
              <w:pStyle w:val="0"/>
            </w:pPr>
            <w:r>
              <w:rPr>
                <w:sz w:val="20"/>
              </w:rPr>
              <w:t xml:space="preserve">исполнительные органы края</w:t>
            </w:r>
          </w:p>
        </w:tc>
        <w:tc>
          <w:tcPr>
            <w:tcW w:w="3515" w:type="dxa"/>
            <w:tcBorders>
              <w:top w:val="nil"/>
              <w:left w:val="nil"/>
              <w:bottom w:val="nil"/>
              <w:right w:val="nil"/>
            </w:tcBorders>
          </w:tcPr>
          <w:p>
            <w:pPr>
              <w:pStyle w:val="0"/>
            </w:pPr>
            <w:r>
              <w:rPr>
                <w:sz w:val="20"/>
              </w:rPr>
              <w:t xml:space="preserve">сайты исполнительных органов края</w:t>
            </w:r>
          </w:p>
        </w:tc>
      </w:tr>
      <w:tr>
        <w:tc>
          <w:tcPr>
            <w:tcW w:w="907" w:type="dxa"/>
            <w:tcBorders>
              <w:top w:val="nil"/>
              <w:left w:val="nil"/>
              <w:bottom w:val="nil"/>
              <w:right w:val="nil"/>
            </w:tcBorders>
          </w:tcPr>
          <w:p>
            <w:pPr>
              <w:pStyle w:val="0"/>
              <w:jc w:val="center"/>
            </w:pPr>
            <w:r>
              <w:rPr>
                <w:sz w:val="20"/>
              </w:rPr>
              <w:t xml:space="preserve">25.</w:t>
            </w:r>
          </w:p>
        </w:tc>
        <w:tc>
          <w:tcPr>
            <w:tcW w:w="3859" w:type="dxa"/>
            <w:tcBorders>
              <w:top w:val="nil"/>
              <w:left w:val="nil"/>
              <w:bottom w:val="nil"/>
              <w:right w:val="nil"/>
            </w:tcBorders>
          </w:tcPr>
          <w:p>
            <w:pPr>
              <w:pStyle w:val="0"/>
            </w:pPr>
            <w:r>
              <w:rPr>
                <w:sz w:val="20"/>
              </w:rPr>
              <w:t xml:space="preserve">Информация о проводимых мероприятиях общественного контроля и об их результатах</w:t>
            </w:r>
          </w:p>
        </w:tc>
        <w:tc>
          <w:tcPr>
            <w:tcW w:w="2164" w:type="dxa"/>
            <w:tcBorders>
              <w:top w:val="nil"/>
              <w:left w:val="nil"/>
              <w:bottom w:val="nil"/>
              <w:right w:val="nil"/>
            </w:tcBorders>
          </w:tcPr>
          <w:p>
            <w:pPr>
              <w:pStyle w:val="0"/>
              <w:jc w:val="center"/>
            </w:pPr>
            <w:r>
              <w:rPr>
                <w:sz w:val="20"/>
              </w:rPr>
              <w:t xml:space="preserve">в течение трех календарных дней со дня поступления информации</w:t>
            </w:r>
          </w:p>
        </w:tc>
        <w:tc>
          <w:tcPr>
            <w:tcW w:w="2014" w:type="dxa"/>
            <w:tcBorders>
              <w:top w:val="nil"/>
              <w:left w:val="nil"/>
              <w:bottom w:val="nil"/>
              <w:right w:val="nil"/>
            </w:tcBorders>
          </w:tcPr>
          <w:p>
            <w:pPr>
              <w:pStyle w:val="0"/>
            </w:pPr>
            <w:r>
              <w:rPr>
                <w:sz w:val="20"/>
              </w:rPr>
              <w:t xml:space="preserve">комитет по внутренней политике Правительства края</w:t>
            </w:r>
          </w:p>
        </w:tc>
        <w:tc>
          <w:tcPr>
            <w:tcW w:w="3515" w:type="dxa"/>
            <w:tcBorders>
              <w:top w:val="nil"/>
              <w:left w:val="nil"/>
              <w:bottom w:val="nil"/>
              <w:right w:val="nil"/>
            </w:tcBorders>
          </w:tcPr>
          <w:p>
            <w:pPr>
              <w:pStyle w:val="0"/>
            </w:pPr>
            <w:r>
              <w:rPr>
                <w:sz w:val="20"/>
              </w:rPr>
              <w:t xml:space="preserve">сайт Хабаровского края &lt;2&gt;</w:t>
            </w:r>
          </w:p>
        </w:tc>
      </w:tr>
      <w:tr>
        <w:tc>
          <w:tcPr>
            <w:tcW w:w="907" w:type="dxa"/>
            <w:tcBorders>
              <w:top w:val="nil"/>
              <w:left w:val="nil"/>
              <w:bottom w:val="nil"/>
              <w:right w:val="nil"/>
            </w:tcBorders>
          </w:tcPr>
          <w:p>
            <w:pPr>
              <w:pStyle w:val="0"/>
              <w:jc w:val="center"/>
            </w:pPr>
            <w:r>
              <w:rPr>
                <w:sz w:val="20"/>
              </w:rPr>
              <w:t xml:space="preserve">26.</w:t>
            </w:r>
          </w:p>
        </w:tc>
        <w:tc>
          <w:tcPr>
            <w:tcW w:w="3859" w:type="dxa"/>
            <w:tcBorders>
              <w:top w:val="nil"/>
              <w:left w:val="nil"/>
              <w:bottom w:val="nil"/>
              <w:right w:val="nil"/>
            </w:tcBorders>
          </w:tcPr>
          <w:p>
            <w:pPr>
              <w:pStyle w:val="0"/>
            </w:pPr>
            <w:r>
              <w:rPr>
                <w:sz w:val="20"/>
              </w:rPr>
              <w:t xml:space="preserve">Иная общедоступная информация о деятельности исполнительных органов края, подлежащая размещению в сети "Интернет" в соответствии с федеральными законами, иными федеральными правовыми актами, правовыми актами Губернатора края и Правительства края</w:t>
            </w:r>
          </w:p>
        </w:tc>
        <w:tc>
          <w:tcPr>
            <w:tcW w:w="2164" w:type="dxa"/>
            <w:tcBorders>
              <w:top w:val="nil"/>
              <w:left w:val="nil"/>
              <w:bottom w:val="nil"/>
              <w:right w:val="nil"/>
            </w:tcBorders>
          </w:tcPr>
          <w:p>
            <w:pPr>
              <w:pStyle w:val="0"/>
              <w:jc w:val="center"/>
            </w:pPr>
            <w:r>
              <w:rPr>
                <w:sz w:val="20"/>
              </w:rPr>
              <w:t xml:space="preserve">поддерживается в актуальном состоянии</w:t>
            </w:r>
          </w:p>
        </w:tc>
        <w:tc>
          <w:tcPr>
            <w:tcW w:w="2014" w:type="dxa"/>
            <w:tcBorders>
              <w:top w:val="nil"/>
              <w:left w:val="nil"/>
              <w:bottom w:val="nil"/>
              <w:right w:val="nil"/>
            </w:tcBorders>
          </w:tcPr>
          <w:p>
            <w:pPr>
              <w:pStyle w:val="0"/>
            </w:pPr>
            <w:r>
              <w:rPr>
                <w:sz w:val="20"/>
              </w:rPr>
              <w:t xml:space="preserve">структурные подразделения администрации Губернатора и Правительства края, исполнительные органы края</w:t>
            </w:r>
          </w:p>
        </w:tc>
        <w:tc>
          <w:tcPr>
            <w:tcW w:w="3515" w:type="dxa"/>
            <w:tcBorders>
              <w:top w:val="nil"/>
              <w:left w:val="nil"/>
              <w:bottom w:val="nil"/>
              <w:right w:val="nil"/>
            </w:tcBorders>
          </w:tcPr>
          <w:p>
            <w:pPr>
              <w:pStyle w:val="0"/>
            </w:pPr>
            <w:r>
              <w:rPr>
                <w:sz w:val="20"/>
              </w:rPr>
              <w:t xml:space="preserve">сайт Хабаровского края, сайты исполнительных органов края</w:t>
            </w:r>
          </w:p>
        </w:tc>
      </w:tr>
    </w:tbl>
    <w:p>
      <w:pPr>
        <w:sectPr>
          <w:headerReference w:type="default" r:id="rId33"/>
          <w:headerReference w:type="first" r:id="rId33"/>
          <w:footerReference w:type="default" r:id="rId34"/>
          <w:footerReference w:type="first" r:id="rId34"/>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Нормативные правовые акты Губернатора края, Правительства края, иных исполнительных органов края размещаются на сайте Хабаровского края, сайтах исполнительных органов края непосредственно и (или) посредством гиперссылки на официальный интернет-портал НПА.</w:t>
      </w:r>
    </w:p>
    <w:p>
      <w:pPr>
        <w:pStyle w:val="0"/>
        <w:spacing w:before="200" w:line-rule="auto"/>
        <w:ind w:firstLine="540"/>
        <w:jc w:val="both"/>
      </w:pPr>
      <w:r>
        <w:rPr>
          <w:sz w:val="20"/>
        </w:rPr>
        <w:t xml:space="preserve">&lt;2&gt; Информация о проводимых мероприятиях общественного контроля и об их результатах размещается на сайте Хабаровского края посредством гиперссылки на официальный сайт комитета по внутренней политике Правительства Хабаровского края в сети "Интернет" (</w:t>
      </w:r>
      <w:r>
        <w:rPr>
          <w:sz w:val="20"/>
        </w:rPr>
        <w:t xml:space="preserve">guvp.khabkrai.ru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19 декабря 2022 г. N 671-пр</w:t>
      </w:r>
    </w:p>
    <w:p>
      <w:pPr>
        <w:pStyle w:val="0"/>
        <w:jc w:val="both"/>
      </w:pPr>
      <w:r>
        <w:rPr>
          <w:sz w:val="20"/>
        </w:rPr>
      </w:r>
    </w:p>
    <w:bookmarkStart w:id="797" w:name="P797"/>
    <w:bookmarkEnd w:id="797"/>
    <w:p>
      <w:pPr>
        <w:pStyle w:val="2"/>
        <w:jc w:val="center"/>
      </w:pPr>
      <w:r>
        <w:rPr>
          <w:sz w:val="20"/>
        </w:rPr>
        <w:t xml:space="preserve">ТРЕБОВАНИЯ</w:t>
      </w:r>
    </w:p>
    <w:p>
      <w:pPr>
        <w:pStyle w:val="2"/>
        <w:jc w:val="center"/>
      </w:pPr>
      <w:r>
        <w:rPr>
          <w:sz w:val="20"/>
        </w:rPr>
        <w:t xml:space="preserve">К ТЕХНОЛОГИЧЕСКИМ, ПРОГРАММНЫМ И ЛИНГВИСТИЧЕСКИМ СРЕДСТВАМ</w:t>
      </w:r>
    </w:p>
    <w:p>
      <w:pPr>
        <w:pStyle w:val="2"/>
        <w:jc w:val="center"/>
      </w:pPr>
      <w:r>
        <w:rPr>
          <w:sz w:val="20"/>
        </w:rPr>
        <w:t xml:space="preserve">ОБЕСПЕЧЕНИЯ ПОЛЬЗОВАНИЯ ОФИЦИАЛЬНЫМИ САЙТАМИ ИСПОЛНИТЕЛЬНЫХ</w:t>
      </w:r>
    </w:p>
    <w:p>
      <w:pPr>
        <w:pStyle w:val="2"/>
        <w:jc w:val="center"/>
      </w:pPr>
      <w:r>
        <w:rPr>
          <w:sz w:val="20"/>
        </w:rPr>
        <w:t xml:space="preserve">ОРГАНОВ ХАБАРОВСКОГО КРАЯ И ПОДВЕДОМСТВЕННЫХ ИМ ОРГАНИЗАЦИЙ</w:t>
      </w:r>
    </w:p>
    <w:p>
      <w:pPr>
        <w:pStyle w:val="2"/>
        <w:jc w:val="center"/>
      </w:pPr>
      <w:r>
        <w:rPr>
          <w:sz w:val="20"/>
        </w:rPr>
        <w:t xml:space="preserve">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color w:val="392c69"/>
              </w:rPr>
              <w:t xml:space="preserve"> Правительства Хабаровского края</w:t>
            </w:r>
          </w:p>
          <w:p>
            <w:pPr>
              <w:pStyle w:val="0"/>
              <w:jc w:val="center"/>
            </w:pPr>
            <w:r>
              <w:rPr>
                <w:sz w:val="20"/>
                <w:color w:val="392c69"/>
              </w:rPr>
              <w:t xml:space="preserve">от 20.09.2023 N 441-пр)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Технологические и программные средства обеспечения пользования официальными сайтами исполнительных органов Хабаровского края и подведомственных им организаций в информационно-телекоммуникационной сети "Интернет" (далее - сайты и край соответственно) должны обеспечивать круглосуточный доступ пользователей информацией для получения, ознакомления или иного использования без взимания платы и иных ограничений информации, размещенной на них, на основе общедоступного программного обеспечения.</w:t>
      </w:r>
    </w:p>
    <w:p>
      <w:pPr>
        <w:pStyle w:val="0"/>
        <w:spacing w:before="200" w:line-rule="auto"/>
        <w:ind w:firstLine="540"/>
        <w:jc w:val="both"/>
      </w:pPr>
      <w:r>
        <w:rPr>
          <w:sz w:val="20"/>
        </w:rPr>
        <w:t xml:space="preserve">2. Доступ к сайтам должен осуществляться без установки на технические устройства пользователей информацией специально созданных в этих целях технологических и программных средств, в том числе без использования программного обеспечения, установка которого на технические средства пользователя информацией в том числе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pPr>
        <w:pStyle w:val="0"/>
        <w:spacing w:before="200" w:line-rule="auto"/>
        <w:ind w:firstLine="540"/>
        <w:jc w:val="both"/>
      </w:pPr>
      <w:r>
        <w:rPr>
          <w:sz w:val="20"/>
        </w:rPr>
        <w:t xml:space="preserve">3. Навигационные средства сайтов должны соответствовать следующим требованиям:</w:t>
      </w:r>
    </w:p>
    <w:p>
      <w:pPr>
        <w:pStyle w:val="0"/>
        <w:spacing w:before="200" w:line-rule="auto"/>
        <w:ind w:firstLine="540"/>
        <w:jc w:val="both"/>
      </w:pPr>
      <w:r>
        <w:rPr>
          <w:sz w:val="20"/>
        </w:rPr>
        <w:t xml:space="preserve">1) на каждой странице сайта должны быть размещены: главное меню, явно обозначенная ссылка на главную страницу, ссылка на карту сайта, наименование исполнительного органа края;</w:t>
      </w:r>
    </w:p>
    <w:p>
      <w:pPr>
        <w:pStyle w:val="0"/>
        <w:spacing w:before="200" w:line-rule="auto"/>
        <w:ind w:firstLine="540"/>
        <w:jc w:val="both"/>
      </w:pPr>
      <w:r>
        <w:rPr>
          <w:sz w:val="20"/>
        </w:rPr>
        <w:t xml:space="preserve">2) пользователю должна предоставляться наглядная информация о структуре сайта и местонахождении отображаемой страницы сайта в этой структуре;</w:t>
      </w:r>
    </w:p>
    <w:p>
      <w:pPr>
        <w:pStyle w:val="0"/>
        <w:spacing w:before="200" w:line-rule="auto"/>
        <w:ind w:firstLine="540"/>
        <w:jc w:val="both"/>
      </w:pPr>
      <w:r>
        <w:rPr>
          <w:sz w:val="20"/>
        </w:rPr>
        <w:t xml:space="preserve">3) информация должна быть доступна пользователям информацией путем последовательного перехода по гиперссылкам, начиная с главных страниц сайта;</w:t>
      </w:r>
    </w:p>
    <w:p>
      <w:pPr>
        <w:pStyle w:val="0"/>
        <w:spacing w:before="200" w:line-rule="auto"/>
        <w:ind w:firstLine="540"/>
        <w:jc w:val="both"/>
      </w:pPr>
      <w:r>
        <w:rPr>
          <w:sz w:val="20"/>
        </w:rPr>
        <w:t xml:space="preserve">4) заголовки и подписи на странице сайта должны описывать содержание (назначение) данной страницы, наименование текущего раздела и отображаемого документа.</w:t>
      </w:r>
    </w:p>
    <w:p>
      <w:pPr>
        <w:pStyle w:val="0"/>
        <w:spacing w:before="200" w:line-rule="auto"/>
        <w:ind w:firstLine="540"/>
        <w:jc w:val="both"/>
      </w:pPr>
      <w:r>
        <w:rPr>
          <w:sz w:val="20"/>
        </w:rPr>
        <w:t xml:space="preserve">4. Технологические и программные средства ведения сайтов, а также форматы размещенной на них информации должны обеспечивать:</w:t>
      </w:r>
    </w:p>
    <w:p>
      <w:pPr>
        <w:pStyle w:val="0"/>
        <w:spacing w:before="200" w:line-rule="auto"/>
        <w:ind w:firstLine="540"/>
        <w:jc w:val="both"/>
      </w:pPr>
      <w:r>
        <w:rPr>
          <w:sz w:val="20"/>
        </w:rPr>
        <w:t xml:space="preserve">1) ведение электронных журналов учета операций, выполненных с помощью программного обеспечения и технологических средств ведения сайта, позволяющих обеспечивать учет действий по размещению, изменению и удалению информации на сайте;</w:t>
      </w:r>
    </w:p>
    <w:p>
      <w:pPr>
        <w:pStyle w:val="0"/>
        <w:spacing w:before="200" w:line-rule="auto"/>
        <w:ind w:firstLine="540"/>
        <w:jc w:val="both"/>
      </w:pPr>
      <w:r>
        <w:rPr>
          <w:sz w:val="20"/>
        </w:rPr>
        <w:t xml:space="preserve">2) ежедневное копирование всей размещенной на сайте информации на резервный материальный носитель, обеспечивающее возможность восстановления данной информации;</w:t>
      </w:r>
    </w:p>
    <w:p>
      <w:pPr>
        <w:pStyle w:val="0"/>
        <w:spacing w:before="200" w:line-rule="auto"/>
        <w:ind w:firstLine="540"/>
        <w:jc w:val="both"/>
      </w:pPr>
      <w:r>
        <w:rPr>
          <w:sz w:val="20"/>
        </w:rPr>
        <w:t xml:space="preserve">3) защиту информации от уничтожения, модификации и блокирования доступа к ней, а также от иных неправомерных действий в отношении такой информации;</w:t>
      </w:r>
    </w:p>
    <w:p>
      <w:pPr>
        <w:pStyle w:val="0"/>
        <w:spacing w:before="200" w:line-rule="auto"/>
        <w:ind w:firstLine="540"/>
        <w:jc w:val="both"/>
      </w:pPr>
      <w:r>
        <w:rPr>
          <w:sz w:val="20"/>
        </w:rPr>
        <w:t xml:space="preserve">4) возможность навигации, поиска и использования текстовой информации, размещенной на сайте;</w:t>
      </w:r>
    </w:p>
    <w:p>
      <w:pPr>
        <w:pStyle w:val="0"/>
        <w:spacing w:before="200" w:line-rule="auto"/>
        <w:ind w:firstLine="540"/>
        <w:jc w:val="both"/>
      </w:pPr>
      <w:r>
        <w:rPr>
          <w:sz w:val="20"/>
        </w:rPr>
        <w:t xml:space="preserve">5) возможность масштабировать (увеличивать и уменьшать) шрифт и элементы интерфейса сайта;</w:t>
      </w:r>
    </w:p>
    <w:p>
      <w:pPr>
        <w:pStyle w:val="0"/>
        <w:spacing w:before="200" w:line-rule="auto"/>
        <w:ind w:firstLine="540"/>
        <w:jc w:val="both"/>
      </w:pPr>
      <w:r>
        <w:rPr>
          <w:sz w:val="20"/>
        </w:rPr>
        <w:t xml:space="preserve">6) возможность определить дату и время размещения информации, а также дату и время последнего изменения информации на сайте.</w:t>
      </w:r>
    </w:p>
    <w:p>
      <w:pPr>
        <w:pStyle w:val="0"/>
        <w:spacing w:before="200" w:line-rule="auto"/>
        <w:ind w:firstLine="540"/>
        <w:jc w:val="both"/>
      </w:pPr>
      <w:r>
        <w:rPr>
          <w:sz w:val="20"/>
        </w:rPr>
        <w:t xml:space="preserve">5. Информация, подлежащая размещению на сайтах, не должна быть зашифрована или защищена от доступа иными средствами, не позволяющими осуществить ознакомление пользователя с содержанием такой информации.</w:t>
      </w:r>
    </w:p>
    <w:p>
      <w:pPr>
        <w:pStyle w:val="0"/>
        <w:spacing w:before="200" w:line-rule="auto"/>
        <w:ind w:firstLine="540"/>
        <w:jc w:val="both"/>
      </w:pPr>
      <w:r>
        <w:rPr>
          <w:sz w:val="20"/>
        </w:rPr>
        <w:t xml:space="preserve">Информация в виде документов должна размещаться на сайтах в виде файлов, имеющих один из следующих форматов:</w:t>
      </w:r>
    </w:p>
    <w:p>
      <w:pPr>
        <w:pStyle w:val="0"/>
        <w:spacing w:before="200" w:line-rule="auto"/>
        <w:ind w:firstLine="540"/>
        <w:jc w:val="both"/>
      </w:pPr>
      <w:r>
        <w:rPr>
          <w:sz w:val="20"/>
        </w:rPr>
        <w:t xml:space="preserve">1) документы, содержащие текст и изображения: Microsoft Word (doc, docx, rtf), Adobe Acrobat с распознанным текстом (pdf), только текст (txt);</w:t>
      </w:r>
    </w:p>
    <w:p>
      <w:pPr>
        <w:pStyle w:val="0"/>
        <w:spacing w:before="200" w:line-rule="auto"/>
        <w:ind w:firstLine="540"/>
        <w:jc w:val="both"/>
      </w:pPr>
      <w:r>
        <w:rPr>
          <w:sz w:val="20"/>
        </w:rPr>
        <w:t xml:space="preserve">2) документы, содержащие графические изображения: Adobe Acrobat (pdf), TIFF, JPEG (tif, jpg), разрешением не менее 200 dpi;</w:t>
      </w:r>
    </w:p>
    <w:p>
      <w:pPr>
        <w:pStyle w:val="0"/>
        <w:spacing w:before="200" w:line-rule="auto"/>
        <w:ind w:firstLine="540"/>
        <w:jc w:val="both"/>
      </w:pPr>
      <w:r>
        <w:rPr>
          <w:sz w:val="20"/>
        </w:rPr>
        <w:t xml:space="preserve">3) документы, содержащие электронные таблицы: Microsoft Excel (xls, xlsx).</w:t>
      </w:r>
    </w:p>
    <w:p>
      <w:pPr>
        <w:pStyle w:val="0"/>
        <w:spacing w:before="200" w:line-rule="auto"/>
        <w:ind w:firstLine="540"/>
        <w:jc w:val="both"/>
      </w:pPr>
      <w:r>
        <w:rPr>
          <w:sz w:val="20"/>
        </w:rPr>
        <w:t xml:space="preserve">6. Информация на сайтах должна размещаться на русском языке с соблюдением требований Федерального </w:t>
      </w:r>
      <w:hyperlink w:history="0" r:id="rId42" w:tooltip="Федеральный закон от 01.06.2005 N 53-ФЗ (ред. от 28.02.2023) &quot;О государственном языке Российской Федерации&quot; {КонсультантПлюс}">
        <w:r>
          <w:rPr>
            <w:sz w:val="20"/>
            <w:color w:val="0000ff"/>
          </w:rPr>
          <w:t xml:space="preserve">закона</w:t>
        </w:r>
      </w:hyperlink>
      <w:r>
        <w:rPr>
          <w:sz w:val="20"/>
        </w:rPr>
        <w:t xml:space="preserve"> от 1 июня 2005 г. N 53-ФЗ "О государственном языке Российской Федерации" (далее - Федеральный закон N 53-ФЗ).</w:t>
      </w:r>
    </w:p>
    <w:p>
      <w:pPr>
        <w:pStyle w:val="0"/>
        <w:spacing w:before="200" w:line-rule="auto"/>
        <w:ind w:firstLine="540"/>
        <w:jc w:val="both"/>
      </w:pPr>
      <w:r>
        <w:rPr>
          <w:sz w:val="20"/>
        </w:rPr>
        <w:t xml:space="preserve">Допускается использование иностранных слов, которые не имеют общеупотребительных аналогов в русском языке и перечень которых содержится в нормативных словарях, предусмотренных </w:t>
      </w:r>
      <w:hyperlink w:history="0" r:id="rId43" w:tooltip="Федеральный закон от 01.06.2005 N 53-ФЗ (ред. от 28.02.2023) &quot;О государственном языке Российской Федерации&quot; {КонсультантПлюс}">
        <w:r>
          <w:rPr>
            <w:sz w:val="20"/>
            <w:color w:val="0000ff"/>
          </w:rPr>
          <w:t xml:space="preserve">частью 3 статьи 1</w:t>
        </w:r>
      </w:hyperlink>
      <w:r>
        <w:rPr>
          <w:sz w:val="20"/>
        </w:rPr>
        <w:t xml:space="preserve"> Федерального закона N 53-ФЗ.</w:t>
      </w:r>
    </w:p>
    <w:p>
      <w:pPr>
        <w:pStyle w:val="0"/>
        <w:jc w:val="both"/>
      </w:pPr>
      <w:r>
        <w:rPr>
          <w:sz w:val="20"/>
        </w:rPr>
        <w:t xml:space="preserve">(п. 6 в ред. </w:t>
      </w:r>
      <w:hyperlink w:history="0" r:id="rId44" w:tooltip="Постановление Правительства Хабаровского края от 20.09.2023 N 441-пр &quot;О внесении изменений в постановление Правительства Хабаровского края от 19 декабря 2022 г. N 671-пр &quot;О порядке организации доступа к информации о деятельности исполнительных органов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20.09.2023 N 441-пр)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19.12.2022 N 671-пр</w:t>
            <w:br/>
            <w:t>(ред. от 20.09.2023)</w:t>
            <w:br/>
            <w:t>"О порядке организации доступа...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19.12.2022 N 671-пр</w:t>
            <w:br/>
            <w:t>(ред. от 20.09.2023)</w:t>
            <w:br/>
            <w:t>"О порядке организации доступа...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116E84F4FD311FCCC103374030F81AB66C732F0A3CA8DF4F6E64AFCBE81DE46B19810C983A357D7965FCD7762B1ABF5E55353A87F82E0491800280CgAtDM" TargetMode = "External"/>
	<Relationship Id="rId8" Type="http://schemas.openxmlformats.org/officeDocument/2006/relationships/hyperlink" Target="consultantplus://offline/ref=4116E84F4FD311FCCC102D791563DFA763CE6EFDA2CA8EA7AEBA4CABE1D1D813F1D8169CC0E75AD09454992623EFF2A7A0185FAB609EE14Bg0t5M" TargetMode = "External"/>
	<Relationship Id="rId9" Type="http://schemas.openxmlformats.org/officeDocument/2006/relationships/hyperlink" Target="consultantplus://offline/ref=4116E84F4FD311FCCC102D791563DFA763C968FEA2CF8EA7AEBA4CABE1D1D813F1D8169CC0E75AD59554992623EFF2A7A0185FAB609EE14Bg0t5M" TargetMode = "External"/>
	<Relationship Id="rId10" Type="http://schemas.openxmlformats.org/officeDocument/2006/relationships/hyperlink" Target="consultantplus://offline/ref=4116E84F4FD311FCCC103374030F81AB66C732F0A3CB8CF7F2ED4AFCBE81DE46B19810C983A357D7965FCD7264B1ABF5E55353A87F82E0491800280CgAtDM" TargetMode = "External"/>
	<Relationship Id="rId11" Type="http://schemas.openxmlformats.org/officeDocument/2006/relationships/hyperlink" Target="consultantplus://offline/ref=4116E84F4FD311FCCC103374030F81AB66C732F0A3CA80F6F7EB4AFCBE81DE46B19810C991A30FDB955ED37667A4FDA4A3g0t5M" TargetMode = "External"/>
	<Relationship Id="rId12" Type="http://schemas.openxmlformats.org/officeDocument/2006/relationships/hyperlink" Target="consultantplus://offline/ref=4116E84F4FD311FCCC103374030F81AB66C732F0A3CA8DF4F6E64AFCBE81DE46B19810C983A357D7965FCD7761B1ABF5E55353A87F82E0491800280CgAtDM" TargetMode = "External"/>
	<Relationship Id="rId13" Type="http://schemas.openxmlformats.org/officeDocument/2006/relationships/hyperlink" Target="consultantplus://offline/ref=4116E84F4FD311FCCC103374030F81AB66C732F0A3CA82F0F0E74AFCBE81DE46B19810C991A30FDB955ED37667A4FDA4A3g0t5M" TargetMode = "External"/>
	<Relationship Id="rId14" Type="http://schemas.openxmlformats.org/officeDocument/2006/relationships/hyperlink" Target="consultantplus://offline/ref=4116E84F4FD311FCCC102D791563DFA763C86CFBAAC88EA7AEBA4CABE1D1D813E3D84E90C3E644D79641CF7765gBt9M" TargetMode = "External"/>
	<Relationship Id="rId15" Type="http://schemas.openxmlformats.org/officeDocument/2006/relationships/hyperlink" Target="consultantplus://offline/ref=4116E84F4FD311FCCC102D791563DFA763CF69F9AAC98EA7AEBA4CABE1D1D813F1D8169CC0E75AD79654992623EFF2A7A0185FAB609EE14Bg0t5M" TargetMode = "External"/>
	<Relationship Id="rId16" Type="http://schemas.openxmlformats.org/officeDocument/2006/relationships/hyperlink" Target="consultantplus://offline/ref=4116E84F4FD311FCCC103374030F81AB66C732F0A3CA8DF4F6E64AFCBE81DE46B19810C983A357D7965FCD7760B1ABF5E55353A87F82E0491800280CgAtDM" TargetMode = "External"/>
	<Relationship Id="rId17" Type="http://schemas.openxmlformats.org/officeDocument/2006/relationships/hyperlink" Target="consultantplus://offline/ref=4116E84F4FD311FCCC103374030F81AB66C732F0A3CA8DF4F6E64AFCBE81DE46B19810C983A357D7965FCD766FB1ABF5E55353A87F82E0491800280CgAtDM" TargetMode = "External"/>
	<Relationship Id="rId18" Type="http://schemas.openxmlformats.org/officeDocument/2006/relationships/hyperlink" Target="consultantplus://offline/ref=4116E84F4FD311FCCC103374030F81AB66C732F0A3CA8DF4F6E64AFCBE81DE46B19810C983A357D7965FCD7564B1ABF5E55353A87F82E0491800280CgAtDM" TargetMode = "External"/>
	<Relationship Id="rId19" Type="http://schemas.openxmlformats.org/officeDocument/2006/relationships/hyperlink" Target="consultantplus://offline/ref=4116E84F4FD311FCCC103374030F81AB66C732F0A3CA8DF4F6E64AFCBE81DE46B19810C983A357D7965FCD7562B1ABF5E55353A87F82E0491800280CgAtDM" TargetMode = "External"/>
	<Relationship Id="rId20" Type="http://schemas.openxmlformats.org/officeDocument/2006/relationships/hyperlink" Target="consultantplus://offline/ref=4116E84F4FD311FCCC103374030F81AB66C732F0A3CA8DF4F6E64AFCBE81DE46B19810C983A357D7965FCD7561B1ABF5E55353A87F82E0491800280CgAtDM" TargetMode = "External"/>
	<Relationship Id="rId21" Type="http://schemas.openxmlformats.org/officeDocument/2006/relationships/hyperlink" Target="consultantplus://offline/ref=4116E84F4FD311FCCC102D791563DFA763CE6EFDA2CA8EA7AEBA4CABE1D1D813F1D8169CC0E75BD49F54992623EFF2A7A0185FAB609EE14Bg0t5M" TargetMode = "External"/>
	<Relationship Id="rId22" Type="http://schemas.openxmlformats.org/officeDocument/2006/relationships/hyperlink" Target="consultantplus://offline/ref=4116E84F4FD311FCCC103374030F81AB66C732F0A3C88CF2F6EC4AFCBE81DE46B19810C991A30FDB955ED37667A4FDA4A3g0t5M" TargetMode = "External"/>
	<Relationship Id="rId23" Type="http://schemas.openxmlformats.org/officeDocument/2006/relationships/hyperlink" Target="consultantplus://offline/ref=4116E84F4FD311FCCC103374030F81AB66C732F0A3C985F1FAEA4AFCBE81DE46B19810C983A357D7965FCD7264B1ABF5E55353A87F82E0491800280CgAtDM" TargetMode = "External"/>
	<Relationship Id="rId24" Type="http://schemas.openxmlformats.org/officeDocument/2006/relationships/hyperlink" Target="consultantplus://offline/ref=4116E84F4FD311FCCC103374030F81AB66C732F0A3C985F1FAEA4AFCBE81DE46B19810C983A357D7965FCD7260B1ABF5E55353A87F82E0491800280CgAtDM" TargetMode = "External"/>
	<Relationship Id="rId25" Type="http://schemas.openxmlformats.org/officeDocument/2006/relationships/hyperlink" Target="consultantplus://offline/ref=4116E84F4FD311FCCC103374030F81AB66C732F0A3CD8CF9F6ED4AFCBE81DE46B19810C991A30FDB955ED37667A4FDA4A3g0t5M" TargetMode = "External"/>
	<Relationship Id="rId26" Type="http://schemas.openxmlformats.org/officeDocument/2006/relationships/hyperlink" Target="consultantplus://offline/ref=4116E84F4FD311FCCC103374030F81AB66C732F0A3C981F7FAE64AFCBE81DE46B19810C991A30FDB955ED37667A4FDA4A3g0t5M" TargetMode = "External"/>
	<Relationship Id="rId27" Type="http://schemas.openxmlformats.org/officeDocument/2006/relationships/hyperlink" Target="consultantplus://offline/ref=4116E84F4FD311FCCC103374030F81AB66C732F0A3C88CF2F3EC4AFCBE81DE46B19810C983A357D7965FCC7665B1ABF5E55353A87F82E0491800280CgAtDM" TargetMode = "External"/>
	<Relationship Id="rId28" Type="http://schemas.openxmlformats.org/officeDocument/2006/relationships/hyperlink" Target="consultantplus://offline/ref=4116E84F4FD311FCCC103374030F81AB66C732F0A3C88CF2F3ED4AFCBE81DE46B19810C991A30FDB955ED37667A4FDA4A3g0t5M" TargetMode = "External"/>
	<Relationship Id="rId29" Type="http://schemas.openxmlformats.org/officeDocument/2006/relationships/hyperlink" Target="consultantplus://offline/ref=4116E84F4FD311FCCC103374030F81AB66C732F0A3CA8DF4F6E64AFCBE81DE46B19810C983A357D7965FCD756FB1ABF5E55353A87F82E0491800280CgAtDM" TargetMode = "External"/>
	<Relationship Id="rId30" Type="http://schemas.openxmlformats.org/officeDocument/2006/relationships/hyperlink" Target="consultantplus://offline/ref=4116E84F4FD311FCCC102D791563DFA763C86CFBAAC88EA7AEBA4CABE1D1D813E3D84E90C3E644D79641CF7765gBt9M" TargetMode = "External"/>
	<Relationship Id="rId31" Type="http://schemas.openxmlformats.org/officeDocument/2006/relationships/hyperlink" Target="consultantplus://offline/ref=4116E84F4FD311FCCC103374030F81AB66C732F0A3CA8DF4F6E64AFCBE81DE46B19810C983A357D7965FCD756FB1ABF5E55353A87F82E0491800280CgAtDM" TargetMode = "External"/>
	<Relationship Id="rId32" Type="http://schemas.openxmlformats.org/officeDocument/2006/relationships/hyperlink" Target="consultantplus://offline/ref=4116E84F4FD311FCCC103374030F81AB66C732F0A3CA8DF4F6E64AFCBE81DE46B19810C983A357D7965FCD7467B1ABF5E55353A87F82E0491800280CgAtDM" TargetMode = "External"/>
	<Relationship Id="rId33" Type="http://schemas.openxmlformats.org/officeDocument/2006/relationships/header" Target="header2.xml"/>
	<Relationship Id="rId34" Type="http://schemas.openxmlformats.org/officeDocument/2006/relationships/footer" Target="footer2.xml"/>
	<Relationship Id="rId35" Type="http://schemas.openxmlformats.org/officeDocument/2006/relationships/hyperlink" Target="consultantplus://offline/ref=4116E84F4FD311FCCC103374030F81AB66C732F0A3CA86F3FBEC4AFCBE81DE46B19810C991A30FDB955ED37667A4FDA4A3g0t5M" TargetMode = "External"/>
	<Relationship Id="rId36" Type="http://schemas.openxmlformats.org/officeDocument/2006/relationships/hyperlink" Target="consultantplus://offline/ref=4116E84F4FD311FCCC103374030F81AB66C732F0A3CA86F3FBEC4AFCBE81DE46B19810C991A30FDB955ED37667A4FDA4A3g0t5M" TargetMode = "External"/>
	<Relationship Id="rId37" Type="http://schemas.openxmlformats.org/officeDocument/2006/relationships/hyperlink" Target="consultantplus://offline/ref=4116E84F4FD311FCCC102D791563DFA764CC69FDAACE8EA7AEBA4CABE1D1D813E3D84E90C3E644D79641CF7765gBt9M" TargetMode = "External"/>
	<Relationship Id="rId38" Type="http://schemas.openxmlformats.org/officeDocument/2006/relationships/hyperlink" Target="consultantplus://offline/ref=4116E84F4FD311FCCC103374030F81AB66C732F0A3CA8DF4F6E64AFCBE81DE46B19810C983A357D7965FCD7467B1ABF5E55353A87F82E0491800280CgAtDM" TargetMode = "External"/>
	<Relationship Id="rId39" Type="http://schemas.openxmlformats.org/officeDocument/2006/relationships/hyperlink" Target="consultantplus://offline/ref=4116E84F4FD311FCCC102D791563DFA763C96DF4A2CA8EA7AEBA4CABE1D1D813F1D8169CC0E558D39554992623EFF2A7A0185FAB609EE14Bg0t5M" TargetMode = "External"/>
	<Relationship Id="rId40" Type="http://schemas.openxmlformats.org/officeDocument/2006/relationships/hyperlink" Target="consultantplus://offline/ref=4116E84F4FD311FCCC103374030F81AB66C732F0A3CA82F9F7E84AFCBE81DE46B19810C991A30FDB955ED37667A4FDA4A3g0t5M" TargetMode = "External"/>
	<Relationship Id="rId41" Type="http://schemas.openxmlformats.org/officeDocument/2006/relationships/hyperlink" Target="consultantplus://offline/ref=4116E84F4FD311FCCC103374030F81AB66C732F0A3CA8DF4F6E64AFCBE81DE46B19810C983A357D7965FCD7465B1ABF5E55353A87F82E0491800280CgAtDM" TargetMode = "External"/>
	<Relationship Id="rId42" Type="http://schemas.openxmlformats.org/officeDocument/2006/relationships/hyperlink" Target="consultantplus://offline/ref=4116E84F4FD311FCCC102D791563DFA763C86CFBAAC88EA7AEBA4CABE1D1D813E3D84E90C3E644D79641CF7765gBt9M" TargetMode = "External"/>
	<Relationship Id="rId43" Type="http://schemas.openxmlformats.org/officeDocument/2006/relationships/hyperlink" Target="consultantplus://offline/ref=4116E84F4FD311FCCC102D791563DFA763C86CFBAAC88EA7AEBA4CABE1D1D813F1D8169CC0E75AD09754992623EFF2A7A0185FAB609EE14Bg0t5M" TargetMode = "External"/>
	<Relationship Id="rId44" Type="http://schemas.openxmlformats.org/officeDocument/2006/relationships/hyperlink" Target="consultantplus://offline/ref=4116E84F4FD311FCCC103374030F81AB66C732F0A3CA8DF4F6E64AFCBE81DE46B19810C983A357D7965FCD7465B1ABF5E55353A87F82E0491800280CgAt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19.12.2022 N 671-пр
(ред. от 20.09.2023)
"О порядке организации доступа к информации о деятельности исполнительных органов Хабаровского края"</dc:title>
  <dcterms:created xsi:type="dcterms:W3CDTF">2023-10-31T12:45:32Z</dcterms:created>
</cp:coreProperties>
</file>