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B6A46" w14:textId="77777777" w:rsidR="00AD0AF6" w:rsidRPr="00AD0AF6" w:rsidRDefault="00AD0AF6" w:rsidP="00AD0AF6">
      <w:r w:rsidRPr="00AD0AF6">
        <w:t>Об утверждении положения об Общественном совете при Управлении Федеральной налоговой службы по Херсонской области</w:t>
      </w:r>
    </w:p>
    <w:p w14:paraId="4F78A9FD" w14:textId="77777777" w:rsidR="00AD0AF6" w:rsidRPr="00AD0AF6" w:rsidRDefault="00AD0AF6" w:rsidP="00AD0AF6">
      <w:r w:rsidRPr="00AD0AF6">
        <w:rPr>
          <w:b/>
          <w:bCs/>
        </w:rPr>
        <w:t>Дата документа:</w:t>
      </w:r>
      <w:r w:rsidRPr="00AD0AF6">
        <w:t> 06.02.2025</w:t>
      </w:r>
      <w:r w:rsidRPr="00AD0AF6">
        <w:br/>
      </w:r>
      <w:r w:rsidRPr="00AD0AF6">
        <w:rPr>
          <w:b/>
          <w:bCs/>
        </w:rPr>
        <w:t>Вид документа:</w:t>
      </w:r>
      <w:r w:rsidRPr="00AD0AF6">
        <w:t> Приказ</w:t>
      </w:r>
      <w:r w:rsidRPr="00AD0AF6">
        <w:br/>
      </w:r>
      <w:r w:rsidRPr="00AD0AF6">
        <w:rPr>
          <w:b/>
          <w:bCs/>
        </w:rPr>
        <w:t>Принявший орган:</w:t>
      </w:r>
      <w:r w:rsidRPr="00AD0AF6">
        <w:t> УФНС России по Херсонской области</w:t>
      </w:r>
      <w:r w:rsidRPr="00AD0AF6">
        <w:br/>
      </w:r>
      <w:r w:rsidRPr="00AD0AF6">
        <w:rPr>
          <w:b/>
          <w:bCs/>
        </w:rPr>
        <w:t>Номер:</w:t>
      </w:r>
      <w:r w:rsidRPr="00AD0AF6">
        <w:t> 02-16/0019@</w:t>
      </w:r>
      <w:r w:rsidRPr="00AD0AF6">
        <w:br/>
      </w:r>
      <w:r w:rsidRPr="00AD0AF6">
        <w:rPr>
          <w:b/>
          <w:bCs/>
        </w:rPr>
        <w:t>Тип ситуации:</w:t>
      </w:r>
      <w:r w:rsidRPr="00AD0AF6">
        <w:t> Общественный совет</w:t>
      </w:r>
      <w:r w:rsidRPr="00AD0AF6">
        <w:br/>
      </w:r>
    </w:p>
    <w:p w14:paraId="631E2F57" w14:textId="77777777" w:rsidR="00AD0AF6" w:rsidRPr="00AD0AF6" w:rsidRDefault="00AD0AF6" w:rsidP="00AD0AF6">
      <w:r w:rsidRPr="00AD0AF6">
        <w:t xml:space="preserve">В соответствии с поручением от 10.10.2023 №КВ-4-1/12979@ «Об общественных советах при УФНС России по </w:t>
      </w:r>
      <w:proofErr w:type="spellStart"/>
      <w:r w:rsidRPr="00AD0AF6">
        <w:t>субьектам</w:t>
      </w:r>
      <w:proofErr w:type="spellEnd"/>
      <w:r w:rsidRPr="00AD0AF6">
        <w:t xml:space="preserve"> Российской Федерации», Федеральным законом от 21.07.2014 N 212-ФЗ «Об основах общественного контроля в Российской Федерации», Федеральным законом от 04.04.2005 № 32-ФЗ «Об Общественной палате Российской Федерации», постановлением Правительства Российской Федерации от 02.08.2005 № 481 «О порядке образования общественных советов при федеральных министерствах, руководство которыми осуществляет Правительство Российской Федерации, федеральных службах и федеральных агентствах, подведомственных этим федеральным министерствам, а также федеральных службах и федеральных агентствах, руководство которыми осуществляет Правительство Российской Федерации», Стандартом деятельности общественного совета при федеральном органе исполнительной власти (Типовым положением), утвержденным решением совета Общественной палаты Российской Федерации от 05.07.2018 № 55-С, в целях оптимизации процесса формирования Общественного совета п р и к а з ы в а ю:</w:t>
      </w:r>
    </w:p>
    <w:p w14:paraId="180B140B" w14:textId="77777777" w:rsidR="00AD0AF6" w:rsidRPr="00AD0AF6" w:rsidRDefault="00AD0AF6" w:rsidP="00AD0AF6">
      <w:pPr>
        <w:numPr>
          <w:ilvl w:val="0"/>
          <w:numId w:val="1"/>
        </w:numPr>
      </w:pPr>
      <w:r w:rsidRPr="00AD0AF6">
        <w:t>Утвердить Положение об Общественном совете при Управлении Федеральной налоговой службы по Херсонской области (далее – Общественный совет) согласно приложению №1 к настоящему приказу.</w:t>
      </w:r>
    </w:p>
    <w:p w14:paraId="7C0CB200" w14:textId="77777777" w:rsidR="00AD0AF6" w:rsidRPr="00AD0AF6" w:rsidRDefault="00AD0AF6" w:rsidP="00AD0AF6">
      <w:pPr>
        <w:numPr>
          <w:ilvl w:val="0"/>
          <w:numId w:val="1"/>
        </w:numPr>
      </w:pPr>
      <w:r w:rsidRPr="00AD0AF6">
        <w:t xml:space="preserve">Возложить непосредственное взаимодействие с Общественным советом на заместителя руководителя УФНС России по Херсонской области И.Ю. </w:t>
      </w:r>
      <w:proofErr w:type="spellStart"/>
      <w:r w:rsidRPr="00AD0AF6">
        <w:t>Почтаренко</w:t>
      </w:r>
      <w:proofErr w:type="spellEnd"/>
      <w:r w:rsidRPr="00AD0AF6">
        <w:t>, создание и поддержание в актуальном состоянии страницы Общественного совета в региональном блоке официального сайта ФНС России на отдел оказания государственных услуг (С.В. Зырянову), информационно-технологическое обеспечение заседаний Общественного совета на отдел контроля выполнения технологических процессов и информационных технологий (А.Ю. Капустина).</w:t>
      </w:r>
    </w:p>
    <w:p w14:paraId="0E159932" w14:textId="77777777" w:rsidR="00AD0AF6" w:rsidRPr="00AD0AF6" w:rsidRDefault="00AD0AF6" w:rsidP="00AD0AF6">
      <w:pPr>
        <w:numPr>
          <w:ilvl w:val="0"/>
          <w:numId w:val="1"/>
        </w:numPr>
      </w:pPr>
      <w:r w:rsidRPr="00AD0AF6">
        <w:t>Признать утратившим силу приказ УФНС России по Херсонской области от 20.02.2024 № 02-60/9 «Об утверждении положения об Общественном совете при Управлении Федеральной налоговой службы по Херсонской области».</w:t>
      </w:r>
    </w:p>
    <w:p w14:paraId="6DA2DBEB" w14:textId="77777777" w:rsidR="00AD0AF6" w:rsidRPr="00AD0AF6" w:rsidRDefault="00AD0AF6" w:rsidP="00AD0AF6">
      <w:pPr>
        <w:numPr>
          <w:ilvl w:val="0"/>
          <w:numId w:val="1"/>
        </w:numPr>
      </w:pPr>
      <w:r w:rsidRPr="00AD0AF6">
        <w:t>Контроль за исполнением настоящего приказа оставляю за собой.</w:t>
      </w:r>
    </w:p>
    <w:p w14:paraId="1BDBAE86" w14:textId="77777777" w:rsidR="00AD0AF6" w:rsidRPr="00AD0AF6" w:rsidRDefault="00AD0AF6" w:rsidP="00AD0AF6">
      <w:pPr>
        <w:rPr>
          <w:i/>
          <w:iCs/>
        </w:rPr>
      </w:pPr>
      <w:r w:rsidRPr="00AD0AF6">
        <w:rPr>
          <w:i/>
          <w:iCs/>
        </w:rPr>
        <w:t>И.о. руководителя УФНС России по Херсонской области</w:t>
      </w:r>
    </w:p>
    <w:p w14:paraId="55C310BD" w14:textId="77777777" w:rsidR="00AD0AF6" w:rsidRPr="00AD0AF6" w:rsidRDefault="00AD0AF6" w:rsidP="00AD0AF6">
      <w:r w:rsidRPr="00AD0AF6">
        <w:rPr>
          <w:i/>
          <w:iCs/>
        </w:rPr>
        <w:t xml:space="preserve">А.В. </w:t>
      </w:r>
      <w:proofErr w:type="spellStart"/>
      <w:r w:rsidRPr="00AD0AF6">
        <w:rPr>
          <w:i/>
          <w:iCs/>
        </w:rPr>
        <w:t>Груненко</w:t>
      </w:r>
      <w:proofErr w:type="spellEnd"/>
    </w:p>
    <w:p w14:paraId="74D00B7C" w14:textId="77777777" w:rsidR="000C3DD8" w:rsidRDefault="000C3DD8"/>
    <w:sectPr w:rsidR="000C3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2167D"/>
    <w:multiLevelType w:val="multilevel"/>
    <w:tmpl w:val="DB200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480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C0"/>
    <w:rsid w:val="000C3DD8"/>
    <w:rsid w:val="00276B0F"/>
    <w:rsid w:val="002A190C"/>
    <w:rsid w:val="002B58D9"/>
    <w:rsid w:val="005429C0"/>
    <w:rsid w:val="00AD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DCA54-1B6C-4711-9C83-C02E6B55E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2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9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9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9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29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29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29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29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29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29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29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29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2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2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2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2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29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29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29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29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29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29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Исаева</dc:creator>
  <cp:keywords/>
  <dc:description/>
  <cp:lastModifiedBy>Елена Исаева</cp:lastModifiedBy>
  <cp:revision>2</cp:revision>
  <dcterms:created xsi:type="dcterms:W3CDTF">2026-01-09T13:19:00Z</dcterms:created>
  <dcterms:modified xsi:type="dcterms:W3CDTF">2026-01-09T13:19:00Z</dcterms:modified>
</cp:coreProperties>
</file>