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Кировской области от 14.02.2023 N 22</w:t>
              <w:br/>
              <w:t xml:space="preserve">"Об экспертном совете по вопросам экологии при Губернаторе Кировской области"</w:t>
              <w:br/>
              <w:t xml:space="preserve">(вместе с "Положением об экспертном совете по вопросам экологии при Губернаторе Кировской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февраля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ВОПРОСАМ ЭКОЛОГИИ</w:t>
      </w:r>
    </w:p>
    <w:p>
      <w:pPr>
        <w:pStyle w:val="2"/>
        <w:jc w:val="center"/>
      </w:pPr>
      <w:r>
        <w:rPr>
          <w:sz w:val="20"/>
        </w:rPr>
        <w:t xml:space="preserve">ПРИ ГУБЕРНАТОРЕ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экспертный совет по вопросам экологии при Губернаторе Кировской области (далее - экспертный совет) и утвердить его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вопросам экологии при Губернаторе Кировской области согласно приложению N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А.В.СОКОЛОВ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Кировской области</w:t>
      </w:r>
    </w:p>
    <w:p>
      <w:pPr>
        <w:pStyle w:val="0"/>
        <w:jc w:val="right"/>
      </w:pPr>
      <w:r>
        <w:rPr>
          <w:sz w:val="20"/>
        </w:rPr>
        <w:t xml:space="preserve">от 14 февраля 2023 г. N 22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ПО ВОПРОСАМ ЭКОЛОГИИ ПРИ ГУБЕРНАТОРЕ</w:t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97"/>
        <w:gridCol w:w="5329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ИСМАИЛОВ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Рашид Айдынович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Общероссийской общественной организации по охране и защите природных ресурсов "Российское экологическое общество", председатель экспертного совета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АЛТОБАЕВ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Кировской региональной общественной организации поддержки гражданских инициатив "Чепецк.Ру"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АШИХМИНА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Тамара Яковлевна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профессор, главный научный сотрудник научно-исследовательской лаборатории биомониторинга федерального государственного бюджетного образовательного учреждения высшего образования "Вятский государственный университет" и Федерального государственного бюджетного учреждения науки института биологии Коми научного центра Уральского отделения Российской академии наук, председатель комиссии по экологии и природопользованию Общественной палаты Кировской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БЕЛОУСОВА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Елизавета Аркадьевна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Кировской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ГНЕТКОВСКАЯ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промышленной безопасности, экологии и охраны труда Акционерного общества "Вятское машиностроительное предприятие "АВИТЕК"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ЗАНЬКО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Информационного центра атомной энергетики (ИЦАЭ) Кирова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проекта 30 скверов, пермакультурный ландшафтный дизайнер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КУЦЕНКО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Анатолий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Департамента по взаимодействию с региональными операторами и комплексному развитию территорий регионального развития и работы с региональными операторами публично-правовой компании по формированию комплексной системы обращения с твердыми коммунальными отходами "Российский экологический оператор"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МЕЛЬНИК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инженера филиала по экологии, начальник экологического отдела филиала "КЧХК" акционерного общества "Объединенная химическая компания "УРАЛХИМ" в городе Кирово-Чепецке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МУСИХИНА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доцент, кандидат географических наук, заведующая кафедрой промышленной и прикладной экологии института химии и экологии федерального государственного бюджетного образовательного учреждения высшего образования "Вятский государственный университет"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ОГОРОДОВ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Агропромышленного союза товаропроизводителей (работодателей) Кировской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ПЕРЕСТОРОНИН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филиала "ЦЛАТИ по Кировской области" федерального государственного бюджетного учреждения "Центр лабораторного анализа и технических измерений по Приволжскому федеральному округу", член Общественной палаты Кировской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Сомнуковна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актива микрорайона Озерки, инженер-конструктор Акционерного общества "Электромашиностроительный завод "ЛЕПСЕ"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ПУГАЧ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Валентин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"Вятский государственный университет"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инженера Горьковской железной дороги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СИМБИРСКИХ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"Вятский государственный агротехнологический университет"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СКУРИХИНА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фонда развития городских и сельских территорий "Земля жизни", руководитель проекта "Вятка без мусора", депутат Законодательного Собрания Кировской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СЫШЕВ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Ренат Мансурович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заместителя руководителя Западно-Уральского межрегионального управления Федеральной службы по надзору в сфере природопользования, начальник отдела государственного экологического надзора по Кировской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Степанович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эксперт в сфере экологии и природопользования Общественной палаты Кировской области, инженер научно-исследовательской лаборатории биомониторинга федерального государственного бюджетного образовательного учреждения высшего образования "Вятский государственный университет"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"Вятская торгово-промышленная палата" (Кировской области)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по охране и защите природных ресурсов "Российское экологическое общество"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Кировской области</w:t>
      </w:r>
    </w:p>
    <w:p>
      <w:pPr>
        <w:pStyle w:val="0"/>
        <w:jc w:val="right"/>
      </w:pPr>
      <w:r>
        <w:rPr>
          <w:sz w:val="20"/>
        </w:rPr>
        <w:t xml:space="preserve">от 14 февраля 2023 г. N 22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ВОПРОСАМ ЭКОЛОГИИ ПРИ ГУБЕРНАТОРЕ</w:t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Положение об экспертном совете по вопросам экологии при Губернаторе Кировской области (далее - Положение) определяет порядок организации деятельности экспертного совета по вопросам экологии при Губернаторе Кировской области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является постоянно действующим совещательным органом при Губернаторе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экспертного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Экспертный совет руководствуется в своей деятельности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указами и распоряжениями Губернатора Кировской области, постановлениями и распоряжениями Правительства Кировской области,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Экспертный совет формируется на основе добровольного участия.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Члены экспертного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Деятельность экспертного совета осуществляется на основе свободного обсуждения всех вопросов и коллективного принятия решений.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2. Основные цели и задачи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Экспертный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научно-экспертного сопровождения реализации государственной политики в сфере охраны окружающей среды и природопользования на территории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эффективности мероприятий по обеспечению экологической безопасности, предотвращению негативного воздействия хозяйственной деятельности на окружающую среду, профилактике социально-экологических конфликтов, реализации природоохранных программ и проектов на территории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потребностей и обеспечения прав граждан Российской Федерации на благоприятную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для Губернатора Кировской области предложений по совершенствованию государственной политики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по подготовке и реализации органами государственной власти и хозяйствующими субъектами природоохранных программ, проектов и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экспертной оценки проектов нормативных правовых актов в сфере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общественности по вопросам, связанным с реализацией конституционных прав на благоприятную окружающую среду.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3. Порядок формирования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Состав экспертного совета формируется из экспертов и специалистов в сфере охраны окружающей среды, представителей научного 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Экспертный совет формируется в количестве не более 30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Экспертный совет состоит из председателя экспертного совета, заместителя председателя экспертного совета, членов экспертного совета и ответственного секретаря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экспертного совета и персональный состав экспертного совета утверждаются Губернатором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Организационная структура экспертного совета определяется на его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экспертного совета на первом заседании избирают из своего состава заместителя председателя экспертного совета и ответственного секретаря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Полномочия члена экспертного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неспособности по состоянию здоровья участвовать в работе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систематических (два раза подряд и более) пропусков без уважительных причин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Полномочия члена экспертного совета приостанавливаются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ему административного наказания в виде административного ареста.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Экспертный совет осуществляет свои полномочия бессрочно.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4. Порядок деятельности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Основной формой деятельности экспертного совета являются очные заседания, которые проводятся не реже одного раза в 3 месяца с участием Губернатора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экспертного совета считается правомочным, если на нем присутствует не менее половины состава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Экспертный совет вправе проводить заочные заседания, а также очные заседания в онлайн-формате (посредством видео-конференц-связи).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экспертного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экспертного совета и другие документы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экспертного совета и оформляет иные документы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внешние и внутренние коммуникации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 экспертного совета участвует во внутренней деятельности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дня очередного заседания экспертного совета утверждается председателем экспертного совета не позднее чем за 7 дней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экспертного совета, на которых возложена обязанность по подготовке материалов к заседанию экспертного совета, представляют председателю экспертного совета краткую докладную записку по рассматриваемому вопросу с изложением существа вопроса, выводов, предложений и обоснований, проект решения экспертного совета и необходимые справочные материалы не позднее чем за 3 дня до проведения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 результатам рассмотрения вопросов экспертный совет принимает решения простым большинством голосов при открытом голосовании присутствующих на заседании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заседаний экспертного совета оформляются протоколами, которые утверждаются председателем экспертного совета и направляются Губернатору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случае невозможности участия члена экспертного совета в заседании экспертного совета он вправе изложить свое мнение по рассматриваемым вопросам в письменном виде и направить его ответственному секретарю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заседаниях экспертного совета могут принимать участие представители федеральных и региональных органов исполнительной и законодательной власти, научных и общественных организаций, а также независимые эксперты и специалисты.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Вопросы, связанные с конфиденциальностью, оговариваются по необходимости при рассмотрении конкретного вопроса на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На заседании экспертного совета могут приниматься решения о создании и ликвидации рабочих групп. Решения о создании и ликвидации рабочих групп утверждаются председателем экспертного совета по согласованию с Губернатором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Рабочие группы, создаваемые экспертным советом, возглавляются руководителями рабочих групп, назначаемыми председателем экспертного совета. Состав рабочих групп формируют и представляют экспертному совету их руководители.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Рабочие группы формируются из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Экспертный совет может проводить внеплановые мероприятия, в том числе выездные, а члены экспертного совета могут принимать участие в мероприятиях органов исполнительной власти Кировской области, профессионального, научного и бизнес-сообщества, в том числе в рамках международного 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Экспертный совет осуществляет свою деятельность открыто и доступно, в том числе для средств массовой информации.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5. Формирование плана работы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Экспертный совет организует свою работу в соответствии с ежегодным планом работы, сформированным на основе предложений членов экспертного совета и согласованным с Губернатором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плана работы экспертного совета учитываются поручения Губернатора Кировской области, информационно-аналитические материалы, материалы статистических, научных и социологических исследований, обращения граждан и организаций, а также публикации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План работы экспертного совета утверждается на его первом заседании большинством голосов от общего числа членов экспертного совета, присутствующих на заседании. Допускается внесение изменений в план работы экспертного совета на основании поручений Губернатора Кировской области, а также с учетом актуальной повестки природоохранной политики, реализуемой федеральными и региональными органами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экспертного совета могут вносить на обсуждение экспертного совета вопросы, необходимость в рассмотрении которых возникла после утверждения плана работы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Кировской области от 14.02.2023 N 22</w:t>
            <w:br/>
            <w:t>"Об экспертном совете по вопросам экологии при Губернаторе Кировск...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5C709B786DAE47A934F0B81BC74FAFC268D1BBCFCBF8015D3201B6935521FA368FB17464020B2AEA1C17s2u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Кировской области от 14.02.2023 N 22
"Об экспертном совете по вопросам экологии при Губернаторе Кировской области"
(вместе с "Положением об экспертном совете по вопросам экологии при Губернаторе Кировской области")</dc:title>
  <dcterms:created xsi:type="dcterms:W3CDTF">2023-06-30T06:46:44Z</dcterms:created>
</cp:coreProperties>
</file>