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Кировской области от 21.02.2002 N 7</w:t>
              <w:br/>
              <w:t xml:space="preserve">(ред. от 03.10.2023)</w:t>
              <w:br/>
              <w:t xml:space="preserve">"О Комиссии по вопросам помилования на территории Кировской области"</w:t>
              <w:br/>
              <w:t xml:space="preserve">(вместе с "Положением о Комиссии по вопросам помилования на территории Кировской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февраля 2002 года</w:t>
            </w:r>
          </w:p>
        </w:tc>
        <w:tc>
          <w:tcPr>
            <w:tcW w:w="5103" w:type="dxa"/>
            <w:tcBorders>
              <w:top w:val="nil"/>
              <w:left w:val="nil"/>
              <w:bottom w:val="nil"/>
              <w:right w:val="nil"/>
            </w:tcBorders>
          </w:tcPr>
          <w:p>
            <w:pPr>
              <w:pStyle w:val="0"/>
              <w:outlineLvl w:val="0"/>
              <w:jc w:val="right"/>
            </w:pPr>
            <w:r>
              <w:rPr>
                <w:sz w:val="20"/>
              </w:rPr>
              <w:t xml:space="preserve">N 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КИРОВСКОЙ ОБЛАСТИ</w:t>
      </w:r>
    </w:p>
    <w:p>
      <w:pPr>
        <w:pStyle w:val="2"/>
        <w:jc w:val="center"/>
      </w:pPr>
      <w:r>
        <w:rPr>
          <w:sz w:val="20"/>
        </w:rPr>
      </w:r>
    </w:p>
    <w:p>
      <w:pPr>
        <w:pStyle w:val="2"/>
        <w:jc w:val="center"/>
      </w:pPr>
      <w:r>
        <w:rPr>
          <w:sz w:val="20"/>
        </w:rPr>
        <w:t xml:space="preserve">О КОМИССИИ ПО ВОПРОСАМ ПОМИЛОВАНИЯ</w:t>
      </w:r>
    </w:p>
    <w:p>
      <w:pPr>
        <w:pStyle w:val="2"/>
        <w:jc w:val="center"/>
      </w:pPr>
      <w:r>
        <w:rPr>
          <w:sz w:val="20"/>
        </w:rPr>
        <w:t xml:space="preserve">НА ТЕРРИТОРИИ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Кировской области</w:t>
            </w:r>
          </w:p>
          <w:p>
            <w:pPr>
              <w:pStyle w:val="0"/>
              <w:jc w:val="center"/>
            </w:pPr>
            <w:r>
              <w:rPr>
                <w:sz w:val="20"/>
                <w:color w:val="392c69"/>
              </w:rPr>
              <w:t xml:space="preserve">от 08.04.2002 </w:t>
            </w:r>
            <w:hyperlink w:history="0" r:id="rId7" w:tooltip="Указ Губернатора Кировской области от 08.04.2002 N 12 &quot;О внесении изменения в Указ Губернатора области от 21.02.2002 N 7&quot; {КонсультантПлюс}">
              <w:r>
                <w:rPr>
                  <w:sz w:val="20"/>
                  <w:color w:val="0000ff"/>
                </w:rPr>
                <w:t xml:space="preserve">N 12</w:t>
              </w:r>
            </w:hyperlink>
            <w:r>
              <w:rPr>
                <w:sz w:val="20"/>
                <w:color w:val="392c69"/>
              </w:rPr>
              <w:t xml:space="preserve">, от 10.04.2006 </w:t>
            </w:r>
            <w:hyperlink w:history="0" r:id="rId8" w:tooltip="Указ Губернатора Кировской области от 10.04.2006 N 20 &quot;О Комиссии по вопросам помилования на территории Кировской области&quot; {КонсультантПлюс}">
              <w:r>
                <w:rPr>
                  <w:sz w:val="20"/>
                  <w:color w:val="0000ff"/>
                </w:rPr>
                <w:t xml:space="preserve">N 20</w:t>
              </w:r>
            </w:hyperlink>
            <w:r>
              <w:rPr>
                <w:sz w:val="20"/>
                <w:color w:val="392c69"/>
              </w:rPr>
              <w:t xml:space="preserve">, от 16.01.2007 </w:t>
            </w:r>
            <w:hyperlink w:history="0" r:id="rId9" w:tooltip="Указ Губернатора Кировской области от 16.01.2007 N 4 &quot;О Комиссии по вопросам помилования на территории Кировской области&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13.11.2007 </w:t>
            </w:r>
            <w:hyperlink w:history="0" r:id="rId10" w:tooltip="Указ Губернатора Кировской области от 13.11.2007 N 91 &quot;О Комиссии по вопросам помилования на территории Кировской области&quot; {КонсультантПлюс}">
              <w:r>
                <w:rPr>
                  <w:sz w:val="20"/>
                  <w:color w:val="0000ff"/>
                </w:rPr>
                <w:t xml:space="preserve">N 91</w:t>
              </w:r>
            </w:hyperlink>
            <w:r>
              <w:rPr>
                <w:sz w:val="20"/>
                <w:color w:val="392c69"/>
              </w:rPr>
              <w:t xml:space="preserve">, от 22.05.2008 </w:t>
            </w:r>
            <w:hyperlink w:history="0" r:id="rId11" w:tooltip="Указ Губернатора Кировской области от 22.05.2008 N 40 &quot;О Комиссии по вопросам помилования на территории Кировской области&quot; {КонсультантПлюс}">
              <w:r>
                <w:rPr>
                  <w:sz w:val="20"/>
                  <w:color w:val="0000ff"/>
                </w:rPr>
                <w:t xml:space="preserve">N 40</w:t>
              </w:r>
            </w:hyperlink>
            <w:r>
              <w:rPr>
                <w:sz w:val="20"/>
                <w:color w:val="392c69"/>
              </w:rPr>
              <w:t xml:space="preserve">, от 25.06.2009 </w:t>
            </w:r>
            <w:hyperlink w:history="0" r:id="rId12" w:tooltip="Указ Губернатора Кировской области от 25.06.2009 N 45 &quot;О Комиссии по вопросам помилования на территории Кировской области&quot;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09.12.2009 </w:t>
            </w:r>
            <w:hyperlink w:history="0" r:id="rId13" w:tooltip="Указ Губернатора Кировской области от 09.12.2009 N 114 &quot;О Комиссии по вопросам помилования на территории Кировской области&quot; {КонсультантПлюс}">
              <w:r>
                <w:rPr>
                  <w:sz w:val="20"/>
                  <w:color w:val="0000ff"/>
                </w:rPr>
                <w:t xml:space="preserve">N 114</w:t>
              </w:r>
            </w:hyperlink>
            <w:r>
              <w:rPr>
                <w:sz w:val="20"/>
                <w:color w:val="392c69"/>
              </w:rPr>
              <w:t xml:space="preserve">, от 11.05.2011 </w:t>
            </w:r>
            <w:hyperlink w:history="0" r:id="rId14" w:tooltip="Указ Губернатора Кировской области от 11.05.2011 N 49 &quot;О внесении изменения в Указ Губернатора Кировской области от 21.02.2002 N 7&quot; {КонсультантПлюс}">
              <w:r>
                <w:rPr>
                  <w:sz w:val="20"/>
                  <w:color w:val="0000ff"/>
                </w:rPr>
                <w:t xml:space="preserve">N 49</w:t>
              </w:r>
            </w:hyperlink>
            <w:r>
              <w:rPr>
                <w:sz w:val="20"/>
                <w:color w:val="392c69"/>
              </w:rPr>
              <w:t xml:space="preserve">, от 28.06.2012 </w:t>
            </w:r>
            <w:hyperlink w:history="0" r:id="rId15" w:tooltip="Указ Губернатора Кировской области от 28.06.2012 N 80 &quot;О внесении изменений в Указ Губернатора Кировской области от 21.02.2002 N 7&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23.08.2012 </w:t>
            </w:r>
            <w:hyperlink w:history="0" r:id="rId16" w:tooltip="Указ Губернатора Кировской области от 23.08.2012 N 103 &quot;О внесении изменения в Указ Губернатора Кировской области от 21.02.2002 N 7&quot; {КонсультантПлюс}">
              <w:r>
                <w:rPr>
                  <w:sz w:val="20"/>
                  <w:color w:val="0000ff"/>
                </w:rPr>
                <w:t xml:space="preserve">N 103</w:t>
              </w:r>
            </w:hyperlink>
            <w:r>
              <w:rPr>
                <w:sz w:val="20"/>
                <w:color w:val="392c69"/>
              </w:rPr>
              <w:t xml:space="preserve">, от 25.06.2013 </w:t>
            </w:r>
            <w:hyperlink w:history="0" r:id="rId17" w:tooltip="Указ Губернатора Кировской области от 25.06.2013 N 90 &quot;О внесении изменений в Указ Губернатора Кировской области от 21.02.2002 N 7&quot; {КонсультантПлюс}">
              <w:r>
                <w:rPr>
                  <w:sz w:val="20"/>
                  <w:color w:val="0000ff"/>
                </w:rPr>
                <w:t xml:space="preserve">N 90</w:t>
              </w:r>
            </w:hyperlink>
            <w:r>
              <w:rPr>
                <w:sz w:val="20"/>
                <w:color w:val="392c69"/>
              </w:rPr>
              <w:t xml:space="preserve">, от 12.11.2015 </w:t>
            </w:r>
            <w:hyperlink w:history="0" r:id="rId18" w:tooltip="Указ Губернатора Кировской области от 12.11.2015 N 264 &quot;О внесении изменений в Указ Губернатора Кировской области от 21.02.2002 N 7&quot; {КонсультантПлюс}">
              <w:r>
                <w:rPr>
                  <w:sz w:val="20"/>
                  <w:color w:val="0000ff"/>
                </w:rPr>
                <w:t xml:space="preserve">N 264</w:t>
              </w:r>
            </w:hyperlink>
            <w:r>
              <w:rPr>
                <w:sz w:val="20"/>
                <w:color w:val="392c69"/>
              </w:rPr>
              <w:t xml:space="preserve">,</w:t>
            </w:r>
          </w:p>
          <w:p>
            <w:pPr>
              <w:pStyle w:val="0"/>
              <w:jc w:val="center"/>
            </w:pPr>
            <w:r>
              <w:rPr>
                <w:sz w:val="20"/>
                <w:color w:val="392c69"/>
              </w:rPr>
              <w:t xml:space="preserve">от 16.05.2019 </w:t>
            </w:r>
            <w:hyperlink w:history="0" r:id="rId19" w:tooltip="Указ Губернатора Кировской области от 16.05.2019 N 65 &quot;О внесении изменений в Указ Губернатора Кировской области от 21.02.2002 N 7&quot; {КонсультантПлюс}">
              <w:r>
                <w:rPr>
                  <w:sz w:val="20"/>
                  <w:color w:val="0000ff"/>
                </w:rPr>
                <w:t xml:space="preserve">N 65</w:t>
              </w:r>
            </w:hyperlink>
            <w:r>
              <w:rPr>
                <w:sz w:val="20"/>
                <w:color w:val="392c69"/>
              </w:rPr>
              <w:t xml:space="preserve">, от 31.05.2019 </w:t>
            </w:r>
            <w:hyperlink w:history="0" r:id="rId20" w:tooltip="Указ Губернатора Кировской области от 31.05.2019 N 76 &quot;О внесении изменения в Указ Губернатора Кировской области от 21.02.2002 N 7&quot; {КонсультантПлюс}">
              <w:r>
                <w:rPr>
                  <w:sz w:val="20"/>
                  <w:color w:val="0000ff"/>
                </w:rPr>
                <w:t xml:space="preserve">N 76</w:t>
              </w:r>
            </w:hyperlink>
            <w:r>
              <w:rPr>
                <w:sz w:val="20"/>
                <w:color w:val="392c69"/>
              </w:rPr>
              <w:t xml:space="preserve">, от 25.07.2019 </w:t>
            </w:r>
            <w:hyperlink w:history="0" r:id="rId21" w:tooltip="Указ Губернатора Кировской области от 25.07.2019 N 97 &quot;О внесении изменений в Указ Губернатора Кировской области от 21.02.2002 N 7&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25.06.2020 </w:t>
            </w:r>
            <w:hyperlink w:history="0" r:id="rId22" w:tooltip="Указ Губернатора Кировской области от 25.06.2020 N 94 &quot;О внесении изменений в Указ Губернатора Кировской области от 21.02.2002 N 7&quot; (вместе с &quot;Эскизом удостоверения члена Комиссии по вопросам помилования на территории Кировской области&quot;) {КонсультантПлюс}">
              <w:r>
                <w:rPr>
                  <w:sz w:val="20"/>
                  <w:color w:val="0000ff"/>
                </w:rPr>
                <w:t xml:space="preserve">N 94</w:t>
              </w:r>
            </w:hyperlink>
            <w:r>
              <w:rPr>
                <w:sz w:val="20"/>
                <w:color w:val="392c69"/>
              </w:rPr>
              <w:t xml:space="preserve">, от 29.07.2022 </w:t>
            </w:r>
            <w:hyperlink w:history="0" r:id="rId23" w:tooltip="Указ Губернатора Кировской области от 29.07.2022 N 40 &quot;О внесении изменений в Указ Губернатора Кировской области от 21.02.2002 N 7&quot; {КонсультантПлюс}">
              <w:r>
                <w:rPr>
                  <w:sz w:val="20"/>
                  <w:color w:val="0000ff"/>
                </w:rPr>
                <w:t xml:space="preserve">N 40</w:t>
              </w:r>
            </w:hyperlink>
            <w:r>
              <w:rPr>
                <w:sz w:val="20"/>
                <w:color w:val="392c69"/>
              </w:rPr>
              <w:t xml:space="preserve">, от 03.10.2023 </w:t>
            </w:r>
            <w:hyperlink w:history="0" r:id="rId24" w:tooltip="Указ Губернатора Кировской области от 03.10.2023 N 147 &quot;О внесении изменений в Указ Губернатора Кировской области от 21.02.2002 N 7 &quot;О Комиссии по вопросам помилования на территории Кировской области&quot; {КонсультантПлюс}">
              <w:r>
                <w:rPr>
                  <w:sz w:val="20"/>
                  <w:color w:val="0000ff"/>
                </w:rPr>
                <w:t xml:space="preserve">N 147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5"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28.12.2001 N 1500 "О комиссиях по вопросам помилования на территориях субъектов Российской Федерации" постановляю:</w:t>
      </w:r>
    </w:p>
    <w:p>
      <w:pPr>
        <w:pStyle w:val="0"/>
        <w:spacing w:before="200" w:line-rule="auto"/>
        <w:ind w:firstLine="540"/>
        <w:jc w:val="both"/>
      </w:pPr>
      <w:r>
        <w:rPr>
          <w:sz w:val="20"/>
        </w:rPr>
        <w:t xml:space="preserve">1. Утвердить </w:t>
      </w:r>
      <w:hyperlink w:history="0" w:anchor="P36" w:tooltip="СОСТАВ">
        <w:r>
          <w:rPr>
            <w:sz w:val="20"/>
            <w:color w:val="0000ff"/>
          </w:rPr>
          <w:t xml:space="preserve">состав</w:t>
        </w:r>
      </w:hyperlink>
      <w:r>
        <w:rPr>
          <w:sz w:val="20"/>
        </w:rPr>
        <w:t xml:space="preserve"> Комиссии по вопросам помилования на территории Кировской области. Прилагается.</w:t>
      </w:r>
    </w:p>
    <w:p>
      <w:pPr>
        <w:pStyle w:val="0"/>
        <w:spacing w:before="200" w:line-rule="auto"/>
        <w:ind w:firstLine="540"/>
        <w:jc w:val="both"/>
      </w:pPr>
      <w:r>
        <w:rPr>
          <w:sz w:val="20"/>
        </w:rPr>
        <w:t xml:space="preserve">2. Утвердить </w:t>
      </w:r>
      <w:hyperlink w:history="0" w:anchor="P108" w:tooltip="ПОЛОЖЕНИЕ">
        <w:r>
          <w:rPr>
            <w:sz w:val="20"/>
            <w:color w:val="0000ff"/>
          </w:rPr>
          <w:t xml:space="preserve">Положение</w:t>
        </w:r>
      </w:hyperlink>
      <w:r>
        <w:rPr>
          <w:sz w:val="20"/>
        </w:rPr>
        <w:t xml:space="preserve"> о Комиссии по вопросам помилования на территории Кировской области. Прилагается.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В.Н.СЕРГЕЕНКОВ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области</w:t>
      </w:r>
    </w:p>
    <w:p>
      <w:pPr>
        <w:pStyle w:val="0"/>
        <w:jc w:val="right"/>
      </w:pPr>
      <w:r>
        <w:rPr>
          <w:sz w:val="20"/>
        </w:rPr>
        <w:t xml:space="preserve">от 21 февраля 2002 г. N 7</w:t>
      </w:r>
    </w:p>
    <w:p>
      <w:pPr>
        <w:pStyle w:val="0"/>
        <w:jc w:val="both"/>
      </w:pPr>
      <w:r>
        <w:rPr>
          <w:sz w:val="20"/>
        </w:rPr>
      </w:r>
    </w:p>
    <w:bookmarkStart w:id="36" w:name="P36"/>
    <w:bookmarkEnd w:id="36"/>
    <w:p>
      <w:pPr>
        <w:pStyle w:val="2"/>
        <w:jc w:val="center"/>
      </w:pPr>
      <w:r>
        <w:rPr>
          <w:sz w:val="20"/>
        </w:rPr>
        <w:t xml:space="preserve">СОСТАВ</w:t>
      </w:r>
    </w:p>
    <w:p>
      <w:pPr>
        <w:pStyle w:val="2"/>
        <w:jc w:val="center"/>
      </w:pPr>
      <w:r>
        <w:rPr>
          <w:sz w:val="20"/>
        </w:rPr>
        <w:t xml:space="preserve">КОМИССИИ ПО ВОПРОСАМ ПОМИЛОВАНИЯ</w:t>
      </w:r>
    </w:p>
    <w:p>
      <w:pPr>
        <w:pStyle w:val="2"/>
        <w:jc w:val="center"/>
      </w:pPr>
      <w:r>
        <w:rPr>
          <w:sz w:val="20"/>
        </w:rPr>
        <w:t xml:space="preserve">НА ТЕРРИТОРИИ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Кировской области</w:t>
            </w:r>
          </w:p>
          <w:p>
            <w:pPr>
              <w:pStyle w:val="0"/>
              <w:jc w:val="center"/>
            </w:pPr>
            <w:r>
              <w:rPr>
                <w:sz w:val="20"/>
                <w:color w:val="392c69"/>
              </w:rPr>
              <w:t xml:space="preserve">от 10.04.2006 </w:t>
            </w:r>
            <w:hyperlink w:history="0" r:id="rId26" w:tooltip="Указ Губернатора Кировской области от 10.04.2006 N 20 &quot;О Комиссии по вопросам помилования на территории Кировской области&quot; {КонсультантПлюс}">
              <w:r>
                <w:rPr>
                  <w:sz w:val="20"/>
                  <w:color w:val="0000ff"/>
                </w:rPr>
                <w:t xml:space="preserve">N 20</w:t>
              </w:r>
            </w:hyperlink>
            <w:r>
              <w:rPr>
                <w:sz w:val="20"/>
                <w:color w:val="392c69"/>
              </w:rPr>
              <w:t xml:space="preserve">, от 16.01.2007 </w:t>
            </w:r>
            <w:hyperlink w:history="0" r:id="rId27" w:tooltip="Указ Губернатора Кировской области от 16.01.2007 N 4 &quot;О Комиссии по вопросам помилования на территории Кировской области&quot; {КонсультантПлюс}">
              <w:r>
                <w:rPr>
                  <w:sz w:val="20"/>
                  <w:color w:val="0000ff"/>
                </w:rPr>
                <w:t xml:space="preserve">N 4</w:t>
              </w:r>
            </w:hyperlink>
            <w:r>
              <w:rPr>
                <w:sz w:val="20"/>
                <w:color w:val="392c69"/>
              </w:rPr>
              <w:t xml:space="preserve">, от 13.11.2007 </w:t>
            </w:r>
            <w:hyperlink w:history="0" r:id="rId28" w:tooltip="Указ Губернатора Кировской области от 13.11.2007 N 91 &quot;О Комиссии по вопросам помилования на территории Кировской области&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22.05.2008 </w:t>
            </w:r>
            <w:hyperlink w:history="0" r:id="rId29" w:tooltip="Указ Губернатора Кировской области от 22.05.2008 N 40 &quot;О Комиссии по вопросам помилования на территории Кировской области&quot; {КонсультантПлюс}">
              <w:r>
                <w:rPr>
                  <w:sz w:val="20"/>
                  <w:color w:val="0000ff"/>
                </w:rPr>
                <w:t xml:space="preserve">N 40</w:t>
              </w:r>
            </w:hyperlink>
            <w:r>
              <w:rPr>
                <w:sz w:val="20"/>
                <w:color w:val="392c69"/>
              </w:rPr>
              <w:t xml:space="preserve">, от 25.06.2009 </w:t>
            </w:r>
            <w:hyperlink w:history="0" r:id="rId30" w:tooltip="Указ Губернатора Кировской области от 25.06.2009 N 45 &quot;О Комиссии по вопросам помилования на территории Кировской области&quot; {КонсультантПлюс}">
              <w:r>
                <w:rPr>
                  <w:sz w:val="20"/>
                  <w:color w:val="0000ff"/>
                </w:rPr>
                <w:t xml:space="preserve">N 45</w:t>
              </w:r>
            </w:hyperlink>
            <w:r>
              <w:rPr>
                <w:sz w:val="20"/>
                <w:color w:val="392c69"/>
              </w:rPr>
              <w:t xml:space="preserve">, от 09.12.2009 </w:t>
            </w:r>
            <w:hyperlink w:history="0" r:id="rId31" w:tooltip="Указ Губернатора Кировской области от 09.12.2009 N 114 &quot;О Комиссии по вопросам помилования на территории Кировской области&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28.06.2012 </w:t>
            </w:r>
            <w:hyperlink w:history="0" r:id="rId32" w:tooltip="Указ Губернатора Кировской области от 28.06.2012 N 80 &quot;О внесении изменений в Указ Губернатора Кировской области от 21.02.2002 N 7&quot; {КонсультантПлюс}">
              <w:r>
                <w:rPr>
                  <w:sz w:val="20"/>
                  <w:color w:val="0000ff"/>
                </w:rPr>
                <w:t xml:space="preserve">N 80</w:t>
              </w:r>
            </w:hyperlink>
            <w:r>
              <w:rPr>
                <w:sz w:val="20"/>
                <w:color w:val="392c69"/>
              </w:rPr>
              <w:t xml:space="preserve">, от 25.06.2013 </w:t>
            </w:r>
            <w:hyperlink w:history="0" r:id="rId33" w:tooltip="Указ Губернатора Кировской области от 25.06.2013 N 90 &quot;О внесении изменений в Указ Губернатора Кировской области от 21.02.2002 N 7&quot; {КонсультантПлюс}">
              <w:r>
                <w:rPr>
                  <w:sz w:val="20"/>
                  <w:color w:val="0000ff"/>
                </w:rPr>
                <w:t xml:space="preserve">N 90</w:t>
              </w:r>
            </w:hyperlink>
            <w:r>
              <w:rPr>
                <w:sz w:val="20"/>
                <w:color w:val="392c69"/>
              </w:rPr>
              <w:t xml:space="preserve">, от 12.11.2015 </w:t>
            </w:r>
            <w:hyperlink w:history="0" r:id="rId34" w:tooltip="Указ Губернатора Кировской области от 12.11.2015 N 264 &quot;О внесении изменений в Указ Губернатора Кировской области от 21.02.2002 N 7&quot; {КонсультантПлюс}">
              <w:r>
                <w:rPr>
                  <w:sz w:val="20"/>
                  <w:color w:val="0000ff"/>
                </w:rPr>
                <w:t xml:space="preserve">N 264</w:t>
              </w:r>
            </w:hyperlink>
            <w:r>
              <w:rPr>
                <w:sz w:val="20"/>
                <w:color w:val="392c69"/>
              </w:rPr>
              <w:t xml:space="preserve">,</w:t>
            </w:r>
          </w:p>
          <w:p>
            <w:pPr>
              <w:pStyle w:val="0"/>
              <w:jc w:val="center"/>
            </w:pPr>
            <w:r>
              <w:rPr>
                <w:sz w:val="20"/>
                <w:color w:val="392c69"/>
              </w:rPr>
              <w:t xml:space="preserve">от 16.05.2019 </w:t>
            </w:r>
            <w:hyperlink w:history="0" r:id="rId35" w:tooltip="Указ Губернатора Кировской области от 16.05.2019 N 65 &quot;О внесении изменений в Указ Губернатора Кировской области от 21.02.2002 N 7&quot; {КонсультантПлюс}">
              <w:r>
                <w:rPr>
                  <w:sz w:val="20"/>
                  <w:color w:val="0000ff"/>
                </w:rPr>
                <w:t xml:space="preserve">N 65</w:t>
              </w:r>
            </w:hyperlink>
            <w:r>
              <w:rPr>
                <w:sz w:val="20"/>
                <w:color w:val="392c69"/>
              </w:rPr>
              <w:t xml:space="preserve">, от 31.05.2019 </w:t>
            </w:r>
            <w:hyperlink w:history="0" r:id="rId36" w:tooltip="Указ Губернатора Кировской области от 31.05.2019 N 76 &quot;О внесении изменения в Указ Губернатора Кировской области от 21.02.2002 N 7&quot; {КонсультантПлюс}">
              <w:r>
                <w:rPr>
                  <w:sz w:val="20"/>
                  <w:color w:val="0000ff"/>
                </w:rPr>
                <w:t xml:space="preserve">N 76</w:t>
              </w:r>
            </w:hyperlink>
            <w:r>
              <w:rPr>
                <w:sz w:val="20"/>
                <w:color w:val="392c69"/>
              </w:rPr>
              <w:t xml:space="preserve">, от 25.07.2019 </w:t>
            </w:r>
            <w:hyperlink w:history="0" r:id="rId37" w:tooltip="Указ Губернатора Кировской области от 25.07.2019 N 97 &quot;О внесении изменений в Указ Губернатора Кировской области от 21.02.2002 N 7&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25.06.2020 </w:t>
            </w:r>
            <w:hyperlink w:history="0" r:id="rId38" w:tooltip="Указ Губернатора Кировской области от 25.06.2020 N 94 &quot;О внесении изменений в Указ Губернатора Кировской области от 21.02.2002 N 7&quot; (вместе с &quot;Эскизом удостоверения члена Комиссии по вопросам помилования на территории Кировской области&quot;) {КонсультантПлюс}">
              <w:r>
                <w:rPr>
                  <w:sz w:val="20"/>
                  <w:color w:val="0000ff"/>
                </w:rPr>
                <w:t xml:space="preserve">N 94</w:t>
              </w:r>
            </w:hyperlink>
            <w:r>
              <w:rPr>
                <w:sz w:val="20"/>
                <w:color w:val="392c69"/>
              </w:rPr>
              <w:t xml:space="preserve">, от 29.07.2022 </w:t>
            </w:r>
            <w:hyperlink w:history="0" r:id="rId39" w:tooltip="Указ Губернатора Кировской области от 29.07.2022 N 40 &quot;О внесении изменений в Указ Губернатора Кировской области от 21.02.2002 N 7&quot; {КонсультантПлюс}">
              <w:r>
                <w:rPr>
                  <w:sz w:val="20"/>
                  <w:color w:val="0000ff"/>
                </w:rPr>
                <w:t xml:space="preserve">N 40</w:t>
              </w:r>
            </w:hyperlink>
            <w:r>
              <w:rPr>
                <w:sz w:val="20"/>
                <w:color w:val="392c69"/>
              </w:rPr>
              <w:t xml:space="preserve">, от 03.10.2023 </w:t>
            </w:r>
            <w:hyperlink w:history="0" r:id="rId40" w:tooltip="Указ Губернатора Кировской области от 03.10.2023 N 147 &quot;О внесении изменений в Указ Губернатора Кировской области от 21.02.2002 N 7 &quot;О Комиссии по вопросам помилования на территории Кировской области&quot; {КонсультантПлюс}">
              <w:r>
                <w:rPr>
                  <w:sz w:val="20"/>
                  <w:color w:val="0000ff"/>
                </w:rPr>
                <w:t xml:space="preserve">N 147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397"/>
        <w:gridCol w:w="5839"/>
      </w:tblGrid>
      <w:tr>
        <w:tc>
          <w:tcPr>
            <w:tcW w:w="2835" w:type="dxa"/>
            <w:tcBorders>
              <w:top w:val="nil"/>
              <w:left w:val="nil"/>
              <w:bottom w:val="nil"/>
              <w:right w:val="nil"/>
            </w:tcBorders>
          </w:tcPr>
          <w:p>
            <w:pPr>
              <w:pStyle w:val="0"/>
              <w:jc w:val="both"/>
            </w:pPr>
            <w:r>
              <w:rPr>
                <w:sz w:val="20"/>
              </w:rPr>
              <w:t xml:space="preserve">ТУЕВА</w:t>
            </w:r>
          </w:p>
          <w:p>
            <w:pPr>
              <w:pStyle w:val="0"/>
              <w:jc w:val="both"/>
            </w:pPr>
            <w:r>
              <w:rPr>
                <w:sz w:val="20"/>
              </w:rPr>
              <w:t xml:space="preserve">Ольга Ивановна</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член Президиума Кировской областной общественной организации "Союз женщин", председатель Комиссии</w:t>
            </w:r>
          </w:p>
        </w:tc>
      </w:tr>
      <w:tr>
        <w:tc>
          <w:tcPr>
            <w:tcW w:w="2835" w:type="dxa"/>
            <w:tcBorders>
              <w:top w:val="nil"/>
              <w:left w:val="nil"/>
              <w:bottom w:val="nil"/>
              <w:right w:val="nil"/>
            </w:tcBorders>
          </w:tcPr>
          <w:p>
            <w:pPr>
              <w:pStyle w:val="0"/>
              <w:jc w:val="both"/>
            </w:pPr>
            <w:r>
              <w:rPr>
                <w:sz w:val="20"/>
              </w:rPr>
              <w:t xml:space="preserve">Члены Комиссии:</w:t>
            </w:r>
          </w:p>
        </w:tc>
        <w:tc>
          <w:tcPr>
            <w:tcW w:w="397"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БАЛЫБЕРДИН</w:t>
            </w:r>
          </w:p>
          <w:p>
            <w:pPr>
              <w:pStyle w:val="0"/>
              <w:jc w:val="both"/>
            </w:pPr>
            <w:r>
              <w:rPr>
                <w:sz w:val="20"/>
              </w:rPr>
              <w:t xml:space="preserve">Александр Геннадьевич</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ключарь Успенского кафедрального собора Трифонова монастыря города Кирова (по согласованию)</w:t>
            </w:r>
          </w:p>
        </w:tc>
      </w:tr>
      <w:tr>
        <w:tc>
          <w:tcPr>
            <w:tcW w:w="2835" w:type="dxa"/>
            <w:tcBorders>
              <w:top w:val="nil"/>
              <w:left w:val="nil"/>
              <w:bottom w:val="nil"/>
              <w:right w:val="nil"/>
            </w:tcBorders>
          </w:tcPr>
          <w:p>
            <w:pPr>
              <w:pStyle w:val="0"/>
              <w:jc w:val="both"/>
            </w:pPr>
            <w:r>
              <w:rPr>
                <w:sz w:val="20"/>
              </w:rPr>
              <w:t xml:space="preserve">БУСЫГИН</w:t>
            </w:r>
          </w:p>
          <w:p>
            <w:pPr>
              <w:pStyle w:val="0"/>
              <w:jc w:val="both"/>
            </w:pPr>
            <w:r>
              <w:rPr>
                <w:sz w:val="20"/>
              </w:rPr>
              <w:t xml:space="preserve">Николай Георгиевич</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член Консультативного Совета при Председателе Законодательного Собрания Кировской области (по согласованию)</w:t>
            </w:r>
          </w:p>
        </w:tc>
      </w:tr>
      <w:tr>
        <w:tc>
          <w:tcPr>
            <w:tcW w:w="2835" w:type="dxa"/>
            <w:tcBorders>
              <w:top w:val="nil"/>
              <w:left w:val="nil"/>
              <w:bottom w:val="nil"/>
              <w:right w:val="nil"/>
            </w:tcBorders>
          </w:tcPr>
          <w:p>
            <w:pPr>
              <w:pStyle w:val="0"/>
              <w:jc w:val="both"/>
            </w:pPr>
            <w:r>
              <w:rPr>
                <w:sz w:val="20"/>
              </w:rPr>
              <w:t xml:space="preserve">ГАРУСОВ</w:t>
            </w:r>
          </w:p>
          <w:p>
            <w:pPr>
              <w:pStyle w:val="0"/>
              <w:jc w:val="both"/>
            </w:pPr>
            <w:r>
              <w:rPr>
                <w:sz w:val="20"/>
              </w:rPr>
              <w:t xml:space="preserve">Сергей Олегович</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Кировского областного суда в отставке (по согласованию)</w:t>
            </w:r>
          </w:p>
        </w:tc>
      </w:tr>
      <w:tr>
        <w:tc>
          <w:tcPr>
            <w:tcW w:w="2835" w:type="dxa"/>
            <w:tcBorders>
              <w:top w:val="nil"/>
              <w:left w:val="nil"/>
              <w:bottom w:val="nil"/>
              <w:right w:val="nil"/>
            </w:tcBorders>
          </w:tcPr>
          <w:p>
            <w:pPr>
              <w:pStyle w:val="0"/>
              <w:jc w:val="both"/>
            </w:pPr>
            <w:r>
              <w:rPr>
                <w:sz w:val="20"/>
              </w:rPr>
              <w:t xml:space="preserve">КРУКОВСКИЙ</w:t>
            </w:r>
          </w:p>
          <w:p>
            <w:pPr>
              <w:pStyle w:val="0"/>
              <w:jc w:val="both"/>
            </w:pPr>
            <w:r>
              <w:rPr>
                <w:sz w:val="20"/>
              </w:rPr>
              <w:t xml:space="preserve">Владимир Евгеньевич</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заведующий кафедрой уголовного права, процесса и национальной безопасности юридического института федерального государственного бюджетного образовательного учреждения высшего образования "Вятский государственный университет" (по согласованию)</w:t>
            </w:r>
          </w:p>
        </w:tc>
      </w:tr>
      <w:tr>
        <w:tc>
          <w:tcPr>
            <w:tcW w:w="2835" w:type="dxa"/>
            <w:tcBorders>
              <w:top w:val="nil"/>
              <w:left w:val="nil"/>
              <w:bottom w:val="nil"/>
              <w:right w:val="nil"/>
            </w:tcBorders>
          </w:tcPr>
          <w:p>
            <w:pPr>
              <w:pStyle w:val="0"/>
              <w:jc w:val="both"/>
            </w:pPr>
            <w:r>
              <w:rPr>
                <w:sz w:val="20"/>
              </w:rPr>
              <w:t xml:space="preserve">ЛИЧУТИНА</w:t>
            </w:r>
          </w:p>
          <w:p>
            <w:pPr>
              <w:pStyle w:val="0"/>
              <w:jc w:val="both"/>
            </w:pPr>
            <w:r>
              <w:rPr>
                <w:sz w:val="20"/>
              </w:rPr>
              <w:t xml:space="preserve">Марина Геннадьевна</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начальник кафедры кадровой, воспитательной и психологической работы в уголовно-исполнительной системе Федерального казенного учреждения дополнительного профессионального образования "Кировский институт повышения квалификации работников Федеральной службы исполнения наказаний", подполковник внутренней службы (по согласованию)</w:t>
            </w:r>
          </w:p>
        </w:tc>
      </w:tr>
      <w:tr>
        <w:tc>
          <w:tcPr>
            <w:tcW w:w="2835" w:type="dxa"/>
            <w:tcBorders>
              <w:top w:val="nil"/>
              <w:left w:val="nil"/>
              <w:bottom w:val="nil"/>
              <w:right w:val="nil"/>
            </w:tcBorders>
          </w:tcPr>
          <w:p>
            <w:pPr>
              <w:pStyle w:val="0"/>
              <w:jc w:val="both"/>
            </w:pPr>
            <w:r>
              <w:rPr>
                <w:sz w:val="20"/>
              </w:rPr>
              <w:t xml:space="preserve">ПАНОВ</w:t>
            </w:r>
          </w:p>
          <w:p>
            <w:pPr>
              <w:pStyle w:val="0"/>
              <w:jc w:val="both"/>
            </w:pPr>
            <w:r>
              <w:rPr>
                <w:sz w:val="20"/>
              </w:rPr>
              <w:t xml:space="preserve">Александр Георгиевич</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Уполномоченный по правам человека в Кировской области (по согласованию)</w:t>
            </w:r>
          </w:p>
        </w:tc>
      </w:tr>
      <w:tr>
        <w:tc>
          <w:tcPr>
            <w:tcW w:w="2835" w:type="dxa"/>
            <w:tcBorders>
              <w:top w:val="nil"/>
              <w:left w:val="nil"/>
              <w:bottom w:val="nil"/>
              <w:right w:val="nil"/>
            </w:tcBorders>
          </w:tcPr>
          <w:p>
            <w:pPr>
              <w:pStyle w:val="0"/>
              <w:jc w:val="both"/>
            </w:pPr>
            <w:r>
              <w:rPr>
                <w:sz w:val="20"/>
              </w:rPr>
              <w:t xml:space="preserve">ПРОТОПОПОВА</w:t>
            </w:r>
          </w:p>
          <w:p>
            <w:pPr>
              <w:pStyle w:val="0"/>
              <w:jc w:val="both"/>
            </w:pPr>
            <w:r>
              <w:rPr>
                <w:sz w:val="20"/>
              </w:rPr>
              <w:t xml:space="preserve">Елена Сергеевна</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вице-президент общественной организации "Ассоциация участников Президентской программы Кировской области" (по согласованию)</w:t>
            </w:r>
          </w:p>
        </w:tc>
      </w:tr>
      <w:tr>
        <w:tc>
          <w:tcPr>
            <w:tcW w:w="2835" w:type="dxa"/>
            <w:tcBorders>
              <w:top w:val="nil"/>
              <w:left w:val="nil"/>
              <w:bottom w:val="nil"/>
              <w:right w:val="nil"/>
            </w:tcBorders>
          </w:tcPr>
          <w:p>
            <w:pPr>
              <w:pStyle w:val="0"/>
            </w:pPr>
            <w:r>
              <w:rPr>
                <w:sz w:val="20"/>
              </w:rPr>
              <w:t xml:space="preserve">СМИРНОВА</w:t>
            </w:r>
          </w:p>
          <w:p>
            <w:pPr>
              <w:pStyle w:val="0"/>
            </w:pPr>
            <w:r>
              <w:rPr>
                <w:sz w:val="20"/>
              </w:rPr>
              <w:t xml:space="preserve">Кристина Владимировна</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консультант управления по взаимодействию с правоохранительными органами и военнослужащими администрации Губернатора и Правительства Кировской области</w:t>
            </w:r>
          </w:p>
        </w:tc>
      </w:tr>
      <w:tr>
        <w:tc>
          <w:tcPr>
            <w:tcW w:w="2835" w:type="dxa"/>
            <w:tcBorders>
              <w:top w:val="nil"/>
              <w:left w:val="nil"/>
              <w:bottom w:val="nil"/>
              <w:right w:val="nil"/>
            </w:tcBorders>
          </w:tcPr>
          <w:p>
            <w:pPr>
              <w:pStyle w:val="0"/>
              <w:jc w:val="both"/>
            </w:pPr>
            <w:r>
              <w:rPr>
                <w:sz w:val="20"/>
              </w:rPr>
              <w:t xml:space="preserve">СОЛОМЕННИКОВ</w:t>
            </w:r>
          </w:p>
          <w:p>
            <w:pPr>
              <w:pStyle w:val="0"/>
              <w:jc w:val="both"/>
            </w:pPr>
            <w:r>
              <w:rPr>
                <w:sz w:val="20"/>
              </w:rPr>
              <w:t xml:space="preserve">Михаил Геннадьевич</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главного врача по организационно-методической работе Кировского областного государственного бюджетного учреждения здравоохранения "Кировская городская больница N 9", заслуженный врач Российской Федерации (по согласованию)</w:t>
            </w:r>
          </w:p>
        </w:tc>
      </w:tr>
      <w:tr>
        <w:tc>
          <w:tcPr>
            <w:tcW w:w="2835" w:type="dxa"/>
            <w:tcBorders>
              <w:top w:val="nil"/>
              <w:left w:val="nil"/>
              <w:bottom w:val="nil"/>
              <w:right w:val="nil"/>
            </w:tcBorders>
          </w:tcPr>
          <w:p>
            <w:pPr>
              <w:pStyle w:val="0"/>
              <w:jc w:val="both"/>
            </w:pPr>
            <w:r>
              <w:rPr>
                <w:sz w:val="20"/>
              </w:rPr>
              <w:t xml:space="preserve">СТАРИКОВ</w:t>
            </w:r>
          </w:p>
          <w:p>
            <w:pPr>
              <w:pStyle w:val="0"/>
              <w:jc w:val="both"/>
            </w:pPr>
            <w:r>
              <w:rPr>
                <w:sz w:val="20"/>
              </w:rPr>
              <w:t xml:space="preserve">Владимир Дмитриевич</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вице-президент общественной организации "Федерация Хоккея с Мячом Кировской области", мастер спорта международного класса (по согласованию)</w:t>
            </w:r>
          </w:p>
        </w:tc>
      </w:tr>
      <w:tr>
        <w:tc>
          <w:tcPr>
            <w:tcW w:w="2835" w:type="dxa"/>
            <w:tcBorders>
              <w:top w:val="nil"/>
              <w:left w:val="nil"/>
              <w:bottom w:val="nil"/>
              <w:right w:val="nil"/>
            </w:tcBorders>
          </w:tcPr>
          <w:p>
            <w:pPr>
              <w:pStyle w:val="0"/>
              <w:jc w:val="both"/>
            </w:pPr>
            <w:r>
              <w:rPr>
                <w:sz w:val="20"/>
              </w:rPr>
              <w:t xml:space="preserve">ЯКИМОВА</w:t>
            </w:r>
          </w:p>
          <w:p>
            <w:pPr>
              <w:pStyle w:val="0"/>
              <w:jc w:val="both"/>
            </w:pPr>
            <w:r>
              <w:rPr>
                <w:sz w:val="20"/>
              </w:rPr>
              <w:t xml:space="preserve">Татьяна Николаевна</w:t>
            </w:r>
          </w:p>
        </w:tc>
        <w:tc>
          <w:tcPr>
            <w:tcW w:w="397"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помощник начальника Управления по соблюдению прав человека в уголовно-исполнительной системе Управления Федеральной службы исполнения наказаний России по Кировской области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области</w:t>
      </w:r>
    </w:p>
    <w:p>
      <w:pPr>
        <w:pStyle w:val="0"/>
        <w:jc w:val="right"/>
      </w:pPr>
      <w:r>
        <w:rPr>
          <w:sz w:val="20"/>
        </w:rPr>
        <w:t xml:space="preserve">от 21 февраля 2002 г. N 7</w:t>
      </w:r>
    </w:p>
    <w:p>
      <w:pPr>
        <w:pStyle w:val="0"/>
        <w:jc w:val="both"/>
      </w:pPr>
      <w:r>
        <w:rPr>
          <w:sz w:val="20"/>
        </w:rPr>
      </w:r>
    </w:p>
    <w:bookmarkStart w:id="108" w:name="P108"/>
    <w:bookmarkEnd w:id="108"/>
    <w:p>
      <w:pPr>
        <w:pStyle w:val="2"/>
        <w:jc w:val="center"/>
      </w:pPr>
      <w:r>
        <w:rPr>
          <w:sz w:val="20"/>
        </w:rPr>
        <w:t xml:space="preserve">ПОЛОЖЕНИЕ</w:t>
      </w:r>
    </w:p>
    <w:p>
      <w:pPr>
        <w:pStyle w:val="2"/>
        <w:jc w:val="center"/>
      </w:pPr>
      <w:r>
        <w:rPr>
          <w:sz w:val="20"/>
        </w:rPr>
        <w:t xml:space="preserve">О КОМИССИИ ПО ВОПРОСАМ ПОМИЛОВАНИЯ</w:t>
      </w:r>
    </w:p>
    <w:p>
      <w:pPr>
        <w:pStyle w:val="2"/>
        <w:jc w:val="center"/>
      </w:pPr>
      <w:r>
        <w:rPr>
          <w:sz w:val="20"/>
        </w:rPr>
        <w:t xml:space="preserve">НА ТЕРРИТОРИИ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Кировской области</w:t>
            </w:r>
          </w:p>
          <w:p>
            <w:pPr>
              <w:pStyle w:val="0"/>
              <w:jc w:val="center"/>
            </w:pPr>
            <w:r>
              <w:rPr>
                <w:sz w:val="20"/>
                <w:color w:val="392c69"/>
              </w:rPr>
              <w:t xml:space="preserve">от 08.04.2002 </w:t>
            </w:r>
            <w:hyperlink w:history="0" r:id="rId41" w:tooltip="Указ Губернатора Кировской области от 08.04.2002 N 12 &quot;О внесении изменения в Указ Губернатора области от 21.02.2002 N 7&quot; {КонсультантПлюс}">
              <w:r>
                <w:rPr>
                  <w:sz w:val="20"/>
                  <w:color w:val="0000ff"/>
                </w:rPr>
                <w:t xml:space="preserve">N 12</w:t>
              </w:r>
            </w:hyperlink>
            <w:r>
              <w:rPr>
                <w:sz w:val="20"/>
                <w:color w:val="392c69"/>
              </w:rPr>
              <w:t xml:space="preserve">, от 11.05.2011 </w:t>
            </w:r>
            <w:hyperlink w:history="0" r:id="rId42" w:tooltip="Указ Губернатора Кировской области от 11.05.2011 N 49 &quot;О внесении изменения в Указ Губернатора Кировской области от 21.02.2002 N 7&quot; {КонсультантПлюс}">
              <w:r>
                <w:rPr>
                  <w:sz w:val="20"/>
                  <w:color w:val="0000ff"/>
                </w:rPr>
                <w:t xml:space="preserve">N 49</w:t>
              </w:r>
            </w:hyperlink>
            <w:r>
              <w:rPr>
                <w:sz w:val="20"/>
                <w:color w:val="392c69"/>
              </w:rPr>
              <w:t xml:space="preserve">, от 23.08.2012 </w:t>
            </w:r>
            <w:hyperlink w:history="0" r:id="rId43" w:tooltip="Указ Губернатора Кировской области от 23.08.2012 N 103 &quot;О внесении изменения в Указ Губернатора Кировской области от 21.02.2002 N 7&quot;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25.06.2020 </w:t>
            </w:r>
            <w:hyperlink w:history="0" r:id="rId44" w:tooltip="Указ Губернатора Кировской области от 25.06.2020 N 94 &quot;О внесении изменений в Указ Губернатора Кировской области от 21.02.2002 N 7&quot; (вместе с &quot;Эскизом удостоверения члена Комиссии по вопросам помилования на территории Кировской области&quot;) {КонсультантПлюс}">
              <w:r>
                <w:rPr>
                  <w:sz w:val="20"/>
                  <w:color w:val="0000ff"/>
                </w:rPr>
                <w:t xml:space="preserve">N 94</w:t>
              </w:r>
            </w:hyperlink>
            <w:r>
              <w:rPr>
                <w:sz w:val="20"/>
                <w:color w:val="392c69"/>
              </w:rPr>
              <w:t xml:space="preserve">, от 29.07.2022 </w:t>
            </w:r>
            <w:hyperlink w:history="0" r:id="rId45" w:tooltip="Указ Губернатора Кировской области от 29.07.2022 N 40 &quot;О внесении изменений в Указ Губернатора Кировской области от 21.02.2002 N 7&quot; {КонсультантПлюс}">
              <w:r>
                <w:rPr>
                  <w:sz w:val="20"/>
                  <w:color w:val="0000ff"/>
                </w:rPr>
                <w:t xml:space="preserve">N 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вопросам помилования на территории Кировской области (далее - Комиссия) является постоянно действующим консультативным органом по предварительному рассмотрению ходатайств о помиловании осужденных, лиц, отбывших назначенное судами наказание и имеющих неснятую судимость, и подготовке для высшего должностного лица Кировской области - Губернатора области заключения о целесообразности применения акта помилования.</w:t>
      </w:r>
    </w:p>
    <w:p>
      <w:pPr>
        <w:pStyle w:val="0"/>
        <w:jc w:val="both"/>
      </w:pPr>
      <w:r>
        <w:rPr>
          <w:sz w:val="20"/>
        </w:rPr>
        <w:t xml:space="preserve">(п. 1 в ред. </w:t>
      </w:r>
      <w:hyperlink w:history="0" r:id="rId46" w:tooltip="Указ Губернатора Кировской области от 08.04.2002 N 12 &quot;О внесении изменения в Указ Губернатора области от 21.02.2002 N 7&quot; {КонсультантПлюс}">
        <w:r>
          <w:rPr>
            <w:sz w:val="20"/>
            <w:color w:val="0000ff"/>
          </w:rPr>
          <w:t xml:space="preserve">Указа</w:t>
        </w:r>
      </w:hyperlink>
      <w:r>
        <w:rPr>
          <w:sz w:val="20"/>
        </w:rPr>
        <w:t xml:space="preserve"> Губернатора Кировской области от 08.04.2002 N 12)</w:t>
      </w:r>
    </w:p>
    <w:p>
      <w:pPr>
        <w:pStyle w:val="0"/>
        <w:spacing w:before="200" w:line-rule="auto"/>
        <w:ind w:firstLine="540"/>
        <w:jc w:val="both"/>
      </w:pPr>
      <w:r>
        <w:rPr>
          <w:sz w:val="20"/>
        </w:rPr>
        <w:t xml:space="preserve">2. Комиссия в своей деятельности руководствуется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w:t>
      </w:r>
      <w:hyperlink w:history="0" r:id="rId48"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28.12.2001 N 1500 "О комиссиях по вопросам помилования на территориях субъектов Российской Федерации", Положением о Комиссии по вопросам помилования на территории Кировской области.</w:t>
      </w:r>
    </w:p>
    <w:p>
      <w:pPr>
        <w:pStyle w:val="0"/>
        <w:spacing w:before="200" w:line-rule="auto"/>
        <w:ind w:firstLine="540"/>
        <w:jc w:val="both"/>
      </w:pPr>
      <w:r>
        <w:rPr>
          <w:sz w:val="20"/>
        </w:rPr>
        <w:t xml:space="preserve">3. Состав Комиссии и председатель Комиссии утверждаются Указом Губернатора области.</w:t>
      </w:r>
    </w:p>
    <w:p>
      <w:pPr>
        <w:pStyle w:val="0"/>
        <w:spacing w:before="200" w:line-rule="auto"/>
        <w:ind w:firstLine="540"/>
        <w:jc w:val="both"/>
      </w:pPr>
      <w:r>
        <w:rPr>
          <w:sz w:val="20"/>
        </w:rPr>
        <w:t xml:space="preserve">4. Деятельностью Комиссии руководит председатель.</w:t>
      </w:r>
    </w:p>
    <w:p>
      <w:pPr>
        <w:pStyle w:val="0"/>
        <w:spacing w:before="200" w:line-rule="auto"/>
        <w:ind w:firstLine="540"/>
        <w:jc w:val="both"/>
      </w:pPr>
      <w:r>
        <w:rPr>
          <w:sz w:val="20"/>
        </w:rPr>
        <w:t xml:space="preserve">Председатель Комиссии и члены Комиссии осуществляют свою деятельность на общественных началах.</w:t>
      </w:r>
    </w:p>
    <w:p>
      <w:pPr>
        <w:pStyle w:val="0"/>
        <w:spacing w:before="200" w:line-rule="auto"/>
        <w:ind w:firstLine="540"/>
        <w:jc w:val="both"/>
      </w:pPr>
      <w:r>
        <w:rPr>
          <w:sz w:val="20"/>
        </w:rPr>
        <w:t xml:space="preserve">Минимальный состав Комиссии - 11 человек.</w:t>
      </w:r>
    </w:p>
    <w:p>
      <w:pPr>
        <w:pStyle w:val="0"/>
        <w:spacing w:before="200" w:line-rule="auto"/>
        <w:ind w:firstLine="540"/>
        <w:jc w:val="both"/>
      </w:pPr>
      <w:r>
        <w:rPr>
          <w:sz w:val="20"/>
        </w:rPr>
        <w:t xml:space="preserve">5. Заседание Комиссии считается правомочным, если на нем присутствует не менее половины членов Комиссии.</w:t>
      </w:r>
    </w:p>
    <w:p>
      <w:pPr>
        <w:pStyle w:val="0"/>
        <w:spacing w:before="200" w:line-rule="auto"/>
        <w:ind w:firstLine="540"/>
        <w:jc w:val="both"/>
      </w:pPr>
      <w:r>
        <w:rPr>
          <w:sz w:val="20"/>
        </w:rPr>
        <w:t xml:space="preserve">6. Периодичность заседаний Комиссии устанавливается в зависимости от поступления ходатайств о помиловании, но не позднее трех недель со дня получения ходатайства о помиловании, имея в виду, что не далее как через 30 дней оно должно быть подготовлено и представлено Губернатору области.</w:t>
      </w:r>
    </w:p>
    <w:p>
      <w:pPr>
        <w:pStyle w:val="0"/>
        <w:spacing w:before="200" w:line-rule="auto"/>
        <w:ind w:firstLine="540"/>
        <w:jc w:val="both"/>
      </w:pPr>
      <w:r>
        <w:rPr>
          <w:sz w:val="20"/>
        </w:rPr>
        <w:t xml:space="preserve">Назначает заседание Комиссии и ведет председатель Комиссии, а в его отсутствие - один из членов Комиссии по поручению председателя Комиссии.</w:t>
      </w:r>
    </w:p>
    <w:p>
      <w:pPr>
        <w:pStyle w:val="0"/>
        <w:spacing w:before="200" w:line-rule="auto"/>
        <w:ind w:firstLine="540"/>
        <w:jc w:val="both"/>
      </w:pPr>
      <w:r>
        <w:rPr>
          <w:sz w:val="20"/>
        </w:rPr>
        <w:t xml:space="preserve">Члены Комиссии не менее чем за неделю до ее заседания получают материалы, которые будут обсуждаться на заседании.</w:t>
      </w:r>
    </w:p>
    <w:p>
      <w:pPr>
        <w:pStyle w:val="0"/>
        <w:spacing w:before="200" w:line-rule="auto"/>
        <w:ind w:firstLine="540"/>
        <w:jc w:val="both"/>
      </w:pPr>
      <w:r>
        <w:rPr>
          <w:sz w:val="20"/>
        </w:rPr>
        <w:t xml:space="preserve">7. Комиссия для решения стоящих перед ней задач вправе запрашивать и получать в установленном порядке от администрации учреждения или органа, исполняющего наказание, администрации следственного изолятора, органов государственной власти субъектов Российской Федерации и органов местного самоуправления дополнительные сведения и документы, необходимые для подготовки материалов о помиловании осужденного, а также привлекать в случае необходимости для дачи пояснений соответствующих специалистов.</w:t>
      </w:r>
    </w:p>
    <w:p>
      <w:pPr>
        <w:pStyle w:val="0"/>
        <w:jc w:val="both"/>
      </w:pPr>
      <w:r>
        <w:rPr>
          <w:sz w:val="20"/>
        </w:rPr>
        <w:t xml:space="preserve">(п. 7 в ред. </w:t>
      </w:r>
      <w:hyperlink w:history="0" r:id="rId49" w:tooltip="Указ Губернатора Кировской области от 11.05.2011 N 49 &quot;О внесении изменения в Указ Губернатора Кировской области от 21.02.2002 N 7&quot; {КонсультантПлюс}">
        <w:r>
          <w:rPr>
            <w:sz w:val="20"/>
            <w:color w:val="0000ff"/>
          </w:rPr>
          <w:t xml:space="preserve">Указа</w:t>
        </w:r>
      </w:hyperlink>
      <w:r>
        <w:rPr>
          <w:sz w:val="20"/>
        </w:rPr>
        <w:t xml:space="preserve"> Губернатора Кировской области от 11.05.2011 N 49)</w:t>
      </w:r>
    </w:p>
    <w:p>
      <w:pPr>
        <w:pStyle w:val="0"/>
        <w:spacing w:before="200" w:line-rule="auto"/>
        <w:ind w:firstLine="540"/>
        <w:jc w:val="both"/>
      </w:pPr>
      <w:r>
        <w:rPr>
          <w:sz w:val="20"/>
        </w:rPr>
        <w:t xml:space="preserve">8. С согласия Комиссии на ее заседаниях при обсуждении ходатайств о помиловании до момента принятия по ним решения могут присутствовать представители государственных органов, общественных объединений и средств массовой информации.</w:t>
      </w:r>
    </w:p>
    <w:p>
      <w:pPr>
        <w:pStyle w:val="0"/>
        <w:spacing w:before="200" w:line-rule="auto"/>
        <w:ind w:firstLine="540"/>
        <w:jc w:val="both"/>
      </w:pPr>
      <w:r>
        <w:rPr>
          <w:sz w:val="20"/>
        </w:rPr>
        <w:t xml:space="preserve">9. 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членов Комиссии голос председателя Комиссии является решающим. Решения Комиссии оформляются протоколом, который подписывается председательствующим и всеми членами Комиссии, участвовавшими в заседании.</w:t>
      </w:r>
    </w:p>
    <w:p>
      <w:pPr>
        <w:pStyle w:val="0"/>
        <w:spacing w:before="200" w:line-rule="auto"/>
        <w:ind w:firstLine="540"/>
        <w:jc w:val="both"/>
      </w:pPr>
      <w:r>
        <w:rPr>
          <w:sz w:val="20"/>
        </w:rPr>
        <w:t xml:space="preserve">Член Комиссии, имеющий особое мнение по рассматриваемому вопросу, вправе изложить его в письменном виде. Особое мнение члена Комиссии прилагается к протоколу.</w:t>
      </w:r>
    </w:p>
    <w:p>
      <w:pPr>
        <w:pStyle w:val="0"/>
        <w:jc w:val="both"/>
      </w:pPr>
      <w:r>
        <w:rPr>
          <w:sz w:val="20"/>
        </w:rPr>
        <w:t xml:space="preserve">(п. 9 в ред. </w:t>
      </w:r>
      <w:hyperlink w:history="0" r:id="rId50" w:tooltip="Указ Губернатора Кировской области от 23.08.2012 N 103 &quot;О внесении изменения в Указ Губернатора Кировской области от 21.02.2002 N 7&quot; {КонсультантПлюс}">
        <w:r>
          <w:rPr>
            <w:sz w:val="20"/>
            <w:color w:val="0000ff"/>
          </w:rPr>
          <w:t xml:space="preserve">Указа</w:t>
        </w:r>
      </w:hyperlink>
      <w:r>
        <w:rPr>
          <w:sz w:val="20"/>
        </w:rPr>
        <w:t xml:space="preserve"> Губернатора Кировской области от 23.08.2012 N 103)</w:t>
      </w:r>
    </w:p>
    <w:p>
      <w:pPr>
        <w:pStyle w:val="0"/>
        <w:spacing w:before="200" w:line-rule="auto"/>
        <w:ind w:firstLine="540"/>
        <w:jc w:val="both"/>
      </w:pPr>
      <w:r>
        <w:rPr>
          <w:sz w:val="20"/>
        </w:rPr>
        <w:t xml:space="preserve">10. По результатам работы заседания Комиссии составляется заключение Комиссии о целесообразности применения акта помилования в отношении осужденного.</w:t>
      </w:r>
    </w:p>
    <w:p>
      <w:pPr>
        <w:pStyle w:val="0"/>
        <w:spacing w:before="200" w:line-rule="auto"/>
        <w:ind w:firstLine="540"/>
        <w:jc w:val="both"/>
      </w:pPr>
      <w:r>
        <w:rPr>
          <w:sz w:val="20"/>
        </w:rPr>
        <w:t xml:space="preserve">Заключение основывается на протоколе заседания Комиссии и содержит рекомендации о помиловании либо отклонения в ходатайстве о помиловании конкретных лиц, с указанием сведений об осужденных и мотивов, которыми руководствовалась Комиссия при принятии соответствующего решения. Заключение со всеми материалами о помиловании направляется Губернатору области.</w:t>
      </w:r>
    </w:p>
    <w:p>
      <w:pPr>
        <w:pStyle w:val="0"/>
        <w:spacing w:before="200" w:line-rule="auto"/>
        <w:ind w:firstLine="540"/>
        <w:jc w:val="both"/>
      </w:pPr>
      <w:r>
        <w:rPr>
          <w:sz w:val="20"/>
        </w:rPr>
        <w:t xml:space="preserve">11. В случае отклонения Президентом Российской Федерации ходатайства о помиловании, повторное рассмотрение обращения осужденного допускается не ранее, чем через год, за исключением случаев возникновения новых обстоятельств, имеющих существенное значение для применения акта помилования.</w:t>
      </w:r>
    </w:p>
    <w:p>
      <w:pPr>
        <w:pStyle w:val="0"/>
        <w:spacing w:before="200" w:line-rule="auto"/>
        <w:ind w:firstLine="540"/>
        <w:jc w:val="both"/>
      </w:pPr>
      <w:r>
        <w:rPr>
          <w:sz w:val="20"/>
        </w:rPr>
        <w:t xml:space="preserve">12. Организационно-техническое, правовое, информационное, документационное и материально-техническое обеспечение деятельности Комиссии возлагается на соответствующие подразделения администрации Губернатора и Правительства Кировской области.</w:t>
      </w:r>
    </w:p>
    <w:p>
      <w:pPr>
        <w:pStyle w:val="0"/>
        <w:jc w:val="both"/>
      </w:pPr>
      <w:r>
        <w:rPr>
          <w:sz w:val="20"/>
        </w:rPr>
        <w:t xml:space="preserve">(п. 12 в ред. </w:t>
      </w:r>
      <w:hyperlink w:history="0" r:id="rId51" w:tooltip="Указ Губернатора Кировской области от 25.06.2020 N 94 &quot;О внесении изменений в Указ Губернатора Кировской области от 21.02.2002 N 7&quot; (вместе с &quot;Эскизом удостоверения члена Комиссии по вопросам помилования на территории Кировской области&quot;) {КонсультантПлюс}">
        <w:r>
          <w:rPr>
            <w:sz w:val="20"/>
            <w:color w:val="0000ff"/>
          </w:rPr>
          <w:t xml:space="preserve">Указа</w:t>
        </w:r>
      </w:hyperlink>
      <w:r>
        <w:rPr>
          <w:sz w:val="20"/>
        </w:rPr>
        <w:t xml:space="preserve"> Губернатора Кировской области от 25.06.2020 N 94)</w:t>
      </w:r>
    </w:p>
    <w:p>
      <w:pPr>
        <w:pStyle w:val="0"/>
        <w:spacing w:before="200" w:line-rule="auto"/>
        <w:ind w:firstLine="540"/>
        <w:jc w:val="both"/>
      </w:pPr>
      <w:r>
        <w:rPr>
          <w:sz w:val="20"/>
        </w:rPr>
        <w:t xml:space="preserve">13. Члену Комиссии на период осуществления его полномочий выдается удостоверение установленного образца в соответствии с </w:t>
      </w:r>
      <w:hyperlink w:history="0" w:anchor="P152" w:tooltip="ОПИСАНИЕ">
        <w:r>
          <w:rPr>
            <w:sz w:val="20"/>
            <w:color w:val="0000ff"/>
          </w:rPr>
          <w:t xml:space="preserve">приложениями N 1</w:t>
        </w:r>
      </w:hyperlink>
      <w:r>
        <w:rPr>
          <w:sz w:val="20"/>
        </w:rPr>
        <w:t xml:space="preserve"> и </w:t>
      </w:r>
      <w:hyperlink w:history="0" w:anchor="P172" w:tooltip="ЭСКИЗ">
        <w:r>
          <w:rPr>
            <w:sz w:val="20"/>
            <w:color w:val="0000ff"/>
          </w:rPr>
          <w:t xml:space="preserve">N 2</w:t>
        </w:r>
      </w:hyperlink>
      <w:r>
        <w:rPr>
          <w:sz w:val="20"/>
        </w:rPr>
        <w:t xml:space="preserve">.</w:t>
      </w:r>
    </w:p>
    <w:p>
      <w:pPr>
        <w:pStyle w:val="0"/>
        <w:jc w:val="both"/>
      </w:pPr>
      <w:r>
        <w:rPr>
          <w:sz w:val="20"/>
        </w:rPr>
        <w:t xml:space="preserve">(п. 13 введен </w:t>
      </w:r>
      <w:hyperlink w:history="0" r:id="rId52" w:tooltip="Указ Губернатора Кировской области от 25.06.2020 N 94 &quot;О внесении изменений в Указ Губернатора Кировской области от 21.02.2002 N 7&quot; (вместе с &quot;Эскизом удостоверения члена Комиссии по вопросам помилования на территории Кировской области&quot;) {КонсультантПлюс}">
        <w:r>
          <w:rPr>
            <w:sz w:val="20"/>
            <w:color w:val="0000ff"/>
          </w:rPr>
          <w:t xml:space="preserve">Указом</w:t>
        </w:r>
      </w:hyperlink>
      <w:r>
        <w:rPr>
          <w:sz w:val="20"/>
        </w:rPr>
        <w:t xml:space="preserve"> Губернатора Кировской области от 25.06.2020 N 94)</w:t>
      </w:r>
    </w:p>
    <w:p>
      <w:pPr>
        <w:pStyle w:val="0"/>
        <w:spacing w:before="200" w:line-rule="auto"/>
        <w:ind w:firstLine="540"/>
        <w:jc w:val="both"/>
      </w:pPr>
      <w:r>
        <w:rPr>
          <w:sz w:val="20"/>
        </w:rPr>
        <w:t xml:space="preserve">14. Расходы, связанные с изготовлением удостоверений, производятся за счет средств областного бюджета, выделенных администрации Губернатора и Правительства Кировской области.</w:t>
      </w:r>
    </w:p>
    <w:p>
      <w:pPr>
        <w:pStyle w:val="0"/>
        <w:jc w:val="both"/>
      </w:pPr>
      <w:r>
        <w:rPr>
          <w:sz w:val="20"/>
        </w:rPr>
        <w:t xml:space="preserve">(п. 14 введен </w:t>
      </w:r>
      <w:hyperlink w:history="0" r:id="rId53" w:tooltip="Указ Губернатора Кировской области от 25.06.2020 N 94 &quot;О внесении изменений в Указ Губернатора Кировской области от 21.02.2002 N 7&quot; (вместе с &quot;Эскизом удостоверения члена Комиссии по вопросам помилования на территории Кировской области&quot;) {КонсультантПлюс}">
        <w:r>
          <w:rPr>
            <w:sz w:val="20"/>
            <w:color w:val="0000ff"/>
          </w:rPr>
          <w:t xml:space="preserve">Указом</w:t>
        </w:r>
      </w:hyperlink>
      <w:r>
        <w:rPr>
          <w:sz w:val="20"/>
        </w:rPr>
        <w:t xml:space="preserve"> Губернатора Кировской области от 25.06.2020 N 94)</w:t>
      </w:r>
    </w:p>
    <w:p>
      <w:pPr>
        <w:pStyle w:val="0"/>
        <w:spacing w:before="200" w:line-rule="auto"/>
        <w:ind w:firstLine="540"/>
        <w:jc w:val="both"/>
      </w:pPr>
      <w:r>
        <w:rPr>
          <w:sz w:val="20"/>
        </w:rPr>
        <w:t xml:space="preserve">15. Удостоверение подлежит возврату при прекращении полномочий члена Комиссии.</w:t>
      </w:r>
    </w:p>
    <w:p>
      <w:pPr>
        <w:pStyle w:val="0"/>
        <w:jc w:val="both"/>
      </w:pPr>
      <w:r>
        <w:rPr>
          <w:sz w:val="20"/>
        </w:rPr>
        <w:t xml:space="preserve">(п. 15 введен </w:t>
      </w:r>
      <w:hyperlink w:history="0" r:id="rId54" w:tooltip="Указ Губернатора Кировской области от 25.06.2020 N 94 &quot;О внесении изменений в Указ Губернатора Кировской области от 21.02.2002 N 7&quot; (вместе с &quot;Эскизом удостоверения члена Комиссии по вопросам помилования на территории Кировской области&quot;) {КонсультантПлюс}">
        <w:r>
          <w:rPr>
            <w:sz w:val="20"/>
            <w:color w:val="0000ff"/>
          </w:rPr>
          <w:t xml:space="preserve">Указом</w:t>
        </w:r>
      </w:hyperlink>
      <w:r>
        <w:rPr>
          <w:sz w:val="20"/>
        </w:rPr>
        <w:t xml:space="preserve"> Губернатора Кировской области от 25.06.2020 N 94)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both"/>
      </w:pPr>
      <w:r>
        <w:rPr>
          <w:sz w:val="20"/>
        </w:rPr>
      </w:r>
    </w:p>
    <w:bookmarkStart w:id="152" w:name="P152"/>
    <w:bookmarkEnd w:id="152"/>
    <w:p>
      <w:pPr>
        <w:pStyle w:val="2"/>
        <w:jc w:val="center"/>
      </w:pPr>
      <w:r>
        <w:rPr>
          <w:sz w:val="20"/>
        </w:rPr>
        <w:t xml:space="preserve">ОПИСАНИЕ</w:t>
      </w:r>
    </w:p>
    <w:p>
      <w:pPr>
        <w:pStyle w:val="2"/>
        <w:jc w:val="center"/>
      </w:pPr>
      <w:r>
        <w:rPr>
          <w:sz w:val="20"/>
        </w:rPr>
        <w:t xml:space="preserve">УДОСТОВЕРЕНИЯ ЧЛЕНА КОМИССИИ ПО ВОПРОСАМ ПОМИЛОВАНИЯ</w:t>
      </w:r>
    </w:p>
    <w:p>
      <w:pPr>
        <w:pStyle w:val="2"/>
        <w:jc w:val="center"/>
      </w:pPr>
      <w:r>
        <w:rPr>
          <w:sz w:val="20"/>
        </w:rPr>
        <w:t xml:space="preserve">НА ТЕРРИТОРИИ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5" w:tooltip="Указ Губернатора Кировской области от 25.06.2020 N 94 &quot;О внесении изменений в Указ Губернатора Кировской области от 21.02.2002 N 7&quot; (вместе с &quot;Эскизом удостоверения члена Комиссии по вопросам помилования на территории Кировской области&quot;) {КонсультантПлюс}">
              <w:r>
                <w:rPr>
                  <w:sz w:val="20"/>
                  <w:color w:val="0000ff"/>
                </w:rPr>
                <w:t xml:space="preserve">Указом</w:t>
              </w:r>
            </w:hyperlink>
            <w:r>
              <w:rPr>
                <w:sz w:val="20"/>
                <w:color w:val="392c69"/>
              </w:rPr>
              <w:t xml:space="preserve"> Губернатора Кировской области от 25.06.2020 N 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Удостоверение члена Комиссии по вопросам помилования на территории Кировской области (далее - удостоверение) имеет форму книжки в обложке (материал - кожа, дерматин, ледерин) бордового цвета размером 6,2 x 9,5 сантиметра.</w:t>
      </w:r>
    </w:p>
    <w:p>
      <w:pPr>
        <w:pStyle w:val="0"/>
        <w:spacing w:before="200" w:line-rule="auto"/>
        <w:ind w:firstLine="540"/>
        <w:jc w:val="both"/>
      </w:pPr>
      <w:r>
        <w:rPr>
          <w:sz w:val="20"/>
        </w:rPr>
        <w:t xml:space="preserve">2. На лицевой стороне удостоверения имеется надпись, нанесенная в одну строку по центру: "УДОСТОВЕРЕНИЕ" (буквы, тисненные золотым цветом).</w:t>
      </w:r>
    </w:p>
    <w:p>
      <w:pPr>
        <w:pStyle w:val="0"/>
        <w:spacing w:before="200" w:line-rule="auto"/>
        <w:ind w:firstLine="540"/>
        <w:jc w:val="both"/>
      </w:pPr>
      <w:r>
        <w:rPr>
          <w:sz w:val="20"/>
        </w:rPr>
        <w:t xml:space="preserve">3. На левой внутренней стороне удостоверения ближе к верхнему левому краю - изображение герба Кировской области в черном варианте, ближе к нижнему левому краю - место для размещения фотографии члена Комиссии по вопросам помилования на территории Кировской области (размер фотографии 3 x 4 сантиметра без уголка). Справа от герба Кировской области надпись: "КИРОВСКАЯ ОБЛАСТЬ". Под фотографией надпись: "Настоящее удостоверение подлежит возврату при оставлении должности"; справа от фотографии предусматривается место для ее заверения печатью, а также пропечатывается дата выдачи удостоверения. На правой внутренней стороне удостоверения в верхней части по центру размещается надпись: "УДОСТОВЕРЕНИЕ N"; под ней - фамилия, имя и отчество члена Комиссии по вопросам помилования на территории Кировской области; ниже - надпись по центру: "член Комиссии по вопросам помилования на территории Кировской области"; в нижней части - надпись: "Губернатор Кировской области" - с местом для воспроизведения его подписи, инициалов и фамилии.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6" w:tooltip="Указ Губернатора Кировской области от 25.06.2020 N 94 &quot;О внесении изменений в Указ Губернатора Кировской области от 21.02.2002 N 7&quot; (вместе с &quot;Эскизом удостоверения члена Комиссии по вопросам помилования на территории Кировской области&quot;) {КонсультантПлюс}">
              <w:r>
                <w:rPr>
                  <w:sz w:val="20"/>
                  <w:color w:val="0000ff"/>
                </w:rPr>
                <w:t xml:space="preserve">Указом</w:t>
              </w:r>
            </w:hyperlink>
            <w:r>
              <w:rPr>
                <w:sz w:val="20"/>
                <w:color w:val="392c69"/>
              </w:rPr>
              <w:t xml:space="preserve"> Губернатора Кировской области от 25.06.2020 N 94;</w:t>
            </w:r>
          </w:p>
          <w:p>
            <w:pPr>
              <w:pStyle w:val="0"/>
              <w:jc w:val="center"/>
            </w:pPr>
            <w:r>
              <w:rPr>
                <w:sz w:val="20"/>
                <w:color w:val="392c69"/>
              </w:rPr>
              <w:t xml:space="preserve">в ред. </w:t>
            </w:r>
            <w:hyperlink w:history="0" r:id="rId57" w:tooltip="Указ Губернатора Кировской области от 29.07.2022 N 40 &quot;О внесении изменений в Указ Губернатора Кировской области от 21.02.2002 N 7&quot; {КонсультантПлюс}">
              <w:r>
                <w:rPr>
                  <w:sz w:val="20"/>
                  <w:color w:val="0000ff"/>
                </w:rPr>
                <w:t xml:space="preserve">Указа</w:t>
              </w:r>
            </w:hyperlink>
            <w:r>
              <w:rPr>
                <w:sz w:val="20"/>
                <w:color w:val="392c69"/>
              </w:rPr>
              <w:t xml:space="preserve"> Губернатора Кировской области от 29.07.2022 N 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72" w:name="P172"/>
    <w:bookmarkEnd w:id="172"/>
    <w:p>
      <w:pPr>
        <w:pStyle w:val="0"/>
        <w:jc w:val="center"/>
      </w:pPr>
      <w:r>
        <w:rPr>
          <w:sz w:val="20"/>
        </w:rPr>
        <w:t xml:space="preserve">ЭСКИЗ</w:t>
      </w:r>
    </w:p>
    <w:p>
      <w:pPr>
        <w:pStyle w:val="0"/>
        <w:jc w:val="center"/>
      </w:pPr>
      <w:r>
        <w:rPr>
          <w:sz w:val="20"/>
        </w:rPr>
        <w:t xml:space="preserve">удостоверения члена Комиссии по вопросам помилования</w:t>
      </w:r>
    </w:p>
    <w:p>
      <w:pPr>
        <w:pStyle w:val="0"/>
        <w:jc w:val="center"/>
      </w:pPr>
      <w:r>
        <w:rPr>
          <w:sz w:val="20"/>
        </w:rPr>
        <w:t xml:space="preserve">на территории Кировской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1890"/>
        <w:gridCol w:w="340"/>
        <w:gridCol w:w="3231"/>
        <w:gridCol w:w="2308"/>
        <w:gridCol w:w="3231"/>
      </w:tblGrid>
      <w:tr>
        <w:tc>
          <w:tcPr>
            <w:gridSpan w:val="4"/>
            <w:tcW w:w="5801" w:type="dxa"/>
            <w:tcBorders>
              <w:top w:val="single" w:sz="4"/>
              <w:bottom w:val="single" w:sz="4"/>
            </w:tcBorders>
            <w:vMerge w:val="restart"/>
          </w:tcPr>
          <w:p>
            <w:pPr>
              <w:pStyle w:val="0"/>
            </w:pPr>
            <w:r>
              <w:rPr>
                <w:sz w:val="20"/>
              </w:rPr>
            </w:r>
          </w:p>
        </w:tc>
        <w:tc>
          <w:tcPr>
            <w:gridSpan w:val="2"/>
            <w:tcW w:w="5539" w:type="dxa"/>
            <w:vAlign w:val="center"/>
            <w:tcBorders>
              <w:top w:val="single" w:sz="4"/>
              <w:bottom w:val="nil"/>
            </w:tcBorders>
          </w:tcPr>
          <w:p>
            <w:pPr>
              <w:pStyle w:val="0"/>
            </w:pPr>
            <w:r>
              <w:rPr>
                <w:sz w:val="20"/>
              </w:rPr>
            </w:r>
          </w:p>
        </w:tc>
      </w:tr>
      <w:tr>
        <w:tc>
          <w:tcPr>
            <w:gridSpan w:val="4"/>
            <w:tcBorders>
              <w:top w:val="single" w:sz="4"/>
              <w:bottom w:val="single" w:sz="4"/>
            </w:tcBorders>
            <w:vMerge w:val="continue"/>
          </w:tcPr>
          <w:p/>
        </w:tc>
        <w:tc>
          <w:tcPr>
            <w:gridSpan w:val="2"/>
            <w:tcW w:w="5539" w:type="dxa"/>
            <w:tcBorders>
              <w:top w:val="nil"/>
              <w:bottom w:val="nil"/>
            </w:tcBorders>
          </w:tcPr>
          <w:p>
            <w:pPr>
              <w:pStyle w:val="0"/>
            </w:pPr>
            <w:r>
              <w:rPr>
                <w:sz w:val="20"/>
              </w:rPr>
            </w:r>
          </w:p>
        </w:tc>
      </w:tr>
      <w:tr>
        <w:tc>
          <w:tcPr>
            <w:gridSpan w:val="4"/>
            <w:tcBorders>
              <w:top w:val="single" w:sz="4"/>
              <w:bottom w:val="single" w:sz="4"/>
            </w:tcBorders>
            <w:vMerge w:val="continue"/>
          </w:tcPr>
          <w:p/>
        </w:tc>
        <w:tc>
          <w:tcPr>
            <w:gridSpan w:val="2"/>
            <w:tcW w:w="5539" w:type="dxa"/>
            <w:tcBorders>
              <w:top w:val="nil"/>
              <w:bottom w:val="nil"/>
            </w:tcBorders>
          </w:tcPr>
          <w:p>
            <w:pPr>
              <w:pStyle w:val="0"/>
              <w:jc w:val="center"/>
            </w:pPr>
            <w:r>
              <w:rPr>
                <w:sz w:val="20"/>
              </w:rPr>
              <w:t xml:space="preserve">УДОСТОВЕРЕНИЕ</w:t>
            </w:r>
          </w:p>
        </w:tc>
      </w:tr>
      <w:tr>
        <w:tc>
          <w:tcPr>
            <w:gridSpan w:val="4"/>
            <w:tcBorders>
              <w:top w:val="single" w:sz="4"/>
              <w:bottom w:val="single" w:sz="4"/>
            </w:tcBorders>
            <w:vMerge w:val="continue"/>
          </w:tcPr>
          <w:p/>
        </w:tc>
        <w:tc>
          <w:tcPr>
            <w:gridSpan w:val="2"/>
            <w:tcW w:w="5539" w:type="dxa"/>
            <w:tcBorders>
              <w:top w:val="nil"/>
              <w:bottom w:val="nil"/>
            </w:tcBorders>
          </w:tcPr>
          <w:p>
            <w:pPr>
              <w:pStyle w:val="0"/>
            </w:pPr>
            <w:r>
              <w:rPr>
                <w:sz w:val="20"/>
              </w:rPr>
            </w:r>
          </w:p>
        </w:tc>
      </w:tr>
      <w:tr>
        <w:tblPrEx>
          <w:tblBorders>
            <w:insideH w:val="single" w:sz="4"/>
          </w:tblBorders>
        </w:tblPrEx>
        <w:tc>
          <w:tcPr>
            <w:gridSpan w:val="4"/>
            <w:tcBorders>
              <w:top w:val="single" w:sz="4"/>
              <w:bottom w:val="single" w:sz="4"/>
            </w:tcBorders>
            <w:vMerge w:val="continue"/>
          </w:tcPr>
          <w:p/>
        </w:tc>
        <w:tc>
          <w:tcPr>
            <w:gridSpan w:val="2"/>
            <w:tcW w:w="5539" w:type="dxa"/>
            <w:tcBorders>
              <w:top w:val="nil"/>
              <w:bottom w:val="single" w:sz="4"/>
            </w:tcBorders>
          </w:tcPr>
          <w:p>
            <w:pPr>
              <w:pStyle w:val="0"/>
            </w:pPr>
            <w:r>
              <w:rPr>
                <w:sz w:val="20"/>
              </w:rPr>
            </w:r>
          </w:p>
        </w:tc>
      </w:tr>
      <w:tr>
        <w:tblPrEx>
          <w:tblBorders>
            <w:insideV w:val="nil"/>
          </w:tblBorders>
        </w:tblPrEx>
        <w:tc>
          <w:tcPr>
            <w:tcW w:w="340" w:type="dxa"/>
            <w:tcBorders>
              <w:top w:val="single" w:sz="4"/>
              <w:left w:val="single" w:sz="4"/>
              <w:bottom w:val="nil"/>
            </w:tcBorders>
          </w:tcPr>
          <w:p>
            <w:pPr>
              <w:pStyle w:val="0"/>
            </w:pPr>
            <w:r>
              <w:rPr>
                <w:sz w:val="20"/>
              </w:rPr>
            </w:r>
          </w:p>
        </w:tc>
        <w:tc>
          <w:tcPr>
            <w:gridSpan w:val="2"/>
            <w:tcW w:w="2230" w:type="dxa"/>
            <w:tcBorders>
              <w:top w:val="single" w:sz="4"/>
              <w:bottom w:val="nil"/>
            </w:tcBorders>
          </w:tcPr>
          <w:p>
            <w:pPr>
              <w:pStyle w:val="0"/>
              <w:jc w:val="center"/>
            </w:pPr>
            <w:r>
              <w:rPr>
                <w:sz w:val="20"/>
              </w:rPr>
              <w:t xml:space="preserve">Герб Кировской области</w:t>
            </w:r>
          </w:p>
        </w:tc>
        <w:tc>
          <w:tcPr>
            <w:tcW w:w="3231" w:type="dxa"/>
            <w:tcBorders>
              <w:top w:val="single" w:sz="4"/>
              <w:bottom w:val="nil"/>
              <w:right w:val="single" w:sz="4"/>
            </w:tcBorders>
          </w:tcPr>
          <w:p>
            <w:pPr>
              <w:pStyle w:val="0"/>
              <w:jc w:val="center"/>
            </w:pPr>
            <w:r>
              <w:rPr>
                <w:sz w:val="20"/>
              </w:rPr>
              <w:t xml:space="preserve">КИРОВСКАЯ ОБЛАСТЬ</w:t>
            </w:r>
          </w:p>
        </w:tc>
        <w:tc>
          <w:tcPr>
            <w:gridSpan w:val="2"/>
            <w:tcW w:w="5539" w:type="dxa"/>
            <w:tcBorders>
              <w:top w:val="single" w:sz="4"/>
              <w:left w:val="single" w:sz="4"/>
              <w:bottom w:val="nil"/>
              <w:right w:val="single" w:sz="4"/>
            </w:tcBorders>
          </w:tcPr>
          <w:p>
            <w:pPr>
              <w:pStyle w:val="0"/>
              <w:jc w:val="center"/>
            </w:pPr>
            <w:r>
              <w:rPr>
                <w:sz w:val="20"/>
              </w:rPr>
              <w:t xml:space="preserve">УДОСТОВЕРЕНИЕ N</w:t>
            </w:r>
          </w:p>
        </w:tc>
      </w:tr>
      <w:tr>
        <w:tc>
          <w:tcPr>
            <w:tcW w:w="340" w:type="dxa"/>
            <w:tcBorders>
              <w:top w:val="nil"/>
              <w:bottom w:val="nil"/>
            </w:tcBorders>
            <w:vMerge w:val="restart"/>
          </w:tcPr>
          <w:p>
            <w:pPr>
              <w:pStyle w:val="0"/>
            </w:pPr>
            <w:r>
              <w:rPr>
                <w:sz w:val="20"/>
              </w:rPr>
            </w:r>
          </w:p>
        </w:tc>
        <w:tc>
          <w:tcPr>
            <w:tcW w:w="1890" w:type="dxa"/>
            <w:tcBorders>
              <w:top w:val="single" w:sz="4"/>
              <w:bottom w:val="single" w:sz="4"/>
            </w:tcBorders>
            <w:vMerge w:val="restart"/>
          </w:tcPr>
          <w:p>
            <w:pPr>
              <w:pStyle w:val="0"/>
              <w:jc w:val="center"/>
            </w:pPr>
            <w:r>
              <w:rPr>
                <w:sz w:val="20"/>
              </w:rPr>
              <w:t xml:space="preserve">ФОТО</w:t>
            </w:r>
          </w:p>
        </w:tc>
        <w:tc>
          <w:tcPr>
            <w:tcW w:w="340" w:type="dxa"/>
            <w:tcBorders>
              <w:top w:val="nil"/>
              <w:bottom w:val="nil"/>
              <w:right w:val="nil"/>
            </w:tcBorders>
            <w:vMerge w:val="restart"/>
          </w:tcPr>
          <w:p>
            <w:pPr>
              <w:pStyle w:val="0"/>
            </w:pPr>
            <w:r>
              <w:rPr>
                <w:sz w:val="20"/>
              </w:rPr>
            </w:r>
          </w:p>
        </w:tc>
        <w:tc>
          <w:tcPr>
            <w:tcW w:w="3231" w:type="dxa"/>
            <w:tcBorders>
              <w:top w:val="nil"/>
              <w:left w:val="nil"/>
              <w:bottom w:val="nil"/>
            </w:tcBorders>
          </w:tcPr>
          <w:p>
            <w:pPr>
              <w:pStyle w:val="0"/>
            </w:pPr>
            <w:r>
              <w:rPr>
                <w:sz w:val="20"/>
              </w:rPr>
            </w:r>
          </w:p>
        </w:tc>
        <w:tc>
          <w:tcPr>
            <w:gridSpan w:val="2"/>
            <w:tcW w:w="5539" w:type="dxa"/>
            <w:tcBorders>
              <w:top w:val="nil"/>
              <w:bottom w:val="nil"/>
            </w:tcBorders>
          </w:tcPr>
          <w:p>
            <w:pPr>
              <w:pStyle w:val="0"/>
              <w:jc w:val="center"/>
            </w:pPr>
            <w:r>
              <w:rPr>
                <w:sz w:val="20"/>
              </w:rPr>
              <w:t xml:space="preserve">Фамилия</w:t>
            </w:r>
          </w:p>
          <w:p>
            <w:pPr>
              <w:pStyle w:val="0"/>
              <w:jc w:val="center"/>
            </w:pPr>
            <w:r>
              <w:rPr>
                <w:sz w:val="20"/>
              </w:rPr>
              <w:t xml:space="preserve">Имя Отчество</w:t>
            </w:r>
          </w:p>
        </w:tc>
      </w:tr>
      <w:tr>
        <w:tc>
          <w:tcPr>
            <w:tcBorders>
              <w:top w:val="nil"/>
              <w:bottom w:val="nil"/>
            </w:tcBorders>
            <w:vMerge w:val="continue"/>
          </w:tcPr>
          <w:p/>
        </w:tc>
        <w:tc>
          <w:tcPr>
            <w:tcBorders>
              <w:top w:val="single" w:sz="4"/>
              <w:bottom w:val="single" w:sz="4"/>
            </w:tcBorders>
            <w:vMerge w:val="continue"/>
          </w:tcPr>
          <w:p/>
        </w:tc>
        <w:tc>
          <w:tcPr>
            <w:tcBorders>
              <w:top w:val="nil"/>
              <w:bottom w:val="nil"/>
              <w:right w:val="nil"/>
            </w:tcBorders>
            <w:vMerge w:val="continue"/>
          </w:tcPr>
          <w:p/>
        </w:tc>
        <w:tc>
          <w:tcPr>
            <w:tcW w:w="3231" w:type="dxa"/>
            <w:tcBorders>
              <w:top w:val="nil"/>
              <w:left w:val="nil"/>
              <w:bottom w:val="nil"/>
            </w:tcBorders>
          </w:tcPr>
          <w:p>
            <w:pPr>
              <w:pStyle w:val="0"/>
            </w:pPr>
            <w:r>
              <w:rPr>
                <w:sz w:val="20"/>
              </w:rPr>
            </w:r>
          </w:p>
        </w:tc>
        <w:tc>
          <w:tcPr>
            <w:gridSpan w:val="2"/>
            <w:tcW w:w="5539" w:type="dxa"/>
            <w:tcBorders>
              <w:top w:val="nil"/>
              <w:bottom w:val="nil"/>
            </w:tcBorders>
            <w:vMerge w:val="restart"/>
          </w:tcPr>
          <w:p>
            <w:pPr>
              <w:pStyle w:val="0"/>
              <w:jc w:val="center"/>
            </w:pPr>
            <w:r>
              <w:rPr>
                <w:sz w:val="20"/>
              </w:rPr>
              <w:t xml:space="preserve">член комиссии по вопросам помилования на территории Кировской области</w:t>
            </w:r>
          </w:p>
        </w:tc>
      </w:tr>
      <w:tr>
        <w:tc>
          <w:tcPr>
            <w:tcBorders>
              <w:top w:val="nil"/>
              <w:bottom w:val="nil"/>
            </w:tcBorders>
            <w:vMerge w:val="continue"/>
          </w:tcPr>
          <w:p/>
        </w:tc>
        <w:tc>
          <w:tcPr>
            <w:tcBorders>
              <w:top w:val="single" w:sz="4"/>
              <w:bottom w:val="single" w:sz="4"/>
            </w:tcBorders>
            <w:vMerge w:val="continue"/>
          </w:tcPr>
          <w:p/>
        </w:tc>
        <w:tc>
          <w:tcPr>
            <w:tcBorders>
              <w:top w:val="nil"/>
              <w:bottom w:val="nil"/>
              <w:right w:val="nil"/>
            </w:tcBorders>
            <w:vMerge w:val="continue"/>
          </w:tcPr>
          <w:p/>
        </w:tc>
        <w:tc>
          <w:tcPr>
            <w:tcW w:w="3231" w:type="dxa"/>
            <w:tcBorders>
              <w:top w:val="nil"/>
              <w:left w:val="nil"/>
              <w:bottom w:val="nil"/>
            </w:tcBorders>
          </w:tcPr>
          <w:p>
            <w:pPr>
              <w:pStyle w:val="0"/>
              <w:jc w:val="center"/>
            </w:pPr>
            <w:r>
              <w:rPr>
                <w:sz w:val="20"/>
              </w:rPr>
              <w:t xml:space="preserve">Дата выдачи</w:t>
            </w:r>
          </w:p>
        </w:tc>
        <w:tc>
          <w:tcPr>
            <w:gridSpan w:val="2"/>
            <w:tcBorders>
              <w:top w:val="nil"/>
              <w:bottom w:val="nil"/>
            </w:tcBorders>
            <w:vMerge w:val="continue"/>
          </w:tcPr>
          <w:p/>
        </w:tc>
      </w:tr>
      <w:tr>
        <w:tc>
          <w:tcPr>
            <w:tcBorders>
              <w:top w:val="nil"/>
              <w:bottom w:val="nil"/>
            </w:tcBorders>
            <w:vMerge w:val="continue"/>
          </w:tcPr>
          <w:p/>
        </w:tc>
        <w:tc>
          <w:tcPr>
            <w:tcBorders>
              <w:top w:val="single" w:sz="4"/>
              <w:bottom w:val="single" w:sz="4"/>
            </w:tcBorders>
            <w:vMerge w:val="continue"/>
          </w:tcPr>
          <w:p/>
        </w:tc>
        <w:tc>
          <w:tcPr>
            <w:tcBorders>
              <w:top w:val="nil"/>
              <w:bottom w:val="nil"/>
              <w:right w:val="nil"/>
            </w:tcBorders>
            <w:vMerge w:val="continue"/>
          </w:tcPr>
          <w:p/>
        </w:tc>
        <w:tc>
          <w:tcPr>
            <w:tcW w:w="3231" w:type="dxa"/>
            <w:tcBorders>
              <w:top w:val="nil"/>
              <w:left w:val="nil"/>
              <w:bottom w:val="nil"/>
            </w:tcBorders>
          </w:tcPr>
          <w:p>
            <w:pPr>
              <w:pStyle w:val="0"/>
              <w:jc w:val="both"/>
            </w:pPr>
            <w:r>
              <w:rPr>
                <w:sz w:val="20"/>
              </w:rPr>
              <w:t xml:space="preserve">м.п.</w:t>
            </w:r>
          </w:p>
        </w:tc>
        <w:tc>
          <w:tcPr>
            <w:gridSpan w:val="2"/>
            <w:tcBorders>
              <w:top w:val="nil"/>
              <w:bottom w:val="nil"/>
            </w:tcBorders>
            <w:vMerge w:val="continue"/>
          </w:tcPr>
          <w:p/>
        </w:tc>
      </w:tr>
      <w:tr>
        <w:tblPrEx>
          <w:tblBorders>
            <w:insideV w:val="nil"/>
          </w:tblBorders>
        </w:tblPrEx>
        <w:tc>
          <w:tcPr>
            <w:tcW w:w="340" w:type="dxa"/>
            <w:tcBorders>
              <w:top w:val="nil"/>
              <w:left w:val="single" w:sz="4"/>
              <w:bottom w:val="single" w:sz="4"/>
            </w:tcBorders>
          </w:tcPr>
          <w:p>
            <w:pPr>
              <w:pStyle w:val="0"/>
            </w:pPr>
            <w:r>
              <w:rPr>
                <w:sz w:val="20"/>
              </w:rPr>
            </w:r>
          </w:p>
        </w:tc>
        <w:tc>
          <w:tcPr>
            <w:gridSpan w:val="3"/>
            <w:tcW w:w="5461" w:type="dxa"/>
            <w:tcBorders>
              <w:top w:val="nil"/>
              <w:bottom w:val="single" w:sz="4"/>
              <w:right w:val="single" w:sz="4"/>
            </w:tcBorders>
          </w:tcPr>
          <w:p>
            <w:pPr>
              <w:pStyle w:val="0"/>
              <w:jc w:val="center"/>
            </w:pPr>
            <w:r>
              <w:rPr>
                <w:sz w:val="20"/>
              </w:rPr>
              <w:t xml:space="preserve">Настоящее удостоверение подлежит возврату при оставлении должности</w:t>
            </w:r>
          </w:p>
        </w:tc>
        <w:tc>
          <w:tcPr>
            <w:tcW w:w="2308" w:type="dxa"/>
            <w:tcBorders>
              <w:top w:val="nil"/>
              <w:left w:val="single" w:sz="4"/>
              <w:bottom w:val="single" w:sz="4"/>
            </w:tcBorders>
          </w:tcPr>
          <w:p>
            <w:pPr>
              <w:pStyle w:val="0"/>
              <w:jc w:val="both"/>
            </w:pPr>
            <w:r>
              <w:rPr>
                <w:sz w:val="20"/>
              </w:rPr>
              <w:t xml:space="preserve">Губернатор</w:t>
            </w:r>
          </w:p>
          <w:p>
            <w:pPr>
              <w:pStyle w:val="0"/>
              <w:jc w:val="both"/>
            </w:pPr>
            <w:r>
              <w:rPr>
                <w:sz w:val="20"/>
              </w:rPr>
              <w:t xml:space="preserve">Кировской области</w:t>
            </w:r>
          </w:p>
        </w:tc>
        <w:tc>
          <w:tcPr>
            <w:tcW w:w="3231" w:type="dxa"/>
            <w:vAlign w:val="bottom"/>
            <w:tcBorders>
              <w:top w:val="nil"/>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Кировской области от 21.02.2002 N 7</w:t>
            <w:br/>
            <w:t>(ред. от 03.10.2023)</w:t>
            <w:br/>
            <w:t>"О Комиссии по вопросам помилования на террито...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Указ Губернатора Кировской области от 21.02.2002 N 7</w:t>
            <w:br/>
            <w:t>(ред. от 03.10.2023)</w:t>
            <w:br/>
            <w:t>"О Комиссии по вопросам помилования на террито...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178C5FC98D957C14DD2A46A6EAFE0CE78E4D82DFC75A76C9418208894291A04B327783A183ED5913DB88960353647549AE9E809AA4FB8E782423SFO" TargetMode = "External"/>
	<Relationship Id="rId8" Type="http://schemas.openxmlformats.org/officeDocument/2006/relationships/hyperlink" Target="consultantplus://offline/ref=C2178C5FC98D957C14DD2A46A6EAFE0CE78E4D82D6CB507CC01C8800D04E93A7446D6084E88FEC5913DB8D9A5C56716411A39D9D85A4E4927A263E27SEO" TargetMode = "External"/>
	<Relationship Id="rId9" Type="http://schemas.openxmlformats.org/officeDocument/2006/relationships/hyperlink" Target="consultantplus://offline/ref=C2178C5FC98D957C14DD2A46A6EAFE0CE78E4D82D5C15A79C51C8800D04E93A7446D6084E88FEC5913DB8D9A5C56716411A39D9D85A4E4927A263E27SEO" TargetMode = "External"/>
	<Relationship Id="rId10" Type="http://schemas.openxmlformats.org/officeDocument/2006/relationships/hyperlink" Target="consultantplus://offline/ref=C2178C5FC98D957C14DD2A46A6EAFE0CE78E4D82D5C5587CC21C8800D04E93A7446D6084E88FEC5913DB8D9A5C56716411A39D9D85A4E4927A263E27SEO" TargetMode = "External"/>
	<Relationship Id="rId11" Type="http://schemas.openxmlformats.org/officeDocument/2006/relationships/hyperlink" Target="consultantplus://offline/ref=C2178C5FC98D957C14DD2A46A6EAFE0CE78E4D82D5CB5D7DCB1C8800D04E93A7446D6084E88FEC5913DB8D9A5C56716411A39D9D85A4E4927A263E27SEO" TargetMode = "External"/>
	<Relationship Id="rId12" Type="http://schemas.openxmlformats.org/officeDocument/2006/relationships/hyperlink" Target="consultantplus://offline/ref=C2178C5FC98D957C14DD2A46A6EAFE0CE78E4D82D4C7597AC31C8800D04E93A7446D6084E88FEC5913DB8D9A5C56716411A39D9D85A4E4927A263E27SEO" TargetMode = "External"/>
	<Relationship Id="rId13" Type="http://schemas.openxmlformats.org/officeDocument/2006/relationships/hyperlink" Target="consultantplus://offline/ref=C2178C5FC98D957C14DD2A46A6EAFE0CE78E4D82D4C5507DC01C8800D04E93A7446D6084E88FEC5913DB8D9A5C56716411A39D9D85A4E4927A263E27SEO" TargetMode = "External"/>
	<Relationship Id="rId14" Type="http://schemas.openxmlformats.org/officeDocument/2006/relationships/hyperlink" Target="consultantplus://offline/ref=C2178C5FC98D957C14DD2A46A6EAFE0CE78E4D82D2C4587CC71C8800D04E93A7446D6084E88FEC5913DB8D9A5C56716411A39D9D85A4E4927A263E27SEO" TargetMode = "External"/>
	<Relationship Id="rId15" Type="http://schemas.openxmlformats.org/officeDocument/2006/relationships/hyperlink" Target="consultantplus://offline/ref=C2178C5FC98D957C14DD2A46A6EAFE0CE78E4D82D2C45B76C71C8800D04E93A7446D6084E88FEC5913DB8D9A5C56716411A39D9D85A4E4927A263E27SEO" TargetMode = "External"/>
	<Relationship Id="rId16" Type="http://schemas.openxmlformats.org/officeDocument/2006/relationships/hyperlink" Target="consultantplus://offline/ref=C2178C5FC98D957C14DD2A46A6EAFE0CE78E4D82D2C55F7BCA1C8800D04E93A7446D6084E88FEC5913DB8D9A5C56716411A39D9D85A4E4927A263E27SEO" TargetMode = "External"/>
	<Relationship Id="rId17" Type="http://schemas.openxmlformats.org/officeDocument/2006/relationships/hyperlink" Target="consultantplus://offline/ref=C2178C5FC98D957C14DD2A46A6EAFE0CE78E4D82D1C75E7FC21C8800D04E93A7446D6084E88FEC5913DB8D9A5C56716411A39D9D85A4E4927A263E27SEO" TargetMode = "External"/>
	<Relationship Id="rId18" Type="http://schemas.openxmlformats.org/officeDocument/2006/relationships/hyperlink" Target="consultantplus://offline/ref=C2178C5FC98D957C14DD2A46A6EAFE0CE78E4D82DEC6597BC01C8800D04E93A7446D6084E88FEC5913DB8D9A5C56716411A39D9D85A4E4927A263E27SEO" TargetMode = "External"/>
	<Relationship Id="rId19" Type="http://schemas.openxmlformats.org/officeDocument/2006/relationships/hyperlink" Target="consultantplus://offline/ref=C2178C5FC98D957C14DD2A46A6EAFE0CE78E4D82D6C65876C413D50AD8179FA543623F93EFC6E05813DB8D9D5009747100FB909E98BBE48D66243C7F27S4O" TargetMode = "External"/>
	<Relationship Id="rId20" Type="http://schemas.openxmlformats.org/officeDocument/2006/relationships/hyperlink" Target="consultantplus://offline/ref=C2178C5FC98D957C14DD2A46A6EAFE0CE78E4D82D6C65B7AC615D50AD8179FA543623F93EFC6E05813DB8D9D5009747100FB909E98BBE48D66243C7F27S4O" TargetMode = "External"/>
	<Relationship Id="rId21" Type="http://schemas.openxmlformats.org/officeDocument/2006/relationships/hyperlink" Target="consultantplus://offline/ref=C2178C5FC98D957C14DD2A46A6EAFE0CE78E4D82D6C65D79C517D50AD8179FA543623F93EFC6E05813DB8D9D5009747100FB909E98BBE48D66243C7F27S4O" TargetMode = "External"/>
	<Relationship Id="rId22" Type="http://schemas.openxmlformats.org/officeDocument/2006/relationships/hyperlink" Target="consultantplus://offline/ref=C2178C5FC98D957C14DD2A46A6EAFE0CE78E4D82D6C75E7AC711D50AD8179FA543623F93EFC6E05813DB8D9D5009747100FB909E98BBE48D66243C7F27S4O" TargetMode = "External"/>
	<Relationship Id="rId23" Type="http://schemas.openxmlformats.org/officeDocument/2006/relationships/hyperlink" Target="consultantplus://offline/ref=C2178C5FC98D957C14DD2A46A6EAFE0CE78E4D82D6CB5B7DC11FD50AD8179FA543623F93EFC6E05813DB8D9D5009747100FB909E98BBE48D66243C7F27S4O" TargetMode = "External"/>
	<Relationship Id="rId24" Type="http://schemas.openxmlformats.org/officeDocument/2006/relationships/hyperlink" Target="consultantplus://offline/ref=C2178C5FC98D957C14DD2A46A6EAFE0CE78E4D82D5C35C7EC01ED50AD8179FA543623F93EFC6E05813DB8D9D5009747100FB909E98BBE48D66243C7F27S4O" TargetMode = "External"/>
	<Relationship Id="rId25" Type="http://schemas.openxmlformats.org/officeDocument/2006/relationships/hyperlink" Target="consultantplus://offline/ref=C2178C5FC98D957C14DD344BB086A205E4821387D2CB52299E43D35D874799F0032239C6AC82ED5914D0D9CC13572D2047B09C9F85A7E58E27SBO" TargetMode = "External"/>
	<Relationship Id="rId26" Type="http://schemas.openxmlformats.org/officeDocument/2006/relationships/hyperlink" Target="consultantplus://offline/ref=C2178C5FC98D957C14DD2A46A6EAFE0CE78E4D82D6CB507CC01C8800D04E93A7446D6084E88FEC5913DB8D9A5C56716411A39D9D85A4E4927A263E27SEO" TargetMode = "External"/>
	<Relationship Id="rId27" Type="http://schemas.openxmlformats.org/officeDocument/2006/relationships/hyperlink" Target="consultantplus://offline/ref=C2178C5FC98D957C14DD2A46A6EAFE0CE78E4D82D5C15A79C51C8800D04E93A7446D6084E88FEC5913DB8D9A5C56716411A39D9D85A4E4927A263E27SEO" TargetMode = "External"/>
	<Relationship Id="rId28" Type="http://schemas.openxmlformats.org/officeDocument/2006/relationships/hyperlink" Target="consultantplus://offline/ref=C2178C5FC98D957C14DD2A46A6EAFE0CE78E4D82D5C5587CC21C8800D04E93A7446D6084E88FEC5913DB8D9A5C56716411A39D9D85A4E4927A263E27SEO" TargetMode = "External"/>
	<Relationship Id="rId29" Type="http://schemas.openxmlformats.org/officeDocument/2006/relationships/hyperlink" Target="consultantplus://offline/ref=C2178C5FC98D957C14DD2A46A6EAFE0CE78E4D82D5CB5D7DCB1C8800D04E93A7446D6084E88FEC5913DB8D9A5C56716411A39D9D85A4E4927A263E27SEO" TargetMode = "External"/>
	<Relationship Id="rId30" Type="http://schemas.openxmlformats.org/officeDocument/2006/relationships/hyperlink" Target="consultantplus://offline/ref=C2178C5FC98D957C14DD2A46A6EAFE0CE78E4D82D4C7597AC31C8800D04E93A7446D6084E88FEC5913DB8D9A5C56716411A39D9D85A4E4927A263E27SEO" TargetMode = "External"/>
	<Relationship Id="rId31" Type="http://schemas.openxmlformats.org/officeDocument/2006/relationships/hyperlink" Target="consultantplus://offline/ref=C2178C5FC98D957C14DD2A46A6EAFE0CE78E4D82D4C5507DC01C8800D04E93A7446D6084E88FEC5913DB8D9A5C56716411A39D9D85A4E4927A263E27SEO" TargetMode = "External"/>
	<Relationship Id="rId32" Type="http://schemas.openxmlformats.org/officeDocument/2006/relationships/hyperlink" Target="consultantplus://offline/ref=C2178C5FC98D957C14DD2A46A6EAFE0CE78E4D82D2C45B76C71C8800D04E93A7446D6084E88FEC5913DB8D9A5C56716411A39D9D85A4E4927A263E27SEO" TargetMode = "External"/>
	<Relationship Id="rId33" Type="http://schemas.openxmlformats.org/officeDocument/2006/relationships/hyperlink" Target="consultantplus://offline/ref=C2178C5FC98D957C14DD2A46A6EAFE0CE78E4D82D1C75E7FC21C8800D04E93A7446D6084E88FEC5913DB8D9A5C56716411A39D9D85A4E4927A263E27SEO" TargetMode = "External"/>
	<Relationship Id="rId34" Type="http://schemas.openxmlformats.org/officeDocument/2006/relationships/hyperlink" Target="consultantplus://offline/ref=C2178C5FC98D957C14DD2A46A6EAFE0CE78E4D82DEC6597BC01C8800D04E93A7446D6084E88FEC5913DB8D9A5C56716411A39D9D85A4E4927A263E27SEO" TargetMode = "External"/>
	<Relationship Id="rId35" Type="http://schemas.openxmlformats.org/officeDocument/2006/relationships/hyperlink" Target="consultantplus://offline/ref=C2178C5FC98D957C14DD2A46A6EAFE0CE78E4D82D6C65876C413D50AD8179FA543623F93EFC6E05813DB8D9D5009747100FB909E98BBE48D66243C7F27S4O" TargetMode = "External"/>
	<Relationship Id="rId36" Type="http://schemas.openxmlformats.org/officeDocument/2006/relationships/hyperlink" Target="consultantplus://offline/ref=C2178C5FC98D957C14DD2A46A6EAFE0CE78E4D82D6C65B7AC615D50AD8179FA543623F93EFC6E05813DB8D9D5009747100FB909E98BBE48D66243C7F27S4O" TargetMode = "External"/>
	<Relationship Id="rId37" Type="http://schemas.openxmlformats.org/officeDocument/2006/relationships/hyperlink" Target="consultantplus://offline/ref=C2178C5FC98D957C14DD2A46A6EAFE0CE78E4D82D6C65D79C517D50AD8179FA543623F93EFC6E05813DB8D9D5009747100FB909E98BBE48D66243C7F27S4O" TargetMode = "External"/>
	<Relationship Id="rId38" Type="http://schemas.openxmlformats.org/officeDocument/2006/relationships/hyperlink" Target="consultantplus://offline/ref=C2178C5FC98D957C14DD2A46A6EAFE0CE78E4D82D6C75E7AC711D50AD8179FA543623F93EFC6E05813DB8D9D5F09747100FB909E98BBE48D66243C7F27S4O" TargetMode = "External"/>
	<Relationship Id="rId39" Type="http://schemas.openxmlformats.org/officeDocument/2006/relationships/hyperlink" Target="consultantplus://offline/ref=C2178C5FC98D957C14DD2A46A6EAFE0CE78E4D82D6CB5B7DC11FD50AD8179FA543623F93EFC6E05813DB8D9D5F09747100FB909E98BBE48D66243C7F27S4O" TargetMode = "External"/>
	<Relationship Id="rId40" Type="http://schemas.openxmlformats.org/officeDocument/2006/relationships/hyperlink" Target="consultantplus://offline/ref=C2178C5FC98D957C14DD2A46A6EAFE0CE78E4D82D5C35C7EC01ED50AD8179FA543623F93EFC6E05813DB8D9D5009747100FB909E98BBE48D66243C7F27S4O" TargetMode = "External"/>
	<Relationship Id="rId41" Type="http://schemas.openxmlformats.org/officeDocument/2006/relationships/hyperlink" Target="consultantplus://offline/ref=C2178C5FC98D957C14DD2A46A6EAFE0CE78E4D82DFC75A76C9418208894291A04B327783A183ED5913DB88960353647549AE9E809AA4FB8E782423SFO" TargetMode = "External"/>
	<Relationship Id="rId42" Type="http://schemas.openxmlformats.org/officeDocument/2006/relationships/hyperlink" Target="consultantplus://offline/ref=C2178C5FC98D957C14DD2A46A6EAFE0CE78E4D82D2C4587CC71C8800D04E93A7446D6084E88FEC5913DB8D9A5C56716411A39D9D85A4E4927A263E27SEO" TargetMode = "External"/>
	<Relationship Id="rId43" Type="http://schemas.openxmlformats.org/officeDocument/2006/relationships/hyperlink" Target="consultantplus://offline/ref=C2178C5FC98D957C14DD2A46A6EAFE0CE78E4D82D2C55F7BCA1C8800D04E93A7446D6084E88FEC5913DB8D9A5C56716411A39D9D85A4E4927A263E27SEO" TargetMode = "External"/>
	<Relationship Id="rId44" Type="http://schemas.openxmlformats.org/officeDocument/2006/relationships/hyperlink" Target="consultantplus://offline/ref=C2178C5FC98D957C14DD2A46A6EAFE0CE78E4D82D6C75E7AC711D50AD8179FA543623F93EFC6E05813DB8D9C5509747100FB909E98BBE48D66243C7F27S4O" TargetMode = "External"/>
	<Relationship Id="rId45" Type="http://schemas.openxmlformats.org/officeDocument/2006/relationships/hyperlink" Target="consultantplus://offline/ref=C2178C5FC98D957C14DD2A46A6EAFE0CE78E4D82D6CB5B7DC11FD50AD8179FA543623F93EFC6E05813DB8D9C5509747100FB909E98BBE48D66243C7F27S4O" TargetMode = "External"/>
	<Relationship Id="rId46" Type="http://schemas.openxmlformats.org/officeDocument/2006/relationships/hyperlink" Target="consultantplus://offline/ref=C2178C5FC98D957C14DD2A46A6EAFE0CE78E4D82DFC75A76C9418208894291A04B327783A183ED5913DB88960353647549AE9E809AA4FB8E782423SFO" TargetMode = "External"/>
	<Relationship Id="rId47" Type="http://schemas.openxmlformats.org/officeDocument/2006/relationships/hyperlink" Target="consultantplus://offline/ref=C2178C5FC98D957C14DD344BB086A205E58D148ADC94052BCF16DD588F17C3E0156B34C4B283EC4711DB8F29SEO" TargetMode = "External"/>
	<Relationship Id="rId48" Type="http://schemas.openxmlformats.org/officeDocument/2006/relationships/hyperlink" Target="consultantplus://offline/ref=31D17D9439346E9E0AC1328914D08EAD87034A865DDB6030DF8B7CD12F452E5E6BCBED4369F797092070D9496130SBO" TargetMode = "External"/>
	<Relationship Id="rId49" Type="http://schemas.openxmlformats.org/officeDocument/2006/relationships/hyperlink" Target="consultantplus://offline/ref=31D17D9439346E9E0AC12C8402BCD2A4840F14835DD46A6586D4278C784C24093E84EC0D2DF98808216EDB4E685C0869118B5FC07AEAFD27D9C3B632SFO" TargetMode = "External"/>
	<Relationship Id="rId50" Type="http://schemas.openxmlformats.org/officeDocument/2006/relationships/hyperlink" Target="consultantplus://offline/ref=31D17D9439346E9E0AC12C8402BCD2A4840F14835DD56D628BD4278C784C24093E84EC0D2DF98808216EDB4E685C0869118B5FC07AEAFD27D9C3B632SFO" TargetMode = "External"/>
	<Relationship Id="rId51" Type="http://schemas.openxmlformats.org/officeDocument/2006/relationships/hyperlink" Target="consultantplus://offline/ref=31D17D9439346E9E0AC12C8402BCD2A4840F148359D76C6386D97A867015280B398BB31A2AB08409216EDB4860030D7C00D352C367F5FD38C5C1B42E3FSAO" TargetMode = "External"/>
	<Relationship Id="rId52" Type="http://schemas.openxmlformats.org/officeDocument/2006/relationships/hyperlink" Target="consultantplus://offline/ref=31D17D9439346E9E0AC12C8402BCD2A4840F148359D76C6386D97A867015280B398BB31A2AB08409216EDB4866030D7C00D352C367F5FD38C5C1B42E3FSAO" TargetMode = "External"/>
	<Relationship Id="rId53" Type="http://schemas.openxmlformats.org/officeDocument/2006/relationships/hyperlink" Target="consultantplus://offline/ref=31D17D9439346E9E0AC12C8402BCD2A4840F148359D76C6386D97A867015280B398BB31A2AB08409216EDB4864030D7C00D352C367F5FD38C5C1B42E3FSAO" TargetMode = "External"/>
	<Relationship Id="rId54" Type="http://schemas.openxmlformats.org/officeDocument/2006/relationships/hyperlink" Target="consultantplus://offline/ref=31D17D9439346E9E0AC12C8402BCD2A4840F148359D76C6386D97A867015280B398BB31A2AB08409216EDB486B030D7C00D352C367F5FD38C5C1B42E3FSAO" TargetMode = "External"/>
	<Relationship Id="rId55" Type="http://schemas.openxmlformats.org/officeDocument/2006/relationships/hyperlink" Target="consultantplus://offline/ref=31D17D9439346E9E0AC12C8402BCD2A4840F148359D76C6386D97A867015280B398BB31A2AB08409216EDB486A030D7C00D352C367F5FD38C5C1B42E3FSAO" TargetMode = "External"/>
	<Relationship Id="rId56" Type="http://schemas.openxmlformats.org/officeDocument/2006/relationships/hyperlink" Target="consultantplus://offline/ref=31D17D9439346E9E0AC12C8402BCD2A4840F148359D76C6386D97A867015280B398BB31A2AB08409216EDB4B63030D7C00D352C367F5FD38C5C1B42E3FSAO" TargetMode = "External"/>
	<Relationship Id="rId57" Type="http://schemas.openxmlformats.org/officeDocument/2006/relationships/hyperlink" Target="consultantplus://offline/ref=31D17D9439346E9E0AC12C8402BCD2A4840F148359DB696480D77A867015280B398BB31A2AB08409216EDB4861030D7C00D352C367F5FD38C5C1B42E3FSAO" TargetMode = "External"/>
	<Relationship Id="rId58" Type="http://schemas.openxmlformats.org/officeDocument/2006/relationships/header" Target="header2.xml"/>
	<Relationship Id="rId5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Кировской области от 21.02.2002 N 7
(ред. от 03.10.2023)
"О Комиссии по вопросам помилования на территории Кировской области"
(вместе с "Положением о Комиссии по вопросам помилования на территории Кировской области")</dc:title>
  <dcterms:created xsi:type="dcterms:W3CDTF">2023-11-03T14:18:54Z</dcterms:created>
</cp:coreProperties>
</file>