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Кировской области от 03.03.2022 N 46-ЗО</w:t>
              <w:br/>
              <w:t xml:space="preserve">(ред. от 26.11.2025)</w:t>
              <w:br/>
              <w:t xml:space="preserve">"О молодежной политике в Кировской области"</w:t>
              <w:br/>
              <w:t xml:space="preserve">(принят постановлением Законодательного Собрания Кировской области от 25.02.2022 N 7/34)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06.01.2026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 марта 2022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46-ЗО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КИРОВСКОЙ ОБЛАСТИ</w:t>
      </w:r>
    </w:p>
    <w:p>
      <w:pPr>
        <w:pStyle w:val="2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МОЛОДЕЖНОЙ ПОЛИТИКЕ В КИРОВСКОЙ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Законодательным Собранием</w:t>
      </w:r>
    </w:p>
    <w:p>
      <w:pPr>
        <w:pStyle w:val="0"/>
        <w:jc w:val="right"/>
      </w:pPr>
      <w:r>
        <w:rPr>
          <w:sz w:val="20"/>
        </w:rPr>
        <w:t xml:space="preserve">Кировской области</w:t>
      </w:r>
    </w:p>
    <w:p>
      <w:pPr>
        <w:pStyle w:val="0"/>
        <w:jc w:val="right"/>
      </w:pPr>
      <w:r>
        <w:rPr>
          <w:sz w:val="20"/>
        </w:rPr>
        <w:t xml:space="preserve">25 февраля 2022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8" w:tooltip="Закон Кировской области от 26.11.2025 N 441-ЗО &quot;О внесении изменений в Закон Кировской области &quot;О молодежной политике в Кировской области&quot; (принят постановлением Законодательного Собрания Кировской области от 20.11.2025 N 51/199) {КонсультантПлюс}">
              <w:r>
                <w:rPr>
                  <w:sz w:val="20"/>
                  <w:color w:val="0000ff"/>
                </w:rPr>
                <w:t xml:space="preserve">Закона</w:t>
              </w:r>
            </w:hyperlink>
            <w:r>
              <w:rPr>
                <w:sz w:val="20"/>
                <w:color w:val="392c69"/>
              </w:rPr>
              <w:t xml:space="preserve"> Кировской области от 26.11.2025 N 441-ЗО)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1. Предмет правового регулирования настоящего Закона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Закон в соответствии с </w:t>
      </w:r>
      <w:hyperlink w:history="0" r:id="rId9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Федеральным </w:t>
      </w:r>
      <w:hyperlink w:history="0" r:id="rId10" w:tooltip="Федеральный закон от 30.12.2020 N 489-ФЗ (ред. от 23.07.2025) &quot;О молодежной политике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30 декабря 2020 года N 489-ФЗ "О молодежной политике в Российской Федерации", иными нормативными правовыми актами Российской Федерации, </w:t>
      </w:r>
      <w:hyperlink w:history="0" r:id="rId11" w:tooltip="&quot;Устав Кировской области от 27.03.1996 N 12-ЗО&quot; (принят Кировской областной Думой 29.02.1996) (ред. от 25.11.2025) {КонсультантПлюс}">
        <w:r>
          <w:rPr>
            <w:sz w:val="20"/>
            <w:color w:val="0000ff"/>
          </w:rPr>
          <w:t xml:space="preserve">Уставом</w:t>
        </w:r>
      </w:hyperlink>
      <w:r>
        <w:rPr>
          <w:sz w:val="20"/>
        </w:rPr>
        <w:t xml:space="preserve"> Кировской области и иными нормативными правовыми актами Кировской области регулирует правовые отношения, связанные с реализацией молодежной политики в Кировской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Молодежная политика в Кировской области (далее - молодежная политика) представляет собой комплекс мер нормативно-правового, финансово-экономического, организационно-управленческого, информационно-аналитического, кадрового, научного и иного характера, реализуемых на основе межведомственного взаимодействия органов государственной власти, органов местного самоуправления при участии институтов гражданского общества, юридических лиц независимо от их организационно-правовых форм и граждан Российской Федерации, в том числе индивидуальных предпринимателей, и направленных на создание условий для развития молодежи, защиты ее прав и законных интересов, а также ее самореализации в различных сферах жизнедеятельности, на патриотическое воспитание молодежи и духовно-нравственное воспитание молодежи в целях достижения устойчивого социально-экономического развития, глобальной конкурентоспособности, национальной безопасности Российской Федерации, укрепления суверенитета Российской Федерации и традиционных российских духовно-нравственных ценностей.</w:t>
      </w:r>
    </w:p>
    <w:p>
      <w:pPr>
        <w:pStyle w:val="0"/>
        <w:jc w:val="both"/>
      </w:pPr>
      <w:r>
        <w:rPr>
          <w:sz w:val="20"/>
        </w:rPr>
        <w:t xml:space="preserve">(часть 2 в ред. </w:t>
      </w:r>
      <w:hyperlink w:history="0" r:id="rId12" w:tooltip="Закон Кировской области от 26.11.2025 N 441-ЗО &quot;О внесении изменений в Закон Кировской области &quot;О молодежной политике в Кировской области&quot; (принят постановлением Законодательного Собрания Кировской области от 20.11.2025 N 51/19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Кировской области от 26.11.2025 N 441-ЗО)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Иные понятия, используемые в настоящем Законе, применяются в тех значениях, в которых они определены законодательством Российской Федерации.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2. Цели, принципы, субъекты молодежной политики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Молодежная политика осуществляется в соответствии с целями и на основе принципов, установленных Федеральным </w:t>
      </w:r>
      <w:hyperlink w:history="0" r:id="rId13" w:tooltip="Федеральный закон от 30.12.2020 N 489-ФЗ (ред. от 23.07.2025) &quot;О молодежной политике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30 декабря 2020 года N 489-ФЗ "О молодежной политике в Российской Федерации".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К субъектам, осуществляющим деятельность в сфере молодежной политики, относятся молодежь, молодые семьи, молодежные общественные объединения, региональное отделение Общероссийского общественно-государственного движения детей и молодежи "Движение первых", органы государственной власти, органы местного самоуправления, государственные и муниципальные учреждения, осуществляющие деятельность по реализации молодежной политики, иные организации, в том числе объединения юридических лиц, работодателей, профессиональные союзы и их объединения, органы молодежного самоуправления при органах государственной власти, органах местного самоуправления и организациях, институты гражданского общества, редакции средств массовой информации, а также граждане, в том числе индивидуальные предприниматели, осуществляющие деятельность в сфере молодежной политики.</w:t>
      </w:r>
    </w:p>
    <w:p>
      <w:pPr>
        <w:pStyle w:val="0"/>
        <w:jc w:val="both"/>
      </w:pPr>
      <w:r>
        <w:rPr>
          <w:sz w:val="20"/>
        </w:rPr>
        <w:t xml:space="preserve">(часть 2 в ред. </w:t>
      </w:r>
      <w:hyperlink w:history="0" r:id="rId14" w:tooltip="Закон Кировской области от 26.11.2025 N 441-ЗО &quot;О внесении изменений в Закон Кировской области &quot;О молодежной политике в Кировской области&quot; (принят постановлением Законодательного Собрания Кировской области от 20.11.2025 N 51/19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Кировской области от 26.11.2025 N 441-ЗО)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3. Полномочия органов государственной власти Кировской области в сфере молодежной политики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К полномочиям Законодательного Собрания Кировской области в сфере молодежной политики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принятие законов Кировской области в сфере молодежной политики, внесение в них изменений, контроль за их соблюдением и исполнением;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утверждение областного бюджета в части расходов на реализацию молодежной политики;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формирование Молодежного парламента при Законодательном Собрании Кировской области, утверждение положения о нем.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К полномочиям Правительства Кировской области в сфере молодежной политики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принятие нормативных правовых актов Правительства Кировской области в сфере молодежной политики, внесение в них изменений, контроль за их соблюдением и исполнением;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утверждение государственных программ Кировской области в сфере молодежной политики;</w:t>
      </w:r>
    </w:p>
    <w:p>
      <w:pPr>
        <w:pStyle w:val="1"/>
        <w:spacing w:before="200" w:lineRule="auto"/>
        <w:jc w:val="both"/>
      </w:pPr>
      <w:r>
        <w:rPr>
          <w:sz w:val="20"/>
        </w:rPr>
        <w:t xml:space="preserve">     1</w:t>
      </w:r>
    </w:p>
    <w:p>
      <w:pPr>
        <w:pStyle w:val="1"/>
        <w:jc w:val="both"/>
      </w:pPr>
      <w:r>
        <w:rPr>
          <w:sz w:val="20"/>
        </w:rPr>
        <w:t xml:space="preserve">    2 ) реализация молодежной политики на территории Кировской области;</w:t>
      </w:r>
    </w:p>
    <w:p>
      <w:pPr>
        <w:pStyle w:val="1"/>
        <w:jc w:val="both"/>
      </w:pPr>
      <w:r>
        <w:rPr>
          <w:sz w:val="20"/>
        </w:rPr>
        <w:t xml:space="preserve">     1</w:t>
      </w:r>
    </w:p>
    <w:p>
      <w:pPr>
        <w:pStyle w:val="1"/>
        <w:jc w:val="both"/>
      </w:pPr>
      <w:r>
        <w:rPr>
          <w:sz w:val="20"/>
        </w:rPr>
        <w:t xml:space="preserve">(п. 2  введен </w:t>
      </w:r>
      <w:hyperlink w:history="0" r:id="rId15" w:tooltip="Закон Кировской области от 26.11.2025 N 441-ЗО &quot;О внесении изменений в Закон Кировской области &quot;О молодежной политике в Кировской области&quot; (принят постановлением Законодательного Собрания Кировской области от 20.11.2025 N 51/199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Кировской области от 26.11.2025 N 441-ЗО)</w:t>
      </w:r>
    </w:p>
    <w:p>
      <w:pPr>
        <w:pStyle w:val="0"/>
        <w:ind w:firstLine="540"/>
        <w:jc w:val="both"/>
      </w:pPr>
      <w:r>
        <w:rPr>
          <w:sz w:val="20"/>
        </w:rPr>
        <w:t xml:space="preserve">3) формирование областного бюджета в части расходов на реализацию молодежной политики;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формирование исполнительного органа Кировской области, осуществляющего деятельность в сфере молодежной политики, установление порядка его организации и деятельности;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6" w:tooltip="Закон Кировской области от 26.11.2025 N 441-ЗО &quot;О внесении изменений в Закон Кировской области &quot;О молодежной политике в Кировской области&quot; (принят постановлением Законодательного Собрания Кировской области от 20.11.2025 N 51/19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Кировской области от 26.11.2025 N 441-ЗО)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создание, реорганизация, ликвидация областных государственных учреждений, осуществляющих деятельность по реализации молодежной политики;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7" w:tooltip="Закон Кировской области от 26.11.2025 N 441-ЗО &quot;О внесении изменений в Закон Кировской области &quot;О молодежной политике в Кировской области&quot; (принят постановлением Законодательного Собрания Кировской области от 20.11.2025 N 51/19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Кировской области от 26.11.2025 N 441-ЗО)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координация деятельности исполнительных органов Кировской области по вопросам реализации молодежной политики в Кировской области;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8" w:tooltip="Закон Кировской области от 26.11.2025 N 441-ЗО &quot;О внесении изменений в Закон Кировской области &quot;О молодежной политике в Кировской области&quot; (принят постановлением Законодательного Собрания Кировской области от 20.11.2025 N 51/19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Кировской области от 26.11.2025 N 441-ЗО)</w:t>
      </w:r>
    </w:p>
    <w:p>
      <w:pPr>
        <w:pStyle w:val="1"/>
        <w:spacing w:before="200" w:lineRule="auto"/>
        <w:jc w:val="both"/>
      </w:pPr>
      <w:r>
        <w:rPr>
          <w:sz w:val="20"/>
        </w:rPr>
        <w:t xml:space="preserve">     1</w:t>
      </w:r>
    </w:p>
    <w:p>
      <w:pPr>
        <w:pStyle w:val="1"/>
        <w:jc w:val="both"/>
      </w:pPr>
      <w:r>
        <w:rPr>
          <w:sz w:val="20"/>
        </w:rPr>
        <w:t xml:space="preserve">    6 )   утверждение   порядка  межведомственного  взаимодействия  органов</w:t>
      </w:r>
    </w:p>
    <w:p>
      <w:pPr>
        <w:pStyle w:val="1"/>
        <w:jc w:val="both"/>
      </w:pPr>
      <w:r>
        <w:rPr>
          <w:sz w:val="20"/>
        </w:rPr>
        <w:t xml:space="preserve">государственной   власти   Кировской   области  при  реализации  молодежной</w:t>
      </w:r>
    </w:p>
    <w:p>
      <w:pPr>
        <w:pStyle w:val="1"/>
        <w:jc w:val="both"/>
      </w:pPr>
      <w:r>
        <w:rPr>
          <w:sz w:val="20"/>
        </w:rPr>
        <w:t xml:space="preserve">политики;</w:t>
      </w:r>
    </w:p>
    <w:p>
      <w:pPr>
        <w:pStyle w:val="1"/>
        <w:jc w:val="both"/>
      </w:pPr>
      <w:r>
        <w:rPr>
          <w:sz w:val="20"/>
        </w:rPr>
        <w:t xml:space="preserve">     1</w:t>
      </w:r>
    </w:p>
    <w:p>
      <w:pPr>
        <w:pStyle w:val="1"/>
        <w:jc w:val="both"/>
      </w:pPr>
      <w:r>
        <w:rPr>
          <w:sz w:val="20"/>
        </w:rPr>
        <w:t xml:space="preserve">(п. 6  введен </w:t>
      </w:r>
      <w:hyperlink w:history="0" r:id="rId19" w:tooltip="Закон Кировской области от 26.11.2025 N 441-ЗО &quot;О внесении изменений в Закон Кировской области &quot;О молодежной политике в Кировской области&quot; (принят постановлением Законодательного Собрания Кировской области от 20.11.2025 N 51/199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Кировской области от 26.11.2025 N 441-ЗО)</w:t>
      </w:r>
    </w:p>
    <w:p>
      <w:pPr>
        <w:pStyle w:val="0"/>
        <w:ind w:firstLine="540"/>
        <w:jc w:val="both"/>
      </w:pPr>
      <w:r>
        <w:rPr>
          <w:sz w:val="20"/>
        </w:rPr>
        <w:t xml:space="preserve">7) формирование Молодежного правительства Кировской области, утверждение положения о нем;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иные полномочия в соответствии с законодательством Российской Федерации и Кировской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К полномочиям исполнительного органа Кировской области, осуществляющего деятельность в сфере молодежной политики, относятся: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0" w:tooltip="Закон Кировской области от 26.11.2025 N 441-ЗО &quot;О внесении изменений в Закон Кировской области &quot;О молодежной политике в Кировской области&quot; (принят постановлением Законодательного Собрания Кировской области от 20.11.2025 N 51/19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Кировской области от 26.11.2025 N 441-ЗО)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издание в пределах своих полномочий правовых актов, в том числе в случаях, установленных законодательством Российской Федерации и Кировской области, нормативных правовых актов, участие в разработке и реализации нормативных правовых актов органов государственной власти Кировской области в сфере молодежной политики;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разработка и реализация государственных программ Кировской области в сфере молодежной политики с учетом социально-экономических, демографических, экологических, этнокультурных и других особенностей Кировской области, участие в реализации государственных программ Российской Федерации, федеральных целевых программ в сфере молодежной политики на территории Кировской области;</w:t>
      </w:r>
    </w:p>
    <w:p>
      <w:pPr>
        <w:pStyle w:val="1"/>
        <w:spacing w:before="200" w:lineRule="auto"/>
        <w:jc w:val="both"/>
      </w:pPr>
      <w:r>
        <w:rPr>
          <w:sz w:val="20"/>
        </w:rPr>
        <w:t xml:space="preserve">     1</w:t>
      </w:r>
    </w:p>
    <w:p>
      <w:pPr>
        <w:pStyle w:val="1"/>
        <w:jc w:val="both"/>
      </w:pPr>
      <w:r>
        <w:rPr>
          <w:sz w:val="20"/>
        </w:rPr>
        <w:t xml:space="preserve">    2 )  осуществление управления в сфере молодежной политики на территории</w:t>
      </w:r>
    </w:p>
    <w:p>
      <w:pPr>
        <w:pStyle w:val="1"/>
        <w:jc w:val="both"/>
      </w:pPr>
      <w:r>
        <w:rPr>
          <w:sz w:val="20"/>
        </w:rPr>
        <w:t xml:space="preserve">Кировской области;</w:t>
      </w:r>
    </w:p>
    <w:p>
      <w:pPr>
        <w:pStyle w:val="1"/>
        <w:jc w:val="both"/>
      </w:pPr>
      <w:r>
        <w:rPr>
          <w:sz w:val="20"/>
        </w:rPr>
        <w:t xml:space="preserve">     1</w:t>
      </w:r>
    </w:p>
    <w:p>
      <w:pPr>
        <w:pStyle w:val="1"/>
        <w:jc w:val="both"/>
      </w:pPr>
      <w:r>
        <w:rPr>
          <w:sz w:val="20"/>
        </w:rPr>
        <w:t xml:space="preserve">(п. 2  введен </w:t>
      </w:r>
      <w:hyperlink w:history="0" r:id="rId21" w:tooltip="Закон Кировской области от 26.11.2025 N 441-ЗО &quot;О внесении изменений в Закон Кировской области &quot;О молодежной политике в Кировской области&quot; (принят постановлением Законодательного Собрания Кировской области от 20.11.2025 N 51/199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Кировской области от 26.11.2025 N 441-ЗО)</w:t>
      </w:r>
    </w:p>
    <w:p>
      <w:pPr>
        <w:pStyle w:val="0"/>
        <w:ind w:firstLine="540"/>
        <w:jc w:val="both"/>
      </w:pPr>
      <w:r>
        <w:rPr>
          <w:sz w:val="20"/>
        </w:rPr>
        <w:t xml:space="preserve">3) осуществление функций и полномочий учредителя областных государственных учреждений, осуществляющих деятельность по реализации молодежной политики;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2" w:tooltip="Закон Кировской области от 26.11.2025 N 441-ЗО &quot;О внесении изменений в Закон Кировской области &quot;О молодежной политике в Кировской области&quot; (принят постановлением Законодательного Собрания Кировской области от 20.11.2025 N 51/19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Кировской области от 26.11.2025 N 441-ЗО)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осуществление информационного обеспечения реализации молодежной политики;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организация и осуществление мониторинга реализации молодежной политики, в том числе мониторинга эффективности патриотического воспитания молодежи и духовно-нравственного воспитания молодежи в Российской Федерации, на территории Кировской области;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3" w:tooltip="Закон Кировской области от 26.11.2025 N 441-ЗО &quot;О внесении изменений в Закон Кировской области &quot;О молодежной политике в Кировской области&quot; (принят постановлением Законодательного Собрания Кировской области от 20.11.2025 N 51/19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Кировской области от 26.11.2025 N 441-ЗО)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организация взаимодействия между субъектами, осуществляющими деятельность в сфере молодежной политики;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подготовка ежегодного доклада о реализации молодежной политики;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осуществление в пределах компетенции международного сотрудничества в сфере молодежной политики в порядке, установленном законодательством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иные полномочия в соответствии с законодательством Российской Федерации и Кировской области, а также положением об исполнительном органе Кировской области, осуществляющем деятельность в сфере молодежной политики, утвержденным Правительством Кировской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4" w:tooltip="Закон Кировской области от 26.11.2025 N 441-ЗО &quot;О внесении изменений в Закон Кировской области &quot;О молодежной политике в Кировской области&quot; (принят постановлением Законодательного Собрания Кировской области от 20.11.2025 N 51/19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Кировской области от 26.11.2025 N 441-ЗО)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4. Полномочия органов местного самоуправления в сфере молодежной политики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 полномочиям органов местного самоуправления в сфере молодежной политики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участие в реализации молодежной политики;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разработка и реализация мер по обеспечению и защите прав и законных интересов молодежи на территории муниципального образования;</w:t>
      </w:r>
    </w:p>
    <w:p>
      <w:pPr>
        <w:pStyle w:val="1"/>
        <w:spacing w:before="200" w:lineRule="auto"/>
        <w:jc w:val="both"/>
      </w:pPr>
      <w:r>
        <w:rPr>
          <w:sz w:val="20"/>
        </w:rPr>
        <w:t xml:space="preserve">     1</w:t>
      </w:r>
    </w:p>
    <w:p>
      <w:pPr>
        <w:pStyle w:val="1"/>
        <w:jc w:val="both"/>
      </w:pPr>
      <w:r>
        <w:rPr>
          <w:sz w:val="20"/>
        </w:rPr>
        <w:t xml:space="preserve">    2 )  содействие  развитию  инфраструктуры  молодежной  политики, в  том</w:t>
      </w:r>
    </w:p>
    <w:p>
      <w:pPr>
        <w:pStyle w:val="1"/>
        <w:jc w:val="both"/>
      </w:pPr>
      <w:r>
        <w:rPr>
          <w:sz w:val="20"/>
        </w:rPr>
        <w:t xml:space="preserve">числе  создание  и  обеспечение  функционирования  муниципальных учреждений</w:t>
      </w:r>
    </w:p>
    <w:p>
      <w:pPr>
        <w:pStyle w:val="1"/>
        <w:jc w:val="both"/>
      </w:pPr>
      <w:r>
        <w:rPr>
          <w:sz w:val="20"/>
        </w:rPr>
        <w:t xml:space="preserve">молодежной политики на территории муниципального образования;</w:t>
      </w:r>
    </w:p>
    <w:p>
      <w:pPr>
        <w:pStyle w:val="1"/>
        <w:jc w:val="both"/>
      </w:pPr>
      <w:r>
        <w:rPr>
          <w:sz w:val="20"/>
        </w:rPr>
        <w:t xml:space="preserve">     1</w:t>
      </w:r>
    </w:p>
    <w:p>
      <w:pPr>
        <w:pStyle w:val="1"/>
        <w:jc w:val="both"/>
      </w:pPr>
      <w:r>
        <w:rPr>
          <w:sz w:val="20"/>
        </w:rPr>
        <w:t xml:space="preserve">(п. 2  введен </w:t>
      </w:r>
      <w:hyperlink w:history="0" r:id="rId25" w:tooltip="Закон Кировской области от 26.11.2025 N 441-ЗО &quot;О внесении изменений в Закон Кировской области &quot;О молодежной политике в Кировской области&quot; (принят постановлением Законодательного Собрания Кировской области от 20.11.2025 N 51/199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Кировской области от 26.11.2025 N 441-ЗО)</w:t>
      </w:r>
    </w:p>
    <w:p>
      <w:pPr>
        <w:pStyle w:val="0"/>
        <w:ind w:firstLine="540"/>
        <w:jc w:val="both"/>
      </w:pPr>
      <w:r>
        <w:rPr>
          <w:sz w:val="20"/>
        </w:rPr>
        <w:t xml:space="preserve">3) организация и проведение мероприятий по работе с молодежью на территории муниципального образования;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разработка муниципальных программ по основным направлениям молодежной политики;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6" w:tooltip="Закон Кировской области от 26.11.2025 N 441-ЗО &quot;О внесении изменений в Закон Кировской области &quot;О молодежной политике в Кировской области&quot; (принят постановлением Законодательного Собрания Кировской области от 20.11.2025 N 51/19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Кировской области от 26.11.2025 N 441-ЗО)</w:t>
      </w:r>
    </w:p>
    <w:p>
      <w:pPr>
        <w:pStyle w:val="1"/>
        <w:spacing w:before="200" w:lineRule="auto"/>
        <w:jc w:val="both"/>
      </w:pPr>
      <w:r>
        <w:rPr>
          <w:sz w:val="20"/>
        </w:rPr>
        <w:t xml:space="preserve">     1</w:t>
      </w:r>
    </w:p>
    <w:p>
      <w:pPr>
        <w:pStyle w:val="1"/>
        <w:jc w:val="both"/>
      </w:pPr>
      <w:r>
        <w:rPr>
          <w:sz w:val="20"/>
        </w:rPr>
        <w:t xml:space="preserve">    4 )   содействие   реализации   выдвигаемых   инициатив,  в  том  числе</w:t>
      </w:r>
    </w:p>
    <w:p>
      <w:pPr>
        <w:pStyle w:val="1"/>
        <w:jc w:val="both"/>
      </w:pPr>
      <w:r>
        <w:rPr>
          <w:sz w:val="20"/>
        </w:rPr>
        <w:t xml:space="preserve">инициативных проектов, молодежи муниципального образования;</w:t>
      </w:r>
    </w:p>
    <w:p>
      <w:pPr>
        <w:pStyle w:val="1"/>
        <w:jc w:val="both"/>
      </w:pPr>
      <w:r>
        <w:rPr>
          <w:sz w:val="20"/>
        </w:rPr>
        <w:t xml:space="preserve">     1</w:t>
      </w:r>
    </w:p>
    <w:p>
      <w:pPr>
        <w:pStyle w:val="1"/>
        <w:jc w:val="both"/>
      </w:pPr>
      <w:r>
        <w:rPr>
          <w:sz w:val="20"/>
        </w:rPr>
        <w:t xml:space="preserve">(п. 4  введен </w:t>
      </w:r>
      <w:hyperlink w:history="0" r:id="rId27" w:tooltip="Закон Кировской области от 26.11.2025 N 441-ЗО &quot;О внесении изменений в Закон Кировской области &quot;О молодежной политике в Кировской области&quot; (принят постановлением Законодательного Собрания Кировской области от 20.11.2025 N 51/199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Кировской области от 26.11.2025 N 441-ЗО)</w:t>
      </w:r>
    </w:p>
    <w:p>
      <w:pPr>
        <w:pStyle w:val="0"/>
        <w:ind w:firstLine="540"/>
        <w:jc w:val="both"/>
      </w:pPr>
      <w:r>
        <w:rPr>
          <w:sz w:val="20"/>
        </w:rPr>
        <w:t xml:space="preserve">5) организация и осуществление мониторинга реализации молодежной политики, в том числе мониторинга эффективности патриотического воспитания молодежи и духовно-нравственного воспитания молодежи в Российской Федерации, на территории муниципального образования;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8" w:tooltip="Закон Кировской области от 26.11.2025 N 441-ЗО &quot;О внесении изменений в Закон Кировской области &quot;О молодежной политике в Кировской области&quot; (принят постановлением Законодательного Собрания Кировской области от 20.11.2025 N 51/19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Кировской области от 26.11.2025 N 441-ЗО)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иные полномочия в сфере реализации прав молодежи, определенные федеральными законами.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5. Инфраструктура молодежной политики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Инфраструктуру молодежной политики составляют государственные и муниципальные учреждения, осуществляющие деятельность по реализации молодежной политики, иные организации, в том числе используемые ими объекты недвижимого имущества, обеспечивающие возможность оказания услуг и проведения мероприятий, направленных на улучшение социально-экономического положения и развитие молодежи, поддержку молодых семей и молодежных общественных объединений, а также реализацию основных направлений молодежной политики.</w:t>
      </w:r>
    </w:p>
    <w:p>
      <w:pPr>
        <w:pStyle w:val="0"/>
        <w:jc w:val="both"/>
      </w:pPr>
      <w:r>
        <w:rPr>
          <w:sz w:val="20"/>
        </w:rPr>
        <w:t xml:space="preserve">(часть 1 в ред. </w:t>
      </w:r>
      <w:hyperlink w:history="0" r:id="rId29" w:tooltip="Закон Кировской области от 26.11.2025 N 441-ЗО &quot;О внесении изменений в Закон Кировской области &quot;О молодежной политике в Кировской области&quot; (принят постановлением Законодательного Собрания Кировской области от 20.11.2025 N 51/19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Кировской области от 26.11.2025 N 441-ЗО)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Исполнительные органы Кировской области выполняют функции и полномочия учредителей в отношении созданных Кировской областью областных государственных учреждений, осуществляющих деятельность по реализации молодежной политики посредством защиты прав и законных интересов молодых граждан, их социальной защиты, организации обучения, обеспечения занятости, формирования здорового образа жизни, поддержки молодых семей, талантливой молодежи, содействия духовному и физическому развитию молодежи, социальной адаптации и реабилитации, воспитания гражданственности и патриотизма.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0" w:tooltip="Закон Кировской области от 26.11.2025 N 441-ЗО &quot;О внесении изменений в Закон Кировской области &quot;О молодежной политике в Кировской области&quot; (принят постановлением Законодательного Собрания Кировской области от 20.11.2025 N 51/19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Кировской области от 26.11.2025 N 441-ЗО)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Органы государственной власти Кировской области, органы местного самоуправления в пределах своих полномочий в соответствии с законодательством Российской Федерации и Кировской области содействуют развитию инфраструктуры молодежной политики, оказывают в установленном порядке поддержку социально ориентированным некоммерческим организациям, реализующим мероприятия в сфере молодежной политики, иным субъектам, осуществляющим деятельность в сфере молодежной политики.</w:t>
      </w:r>
    </w:p>
    <w:p>
      <w:pPr>
        <w:pStyle w:val="0"/>
        <w:jc w:val="both"/>
      </w:pPr>
      <w:r>
        <w:rPr>
          <w:sz w:val="20"/>
        </w:rPr>
      </w:r>
    </w:p>
    <w:bookmarkStart w:id="109" w:name="P109"/>
    <w:bookmarkEnd w:id="109"/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6. Основные направления молодежной политики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31" w:tooltip="Закон Кировской области от 26.11.2025 N 441-ЗО &quot;О внесении изменений в Закон Кировской области &quot;О молодежной политике в Кировской области&quot; (принят постановлением Законодательного Собрания Кировской области от 20.11.2025 N 51/19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Кировской области от 26.11.2025 N 441-ЗО)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Основными направлениями молодежной политики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патриотическое воспитание молодежи;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духовно-нравственное воспитание молодежи;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обеспечение межнационального (межэтнического) и межконфессионального согласия в молодежной среде, профилактика и предупреждение проявлений экстремизма в деятельности молодежных общественных объединений, формирование у молодежи на основе традиционных российских духовно-нравственных ценностей неприятия идеологий терроризма, экстремизма, иных деструктивных идеологий, а также формирование устойчивости к их пропаганде;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обеспечение защиты прав и законных интересов молодежи;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поддержка молодых граждан, оказавшихся в трудной жизненной ситуации, инвалидов и лиц с ограниченными возможностями здоровья из числа молодых граждан, лиц из числа детей-сирот и детей, оставшихся без попечения родителей, а также содействие в оказании социально-психологической помощи молодежи;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поддержка инициатив, в том числе инициативных проектов, молодежи;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содействие общественной деятельности, направленной на поддержку молодежи;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организация досуга, отдыха и оздоровления молодежи, вовлечение молодых граждан в социальный и внутренний туризм, в том числе путем организации и проведения походов, экспедиций, слетов, фестивалей и иных мероприятий, проводимых в условиях природной среды;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формирование условий для занятий физической культурой, спортом, содействие здоровому образу жизни молодежи и его популяризации в молодежной среде, поддержка проектов молодежи, направленных на решение социальных задач через развитие физической культуры и спорта;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предоставление социальных услуг молодежи;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11) содействие решению жилищных проблем молодежи, молодых семей;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12) поддержка молодых семей, сохранение и укрепление традиционных семейных ценностей и семейного образа жизни в молодежной среде, создание условий для обеспечения ответственного родительства среди молодежи;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13) содействие образованию молодежи, научной, научно-технической деятельности молодежи, повышению мотивации у молодых граждан к получению новых знаний, в том числе путем самообразования, поддержка молодых ученых;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14) правовое просвещение и правовое информирование молодежи;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15) организация подготовки специалистов по работе с молодежью;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16) выявление, сопровождение и поддержка молодежи, проявившей одаренность, содействие реализации прав молодых граждан на свободу литературного, художественного, научного, технического и других видов творчества;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17) развитие института наставничества;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18) обеспечение гарантий в сфере труда и занятости молодежи, содействие трудоустройству молодых граждан, в том числе посредством студенческих отрядов, профессиональному развитию молодых специалистов и молодых работников;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19) поддержка и содействие предпринимательской деятельности молодежи;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20) формирование условий для самореализации молодых граждан через их вовлечение в социально-экономическое развитие сельских территорий и повышение привлекательности сельского образа жизни;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21) поддержка деятельности молодежных общественных объединений, некоммерческих организаций, осуществляющих деятельность, направленную на реализацию молодежной политики, и органов молодежного самоуправления при органах государственной власти, органах местного самоуправления и организациях;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22) содействие участию молодежи в добровольческой (волонтерской)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23) формирование у молодежи экологической культуры и экологически ответственного мировоззрения;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24) содействие международному и межрегиональному сотрудничеству в сфере молодежной политики;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25) предупреждение правонарушений и антиобщественных действий молодежи;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26) поддержка деятельности по созданию и распространению в средствах массовой информации, в том числе в информационно-телекоммуникационной сети "Интернет", произведений науки, искусства, литературы и других произведений, направленных на укрепление гражданской идентичности, патриотическое воспитание молодежи и духовно-нравственное воспитание молодежи;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27) проведение научно-аналитических исследований по вопросам молодежной политики.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7. Реализация основных направлений молодежной политики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Основные направления молодежной политики, указанные в </w:t>
      </w:r>
      <w:hyperlink w:history="0" w:anchor="P109" w:tooltip="Статья 6. Основные направления молодежной политики">
        <w:r>
          <w:rPr>
            <w:sz w:val="20"/>
            <w:color w:val="0000ff"/>
          </w:rPr>
          <w:t xml:space="preserve">статье 6</w:t>
        </w:r>
      </w:hyperlink>
      <w:r>
        <w:rPr>
          <w:sz w:val="20"/>
        </w:rPr>
        <w:t xml:space="preserve"> настоящего Закона, реализуются в соответствии с Федеральным </w:t>
      </w:r>
      <w:hyperlink w:history="0" r:id="rId32" w:tooltip="Федеральный закон от 30.12.2020 N 489-ФЗ (ред. от 23.07.2025) &quot;О молодежной политике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30 декабря 2020 года N 489-ФЗ "О молодежной политике в Российской Федерации", другими федеральными законами и иными нормативными правовыми актами Российской Федерации, настоящим Законом, другими законами Кировской области и иными нормативными правовыми актами Кировской области, муниципальными правовыми актами с учетом социальных потребностей молодежи, национальных традиций, региональных, местных и этнокультурных особенностей Кировской области, в том числе в рамках национальных проектов, государственных программ Российской Федерации, федеральных целевых программ, государственных программ Кировской области, муниципальных программ, предусматривающих мероприятия по поддержке молодежи, молодых семей и молодежных общественных объединений, с использованием инфраструктуры молодежной политики.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3" w:tooltip="Закон Кировской области от 26.11.2025 N 441-ЗО &quot;О внесении изменений в Закон Кировской области &quot;О молодежной политике в Кировской области&quot; (принят постановлением Законодательного Собрания Кировской области от 20.11.2025 N 51/19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Кировской области от 26.11.2025 N 441-ЗО)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Органы государственной власти Кировской области в пределах своих полномочий обеспечивают реализацию основных направлений молодежной политики путем разработки, принятия и реализации законов и иных нормативных правовых актов Кировской области, в том числе государственных программ Кировской области, с учетом мероприятий по реализации молодежной политики, предусмотренных настоящим Законом, во взаимодействии с федеральными органами государственной власти, органами местного самоуправления, иными субъектами, осуществляющими деятельность в сфере молодежной политики, в том числе посредством заключения договоров, соглашений, создания коллегиальных консультативных, совещательных органов.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Мероприятия по реализации молодежной политики осуществляются на основе межведомственного взаимодействия органов государственной власти Кировской области в пределах их компетенции с привлечением иных субъектов, осуществляющих деятельность в сфере молодежной политики, включающего в себя: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обмен информацией о реализации молодежной политики;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планирование и осуществление совместных действий участников межведомственного взаимодействия в рамках выполнения мероприятий по реализации молодежной политики;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координацию деятельности участников межведомственного взаимодействия.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Субъекты, осуществляющие деятельность в сфере молодежной политики, вправе вносить предложения по реализации молодежной политики, подлежащие рассмотрению в установленном порядке органами государственной власти Кировской области, участвовать в мероприятиях, проводимых органами государственной власти Кировской области, в разработке и обсуждении проектов нормативных правовых актов Кировской области в сфере молодежной политики, участвовать в реализации молодежной политики иными способами, предусмотренными законодательством Российской Федерации и Кировской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8. Участие молодежи в реализации молодежной политики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Молодежь участвует в реализации молодежной политики в формах, установленных Федеральным </w:t>
      </w:r>
      <w:hyperlink w:history="0" r:id="rId34" w:tooltip="Федеральный закон от 30.12.2020 N 489-ФЗ (ред. от 23.07.2025) &quot;О молодежной политике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30 декабря 2020 года N 489-ФЗ "О молодежной политике в Российской Федерации", в том числе с использованием информационных и коммуникационных технологий, позволяющих обеспечить возможность дистанционного участия.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В целях участия молодых граждан в реализации молодежной политики, вовлечения молодежи в решение социально-экономических задач области, участия в формировании кадрового потенциала области при органах государственной власти Кировской области создаются коллегиальные совещательные и консультативные органы.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Полномочия, порядок формирования и деятельности указанных органов утверждаются органами государственной власти Кировской области, их создавшими.</w:t>
      </w:r>
    </w:p>
    <w:p>
      <w:pPr>
        <w:pStyle w:val="1"/>
        <w:spacing w:before="200" w:lineRule="auto"/>
        <w:jc w:val="both"/>
      </w:pPr>
      <w:r>
        <w:rPr>
          <w:sz w:val="20"/>
        </w:rPr>
        <w:t xml:space="preserve">     1</w:t>
      </w:r>
    </w:p>
    <w:p>
      <w:pPr>
        <w:pStyle w:val="1"/>
        <w:jc w:val="both"/>
      </w:pPr>
      <w:r>
        <w:rPr>
          <w:sz w:val="20"/>
        </w:rPr>
        <w:t xml:space="preserve">    2 . В  целях выдвижения и поддержки инициатив, в том числе инициативных</w:t>
      </w:r>
    </w:p>
    <w:p>
      <w:pPr>
        <w:pStyle w:val="1"/>
        <w:jc w:val="both"/>
      </w:pPr>
      <w:r>
        <w:rPr>
          <w:sz w:val="20"/>
        </w:rPr>
        <w:t xml:space="preserve">проектов,   молодежи,  проведения  при  участии  субъектов,  осуществляющих</w:t>
      </w:r>
    </w:p>
    <w:p>
      <w:pPr>
        <w:pStyle w:val="1"/>
        <w:jc w:val="both"/>
      </w:pPr>
      <w:r>
        <w:rPr>
          <w:sz w:val="20"/>
        </w:rPr>
        <w:t xml:space="preserve">деятельность  в сфере молодежной политики, общественной экспертизы проектов</w:t>
      </w:r>
    </w:p>
    <w:p>
      <w:pPr>
        <w:pStyle w:val="1"/>
        <w:jc w:val="both"/>
      </w:pPr>
      <w:r>
        <w:rPr>
          <w:sz w:val="20"/>
        </w:rPr>
        <w:t xml:space="preserve">нормативных   правовых   актов   Кировской  области,  регулирующих  вопросы</w:t>
      </w:r>
    </w:p>
    <w:p>
      <w:pPr>
        <w:pStyle w:val="1"/>
        <w:jc w:val="both"/>
      </w:pPr>
      <w:r>
        <w:rPr>
          <w:sz w:val="20"/>
        </w:rPr>
        <w:t xml:space="preserve">реализации молодежной политики на территории Кировской области, привлечения</w:t>
      </w:r>
    </w:p>
    <w:p>
      <w:pPr>
        <w:pStyle w:val="1"/>
        <w:jc w:val="both"/>
      </w:pPr>
      <w:r>
        <w:rPr>
          <w:sz w:val="20"/>
        </w:rPr>
        <w:t xml:space="preserve">субъектов,  осуществляющих  деятельность  в  сфере  молодежной  политики, к</w:t>
      </w:r>
    </w:p>
    <w:p>
      <w:pPr>
        <w:pStyle w:val="1"/>
        <w:jc w:val="both"/>
      </w:pPr>
      <w:r>
        <w:rPr>
          <w:sz w:val="20"/>
        </w:rPr>
        <w:t xml:space="preserve">обсуждению   вопросов,   касающихся   реализации   молодежной  политики  на</w:t>
      </w:r>
    </w:p>
    <w:p>
      <w:pPr>
        <w:pStyle w:val="1"/>
        <w:jc w:val="both"/>
      </w:pPr>
      <w:r>
        <w:rPr>
          <w:sz w:val="20"/>
        </w:rPr>
        <w:t xml:space="preserve">территории  Кировской области, и выработке по данным вопросам рекомендаций,</w:t>
      </w:r>
    </w:p>
    <w:p>
      <w:pPr>
        <w:pStyle w:val="1"/>
        <w:jc w:val="both"/>
      </w:pPr>
      <w:r>
        <w:rPr>
          <w:sz w:val="20"/>
        </w:rPr>
        <w:t xml:space="preserve">обеспечения   участия   субъектов,   осуществляющих  деятельность  в  сфере</w:t>
      </w:r>
    </w:p>
    <w:p>
      <w:pPr>
        <w:pStyle w:val="1"/>
        <w:jc w:val="both"/>
      </w:pPr>
      <w:r>
        <w:rPr>
          <w:sz w:val="20"/>
        </w:rPr>
        <w:t xml:space="preserve">молодежной  политики,  в  формировании  государственных  программ Кировской</w:t>
      </w:r>
    </w:p>
    <w:p>
      <w:pPr>
        <w:pStyle w:val="1"/>
        <w:jc w:val="both"/>
      </w:pPr>
      <w:r>
        <w:rPr>
          <w:sz w:val="20"/>
        </w:rPr>
        <w:t xml:space="preserve">области, предусматривающих мероприятия по поддержке молодежи, молодых семей</w:t>
      </w:r>
    </w:p>
    <w:p>
      <w:pPr>
        <w:pStyle w:val="1"/>
        <w:jc w:val="both"/>
      </w:pPr>
      <w:r>
        <w:rPr>
          <w:sz w:val="20"/>
        </w:rPr>
        <w:t xml:space="preserve">и  молодежных  общественных  объединений, посредством публичных обсуждений,</w:t>
      </w:r>
    </w:p>
    <w:p>
      <w:pPr>
        <w:pStyle w:val="1"/>
        <w:jc w:val="both"/>
      </w:pPr>
      <w:r>
        <w:rPr>
          <w:sz w:val="20"/>
        </w:rPr>
        <w:t xml:space="preserve">внесения  предложений,  оценки  качества  исполнения,  а  также  иных форм,</w:t>
      </w:r>
    </w:p>
    <w:p>
      <w:pPr>
        <w:pStyle w:val="1"/>
        <w:jc w:val="both"/>
      </w:pPr>
      <w:r>
        <w:rPr>
          <w:sz w:val="20"/>
        </w:rPr>
        <w:t xml:space="preserve">предусмотренных  законодательством Российской Федерации и законодательством</w:t>
      </w:r>
    </w:p>
    <w:p>
      <w:pPr>
        <w:pStyle w:val="1"/>
        <w:jc w:val="both"/>
      </w:pPr>
      <w:r>
        <w:rPr>
          <w:sz w:val="20"/>
        </w:rPr>
        <w:t xml:space="preserve">Кировской   области,   Губернатор   Кировской   области   вправе  создавать</w:t>
      </w:r>
    </w:p>
    <w:p>
      <w:pPr>
        <w:pStyle w:val="1"/>
        <w:jc w:val="both"/>
      </w:pPr>
      <w:r>
        <w:rPr>
          <w:sz w:val="20"/>
        </w:rPr>
        <w:t xml:space="preserve">координационный  орган  в  сфере  молодежной  политики  в  установленном им</w:t>
      </w:r>
    </w:p>
    <w:p>
      <w:pPr>
        <w:pStyle w:val="1"/>
        <w:jc w:val="both"/>
      </w:pPr>
      <w:r>
        <w:rPr>
          <w:sz w:val="20"/>
        </w:rPr>
        <w:t xml:space="preserve">порядке.</w:t>
      </w:r>
    </w:p>
    <w:p>
      <w:pPr>
        <w:pStyle w:val="1"/>
        <w:jc w:val="both"/>
      </w:pPr>
      <w:r>
        <w:rPr>
          <w:sz w:val="20"/>
        </w:rPr>
        <w:t xml:space="preserve">        1</w:t>
      </w:r>
    </w:p>
    <w:p>
      <w:pPr>
        <w:pStyle w:val="1"/>
        <w:jc w:val="both"/>
      </w:pPr>
      <w:r>
        <w:rPr>
          <w:sz w:val="20"/>
        </w:rPr>
        <w:t xml:space="preserve">(часть 2  введена </w:t>
      </w:r>
      <w:hyperlink w:history="0" r:id="rId35" w:tooltip="Закон Кировской области от 26.11.2025 N 441-ЗО &quot;О внесении изменений в Закон Кировской области &quot;О молодежной политике в Кировской области&quot; (принят постановлением Законодательного Собрания Кировской области от 20.11.2025 N 51/199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Кировской области от 26.11.2025 N 441-ЗО)</w:t>
      </w:r>
    </w:p>
    <w:p>
      <w:pPr>
        <w:pStyle w:val="0"/>
        <w:ind w:firstLine="540"/>
        <w:jc w:val="both"/>
      </w:pPr>
      <w:r>
        <w:rPr>
          <w:sz w:val="20"/>
        </w:rPr>
        <w:t xml:space="preserve">3. Органы местного самоуправления вправе создавать коллегиальные совещательные и консультативные органы при органах местного самоуправления (советы, комиссии и т.д.) в целях участия молодых граждан в реализации молодежной политики на территории муниципальных образований.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Юридические лица независимо от организационно-правовых форм вправе содействовать созданию и деятельности молодежных коллегиальных органов в организациях, участию молодежи в мероприятиях в сфере молодежной политики.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Утратила силу. - </w:t>
      </w:r>
      <w:hyperlink w:history="0" r:id="rId36" w:tooltip="Закон Кировской области от 26.11.2025 N 441-ЗО &quot;О внесении изменений в Закон Кировской области &quot;О молодежной политике в Кировской области&quot; (принят постановлением Законодательного Собрания Кировской области от 20.11.2025 N 51/199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Кировской области от 26.11.2025 N 441-ЗО.</w:t>
      </w: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1</w:t>
      </w:r>
    </w:p>
    <w:p>
      <w:pPr>
        <w:pStyle w:val="1"/>
        <w:jc w:val="both"/>
      </w:pPr>
      <w:r>
        <w:rPr>
          <w:sz w:val="20"/>
        </w:rPr>
        <w:t xml:space="preserve">    Статья  8 .  Некоммерческие  организации,  осуществляющие деятельность,</w:t>
      </w:r>
    </w:p>
    <w:p>
      <w:pPr>
        <w:pStyle w:val="1"/>
        <w:jc w:val="both"/>
      </w:pPr>
      <w:r>
        <w:rPr>
          <w:sz w:val="20"/>
        </w:rPr>
        <w:t xml:space="preserve">направленную на реализацию молодежной политики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(введена </w:t>
      </w:r>
      <w:hyperlink w:history="0" r:id="rId37" w:tooltip="Закон Кировской области от 26.11.2025 N 441-ЗО &quot;О внесении изменений в Закон Кировской области &quot;О молодежной политике в Кировской области&quot; (принят постановлением Законодательного Собрания Кировской области от 20.11.2025 N 51/199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Кировской области от 26.11.2025 N 441-ЗО)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Деятельность некоммерческих организаций, направленная на реализацию молодежной политики, может осуществляться в формах, установленных Федеральным </w:t>
      </w:r>
      <w:hyperlink w:history="0" r:id="rId38" w:tooltip="Федеральный закон от 30.12.2020 N 489-ФЗ (ред. от 23.07.2025) &quot;О молодежной политике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30 декабря 2020 года N 489-ФЗ "О молодежной политике в Российской Федерации".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Некоммерческие организации, осуществляющие деятельность, направленную на реализацию молодежной политики, вправе получать поддержку органов государственной власти Кировской области в формах, предусмотренных </w:t>
      </w:r>
      <w:hyperlink w:history="0" r:id="rId39" w:tooltip="Закон Кировской области от 02.03.2005 N 312-ЗО (ред. от 05.05.2025) &quot;О государственной поддержке молодежных и детских общественных объединений в Кировской области&quot; (принят постановлением Законодательного Собрания Кировской области от 24.02.2005 N 45/40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Кировской области от 2 марта 2005 года N 312-ЗО "О государственной поддержке молодежных и детских общественных объединений в Кировской области" и </w:t>
      </w:r>
      <w:hyperlink w:history="0" r:id="rId40" w:tooltip="Закон Кировской области от 09.06.2020 N 375-ЗО (ред. от 05.05.2025) &quot;О развитии деятельности студенческих отрядов в Кировской области&quot; (принят постановлением Законодательного Собрания Кировской области от 28.05.2020 N 42/9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Кировской области от 9 июня 2020 года N 375-ЗО "О развитии деятельности студенческих отрядов в Кировской области".</w:t>
      </w:r>
    </w:p>
    <w:p>
      <w:pPr>
        <w:pStyle w:val="1"/>
        <w:spacing w:before="200" w:lineRule="auto"/>
        <w:jc w:val="both"/>
      </w:pPr>
      <w:r>
        <w:rPr>
          <w:sz w:val="20"/>
        </w:rPr>
        <w:t xml:space="preserve">             2</w:t>
      </w:r>
    </w:p>
    <w:p>
      <w:pPr>
        <w:pStyle w:val="1"/>
        <w:jc w:val="both"/>
      </w:pPr>
      <w:r>
        <w:rPr>
          <w:sz w:val="20"/>
        </w:rPr>
        <w:t xml:space="preserve">    Статья  8 .  Патриотическое  воспитание молодежи и духовно-нравственное</w:t>
      </w:r>
    </w:p>
    <w:p>
      <w:pPr>
        <w:pStyle w:val="1"/>
        <w:jc w:val="both"/>
      </w:pPr>
      <w:r>
        <w:rPr>
          <w:sz w:val="20"/>
        </w:rPr>
        <w:t xml:space="preserve">воспитание молодежи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(введена </w:t>
      </w:r>
      <w:hyperlink w:history="0" r:id="rId41" w:tooltip="Закон Кировской области от 26.11.2025 N 441-ЗО &quot;О внесении изменений в Закон Кировской области &quot;О молодежной политике в Кировской области&quot; (принят постановлением Законодательного Собрания Кировской области от 20.11.2025 N 51/199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Кировской области от 26.11.2025 N 441-ЗО)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Патриотическое воспитание молодежи представляет собой систематическую и целенаправленную деятельность органов публичной власти и иных субъектов, осуществляющих деятельность в сфере молодежной политики, по формированию у молодых граждан любви и уважения к Отечеству, верности ему и чувства личной ответственности за судьбу Отечества перед нынешним и будущими поколениями, готовности к выполнению гражданского долга и конституционной обязанности по защите Отечества, а также по защите исторической правды и сохранению исторической памяти, формированию и укреплению у молодых граждан общероссийской гражданской идентичности (в том числе на основе региональных особенностей и народных традиций соответствующей территории), уважения к отечественной истории и гордости за достижения Отечества и его граждан, развитию общественно значимой созидательной активности молодежи.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Духовно-нравственное воспитание молодежи представляет собой совокупность скоординированных мер, реализуемых органами публичной власти и иными субъектами, осуществляющими деятельность в сфере молодежной политики, по формированию у молодых граждан мировоззрения на основе традиционных российских духовно-нравственных ценностей в целях решения задач по их защите, сохранению и укреплению в молодежной среде, формированию у молодежи высоких нравственных качеств, уважения к историческим, национальным и иным традициям народов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Правительство Кировской области утверждает региональный комплекс мер по патриотическому воспитанию молодежи и духовно-нравственному воспитанию молодежи с учетом положений, предусмотренных комплексом мер по патриотическому воспитанию молодежи и духовно-нравственному воспитанию молодежи в Российской Федерации, социальных потребностей молодежи, национальных традиций, региональных, местных и этнокультурных особенностей Кировской области и организует его реализацию.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Органы государственной власти Кировской области и органы местного самоуправления в пределах своих полномочий осуществляют следующие меры: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содействие деятельности центров патриотического воспитания молодежи, военно-патриотических объединений (клубов), историко-краеведческих и поисковых организаций, общественно-государственных и общественных объединений, уполномоченных на проведение поисковой работы, осуществляемой в целях выявления неизвестных воинских захоронений и непогребенных останков, установления имен погибших и пропавших без вести при защите Отечества и увековечения их памяти, а также иных некоммерческих организаций и общественных объединений, осуществляющих деятельность в сфере патриотического воспитания молодежи и духовно-нравственного воспитания молодежи;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мониторинг эффективности патриотического воспитания молодежи и духовно-нравственного воспитания молодежи в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иные меры, предусмотренные законодательством Российской Федерации, законодательством Кировской области, муниципальными правовыми актами.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Мониторинг эффективности патриотического воспитания молодежи и духовно-нравственного воспитания молодежи в Российской Федерации является частью мониторинга реализации молодежной политики и представляет собой деятельность по сбору, обобщению, анализу и оценке информации о деятельности органов публичной власти и иных субъектов, осуществляющих деятельность в сфере молодежной политики, по патриотическому воспитанию молодежи и духовно-нравственному воспитанию молодежи в порядке, предусмотренном Федеральным </w:t>
      </w:r>
      <w:hyperlink w:history="0" r:id="rId42" w:tooltip="Федеральный закон от 30.12.2020 N 489-ФЗ (ред. от 23.07.2025) &quot;О молодежной политике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30 декабря 2020 года N 489-ФЗ "О молодежной политике в Российской Федерации".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9. Мероприятия по реализации молодежной политики в сфере образования, воспитания и развития молодежи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 мероприятиям по реализации молодежной политики в сфере образования, воспитания и развития молодежи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разработка и осуществление мер, способствующих интеллектуальному, культурному и физическому развитию молодых граждан, приобщению молодежи к участию в культурной жизни общества, включая создание молодежных пространств, молодежных центров;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3" w:tooltip="Закон Кировской области от 26.11.2025 N 441-ЗО &quot;О внесении изменений в Закон Кировской области &quot;О молодежной политике в Кировской области&quot; (принят постановлением Законодательного Собрания Кировской области от 20.11.2025 N 51/19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Кировской области от 26.11.2025 N 441-ЗО)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сохранение и популяризация литературного русского языка, исторических, культурных и национальных традиций;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разработка и реализация мер по гражданскому становлению молодежи, патриотическому и духовно-нравственному воспитанию;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поддержка и развитие образования, в том числе дополнительного, поддержка ученичества и студенчества, развитие системы наставничества в организациях, осуществляющих образовательную деятельность;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осуществление системы мер по повышению правовой культуры, финансовой и цифровой грамотности, обеспечению информационной безопасности молодых граждан;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4" w:tooltip="Закон Кировской области от 26.11.2025 N 441-ЗО &quot;О внесении изменений в Закон Кировской области &quot;О молодежной политике в Кировской области&quot; (принят постановлением Законодательного Собрания Кировской области от 20.11.2025 N 51/19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Кировской области от 26.11.2025 N 441-ЗО)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формирование и реализация мер по созданию равных условий для получения образования молодыми гражданами, совершенствование условий для инклюзивного образования и досуга молодых граждан с ограниченными возможностями здоровья;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проведение конкурсов, фестивалей, олимпиад, выставок, конференций и иных мероприятий с целью формирования и развития способностей, личностных компетенций, для самореализации и профессионального развития;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выявление и распространение творческих достижений молодых граждан, инновационных программ, проектов, создание и содействие деятельности технопарков, содействие научной, научно-технической деятельности молодежи;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осуществление системы мер по поддержке и мотивации талантливых молодых граждан, в том числе посредством установления нормативными правовыми актами Кировской области социальных выплат в виде премий, стипендий и иных форм поощрения;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содействие участию талантливой молодежи в региональных, межрегиональных, всероссийских и международных мероприятиях в сфере интеллектуальной, творческой, физкультурно-спортивной деятельности молодежи;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11) проведение физкультурных и спортивных мероприятий для молодых граждан, пропаганда здорового образа жизни, привлечение молодежи к спорту и туризму, развитие спортивной инфраструктуры;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12) осуществление профилактики безнадзорности, правонарушений, употребления алкогольной и спиртосодержащей продукции, наркотических, психотропных, токсических и одурманивающих веществ, табачных изделий и иных асоциальных явлений в молодежной среде;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13) создание условий для развития военно-патриотических, исторических, краеведческих и поисковых объединений, вовлечение молодежи в их работу;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14) противодействие распространению идей экстремизма, социальной, национальной и религиозной нетерпимости, развитие культуры созидательных межэтнических отношений;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15) организация мероприятий по экологическому воспитанию и формированию экологической культуры молодых граждан, вовлечение молодежи в мероприятия по охране окружающей среды, воспитание ответственного отношения к животным;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16) иные мероприятия, предусмотренные действующим законодательством.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10. Мероприятия по реализации молодежной политики в сфере труда, занятости, предпринимательской деятельности молодежи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 мероприятиям по реализации молодежной политики в сфере труда, занятости, предпринимательской деятельности молодежи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содействие созданию условий для трудовой деятельности молодых граждан, развитие сотрудничества между образовательными организациями и работодателями по вопросам подготовки кадров и их трудоустройства, содействие прохождению и организации производственной практики;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содействие профессиональной ориентации молодежи в целях выбора профессии, трудоустройства, прохождения профессионального обучения и получения дополнительного профессионального образования, популяризация рабочих профессий;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содействие трудоустройству, самозанятости молодых граждан, организация профессионального обучения и дополнительного профессионального образования молодежи;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содействие созданию и деятельности специализированных молодежных бирж труда, центров по трудоустройству, ведение в установленном порядке баз вакансий, в том числе для организации стажировок выпускников образовательных организаций;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развитие деятельности студенческих отрядов;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развитие системы поддержки молодых специалистов, привлечение молодых специалистов для работы в сельской местности;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популяризация и поощрение достижений молодых граждан в сфере их профессиональной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поддержка в установленном порядке молодых граждан, ведущих крестьянское (фермерское), личное подсобное хозяйство;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развитие института наставничества;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организация и проведение обучения молодых граждан основам предпринимательской деятельности, предоставление в установленном порядке информационной, консультативной помощи и мер поддержки молодым предпринимателям;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11) организация профильных смен в рамках летнего отдыха молодых граждан, направленных на моделирование реальных рыночных отношений и формирование позитивного отношения к предпринимательской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12) проведение форумов, деловых игр, семинаров, конкурсов и иных мероприятий, способствующих развитию трудовой мотивации у молодых граждан, высокой деловой активности, навыков эффективного поведения на рынке труда;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13) иные мероприятия, предусмотренные действующим законодательством.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11. Мероприятия по реализации молодежной политики в сфере социальной поддержки молодых граждан, молодых семей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 мероприятиям по реализации молодежной политики в сфере социальной поддержки молодых граждан, молодых семей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популяризация здорового образа жизни, организация осуществления мероприятий по профилактике заболеваний;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содействие развитию инфраструктуры досуга, отдыха и оздоровления молодежи;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развитие системы информационной, психологической, медицинской, образовательной, юридической и иной помощи молодым гражданам, молодым семьям;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оказание социальной, психологической и иной помощи инвалидам из числа молодых граждан, детям-сиротам и детям, оставшимся без попечения родителей, лицам из числа детей-сирот и детей, оставшихся без попечения родителей, молодым гражданам, оказавшимся в трудной жизненной ситуации;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содействие созданию благоприятных условий для молодых семей, направленных на повышение рождаемости, формирование ценностей семейной культуры и образа успешной молодой семьи;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предоставление молодым семьям, нуждающимся в улучшении жилищных условий, социальных выплат на приобретение или строительство жилого помещения, земельных участков для индивидуального жилищного строительства, повышение доступности и содействие в погашении ипотечных жилищных кредитов;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предоставление в установленном порядке мер социальной поддержки и социальных услуг молодым семьям, в том числе студенческим семьям;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5" w:tooltip="Закон Кировской области от 26.11.2025 N 441-ЗО &quot;О внесении изменений в Закон Кировской области &quot;О молодежной политике в Кировской области&quot; (принят постановлением Законодательного Собрания Кировской области от 20.11.2025 N 51/19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Кировской области от 26.11.2025 N 441-ЗО)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иные мероприятия, предусмотренные действующим законодательством.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12. Мероприятия по реализации молодежной политики в сфере поддержки молодежных инициатив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 мероприятиям по реализации молодежной политики в сфере поддержки молодежных инициатив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вовлечение молодежи в деятельность институтов гражданского общества, распространение лучших практик в сфере общественной деятельности, направленных на поддержку молодежи;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организация и проведение грантовых и иных конкурсов по поддержке социально значимых проектов молодежи, муниципальных образований Кировской области, детских и молодежных общественных объединений, организаций;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обеспечение подготовки молодежи к участию в грантовых конкурсах, организация обучения социальному проектированию;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содействие участию молодых граждан в международных, всероссийских, межрегиональных и областных мероприятиях по направлениям молодежной политики, проведение указанных мероприятий на территории Кировской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разработка и реализация мер по поддержке и развитию добровольчества (волонтерства);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иные мероприятия, предусмотренные действующим законодательством.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13. Информационное и кадровое обеспечение реализации молодежной политики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Органы государственной власти Кировской области, государственные учреждения, осуществляющие деятельность по реализации молодежной политики, и организации, подведомственные субъектам, осуществляющим деятельность в сфере молодежной политики, обеспечивают открытость и доступность информации о реализации молодежной политики.</w:t>
      </w:r>
    </w:p>
    <w:p>
      <w:pPr>
        <w:pStyle w:val="0"/>
        <w:jc w:val="both"/>
      </w:pPr>
      <w:r>
        <w:rPr>
          <w:sz w:val="20"/>
        </w:rPr>
        <w:t xml:space="preserve">(часть 1 в ред. </w:t>
      </w:r>
      <w:hyperlink w:history="0" r:id="rId46" w:tooltip="Закон Кировской области от 26.11.2025 N 441-ЗО &quot;О внесении изменений в Закон Кировской области &quot;О молодежной политике в Кировской области&quot; (принят постановлением Законодательного Собрания Кировской области от 20.11.2025 N 51/19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Кировской области от 26.11.2025 N 441-ЗО)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Информация о реализации молодежной политики включает в себя данные официального статистического учета, касающиеся реализации молодежной политики, данные мониторинга реализации молодежной политики, в том числе мониторинга эффективности патриотического воспитания молодежи и духовно-нравственного воспитания молодежи в Российской Федерации, и иные данные, получаемые при осуществлении своих функций органами государственной власти Кировской области, учреждениями, осуществляющими деятельность по реализации молодежной политики, а также иными организациями, осуществляющими деятельность в сфере молодежной политики.</w:t>
      </w:r>
    </w:p>
    <w:p>
      <w:pPr>
        <w:pStyle w:val="0"/>
        <w:jc w:val="both"/>
      </w:pPr>
      <w:r>
        <w:rPr>
          <w:sz w:val="20"/>
        </w:rPr>
        <w:t xml:space="preserve">(часть 2 в ред. </w:t>
      </w:r>
      <w:hyperlink w:history="0" r:id="rId47" w:tooltip="Закон Кировской области от 26.11.2025 N 441-ЗО &quot;О внесении изменений в Закон Кировской области &quot;О молодежной политике в Кировской области&quot; (принят постановлением Законодательного Собрания Кировской области от 20.11.2025 N 51/19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Кировской области от 26.11.2025 N 441-ЗО)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Документом, в котором отражается информация о реализации молодежной политики, является ежегодный доклад о реализации молодежной политики (далее - доклад).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Порядок подготовки доклада, структура доклада, перечень обязательной информации, подлежащей включению в доклад, утверждаются Правительством Кировской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Доклад подлежит размещению на официальном сайте исполнительного органа Кировской области, осуществляющего деятельность в сфере молодежной политики, в информационно-телекоммуникационной сети "Интернет".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8" w:tooltip="Закон Кировской области от 26.11.2025 N 441-ЗО &quot;О внесении изменений в Закон Кировской области &quot;О молодежной политике в Кировской области&quot; (принят постановлением Законодательного Собрания Кировской области от 20.11.2025 N 51/19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Кировской области от 26.11.2025 N 441-ЗО)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Информационное обеспечение реализации молодежной политики осуществляется посредством: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размещения в средствах массовой информации, информационно-телекоммуникационной сети "Интернет" сведений о реализации молодежной политики, достижениях молодежи, проведении социально значимых мероприятий и иной информации в сфере реализации молодежной политики;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издания информационных, тематических, справочных материалов по основным направлениям молодежной политики;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федеральной государственной автоматизированной информационной системы, порядок функционирования которой устанавливается в соответствии с Федеральным </w:t>
      </w:r>
      <w:hyperlink w:history="0" r:id="rId49" w:tooltip="Федеральный закон от 30.12.2020 N 489-ФЗ (ред. от 23.07.2025) &quot;О молодежной политике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30 декабря 2020 года N 489-ФЗ "О молодежной политике в Российской Федерации".</w:t>
      </w:r>
    </w:p>
    <w:p>
      <w:pPr>
        <w:pStyle w:val="0"/>
        <w:jc w:val="both"/>
      </w:pPr>
      <w:r>
        <w:rPr>
          <w:sz w:val="20"/>
        </w:rPr>
        <w:t xml:space="preserve">(часть 4 в ред. </w:t>
      </w:r>
      <w:hyperlink w:history="0" r:id="rId50" w:tooltip="Закон Кировской области от 26.11.2025 N 441-ЗО &quot;О внесении изменений в Закон Кировской области &quot;О молодежной политике в Кировской области&quot; (принят постановлением Законодательного Собрания Кировской области от 20.11.2025 N 51/19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Кировской области от 26.11.2025 N 441-ЗО)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Организация деятельности специалистов по работе с молодежью осуществляется исполнительным органом Кировской области, осуществляющим деятельность в сфере молодежной политики, посредством: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1" w:tooltip="Закон Кировской области от 26.11.2025 N 441-ЗО &quot;О внесении изменений в Закон Кировской области &quot;О молодежной политике в Кировской области&quot; (принят постановлением Законодательного Собрания Кировской области от 20.11.2025 N 51/19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Кировской области от 26.11.2025 N 441-ЗО)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разработки методических рекомендаций по обеспечению инфраструктуры молодежной политики специалистами по работе с молодежью;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содействия профессиональному обучению и дополнительному профессиональному образованию специалистов по работе с молодежью;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проведения семинаров, конференций и иных мероприятий, направленных на профессиональное развитие специалистов по работе с молодежью;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выявления, анализа лучших практик по работе с молодежью, подготовки рекомендаций по их распространению;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осуществления мероприятий, направленных на повышение престижа труда специалистов по работе с молодежью.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14. Финансовое обеспечение мероприятий по реализации молодежной политики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Финансовое обеспечение мероприятий по реализации молодежной политики осуществляется за счет средств областного бюджета и иных не запрещенных законом источников.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15. Вступление в силу настоящего Закона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Закон вступает в силу по истечении десяти дней со дня его официального опубликования.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Со дня вступления в силу настоящего Закона признать утратившими силу: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</w:t>
      </w:r>
      <w:hyperlink w:history="0" r:id="rId52" w:tooltip="Закон Кировской области от 25.12.2009 N 480-ЗО (ред. от 07.10.2015) &quot;О государственной молодежной политике в Кировской области&quot; (принят постановлением Законодательного Собрания Кировской области от 17.12.2009 N 43/386) ------------ Утратил силу или отменен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Кировской области от 25 декабря 2009 года N 480-ЗО "О государственной молодежной политике в Кировской области" (Сборник основных нормативных правовых актов органов государственной власти Кировской области, 2010, N 1 (127), часть 1, ст. 4280);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</w:t>
      </w:r>
      <w:hyperlink w:history="0" r:id="rId53" w:tooltip="Закон Кировской области от 25.02.2011 N 618-ЗО (ред. от 11.11.2014) &quot;О внесении изменений в отдельные законы Кировской области в связи с принятием Федерального закона &quot;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&quot; (принят постановлением Законодательного Собрания Кировской области от 17.02.2011 N 57/27) ------------ Недействующая редакция {КонсультантПлюс}">
        <w:r>
          <w:rPr>
            <w:sz w:val="20"/>
            <w:color w:val="0000ff"/>
          </w:rPr>
          <w:t xml:space="preserve">статью 5</w:t>
        </w:r>
      </w:hyperlink>
      <w:r>
        <w:rPr>
          <w:sz w:val="20"/>
        </w:rPr>
        <w:t xml:space="preserve"> Закона Кировской области от 25 февраля 2011 года N 618-ЗО "О внесении изменений в отдельные законы Кировской области в связи с принятием Федерального закона "О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учреждений" (Сборник основных нормативных правовых актов органов государственной власти Кировской области, 2011, N 2 (134), ст. 4605);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</w:t>
      </w:r>
      <w:hyperlink w:history="0" r:id="rId54" w:tooltip="Закон Кировской области от 08.07.2014 N 435-ЗО &quot;О внесении изменений в Закон Кировской области &quot;О государственной молодежной политике в Кировской области&quot; (принят постановлением Законодательного Собрания Кировской области от 26.06.2014 N 38/170) ------------ Утратил силу или отменен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Кировской области от 8 июля 2014 года N 435-ЗО "О внесении изменений в Закон Кировской области "О государственной молодежной политике в Кировской области" (Сборник основных нормативных правовых актов органов государственной власти Кировской области, 2014, N 5 (155), ст. 5538);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</w:t>
      </w:r>
      <w:hyperlink w:history="0" r:id="rId55" w:tooltip="Закон Кировской области от 07.10.2015 N 575-ЗО &quot;О внесении изменений в отдельные законы Кировской области&quot; (принят постановлением Законодательного Собрания Кировской области от 24.09.2015 N 50/241) ------------ Недействующая редакция {КонсультантПлюс}">
        <w:r>
          <w:rPr>
            <w:sz w:val="20"/>
            <w:color w:val="0000ff"/>
          </w:rPr>
          <w:t xml:space="preserve">статью 2</w:t>
        </w:r>
      </w:hyperlink>
      <w:r>
        <w:rPr>
          <w:sz w:val="20"/>
        </w:rPr>
        <w:t xml:space="preserve"> Закона Кировской области от 7 октября 2015 года N 575-ЗО "О внесении изменений в отдельные законы Кировской области" (Сборник основных нормативных правовых актов органов государственной власти Кировской области, 2015, N 6 (162), ст. 5825).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Кировской области</w:t>
      </w:r>
    </w:p>
    <w:p>
      <w:pPr>
        <w:pStyle w:val="0"/>
        <w:jc w:val="right"/>
      </w:pPr>
      <w:r>
        <w:rPr>
          <w:sz w:val="20"/>
        </w:rPr>
        <w:t xml:space="preserve">И.В.ВАСИЛЬЕВ</w:t>
      </w:r>
    </w:p>
    <w:p>
      <w:pPr>
        <w:pStyle w:val="0"/>
      </w:pPr>
      <w:r>
        <w:rPr>
          <w:sz w:val="20"/>
        </w:rPr>
        <w:t xml:space="preserve">г. Киров</w:t>
      </w:r>
    </w:p>
    <w:p>
      <w:pPr>
        <w:pStyle w:val="0"/>
        <w:spacing w:before="200" w:lineRule="auto"/>
      </w:pPr>
      <w:r>
        <w:rPr>
          <w:sz w:val="20"/>
        </w:rPr>
        <w:t xml:space="preserve">3 марта 2022 года</w:t>
      </w:r>
    </w:p>
    <w:p>
      <w:pPr>
        <w:pStyle w:val="0"/>
        <w:spacing w:before="200" w:lineRule="auto"/>
      </w:pPr>
      <w:r>
        <w:rPr>
          <w:sz w:val="20"/>
        </w:rPr>
        <w:t xml:space="preserve">N 46-ЗО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Кировской области от 03.03.2022 N 46-ЗО</w:t>
            <w:br/>
            <w:t>(ред. от 26.11.2025)</w:t>
            <w:br/>
            <w:t>"О молодежной политике в Кировской области"</w:t>
            <w:br/>
            <w:t>(принят п...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240&amp;n=256971&amp;dst=100008" TargetMode = "External"/><Relationship Id="rId9" Type="http://schemas.openxmlformats.org/officeDocument/2006/relationships/hyperlink" Target="https://login.consultant.ru/link/?req=doc&amp;base=LAW&amp;n=2875" TargetMode = "External"/><Relationship Id="rId10" Type="http://schemas.openxmlformats.org/officeDocument/2006/relationships/hyperlink" Target="https://login.consultant.ru/link/?req=doc&amp;base=LAW&amp;n=510608&amp;dst=100021" TargetMode = "External"/><Relationship Id="rId11" Type="http://schemas.openxmlformats.org/officeDocument/2006/relationships/hyperlink" Target="https://login.consultant.ru/link/?req=doc&amp;base=RLAW240&amp;n=256869&amp;dst=100425" TargetMode = "External"/><Relationship Id="rId12" Type="http://schemas.openxmlformats.org/officeDocument/2006/relationships/hyperlink" Target="https://login.consultant.ru/link/?req=doc&amp;base=RLAW240&amp;n=256971&amp;dst=100009" TargetMode = "External"/><Relationship Id="rId13" Type="http://schemas.openxmlformats.org/officeDocument/2006/relationships/hyperlink" Target="https://login.consultant.ru/link/?req=doc&amp;base=LAW&amp;n=510608" TargetMode = "External"/><Relationship Id="rId14" Type="http://schemas.openxmlformats.org/officeDocument/2006/relationships/hyperlink" Target="https://login.consultant.ru/link/?req=doc&amp;base=RLAW240&amp;n=256971&amp;dst=100011" TargetMode = "External"/><Relationship Id="rId15" Type="http://schemas.openxmlformats.org/officeDocument/2006/relationships/hyperlink" Target="https://login.consultant.ru/link/?req=doc&amp;base=RLAW240&amp;n=256971&amp;dst=100015" TargetMode = "External"/><Relationship Id="rId16" Type="http://schemas.openxmlformats.org/officeDocument/2006/relationships/hyperlink" Target="https://login.consultant.ru/link/?req=doc&amp;base=RLAW240&amp;n=256971&amp;dst=100017" TargetMode = "External"/><Relationship Id="rId17" Type="http://schemas.openxmlformats.org/officeDocument/2006/relationships/hyperlink" Target="https://login.consultant.ru/link/?req=doc&amp;base=RLAW240&amp;n=256971&amp;dst=100018" TargetMode = "External"/><Relationship Id="rId18" Type="http://schemas.openxmlformats.org/officeDocument/2006/relationships/hyperlink" Target="https://login.consultant.ru/link/?req=doc&amp;base=RLAW240&amp;n=256971&amp;dst=100019" TargetMode = "External"/><Relationship Id="rId19" Type="http://schemas.openxmlformats.org/officeDocument/2006/relationships/hyperlink" Target="https://login.consultant.ru/link/?req=doc&amp;base=RLAW240&amp;n=256971&amp;dst=100020" TargetMode = "External"/><Relationship Id="rId20" Type="http://schemas.openxmlformats.org/officeDocument/2006/relationships/hyperlink" Target="https://login.consultant.ru/link/?req=doc&amp;base=RLAW240&amp;n=256971&amp;dst=100023" TargetMode = "External"/><Relationship Id="rId21" Type="http://schemas.openxmlformats.org/officeDocument/2006/relationships/hyperlink" Target="https://login.consultant.ru/link/?req=doc&amp;base=RLAW240&amp;n=256971&amp;dst=100024" TargetMode = "External"/><Relationship Id="rId22" Type="http://schemas.openxmlformats.org/officeDocument/2006/relationships/hyperlink" Target="https://login.consultant.ru/link/?req=doc&amp;base=RLAW240&amp;n=256971&amp;dst=100026" TargetMode = "External"/><Relationship Id="rId23" Type="http://schemas.openxmlformats.org/officeDocument/2006/relationships/hyperlink" Target="https://login.consultant.ru/link/?req=doc&amp;base=RLAW240&amp;n=256971&amp;dst=100027" TargetMode = "External"/><Relationship Id="rId24" Type="http://schemas.openxmlformats.org/officeDocument/2006/relationships/hyperlink" Target="https://login.consultant.ru/link/?req=doc&amp;base=RLAW240&amp;n=256971&amp;dst=100028" TargetMode = "External"/><Relationship Id="rId25" Type="http://schemas.openxmlformats.org/officeDocument/2006/relationships/hyperlink" Target="https://login.consultant.ru/link/?req=doc&amp;base=RLAW240&amp;n=256971&amp;dst=100030" TargetMode = "External"/><Relationship Id="rId26" Type="http://schemas.openxmlformats.org/officeDocument/2006/relationships/hyperlink" Target="https://login.consultant.ru/link/?req=doc&amp;base=RLAW240&amp;n=256971&amp;dst=100032" TargetMode = "External"/><Relationship Id="rId27" Type="http://schemas.openxmlformats.org/officeDocument/2006/relationships/hyperlink" Target="https://login.consultant.ru/link/?req=doc&amp;base=RLAW240&amp;n=256971&amp;dst=100033" TargetMode = "External"/><Relationship Id="rId28" Type="http://schemas.openxmlformats.org/officeDocument/2006/relationships/hyperlink" Target="https://login.consultant.ru/link/?req=doc&amp;base=RLAW240&amp;n=256971&amp;dst=100035" TargetMode = "External"/><Relationship Id="rId29" Type="http://schemas.openxmlformats.org/officeDocument/2006/relationships/hyperlink" Target="https://login.consultant.ru/link/?req=doc&amp;base=RLAW240&amp;n=256971&amp;dst=100037" TargetMode = "External"/><Relationship Id="rId30" Type="http://schemas.openxmlformats.org/officeDocument/2006/relationships/hyperlink" Target="https://login.consultant.ru/link/?req=doc&amp;base=RLAW240&amp;n=256971&amp;dst=100039" TargetMode = "External"/><Relationship Id="rId31" Type="http://schemas.openxmlformats.org/officeDocument/2006/relationships/hyperlink" Target="https://login.consultant.ru/link/?req=doc&amp;base=RLAW240&amp;n=256971&amp;dst=100040" TargetMode = "External"/><Relationship Id="rId32" Type="http://schemas.openxmlformats.org/officeDocument/2006/relationships/hyperlink" Target="https://login.consultant.ru/link/?req=doc&amp;base=LAW&amp;n=510608" TargetMode = "External"/><Relationship Id="rId33" Type="http://schemas.openxmlformats.org/officeDocument/2006/relationships/hyperlink" Target="https://login.consultant.ru/link/?req=doc&amp;base=RLAW240&amp;n=256971&amp;dst=100070" TargetMode = "External"/><Relationship Id="rId34" Type="http://schemas.openxmlformats.org/officeDocument/2006/relationships/hyperlink" Target="https://login.consultant.ru/link/?req=doc&amp;base=LAW&amp;n=510608" TargetMode = "External"/><Relationship Id="rId35" Type="http://schemas.openxmlformats.org/officeDocument/2006/relationships/hyperlink" Target="https://login.consultant.ru/link/?req=doc&amp;base=RLAW240&amp;n=256971&amp;dst=100072" TargetMode = "External"/><Relationship Id="rId36" Type="http://schemas.openxmlformats.org/officeDocument/2006/relationships/hyperlink" Target="https://login.consultant.ru/link/?req=doc&amp;base=RLAW240&amp;n=256971&amp;dst=100074" TargetMode = "External"/><Relationship Id="rId37" Type="http://schemas.openxmlformats.org/officeDocument/2006/relationships/hyperlink" Target="https://login.consultant.ru/link/?req=doc&amp;base=RLAW240&amp;n=256971&amp;dst=100075" TargetMode = "External"/><Relationship Id="rId38" Type="http://schemas.openxmlformats.org/officeDocument/2006/relationships/hyperlink" Target="https://login.consultant.ru/link/?req=doc&amp;base=LAW&amp;n=510608" TargetMode = "External"/><Relationship Id="rId39" Type="http://schemas.openxmlformats.org/officeDocument/2006/relationships/hyperlink" Target="https://login.consultant.ru/link/?req=doc&amp;base=RLAW240&amp;n=246339" TargetMode = "External"/><Relationship Id="rId40" Type="http://schemas.openxmlformats.org/officeDocument/2006/relationships/hyperlink" Target="https://login.consultant.ru/link/?req=doc&amp;base=RLAW240&amp;n=246595" TargetMode = "External"/><Relationship Id="rId41" Type="http://schemas.openxmlformats.org/officeDocument/2006/relationships/hyperlink" Target="https://login.consultant.ru/link/?req=doc&amp;base=RLAW240&amp;n=256971&amp;dst=100079" TargetMode = "External"/><Relationship Id="rId42" Type="http://schemas.openxmlformats.org/officeDocument/2006/relationships/hyperlink" Target="https://login.consultant.ru/link/?req=doc&amp;base=LAW&amp;n=510608" TargetMode = "External"/><Relationship Id="rId43" Type="http://schemas.openxmlformats.org/officeDocument/2006/relationships/hyperlink" Target="https://login.consultant.ru/link/?req=doc&amp;base=RLAW240&amp;n=256971&amp;dst=100089" TargetMode = "External"/><Relationship Id="rId44" Type="http://schemas.openxmlformats.org/officeDocument/2006/relationships/hyperlink" Target="https://login.consultant.ru/link/?req=doc&amp;base=RLAW240&amp;n=256971&amp;dst=100090" TargetMode = "External"/><Relationship Id="rId45" Type="http://schemas.openxmlformats.org/officeDocument/2006/relationships/hyperlink" Target="https://login.consultant.ru/link/?req=doc&amp;base=RLAW240&amp;n=256971&amp;dst=100091" TargetMode = "External"/><Relationship Id="rId46" Type="http://schemas.openxmlformats.org/officeDocument/2006/relationships/hyperlink" Target="https://login.consultant.ru/link/?req=doc&amp;base=RLAW240&amp;n=256971&amp;dst=100093" TargetMode = "External"/><Relationship Id="rId47" Type="http://schemas.openxmlformats.org/officeDocument/2006/relationships/hyperlink" Target="https://login.consultant.ru/link/?req=doc&amp;base=RLAW240&amp;n=256971&amp;dst=100095" TargetMode = "External"/><Relationship Id="rId48" Type="http://schemas.openxmlformats.org/officeDocument/2006/relationships/hyperlink" Target="https://login.consultant.ru/link/?req=doc&amp;base=RLAW240&amp;n=256971&amp;dst=100097" TargetMode = "External"/><Relationship Id="rId49" Type="http://schemas.openxmlformats.org/officeDocument/2006/relationships/hyperlink" Target="https://login.consultant.ru/link/?req=doc&amp;base=LAW&amp;n=510608" TargetMode = "External"/><Relationship Id="rId50" Type="http://schemas.openxmlformats.org/officeDocument/2006/relationships/hyperlink" Target="https://login.consultant.ru/link/?req=doc&amp;base=RLAW240&amp;n=256971&amp;dst=100098" TargetMode = "External"/><Relationship Id="rId51" Type="http://schemas.openxmlformats.org/officeDocument/2006/relationships/hyperlink" Target="https://login.consultant.ru/link/?req=doc&amp;base=RLAW240&amp;n=256971&amp;dst=100103" TargetMode = "External"/><Relationship Id="rId52" Type="http://schemas.openxmlformats.org/officeDocument/2006/relationships/hyperlink" Target="https://login.consultant.ru/link/?req=doc&amp;base=RLAW240&amp;n=92768" TargetMode = "External"/><Relationship Id="rId53" Type="http://schemas.openxmlformats.org/officeDocument/2006/relationships/hyperlink" Target="https://login.consultant.ru/link/?req=doc&amp;base=RLAW240&amp;n=81350&amp;dst=100039" TargetMode = "External"/><Relationship Id="rId54" Type="http://schemas.openxmlformats.org/officeDocument/2006/relationships/hyperlink" Target="https://login.consultant.ru/link/?req=doc&amp;base=RLAW240&amp;n=77226" TargetMode = "External"/><Relationship Id="rId55" Type="http://schemas.openxmlformats.org/officeDocument/2006/relationships/hyperlink" Target="https://login.consultant.ru/link/?req=doc&amp;base=RLAW240&amp;n=92685&amp;dst=100011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Кировской области от 03.03.2022 N 46-ЗО
(ред. от 26.11.2025)
"О молодежной политике в Кировской области"
(принят постановлением Законодательного Собрания Кировской области от 25.02.2022 N 7/34)</dc:title>
  <dcterms:created xsi:type="dcterms:W3CDTF">2026-01-06T13:00:45Z</dcterms:created>
</cp:coreProperties>
</file>