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29.11.2006 N 55-ЗО</w:t>
              <w:br/>
              <w:t xml:space="preserve">(ред. от 03.10.2023)</w:t>
              <w:br/>
              <w:t xml:space="preserve">"Об охране окружающей среды на территории Кировской области"</w:t>
              <w:br/>
              <w:t xml:space="preserve">(принят постановлением Законодательного Собрания Кировской области от 23.11.2006 N 8/195)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ноября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55-ЗО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ОКРУЖАЮЩЕЙ СРЕДЫ НА ТЕРРИТОРИИ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23 ноября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04.05.2008 </w:t>
            </w:r>
            <w:hyperlink w:history="0" r:id="rId7" w:tooltip="Закон Кировской области от 04.05.2008 N 244-ЗО &quot;О внесении изменения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4.04.2008 N 24/88) {КонсультантПлюс}">
              <w:r>
                <w:rPr>
                  <w:sz w:val="20"/>
                  <w:color w:val="0000ff"/>
                </w:rPr>
                <w:t xml:space="preserve">N 244-ЗО</w:t>
              </w:r>
            </w:hyperlink>
            <w:r>
              <w:rPr>
                <w:sz w:val="20"/>
                <w:color w:val="392c69"/>
              </w:rPr>
              <w:t xml:space="preserve">, от 08.07.2008 </w:t>
            </w:r>
            <w:hyperlink w:history="0" r:id="rId8" w:tooltip="Закон Кировской области от 08.07.2008 N 27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6.06.2008 N 26/155) {КонсультантПлюс}">
              <w:r>
                <w:rPr>
                  <w:sz w:val="20"/>
                  <w:color w:val="0000ff"/>
                </w:rPr>
                <w:t xml:space="preserve">N 270-ЗО</w:t>
              </w:r>
            </w:hyperlink>
            <w:r>
              <w:rPr>
                <w:sz w:val="20"/>
                <w:color w:val="392c69"/>
              </w:rPr>
              <w:t xml:space="preserve">, от 24.12.2008 </w:t>
            </w:r>
            <w:hyperlink w:history="0" r:id="rId9" w:tooltip="Закон Кировской области от 24.12.2008 N 336-ЗО &quot;О внесении изменений в некоторые законы Кировской области в части долгосрочных областных целевых программ&quot; (принят постановлением Законодательного Собрания Кировской области от 18.12.2008 N 31/325) {КонсультантПлюс}">
              <w:r>
                <w:rPr>
                  <w:sz w:val="20"/>
                  <w:color w:val="0000ff"/>
                </w:rPr>
                <w:t xml:space="preserve">N 336-ЗО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04.04.2012 </w:t>
            </w:r>
            <w:hyperlink w:history="0" r:id="rId10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      <w:r>
                <w:rPr>
                  <w:sz w:val="20"/>
                  <w:color w:val="0000ff"/>
                </w:rPr>
                <w:t xml:space="preserve">N 137-ЗО</w:t>
              </w:r>
            </w:hyperlink>
            <w:r>
              <w:rPr>
                <w:sz w:val="20"/>
                <w:color w:val="392c69"/>
              </w:rPr>
              <w:t xml:space="preserve">, от 01.11.2012 </w:t>
            </w:r>
            <w:hyperlink w:history="0" r:id="rId11" w:tooltip="Закон Кировской области от 01.11.2012 N 209-ЗО (ред. от 07.10.2015) &quot;О внесении изменений в отдельные законы Кировской области в сфере охраны окружающей среды и природопользования&quot; (принят постановлением Законодательного Собрания Кировской области от 25.10.2012 N 18/277) {КонсультантПлюс}">
              <w:r>
                <w:rPr>
                  <w:sz w:val="20"/>
                  <w:color w:val="0000ff"/>
                </w:rPr>
                <w:t xml:space="preserve">N 209-ЗО</w:t>
              </w:r>
            </w:hyperlink>
            <w:r>
              <w:rPr>
                <w:sz w:val="20"/>
                <w:color w:val="392c69"/>
              </w:rPr>
              <w:t xml:space="preserve">, от 04.12.2012 </w:t>
            </w:r>
            <w:hyperlink w:history="0" r:id="rId12" w:tooltip="Закон Кировской области от 04.12.2012 N 225-ЗО &quot;О внесении изменения в статью 13 Закона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9.11.2012 N 19/321) {КонсультантПлюс}">
              <w:r>
                <w:rPr>
                  <w:sz w:val="20"/>
                  <w:color w:val="0000ff"/>
                </w:rPr>
                <w:t xml:space="preserve">N 225-ЗО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14.10.2013 </w:t>
            </w:r>
            <w:hyperlink w:history="0" r:id="rId13" w:tooltip="Закон Кировской области от 14.10.2013 N 33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5.09.2013 N 28/270) {КонсультантПлюс}">
              <w:r>
                <w:rPr>
                  <w:sz w:val="20"/>
                  <w:color w:val="0000ff"/>
                </w:rPr>
                <w:t xml:space="preserve">N 330-ЗО</w:t>
              </w:r>
            </w:hyperlink>
            <w:r>
              <w:rPr>
                <w:sz w:val="20"/>
                <w:color w:val="392c69"/>
              </w:rPr>
              <w:t xml:space="preserve">, от 05.03.2015 </w:t>
            </w:r>
            <w:hyperlink w:history="0" r:id="rId14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      <w:r>
                <w:rPr>
                  <w:sz w:val="20"/>
                  <w:color w:val="0000ff"/>
                </w:rPr>
                <w:t xml:space="preserve">N 511-ЗО</w:t>
              </w:r>
            </w:hyperlink>
            <w:r>
              <w:rPr>
                <w:sz w:val="20"/>
                <w:color w:val="392c69"/>
              </w:rPr>
              <w:t xml:space="preserve">, от 06.03.2017 </w:t>
            </w:r>
            <w:hyperlink w:history="0" r:id="rId15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      <w:r>
                <w:rPr>
                  <w:sz w:val="20"/>
                  <w:color w:val="0000ff"/>
                </w:rPr>
                <w:t xml:space="preserve">N 49-ЗО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16" w:tooltip="Закон Кировской области от 09.11.2021 N 16-ЗО &quot;О внесении изменений в отдельные законы Кировской области&quot; (принят постановлением Законодательного Собрания Кировской области от 28.10.2021 N 3/56) {КонсультантПлюс}">
              <w:r>
                <w:rPr>
                  <w:sz w:val="20"/>
                  <w:color w:val="0000ff"/>
                </w:rPr>
                <w:t xml:space="preserve">N 16-ЗО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17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      <w:r>
                <w:rPr>
                  <w:sz w:val="20"/>
                  <w:color w:val="0000ff"/>
                </w:rPr>
                <w:t xml:space="preserve">N 173-ЗО</w:t>
              </w:r>
            </w:hyperlink>
            <w:r>
              <w:rPr>
                <w:sz w:val="20"/>
                <w:color w:val="392c69"/>
              </w:rPr>
              <w:t xml:space="preserve">, от 03.10.2023 </w:t>
            </w:r>
            <w:hyperlink w:history="0" r:id="rId18" w:tooltip="Закон Кировской области от 03.10.2023 N 208-ЗО &quot;О внесении изменений в статью 13 Закона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8.09.2023 N 26/164) {КонсультантПлюс}">
              <w:r>
                <w:rPr>
                  <w:sz w:val="20"/>
                  <w:color w:val="0000ff"/>
                </w:rPr>
                <w:t xml:space="preserve">N 208-ЗО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окружающую среду Кировской области, закрепляет полномочия органов государственной власти Кировской области в сфере охраны окружающей среды, определяет основные права и обязанности по охране окружающей среды юридических и физических лиц в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задачи в сфере охраны окружающей среды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экономических и социальных основ охраны окружающей среды в интересах настоящего и будущих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рационального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человека на благоприятную для его жизни и здоровья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населения области достоверной информацией о состоянии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отношений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сфере охраны окружающей среды в Кировской области осуществляется федеральными законами, настоящим Законом, иными законами и нормативными правовыми актами Кировской области на основе принципов, установленных Федеральным </w:t>
      </w:r>
      <w:hyperlink w:history="0" r:id="rId19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12.05.2023 N 173-ЗО)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понятия, применяемые в настоящем Законе, используются в тех значениях, в каких они определены Федеральным </w:t>
      </w:r>
      <w:hyperlink w:history="0" r:id="rId2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12.05.2023 N 173-ЗО)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УПРАВЛЕНИЕ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Законодательного Собрания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Кировской области в сфере охраны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Кировской области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3" w:tooltip="Закон Кировской области от 24.12.2008 N 336-ЗО &quot;О внесении изменений в некоторые законы Кировской области в части долгосрочных областных целевых программ&quot; (принят постановлением Законодательного Собрания Кировской области от 18.12.2008 N 31/32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24.12.2008 N 336-ЗО;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в составе бюджета Кировской области финансирования программ и мероприятий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исполнением природоохранного законодательства Кировской области, использованием государственных финансовых средств, выделенных на охрану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полномочий, предусмотренных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Правительства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Кировской области в сфере охраны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определении основных направлений охраны окружающей среды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федеральной политики в области экологического развития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законов области, разработка и принятие иных нормативных правовых актов в сфере охраны окружающей среды,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региональных и межмуниципальных программ и проектов в области охраны окружающей среды и экологической безопасности, обращения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06.03.2017 N 49-ЗО)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и ведение Красной книги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непрерывного экологического воспитания и образования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населения области экологической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Кировской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04.04.2012 N 137-ЗО)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04.04.2012 </w:t>
      </w:r>
      <w:hyperlink w:history="0" r:id="rId26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N 137-ЗО</w:t>
        </w:r>
      </w:hyperlink>
      <w:r>
        <w:rPr>
          <w:sz w:val="20"/>
        </w:rPr>
        <w:t xml:space="preserve">, от 09.11.2021 </w:t>
      </w:r>
      <w:hyperlink w:history="0" r:id="rId27" w:tooltip="Закон Кировской области от 09.11.2021 N 16-ЗО &quot;О внесении изменений в отдельные законы Кировской области&quot; (принят постановлением Законодательного Собрания Кировской области от 28.10.2021 N 3/56) {КонсультантПлюс}">
        <w:r>
          <w:rPr>
            <w:sz w:val="20"/>
            <w:color w:val="0000ff"/>
          </w:rPr>
          <w:t xml:space="preserve">N 16-ЗО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05.03.2015 N 511-ЗО;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экономической оценки воздействия на окружающую среду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экологической паспортизации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перечня должностных лиц органов, осуществляющих региональный государственный экологический надзор (государственных инспекторов в области охраны окружающей среды и природопользования Кировской области);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04.04.2012 N 137-ЗО)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объектов, подлежащих региональному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04.04.2012 N 137-ЗО)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исков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12.05.2023 N 173-ЗО)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05.03.2015 N 511-ЗО)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государственной экологической экспертизы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состоянии окружающей среды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сфере охраны окружающей среды, отнесенные законодательством к его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вопросам местного значения городских и сельских поселений относится участие в организации деятельности по сбору (в том числе раздельному сбору) и транспортированию твердых коммунальных отходов.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06.03.2017 N 49-ЗО)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вопросам местного значения муниципального района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межпоселенческого характера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на территориях соответствующих муниципальных районов.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06.03.2017 N 49-ЗО)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вопросам местного значения городского округа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по охране окружающей среды в границах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06.03.2017 N 49-ЗО)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РЕГИОНАЛЬНЫЙ ГОСУДАРСТВЕННЫЙ ЭКОЛОГИЧЕСКИЙ КОНТРОЛЬ</w:t>
      </w:r>
    </w:p>
    <w:p>
      <w:pPr>
        <w:pStyle w:val="2"/>
        <w:jc w:val="center"/>
      </w:pPr>
      <w:r>
        <w:rPr>
          <w:sz w:val="20"/>
        </w:rPr>
        <w:t xml:space="preserve">(НАДЗОР), ПРОИЗВОДСТВЕННЫЙ И ОБЩЕСТВЕННЫЙ КОНТРОЛЬ</w:t>
      </w:r>
    </w:p>
    <w:p>
      <w:pPr>
        <w:pStyle w:val="2"/>
        <w:jc w:val="center"/>
      </w:pPr>
      <w:r>
        <w:rPr>
          <w:sz w:val="20"/>
        </w:rPr>
        <w:t xml:space="preserve">В СФЕРЕ ОХРАНЫ ОКРУЖАЮЩЕЙ СРЕДЫ, ЭКОЛОГИЧЕСКИЙ АУДИТ</w:t>
      </w:r>
    </w:p>
    <w:p>
      <w:pPr>
        <w:pStyle w:val="0"/>
        <w:jc w:val="center"/>
      </w:pPr>
      <w:r>
        <w:rPr>
          <w:sz w:val="20"/>
        </w:rPr>
        <w:t xml:space="preserve">(в ред. Законов Кировской области</w:t>
      </w:r>
    </w:p>
    <w:p>
      <w:pPr>
        <w:pStyle w:val="0"/>
        <w:jc w:val="center"/>
      </w:pPr>
      <w:r>
        <w:rPr>
          <w:sz w:val="20"/>
        </w:rPr>
        <w:t xml:space="preserve">от 04.04.2012 </w:t>
      </w:r>
      <w:hyperlink w:history="0" r:id="rId36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N 137-ЗО</w:t>
        </w:r>
      </w:hyperlink>
      <w:r>
        <w:rPr>
          <w:sz w:val="20"/>
        </w:rPr>
        <w:t xml:space="preserve">, от 09.11.2021 </w:t>
      </w:r>
      <w:hyperlink w:history="0" r:id="rId37" w:tooltip="Закон Кировской области от 09.11.2021 N 16-ЗО &quot;О внесении изменений в отдельные законы Кировской области&quot; (принят постановлением Законодательного Собрания Кировской области от 28.10.2021 N 3/56) {КонсультантПлюс}">
        <w:r>
          <w:rPr>
            <w:sz w:val="20"/>
            <w:color w:val="0000ff"/>
          </w:rPr>
          <w:t xml:space="preserve">N 16-ЗО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38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04.04.2012 N 137-ЗО.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Региональный государственный экологический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Кировской области от 09.11.2021 N 16-ЗО &quot;О внесении изменений в отдельные законы Кировской области&quot; (принят постановлением Законодательного Собрания Кировской области от 28.10.2021 N 3/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09.11.2021 N 16-ЗО)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экологический контроль (надзор) осуществляется уполномоченными органами исполнительной власти Кировской области (далее - органы регионального государственного экологического контроля (надзора)) в соответствии с положением, утверждаемым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о региональном государственном экологическом контроле (надзоре) указываются в том числе перечень разрешительных документов, содержащий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40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года N 184-ФЗ "О техническом регулировании", оценка соблюдения которых осуществляется в рамках регионального государственного экологического контроля (надзора), а также виды продукции, являющиеся объектами регионального государственного экологического контроля (надзора).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Производственный контроль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Производственный контроль в сфере охраны окружающей среды на территории Кировской области осуществляется субъектами хозяйственной и иной деятельности независимо от форм собственности для обеспечения ими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сфере охраны окружающей среды, установленных законодательством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Юридические лица и индивидуальные предприниматели обязаны представлять в органы регионального государственного экологического контроля (надзора) отчет об организации и о результатах осуществления производственного экологического контроля в порядке и в сроки, установленные действующим законодательством в сфере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05.03.2015 </w:t>
      </w:r>
      <w:hyperlink w:history="0" r:id="rId41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<w:r>
          <w:rPr>
            <w:sz w:val="20"/>
            <w:color w:val="0000ff"/>
          </w:rPr>
          <w:t xml:space="preserve">N 511-ЗО</w:t>
        </w:r>
      </w:hyperlink>
      <w:r>
        <w:rPr>
          <w:sz w:val="20"/>
        </w:rPr>
        <w:t xml:space="preserve">, от 09.11.2021 </w:t>
      </w:r>
      <w:hyperlink w:history="0" r:id="rId42" w:tooltip="Закон Кировской области от 09.11.2021 N 16-ЗО &quot;О внесении изменений в отдельные законы Кировской области&quot; (принят постановлением Законодательного Собрания Кировской области от 28.10.2021 N 3/56) {КонсультантПлюс}">
        <w:r>
          <w:rPr>
            <w:sz w:val="20"/>
            <w:color w:val="0000ff"/>
          </w:rPr>
          <w:t xml:space="preserve">N 16-ЗО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Общественный контроль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сфере охраны окружающей среды на территории Кировской области осуществляется в целях реализации права каждого на благоприятную окружающую среду и предотвращения нарушения законодательства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контроль в сфере охраны окружающей среды на территории Кировской области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общественного контроля в сфере охраны окружающей среды, представленные в органы государственной власти Российской Федерации, органы государственной власти Кировской области, органы местного самоуправления, подлежат обязательному рассмотрению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10 . Экологический аудит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3" w:tooltip="Закон Кировской области от 04.05.2008 N 244-ЗО &quot;О внесении изменения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4.04.2008 N 24/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04.05.2008 N 244-ЗО)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Экологический аудит осуществляется в целях обеспечения экологической безопасности при реализации хозяйственной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Экологический аудит может быть добровольным и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обязательного экологического аудита осуществляется по основаниям, предусмотренным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Добровольный экологический аудит проводится по инициативе субъектов хозяйственной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Экологический аудит проводится субъектами, имеющими право на проведение экологического аудита.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ГОСУДАРСТВЕННЫЙ ЭКОЛОГИЧЕСКИЙ МОНИТОРИНГ</w:t>
      </w:r>
    </w:p>
    <w:p>
      <w:pPr>
        <w:pStyle w:val="2"/>
        <w:jc w:val="center"/>
      </w:pPr>
      <w:r>
        <w:rPr>
          <w:sz w:val="20"/>
        </w:rPr>
        <w:t xml:space="preserve">(ГОСУДАРСТВЕННЫЙ МОНИТОРИНГ ОКРУЖАЮЩЕЙ СРЕДЫ)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04.04.2012 N 137-ЗО)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Организация государственного экологического мониторинга (государственного мониторинга окружающей среды)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Кировской области от 04.04.2012 N 137-ЗО (ред. от 07.10.2015) &quot;О внесении изменений в отдельные законы Кировской области в сфере охраны окружающей среды&quot; (принят постановлением Законодательного Собрания Кировской области от 29.03.2012 N 12/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04.04.2012 N 137-ЗО)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экологический мониторинг (государственный мониторинг окружающей среды) осуществляется для оценки и прогноза изменений состояния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экологический мониторинг (государственный мониторинг окружающей среды) на территории Кировской области осуществляется в рамках единой системы государственного экологического мониторинга (государственного мониторинга окружающей среды) в порядке, установленном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ЭКОНОМИЧЕСКОЕ РЕГУЛИРОВАНИЕ</w:t>
      </w:r>
    </w:p>
    <w:p>
      <w:pPr>
        <w:pStyle w:val="2"/>
        <w:jc w:val="center"/>
      </w:pPr>
      <w:r>
        <w:rPr>
          <w:sz w:val="20"/>
        </w:rPr>
        <w:t xml:space="preserve">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46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05.03.2015 N 511-ЗО.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Плата за негативное воздействие на окружающую среду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06.03.2017 N 49-ЗО)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негативное воздействие на окружающую среду взимается 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видам негативного воздействия на окружающую среду, за которые взимается плата,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выбросы загрязняющих веществ в атмосферный воздух стационарными источниками;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сбросы загрязняющих веществ в водные объекты;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хранение,  захоронение  отходов производства и потребления  (размещение</w:t>
      </w:r>
    </w:p>
    <w:p>
      <w:pPr>
        <w:pStyle w:val="1"/>
        <w:jc w:val="both"/>
      </w:pPr>
      <w:r>
        <w:rPr>
          <w:sz w:val="20"/>
        </w:rPr>
        <w:t xml:space="preserve">отходов),  в  том  числе  складирование  побочных  продуктов  производства,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признанных  отходами  в  соответствии  с  </w:t>
      </w:r>
      <w:hyperlink w:history="0" r:id="rId4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8 статьи 51</w:t>
        </w:r>
      </w:hyperlink>
      <w:r>
        <w:rPr>
          <w:sz w:val="20"/>
        </w:rPr>
        <w:t xml:space="preserve">  Федерального</w:t>
      </w:r>
    </w:p>
    <w:p>
      <w:pPr>
        <w:pStyle w:val="1"/>
        <w:jc w:val="both"/>
      </w:pPr>
      <w:r>
        <w:rPr>
          <w:sz w:val="20"/>
        </w:rPr>
        <w:t xml:space="preserve">закона от  10  января  2002 года  N  7-ФЗ  "Об  охране  окружающей  среды",</w:t>
      </w:r>
    </w:p>
    <w:p>
      <w:pPr>
        <w:pStyle w:val="1"/>
        <w:jc w:val="both"/>
      </w:pPr>
      <w:r>
        <w:rPr>
          <w:sz w:val="20"/>
        </w:rPr>
        <w:t xml:space="preserve">хранение   вскрышных   и   вмещающих   горных  пород,  признанных  отходами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производства и потребления в соответствии  со </w:t>
      </w:r>
      <w:hyperlink w:history="0" r:id="rId49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 Закона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от 21 февраля 1992 года N 2395-I "О недрах".</w:t>
      </w:r>
    </w:p>
    <w:p>
      <w:pPr>
        <w:pStyle w:val="1"/>
        <w:jc w:val="both"/>
      </w:pPr>
      <w:r>
        <w:rPr>
          <w:sz w:val="20"/>
        </w:rPr>
        <w:t xml:space="preserve">(в ред. Законов Кировской  области  от 12.05.2023  </w:t>
      </w:r>
      <w:hyperlink w:history="0" r:id="rId50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N 173-ЗО</w:t>
        </w:r>
      </w:hyperlink>
      <w:r>
        <w:rPr>
          <w:sz w:val="20"/>
        </w:rPr>
        <w:t xml:space="preserve">,  от 03.10.2023</w:t>
      </w:r>
    </w:p>
    <w:p>
      <w:pPr>
        <w:pStyle w:val="1"/>
        <w:jc w:val="both"/>
      </w:pPr>
      <w:hyperlink w:history="0" r:id="rId51" w:tooltip="Закон Кировской области от 03.10.2023 N 208-ЗО &quot;О внесении изменений в статью 13 Закона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8.09.2023 N 26/164) {КонсультантПлюс}">
        <w:r>
          <w:rPr>
            <w:sz w:val="20"/>
            <w:color w:val="0000ff"/>
          </w:rPr>
          <w:t xml:space="preserve">N 208-ЗО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3. Внесение платы за негативное воздействие на окружающую среду не освобождает субъекта хозяйственной и иной деятельности от выполнения мероприятий по снижению негативного воздействия на окружающую среду, возмещения вреда, нанесенного окружающей среде, и от ответственности за нарушение природоохранного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Плательщиками платы за негативное воздействие на окружающую среду признаются юридические лица и индивидуальные предприниматели, осуществляющие любые виды деятельности, оказывающие негативное воздействие на окружающую среду на территории Кировской области,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12.05.2023 N 173-ЗО)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или операторы по обращению с твердыми коммунальными отходами, осуществляющие деятельность по их размещению.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В   случае   признания  побочных  продуктов  производства   отходами  в</w:t>
      </w:r>
    </w:p>
    <w:p>
      <w:pPr>
        <w:pStyle w:val="1"/>
        <w:jc w:val="both"/>
      </w:pPr>
      <w:r>
        <w:rPr>
          <w:sz w:val="20"/>
        </w:rPr>
        <w:t xml:space="preserve">                                    1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r:id="rId5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8 статьи 51</w:t>
        </w:r>
      </w:hyperlink>
      <w:r>
        <w:rPr>
          <w:sz w:val="20"/>
        </w:rPr>
        <w:t xml:space="preserve">  Федерального закона от 10 января 2002</w:t>
      </w:r>
    </w:p>
    <w:p>
      <w:pPr>
        <w:pStyle w:val="1"/>
        <w:jc w:val="both"/>
      </w:pPr>
      <w:r>
        <w:rPr>
          <w:sz w:val="20"/>
        </w:rPr>
        <w:t xml:space="preserve">года  N 7-ФЗ "Об охране окружающей среды" плательщиками платы за негативное</w:t>
      </w:r>
    </w:p>
    <w:p>
      <w:pPr>
        <w:pStyle w:val="1"/>
        <w:jc w:val="both"/>
      </w:pPr>
      <w:r>
        <w:rPr>
          <w:sz w:val="20"/>
        </w:rPr>
        <w:t xml:space="preserve">воздействие на окружающую среду при размещении отходов являются юридические</w:t>
      </w:r>
    </w:p>
    <w:p>
      <w:pPr>
        <w:pStyle w:val="1"/>
        <w:jc w:val="both"/>
      </w:pPr>
      <w:r>
        <w:rPr>
          <w:sz w:val="20"/>
        </w:rPr>
        <w:t xml:space="preserve">лица   и   индивидуальные   предприниматели,   при  осуществлении  которыми</w:t>
      </w:r>
    </w:p>
    <w:p>
      <w:pPr>
        <w:pStyle w:val="1"/>
        <w:jc w:val="both"/>
      </w:pPr>
      <w:r>
        <w:rPr>
          <w:sz w:val="20"/>
        </w:rPr>
        <w:t xml:space="preserve">хозяйственной   и  (или)  иной  деятельности  образовались  такие  побочные</w:t>
      </w:r>
    </w:p>
    <w:p>
      <w:pPr>
        <w:pStyle w:val="1"/>
        <w:jc w:val="both"/>
      </w:pPr>
      <w:r>
        <w:rPr>
          <w:sz w:val="20"/>
        </w:rPr>
        <w:t xml:space="preserve">продукты.</w:t>
      </w:r>
    </w:p>
    <w:p>
      <w:pPr>
        <w:pStyle w:val="1"/>
        <w:jc w:val="both"/>
      </w:pPr>
      <w:r>
        <w:rPr>
          <w:sz w:val="20"/>
        </w:rPr>
        <w:t xml:space="preserve">(абзац введен </w:t>
      </w:r>
      <w:hyperlink w:history="0" r:id="rId54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12.05.2023 N 173-ЗО)</w:t>
      </w:r>
    </w:p>
    <w:p>
      <w:pPr>
        <w:pStyle w:val="1"/>
        <w:jc w:val="both"/>
      </w:pPr>
      <w:r>
        <w:rPr>
          <w:sz w:val="20"/>
        </w:rPr>
        <w:t xml:space="preserve">    В  случае  признания  вскрышных  и  вмещающих  горных   пород  отходами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производства  и потребления в соответствии со </w:t>
      </w:r>
      <w:hyperlink w:history="0" r:id="rId55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 Закона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21 февраля 1992 года N 2395-I "О недрах" плательщиками платы</w:t>
      </w:r>
    </w:p>
    <w:p>
      <w:pPr>
        <w:pStyle w:val="1"/>
        <w:jc w:val="both"/>
      </w:pPr>
      <w:r>
        <w:rPr>
          <w:sz w:val="20"/>
        </w:rPr>
        <w:t xml:space="preserve">за  негативное  воздействие  на  окружающую  среду  при  размещении отходов</w:t>
      </w:r>
    </w:p>
    <w:p>
      <w:pPr>
        <w:pStyle w:val="1"/>
        <w:jc w:val="both"/>
      </w:pPr>
      <w:r>
        <w:rPr>
          <w:sz w:val="20"/>
        </w:rPr>
        <w:t xml:space="preserve">являются  пользователи  недр,  лица, право пользования недрами которых было</w:t>
      </w:r>
    </w:p>
    <w:p>
      <w:pPr>
        <w:pStyle w:val="1"/>
        <w:jc w:val="both"/>
      </w:pPr>
      <w:r>
        <w:rPr>
          <w:sz w:val="20"/>
        </w:rPr>
        <w:t xml:space="preserve">досрочно   прекращено  в  соответствии  со  </w:t>
      </w:r>
      <w:hyperlink w:history="0" r:id="rId56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статьей  20</w:t>
        </w:r>
      </w:hyperlink>
      <w:r>
        <w:rPr>
          <w:sz w:val="20"/>
        </w:rPr>
        <w:t xml:space="preserve">  Закона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21  февраля 1992 года N 2395-I "О недрах", при осуществлении</w:t>
      </w:r>
    </w:p>
    <w:p>
      <w:pPr>
        <w:pStyle w:val="1"/>
        <w:jc w:val="both"/>
      </w:pPr>
      <w:r>
        <w:rPr>
          <w:sz w:val="20"/>
        </w:rPr>
        <w:t xml:space="preserve">пользования недрами которыми образованы такие породы.</w:t>
      </w:r>
    </w:p>
    <w:p>
      <w:pPr>
        <w:pStyle w:val="1"/>
        <w:jc w:val="both"/>
      </w:pPr>
      <w:r>
        <w:rPr>
          <w:sz w:val="20"/>
        </w:rPr>
        <w:t xml:space="preserve">(абзац введен </w:t>
      </w:r>
      <w:hyperlink w:history="0" r:id="rId57" w:tooltip="Закон Кировской области от 03.10.2023 N 208-ЗО &quot;О внесении изменений в статью 13 Закона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8.09.2023 N 26/16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03.10.2023 N 208-ЗО)</w:t>
      </w:r>
    </w:p>
    <w:p>
      <w:pPr>
        <w:pStyle w:val="0"/>
        <w:ind w:firstLine="540"/>
        <w:jc w:val="both"/>
      </w:pPr>
      <w:r>
        <w:rPr>
          <w:sz w:val="20"/>
        </w:rPr>
        <w:t xml:space="preserve">4. При осуществлении государственного учета объектов, оказывающих негативное воздействие на окружающую среду, ведется учет лиц, обязанных вносить плату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Платежная база, исчисление платы, сроки внесения платы, контроль за правильностью исчисления платы за негативное воздействие на окружающую среду, порядок представления и форма декларации о плате за негативное воздействие на окружающую среду определяются федеральным законодательством.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6.  Плата  за негативное воздействие на окружающую среду  носит целевой</w:t>
      </w:r>
    </w:p>
    <w:p>
      <w:pPr>
        <w:pStyle w:val="1"/>
        <w:jc w:val="both"/>
      </w:pPr>
      <w:r>
        <w:rPr>
          <w:sz w:val="20"/>
        </w:rPr>
        <w:t xml:space="preserve">характер  и  не может быть использована на цели, не предусмотренные статьей</w:t>
      </w:r>
    </w:p>
    <w:p>
      <w:pPr>
        <w:pStyle w:val="1"/>
        <w:jc w:val="both"/>
      </w:pPr>
      <w:r>
        <w:rPr>
          <w:sz w:val="20"/>
        </w:rPr>
        <w:t xml:space="preserve">  6</w:t>
      </w:r>
    </w:p>
    <w:p>
      <w:pPr>
        <w:pStyle w:val="1"/>
        <w:jc w:val="both"/>
      </w:pPr>
      <w:hyperlink w:history="0" r:id="rId5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 Федерального закона от 10 января 2002 года N 7-ФЗ "Об охране окружающей</w:t>
      </w:r>
    </w:p>
    <w:p>
      <w:pPr>
        <w:pStyle w:val="1"/>
        <w:jc w:val="both"/>
      </w:pPr>
      <w:r>
        <w:rPr>
          <w:sz w:val="20"/>
        </w:rPr>
        <w:t xml:space="preserve">среды".</w:t>
      </w:r>
    </w:p>
    <w:p>
      <w:pPr>
        <w:pStyle w:val="1"/>
        <w:jc w:val="both"/>
      </w:pPr>
      <w:r>
        <w:rPr>
          <w:sz w:val="20"/>
        </w:rPr>
        <w:t xml:space="preserve">(часть 6 введена </w:t>
      </w:r>
      <w:hyperlink w:history="0" r:id="rId59" w:tooltip="Закон Кировской области от 12.05.2023 N 173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7.04.2023 N 22/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12.05.2023 N 173-ЗО)</w:t>
      </w:r>
    </w:p>
    <w:p>
      <w:pPr>
        <w:pStyle w:val="0"/>
        <w:ind w:firstLine="540"/>
        <w:jc w:val="both"/>
      </w:pPr>
      <w:r>
        <w:rPr>
          <w:sz w:val="20"/>
        </w:rPr>
        <w:t xml:space="preserve">7. Плата за негативное воздействие на окружающую среду при размещении отходов недропользования, являющихся вскрышными и вмещающими горными породами, которые подлежат использованию в соответствии с </w:t>
      </w:r>
      <w:hyperlink w:history="0" r:id="rId60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21 февраля 1992 года N 2395-I "О недрах", не взимается, за исключением случаев, если такие горные породы признаны отходами производства и потребления.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61" w:tooltip="Закон Кировской области от 03.10.2023 N 208-ЗО &quot;О внесении изменений в статью 13 Закона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8.09.2023 N 26/16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03.10.2023 N 208-ЗО)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Программы и мероприятия в сфере охраны окружающей среды и обеспечения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организации эффективной и целенаправленной деятельности по обеспечению качества окружающей среды и ее оздоровления разрабатываются и осуществляются областные программы в сфере охраны окружающей среды, а также мероприятия в сфере охраны окружающей среды и обеспечения экологической безопасности муниципальных районов и городских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разработки, финансирования и реализации программ в сфере охраны окружающей среды и обеспечения экологической безопасности на территории Кировской области устанавливается законами и иными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Планирование мероприятий на территории Кировской области осуществляется на основе областных программ в сфере охраны окружающей среды с учетом прогнозов социально-экономического развития области, направленных на решение природоохранных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программ и мероприятий в сфере охраны окружающей среды на территории Кировской области может осуществляться за счет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ировской области от 08.07.2008 N 27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6.06.2008 N 26/15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08.07.2008 N 270-ЗО)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источников,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63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05.03.2015 N 511-ЗО)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64" w:tooltip="Закон Кировской области от 08.07.2008 N 27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6.06.2008 N 26/15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08.07.2008 N 270-ЗО.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Экономическое стимулирование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Экономическое стимулирование в сфере охраны окружающей среды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прямого инвестирования природоохранной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поддержки, в том числе и посредством предоставления налоговых и иных льгот, предпринимательской, инвестиционной, инновационной и другой деятельности, направленной на охрану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видов экономического стимулирования.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экономического стимулирования охраны окружающей среды определяется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Экологическое страхование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Экологическое страхование осуществляется в целях защиты имущественных интересов юридических и физических лиц на случай экологических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Экологическое страхование в Кировской области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ЭКОЛОГИЧЕСКАЯ БЕЗОПАСНОСТЬ 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Принципы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экологической безопасности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права человека на благоприятную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презумпция потенциальной экологической опасности любой намечаемой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допустимость воздействия хозяйственной и иной деятельности на окружающую среду исходя из требований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снижения негативного воздействия хозяйственной и иной деятельности на окружающую среду в соответствии с нормативами в сфере охраны окружающей среды, которого можно достигнуть используя наилучшие существующие технологии с учетом экономических и социальных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требований природоохранного законодательства, неотвратимость ответственности за экологические правонарушения и компенсация причиненного ущерба гражданам, обществу, окружающей среде за счет виновного в соответствии с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гласности во всех сферах деятельности, способной создать угрозу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Превентивные меры обеспечения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предупреждения экологически опасной деятельности в обязательном порядке принимаются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лицензирование определенных федеральным законодательством видов деятельности, оказывающих воздействие на окружающую среду и природные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с соответствующими органами государственной власти и органами местного самоуправления размещения экологически опасных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от возможного ущерба при осуществлении экологически опасной деятельности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экологическая экспертиза в целях установления соответствия планируемой хозяйственной и иной деятельности требованиям, в том числе нормативов и нормативных документов, в сфере охраны окружающей среды, требований международных стандартов и подготовки рекомендаций по улучшению такой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экологический аудит в целях независимой, комплексной, документированной оценки соблюдения субъектом хозяйственной и иной деятельности требований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нормирование в целях установления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сфере охраны окружающей среды, а также государственных стандартов и иных нормативных документов в сфере охраны окружающей среды в порядке, установленном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общественных объединений и иных некоммерческих организаций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ировской области от 05.03.2015 N 511-ЗО &quot;О внесении изменений в отдельные законы Кировской области&quot; (принят постановлением Законодательного Собрания Кировской области от 19.02.2015 N 44/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05.03.2015 N 511-ЗО)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19 . Ликвидация накопленного вреда окружающей среде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6" w:tooltip="Закон Кировской области от 06.03.2017 N 49-ЗО &quot;О внесении изменений в отдельные законы Кировской области&quot; (принят постановлением Законодательного Собрания Кировской области от 16.02.2017 N 7/16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06.03.2017 N 49-ЗО)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Кировской области или органы местного самоуправления вправе проводить выявление, оценку и организацию работ по ликвидации объектов накопленного вреда окружающей среде, за исключением случаев, установленных Правительством Российской Федерации, когда выявление и оценка объектов накопленного вреда проводится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Выявление, оценка и организация работ по ликвидации объектов накопленного вреда окружающей среде осуществляется в соответствии с требованиями федерального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Кировской области или органы местного самоуправления направляют в уполномоченный Правительством Российской Федерации федеральный орган исполнительной власти результаты выявления и оценки объектов накопленного вреда окружающей среде в целях учета посредством их включения в государственный реестр объектов накопленного вреда окружающей среде.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ОСНОВЫ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Всеобщность и комплексность экологического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ировской области от 14.10.2013 N 33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5.09.2013 N 28/2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14.10.2013 N 330-ЗО)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68" w:tooltip="Закон Кировской области от 14.10.2013 N 33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5.09.2013 N 28/27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14.10.2013 N 330-ЗО.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Подготовка руководителей организаций и специалистов в области охраны окружающей среды и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Экологическое просвещение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ировской области от 14.10.2013 N 330-ЗО &quot;О внесении изменений в Закон Кировской области &quot;Об охране окружающей среды на территории Кировской области&quot; (принят постановлением Законодательного Собрания Кировской области от 25.09.2013 N 28/2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14.10.2013 N 330-ЗО)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ОТВЕТСТВЕННОСТЬ ЗА ПРАВОНАРУШЕНИЯ</w:t>
      </w:r>
    </w:p>
    <w:p>
      <w:pPr>
        <w:pStyle w:val="2"/>
        <w:jc w:val="center"/>
      </w:pPr>
      <w:r>
        <w:rPr>
          <w:sz w:val="20"/>
        </w:rPr>
        <w:t xml:space="preserve">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Ответственность за правонарушения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природоохранного законодательства ответственность наступает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Порядок компенсации вреда окружающей среде, причиненного нарушением законодательства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Компенсация вреда окружающей среде, причиненного нарушением законодательства в сфере охраны окружающей среды, осуществляется добровольно либо по решению суда или арбитражного суда. Определение размера вреда, нанесенного окружающей среде, определяется исходя из фактических затрат на восстановление нарушенного состояния окружающей среды с учетом понесенных убытков, в том числе упущенной выгоды, а также в соответствии с проектами рекультивации и восстановительных работ, при их отсутствии - в соответствии с таксами и методиками исчисления размера вреда окружающей среде, утвержденными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основании решения суда или арбитражного суда вред окружающей среде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Возмещение вреда, причиненного экологическим правонарушением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Предприятия, учреждения, организации и граждане, причинившие вред окружающей среде, здоровью и имуществу граждан, собственности предприятий, учреждений, организаций загрязнением окружающей среды, порчей, уничтожением, повреждением, нерациональным использованием природных ресурсов, разрушением естественных экологических систем и другими экологическими правонарушениями, обязаны возместить его в полном объеме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82" w:tooltip="организация проведения государственной экологической экспертизы объектов регионального уровня;">
        <w:r>
          <w:rPr>
            <w:sz w:val="20"/>
            <w:color w:val="0000ff"/>
          </w:rPr>
          <w:t xml:space="preserve">Абзац 20 статьи 5</w:t>
        </w:r>
      </w:hyperlink>
      <w:r>
        <w:rPr>
          <w:sz w:val="20"/>
        </w:rPr>
        <w:t xml:space="preserve"> настоящего Закона вступает в силу с 1 января 2007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Н.И.ШАКЛЕИН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29 ноября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55-ЗО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29.11.2006 N 55-ЗО</w:t>
            <w:br/>
            <w:t>(ред. от 03.10.2023)</w:t>
            <w:br/>
            <w:t>"Об охране окружающей среды на территории Кировской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EC5E72565CD03BDFAC8A90DBC005A2543B61CAE0A8E70581E4FD7BF172618A29170A05C22799452DC8B58B1564BCD10C1819575F26A985CB7B9Be5T0O" TargetMode = "External"/>
	<Relationship Id="rId8" Type="http://schemas.openxmlformats.org/officeDocument/2006/relationships/hyperlink" Target="consultantplus://offline/ref=04EC5E72565CD03BDFAC8A90DBC005A2543B61CAE1A1E70484E4FD7BF172618A29170A05C22799452DC8B58B1564BCD10C1819575F26A985CB7B9Be5T0O" TargetMode = "External"/>
	<Relationship Id="rId9" Type="http://schemas.openxmlformats.org/officeDocument/2006/relationships/hyperlink" Target="consultantplus://offline/ref=04EC5E72565CD03BDFAC8A90DBC005A2543B61CAE1A3E40486E4FD7BF172618A29170A05C22799452DC8B4851564BCD10C1819575F26A985CB7B9Be5T0O" TargetMode = "External"/>
	<Relationship Id="rId10" Type="http://schemas.openxmlformats.org/officeDocument/2006/relationships/hyperlink" Target="consultantplus://offline/ref=04EC5E72565CD03BDFAC8A90DBC005A2543B61CAEBA3EE0D87E4FD7BF172618A29170A05C22799452DC8B58B1564BCD10C1819575F26A985CB7B9Be5T0O" TargetMode = "External"/>
	<Relationship Id="rId11" Type="http://schemas.openxmlformats.org/officeDocument/2006/relationships/hyperlink" Target="consultantplus://offline/ref=04EC5E72565CD03BDFAC8A90DBC005A2543B61CAEBA3EE0D88E4FD7BF172618A29170A05C22799452DC8B7871564BCD10C1819575F26A985CB7B9Be5T0O" TargetMode = "External"/>
	<Relationship Id="rId12" Type="http://schemas.openxmlformats.org/officeDocument/2006/relationships/hyperlink" Target="consultantplus://offline/ref=04EC5E72565CD03BDFAC8A90DBC005A2543B61CAE4A1E30586E4FD7BF172618A29170A05C22799452DC8B58B1564BCD10C1819575F26A985CB7B9Be5T0O" TargetMode = "External"/>
	<Relationship Id="rId13" Type="http://schemas.openxmlformats.org/officeDocument/2006/relationships/hyperlink" Target="consultantplus://offline/ref=04EC5E72565CD03BDFAC8A90DBC005A2543B61CAE4A9E00880E4FD7BF172618A29170A05C22799452DC8B58B1564BCD10C1819575F26A985CB7B9Be5T0O" TargetMode = "External"/>
	<Relationship Id="rId14" Type="http://schemas.openxmlformats.org/officeDocument/2006/relationships/hyperlink" Target="consultantplus://offline/ref=04EC5E72565CD03BDFAC8A90DBC005A2543B61CAEAA4E40889E4FD7BF172618A29170A05C22799452DC8B58B1564BCD10C1819575F26A985CB7B9Be5T0O" TargetMode = "External"/>
	<Relationship Id="rId15" Type="http://schemas.openxmlformats.org/officeDocument/2006/relationships/hyperlink" Target="consultantplus://offline/ref=04EC5E72565CD03BDFAC8A90DBC005A2543B61CAE3A0E60580EEA071F92B6D882E185512C56E95442DC8B583163BB9C41D4014544239A99AD7799951eATFO" TargetMode = "External"/>
	<Relationship Id="rId16" Type="http://schemas.openxmlformats.org/officeDocument/2006/relationships/hyperlink" Target="consultantplus://offline/ref=04EC5E72565CD03BDFAC8A90DBC005A2543B61CAE3A6EE0582EDA071F92B6D882E185512C56E95442DC8B582183BB9C41D4014544239A99AD7799951eATFO" TargetMode = "External"/>
	<Relationship Id="rId17" Type="http://schemas.openxmlformats.org/officeDocument/2006/relationships/hyperlink" Target="consultantplus://offline/ref=04EC5E72565CD03BDFAC8A90DBC005A2543B61CAE0A1E00489EDA071F92B6D882E185512C56E95442DC8B583163BB9C41D4014544239A99AD7799951eATFO" TargetMode = "External"/>
	<Relationship Id="rId18" Type="http://schemas.openxmlformats.org/officeDocument/2006/relationships/hyperlink" Target="consultantplus://offline/ref=04EC5E72565CD03BDFAC8A90DBC005A2543B61CAE0A0E20D83E8A071F92B6D882E185512C56E95442DC8B583163BB9C41D4014544239A99AD7799951eATFO" TargetMode = "External"/>
	<Relationship Id="rId19" Type="http://schemas.openxmlformats.org/officeDocument/2006/relationships/hyperlink" Target="consultantplus://offline/ref=04EC5E72565CD03BDFAC949DCDAC59AB50353BC7E4A0EC5ADCBBA626A67B6BDD6E585347862A98402CC3E1D25A65E0955A0B18555F25A899eCTAO" TargetMode = "External"/>
	<Relationship Id="rId20" Type="http://schemas.openxmlformats.org/officeDocument/2006/relationships/hyperlink" Target="consultantplus://offline/ref=04EC5E72565CD03BDFAC8A90DBC005A2543B61CAE0A1E00489EDA071F92B6D882E185512C56E95442DC8B583173BB9C41D4014544239A99AD7799951eATFO" TargetMode = "External"/>
	<Relationship Id="rId21" Type="http://schemas.openxmlformats.org/officeDocument/2006/relationships/hyperlink" Target="consultantplus://offline/ref=04EC5E72565CD03BDFAC949DCDAC59AB50353BC7E4A0EC5ADCBBA626A67B6BDD7C580B4B862986442CD6B7831Ce3T3O" TargetMode = "External"/>
	<Relationship Id="rId22" Type="http://schemas.openxmlformats.org/officeDocument/2006/relationships/hyperlink" Target="consultantplus://offline/ref=04EC5E72565CD03BDFAC8A90DBC005A2543B61CAE0A1E00489EDA071F92B6D882E185512C56E95442DC8B583173BB9C41D4014544239A99AD7799951eATFO" TargetMode = "External"/>
	<Relationship Id="rId23" Type="http://schemas.openxmlformats.org/officeDocument/2006/relationships/hyperlink" Target="consultantplus://offline/ref=04EC5E72565CD03BDFAC8A90DBC005A2543B61CAE1A3E40486E4FD7BF172618A29170A05C22799452DC8B4841564BCD10C1819575F26A985CB7B9Be5T0O" TargetMode = "External"/>
	<Relationship Id="rId24" Type="http://schemas.openxmlformats.org/officeDocument/2006/relationships/hyperlink" Target="consultantplus://offline/ref=04EC5E72565CD03BDFAC8A90DBC005A2543B61CAE3A0E60580EEA071F92B6D882E185512C56E95442DC8B583173BB9C41D4014544239A99AD7799951eATFO" TargetMode = "External"/>
	<Relationship Id="rId25" Type="http://schemas.openxmlformats.org/officeDocument/2006/relationships/hyperlink" Target="consultantplus://offline/ref=04EC5E72565CD03BDFAC8A90DBC005A2543B61CAEBA3EE0D87E4FD7BF172618A29170A05C22799452DC8B4831564BCD10C1819575F26A985CB7B9Be5T0O" TargetMode = "External"/>
	<Relationship Id="rId26" Type="http://schemas.openxmlformats.org/officeDocument/2006/relationships/hyperlink" Target="consultantplus://offline/ref=04EC5E72565CD03BDFAC8A90DBC005A2543B61CAEBA3EE0D87E4FD7BF172618A29170A05C22799452DC8B4821564BCD10C1819575F26A985CB7B9Be5T0O" TargetMode = "External"/>
	<Relationship Id="rId27" Type="http://schemas.openxmlformats.org/officeDocument/2006/relationships/hyperlink" Target="consultantplus://offline/ref=04EC5E72565CD03BDFAC8A90DBC005A2543B61CAE3A6EE0582EDA071F92B6D882E185512C56E95442DC8B582193BB9C41D4014544239A99AD7799951eATFO" TargetMode = "External"/>
	<Relationship Id="rId28" Type="http://schemas.openxmlformats.org/officeDocument/2006/relationships/hyperlink" Target="consultantplus://offline/ref=04EC5E72565CD03BDFAC8A90DBC005A2543B61CAEAA4E40889E4FD7BF172618A29170A05C22799452DC8B4831564BCD10C1819575F26A985CB7B9Be5T0O" TargetMode = "External"/>
	<Relationship Id="rId29" Type="http://schemas.openxmlformats.org/officeDocument/2006/relationships/hyperlink" Target="consultantplus://offline/ref=04EC5E72565CD03BDFAC8A90DBC005A2543B61CAEBA3EE0D87E4FD7BF172618A29170A05C22799452DC8B4801564BCD10C1819575F26A985CB7B9Be5T0O" TargetMode = "External"/>
	<Relationship Id="rId30" Type="http://schemas.openxmlformats.org/officeDocument/2006/relationships/hyperlink" Target="consultantplus://offline/ref=04EC5E72565CD03BDFAC8A90DBC005A2543B61CAEBA3EE0D87E4FD7BF172618A29170A05C22799452DC8B4871564BCD10C1819575F26A985CB7B9Be5T0O" TargetMode = "External"/>
	<Relationship Id="rId31" Type="http://schemas.openxmlformats.org/officeDocument/2006/relationships/hyperlink" Target="consultantplus://offline/ref=04EC5E72565CD03BDFAC8A90DBC005A2543B61CAE0A1E00489EDA071F92B6D882E185512C56E95442DC8B5821E3BB9C41D4014544239A99AD7799951eATFO" TargetMode = "External"/>
	<Relationship Id="rId32" Type="http://schemas.openxmlformats.org/officeDocument/2006/relationships/hyperlink" Target="consultantplus://offline/ref=04EC5E72565CD03BDFAC8A90DBC005A2543B61CAEAA4E40889E4FD7BF172618A29170A05C22799452DC8B4821564BCD10C1819575F26A985CB7B9Be5T0O" TargetMode = "External"/>
	<Relationship Id="rId33" Type="http://schemas.openxmlformats.org/officeDocument/2006/relationships/hyperlink" Target="consultantplus://offline/ref=04EC5E72565CD03BDFAC8A90DBC005A2543B61CAE3A0E60580EEA071F92B6D882E185512C56E95442DC8B5821C3BB9C41D4014544239A99AD7799951eATFO" TargetMode = "External"/>
	<Relationship Id="rId34" Type="http://schemas.openxmlformats.org/officeDocument/2006/relationships/hyperlink" Target="consultantplus://offline/ref=04EC5E72565CD03BDFAC8A90DBC005A2543B61CAE3A0E60580EEA071F92B6D882E185512C56E95442DC8B5821A3BB9C41D4014544239A99AD7799951eATFO" TargetMode = "External"/>
	<Relationship Id="rId35" Type="http://schemas.openxmlformats.org/officeDocument/2006/relationships/hyperlink" Target="consultantplus://offline/ref=04EC5E72565CD03BDFAC8A90DBC005A2543B61CAE3A0E60580EEA071F92B6D882E185512C56E95442DC8B582183BB9C41D4014544239A99AD7799951eATFO" TargetMode = "External"/>
	<Relationship Id="rId36" Type="http://schemas.openxmlformats.org/officeDocument/2006/relationships/hyperlink" Target="consultantplus://offline/ref=04EC5E72565CD03BDFAC8A90DBC005A2543B61CAEBA3EE0D87E4FD7BF172618A29170A05C22799452DC8B4851564BCD10C1819575F26A985CB7B9Be5T0O" TargetMode = "External"/>
	<Relationship Id="rId37" Type="http://schemas.openxmlformats.org/officeDocument/2006/relationships/hyperlink" Target="consultantplus://offline/ref=04EC5E72565CD03BDFAC8A90DBC005A2543B61CAE3A6EE0582EDA071F92B6D882E185512C56E95442DC8B582173BB9C41D4014544239A99AD7799951eATFO" TargetMode = "External"/>
	<Relationship Id="rId38" Type="http://schemas.openxmlformats.org/officeDocument/2006/relationships/hyperlink" Target="consultantplus://offline/ref=04EC5E72565CD03BDFAC8A90DBC005A2543B61CAEBA3EE0D87E4FD7BF172618A29170A05C22799452DC8B48B1564BCD10C1819575F26A985CB7B9Be5T0O" TargetMode = "External"/>
	<Relationship Id="rId39" Type="http://schemas.openxmlformats.org/officeDocument/2006/relationships/hyperlink" Target="consultantplus://offline/ref=04EC5E72565CD03BDFAC8A90DBC005A2543B61CAE3A6EE0582EDA071F92B6D882E185512C56E95442DC8B5811E3BB9C41D4014544239A99AD7799951eATFO" TargetMode = "External"/>
	<Relationship Id="rId40" Type="http://schemas.openxmlformats.org/officeDocument/2006/relationships/hyperlink" Target="consultantplus://offline/ref=04EC5E72565CD03BDFAC949DCDAC59AB573837C6E2A8EC5ADCBBA626A67B6BDD7C580B4B862986442CD6B7831Ce3T3O" TargetMode = "External"/>
	<Relationship Id="rId41" Type="http://schemas.openxmlformats.org/officeDocument/2006/relationships/hyperlink" Target="consultantplus://offline/ref=04EC5E72565CD03BDFAC8A90DBC005A2543B61CAEAA4E40889E4FD7BF172618A29170A05C22799452DC8B4861564BCD10C1819575F26A985CB7B9Be5T0O" TargetMode = "External"/>
	<Relationship Id="rId42" Type="http://schemas.openxmlformats.org/officeDocument/2006/relationships/hyperlink" Target="consultantplus://offline/ref=04EC5E72565CD03BDFAC8A90DBC005A2543B61CAE3A6EE0582EDA071F92B6D882E185512C56E95442DC8B5811A3BB9C41D4014544239A99AD7799951eATFO" TargetMode = "External"/>
	<Relationship Id="rId43" Type="http://schemas.openxmlformats.org/officeDocument/2006/relationships/hyperlink" Target="consultantplus://offline/ref=04EC5E72565CD03BDFAC8A90DBC005A2543B61CAE0A8E70581E4FD7BF172618A29170A05C22799452DC8B58B1564BCD10C1819575F26A985CB7B9Be5T0O" TargetMode = "External"/>
	<Relationship Id="rId44" Type="http://schemas.openxmlformats.org/officeDocument/2006/relationships/hyperlink" Target="consultantplus://offline/ref=04EC5E72565CD03BDFAC8A90DBC005A2543B61CAEBA3EE0D87E4FD7BF172618A29170A05C22799452DC8B7861564BCD10C1819575F26A985CB7B9Be5T0O" TargetMode = "External"/>
	<Relationship Id="rId45" Type="http://schemas.openxmlformats.org/officeDocument/2006/relationships/hyperlink" Target="consultantplus://offline/ref=04EC5E72565CD03BDFAC8A90DBC005A2543B61CAEBA3EE0D87E4FD7BF172618A29170A05C22799452DC8B7841564BCD10C1819575F26A985CB7B9Be5T0O" TargetMode = "External"/>
	<Relationship Id="rId46" Type="http://schemas.openxmlformats.org/officeDocument/2006/relationships/hyperlink" Target="consultantplus://offline/ref=04EC5E72565CD03BDFAC8A90DBC005A2543B61CAEAA4E40889E4FD7BF172618A29170A05C22799452DC8B4841564BCD10C1819575F26A985CB7B9Be5T0O" TargetMode = "External"/>
	<Relationship Id="rId47" Type="http://schemas.openxmlformats.org/officeDocument/2006/relationships/hyperlink" Target="consultantplus://offline/ref=04EC5E72565CD03BDFAC8A90DBC005A2543B61CAE3A0E60580EEA071F92B6D882E185512C56E95442DC8B582163BB9C41D4014544239A99AD7799951eATFO" TargetMode = "External"/>
	<Relationship Id="rId48" Type="http://schemas.openxmlformats.org/officeDocument/2006/relationships/hyperlink" Target="consultantplus://offline/ref=04EC5E72565CD03BDFAC949DCDAC59AB50353BC7E4A0EC5ADCBBA626A67B6BDD6E5853478629914E7999F1D61330EE8B581407564125eATBO" TargetMode = "External"/>
	<Relationship Id="rId49" Type="http://schemas.openxmlformats.org/officeDocument/2006/relationships/hyperlink" Target="consultantplus://offline/ref=04EC5E72565CD03BDFAC949DCDAC59AB50353ECFE5A6EC5ADCBBA626A67B6BDD6E58534E872993117C8CE08E1E33F394580B1B5443e2T4O" TargetMode = "External"/>
	<Relationship Id="rId50" Type="http://schemas.openxmlformats.org/officeDocument/2006/relationships/hyperlink" Target="consultantplus://offline/ref=04EC5E72565CD03BDFAC8A90DBC005A2543B61CAE0A1E00489EDA071F92B6D882E185512C56E95442DC8B5821D3BB9C41D4014544239A99AD7799951eATFO" TargetMode = "External"/>
	<Relationship Id="rId51" Type="http://schemas.openxmlformats.org/officeDocument/2006/relationships/hyperlink" Target="consultantplus://offline/ref=04EC5E72565CD03BDFAC8A90DBC005A2543B61CAE0A0E20D83E8A071F92B6D882E185512C56E95442DC8B583173BB9C41D4014544239A99AD7799951eATFO" TargetMode = "External"/>
	<Relationship Id="rId52" Type="http://schemas.openxmlformats.org/officeDocument/2006/relationships/hyperlink" Target="consultantplus://offline/ref=04EC5E72565CD03BDFAC8A90DBC005A2543B61CAE0A1E00489EDA071F92B6D882E185512C56E95442DC8B582183BB9C41D4014544239A99AD7799951eATFO" TargetMode = "External"/>
	<Relationship Id="rId53" Type="http://schemas.openxmlformats.org/officeDocument/2006/relationships/hyperlink" Target="consultantplus://offline/ref=04EC5E72565CD03BDFAC949DCDAC59AB50353BC7E4A0EC5ADCBBA626A67B6BDD6E5853478629914E7999F1D61330EE8B581407564125eATBO" TargetMode = "External"/>
	<Relationship Id="rId54" Type="http://schemas.openxmlformats.org/officeDocument/2006/relationships/hyperlink" Target="consultantplus://offline/ref=04EC5E72565CD03BDFAC8A90DBC005A2543B61CAE0A1E00489EDA071F92B6D882E185512C56E95442DC8B582193BB9C41D4014544239A99AD7799951eATFO" TargetMode = "External"/>
	<Relationship Id="rId55" Type="http://schemas.openxmlformats.org/officeDocument/2006/relationships/hyperlink" Target="consultantplus://offline/ref=04EC5E72565CD03BDFAC949DCDAC59AB50353ECFE5A6EC5ADCBBA626A67B6BDD6E58534E872993117C8CE08E1E33F394580B1B5443e2T4O" TargetMode = "External"/>
	<Relationship Id="rId56" Type="http://schemas.openxmlformats.org/officeDocument/2006/relationships/hyperlink" Target="consultantplus://offline/ref=04EC5E72565CD03BDFAC949DCDAC59AB50353ECFE5A6EC5ADCBBA626A67B6BDD6E585340852B93117C8CE08E1E33F394580B1B5443e2T4O" TargetMode = "External"/>
	<Relationship Id="rId57" Type="http://schemas.openxmlformats.org/officeDocument/2006/relationships/hyperlink" Target="consultantplus://offline/ref=04EC5E72565CD03BDFAC8A90DBC005A2543B61CAE0A0E20D83E8A071F92B6D882E185512C56E95442DC8B5821E3BB9C41D4014544239A99AD7799951eATFO" TargetMode = "External"/>
	<Relationship Id="rId58" Type="http://schemas.openxmlformats.org/officeDocument/2006/relationships/hyperlink" Target="consultantplus://offline/ref=04EC5E72565CD03BDFAC949DCDAC59AB50353BC7E4A0EC5ADCBBA626A67B6BDD6E585347862B9A4E7999F1D61330EE8B581407564125eATBO" TargetMode = "External"/>
	<Relationship Id="rId59" Type="http://schemas.openxmlformats.org/officeDocument/2006/relationships/hyperlink" Target="consultantplus://offline/ref=04EC5E72565CD03BDFAC8A90DBC005A2543B61CAE0A1E00489EDA071F92B6D882E185512C56E95442DC8B582173BB9C41D4014544239A99AD7799951eATFO" TargetMode = "External"/>
	<Relationship Id="rId60" Type="http://schemas.openxmlformats.org/officeDocument/2006/relationships/hyperlink" Target="consultantplus://offline/ref=04EC5E72565CD03BDFAC949DCDAC59AB50353ECFE5A6EC5ADCBBA626A67B6BDD7C580B4B862986442CD6B7831Ce3T3O" TargetMode = "External"/>
	<Relationship Id="rId61" Type="http://schemas.openxmlformats.org/officeDocument/2006/relationships/hyperlink" Target="consultantplus://offline/ref=04EC5E72565CD03BDFAC8A90DBC005A2543B61CAE0A0E20D83E8A071F92B6D882E185512C56E95442DC8B5821C3BB9C41D4014544239A99AD7799951eATFO" TargetMode = "External"/>
	<Relationship Id="rId62" Type="http://schemas.openxmlformats.org/officeDocument/2006/relationships/hyperlink" Target="consultantplus://offline/ref=04EC5E72565CD03BDFAC8A90DBC005A2543B61CAE1A1E70484E4FD7BF172618A29170A05C22799452DC8B58A1564BCD10C1819575F26A985CB7B9Be5T0O" TargetMode = "External"/>
	<Relationship Id="rId63" Type="http://schemas.openxmlformats.org/officeDocument/2006/relationships/hyperlink" Target="consultantplus://offline/ref=04EC5E72565CD03BDFAC8A90DBC005A2543B61CAEAA4E40889E4FD7BF172618A29170A05C22799452DC8B48B1564BCD10C1819575F26A985CB7B9Be5T0O" TargetMode = "External"/>
	<Relationship Id="rId64" Type="http://schemas.openxmlformats.org/officeDocument/2006/relationships/hyperlink" Target="consultantplus://offline/ref=04EC5E72565CD03BDFAC8A90DBC005A2543B61CAE1A1E70484E4FD7BF172618A29170A05C22799452DC8B4831564BCD10C1819575F26A985CB7B9Be5T0O" TargetMode = "External"/>
	<Relationship Id="rId65" Type="http://schemas.openxmlformats.org/officeDocument/2006/relationships/hyperlink" Target="consultantplus://offline/ref=04EC5E72565CD03BDFAC8A90DBC005A2543B61CAEAA4E40889E4FD7BF172618A29170A05C22799452DC8B7831564BCD10C1819575F26A985CB7B9Be5T0O" TargetMode = "External"/>
	<Relationship Id="rId66" Type="http://schemas.openxmlformats.org/officeDocument/2006/relationships/hyperlink" Target="consultantplus://offline/ref=04EC5E72565CD03BDFAC8A90DBC005A2543B61CAE3A0E60580EEA071F92B6D882E185512C56E95442DC8B5801E3BB9C41D4014544239A99AD7799951eATFO" TargetMode = "External"/>
	<Relationship Id="rId67" Type="http://schemas.openxmlformats.org/officeDocument/2006/relationships/hyperlink" Target="consultantplus://offline/ref=04EC5E72565CD03BDFAC8A90DBC005A2543B61CAE4A9E00880E4FD7BF172618A29170A05C22799452DC8B58A1564BCD10C1819575F26A985CB7B9Be5T0O" TargetMode = "External"/>
	<Relationship Id="rId68" Type="http://schemas.openxmlformats.org/officeDocument/2006/relationships/hyperlink" Target="consultantplus://offline/ref=04EC5E72565CD03BDFAC8A90DBC005A2543B61CAE4A9E00880E4FD7BF172618A29170A05C22799452DC8B4831564BCD10C1819575F26A985CB7B9Be5T0O" TargetMode = "External"/>
	<Relationship Id="rId69" Type="http://schemas.openxmlformats.org/officeDocument/2006/relationships/hyperlink" Target="consultantplus://offline/ref=04EC5E72565CD03BDFAC8A90DBC005A2543B61CAE4A9E00880E4FD7BF172618A29170A05C22799452DC8B4821564BCD10C1819575F26A985CB7B9Be5T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29.11.2006 N 55-ЗО
(ред. от 03.10.2023)
"Об охране окружающей среды на территории Кировской области"
(принят постановлением Законодательного Собрания Кировской области от 23.11.2006 N 8/195)</dc:title>
  <dcterms:created xsi:type="dcterms:W3CDTF">2023-11-03T14:19:30Z</dcterms:created>
</cp:coreProperties>
</file>