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Костромской области от 01.10.2014 N 192</w:t>
              <w:br/>
              <w:t xml:space="preserve">(ред. от 24.04.2023)</w:t>
              <w:br/>
              <w:t xml:space="preserve">"О Совете по делам национальностей, религий и казачества при губернаторе Костромской области"</w:t>
              <w:br/>
              <w:t xml:space="preserve">(вместе с "Положением о Совете по делам национальностей, религий и казачества при губернаторе Костромской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октября 2014 г. N 192</w:t>
      </w:r>
    </w:p>
    <w:p>
      <w:pPr>
        <w:pStyle w:val="2"/>
        <w:jc w:val="center"/>
      </w:pPr>
      <w:r>
        <w:rPr>
          <w:sz w:val="20"/>
        </w:rPr>
      </w:r>
    </w:p>
    <w:p>
      <w:pPr>
        <w:pStyle w:val="2"/>
        <w:jc w:val="center"/>
      </w:pPr>
      <w:r>
        <w:rPr>
          <w:sz w:val="20"/>
        </w:rPr>
        <w:t xml:space="preserve">О СОВЕТЕ ПО ДЕЛАМ НАЦИОНАЛЬНОСТЕЙ, РЕЛИГИЙ</w:t>
      </w:r>
    </w:p>
    <w:p>
      <w:pPr>
        <w:pStyle w:val="2"/>
        <w:jc w:val="center"/>
      </w:pPr>
      <w:r>
        <w:rPr>
          <w:sz w:val="20"/>
        </w:rPr>
        <w:t xml:space="preserve">И КАЗАЧЕСТВА ПРИ ГУБЕРНАТОРЕ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Костромской области</w:t>
            </w:r>
          </w:p>
          <w:p>
            <w:pPr>
              <w:pStyle w:val="0"/>
              <w:jc w:val="center"/>
            </w:pPr>
            <w:r>
              <w:rPr>
                <w:sz w:val="20"/>
                <w:color w:val="392c69"/>
              </w:rPr>
              <w:t xml:space="preserve">от 04.12.2015 </w:t>
            </w:r>
            <w:hyperlink w:history="0" r:id="rId7" w:tooltip="Постановление Губернатора Костромской области от 04.12.2015 N 223 &quot;О внесении изменений в постановление губернатора Костромской области от 01.10.2014 N 192&quot; {КонсультантПлюс}">
              <w:r>
                <w:rPr>
                  <w:sz w:val="20"/>
                  <w:color w:val="0000ff"/>
                </w:rPr>
                <w:t xml:space="preserve">N 223</w:t>
              </w:r>
            </w:hyperlink>
            <w:r>
              <w:rPr>
                <w:sz w:val="20"/>
                <w:color w:val="392c69"/>
              </w:rPr>
              <w:t xml:space="preserve">, от 25.12.2015 </w:t>
            </w:r>
            <w:hyperlink w:history="0" r:id="rId8" w:tooltip="Постановление Губернатора Костромской области от 25.12.2015 N 246 &quot;О внесении изменения в постановление губернатора Костромской области от 01.10.2014 N 192&quot; {КонсультантПлюс}">
              <w:r>
                <w:rPr>
                  <w:sz w:val="20"/>
                  <w:color w:val="0000ff"/>
                </w:rPr>
                <w:t xml:space="preserve">N 246</w:t>
              </w:r>
            </w:hyperlink>
            <w:r>
              <w:rPr>
                <w:sz w:val="20"/>
                <w:color w:val="392c69"/>
              </w:rPr>
              <w:t xml:space="preserve">, от 23.03.2016 </w:t>
            </w:r>
            <w:hyperlink w:history="0" r:id="rId9" w:tooltip="Постановление Губернатора Костромской области от 23.03.2016 N 51 &quot;О внесении изменений в постановление губернатора Костромской области от 01.10.2014 N 192&quot; {КонсультантПлюс}">
              <w:r>
                <w:rPr>
                  <w:sz w:val="20"/>
                  <w:color w:val="0000ff"/>
                </w:rPr>
                <w:t xml:space="preserve">N 51</w:t>
              </w:r>
            </w:hyperlink>
            <w:r>
              <w:rPr>
                <w:sz w:val="20"/>
                <w:color w:val="392c69"/>
              </w:rPr>
              <w:t xml:space="preserve">,</w:t>
            </w:r>
          </w:p>
          <w:p>
            <w:pPr>
              <w:pStyle w:val="0"/>
              <w:jc w:val="center"/>
            </w:pPr>
            <w:r>
              <w:rPr>
                <w:sz w:val="20"/>
                <w:color w:val="392c69"/>
              </w:rPr>
              <w:t xml:space="preserve">от 04.06.2016 </w:t>
            </w:r>
            <w:hyperlink w:history="0" r:id="rId10" w:tooltip="Постановление Губернатора Костромской области от 04.06.2016 N 106 &quot;О внесении изменения в постановление губернатора Костромской области от 01.10.2014 N 192&quot; {КонсультантПлюс}">
              <w:r>
                <w:rPr>
                  <w:sz w:val="20"/>
                  <w:color w:val="0000ff"/>
                </w:rPr>
                <w:t xml:space="preserve">N 106</w:t>
              </w:r>
            </w:hyperlink>
            <w:r>
              <w:rPr>
                <w:sz w:val="20"/>
                <w:color w:val="392c69"/>
              </w:rPr>
              <w:t xml:space="preserve">, от 04.08.2016 </w:t>
            </w:r>
            <w:hyperlink w:history="0" r:id="rId11" w:tooltip="Постановление Губернатора Костромской области от 04.08.2016 N 162 &quot;О внесении изменения в постановление губернатора Костромской области от 01.10.2014 N 192&quot; {КонсультантПлюс}">
              <w:r>
                <w:rPr>
                  <w:sz w:val="20"/>
                  <w:color w:val="0000ff"/>
                </w:rPr>
                <w:t xml:space="preserve">N 162</w:t>
              </w:r>
            </w:hyperlink>
            <w:r>
              <w:rPr>
                <w:sz w:val="20"/>
                <w:color w:val="392c69"/>
              </w:rPr>
              <w:t xml:space="preserve">, от 18.04.2019 </w:t>
            </w:r>
            <w:hyperlink w:history="0" r:id="rId12" w:tooltip="Постановление Губернатора Костромской области от 18.04.2019 N 76 &quot;О внесении изменений в состав Совета по делам национальностей, религий и казачества при губернаторе Костромской области&quot; {КонсультантПлюс}">
              <w:r>
                <w:rPr>
                  <w:sz w:val="20"/>
                  <w:color w:val="0000ff"/>
                </w:rPr>
                <w:t xml:space="preserve">N 76</w:t>
              </w:r>
            </w:hyperlink>
            <w:r>
              <w:rPr>
                <w:sz w:val="20"/>
                <w:color w:val="392c69"/>
              </w:rPr>
              <w:t xml:space="preserve">,</w:t>
            </w:r>
          </w:p>
          <w:p>
            <w:pPr>
              <w:pStyle w:val="0"/>
              <w:jc w:val="center"/>
            </w:pPr>
            <w:r>
              <w:rPr>
                <w:sz w:val="20"/>
                <w:color w:val="392c69"/>
              </w:rPr>
              <w:t xml:space="preserve">от 13.07.2020 </w:t>
            </w:r>
            <w:hyperlink w:history="0" r:id="rId13" w:tooltip="Постановление Губернатора Костромской области от 13.07.2020 N 131 &quot;О внесении изменений в состав Совета по делам национальностей, религий и казачества при губернаторе Костромской области&quot; {КонсультантПлюс}">
              <w:r>
                <w:rPr>
                  <w:sz w:val="20"/>
                  <w:color w:val="0000ff"/>
                </w:rPr>
                <w:t xml:space="preserve">N 131</w:t>
              </w:r>
            </w:hyperlink>
            <w:r>
              <w:rPr>
                <w:sz w:val="20"/>
                <w:color w:val="392c69"/>
              </w:rPr>
              <w:t xml:space="preserve">, от 17.12.2020 </w:t>
            </w:r>
            <w:hyperlink w:history="0" r:id="rId14" w:tooltip="Постановление Губернатора Костромской области от 17.12.2020 N 291 &quot;О внесении изменений в состав Совета по делам национальностей, религий и казачества при губернаторе Костромской области&quot; {КонсультантПлюс}">
              <w:r>
                <w:rPr>
                  <w:sz w:val="20"/>
                  <w:color w:val="0000ff"/>
                </w:rPr>
                <w:t xml:space="preserve">N 291</w:t>
              </w:r>
            </w:hyperlink>
            <w:r>
              <w:rPr>
                <w:sz w:val="20"/>
                <w:color w:val="392c69"/>
              </w:rPr>
              <w:t xml:space="preserve">, от 29.10.2021 </w:t>
            </w:r>
            <w:hyperlink w:history="0" r:id="rId15" w:tooltip="Постановление Губернатора Костромской области от 29.10.2021 N 245 &quot;О внесении изменений в состав Совета по делам национальностей, религий и казачества при губернаторе Костромской области&quot; {КонсультантПлюс}">
              <w:r>
                <w:rPr>
                  <w:sz w:val="20"/>
                  <w:color w:val="0000ff"/>
                </w:rPr>
                <w:t xml:space="preserve">N 245</w:t>
              </w:r>
            </w:hyperlink>
            <w:r>
              <w:rPr>
                <w:sz w:val="20"/>
                <w:color w:val="392c69"/>
              </w:rPr>
              <w:t xml:space="preserve">,</w:t>
            </w:r>
          </w:p>
          <w:p>
            <w:pPr>
              <w:pStyle w:val="0"/>
              <w:jc w:val="center"/>
            </w:pPr>
            <w:r>
              <w:rPr>
                <w:sz w:val="20"/>
                <w:color w:val="392c69"/>
              </w:rPr>
              <w:t xml:space="preserve">от 20.05.2022 </w:t>
            </w:r>
            <w:hyperlink w:history="0" r:id="rId16" w:tooltip="Постановление Губернатора Костромской области от 20.05.2022 N 89 &quot;О внесении изменений в отдельные постановления губернатора Костромской области&quot; {КонсультантПлюс}">
              <w:r>
                <w:rPr>
                  <w:sz w:val="20"/>
                  <w:color w:val="0000ff"/>
                </w:rPr>
                <w:t xml:space="preserve">N 89</w:t>
              </w:r>
            </w:hyperlink>
            <w:r>
              <w:rPr>
                <w:sz w:val="20"/>
                <w:color w:val="392c69"/>
              </w:rPr>
              <w:t xml:space="preserve">, от 13.12.2022 </w:t>
            </w:r>
            <w:hyperlink w:history="0" r:id="rId17" w:tooltip="Постановление Губернатора Костромской области от 13.12.2022 N 273 &quot;О внесении изменений в постановление губернатора Костромской области от 01.10.2014 N 192&quot; {КонсультантПлюс}">
              <w:r>
                <w:rPr>
                  <w:sz w:val="20"/>
                  <w:color w:val="0000ff"/>
                </w:rPr>
                <w:t xml:space="preserve">N 273</w:t>
              </w:r>
            </w:hyperlink>
            <w:r>
              <w:rPr>
                <w:sz w:val="20"/>
                <w:color w:val="392c69"/>
              </w:rPr>
              <w:t xml:space="preserve">, от 24.04.2023 </w:t>
            </w:r>
            <w:hyperlink w:history="0" r:id="rId18" w:tooltip="Постановление Губернатора Костромской области от 24.04.2023 N 69 &quot;О внесении изменений в составы отдельных совещательных органов Костромской области&quot; {КонсультантПлюс}">
              <w:r>
                <w:rPr>
                  <w:sz w:val="20"/>
                  <w:color w:val="0000ff"/>
                </w:rPr>
                <w:t xml:space="preserve">N 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поручения полномочного представителя Президента Российской Федерации в Центральном федеральном округе Беглова А.Д., данного в рамках протокола семинара-совещания от 18 июня 2014 года N 1, в целях сохранения межнационального и межконфессионального согласия в регионе, профилактики и противодействия любым формам проявления экстремизма постановляю:</w:t>
      </w:r>
    </w:p>
    <w:p>
      <w:pPr>
        <w:pStyle w:val="0"/>
        <w:spacing w:before="200" w:line-rule="auto"/>
        <w:ind w:firstLine="540"/>
        <w:jc w:val="both"/>
      </w:pPr>
      <w:r>
        <w:rPr>
          <w:sz w:val="20"/>
        </w:rPr>
        <w:t xml:space="preserve">1. Образовать Совет по делам национальностей, религий и казачества при губернаторе Костромской области.</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38" w:tooltip="ПОЛОЖЕНИЕ">
        <w:r>
          <w:rPr>
            <w:sz w:val="20"/>
            <w:color w:val="0000ff"/>
          </w:rPr>
          <w:t xml:space="preserve">Положение</w:t>
        </w:r>
      </w:hyperlink>
      <w:r>
        <w:rPr>
          <w:sz w:val="20"/>
        </w:rPr>
        <w:t xml:space="preserve"> о Совете по делам национальностей, религий и казачества при губернаторе Костромской области (приложение N 1);</w:t>
      </w:r>
    </w:p>
    <w:p>
      <w:pPr>
        <w:pStyle w:val="0"/>
        <w:spacing w:before="200" w:line-rule="auto"/>
        <w:ind w:firstLine="540"/>
        <w:jc w:val="both"/>
      </w:pPr>
      <w:r>
        <w:rPr>
          <w:sz w:val="20"/>
        </w:rPr>
        <w:t xml:space="preserve">2) </w:t>
      </w:r>
      <w:hyperlink w:history="0" w:anchor="P101" w:tooltip="СОСТАВ">
        <w:r>
          <w:rPr>
            <w:sz w:val="20"/>
            <w:color w:val="0000ff"/>
          </w:rPr>
          <w:t xml:space="preserve">состав</w:t>
        </w:r>
      </w:hyperlink>
      <w:r>
        <w:rPr>
          <w:sz w:val="20"/>
        </w:rPr>
        <w:t xml:space="preserve"> Совета по делам национальностей, религий и казачества при губернаторе Костромской области (приложение N 2).</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w:t>
      </w:r>
    </w:p>
    <w:p>
      <w:pPr>
        <w:pStyle w:val="0"/>
        <w:jc w:val="right"/>
      </w:pPr>
      <w:r>
        <w:rPr>
          <w:sz w:val="20"/>
        </w:rPr>
        <w:t xml:space="preserve">Костромской области</w:t>
      </w:r>
    </w:p>
    <w:p>
      <w:pPr>
        <w:pStyle w:val="0"/>
        <w:jc w:val="right"/>
      </w:pPr>
      <w:r>
        <w:rPr>
          <w:sz w:val="20"/>
        </w:rPr>
        <w:t xml:space="preserve">от 1 октября 2014 г. N 192</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СОВЕТЕ ПО ДЕЛАМ НАЦИОНАЛЬНОСТЕЙ, РЕЛИГИЙ</w:t>
      </w:r>
    </w:p>
    <w:p>
      <w:pPr>
        <w:pStyle w:val="2"/>
        <w:jc w:val="center"/>
      </w:pPr>
      <w:r>
        <w:rPr>
          <w:sz w:val="20"/>
        </w:rPr>
        <w:t xml:space="preserve">И КАЗАЧЕСТВА ПРИ ГУБЕРНАТОРЕ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остановление Губернатора Костромской области от 13.12.2022 N 273 &quot;О внесении изменений в постановление губернатора Костромской области от 01.10.2014 N 192&quot; {КонсультантПлюс}">
              <w:r>
                <w:rPr>
                  <w:sz w:val="20"/>
                  <w:color w:val="0000ff"/>
                </w:rPr>
                <w:t xml:space="preserve">постановления</w:t>
              </w:r>
            </w:hyperlink>
            <w:r>
              <w:rPr>
                <w:sz w:val="20"/>
                <w:color w:val="392c69"/>
              </w:rPr>
              <w:t xml:space="preserve"> губернатора Костромской области от 13.12.2022 N 273)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Совет по делам национальностей, религий и казачества при губернаторе Костромской области (далее - Совет) является совещательным органом, образованным в целях сохранения межнационального и межконфессионального согласия в регионе, профилактики и противодействия любым формам проявления экстремизма.</w:t>
      </w:r>
    </w:p>
    <w:p>
      <w:pPr>
        <w:pStyle w:val="0"/>
        <w:spacing w:before="200" w:line-rule="auto"/>
        <w:ind w:firstLine="540"/>
        <w:jc w:val="both"/>
      </w:pPr>
      <w:r>
        <w:rPr>
          <w:sz w:val="20"/>
        </w:rPr>
        <w:t xml:space="preserve">2. Совет в своей деятельности руководствуется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от 17 июня 1996 года </w:t>
      </w:r>
      <w:hyperlink w:history="0" r:id="rId21" w:tooltip="Федеральный закон от 17.06.1996 N 74-ФЗ (ред. от 04.11.2014) &quot;О национально-культурной автономии&quot; ------------ Недействующая редакция {КонсультантПлюс}">
        <w:r>
          <w:rPr>
            <w:sz w:val="20"/>
            <w:color w:val="0000ff"/>
          </w:rPr>
          <w:t xml:space="preserve">N 74-ФЗ</w:t>
        </w:r>
      </w:hyperlink>
      <w:r>
        <w:rPr>
          <w:sz w:val="20"/>
        </w:rPr>
        <w:t xml:space="preserve"> "О национально-культурной автономии", от 19 мая 1995 года </w:t>
      </w:r>
      <w:hyperlink w:history="0" r:id="rId22" w:tooltip="Федеральный закон от 19.05.1995 N 82-ФЗ (ред. от 21.07.2014) &quot;Об общественных объединениях&quot; ------------ Недействующая редакция {КонсультантПлюс}">
        <w:r>
          <w:rPr>
            <w:sz w:val="20"/>
            <w:color w:val="0000ff"/>
          </w:rPr>
          <w:t xml:space="preserve">N 82-ФЗ</w:t>
        </w:r>
      </w:hyperlink>
      <w:r>
        <w:rPr>
          <w:sz w:val="20"/>
        </w:rPr>
        <w:t xml:space="preserve"> "Об общественных объединениях", от 26 сентября 1997 года </w:t>
      </w:r>
      <w:hyperlink w:history="0" r:id="rId23" w:tooltip="Федеральный закон от 26.09.1997 N 125-ФЗ (ред. от 22.10.2014) &quot;О свободе совести и о религиозных объединениях&quot; ------------ Недействующая редакция {КонсультантПлюс}">
        <w:r>
          <w:rPr>
            <w:sz w:val="20"/>
            <w:color w:val="0000ff"/>
          </w:rPr>
          <w:t xml:space="preserve">N 125-ФЗ</w:t>
        </w:r>
      </w:hyperlink>
      <w:r>
        <w:rPr>
          <w:sz w:val="20"/>
        </w:rPr>
        <w:t xml:space="preserve"> "О свободе совести и о религиозных объединениях", от 5 декабря 2005 года </w:t>
      </w:r>
      <w:hyperlink w:history="0" r:id="rId24" w:tooltip="Федеральный закон от 05.12.2005 N 154-ФЗ (ред. от 02.07.2013) &quot;О государственной службе российского казачества&quot; ------------ Недействующая редакция {КонсультантПлюс}">
        <w:r>
          <w:rPr>
            <w:sz w:val="20"/>
            <w:color w:val="0000ff"/>
          </w:rPr>
          <w:t xml:space="preserve">N 154-ФЗ</w:t>
        </w:r>
      </w:hyperlink>
      <w:r>
        <w:rPr>
          <w:sz w:val="20"/>
        </w:rPr>
        <w:t xml:space="preserve"> "О государственной службе российского казачества", </w:t>
      </w:r>
      <w:hyperlink w:history="0" r:id="rId25" w:tooltip="Указ Президента РФ от 19.12.2012 N 1666 &quot;О Стратегии государственной национальной политики Российской Федерации на период до 2025 года&quot; ------------ Недействующая редакция {КонсультантПлюс}">
        <w:r>
          <w:rPr>
            <w:sz w:val="20"/>
            <w:color w:val="0000ff"/>
          </w:rPr>
          <w:t xml:space="preserve">Указом</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 </w:t>
      </w:r>
      <w:hyperlink w:history="0" r:id="rId26" w:tooltip="Закон Костромской области от 24.04.2008 N 300-4-ЗКО (ред. от 27.06.2014) &quot;Устав Костромской области&quot; (принят Костромской областной Думой 17.04.2008) ------------ Недействующая редакция {КонсультантПлюс}">
        <w:r>
          <w:rPr>
            <w:sz w:val="20"/>
            <w:color w:val="0000ff"/>
          </w:rPr>
          <w:t xml:space="preserve">Уставом</w:t>
        </w:r>
      </w:hyperlink>
      <w:r>
        <w:rPr>
          <w:sz w:val="20"/>
        </w:rPr>
        <w:t xml:space="preserve"> Костромской области, иными нормативными правовыми актами Российской Федерации и Костромской области, а также настоящим положением.</w:t>
      </w:r>
    </w:p>
    <w:p>
      <w:pPr>
        <w:pStyle w:val="0"/>
        <w:jc w:val="both"/>
      </w:pPr>
      <w:r>
        <w:rPr>
          <w:sz w:val="20"/>
        </w:rPr>
      </w:r>
    </w:p>
    <w:p>
      <w:pPr>
        <w:pStyle w:val="2"/>
        <w:outlineLvl w:val="1"/>
        <w:jc w:val="center"/>
      </w:pPr>
      <w:r>
        <w:rPr>
          <w:sz w:val="20"/>
        </w:rPr>
        <w:t xml:space="preserve">Глава 2. ЗАДАЧИ И ФУНКЦИИ СОВЕТА</w:t>
      </w:r>
    </w:p>
    <w:p>
      <w:pPr>
        <w:pStyle w:val="0"/>
        <w:jc w:val="both"/>
      </w:pPr>
      <w:r>
        <w:rPr>
          <w:sz w:val="20"/>
        </w:rPr>
      </w:r>
    </w:p>
    <w:p>
      <w:pPr>
        <w:pStyle w:val="0"/>
        <w:ind w:firstLine="540"/>
        <w:jc w:val="both"/>
      </w:pPr>
      <w:r>
        <w:rPr>
          <w:sz w:val="20"/>
        </w:rPr>
        <w:t xml:space="preserve">3. Основными задачами Совета являются:</w:t>
      </w:r>
    </w:p>
    <w:p>
      <w:pPr>
        <w:pStyle w:val="0"/>
        <w:spacing w:before="200" w:line-rule="auto"/>
        <w:ind w:firstLine="540"/>
        <w:jc w:val="both"/>
      </w:pPr>
      <w:r>
        <w:rPr>
          <w:sz w:val="20"/>
        </w:rPr>
        <w:t xml:space="preserve">1) содействие установлению и укреплению связей между национальными общественными объединениями, религиозными организациями, казачеством и губернатором Костромской области, органами государственной власти Костромской области, территориальными органами федеральных органов исполнительной власти в Костромской области;</w:t>
      </w:r>
    </w:p>
    <w:p>
      <w:pPr>
        <w:pStyle w:val="0"/>
        <w:spacing w:before="200" w:line-rule="auto"/>
        <w:ind w:firstLine="540"/>
        <w:jc w:val="both"/>
      </w:pPr>
      <w:r>
        <w:rPr>
          <w:sz w:val="20"/>
        </w:rPr>
        <w:t xml:space="preserve">2) поддержка деятельности национальных общественных объединений, религиозных организаций и казачества в сохранении и развитии национального языка, культуры, самобытности, свободы совести и вероисповедания;</w:t>
      </w:r>
    </w:p>
    <w:p>
      <w:pPr>
        <w:pStyle w:val="0"/>
        <w:spacing w:before="200" w:line-rule="auto"/>
        <w:ind w:firstLine="540"/>
        <w:jc w:val="both"/>
      </w:pPr>
      <w:r>
        <w:rPr>
          <w:sz w:val="20"/>
        </w:rPr>
        <w:t xml:space="preserve">3) содействие свободному развитию малых народов, проживающих на территории Костромской области;</w:t>
      </w:r>
    </w:p>
    <w:p>
      <w:pPr>
        <w:pStyle w:val="0"/>
        <w:spacing w:before="200" w:line-rule="auto"/>
        <w:ind w:firstLine="540"/>
        <w:jc w:val="both"/>
      </w:pPr>
      <w:r>
        <w:rPr>
          <w:sz w:val="20"/>
        </w:rPr>
        <w:t xml:space="preserve">4) содействие установлению межнационального, межконфессионального диалога достижением взаимной терпимости и уважения в отношениях между представителями различных национальностей и вероисповеданий;</w:t>
      </w:r>
    </w:p>
    <w:p>
      <w:pPr>
        <w:pStyle w:val="0"/>
        <w:spacing w:before="200" w:line-rule="auto"/>
        <w:ind w:firstLine="540"/>
        <w:jc w:val="both"/>
      </w:pPr>
      <w:r>
        <w:rPr>
          <w:sz w:val="20"/>
        </w:rPr>
        <w:t xml:space="preserve">5) участие в выработке рекомендаций по проведению национальной политики, реализации прав и свобод совести и свободы вероисповедания и по вопросам возрождения казачества в регионе.</w:t>
      </w:r>
    </w:p>
    <w:p>
      <w:pPr>
        <w:pStyle w:val="0"/>
        <w:spacing w:before="200" w:line-rule="auto"/>
        <w:ind w:firstLine="540"/>
        <w:jc w:val="both"/>
      </w:pPr>
      <w:r>
        <w:rPr>
          <w:sz w:val="20"/>
        </w:rPr>
        <w:t xml:space="preserve">4. В целях реализации поставленных задач Совет осуществляет следующие функции:</w:t>
      </w:r>
    </w:p>
    <w:p>
      <w:pPr>
        <w:pStyle w:val="0"/>
        <w:spacing w:before="200" w:line-rule="auto"/>
        <w:ind w:firstLine="540"/>
        <w:jc w:val="both"/>
      </w:pPr>
      <w:r>
        <w:rPr>
          <w:sz w:val="20"/>
        </w:rPr>
        <w:t xml:space="preserve">1) обеспечивает взаимодействие национальных общественных объединений, религиозных организаций и казачества с губернатором Костромской области, органами государственной власти Костромской области, территориальными органами федеральных органов исполнительной власти в Костромской области в социально-экономической, политической и культурной сферах;</w:t>
      </w:r>
    </w:p>
    <w:p>
      <w:pPr>
        <w:pStyle w:val="0"/>
        <w:spacing w:before="200" w:line-rule="auto"/>
        <w:ind w:firstLine="540"/>
        <w:jc w:val="both"/>
      </w:pPr>
      <w:r>
        <w:rPr>
          <w:sz w:val="20"/>
        </w:rPr>
        <w:t xml:space="preserve">2) разъясняет национальным общественным объединениям, религиозным организациям и казачеству мотивы принятия губернатором, исполнительными органами Костромской области тех или иных решений;</w:t>
      </w:r>
    </w:p>
    <w:p>
      <w:pPr>
        <w:pStyle w:val="0"/>
        <w:jc w:val="both"/>
      </w:pPr>
      <w:r>
        <w:rPr>
          <w:sz w:val="20"/>
        </w:rPr>
        <w:t xml:space="preserve">(в ред. </w:t>
      </w:r>
      <w:hyperlink w:history="0" r:id="rId27" w:tooltip="Постановление Губернатора Костромской области от 13.12.2022 N 273 &quot;О внесении изменений в постановление губернатора Костромской области от 01.10.2014 N 192&quot; {КонсультантПлюс}">
        <w:r>
          <w:rPr>
            <w:sz w:val="20"/>
            <w:color w:val="0000ff"/>
          </w:rPr>
          <w:t xml:space="preserve">постановления</w:t>
        </w:r>
      </w:hyperlink>
      <w:r>
        <w:rPr>
          <w:sz w:val="20"/>
        </w:rPr>
        <w:t xml:space="preserve"> губернатора Костромской области от 13.12.2022 N 273)</w:t>
      </w:r>
    </w:p>
    <w:p>
      <w:pPr>
        <w:pStyle w:val="0"/>
        <w:spacing w:before="200" w:line-rule="auto"/>
        <w:ind w:firstLine="540"/>
        <w:jc w:val="both"/>
      </w:pPr>
      <w:r>
        <w:rPr>
          <w:sz w:val="20"/>
        </w:rPr>
        <w:t xml:space="preserve">3) готовит рекомендации по совершенствованию и более эффективному применению федерального законодательства, законодательства Костромской области по вопросам государственной национальной политики, затрагивающим взаимоотношения исполнительных органов Костромской области, территориальных органов федеральных органов исполнительной власти в Костромской области и религиозных объединений, возрождения российского казачества;</w:t>
      </w:r>
    </w:p>
    <w:p>
      <w:pPr>
        <w:pStyle w:val="0"/>
        <w:jc w:val="both"/>
      </w:pPr>
      <w:r>
        <w:rPr>
          <w:sz w:val="20"/>
        </w:rPr>
        <w:t xml:space="preserve">(в ред. </w:t>
      </w:r>
      <w:hyperlink w:history="0" r:id="rId28" w:tooltip="Постановление Губернатора Костромской области от 13.12.2022 N 273 &quot;О внесении изменений в постановление губернатора Костромской области от 01.10.2014 N 192&quot; {КонсультантПлюс}">
        <w:r>
          <w:rPr>
            <w:sz w:val="20"/>
            <w:color w:val="0000ff"/>
          </w:rPr>
          <w:t xml:space="preserve">постановления</w:t>
        </w:r>
      </w:hyperlink>
      <w:r>
        <w:rPr>
          <w:sz w:val="20"/>
        </w:rPr>
        <w:t xml:space="preserve"> губернатора Костромской области от 13.12.2022 N 273)</w:t>
      </w:r>
    </w:p>
    <w:p>
      <w:pPr>
        <w:pStyle w:val="0"/>
        <w:spacing w:before="200" w:line-rule="auto"/>
        <w:ind w:firstLine="540"/>
        <w:jc w:val="both"/>
      </w:pPr>
      <w:r>
        <w:rPr>
          <w:sz w:val="20"/>
        </w:rPr>
        <w:t xml:space="preserve">4) рассматривает проблемные вопросы в сфере национальной политики Костромской области, межконфессиональных отношений и казачества, готовит предложения по их решению;</w:t>
      </w:r>
    </w:p>
    <w:p>
      <w:pPr>
        <w:pStyle w:val="0"/>
        <w:spacing w:before="200" w:line-rule="auto"/>
        <w:ind w:firstLine="540"/>
        <w:jc w:val="both"/>
      </w:pPr>
      <w:r>
        <w:rPr>
          <w:sz w:val="20"/>
        </w:rPr>
        <w:t xml:space="preserve">5) готовит предложения по совместным действиям органов государственной власти Костромской области, национальных общественных объединений, религиозных организаций и казачества, научных учреждений и средств массовой информации по вопросам, связанным с развитием и сохранением национального языка, культуры и самобытности представителей различных национальностей, проживающих в Костромской области, с соблюдением прав граждан и религиозных организаций при осуществлении свободы совести, а также вопросов, связанных с возрождением костромского казачества;</w:t>
      </w:r>
    </w:p>
    <w:p>
      <w:pPr>
        <w:pStyle w:val="0"/>
        <w:spacing w:before="200" w:line-rule="auto"/>
        <w:ind w:firstLine="540"/>
        <w:jc w:val="both"/>
      </w:pPr>
      <w:r>
        <w:rPr>
          <w:sz w:val="20"/>
        </w:rPr>
        <w:t xml:space="preserve">6) вырабатывает рекомендации по совершенствованию взаимодействия органов государственной власти Костромской области, территориальных органов федеральных органов исполнительной власти в Костромской области и национальных общественных объединений, религиозных организаций и казачества;</w:t>
      </w:r>
    </w:p>
    <w:p>
      <w:pPr>
        <w:pStyle w:val="0"/>
        <w:spacing w:before="200" w:line-rule="auto"/>
        <w:ind w:firstLine="540"/>
        <w:jc w:val="both"/>
      </w:pPr>
      <w:r>
        <w:rPr>
          <w:sz w:val="20"/>
        </w:rPr>
        <w:t xml:space="preserve">7) готовит в пределах своей компетенции предложения по отдельным проектам федеральных законов, нормативных правовых актов Российской Федерации и Костромской области, концепций федеральных целевых и иных программ по основным направлениям государственной национальной политики, вопросам защиты свободы совести и свободы вероисповедания и возрождения российского казачества.</w:t>
      </w:r>
    </w:p>
    <w:p>
      <w:pPr>
        <w:pStyle w:val="0"/>
        <w:jc w:val="both"/>
      </w:pPr>
      <w:r>
        <w:rPr>
          <w:sz w:val="20"/>
        </w:rPr>
      </w:r>
    </w:p>
    <w:p>
      <w:pPr>
        <w:pStyle w:val="2"/>
        <w:outlineLvl w:val="1"/>
        <w:jc w:val="center"/>
      </w:pPr>
      <w:r>
        <w:rPr>
          <w:sz w:val="20"/>
        </w:rPr>
        <w:t xml:space="preserve">Глава 3. ПРАВА СОВЕТА</w:t>
      </w:r>
    </w:p>
    <w:p>
      <w:pPr>
        <w:pStyle w:val="0"/>
        <w:jc w:val="both"/>
      </w:pPr>
      <w:r>
        <w:rPr>
          <w:sz w:val="20"/>
        </w:rPr>
      </w:r>
    </w:p>
    <w:p>
      <w:pPr>
        <w:pStyle w:val="0"/>
        <w:ind w:firstLine="540"/>
        <w:jc w:val="both"/>
      </w:pPr>
      <w:r>
        <w:rPr>
          <w:sz w:val="20"/>
        </w:rPr>
        <w:t xml:space="preserve">5. Совет имеет право:</w:t>
      </w:r>
    </w:p>
    <w:p>
      <w:pPr>
        <w:pStyle w:val="0"/>
        <w:spacing w:before="200" w:line-rule="auto"/>
        <w:ind w:firstLine="540"/>
        <w:jc w:val="both"/>
      </w:pPr>
      <w:r>
        <w:rPr>
          <w:sz w:val="20"/>
        </w:rPr>
        <w:t xml:space="preserve">1) запрашивать и получать информацию от территориальных органов федеральных органов исполнительной власти в Костромской области, исполнительных органов Костромской области, органов местного самоуправления муниципальных образований Костромской области, организаций и учреждений по вопросам межнациональных, межконфессиональных отношений и казачества;</w:t>
      </w:r>
    </w:p>
    <w:p>
      <w:pPr>
        <w:pStyle w:val="0"/>
        <w:jc w:val="both"/>
      </w:pPr>
      <w:r>
        <w:rPr>
          <w:sz w:val="20"/>
        </w:rPr>
        <w:t xml:space="preserve">(в ред. </w:t>
      </w:r>
      <w:hyperlink w:history="0" r:id="rId29" w:tooltip="Постановление Губернатора Костромской области от 13.12.2022 N 273 &quot;О внесении изменений в постановление губернатора Костромской области от 01.10.2014 N 192&quot; {КонсультантПлюс}">
        <w:r>
          <w:rPr>
            <w:sz w:val="20"/>
            <w:color w:val="0000ff"/>
          </w:rPr>
          <w:t xml:space="preserve">постановления</w:t>
        </w:r>
      </w:hyperlink>
      <w:r>
        <w:rPr>
          <w:sz w:val="20"/>
        </w:rPr>
        <w:t xml:space="preserve"> губернатора Костромской области от 13.12.2022 N 273)</w:t>
      </w:r>
    </w:p>
    <w:p>
      <w:pPr>
        <w:pStyle w:val="0"/>
        <w:spacing w:before="200" w:line-rule="auto"/>
        <w:ind w:firstLine="540"/>
        <w:jc w:val="both"/>
      </w:pPr>
      <w:r>
        <w:rPr>
          <w:sz w:val="20"/>
        </w:rPr>
        <w:t xml:space="preserve">2) участвовать в разработке и реализации программ по национальным, религиозным вопросам и вопросам реализации государственной политики в отношении российского казачества;</w:t>
      </w:r>
    </w:p>
    <w:p>
      <w:pPr>
        <w:pStyle w:val="0"/>
        <w:spacing w:before="200" w:line-rule="auto"/>
        <w:ind w:firstLine="540"/>
        <w:jc w:val="both"/>
      </w:pPr>
      <w:r>
        <w:rPr>
          <w:sz w:val="20"/>
        </w:rPr>
        <w:t xml:space="preserve">3) рассматривать и вносить предложения по вопросам национальной политики, защиты прав и свобод совести и вероисповедания, в отношении казачества в органы государственной власти Костромской области, местного самоуправления муниципальных образований Костромской области, организации и учреждения Костромской области;</w:t>
      </w:r>
    </w:p>
    <w:p>
      <w:pPr>
        <w:pStyle w:val="0"/>
        <w:spacing w:before="200" w:line-rule="auto"/>
        <w:ind w:firstLine="540"/>
        <w:jc w:val="both"/>
      </w:pPr>
      <w:r>
        <w:rPr>
          <w:sz w:val="20"/>
        </w:rPr>
        <w:t xml:space="preserve">4) создавать временные рабочие группы по отдельным направлениям и сферам национальной политики с привлечением в установленном порядке в качестве экспертов представителей органов местного самоуправления муниципальных образований Костромской области, научных и образовательных организаций, учреждений культуры и искусства, религиозных организаций, правоохранительных органов, средств массовой информации и т.д.</w:t>
      </w:r>
    </w:p>
    <w:p>
      <w:pPr>
        <w:pStyle w:val="0"/>
        <w:jc w:val="both"/>
      </w:pPr>
      <w:r>
        <w:rPr>
          <w:sz w:val="20"/>
        </w:rPr>
      </w:r>
    </w:p>
    <w:p>
      <w:pPr>
        <w:pStyle w:val="2"/>
        <w:outlineLvl w:val="1"/>
        <w:jc w:val="center"/>
      </w:pPr>
      <w:r>
        <w:rPr>
          <w:sz w:val="20"/>
        </w:rPr>
        <w:t xml:space="preserve">Глава 4. ОРГАНИЗАЦИЯ ДЕЯТЕЛЬНОСТИ СОВЕТА</w:t>
      </w:r>
    </w:p>
    <w:p>
      <w:pPr>
        <w:pStyle w:val="0"/>
        <w:jc w:val="both"/>
      </w:pPr>
      <w:r>
        <w:rPr>
          <w:sz w:val="20"/>
        </w:rPr>
      </w:r>
    </w:p>
    <w:p>
      <w:pPr>
        <w:pStyle w:val="0"/>
        <w:ind w:firstLine="540"/>
        <w:jc w:val="both"/>
      </w:pPr>
      <w:r>
        <w:rPr>
          <w:sz w:val="20"/>
        </w:rPr>
        <w:t xml:space="preserve">6. В состав Совета входят представители территориальных органов федеральных органов исполнительной власти в Костромской области, органов государственной власти Костромской области, органов местного самоуправления муниципальных образований Костромской области, Общественной палаты Костромской области, национальных общественных объединений, религиозных организаций, казачьих обществ.</w:t>
      </w:r>
    </w:p>
    <w:p>
      <w:pPr>
        <w:pStyle w:val="0"/>
        <w:spacing w:before="200" w:line-rule="auto"/>
        <w:ind w:firstLine="540"/>
        <w:jc w:val="both"/>
      </w:pPr>
      <w:r>
        <w:rPr>
          <w:sz w:val="20"/>
        </w:rPr>
        <w:t xml:space="preserve">7. Председателем Совета является губернатор Костромской области.</w:t>
      </w:r>
    </w:p>
    <w:p>
      <w:pPr>
        <w:pStyle w:val="0"/>
        <w:spacing w:before="200" w:line-rule="auto"/>
        <w:ind w:firstLine="540"/>
        <w:jc w:val="both"/>
      </w:pPr>
      <w:r>
        <w:rPr>
          <w:sz w:val="20"/>
        </w:rPr>
        <w:t xml:space="preserve">8. Заседания Совета проводятся по мере необходимости, но не реже 1 раза в квартал по решению председателя Совета или по предложению членов Совета.</w:t>
      </w:r>
    </w:p>
    <w:p>
      <w:pPr>
        <w:pStyle w:val="0"/>
        <w:spacing w:before="200" w:line-rule="auto"/>
        <w:ind w:firstLine="540"/>
        <w:jc w:val="both"/>
      </w:pPr>
      <w:r>
        <w:rPr>
          <w:sz w:val="20"/>
        </w:rPr>
        <w:t xml:space="preserve">9. На заседаниях Совета рассматриваются вопросы, предлагаемые к обсуждению членами Совета или структурными подразделениями аппарата администрации Костромской области, исполнительными органами Костромской области, органами местного самоуправления муниципальных образований Костромской области.</w:t>
      </w:r>
    </w:p>
    <w:p>
      <w:pPr>
        <w:pStyle w:val="0"/>
        <w:jc w:val="both"/>
      </w:pPr>
      <w:r>
        <w:rPr>
          <w:sz w:val="20"/>
        </w:rPr>
        <w:t xml:space="preserve">(в ред. </w:t>
      </w:r>
      <w:hyperlink w:history="0" r:id="rId30" w:tooltip="Постановление Губернатора Костромской области от 13.12.2022 N 273 &quot;О внесении изменений в постановление губернатора Костромской области от 01.10.2014 N 192&quot; {КонсультантПлюс}">
        <w:r>
          <w:rPr>
            <w:sz w:val="20"/>
            <w:color w:val="0000ff"/>
          </w:rPr>
          <w:t xml:space="preserve">постановления</w:t>
        </w:r>
      </w:hyperlink>
      <w:r>
        <w:rPr>
          <w:sz w:val="20"/>
        </w:rPr>
        <w:t xml:space="preserve"> губернатора Костромской области от 13.12.2022 N 273)</w:t>
      </w:r>
    </w:p>
    <w:p>
      <w:pPr>
        <w:pStyle w:val="0"/>
        <w:spacing w:before="200" w:line-rule="auto"/>
        <w:ind w:firstLine="540"/>
        <w:jc w:val="both"/>
      </w:pPr>
      <w:r>
        <w:rPr>
          <w:sz w:val="20"/>
        </w:rPr>
        <w:t xml:space="preserve">10. Решения Совета принимаются простым большинством голосов членов Совета, присутствующих на заседании. При равенстве голосов голос председательствующего на заседании Совета является решающим. Заседание Совета считается правомочным, если на нем присутствует не менее 2/3 членов Совета.</w:t>
      </w:r>
    </w:p>
    <w:p>
      <w:pPr>
        <w:pStyle w:val="0"/>
        <w:spacing w:before="200" w:line-rule="auto"/>
        <w:ind w:firstLine="540"/>
        <w:jc w:val="both"/>
      </w:pPr>
      <w:r>
        <w:rPr>
          <w:sz w:val="20"/>
        </w:rPr>
        <w:t xml:space="preserve">11. Решения Совета носят рекомендательный характер и оформляются протоколом, который подписывает председатель Совета.</w:t>
      </w:r>
    </w:p>
    <w:p>
      <w:pPr>
        <w:pStyle w:val="0"/>
        <w:spacing w:before="200" w:line-rule="auto"/>
        <w:ind w:firstLine="540"/>
        <w:jc w:val="both"/>
      </w:pPr>
      <w:r>
        <w:rPr>
          <w:sz w:val="20"/>
        </w:rPr>
        <w:t xml:space="preserve">12. Организационно-техническое обеспечение деятельности Совета осуществляет управление по вопросам внутренней политики администрации Костромской области.</w:t>
      </w:r>
    </w:p>
    <w:p>
      <w:pPr>
        <w:pStyle w:val="0"/>
        <w:spacing w:before="200" w:line-rule="auto"/>
        <w:ind w:firstLine="540"/>
        <w:jc w:val="both"/>
      </w:pPr>
      <w:r>
        <w:rPr>
          <w:sz w:val="20"/>
        </w:rPr>
        <w:t xml:space="preserve">13. Совет прекращает свою деятельность согласно постановлению губернатора Костромской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w:t>
      </w:r>
    </w:p>
    <w:p>
      <w:pPr>
        <w:pStyle w:val="0"/>
        <w:jc w:val="right"/>
      </w:pPr>
      <w:r>
        <w:rPr>
          <w:sz w:val="20"/>
        </w:rPr>
        <w:t xml:space="preserve">Костромской области</w:t>
      </w:r>
    </w:p>
    <w:p>
      <w:pPr>
        <w:pStyle w:val="0"/>
        <w:jc w:val="right"/>
      </w:pPr>
      <w:r>
        <w:rPr>
          <w:sz w:val="20"/>
        </w:rPr>
        <w:t xml:space="preserve">от 1 октября 2014 г. N 192</w:t>
      </w:r>
    </w:p>
    <w:p>
      <w:pPr>
        <w:pStyle w:val="0"/>
        <w:jc w:val="both"/>
      </w:pPr>
      <w:r>
        <w:rPr>
          <w:sz w:val="20"/>
        </w:rPr>
      </w:r>
    </w:p>
    <w:bookmarkStart w:id="101" w:name="P101"/>
    <w:bookmarkEnd w:id="101"/>
    <w:p>
      <w:pPr>
        <w:pStyle w:val="2"/>
        <w:jc w:val="center"/>
      </w:pPr>
      <w:r>
        <w:rPr>
          <w:sz w:val="20"/>
        </w:rPr>
        <w:t xml:space="preserve">СОСТАВ</w:t>
      </w:r>
    </w:p>
    <w:p>
      <w:pPr>
        <w:pStyle w:val="2"/>
        <w:jc w:val="center"/>
      </w:pPr>
      <w:r>
        <w:rPr>
          <w:sz w:val="20"/>
        </w:rPr>
        <w:t xml:space="preserve">СОВЕТА ПО ДЕЛАМ НАЦИОНАЛЬНОСТЕЙ, РЕЛИГИЙ</w:t>
      </w:r>
    </w:p>
    <w:p>
      <w:pPr>
        <w:pStyle w:val="2"/>
        <w:jc w:val="center"/>
      </w:pPr>
      <w:r>
        <w:rPr>
          <w:sz w:val="20"/>
        </w:rPr>
        <w:t xml:space="preserve">И КАЗАЧЕСТВА ПРИ ГУБЕРНАТОРЕ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Костромской области от 18.04.2019 </w:t>
            </w:r>
            <w:hyperlink w:history="0" r:id="rId31" w:tooltip="Постановление Губернатора Костромской области от 18.04.2019 N 76 &quot;О внесении изменений в состав Совета по делам национальностей, религий и казачества при губернаторе Костромской области&quot; {КонсультантПлюс}">
              <w:r>
                <w:rPr>
                  <w:sz w:val="20"/>
                  <w:color w:val="0000ff"/>
                </w:rPr>
                <w:t xml:space="preserve">N 76</w:t>
              </w:r>
            </w:hyperlink>
            <w:r>
              <w:rPr>
                <w:sz w:val="20"/>
                <w:color w:val="392c69"/>
              </w:rPr>
              <w:t xml:space="preserve">,</w:t>
            </w:r>
          </w:p>
          <w:p>
            <w:pPr>
              <w:pStyle w:val="0"/>
              <w:jc w:val="center"/>
            </w:pPr>
            <w:r>
              <w:rPr>
                <w:sz w:val="20"/>
                <w:color w:val="392c69"/>
              </w:rPr>
              <w:t xml:space="preserve">от 13.07.2020 </w:t>
            </w:r>
            <w:hyperlink w:history="0" r:id="rId32" w:tooltip="Постановление Губернатора Костромской области от 13.07.2020 N 131 &quot;О внесении изменений в состав Совета по делам национальностей, религий и казачества при губернаторе Костромской области&quot; {КонсультантПлюс}">
              <w:r>
                <w:rPr>
                  <w:sz w:val="20"/>
                  <w:color w:val="0000ff"/>
                </w:rPr>
                <w:t xml:space="preserve">N 131</w:t>
              </w:r>
            </w:hyperlink>
            <w:r>
              <w:rPr>
                <w:sz w:val="20"/>
                <w:color w:val="392c69"/>
              </w:rPr>
              <w:t xml:space="preserve">, от 17.12.2020 </w:t>
            </w:r>
            <w:hyperlink w:history="0" r:id="rId33" w:tooltip="Постановление Губернатора Костромской области от 17.12.2020 N 291 &quot;О внесении изменений в состав Совета по делам национальностей, религий и казачества при губернаторе Костромской области&quot; {КонсультантПлюс}">
              <w:r>
                <w:rPr>
                  <w:sz w:val="20"/>
                  <w:color w:val="0000ff"/>
                </w:rPr>
                <w:t xml:space="preserve">N 291</w:t>
              </w:r>
            </w:hyperlink>
            <w:r>
              <w:rPr>
                <w:sz w:val="20"/>
                <w:color w:val="392c69"/>
              </w:rPr>
              <w:t xml:space="preserve">, от 29.10.2021 </w:t>
            </w:r>
            <w:hyperlink w:history="0" r:id="rId34" w:tooltip="Постановление Губернатора Костромской области от 29.10.2021 N 245 &quot;О внесении изменений в состав Совета по делам национальностей, религий и казачества при губернаторе Костромской области&quot; {КонсультантПлюс}">
              <w:r>
                <w:rPr>
                  <w:sz w:val="20"/>
                  <w:color w:val="0000ff"/>
                </w:rPr>
                <w:t xml:space="preserve">N 245</w:t>
              </w:r>
            </w:hyperlink>
            <w:r>
              <w:rPr>
                <w:sz w:val="20"/>
                <w:color w:val="392c69"/>
              </w:rPr>
              <w:t xml:space="preserve">,</w:t>
            </w:r>
          </w:p>
          <w:p>
            <w:pPr>
              <w:pStyle w:val="0"/>
              <w:jc w:val="center"/>
            </w:pPr>
            <w:r>
              <w:rPr>
                <w:sz w:val="20"/>
                <w:color w:val="392c69"/>
              </w:rPr>
              <w:t xml:space="preserve">от 20.05.2022 </w:t>
            </w:r>
            <w:hyperlink w:history="0" r:id="rId35" w:tooltip="Постановление Губернатора Костромской области от 20.05.2022 N 89 &quot;О внесении изменений в отдельные постановления губернатора Костромской области&quot; {КонсультантПлюс}">
              <w:r>
                <w:rPr>
                  <w:sz w:val="20"/>
                  <w:color w:val="0000ff"/>
                </w:rPr>
                <w:t xml:space="preserve">N 89</w:t>
              </w:r>
            </w:hyperlink>
            <w:r>
              <w:rPr>
                <w:sz w:val="20"/>
                <w:color w:val="392c69"/>
              </w:rPr>
              <w:t xml:space="preserve">, от 13.12.2022 </w:t>
            </w:r>
            <w:hyperlink w:history="0" r:id="rId36" w:tooltip="Постановление Губернатора Костромской области от 13.12.2022 N 273 &quot;О внесении изменений в постановление губернатора Костромской области от 01.10.2014 N 192&quot; {КонсультантПлюс}">
              <w:r>
                <w:rPr>
                  <w:sz w:val="20"/>
                  <w:color w:val="0000ff"/>
                </w:rPr>
                <w:t xml:space="preserve">N 273</w:t>
              </w:r>
            </w:hyperlink>
            <w:r>
              <w:rPr>
                <w:sz w:val="20"/>
                <w:color w:val="392c69"/>
              </w:rPr>
              <w:t xml:space="preserve">, от 24.04.2023 </w:t>
            </w:r>
            <w:hyperlink w:history="0" r:id="rId37" w:tooltip="Постановление Губернатора Костромской области от 24.04.2023 N 69 &quot;О внесении изменений в составы отдельных совещательных органов Костромской области&quot; {КонсультантПлюс}">
              <w:r>
                <w:rPr>
                  <w:sz w:val="20"/>
                  <w:color w:val="0000ff"/>
                </w:rPr>
                <w:t xml:space="preserve">N 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1"/>
        <w:gridCol w:w="397"/>
        <w:gridCol w:w="5783"/>
      </w:tblGrid>
      <w:tr>
        <w:tc>
          <w:tcPr>
            <w:tcW w:w="2891" w:type="dxa"/>
            <w:tcBorders>
              <w:top w:val="nil"/>
              <w:left w:val="nil"/>
              <w:bottom w:val="nil"/>
              <w:right w:val="nil"/>
            </w:tcBorders>
          </w:tcPr>
          <w:p>
            <w:pPr>
              <w:pStyle w:val="0"/>
            </w:pPr>
            <w:r>
              <w:rPr>
                <w:sz w:val="20"/>
              </w:rPr>
              <w:t xml:space="preserve">Ситников</w:t>
            </w:r>
          </w:p>
          <w:p>
            <w:pPr>
              <w:pStyle w:val="0"/>
            </w:pPr>
            <w:r>
              <w:rPr>
                <w:sz w:val="20"/>
              </w:rPr>
              <w:t xml:space="preserve">Сергей Константинович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губернатор Костромской области, председатель Совета</w:t>
            </w:r>
          </w:p>
        </w:tc>
      </w:tr>
      <w:tr>
        <w:tc>
          <w:tcPr>
            <w:tcW w:w="2891" w:type="dxa"/>
            <w:tcBorders>
              <w:top w:val="nil"/>
              <w:left w:val="nil"/>
              <w:bottom w:val="nil"/>
              <w:right w:val="nil"/>
            </w:tcBorders>
          </w:tcPr>
          <w:p>
            <w:pPr>
              <w:pStyle w:val="0"/>
            </w:pPr>
            <w:r>
              <w:rPr>
                <w:sz w:val="20"/>
              </w:rPr>
              <w:t xml:space="preserve">Богданов</w:t>
            </w:r>
          </w:p>
          <w:p>
            <w:pPr>
              <w:pStyle w:val="0"/>
            </w:pPr>
            <w:r>
              <w:rPr>
                <w:sz w:val="20"/>
              </w:rPr>
              <w:t xml:space="preserve">Иван Анатольевич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губернатора Костромской области, заместитель председателя Совета</w:t>
            </w:r>
          </w:p>
        </w:tc>
      </w:tr>
      <w:tr>
        <w:tc>
          <w:tcPr>
            <w:tcW w:w="2891" w:type="dxa"/>
            <w:tcBorders>
              <w:top w:val="nil"/>
              <w:left w:val="nil"/>
              <w:bottom w:val="nil"/>
              <w:right w:val="nil"/>
            </w:tcBorders>
          </w:tcPr>
          <w:p>
            <w:pPr>
              <w:pStyle w:val="0"/>
            </w:pPr>
            <w:r>
              <w:rPr>
                <w:sz w:val="20"/>
              </w:rPr>
              <w:t xml:space="preserve">Ларина</w:t>
            </w:r>
          </w:p>
          <w:p>
            <w:pPr>
              <w:pStyle w:val="0"/>
            </w:pPr>
            <w:r>
              <w:rPr>
                <w:sz w:val="20"/>
              </w:rPr>
              <w:t xml:space="preserve">Ольга Борисовна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начальника управления по вопросам внутренней политики администрации Костромской области, секретарь Совета</w:t>
            </w:r>
          </w:p>
        </w:tc>
      </w:tr>
      <w:tr>
        <w:tc>
          <w:tcPr>
            <w:tcW w:w="2891" w:type="dxa"/>
            <w:tcBorders>
              <w:top w:val="nil"/>
              <w:left w:val="nil"/>
              <w:bottom w:val="nil"/>
              <w:right w:val="nil"/>
            </w:tcBorders>
          </w:tcPr>
          <w:p>
            <w:pPr>
              <w:pStyle w:val="0"/>
            </w:pPr>
            <w:r>
              <w:rPr>
                <w:sz w:val="20"/>
              </w:rPr>
              <w:t xml:space="preserve">Андреев</w:t>
            </w:r>
          </w:p>
          <w:p>
            <w:pPr>
              <w:pStyle w:val="0"/>
            </w:pPr>
            <w:r>
              <w:rPr>
                <w:sz w:val="20"/>
              </w:rPr>
              <w:t xml:space="preserve">Сергей Борисович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Костромской областной общественной организации "Костромское объединение цыган" (по согласованию)</w:t>
            </w:r>
          </w:p>
        </w:tc>
      </w:tr>
      <w:tr>
        <w:tc>
          <w:tcPr>
            <w:tcW w:w="2891" w:type="dxa"/>
            <w:tcBorders>
              <w:top w:val="nil"/>
              <w:left w:val="nil"/>
              <w:bottom w:val="nil"/>
              <w:right w:val="nil"/>
            </w:tcBorders>
          </w:tcPr>
          <w:p>
            <w:pPr>
              <w:pStyle w:val="0"/>
            </w:pPr>
            <w:r>
              <w:rPr>
                <w:sz w:val="20"/>
              </w:rPr>
              <w:t xml:space="preserve">Бабаев</w:t>
            </w:r>
          </w:p>
          <w:p>
            <w:pPr>
              <w:pStyle w:val="0"/>
            </w:pPr>
            <w:r>
              <w:rPr>
                <w:sz w:val="20"/>
              </w:rPr>
              <w:t xml:space="preserve">Камран Насруллаевич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Костромской областной общественной организации по укреплению единства и развитию этнокультурного многообразия народов "Многонациональная Кострома" (по согласованию)</w:t>
            </w:r>
          </w:p>
        </w:tc>
      </w:tr>
      <w:tr>
        <w:tc>
          <w:tcPr>
            <w:tcW w:w="2891" w:type="dxa"/>
            <w:tcBorders>
              <w:top w:val="nil"/>
              <w:left w:val="nil"/>
              <w:bottom w:val="nil"/>
              <w:right w:val="nil"/>
            </w:tcBorders>
          </w:tcPr>
          <w:p>
            <w:pPr>
              <w:pStyle w:val="0"/>
            </w:pPr>
            <w:r>
              <w:rPr>
                <w:sz w:val="20"/>
              </w:rPr>
              <w:t xml:space="preserve">Бодорин</w:t>
            </w:r>
          </w:p>
          <w:p>
            <w:pPr>
              <w:pStyle w:val="0"/>
            </w:pPr>
            <w:r>
              <w:rPr>
                <w:sz w:val="20"/>
              </w:rPr>
              <w:t xml:space="preserve">Владимир Дмитриевич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Межрегиональной общественной организации сохранения и развития национально-культурных ценностей народов Молдовы "ПЛАЙ НАТАЛ" (Родной край) (по согласованию)</w:t>
            </w:r>
          </w:p>
        </w:tc>
      </w:tr>
      <w:tr>
        <w:tc>
          <w:tcPr>
            <w:tcW w:w="2891" w:type="dxa"/>
            <w:tcBorders>
              <w:top w:val="nil"/>
              <w:left w:val="nil"/>
              <w:bottom w:val="nil"/>
              <w:right w:val="nil"/>
            </w:tcBorders>
          </w:tcPr>
          <w:p>
            <w:pPr>
              <w:pStyle w:val="0"/>
            </w:pPr>
            <w:r>
              <w:rPr>
                <w:sz w:val="20"/>
              </w:rPr>
              <w:t xml:space="preserve">Василенко</w:t>
            </w:r>
          </w:p>
          <w:p>
            <w:pPr>
              <w:pStyle w:val="0"/>
            </w:pPr>
            <w:r>
              <w:rPr>
                <w:sz w:val="20"/>
              </w:rPr>
              <w:t xml:space="preserve">Наталья Владимировна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общественной организации Костромской области "Костромское объединение немцев" (по согласованию)</w:t>
            </w:r>
          </w:p>
        </w:tc>
      </w:tr>
      <w:tr>
        <w:tc>
          <w:tcPr>
            <w:tcW w:w="2891" w:type="dxa"/>
            <w:tcBorders>
              <w:top w:val="nil"/>
              <w:left w:val="nil"/>
              <w:bottom w:val="nil"/>
              <w:right w:val="nil"/>
            </w:tcBorders>
          </w:tcPr>
          <w:p>
            <w:pPr>
              <w:pStyle w:val="0"/>
            </w:pPr>
            <w:r>
              <w:rPr>
                <w:sz w:val="20"/>
              </w:rPr>
              <w:t xml:space="preserve">Василькова</w:t>
            </w:r>
          </w:p>
          <w:p>
            <w:pPr>
              <w:pStyle w:val="0"/>
            </w:pPr>
            <w:r>
              <w:rPr>
                <w:sz w:val="20"/>
              </w:rPr>
              <w:t xml:space="preserve">Екатерина Александровна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департамента по труду и социальной защите населения Костромской области</w:t>
            </w:r>
          </w:p>
        </w:tc>
      </w:tr>
      <w:tr>
        <w:tc>
          <w:tcPr>
            <w:tcW w:w="2891" w:type="dxa"/>
            <w:tcBorders>
              <w:top w:val="nil"/>
              <w:left w:val="nil"/>
              <w:bottom w:val="nil"/>
              <w:right w:val="nil"/>
            </w:tcBorders>
          </w:tcPr>
          <w:p>
            <w:pPr>
              <w:pStyle w:val="0"/>
            </w:pPr>
            <w:r>
              <w:rPr>
                <w:sz w:val="20"/>
              </w:rPr>
              <w:t xml:space="preserve">Воронина</w:t>
            </w:r>
          </w:p>
          <w:p>
            <w:pPr>
              <w:pStyle w:val="0"/>
            </w:pPr>
            <w:r>
              <w:rPr>
                <w:sz w:val="20"/>
              </w:rPr>
              <w:t xml:space="preserve">Ольга Владимировна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главы Администрации города Костромы (по согласованию)</w:t>
            </w:r>
          </w:p>
        </w:tc>
      </w:tr>
      <w:tr>
        <w:tc>
          <w:tcPr>
            <w:tcW w:w="2891" w:type="dxa"/>
            <w:tcBorders>
              <w:top w:val="nil"/>
              <w:left w:val="nil"/>
              <w:bottom w:val="nil"/>
              <w:right w:val="nil"/>
            </w:tcBorders>
          </w:tcPr>
          <w:p>
            <w:pPr>
              <w:pStyle w:val="0"/>
            </w:pPr>
            <w:r>
              <w:rPr>
                <w:sz w:val="20"/>
              </w:rPr>
              <w:t xml:space="preserve">Гумеров</w:t>
            </w:r>
          </w:p>
          <w:p>
            <w:pPr>
              <w:pStyle w:val="0"/>
            </w:pPr>
            <w:r>
              <w:rPr>
                <w:sz w:val="20"/>
              </w:rPr>
              <w:t xml:space="preserve">Флун Фагимович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региональной общественной организации "Национально-культурная автономия татар Костромской области" (по согласованию)</w:t>
            </w:r>
          </w:p>
        </w:tc>
      </w:tr>
      <w:tr>
        <w:tc>
          <w:tcPr>
            <w:tcW w:w="2891" w:type="dxa"/>
            <w:tcBorders>
              <w:top w:val="nil"/>
              <w:left w:val="nil"/>
              <w:bottom w:val="nil"/>
              <w:right w:val="nil"/>
            </w:tcBorders>
          </w:tcPr>
          <w:p>
            <w:pPr>
              <w:pStyle w:val="0"/>
            </w:pPr>
            <w:r>
              <w:rPr>
                <w:sz w:val="20"/>
              </w:rPr>
              <w:t xml:space="preserve">Деменков</w:t>
            </w:r>
          </w:p>
          <w:p>
            <w:pPr>
              <w:pStyle w:val="0"/>
            </w:pPr>
            <w:r>
              <w:rPr>
                <w:sz w:val="20"/>
              </w:rPr>
              <w:t xml:space="preserve">Сергей Анатольевич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председателя Костромской областной Думы, председатель комитета по здравоохранению, социальной политике и занятости населения (по согласованию)</w:t>
            </w:r>
          </w:p>
        </w:tc>
      </w:tr>
      <w:tr>
        <w:tc>
          <w:tcPr>
            <w:tcW w:w="2891" w:type="dxa"/>
            <w:tcBorders>
              <w:top w:val="nil"/>
              <w:left w:val="nil"/>
              <w:bottom w:val="nil"/>
              <w:right w:val="nil"/>
            </w:tcBorders>
          </w:tcPr>
          <w:p>
            <w:pPr>
              <w:pStyle w:val="0"/>
            </w:pPr>
            <w:r>
              <w:rPr>
                <w:sz w:val="20"/>
              </w:rPr>
              <w:t xml:space="preserve">Джуваликян</w:t>
            </w:r>
          </w:p>
          <w:p>
            <w:pPr>
              <w:pStyle w:val="0"/>
            </w:pPr>
            <w:r>
              <w:rPr>
                <w:sz w:val="20"/>
              </w:rPr>
              <w:t xml:space="preserve">Армине Симоновна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совета общественной организации Региональной армянской национально-культурной автономии Костромской области" (по согласованию)</w:t>
            </w:r>
          </w:p>
        </w:tc>
      </w:tr>
      <w:tr>
        <w:tc>
          <w:tcPr>
            <w:tcW w:w="2891" w:type="dxa"/>
            <w:tcBorders>
              <w:top w:val="nil"/>
              <w:left w:val="nil"/>
              <w:bottom w:val="nil"/>
              <w:right w:val="nil"/>
            </w:tcBorders>
          </w:tcPr>
          <w:p>
            <w:pPr>
              <w:pStyle w:val="0"/>
            </w:pPr>
            <w:r>
              <w:rPr>
                <w:sz w:val="20"/>
              </w:rPr>
              <w:t xml:space="preserve">Егоров</w:t>
            </w:r>
          </w:p>
          <w:p>
            <w:pPr>
              <w:pStyle w:val="0"/>
            </w:pPr>
            <w:r>
              <w:rPr>
                <w:sz w:val="20"/>
              </w:rPr>
              <w:t xml:space="preserve">Александр Викторович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первый заместитель (товарища) атамана Восточного окружного казачьего общества Войскового казачьего общества "Центральное казачье войско" (по согласованию)</w:t>
            </w:r>
          </w:p>
        </w:tc>
      </w:tr>
      <w:tr>
        <w:tc>
          <w:tcPr>
            <w:tcW w:w="2891" w:type="dxa"/>
            <w:tcBorders>
              <w:top w:val="nil"/>
              <w:left w:val="nil"/>
              <w:bottom w:val="nil"/>
              <w:right w:val="nil"/>
            </w:tcBorders>
          </w:tcPr>
          <w:p>
            <w:pPr>
              <w:pStyle w:val="0"/>
            </w:pPr>
            <w:r>
              <w:rPr>
                <w:sz w:val="20"/>
              </w:rPr>
              <w:t xml:space="preserve">Жабко</w:t>
            </w:r>
          </w:p>
          <w:p>
            <w:pPr>
              <w:pStyle w:val="0"/>
            </w:pPr>
            <w:r>
              <w:rPr>
                <w:sz w:val="20"/>
              </w:rPr>
              <w:t xml:space="preserve">Ирина Владимировна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департамента информационной политики, анализа и развития коммуникационных ресурсов Костромской области</w:t>
            </w:r>
          </w:p>
        </w:tc>
      </w:tr>
      <w:tr>
        <w:tc>
          <w:tcPr>
            <w:tcW w:w="2891" w:type="dxa"/>
            <w:tcBorders>
              <w:top w:val="nil"/>
              <w:left w:val="nil"/>
              <w:bottom w:val="nil"/>
              <w:right w:val="nil"/>
            </w:tcBorders>
          </w:tcPr>
          <w:p>
            <w:pPr>
              <w:pStyle w:val="0"/>
            </w:pPr>
            <w:r>
              <w:rPr>
                <w:sz w:val="20"/>
              </w:rPr>
              <w:t xml:space="preserve">Журина</w:t>
            </w:r>
          </w:p>
          <w:p>
            <w:pPr>
              <w:pStyle w:val="0"/>
            </w:pPr>
            <w:r>
              <w:rPr>
                <w:sz w:val="20"/>
              </w:rPr>
              <w:t xml:space="preserve">Елена Викторовна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губернатора Костромской области</w:t>
            </w:r>
          </w:p>
        </w:tc>
      </w:tr>
      <w:tr>
        <w:tc>
          <w:tcPr>
            <w:tcW w:w="2891" w:type="dxa"/>
            <w:tcBorders>
              <w:top w:val="nil"/>
              <w:left w:val="nil"/>
              <w:bottom w:val="nil"/>
              <w:right w:val="nil"/>
            </w:tcBorders>
          </w:tcPr>
          <w:p>
            <w:pPr>
              <w:pStyle w:val="0"/>
            </w:pPr>
            <w:r>
              <w:rPr>
                <w:sz w:val="20"/>
              </w:rPr>
              <w:t xml:space="preserve">Захаров</w:t>
            </w:r>
          </w:p>
          <w:p>
            <w:pPr>
              <w:pStyle w:val="0"/>
            </w:pPr>
            <w:r>
              <w:rPr>
                <w:sz w:val="20"/>
              </w:rPr>
              <w:t xml:space="preserve">Леонид Александрович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директора департамента региональной безопасности Костромской области</w:t>
            </w:r>
          </w:p>
        </w:tc>
      </w:tr>
      <w:tr>
        <w:tc>
          <w:tcPr>
            <w:tcW w:w="2891" w:type="dxa"/>
            <w:tcBorders>
              <w:top w:val="nil"/>
              <w:left w:val="nil"/>
              <w:bottom w:val="nil"/>
              <w:right w:val="nil"/>
            </w:tcBorders>
          </w:tcPr>
          <w:p>
            <w:pPr>
              <w:pStyle w:val="0"/>
            </w:pPr>
            <w:r>
              <w:rPr>
                <w:sz w:val="20"/>
              </w:rPr>
              <w:t xml:space="preserve">Исакова</w:t>
            </w:r>
          </w:p>
          <w:p>
            <w:pPr>
              <w:pStyle w:val="0"/>
            </w:pPr>
            <w:r>
              <w:rPr>
                <w:sz w:val="20"/>
              </w:rPr>
              <w:t xml:space="preserve">Елена Павловна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комитета по делам молодежи Костромской области</w:t>
            </w:r>
          </w:p>
        </w:tc>
      </w:tr>
      <w:tr>
        <w:tc>
          <w:tcPr>
            <w:tcW w:w="2891" w:type="dxa"/>
            <w:tcBorders>
              <w:top w:val="nil"/>
              <w:left w:val="nil"/>
              <w:bottom w:val="nil"/>
              <w:right w:val="nil"/>
            </w:tcBorders>
          </w:tcPr>
          <w:p>
            <w:pPr>
              <w:pStyle w:val="0"/>
            </w:pPr>
            <w:r>
              <w:rPr>
                <w:sz w:val="20"/>
              </w:rPr>
              <w:t xml:space="preserve">Козюберда</w:t>
            </w:r>
          </w:p>
          <w:p>
            <w:pPr>
              <w:pStyle w:val="0"/>
            </w:pPr>
            <w:r>
              <w:rPr>
                <w:sz w:val="20"/>
              </w:rPr>
              <w:t xml:space="preserve">Алексей Николаевич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начальник Центра по противодействию экстремизму УМВД России по Костромской области, подполковник полиции (по согласованию)</w:t>
            </w:r>
          </w:p>
        </w:tc>
      </w:tr>
      <w:tr>
        <w:tc>
          <w:tcPr>
            <w:tcW w:w="2891" w:type="dxa"/>
            <w:tcBorders>
              <w:top w:val="nil"/>
              <w:left w:val="nil"/>
              <w:bottom w:val="nil"/>
              <w:right w:val="nil"/>
            </w:tcBorders>
          </w:tcPr>
          <w:p>
            <w:pPr>
              <w:pStyle w:val="0"/>
            </w:pPr>
            <w:r>
              <w:rPr>
                <w:sz w:val="20"/>
              </w:rPr>
              <w:t xml:space="preserve">Мамедова</w:t>
            </w:r>
          </w:p>
          <w:p>
            <w:pPr>
              <w:pStyle w:val="0"/>
            </w:pPr>
            <w:r>
              <w:rPr>
                <w:sz w:val="20"/>
              </w:rPr>
              <w:t xml:space="preserve">Улвия Арифовна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исполкома Костромской городской молодежной общественной организации "Союз азербайджанской молодежи" ("САМ") (по согласованию)</w:t>
            </w:r>
          </w:p>
        </w:tc>
      </w:tr>
      <w:tr>
        <w:tc>
          <w:tcPr>
            <w:tcW w:w="2891" w:type="dxa"/>
            <w:tcBorders>
              <w:top w:val="nil"/>
              <w:left w:val="nil"/>
              <w:bottom w:val="nil"/>
              <w:right w:val="nil"/>
            </w:tcBorders>
          </w:tcPr>
          <w:p>
            <w:pPr>
              <w:pStyle w:val="0"/>
            </w:pPr>
            <w:r>
              <w:rPr>
                <w:sz w:val="20"/>
              </w:rPr>
              <w:t xml:space="preserve">Манукян</w:t>
            </w:r>
          </w:p>
          <w:p>
            <w:pPr>
              <w:pStyle w:val="0"/>
            </w:pPr>
            <w:r>
              <w:rPr>
                <w:sz w:val="20"/>
              </w:rPr>
              <w:t xml:space="preserve">Геворк Самвелович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регионального отделения Общероссийской общественной организации "Союз армян России" в Костромской области (по согласованию)</w:t>
            </w:r>
          </w:p>
        </w:tc>
      </w:tr>
      <w:tr>
        <w:tc>
          <w:tcPr>
            <w:tcW w:w="2891" w:type="dxa"/>
            <w:tcBorders>
              <w:top w:val="nil"/>
              <w:left w:val="nil"/>
              <w:bottom w:val="nil"/>
              <w:right w:val="nil"/>
            </w:tcBorders>
          </w:tcPr>
          <w:p>
            <w:pPr>
              <w:pStyle w:val="0"/>
            </w:pPr>
            <w:r>
              <w:rPr>
                <w:sz w:val="20"/>
              </w:rPr>
              <w:t xml:space="preserve">Морозов</w:t>
            </w:r>
          </w:p>
          <w:p>
            <w:pPr>
              <w:pStyle w:val="0"/>
            </w:pPr>
            <w:r>
              <w:rPr>
                <w:sz w:val="20"/>
              </w:rPr>
              <w:t xml:space="preserve">Илья Николаевич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департамента образования и науки Костромской области</w:t>
            </w:r>
          </w:p>
        </w:tc>
      </w:tr>
      <w:tr>
        <w:tc>
          <w:tcPr>
            <w:tcW w:w="2891" w:type="dxa"/>
            <w:tcBorders>
              <w:top w:val="nil"/>
              <w:left w:val="nil"/>
              <w:bottom w:val="nil"/>
              <w:right w:val="nil"/>
            </w:tcBorders>
          </w:tcPr>
          <w:p>
            <w:pPr>
              <w:pStyle w:val="0"/>
            </w:pPr>
            <w:r>
              <w:rPr>
                <w:sz w:val="20"/>
              </w:rPr>
              <w:t xml:space="preserve">Назина</w:t>
            </w:r>
          </w:p>
          <w:p>
            <w:pPr>
              <w:pStyle w:val="0"/>
            </w:pPr>
            <w:r>
              <w:rPr>
                <w:sz w:val="20"/>
              </w:rPr>
              <w:t xml:space="preserve">Марина Александровна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департамента культуры Костромской области</w:t>
            </w:r>
          </w:p>
        </w:tc>
      </w:tr>
      <w:tr>
        <w:tc>
          <w:tcPr>
            <w:tcW w:w="2891" w:type="dxa"/>
            <w:tcBorders>
              <w:top w:val="nil"/>
              <w:left w:val="nil"/>
              <w:bottom w:val="nil"/>
              <w:right w:val="nil"/>
            </w:tcBorders>
          </w:tcPr>
          <w:p>
            <w:pPr>
              <w:pStyle w:val="0"/>
            </w:pPr>
            <w:r>
              <w:rPr>
                <w:sz w:val="20"/>
              </w:rPr>
              <w:t xml:space="preserve">Рихтер</w:t>
            </w:r>
          </w:p>
          <w:p>
            <w:pPr>
              <w:pStyle w:val="0"/>
            </w:pPr>
            <w:r>
              <w:rPr>
                <w:sz w:val="20"/>
              </w:rPr>
              <w:t xml:space="preserve">Максим Сергеевич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протоиерей, настоятель и председатель приходского совета местной религиозной организации православного прихода Храма Пророка Божия Илии г. Костромы Костромской епархии Русской Православной Церкви, руководитель епархиального отдела по взаимодействию с казачеством (по согласованию)</w:t>
            </w:r>
          </w:p>
        </w:tc>
      </w:tr>
      <w:tr>
        <w:tc>
          <w:tcPr>
            <w:tcW w:w="2891" w:type="dxa"/>
            <w:tcBorders>
              <w:top w:val="nil"/>
              <w:left w:val="nil"/>
              <w:bottom w:val="nil"/>
              <w:right w:val="nil"/>
            </w:tcBorders>
          </w:tcPr>
          <w:p>
            <w:pPr>
              <w:pStyle w:val="0"/>
            </w:pPr>
            <w:r>
              <w:rPr>
                <w:sz w:val="20"/>
              </w:rPr>
              <w:t xml:space="preserve">Румянцева</w:t>
            </w:r>
          </w:p>
          <w:p>
            <w:pPr>
              <w:pStyle w:val="0"/>
            </w:pPr>
            <w:r>
              <w:rPr>
                <w:sz w:val="20"/>
              </w:rPr>
              <w:t xml:space="preserve">Милена Александровна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автономной некоммерческой организации "Костромской Дом национальностей" (по согласованию)</w:t>
            </w:r>
          </w:p>
        </w:tc>
      </w:tr>
      <w:tr>
        <w:tc>
          <w:tcPr>
            <w:tcW w:w="2891" w:type="dxa"/>
            <w:tcBorders>
              <w:top w:val="nil"/>
              <w:left w:val="nil"/>
              <w:bottom w:val="nil"/>
              <w:right w:val="nil"/>
            </w:tcBorders>
          </w:tcPr>
          <w:p>
            <w:pPr>
              <w:pStyle w:val="0"/>
            </w:pPr>
            <w:r>
              <w:rPr>
                <w:sz w:val="20"/>
              </w:rPr>
              <w:t xml:space="preserve">Руппо</w:t>
            </w:r>
          </w:p>
          <w:p>
            <w:pPr>
              <w:pStyle w:val="0"/>
            </w:pPr>
            <w:r>
              <w:rPr>
                <w:sz w:val="20"/>
              </w:rPr>
              <w:t xml:space="preserve">Нисон Мендл</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главный раввин Костромы и Костромской области (по согласованию)</w:t>
            </w:r>
          </w:p>
        </w:tc>
      </w:tr>
      <w:tr>
        <w:tc>
          <w:tcPr>
            <w:tcW w:w="2891" w:type="dxa"/>
            <w:tcBorders>
              <w:top w:val="nil"/>
              <w:left w:val="nil"/>
              <w:bottom w:val="nil"/>
              <w:right w:val="nil"/>
            </w:tcBorders>
          </w:tcPr>
          <w:p>
            <w:pPr>
              <w:pStyle w:val="0"/>
            </w:pPr>
            <w:r>
              <w:rPr>
                <w:sz w:val="20"/>
              </w:rPr>
              <w:t xml:space="preserve">Сайдашев</w:t>
            </w:r>
          </w:p>
          <w:p>
            <w:pPr>
              <w:pStyle w:val="0"/>
            </w:pPr>
            <w:r>
              <w:rPr>
                <w:sz w:val="20"/>
              </w:rPr>
              <w:t xml:space="preserve">Ришат Рашидович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местной религиозной организации "Мусульманское религиозное объединение г. Костромы" (по согласованию)</w:t>
            </w:r>
          </w:p>
        </w:tc>
      </w:tr>
      <w:tr>
        <w:tc>
          <w:tcPr>
            <w:tcW w:w="2891" w:type="dxa"/>
            <w:tcBorders>
              <w:top w:val="nil"/>
              <w:left w:val="nil"/>
              <w:bottom w:val="nil"/>
              <w:right w:val="nil"/>
            </w:tcBorders>
          </w:tcPr>
          <w:p>
            <w:pPr>
              <w:pStyle w:val="0"/>
            </w:pPr>
            <w:r>
              <w:rPr>
                <w:sz w:val="20"/>
              </w:rPr>
              <w:t xml:space="preserve">Саттарова</w:t>
            </w:r>
          </w:p>
          <w:p>
            <w:pPr>
              <w:pStyle w:val="0"/>
            </w:pPr>
            <w:r>
              <w:rPr>
                <w:sz w:val="20"/>
              </w:rPr>
              <w:t xml:space="preserve">Эльза Гаджикерим-кызы</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президент Костромской городской общественной организации "Азербайджанский культурный центр" ("АКЦ") (по согласованию)</w:t>
            </w:r>
          </w:p>
        </w:tc>
      </w:tr>
      <w:tr>
        <w:tc>
          <w:tcPr>
            <w:tcW w:w="2891" w:type="dxa"/>
            <w:tcBorders>
              <w:top w:val="nil"/>
              <w:left w:val="nil"/>
              <w:bottom w:val="nil"/>
              <w:right w:val="nil"/>
            </w:tcBorders>
          </w:tcPr>
          <w:p>
            <w:pPr>
              <w:pStyle w:val="0"/>
            </w:pPr>
            <w:r>
              <w:rPr>
                <w:sz w:val="20"/>
              </w:rPr>
              <w:t xml:space="preserve">Смирнов</w:t>
            </w:r>
          </w:p>
          <w:p>
            <w:pPr>
              <w:pStyle w:val="0"/>
            </w:pPr>
            <w:r>
              <w:rPr>
                <w:sz w:val="20"/>
              </w:rPr>
              <w:t xml:space="preserve">Дмитрий Анатольевич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начальник Управления Минюста России по Костромской области (по согласованию)</w:t>
            </w:r>
          </w:p>
        </w:tc>
      </w:tr>
      <w:tr>
        <w:tc>
          <w:tcPr>
            <w:tcW w:w="2891" w:type="dxa"/>
            <w:tcBorders>
              <w:top w:val="nil"/>
              <w:left w:val="nil"/>
              <w:bottom w:val="nil"/>
              <w:right w:val="nil"/>
            </w:tcBorders>
          </w:tcPr>
          <w:p>
            <w:pPr>
              <w:pStyle w:val="0"/>
            </w:pPr>
            <w:r>
              <w:rPr>
                <w:sz w:val="20"/>
              </w:rPr>
              <w:t xml:space="preserve">Стецура</w:t>
            </w:r>
          </w:p>
          <w:p>
            <w:pPr>
              <w:pStyle w:val="0"/>
            </w:pPr>
            <w:r>
              <w:rPr>
                <w:sz w:val="20"/>
              </w:rPr>
              <w:t xml:space="preserve">Алексей Андреевич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руководитель Государственной инспекции труда в Костромской области (по согласованию)</w:t>
            </w:r>
          </w:p>
        </w:tc>
      </w:tr>
      <w:tr>
        <w:tc>
          <w:tcPr>
            <w:tcW w:w="2891" w:type="dxa"/>
            <w:tcBorders>
              <w:top w:val="nil"/>
              <w:left w:val="nil"/>
              <w:bottom w:val="nil"/>
              <w:right w:val="nil"/>
            </w:tcBorders>
          </w:tcPr>
          <w:p>
            <w:pPr>
              <w:pStyle w:val="0"/>
            </w:pPr>
            <w:r>
              <w:rPr>
                <w:sz w:val="20"/>
              </w:rPr>
              <w:t xml:space="preserve">Тодадзе</w:t>
            </w:r>
          </w:p>
          <w:p>
            <w:pPr>
              <w:pStyle w:val="0"/>
            </w:pPr>
            <w:r>
              <w:rPr>
                <w:sz w:val="20"/>
              </w:rPr>
              <w:t xml:space="preserve">Левани Теймуразович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президент местной общественной организации "Грузинская национально-культурная автономия города Костромы" (по согласованию)</w:t>
            </w:r>
          </w:p>
        </w:tc>
      </w:tr>
      <w:tr>
        <w:tc>
          <w:tcPr>
            <w:tcW w:w="2891" w:type="dxa"/>
            <w:tcBorders>
              <w:top w:val="nil"/>
              <w:left w:val="nil"/>
              <w:bottom w:val="nil"/>
              <w:right w:val="nil"/>
            </w:tcBorders>
          </w:tcPr>
          <w:p>
            <w:pPr>
              <w:pStyle w:val="0"/>
            </w:pPr>
            <w:r>
              <w:rPr>
                <w:sz w:val="20"/>
              </w:rPr>
              <w:t xml:space="preserve">Хагиева</w:t>
            </w:r>
          </w:p>
          <w:p>
            <w:pPr>
              <w:pStyle w:val="0"/>
            </w:pPr>
            <w:r>
              <w:rPr>
                <w:sz w:val="20"/>
              </w:rPr>
              <w:t xml:space="preserve">Виктория Игоревна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начальник отдела по взаимодействию с политическими партиями и общественными объединениями управления по вопросам внутренней политики администрации Костромской области</w:t>
            </w:r>
          </w:p>
        </w:tc>
      </w:tr>
      <w:tr>
        <w:tc>
          <w:tcPr>
            <w:tcW w:w="2891" w:type="dxa"/>
            <w:tcBorders>
              <w:top w:val="nil"/>
              <w:left w:val="nil"/>
              <w:bottom w:val="nil"/>
              <w:right w:val="nil"/>
            </w:tcBorders>
          </w:tcPr>
          <w:p>
            <w:pPr>
              <w:pStyle w:val="0"/>
            </w:pPr>
            <w:r>
              <w:rPr>
                <w:sz w:val="20"/>
              </w:rPr>
              <w:t xml:space="preserve">Хусаинов</w:t>
            </w:r>
          </w:p>
          <w:p>
            <w:pPr>
              <w:pStyle w:val="0"/>
            </w:pPr>
            <w:r>
              <w:rPr>
                <w:sz w:val="20"/>
              </w:rPr>
              <w:t xml:space="preserve">Сергей Вячеславович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Костромской областной общественной организации адаптации и интеграции соотечественников "Объединенная Среднеазиатская община" (по согласованию)</w:t>
            </w:r>
          </w:p>
        </w:tc>
      </w:tr>
      <w:tr>
        <w:tc>
          <w:tcPr>
            <w:tcW w:w="2891" w:type="dxa"/>
            <w:tcBorders>
              <w:top w:val="nil"/>
              <w:left w:val="nil"/>
              <w:bottom w:val="nil"/>
              <w:right w:val="nil"/>
            </w:tcBorders>
          </w:tcPr>
          <w:p>
            <w:pPr>
              <w:pStyle w:val="0"/>
            </w:pPr>
            <w:r>
              <w:rPr>
                <w:sz w:val="20"/>
              </w:rPr>
              <w:t xml:space="preserve">Чугунова</w:t>
            </w:r>
          </w:p>
          <w:p>
            <w:pPr>
              <w:pStyle w:val="0"/>
            </w:pPr>
            <w:r>
              <w:rPr>
                <w:sz w:val="20"/>
              </w:rPr>
              <w:t xml:space="preserve">Ольга Дмитриевна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Костромского регионального отделения Общероссийской общественно-государственной организации "Ассамблея народов России", члена Общественной палаты Костромской области (по согласованию)</w:t>
            </w:r>
          </w:p>
        </w:tc>
      </w:tr>
      <w:tr>
        <w:tc>
          <w:tcPr>
            <w:tcW w:w="2891"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представитель УФСБ России по Костромской области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Костромской области от 01.10.2014 N 192</w:t>
            <w:br/>
            <w:t>(ред. от 24.04.2023)</w:t>
            <w:br/>
            <w:t>"О Совете по делам национальносте...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716E001DE91EF7A2B633A113C43F20CB565BC3B2F2A683B1772F0571ACB3E9B22D1F22583C7D667955392485D6CF3730E26AB2FB4907BBCACF010f7a7N" TargetMode = "External"/>
	<Relationship Id="rId8" Type="http://schemas.openxmlformats.org/officeDocument/2006/relationships/hyperlink" Target="consultantplus://offline/ref=0716E001DE91EF7A2B633A113C43F20CB565BC3B2F2A6D3D1E72F0571ACB3E9B22D1F22583C7D667955392485D6CF3730E26AB2FB4907BBCACF010f7a7N" TargetMode = "External"/>
	<Relationship Id="rId9" Type="http://schemas.openxmlformats.org/officeDocument/2006/relationships/hyperlink" Target="consultantplus://offline/ref=0716E001DE91EF7A2B633A113C43F20CB565BC3B2F29603C1E72F0571ACB3E9B22D1F22583C7D667955392485D6CF3730E26AB2FB4907BBCACF010f7a7N" TargetMode = "External"/>
	<Relationship Id="rId10" Type="http://schemas.openxmlformats.org/officeDocument/2006/relationships/hyperlink" Target="consultantplus://offline/ref=0716E001DE91EF7A2B633A113C43F20CB565BC3B2F2F69391372F0571ACB3E9B22D1F22583C7D667955392485D6CF3730E26AB2FB4907BBCACF010f7a7N" TargetMode = "External"/>
	<Relationship Id="rId11" Type="http://schemas.openxmlformats.org/officeDocument/2006/relationships/hyperlink" Target="consultantplus://offline/ref=0716E001DE91EF7A2B633A113C43F20CB565BC3B2F2E6A351272F0571ACB3E9B22D1F22583C7D667955392485D6CF3730E26AB2FB4907BBCACF010f7a7N" TargetMode = "External"/>
	<Relationship Id="rId12" Type="http://schemas.openxmlformats.org/officeDocument/2006/relationships/hyperlink" Target="consultantplus://offline/ref=0716E001DE91EF7A2B633A113C43F20CB565BC3B212A603D1F72F0571ACB3E9B22D1F22583C7D667955392485D6CF3730E26AB2FB4907BBCACF010f7a7N" TargetMode = "External"/>
	<Relationship Id="rId13" Type="http://schemas.openxmlformats.org/officeDocument/2006/relationships/hyperlink" Target="consultantplus://offline/ref=0716E001DE91EF7A2B633A113C43F20CB565BC3B21226E3A1272F0571ACB3E9B22D1F22583C7D667955392485D6CF3730E26AB2FB4907BBCACF010f7a7N" TargetMode = "External"/>
	<Relationship Id="rId14" Type="http://schemas.openxmlformats.org/officeDocument/2006/relationships/hyperlink" Target="consultantplus://offline/ref=0716E001DE91EF7A2B633A113C43F20CB565BC3B292B6A39177FAD5D1292329925DEAD32848EDA669553924D5333F6661F7EA72EAA8E7DA4B0F21276fEa0N" TargetMode = "External"/>
	<Relationship Id="rId15" Type="http://schemas.openxmlformats.org/officeDocument/2006/relationships/hyperlink" Target="consultantplus://offline/ref=0716E001DE91EF7A2B633A113C43F20CB565BC3B292B6F34167DAD5D1292329925DEAD32848EDA669553924D5333F6661F7EA72EAA8E7DA4B0F21276fEa0N" TargetMode = "External"/>
	<Relationship Id="rId16" Type="http://schemas.openxmlformats.org/officeDocument/2006/relationships/hyperlink" Target="consultantplus://offline/ref=0716E001DE91EF7A2B633A113C43F20CB565BC3B292A693A167BAD5D1292329925DEAD32848EDA669553924C5333F6661F7EA72EAA8E7DA4B0F21276fEa0N" TargetMode = "External"/>
	<Relationship Id="rId17" Type="http://schemas.openxmlformats.org/officeDocument/2006/relationships/hyperlink" Target="consultantplus://offline/ref=0716E001DE91EF7A2B633A113C43F20CB565BC3B292A6D341378AD5D1292329925DEAD32848EDA669553924D5333F6661F7EA72EAA8E7DA4B0F21276fEa0N" TargetMode = "External"/>
	<Relationship Id="rId18" Type="http://schemas.openxmlformats.org/officeDocument/2006/relationships/hyperlink" Target="consultantplus://offline/ref=0716E001DE91EF7A2B633A113C43F20CB565BC3B292A6039177AAD5D1292329925DEAD32848EDA669553924D5333F6661F7EA72EAA8E7DA4B0F21276fEa0N" TargetMode = "External"/>
	<Relationship Id="rId19" Type="http://schemas.openxmlformats.org/officeDocument/2006/relationships/hyperlink" Target="consultantplus://offline/ref=0716E001DE91EF7A2B633A113C43F20CB565BC3B292A6D341378AD5D1292329925DEAD32848EDA669553924D5033F6661F7EA72EAA8E7DA4B0F21276fEa0N" TargetMode = "External"/>
	<Relationship Id="rId20" Type="http://schemas.openxmlformats.org/officeDocument/2006/relationships/hyperlink" Target="consultantplus://offline/ref=0716E001DE91EF7A2B63241C2A2FAE07B266E533237D34691A78A50F45926EDC73D7A766D9CAD179975390f4aEN" TargetMode = "External"/>
	<Relationship Id="rId21" Type="http://schemas.openxmlformats.org/officeDocument/2006/relationships/hyperlink" Target="consultantplus://offline/ref=0716E001DE91EF7A2B63241C2A2FAE07B169E232212F636B4B2DAB0A4DC234CC779EF36BC6CAC967934D904D54f3aBN" TargetMode = "External"/>
	<Relationship Id="rId22" Type="http://schemas.openxmlformats.org/officeDocument/2006/relationships/hyperlink" Target="consultantplus://offline/ref=0716E001DE91EF7A2B63241C2A2FAE07B168E437292D636B4B2DAB0A4DC234CC779EF36BC6CAC967934D904D54f3aBN" TargetMode = "External"/>
	<Relationship Id="rId23" Type="http://schemas.openxmlformats.org/officeDocument/2006/relationships/hyperlink" Target="consultantplus://offline/ref=0716E001DE91EF7A2B63241C2A2FAE07B169E2372A29636B4B2DAB0A4DC234CC779EF36BC6CAC967934D904D54f3aBN" TargetMode = "External"/>
	<Relationship Id="rId24" Type="http://schemas.openxmlformats.org/officeDocument/2006/relationships/hyperlink" Target="consultantplus://offline/ref=0716E001DE91EF7A2B63241C2A2FAE07B16AEA3F2B2F636B4B2DAB0A4DC234CC779EF36BC6CAC967934D904D54f3aBN" TargetMode = "External"/>
	<Relationship Id="rId25" Type="http://schemas.openxmlformats.org/officeDocument/2006/relationships/hyperlink" Target="consultantplus://offline/ref=0716E001DE91EF7A2B63241C2A2FAE07B16DEB352D2B636B4B2DAB0A4DC234CC659EAB67C7CAD7669D58C61C126DAF365B35AA29B4927DA0fAaDN" TargetMode = "External"/>
	<Relationship Id="rId26" Type="http://schemas.openxmlformats.org/officeDocument/2006/relationships/hyperlink" Target="consultantplus://offline/ref=0716E001DE91EF7A2B633A113C43F20CB565BC3B2E29613A1E72F0571ACB3E9B22D1F237839FDA66954D924B483AA235f5a8N" TargetMode = "External"/>
	<Relationship Id="rId27" Type="http://schemas.openxmlformats.org/officeDocument/2006/relationships/hyperlink" Target="consultantplus://offline/ref=0716E001DE91EF7A2B633A113C43F20CB565BC3B292A6D341378AD5D1292329925DEAD32848EDA669553924D5E33F6661F7EA72EAA8E7DA4B0F21276fEa0N" TargetMode = "External"/>
	<Relationship Id="rId28" Type="http://schemas.openxmlformats.org/officeDocument/2006/relationships/hyperlink" Target="consultantplus://offline/ref=0716E001DE91EF7A2B633A113C43F20CB565BC3B292A6D341378AD5D1292329925DEAD32848EDA669553924D5F33F6661F7EA72EAA8E7DA4B0F21276fEa0N" TargetMode = "External"/>
	<Relationship Id="rId29" Type="http://schemas.openxmlformats.org/officeDocument/2006/relationships/hyperlink" Target="consultantplus://offline/ref=0716E001DE91EF7A2B633A113C43F20CB565BC3B292A6D341378AD5D1292329925DEAD32848EDA669553924C5633F6661F7EA72EAA8E7DA4B0F21276fEa0N" TargetMode = "External"/>
	<Relationship Id="rId30" Type="http://schemas.openxmlformats.org/officeDocument/2006/relationships/hyperlink" Target="consultantplus://offline/ref=0716E001DE91EF7A2B633A113C43F20CB565BC3B292A6D341378AD5D1292329925DEAD32848EDA669553924C5733F6661F7EA72EAA8E7DA4B0F21276fEa0N" TargetMode = "External"/>
	<Relationship Id="rId31" Type="http://schemas.openxmlformats.org/officeDocument/2006/relationships/hyperlink" Target="consultantplus://offline/ref=0716E001DE91EF7A2B633A113C43F20CB565BC3B212A603D1F72F0571ACB3E9B22D1F22583C7D6679553924B5D6CF3730E26AB2FB4907BBCACF010f7a7N" TargetMode = "External"/>
	<Relationship Id="rId32" Type="http://schemas.openxmlformats.org/officeDocument/2006/relationships/hyperlink" Target="consultantplus://offline/ref=0716E001DE91EF7A2B633A113C43F20CB565BC3B21226E3A1272F0571ACB3E9B22D1F22583C7D667955392485D6CF3730E26AB2FB4907BBCACF010f7a7N" TargetMode = "External"/>
	<Relationship Id="rId33" Type="http://schemas.openxmlformats.org/officeDocument/2006/relationships/hyperlink" Target="consultantplus://offline/ref=0716E001DE91EF7A2B633A113C43F20CB565BC3B292B6A39177FAD5D1292329925DEAD32848EDA669553924D5333F6661F7EA72EAA8E7DA4B0F21276fEa0N" TargetMode = "External"/>
	<Relationship Id="rId34" Type="http://schemas.openxmlformats.org/officeDocument/2006/relationships/hyperlink" Target="consultantplus://offline/ref=0716E001DE91EF7A2B633A113C43F20CB565BC3B292B6F34167DAD5D1292329925DEAD32848EDA669553924D5333F6661F7EA72EAA8E7DA4B0F21276fEa0N" TargetMode = "External"/>
	<Relationship Id="rId35" Type="http://schemas.openxmlformats.org/officeDocument/2006/relationships/hyperlink" Target="consultantplus://offline/ref=0716E001DE91EF7A2B633A113C43F20CB565BC3B292A693A167BAD5D1292329925DEAD32848EDA669553924C5333F6661F7EA72EAA8E7DA4B0F21276fEa0N" TargetMode = "External"/>
	<Relationship Id="rId36" Type="http://schemas.openxmlformats.org/officeDocument/2006/relationships/hyperlink" Target="consultantplus://offline/ref=0716E001DE91EF7A2B633A113C43F20CB565BC3B292A6D341378AD5D1292329925DEAD32848EDA669553924C5433F6661F7EA72EAA8E7DA4B0F21276fEa0N" TargetMode = "External"/>
	<Relationship Id="rId37" Type="http://schemas.openxmlformats.org/officeDocument/2006/relationships/hyperlink" Target="consultantplus://offline/ref=0716E001DE91EF7A2B633A113C43F20CB565BC3B292A6039177AAD5D1292329925DEAD32848EDA669553924D5333F6661F7EA72EAA8E7DA4B0F21276fEa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Костромской области от 01.10.2014 N 192
(ред. от 24.04.2023)
"О Совете по делам национальностей, религий и казачества при губернаторе Костромской области"
(вместе с "Положением о Совете по делам национальностей, религий и казачества при губернаторе Костромской области")</dc:title>
  <dcterms:created xsi:type="dcterms:W3CDTF">2023-06-10T13:26:31Z</dcterms:created>
</cp:coreProperties>
</file>