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08.12.2023 N 216</w:t>
              <w:br/>
              <w:t xml:space="preserve">"Об образовании межведомственной рабочей группы по реализации на территории Костромской области Федерального закона от 6 февраля 2023 года N 10-ФЗ "О пробации в Российской Федерации"</w:t>
              <w:br/>
              <w:t xml:space="preserve">(вместе с "Положением о межведомственной рабочей группе по реализации на территории Костромской области Федерального закона от 6 февраля 2023 года N 10-ФЗ "О пробации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декабря 2023 г. N 216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МЕЖВЕДОМСТВЕННОЙ РАБОЧЕЙ ГРУППЫ</w:t>
      </w:r>
    </w:p>
    <w:p>
      <w:pPr>
        <w:pStyle w:val="2"/>
        <w:jc w:val="center"/>
      </w:pPr>
      <w:r>
        <w:rPr>
          <w:sz w:val="20"/>
        </w:rPr>
        <w:t xml:space="preserve">ПО РЕАЛИЗАЦИИ НА ТЕРРИТОРИИ КОСТРОМСКОЙ ОБЛАСТИ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6 ФЕВРАЛЯ 2023 ГОДА N 10-ФЗ</w:t>
      </w:r>
    </w:p>
    <w:p>
      <w:pPr>
        <w:pStyle w:val="2"/>
        <w:jc w:val="center"/>
      </w:pPr>
      <w:r>
        <w:rPr>
          <w:sz w:val="20"/>
        </w:rPr>
        <w:t xml:space="preserve">"О ПРОБАЦИИ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Костромской области Федерального </w:t>
      </w:r>
      <w:hyperlink w:history="0" r:id="rId7" w:tooltip="Федеральный закон от 06.02.2023 N 10-ФЗ &quot;О пробац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февраля 2023 года N 10-ФЗ "О пробации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рабочую группу по реализации на территории Костромской области Федерального </w:t>
      </w:r>
      <w:hyperlink w:history="0" r:id="rId8" w:tooltip="Федеральный закон от 06.02.2023 N 10-ФЗ &quot;О пробац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февраля 2023 года N 10-ФЗ "О пробации в Российской Федерации" (далее - межведомственная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рабочей группе по реализации на территории Костромской области Федерального закона от 6 февраля 2023 года N 10-ФЗ "О пробации в Российской Федерации"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по реализации на территории Костромской области Федерального закона от 6 февраля 2023 года N 10-ФЗ "О пробации в Российской Федерации"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2023 г. N 216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КОСТРОМСКОЙ ОБЛАСТИ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6 ФЕВРАЛЯ 2023 ГОДА N 10-ФЗ "О ПРОБАЦИИ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рабочая группа по реализации на территории Костромской области Федерального </w:t>
      </w:r>
      <w:hyperlink w:history="0" r:id="rId9" w:tooltip="Федеральный закон от 06.02.2023 N 10-ФЗ &quot;О пробац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февраля 2023 года N 10-ФЗ "О пробации в Российской Федерации" (далее - межведомственная рабочая группа) является постоянно действующим координационным органом, обеспечивающим координацию деятельности и организацию взаимодействия органов государственной власти Костромской области, территориальных органов федеральных органов исполнительной власти в Костромской области, учреждений уголовно-исполнительной системы, государственных учреждений службы занятости населения, организаций социального обслуживания (далее - субъекты пробации) по реализации на территории Костромской области Федерального </w:t>
      </w:r>
      <w:hyperlink w:history="0" r:id="rId10" w:tooltip="Федеральный закон от 06.02.2023 N 10-ФЗ &quot;О пробац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февраля 2023 года N 10-ФЗ "О пробации в Российской Федерации" (далее - Федеральный закон N 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рабочая группа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06.02.2023 N 10-ФЗ &quot;О пробац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10-ФЗ,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 и другими нормативными правовыми актами Костромской области, содержащими нормы, регулирующие отношения в сфере реализации прав осужденных и лиц, отбывших уголовные наказания,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межведомственной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субъектов пробации по реализации мер, направленных на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гарантий защиты прав и свобод человека и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ОСНОВНЫЕ ФУНКЦИИ 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Межведомственная рабочая группа: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предложения о включении в государственные программы (подпрограммы) Костромской области мероприятий, направленных на ресоциализацию, социальную адаптацию и социальную реабилитацию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проекты нормативных правовых актов Костромской области в области содействия занятости населения, ресоциализации, социальной адаптации и социальной реабилитации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и вносит в администрацию Костромской области предложения по реализации мер, направленных на экономическое стимулирование работодателей, трудоустраивающих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участие в процедурах пробации органов местного самоуправления муниципальных образований Костромской области и их взаимодействие с субъектами пробации, функционирующими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привлекает для участия в осуществлении мероприятий ресоциализации, социальной адаптации и социальной реабилитации лиц, в отношении которых применяется пробация, коммерческие и некоммерческие, в том числе религиозные, социально ориентированные некоммерческие организации, организации и общественные объединения, негосударственные (коммерческие и некоммерческие) организации социального обслуживания, предоставляющие социальные услуги, организации, осуществляющие образовательную деятельность, медицинские организации, индивидуальных предпринимателей, в том числе на основании соглашений, заключенных с субъектами пробации, а также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взаимодействие субъектов пробации с общественными организациями, средствами массовой информации, религиозными объединениями, гражданами в целях информирования общественности о деятельности в сфере пробации, привлечения общественности к процессу ресоциализации, социальной адаптации и социальной реабилитации лиц, в отношении которых применяется пробация;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участие субъектов пробации в пределах их полномочий в ведении единого реестра лиц, в отношении которых применяется пробация.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ПРАВА 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Межведомственная рабочая группа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решения по вопросам, отнесенным к ее компетенции, организовывать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необходимые материалы и информацию от субъектов пробации, органов местного самоуправления муниципальных образований Костромской области, общественных объединений, организаций (независимо от форм собственности)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временные экспертные группы для изучения проблемных вопросов, отнесенных к компетенции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для участия в заседаниях межведомственной рабочей группы должностных лиц территориальных органов федеральных органов исполнительной власти в Костромской области, органов государственной власти Костромской области, органов местного самоуправления муниципальных образований Костромской области, а также представителей организаций и общественных объединений по согласованию с их руководителями;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в установленном порядке предложения по вопросам, требующим рассмотрения на заседании администрации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Межведомственная рабочая группа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межведомственной рабочей группы является правомочным при условии участия в нем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межведомственной рабочей группы проводится по решению председателя межведомственной рабочей группы, в том числе с учетом предложений секретаря межведомственной рабочей группы и (или) членов межведомственной рабочей группы, для рассмотрения вопросов в сфере пробации,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Председательствующим на заседании межведомственной рабочей группы является председатель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межведомственной рабочей группы, подписывает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 имени межведомственной рабочей группы взаимодействие с территориальными органами федеральных органов исполнительной власти в Костромской области, органами государственной власти Костромской области, органами местного самоуправления муниципальных образований Костромской области, общественными и религиозными объединениями,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Заместитель председателя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осуществлении руководства деятельностью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отсутствие председателя межведомственной рабочей группы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и проведение заседаний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подготовку и предварительное согласование проектов повестки заседаний межведомственной рабочей группы, а также информационно-аналитических, справочных и иных материалов к заседанию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исполнения решений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делопроизводство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подготовку докладов, информационно-аналитических, справочных и иных материалов по вопросам повестки заседаний межведомственной рабочей группы в части, касающейся полномочий представляемого ими в составе межведомственной рабочей группы органа (организации);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выступают на заседаниях межведомственной рабочей группы, вносят предложения по вопросам, входящим в ее компетенцию, в случае необходимости ставят их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голосовании по проекту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в рамках своих должностных полномочий выполнение решений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обеспечивают взаимодействие органа (организации), представителем которого они являются, с межведомственной рабочей группой и ее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межведомственной рабочей группы принимается открытым голосованием простым большинством голосов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равенстве голосов определяющим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межведомственной рабочей группы оформляется протоколом, который подписывается председательствующим на заседании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межведомственной рабочей группы обязательно для исполнения органами (организациями), представленными в межведомственной рабочей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Организационное, методическое и материально-техническое обеспечение деятельности межведомственной рабочей группы осуществляет департамент по труду и социальной защите населения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2023 г. N 216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КОСТРОМСКОЙ ОБЛАСТИ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6 ФЕВРАЛЯ 2023 ГОДА N 10-ФЗ "О ПРОБАЦИИ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567"/>
        <w:gridCol w:w="566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Спивак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межведомственной рабочей группы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межведомственной рабочей группы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Столяров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по труду и социальной защите населения Костромской области, секретарь межведомственной рабочей группы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Леонид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региональной безопасности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Кирпичник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по осуществлению административного надзора отдела организации деятельности участковых уполномоченных полиции и подразделений по делам несовершеннолетних УМВД России по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Мавренкова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здравоохранения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Нагибина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администрации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Промптов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осуществлению общественного контроля, защите прав граждан и информационной политике Общественной палаты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Розенсон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Федеральной службы исполнения наказаний по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Сарычева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ОГКУ "Центр занятости населения Костромской области"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финансов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Тихонова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экономического развития Костромской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08.12.2023 N 216</w:t>
            <w:br/>
            <w:t>"Об образовании межведомственной рабочей группы по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127&amp;dst=100076" TargetMode = "External"/>
	<Relationship Id="rId8" Type="http://schemas.openxmlformats.org/officeDocument/2006/relationships/hyperlink" Target="https://login.consultant.ru/link/?req=doc&amp;base=LAW&amp;n=439127" TargetMode = "External"/>
	<Relationship Id="rId9" Type="http://schemas.openxmlformats.org/officeDocument/2006/relationships/hyperlink" Target="https://login.consultant.ru/link/?req=doc&amp;base=LAW&amp;n=439127&amp;dst=100076" TargetMode = "External"/>
	<Relationship Id="rId10" Type="http://schemas.openxmlformats.org/officeDocument/2006/relationships/hyperlink" Target="https://login.consultant.ru/link/?req=doc&amp;base=LAW&amp;n=439127&amp;dst=100076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LAW&amp;n=4391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08.12.2023 N 216
"Об образовании межведомственной рабочей группы по реализации на территории Костромской области Федерального закона от 6 февраля 2023 года N 10-ФЗ "О пробации в Российской Федерации"
(вместе с "Положением о межведомственной рабочей группе по реализации на территории Костромской области Федерального закона от 6 февраля 2023 года N 10-ФЗ "О пробации в Российской Федерации")</dc:title>
  <dcterms:created xsi:type="dcterms:W3CDTF">2024-06-16T16:47:36Z</dcterms:created>
</cp:coreProperties>
</file>